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55602" w:rsidRPr="007352F7" w:rsidRDefault="007352F7" w:rsidP="000777F7">
      <w:pPr>
        <w:widowControl w:val="0"/>
        <w:tabs>
          <w:tab w:val="left" w:pos="2691"/>
        </w:tabs>
        <w:spacing w:after="0" w:line="240" w:lineRule="auto"/>
        <w:jc w:val="center"/>
        <w:rPr>
          <w:rFonts w:ascii="Times New Roman" w:eastAsia="Times New Roman" w:hAnsi="Times New Roman" w:cs="Times New Roman"/>
          <w:sz w:val="24"/>
          <w:szCs w:val="24"/>
        </w:rPr>
      </w:pPr>
      <w:r w:rsidRPr="007352F7">
        <w:rPr>
          <w:rFonts w:ascii="Times New Roman" w:eastAsia="Times New Roman" w:hAnsi="Times New Roman" w:cs="Times New Roman"/>
          <w:sz w:val="24"/>
          <w:szCs w:val="24"/>
        </w:rPr>
        <w:t>Муниципальное бюджетное общеобразовательное учреждение – средняя общеобразовательная школа №11 им. Г.М. Пясецкого г. Орла</w:t>
      </w:r>
    </w:p>
    <w:p w:rsidR="00555602" w:rsidRPr="00C46A15" w:rsidRDefault="00555602" w:rsidP="000777F7">
      <w:pPr>
        <w:widowControl w:val="0"/>
        <w:spacing w:after="0" w:line="240" w:lineRule="auto"/>
        <w:rPr>
          <w:rFonts w:ascii="Times New Roman" w:eastAsia="Times New Roman" w:hAnsi="Times New Roman" w:cs="Times New Roman"/>
          <w:b/>
          <w:sz w:val="24"/>
          <w:szCs w:val="24"/>
        </w:rPr>
      </w:pPr>
    </w:p>
    <w:p w:rsidR="002E1CF5" w:rsidRPr="00927C70" w:rsidRDefault="002E1CF5" w:rsidP="000777F7">
      <w:pPr>
        <w:widowControl w:val="0"/>
        <w:spacing w:before="6" w:after="1" w:line="240" w:lineRule="auto"/>
        <w:rPr>
          <w:rFonts w:ascii="Times New Roman" w:eastAsia="Times New Roman" w:hAnsi="Times New Roman" w:cs="Times New Roman"/>
        </w:rPr>
      </w:pPr>
    </w:p>
    <w:tbl>
      <w:tblPr>
        <w:tblW w:w="9527" w:type="dxa"/>
        <w:tblInd w:w="102" w:type="dxa"/>
        <w:tblBorders>
          <w:top w:val="nil"/>
          <w:left w:val="nil"/>
          <w:bottom w:val="nil"/>
          <w:right w:val="nil"/>
          <w:insideH w:val="nil"/>
          <w:insideV w:val="nil"/>
        </w:tblBorders>
        <w:tblLayout w:type="fixed"/>
        <w:tblCellMar>
          <w:left w:w="0" w:type="dxa"/>
          <w:right w:w="0" w:type="dxa"/>
        </w:tblCellMar>
        <w:tblLook w:val="01E0" w:firstRow="1" w:lastRow="1" w:firstColumn="1" w:lastColumn="1" w:noHBand="0" w:noVBand="0"/>
      </w:tblPr>
      <w:tblGrid>
        <w:gridCol w:w="4860"/>
        <w:gridCol w:w="4667"/>
      </w:tblGrid>
      <w:tr w:rsidR="002E1CF5" w:rsidRPr="00927C70" w:rsidTr="007352F7">
        <w:trPr>
          <w:trHeight w:hRule="exact" w:val="1765"/>
        </w:trPr>
        <w:tc>
          <w:tcPr>
            <w:tcW w:w="4860" w:type="dxa"/>
          </w:tcPr>
          <w:p w:rsidR="002E1CF5" w:rsidRPr="00927C70" w:rsidRDefault="002E1CF5" w:rsidP="000777F7">
            <w:pPr>
              <w:widowControl w:val="0"/>
              <w:spacing w:after="0" w:line="286" w:lineRule="exact"/>
              <w:rPr>
                <w:rFonts w:ascii="Times New Roman" w:eastAsia="Times New Roman" w:hAnsi="Times New Roman" w:cs="Times New Roman"/>
              </w:rPr>
            </w:pPr>
            <w:r w:rsidRPr="00927C70">
              <w:rPr>
                <w:rFonts w:ascii="Times New Roman" w:eastAsia="Times New Roman" w:hAnsi="Times New Roman" w:cs="Times New Roman"/>
              </w:rPr>
              <w:t>ПРИНЯТА</w:t>
            </w:r>
          </w:p>
          <w:p w:rsidR="002E1CF5" w:rsidRPr="00927C70" w:rsidRDefault="002E1CF5" w:rsidP="000777F7">
            <w:pPr>
              <w:widowControl w:val="0"/>
              <w:spacing w:after="0" w:line="240" w:lineRule="auto"/>
              <w:rPr>
                <w:rFonts w:ascii="Times New Roman" w:eastAsia="Times New Roman" w:hAnsi="Times New Roman" w:cs="Times New Roman"/>
                <w:spacing w:val="-6"/>
              </w:rPr>
            </w:pPr>
            <w:r w:rsidRPr="00927C70">
              <w:rPr>
                <w:rFonts w:ascii="Times New Roman" w:eastAsia="Times New Roman" w:hAnsi="Times New Roman" w:cs="Times New Roman"/>
                <w:spacing w:val="-6"/>
              </w:rPr>
              <w:t xml:space="preserve">на заседании педагогического совета школы </w:t>
            </w:r>
          </w:p>
          <w:p w:rsidR="002E1CF5" w:rsidRDefault="002E1CF5" w:rsidP="000777F7">
            <w:pPr>
              <w:widowControl w:val="0"/>
              <w:spacing w:after="0" w:line="240" w:lineRule="auto"/>
              <w:rPr>
                <w:rFonts w:ascii="Times New Roman" w:eastAsia="Times New Roman" w:hAnsi="Times New Roman" w:cs="Times New Roman"/>
              </w:rPr>
            </w:pPr>
            <w:r w:rsidRPr="00927C70">
              <w:rPr>
                <w:rFonts w:ascii="Times New Roman" w:eastAsia="Times New Roman" w:hAnsi="Times New Roman" w:cs="Times New Roman"/>
                <w:spacing w:val="-6"/>
              </w:rPr>
              <w:t>Протокол</w:t>
            </w:r>
            <w:r w:rsidR="00736C2C" w:rsidRPr="00927C70">
              <w:rPr>
                <w:rFonts w:ascii="Times New Roman" w:eastAsia="Times New Roman" w:hAnsi="Times New Roman" w:cs="Times New Roman"/>
                <w:spacing w:val="-6"/>
              </w:rPr>
              <w:t xml:space="preserve"> </w:t>
            </w:r>
            <w:r w:rsidRPr="00927C70">
              <w:rPr>
                <w:rFonts w:ascii="Times New Roman" w:eastAsia="Times New Roman" w:hAnsi="Times New Roman" w:cs="Times New Roman"/>
                <w:spacing w:val="-3"/>
              </w:rPr>
              <w:t xml:space="preserve">от </w:t>
            </w:r>
            <w:r w:rsidR="00253611">
              <w:rPr>
                <w:rFonts w:ascii="Times New Roman" w:eastAsia="Times New Roman" w:hAnsi="Times New Roman" w:cs="Times New Roman"/>
                <w:spacing w:val="-6"/>
              </w:rPr>
              <w:t>03</w:t>
            </w:r>
            <w:r w:rsidR="00C64B8F">
              <w:rPr>
                <w:rFonts w:ascii="Times New Roman" w:eastAsia="Times New Roman" w:hAnsi="Times New Roman" w:cs="Times New Roman"/>
                <w:spacing w:val="-6"/>
              </w:rPr>
              <w:t>.0</w:t>
            </w:r>
            <w:r w:rsidR="00253611">
              <w:rPr>
                <w:rFonts w:ascii="Times New Roman" w:eastAsia="Times New Roman" w:hAnsi="Times New Roman" w:cs="Times New Roman"/>
                <w:spacing w:val="-6"/>
              </w:rPr>
              <w:t>7</w:t>
            </w:r>
            <w:r w:rsidR="00C64B8F">
              <w:rPr>
                <w:rFonts w:ascii="Times New Roman" w:eastAsia="Times New Roman" w:hAnsi="Times New Roman" w:cs="Times New Roman"/>
                <w:spacing w:val="-6"/>
              </w:rPr>
              <w:t>.202</w:t>
            </w:r>
            <w:r w:rsidR="00FA6EF4">
              <w:rPr>
                <w:rFonts w:ascii="Times New Roman" w:eastAsia="Times New Roman" w:hAnsi="Times New Roman" w:cs="Times New Roman"/>
                <w:spacing w:val="-6"/>
              </w:rPr>
              <w:t>3</w:t>
            </w:r>
            <w:r w:rsidRPr="00927C70">
              <w:rPr>
                <w:rFonts w:ascii="Times New Roman" w:eastAsia="Times New Roman" w:hAnsi="Times New Roman" w:cs="Times New Roman"/>
                <w:spacing w:val="-6"/>
              </w:rPr>
              <w:t xml:space="preserve"> </w:t>
            </w:r>
            <w:r w:rsidR="00C64B8F">
              <w:rPr>
                <w:rFonts w:ascii="Times New Roman" w:eastAsia="Times New Roman" w:hAnsi="Times New Roman" w:cs="Times New Roman"/>
              </w:rPr>
              <w:t xml:space="preserve">№ </w:t>
            </w:r>
            <w:r w:rsidR="00FA6EF4">
              <w:rPr>
                <w:rFonts w:ascii="Times New Roman" w:eastAsia="Times New Roman" w:hAnsi="Times New Roman" w:cs="Times New Roman"/>
              </w:rPr>
              <w:t>1</w:t>
            </w:r>
          </w:p>
          <w:p w:rsidR="00D26E90" w:rsidRPr="00927C70" w:rsidRDefault="00D26E90" w:rsidP="000777F7">
            <w:pPr>
              <w:widowControl w:val="0"/>
              <w:spacing w:after="0" w:line="240" w:lineRule="auto"/>
              <w:rPr>
                <w:rFonts w:ascii="Times New Roman" w:eastAsia="Times New Roman" w:hAnsi="Times New Roman" w:cs="Times New Roman"/>
              </w:rPr>
            </w:pPr>
            <w:r w:rsidRPr="007352F7">
              <w:rPr>
                <w:rFonts w:ascii="Times New Roman" w:eastAsia="Times New Roman" w:hAnsi="Times New Roman" w:cs="Times New Roman"/>
              </w:rPr>
              <w:t xml:space="preserve">Протокол от </w:t>
            </w:r>
            <w:r w:rsidRPr="00616A48">
              <w:rPr>
                <w:rFonts w:ascii="Times New Roman" w:eastAsia="Times New Roman" w:hAnsi="Times New Roman" w:cs="Times New Roman"/>
              </w:rPr>
              <w:t>30</w:t>
            </w:r>
            <w:r w:rsidRPr="007352F7">
              <w:rPr>
                <w:rFonts w:ascii="Times New Roman" w:eastAsia="Times New Roman" w:hAnsi="Times New Roman" w:cs="Times New Roman"/>
              </w:rPr>
              <w:t>.08.2024 № 1</w:t>
            </w:r>
          </w:p>
        </w:tc>
        <w:tc>
          <w:tcPr>
            <w:tcW w:w="4667" w:type="dxa"/>
          </w:tcPr>
          <w:p w:rsidR="002E1CF5" w:rsidRPr="00927C70" w:rsidRDefault="002E1CF5" w:rsidP="000777F7">
            <w:pPr>
              <w:widowControl w:val="0"/>
              <w:spacing w:after="0" w:line="286" w:lineRule="exact"/>
              <w:rPr>
                <w:rFonts w:ascii="Times New Roman" w:eastAsia="Times New Roman" w:hAnsi="Times New Roman" w:cs="Times New Roman"/>
              </w:rPr>
            </w:pPr>
            <w:r w:rsidRPr="00927C70">
              <w:rPr>
                <w:rFonts w:ascii="Times New Roman" w:eastAsia="Times New Roman" w:hAnsi="Times New Roman" w:cs="Times New Roman"/>
              </w:rPr>
              <w:t>УТВЕРЖДЕНА</w:t>
            </w:r>
          </w:p>
          <w:p w:rsidR="002E1CF5" w:rsidRDefault="00FA6EF4" w:rsidP="000777F7">
            <w:pPr>
              <w:widowControl w:val="0"/>
              <w:spacing w:after="0" w:line="240" w:lineRule="auto"/>
              <w:rPr>
                <w:rFonts w:ascii="Times New Roman" w:eastAsia="Times New Roman" w:hAnsi="Times New Roman" w:cs="Times New Roman"/>
              </w:rPr>
            </w:pPr>
            <w:r>
              <w:rPr>
                <w:rFonts w:ascii="Times New Roman" w:eastAsia="Times New Roman" w:hAnsi="Times New Roman" w:cs="Times New Roman"/>
              </w:rPr>
              <w:t xml:space="preserve">Приказ </w:t>
            </w:r>
            <w:r w:rsidR="000E397E">
              <w:rPr>
                <w:rFonts w:ascii="Times New Roman" w:eastAsia="Times New Roman" w:hAnsi="Times New Roman" w:cs="Times New Roman"/>
              </w:rPr>
              <w:t>от 08.08.2023 № 194</w:t>
            </w:r>
          </w:p>
          <w:p w:rsidR="00253611" w:rsidRDefault="00253611" w:rsidP="000777F7">
            <w:pPr>
              <w:widowControl w:val="0"/>
              <w:spacing w:after="0" w:line="240" w:lineRule="auto"/>
              <w:rPr>
                <w:rFonts w:ascii="Times New Roman" w:eastAsia="Times New Roman" w:hAnsi="Times New Roman" w:cs="Times New Roman"/>
              </w:rPr>
            </w:pPr>
          </w:p>
          <w:p w:rsidR="00D26E90" w:rsidRPr="00927C70" w:rsidRDefault="00D26E90" w:rsidP="000777F7">
            <w:pPr>
              <w:widowControl w:val="0"/>
              <w:spacing w:after="0" w:line="240" w:lineRule="auto"/>
              <w:rPr>
                <w:rFonts w:ascii="Times New Roman" w:eastAsia="Times New Roman" w:hAnsi="Times New Roman" w:cs="Times New Roman"/>
              </w:rPr>
            </w:pPr>
            <w:r w:rsidRPr="007352F7">
              <w:rPr>
                <w:rFonts w:ascii="Times New Roman" w:eastAsia="Times New Roman" w:hAnsi="Times New Roman" w:cs="Times New Roman"/>
              </w:rPr>
              <w:t>с изменениями и до</w:t>
            </w:r>
            <w:r w:rsidR="007352F7">
              <w:rPr>
                <w:rFonts w:ascii="Times New Roman" w:eastAsia="Times New Roman" w:hAnsi="Times New Roman" w:cs="Times New Roman"/>
              </w:rPr>
              <w:t xml:space="preserve">полнениями </w:t>
            </w:r>
            <w:r w:rsidR="00253611">
              <w:rPr>
                <w:rFonts w:ascii="Times New Roman" w:eastAsia="Times New Roman" w:hAnsi="Times New Roman" w:cs="Times New Roman"/>
              </w:rPr>
              <w:t xml:space="preserve"> приказ </w:t>
            </w:r>
            <w:r w:rsidR="007352F7">
              <w:rPr>
                <w:rFonts w:ascii="Times New Roman" w:eastAsia="Times New Roman" w:hAnsi="Times New Roman" w:cs="Times New Roman"/>
              </w:rPr>
              <w:t xml:space="preserve">от 30.08.2024 № </w:t>
            </w:r>
            <w:r w:rsidR="00A855EB">
              <w:rPr>
                <w:rFonts w:ascii="Times New Roman" w:eastAsia="Times New Roman" w:hAnsi="Times New Roman" w:cs="Times New Roman"/>
              </w:rPr>
              <w:t>19</w:t>
            </w:r>
            <w:r w:rsidR="00C055E1">
              <w:rPr>
                <w:rFonts w:ascii="Times New Roman" w:eastAsia="Times New Roman" w:hAnsi="Times New Roman" w:cs="Times New Roman"/>
              </w:rPr>
              <w:t>1</w:t>
            </w:r>
          </w:p>
          <w:p w:rsidR="002E1CF5" w:rsidRPr="00927C70" w:rsidRDefault="002E1CF5" w:rsidP="000777F7">
            <w:pPr>
              <w:widowControl w:val="0"/>
              <w:spacing w:before="2" w:after="0" w:line="322" w:lineRule="exact"/>
              <w:rPr>
                <w:rFonts w:ascii="Times New Roman" w:eastAsia="Times New Roman" w:hAnsi="Times New Roman" w:cs="Times New Roman"/>
              </w:rPr>
            </w:pPr>
          </w:p>
        </w:tc>
      </w:tr>
      <w:tr w:rsidR="002E1CF5" w:rsidRPr="00927C70" w:rsidTr="007352F7">
        <w:trPr>
          <w:trHeight w:hRule="exact" w:val="1047"/>
        </w:trPr>
        <w:tc>
          <w:tcPr>
            <w:tcW w:w="4860" w:type="dxa"/>
          </w:tcPr>
          <w:p w:rsidR="002E1CF5" w:rsidRPr="00927C70" w:rsidRDefault="002E1CF5" w:rsidP="000777F7">
            <w:pPr>
              <w:widowControl w:val="0"/>
              <w:spacing w:after="0" w:line="307" w:lineRule="exact"/>
              <w:rPr>
                <w:rFonts w:ascii="Times New Roman" w:eastAsia="Times New Roman" w:hAnsi="Times New Roman" w:cs="Times New Roman"/>
              </w:rPr>
            </w:pPr>
            <w:r w:rsidRPr="00927C70">
              <w:rPr>
                <w:rFonts w:ascii="Times New Roman" w:eastAsia="Times New Roman" w:hAnsi="Times New Roman" w:cs="Times New Roman"/>
              </w:rPr>
              <w:t>СОГЛАСОВАНА</w:t>
            </w:r>
          </w:p>
          <w:p w:rsidR="00C64B8F" w:rsidRDefault="002E1CF5" w:rsidP="000777F7">
            <w:pPr>
              <w:widowControl w:val="0"/>
              <w:spacing w:after="0" w:line="240" w:lineRule="auto"/>
              <w:rPr>
                <w:rFonts w:ascii="Times New Roman" w:eastAsia="Times New Roman" w:hAnsi="Times New Roman" w:cs="Times New Roman"/>
                <w:spacing w:val="-6"/>
              </w:rPr>
            </w:pPr>
            <w:r w:rsidRPr="00927C70">
              <w:rPr>
                <w:rFonts w:ascii="Times New Roman" w:eastAsia="Times New Roman" w:hAnsi="Times New Roman" w:cs="Times New Roman"/>
                <w:spacing w:val="-7"/>
              </w:rPr>
              <w:t xml:space="preserve">с Управляющим </w:t>
            </w:r>
            <w:r w:rsidRPr="00927C70">
              <w:rPr>
                <w:rFonts w:ascii="Times New Roman" w:eastAsia="Times New Roman" w:hAnsi="Times New Roman" w:cs="Times New Roman"/>
                <w:spacing w:val="-6"/>
              </w:rPr>
              <w:t xml:space="preserve">советом школы </w:t>
            </w:r>
          </w:p>
          <w:p w:rsidR="00D26E90" w:rsidRPr="00927C70" w:rsidRDefault="00D26E90" w:rsidP="000777F7">
            <w:pPr>
              <w:widowControl w:val="0"/>
              <w:spacing w:after="0" w:line="240" w:lineRule="auto"/>
              <w:rPr>
                <w:rFonts w:ascii="Times New Roman" w:eastAsia="Times New Roman" w:hAnsi="Times New Roman" w:cs="Times New Roman"/>
              </w:rPr>
            </w:pPr>
            <w:r w:rsidRPr="007352F7">
              <w:rPr>
                <w:rFonts w:ascii="Times New Roman" w:eastAsia="Times New Roman" w:hAnsi="Times New Roman" w:cs="Times New Roman"/>
                <w:spacing w:val="-6"/>
              </w:rPr>
              <w:t xml:space="preserve">Протокол от </w:t>
            </w:r>
            <w:r w:rsidRPr="00616A48">
              <w:rPr>
                <w:rFonts w:ascii="Times New Roman" w:eastAsia="Times New Roman" w:hAnsi="Times New Roman" w:cs="Times New Roman"/>
                <w:spacing w:val="-6"/>
              </w:rPr>
              <w:t>30</w:t>
            </w:r>
            <w:r w:rsidRPr="007352F7">
              <w:rPr>
                <w:rFonts w:ascii="Times New Roman" w:eastAsia="Times New Roman" w:hAnsi="Times New Roman" w:cs="Times New Roman"/>
                <w:spacing w:val="-6"/>
              </w:rPr>
              <w:t xml:space="preserve">.08.2024 </w:t>
            </w:r>
            <w:r w:rsidRPr="007352F7">
              <w:rPr>
                <w:rFonts w:ascii="Times New Roman" w:eastAsia="Times New Roman" w:hAnsi="Times New Roman" w:cs="Times New Roman"/>
              </w:rPr>
              <w:t>№ 1</w:t>
            </w:r>
          </w:p>
        </w:tc>
        <w:tc>
          <w:tcPr>
            <w:tcW w:w="4667" w:type="dxa"/>
          </w:tcPr>
          <w:p w:rsidR="002E1CF5" w:rsidRPr="00927C70" w:rsidRDefault="002E1CF5" w:rsidP="000777F7">
            <w:pPr>
              <w:widowControl w:val="0"/>
              <w:spacing w:after="0" w:line="240" w:lineRule="auto"/>
              <w:rPr>
                <w:rFonts w:ascii="Times New Roman" w:eastAsia="Times New Roman" w:hAnsi="Times New Roman" w:cs="Times New Roman"/>
              </w:rPr>
            </w:pPr>
          </w:p>
        </w:tc>
      </w:tr>
    </w:tbl>
    <w:p w:rsidR="002E1CF5" w:rsidRPr="00D26E90" w:rsidRDefault="002E1CF5" w:rsidP="000777F7">
      <w:pPr>
        <w:widowControl w:val="0"/>
        <w:spacing w:before="8" w:after="0" w:line="240" w:lineRule="auto"/>
        <w:rPr>
          <w:rFonts w:ascii="Times New Roman" w:eastAsia="Times New Roman" w:hAnsi="Times New Roman" w:cs="Times New Roman"/>
        </w:rPr>
      </w:pPr>
    </w:p>
    <w:p w:rsidR="00F63D3D" w:rsidRDefault="00F63D3D" w:rsidP="000777F7">
      <w:pPr>
        <w:widowControl w:val="0"/>
        <w:spacing w:after="0" w:line="240" w:lineRule="auto"/>
        <w:jc w:val="center"/>
        <w:rPr>
          <w:rFonts w:ascii="Times New Roman" w:eastAsia="Times New Roman" w:hAnsi="Times New Roman" w:cs="Times New Roman"/>
          <w:b/>
          <w:sz w:val="28"/>
          <w:szCs w:val="28"/>
        </w:rPr>
      </w:pPr>
    </w:p>
    <w:p w:rsidR="002E1CF5" w:rsidRPr="007352F7" w:rsidRDefault="002E1CF5" w:rsidP="000777F7">
      <w:pPr>
        <w:widowControl w:val="0"/>
        <w:spacing w:after="0" w:line="240" w:lineRule="auto"/>
        <w:jc w:val="center"/>
        <w:rPr>
          <w:rFonts w:ascii="Times New Roman" w:eastAsia="Times New Roman" w:hAnsi="Times New Roman" w:cs="Times New Roman"/>
          <w:b/>
          <w:sz w:val="28"/>
          <w:szCs w:val="28"/>
        </w:rPr>
      </w:pPr>
      <w:r w:rsidRPr="007352F7">
        <w:rPr>
          <w:rFonts w:ascii="Times New Roman" w:eastAsia="Times New Roman" w:hAnsi="Times New Roman" w:cs="Times New Roman"/>
          <w:b/>
          <w:sz w:val="28"/>
          <w:szCs w:val="28"/>
        </w:rPr>
        <w:t>Основная образовательная программа основного общего образования</w:t>
      </w:r>
    </w:p>
    <w:p w:rsidR="002E1CF5" w:rsidRPr="007352F7" w:rsidRDefault="002E1CF5" w:rsidP="000777F7">
      <w:pPr>
        <w:widowControl w:val="0"/>
        <w:spacing w:after="0" w:line="240" w:lineRule="auto"/>
        <w:jc w:val="center"/>
        <w:rPr>
          <w:rFonts w:ascii="Times New Roman" w:eastAsia="Times New Roman" w:hAnsi="Times New Roman" w:cs="Times New Roman"/>
          <w:b/>
          <w:sz w:val="28"/>
          <w:szCs w:val="28"/>
        </w:rPr>
      </w:pPr>
      <w:r w:rsidRPr="007352F7">
        <w:rPr>
          <w:rFonts w:ascii="Times New Roman" w:eastAsia="Times New Roman" w:hAnsi="Times New Roman" w:cs="Times New Roman"/>
          <w:b/>
          <w:sz w:val="28"/>
          <w:szCs w:val="28"/>
        </w:rPr>
        <w:t>5-9 классы</w:t>
      </w:r>
    </w:p>
    <w:p w:rsidR="00D26E90" w:rsidRPr="00D26E90" w:rsidRDefault="007352F7" w:rsidP="000777F7">
      <w:pPr>
        <w:jc w:val="center"/>
        <w:rPr>
          <w:rFonts w:ascii="Times New Roman" w:hAnsi="Times New Roman" w:cs="Times New Roman"/>
          <w:kern w:val="2"/>
        </w:rPr>
      </w:pPr>
      <w:r w:rsidRPr="007352F7">
        <w:rPr>
          <w:rFonts w:ascii="Times New Roman" w:hAnsi="Times New Roman" w:cs="Times New Roman"/>
          <w:kern w:val="2"/>
        </w:rPr>
        <w:t xml:space="preserve"> </w:t>
      </w:r>
      <w:r w:rsidR="00D26E90" w:rsidRPr="007352F7">
        <w:rPr>
          <w:rFonts w:ascii="Times New Roman" w:hAnsi="Times New Roman" w:cs="Times New Roman"/>
          <w:kern w:val="2"/>
        </w:rPr>
        <w:t>(с изменениями на 1.09.2024г</w:t>
      </w:r>
      <w:r w:rsidR="00D26E90" w:rsidRPr="00D26E90">
        <w:rPr>
          <w:rFonts w:ascii="Times New Roman" w:hAnsi="Times New Roman" w:cs="Times New Roman"/>
          <w:kern w:val="2"/>
        </w:rPr>
        <w:t>.)</w:t>
      </w:r>
    </w:p>
    <w:p w:rsidR="00D26E90" w:rsidRPr="00F63D3D" w:rsidRDefault="00D26E90" w:rsidP="000777F7">
      <w:pPr>
        <w:jc w:val="center"/>
        <w:rPr>
          <w:rFonts w:ascii="Times New Roman" w:hAnsi="Times New Roman" w:cs="Times New Roman"/>
          <w:kern w:val="2"/>
          <w:sz w:val="20"/>
          <w:szCs w:val="20"/>
        </w:rPr>
      </w:pPr>
      <w:r w:rsidRPr="00F63D3D">
        <w:rPr>
          <w:rFonts w:ascii="Times New Roman" w:hAnsi="Times New Roman" w:cs="Times New Roman"/>
          <w:kern w:val="2"/>
          <w:sz w:val="20"/>
          <w:szCs w:val="20"/>
        </w:rPr>
        <w:t>Срок освоения 5 лет</w:t>
      </w:r>
    </w:p>
    <w:p w:rsidR="007352F7" w:rsidRPr="00F63D3D" w:rsidRDefault="002E1CF5" w:rsidP="00C917BB">
      <w:pPr>
        <w:numPr>
          <w:ilvl w:val="0"/>
          <w:numId w:val="49"/>
        </w:numPr>
        <w:tabs>
          <w:tab w:val="left" w:pos="10"/>
        </w:tabs>
        <w:spacing w:after="13"/>
        <w:ind w:left="0"/>
        <w:jc w:val="both"/>
        <w:rPr>
          <w:rFonts w:ascii="Times New Roman" w:hAnsi="Times New Roman" w:cs="Times New Roman"/>
          <w:sz w:val="20"/>
          <w:szCs w:val="20"/>
        </w:rPr>
      </w:pPr>
      <w:r w:rsidRPr="00F63D3D">
        <w:rPr>
          <w:rFonts w:ascii="Times New Roman" w:eastAsia="Times New Roman" w:hAnsi="Times New Roman" w:cs="Times New Roman"/>
          <w:sz w:val="20"/>
          <w:szCs w:val="20"/>
        </w:rPr>
        <w:t xml:space="preserve">в соответствии с Федеральным законом от 29.12.2012 № 273 – ФЗ «Об образовании в Российской Федерации», </w:t>
      </w:r>
    </w:p>
    <w:p w:rsidR="007352F7" w:rsidRPr="00F63D3D" w:rsidRDefault="002E1CF5" w:rsidP="00C917BB">
      <w:pPr>
        <w:numPr>
          <w:ilvl w:val="0"/>
          <w:numId w:val="49"/>
        </w:numPr>
        <w:tabs>
          <w:tab w:val="left" w:pos="10"/>
        </w:tabs>
        <w:spacing w:after="13"/>
        <w:ind w:left="0"/>
        <w:jc w:val="both"/>
        <w:rPr>
          <w:rFonts w:ascii="Times New Roman" w:hAnsi="Times New Roman" w:cs="Times New Roman"/>
          <w:sz w:val="20"/>
          <w:szCs w:val="20"/>
        </w:rPr>
      </w:pPr>
      <w:r w:rsidRPr="00F63D3D">
        <w:rPr>
          <w:rFonts w:ascii="Times New Roman" w:eastAsia="Times New Roman" w:hAnsi="Times New Roman" w:cs="Times New Roman"/>
          <w:sz w:val="20"/>
          <w:szCs w:val="20"/>
        </w:rPr>
        <w:t xml:space="preserve">Федеральным государственным образовательным стандартом основного общего образования, утвержденным приказом Министерства </w:t>
      </w:r>
      <w:r w:rsidR="009230B1" w:rsidRPr="00F63D3D">
        <w:rPr>
          <w:rFonts w:ascii="Times New Roman" w:eastAsia="Times New Roman" w:hAnsi="Times New Roman" w:cs="Times New Roman"/>
          <w:sz w:val="20"/>
          <w:szCs w:val="20"/>
        </w:rPr>
        <w:t xml:space="preserve">просвещения </w:t>
      </w:r>
      <w:r w:rsidRPr="00F63D3D">
        <w:rPr>
          <w:rFonts w:ascii="Times New Roman" w:eastAsia="Times New Roman" w:hAnsi="Times New Roman" w:cs="Times New Roman"/>
          <w:sz w:val="20"/>
          <w:szCs w:val="20"/>
        </w:rPr>
        <w:t>Ро</w:t>
      </w:r>
      <w:r w:rsidR="00F5409D" w:rsidRPr="00F63D3D">
        <w:rPr>
          <w:rFonts w:ascii="Times New Roman" w:eastAsia="Times New Roman" w:hAnsi="Times New Roman" w:cs="Times New Roman"/>
          <w:sz w:val="20"/>
          <w:szCs w:val="20"/>
        </w:rPr>
        <w:t>ссийс</w:t>
      </w:r>
      <w:r w:rsidR="009230B1" w:rsidRPr="00F63D3D">
        <w:rPr>
          <w:rFonts w:ascii="Times New Roman" w:eastAsia="Times New Roman" w:hAnsi="Times New Roman" w:cs="Times New Roman"/>
          <w:sz w:val="20"/>
          <w:szCs w:val="20"/>
        </w:rPr>
        <w:t>кой Федерации от 31.05.2022 № 28</w:t>
      </w:r>
      <w:r w:rsidRPr="00F63D3D">
        <w:rPr>
          <w:rFonts w:ascii="Times New Roman" w:eastAsia="Times New Roman" w:hAnsi="Times New Roman" w:cs="Times New Roman"/>
          <w:sz w:val="20"/>
          <w:szCs w:val="20"/>
        </w:rPr>
        <w:t>7 «</w:t>
      </w:r>
      <w:r w:rsidR="00F5409D" w:rsidRPr="00F63D3D">
        <w:rPr>
          <w:rFonts w:ascii="Times New Roman" w:eastAsia="Times New Roman" w:hAnsi="Times New Roman" w:cs="Times New Roman"/>
          <w:sz w:val="20"/>
          <w:szCs w:val="20"/>
        </w:rPr>
        <w:t>Об утверждении федерального</w:t>
      </w:r>
      <w:r w:rsidR="007352F7" w:rsidRPr="00F63D3D">
        <w:rPr>
          <w:rFonts w:ascii="Times New Roman" w:eastAsia="Times New Roman" w:hAnsi="Times New Roman" w:cs="Times New Roman"/>
          <w:sz w:val="20"/>
          <w:szCs w:val="20"/>
        </w:rPr>
        <w:t xml:space="preserve"> </w:t>
      </w:r>
      <w:r w:rsidR="00F5409D" w:rsidRPr="00F63D3D">
        <w:rPr>
          <w:rFonts w:ascii="Times New Roman" w:eastAsia="Times New Roman" w:hAnsi="Times New Roman" w:cs="Times New Roman"/>
          <w:sz w:val="20"/>
          <w:szCs w:val="20"/>
        </w:rPr>
        <w:t>государственного образовательного стандарта</w:t>
      </w:r>
      <w:r w:rsidR="001840E4" w:rsidRPr="00F63D3D">
        <w:rPr>
          <w:rFonts w:ascii="Times New Roman" w:eastAsia="Times New Roman" w:hAnsi="Times New Roman" w:cs="Times New Roman"/>
          <w:sz w:val="20"/>
          <w:szCs w:val="20"/>
        </w:rPr>
        <w:t xml:space="preserve"> </w:t>
      </w:r>
      <w:r w:rsidR="00F5409D" w:rsidRPr="00F63D3D">
        <w:rPr>
          <w:rFonts w:ascii="Times New Roman" w:eastAsia="Times New Roman" w:hAnsi="Times New Roman" w:cs="Times New Roman"/>
          <w:sz w:val="20"/>
          <w:szCs w:val="20"/>
        </w:rPr>
        <w:t>основного общего образования</w:t>
      </w:r>
      <w:r w:rsidRPr="00F63D3D">
        <w:rPr>
          <w:rFonts w:ascii="Times New Roman" w:eastAsia="Times New Roman" w:hAnsi="Times New Roman" w:cs="Times New Roman"/>
          <w:sz w:val="20"/>
          <w:szCs w:val="20"/>
        </w:rPr>
        <w:t xml:space="preserve">», </w:t>
      </w:r>
    </w:p>
    <w:p w:rsidR="007352F7" w:rsidRPr="00F63D3D" w:rsidRDefault="00DB31D2" w:rsidP="00C917BB">
      <w:pPr>
        <w:numPr>
          <w:ilvl w:val="0"/>
          <w:numId w:val="49"/>
        </w:numPr>
        <w:tabs>
          <w:tab w:val="left" w:pos="10"/>
        </w:tabs>
        <w:spacing w:after="13"/>
        <w:ind w:left="0"/>
        <w:jc w:val="both"/>
        <w:rPr>
          <w:rFonts w:ascii="Times New Roman" w:hAnsi="Times New Roman" w:cs="Times New Roman"/>
          <w:sz w:val="20"/>
          <w:szCs w:val="20"/>
        </w:rPr>
      </w:pPr>
      <w:r w:rsidRPr="00F63D3D">
        <w:rPr>
          <w:rFonts w:ascii="Times New Roman" w:eastAsia="Times New Roman" w:hAnsi="Times New Roman" w:cs="Times New Roman"/>
          <w:sz w:val="20"/>
          <w:szCs w:val="20"/>
        </w:rPr>
        <w:t>приказ</w:t>
      </w:r>
      <w:r w:rsidR="009230B1" w:rsidRPr="00F63D3D">
        <w:rPr>
          <w:rFonts w:ascii="Times New Roman" w:eastAsia="Times New Roman" w:hAnsi="Times New Roman" w:cs="Times New Roman"/>
          <w:sz w:val="20"/>
          <w:szCs w:val="20"/>
        </w:rPr>
        <w:t>ом</w:t>
      </w:r>
      <w:r w:rsidRPr="00F63D3D">
        <w:rPr>
          <w:rFonts w:ascii="Times New Roman" w:eastAsia="Times New Roman" w:hAnsi="Times New Roman" w:cs="Times New Roman"/>
          <w:sz w:val="20"/>
          <w:szCs w:val="20"/>
        </w:rPr>
        <w:t xml:space="preserve"> от 18.08.2022</w:t>
      </w:r>
      <w:r w:rsidR="009230B1" w:rsidRPr="00F63D3D">
        <w:rPr>
          <w:rFonts w:ascii="Times New Roman" w:eastAsia="Times New Roman" w:hAnsi="Times New Roman" w:cs="Times New Roman"/>
          <w:sz w:val="20"/>
          <w:szCs w:val="20"/>
        </w:rPr>
        <w:t xml:space="preserve"> № 568 «О внесении изменений в федеральный государственный образовательный стандарт основного общего образования, утвержденный приказом Министерства просвещения Российской Федерации от 31 мая 2021 г. № 287»,</w:t>
      </w:r>
    </w:p>
    <w:p w:rsidR="007352F7" w:rsidRPr="00F63D3D" w:rsidRDefault="00DB31D2" w:rsidP="00C917BB">
      <w:pPr>
        <w:numPr>
          <w:ilvl w:val="0"/>
          <w:numId w:val="49"/>
        </w:numPr>
        <w:tabs>
          <w:tab w:val="left" w:pos="10"/>
        </w:tabs>
        <w:spacing w:after="13"/>
        <w:ind w:left="0"/>
        <w:jc w:val="both"/>
        <w:rPr>
          <w:rFonts w:ascii="Times New Roman" w:hAnsi="Times New Roman" w:cs="Times New Roman"/>
          <w:sz w:val="20"/>
          <w:szCs w:val="20"/>
        </w:rPr>
      </w:pPr>
      <w:r w:rsidRPr="00F63D3D">
        <w:rPr>
          <w:rFonts w:ascii="Times New Roman" w:eastAsia="Times New Roman" w:hAnsi="Times New Roman" w:cs="Times New Roman"/>
          <w:sz w:val="20"/>
          <w:szCs w:val="20"/>
        </w:rPr>
        <w:t xml:space="preserve"> </w:t>
      </w:r>
      <w:r w:rsidR="000E48FC" w:rsidRPr="00F63D3D">
        <w:rPr>
          <w:rFonts w:ascii="Times New Roman" w:eastAsia="Times New Roman" w:hAnsi="Times New Roman" w:cs="Times New Roman"/>
          <w:sz w:val="20"/>
          <w:szCs w:val="20"/>
        </w:rPr>
        <w:t>приказом Министерства просвещения от 1</w:t>
      </w:r>
      <w:r w:rsidR="00FA6EF4" w:rsidRPr="00F63D3D">
        <w:rPr>
          <w:rFonts w:ascii="Times New Roman" w:eastAsia="Times New Roman" w:hAnsi="Times New Roman" w:cs="Times New Roman"/>
          <w:sz w:val="20"/>
          <w:szCs w:val="20"/>
        </w:rPr>
        <w:t>8.05</w:t>
      </w:r>
      <w:r w:rsidR="000E48FC" w:rsidRPr="00F63D3D">
        <w:rPr>
          <w:rFonts w:ascii="Times New Roman" w:eastAsia="Times New Roman" w:hAnsi="Times New Roman" w:cs="Times New Roman"/>
          <w:sz w:val="20"/>
          <w:szCs w:val="20"/>
        </w:rPr>
        <w:t>.202</w:t>
      </w:r>
      <w:r w:rsidR="00FA6EF4" w:rsidRPr="00F63D3D">
        <w:rPr>
          <w:rFonts w:ascii="Times New Roman" w:eastAsia="Times New Roman" w:hAnsi="Times New Roman" w:cs="Times New Roman"/>
          <w:sz w:val="20"/>
          <w:szCs w:val="20"/>
        </w:rPr>
        <w:t>3</w:t>
      </w:r>
      <w:r w:rsidR="000E48FC" w:rsidRPr="00F63D3D">
        <w:rPr>
          <w:rFonts w:ascii="Times New Roman" w:eastAsia="Times New Roman" w:hAnsi="Times New Roman" w:cs="Times New Roman"/>
          <w:sz w:val="20"/>
          <w:szCs w:val="20"/>
        </w:rPr>
        <w:t xml:space="preserve"> № </w:t>
      </w:r>
      <w:r w:rsidR="00FA6EF4" w:rsidRPr="00F63D3D">
        <w:rPr>
          <w:rFonts w:ascii="Times New Roman" w:eastAsia="Times New Roman" w:hAnsi="Times New Roman" w:cs="Times New Roman"/>
          <w:sz w:val="20"/>
          <w:szCs w:val="20"/>
        </w:rPr>
        <w:t xml:space="preserve">370 </w:t>
      </w:r>
      <w:r w:rsidR="000E48FC" w:rsidRPr="00F63D3D">
        <w:rPr>
          <w:rFonts w:ascii="Times New Roman" w:eastAsia="Times New Roman" w:hAnsi="Times New Roman" w:cs="Times New Roman"/>
          <w:sz w:val="20"/>
          <w:szCs w:val="20"/>
        </w:rPr>
        <w:t xml:space="preserve"> «Об утверждении федеральной образовательной программы основного общего образования», </w:t>
      </w:r>
    </w:p>
    <w:p w:rsidR="007352F7" w:rsidRPr="00F63D3D" w:rsidRDefault="00AF5F8C" w:rsidP="00C917BB">
      <w:pPr>
        <w:numPr>
          <w:ilvl w:val="0"/>
          <w:numId w:val="49"/>
        </w:numPr>
        <w:tabs>
          <w:tab w:val="left" w:pos="10"/>
        </w:tabs>
        <w:spacing w:after="13"/>
        <w:ind w:left="0"/>
        <w:jc w:val="both"/>
        <w:rPr>
          <w:rFonts w:ascii="Times New Roman" w:hAnsi="Times New Roman" w:cs="Times New Roman"/>
          <w:sz w:val="20"/>
          <w:szCs w:val="20"/>
        </w:rPr>
      </w:pPr>
      <w:r w:rsidRPr="00F63D3D">
        <w:rPr>
          <w:rFonts w:ascii="Times New Roman" w:hAnsi="Times New Roman" w:cs="Times New Roman"/>
          <w:color w:val="000000"/>
          <w:sz w:val="20"/>
          <w:szCs w:val="20"/>
        </w:rPr>
        <w:t>приказ</w:t>
      </w:r>
      <w:r w:rsidR="007352F7" w:rsidRPr="00F63D3D">
        <w:rPr>
          <w:rFonts w:ascii="Times New Roman" w:hAnsi="Times New Roman" w:cs="Times New Roman"/>
          <w:color w:val="000000"/>
          <w:sz w:val="20"/>
          <w:szCs w:val="20"/>
        </w:rPr>
        <w:t>ом</w:t>
      </w:r>
      <w:r w:rsidRPr="00F63D3D">
        <w:rPr>
          <w:rFonts w:ascii="Times New Roman" w:hAnsi="Times New Roman" w:cs="Times New Roman"/>
          <w:color w:val="000000"/>
          <w:sz w:val="20"/>
          <w:szCs w:val="20"/>
        </w:rPr>
        <w:t xml:space="preserve"> Министерства просвещения Российской Федерации №1028 от 27.12.2023г.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основного общего образования и среднего общего образования», </w:t>
      </w:r>
    </w:p>
    <w:p w:rsidR="007352F7" w:rsidRPr="00F63D3D" w:rsidRDefault="00AF5F8C" w:rsidP="00C917BB">
      <w:pPr>
        <w:numPr>
          <w:ilvl w:val="0"/>
          <w:numId w:val="49"/>
        </w:numPr>
        <w:tabs>
          <w:tab w:val="left" w:pos="10"/>
        </w:tabs>
        <w:spacing w:after="13"/>
        <w:ind w:left="0"/>
        <w:jc w:val="both"/>
        <w:rPr>
          <w:rFonts w:ascii="Times New Roman" w:hAnsi="Times New Roman" w:cs="Times New Roman"/>
          <w:sz w:val="20"/>
          <w:szCs w:val="20"/>
        </w:rPr>
      </w:pPr>
      <w:r w:rsidRPr="00F63D3D">
        <w:rPr>
          <w:rFonts w:ascii="Times New Roman" w:hAnsi="Times New Roman" w:cs="Times New Roman"/>
          <w:color w:val="000000"/>
          <w:sz w:val="20"/>
          <w:szCs w:val="20"/>
        </w:rPr>
        <w:t>приказ</w:t>
      </w:r>
      <w:r w:rsidR="007352F7" w:rsidRPr="00F63D3D">
        <w:rPr>
          <w:rFonts w:ascii="Times New Roman" w:hAnsi="Times New Roman" w:cs="Times New Roman"/>
          <w:color w:val="000000"/>
          <w:sz w:val="20"/>
          <w:szCs w:val="20"/>
        </w:rPr>
        <w:t>ом</w:t>
      </w:r>
      <w:r w:rsidRPr="00F63D3D">
        <w:rPr>
          <w:rFonts w:ascii="Times New Roman" w:hAnsi="Times New Roman" w:cs="Times New Roman"/>
          <w:color w:val="000000"/>
          <w:sz w:val="20"/>
          <w:szCs w:val="20"/>
        </w:rPr>
        <w:t xml:space="preserve"> Министерства просвещения Российской Федерации №31 от 22.01.2024г.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начального общего образования и основного общего образования», </w:t>
      </w:r>
    </w:p>
    <w:p w:rsidR="007352F7" w:rsidRPr="00F63D3D" w:rsidRDefault="000E48FC" w:rsidP="00C917BB">
      <w:pPr>
        <w:numPr>
          <w:ilvl w:val="0"/>
          <w:numId w:val="49"/>
        </w:numPr>
        <w:tabs>
          <w:tab w:val="left" w:pos="10"/>
        </w:tabs>
        <w:spacing w:after="13"/>
        <w:ind w:left="0"/>
        <w:jc w:val="both"/>
        <w:rPr>
          <w:rFonts w:ascii="Times New Roman" w:hAnsi="Times New Roman" w:cs="Times New Roman"/>
          <w:sz w:val="20"/>
          <w:szCs w:val="20"/>
        </w:rPr>
      </w:pPr>
      <w:r w:rsidRPr="00F63D3D">
        <w:rPr>
          <w:rFonts w:ascii="Times New Roman" w:eastAsia="Times New Roman" w:hAnsi="Times New Roman" w:cs="Times New Roman"/>
          <w:sz w:val="20"/>
          <w:szCs w:val="20"/>
        </w:rPr>
        <w:t xml:space="preserve"> </w:t>
      </w:r>
      <w:r w:rsidR="00AF5F8C" w:rsidRPr="00F63D3D">
        <w:rPr>
          <w:rFonts w:ascii="Times New Roman" w:hAnsi="Times New Roman" w:cs="Times New Roman"/>
          <w:sz w:val="20"/>
          <w:szCs w:val="20"/>
        </w:rPr>
        <w:t>приказ</w:t>
      </w:r>
      <w:r w:rsidR="007352F7" w:rsidRPr="00F63D3D">
        <w:rPr>
          <w:rFonts w:ascii="Times New Roman" w:hAnsi="Times New Roman" w:cs="Times New Roman"/>
          <w:sz w:val="20"/>
          <w:szCs w:val="20"/>
        </w:rPr>
        <w:t>ом</w:t>
      </w:r>
      <w:r w:rsidR="00AF5F8C" w:rsidRPr="00F63D3D">
        <w:rPr>
          <w:rFonts w:ascii="Times New Roman" w:hAnsi="Times New Roman" w:cs="Times New Roman"/>
          <w:sz w:val="20"/>
          <w:szCs w:val="20"/>
        </w:rPr>
        <w:t xml:space="preserve"> </w:t>
      </w:r>
      <w:r w:rsidR="00AF5F8C" w:rsidRPr="00F63D3D">
        <w:rPr>
          <w:rFonts w:ascii="Times New Roman" w:hAnsi="Times New Roman" w:cs="Times New Roman"/>
          <w:color w:val="000000"/>
          <w:sz w:val="20"/>
          <w:szCs w:val="20"/>
        </w:rPr>
        <w:t xml:space="preserve">Министерства просвещения Российской Федерации №62 от 01.02.2024г. «О внесении изменений в некоторые приказы Министерства просвещения Российской Федерации, касающиеся федеральных образовательных программ основного общего образования и среднего общего образования», </w:t>
      </w:r>
    </w:p>
    <w:p w:rsidR="007352F7" w:rsidRPr="00F63D3D" w:rsidRDefault="00AF5F8C" w:rsidP="00C917BB">
      <w:pPr>
        <w:numPr>
          <w:ilvl w:val="0"/>
          <w:numId w:val="49"/>
        </w:numPr>
        <w:tabs>
          <w:tab w:val="left" w:pos="10"/>
        </w:tabs>
        <w:spacing w:after="13"/>
        <w:ind w:left="0"/>
        <w:jc w:val="both"/>
        <w:rPr>
          <w:rFonts w:ascii="Times New Roman" w:hAnsi="Times New Roman" w:cs="Times New Roman"/>
          <w:sz w:val="20"/>
          <w:szCs w:val="20"/>
        </w:rPr>
      </w:pPr>
      <w:r w:rsidRPr="00F63D3D">
        <w:rPr>
          <w:rFonts w:ascii="Times New Roman" w:hAnsi="Times New Roman" w:cs="Times New Roman"/>
          <w:color w:val="000000"/>
          <w:sz w:val="20"/>
          <w:szCs w:val="20"/>
        </w:rPr>
        <w:t>приказ</w:t>
      </w:r>
      <w:r w:rsidR="007352F7" w:rsidRPr="00F63D3D">
        <w:rPr>
          <w:rFonts w:ascii="Times New Roman" w:hAnsi="Times New Roman" w:cs="Times New Roman"/>
          <w:color w:val="000000"/>
          <w:sz w:val="20"/>
          <w:szCs w:val="20"/>
        </w:rPr>
        <w:t>ом</w:t>
      </w:r>
      <w:r w:rsidRPr="00F63D3D">
        <w:rPr>
          <w:rFonts w:ascii="Times New Roman" w:hAnsi="Times New Roman" w:cs="Times New Roman"/>
          <w:color w:val="000000"/>
          <w:sz w:val="20"/>
          <w:szCs w:val="20"/>
        </w:rPr>
        <w:t xml:space="preserve"> Министерства просвещения Российской Федерации №171 от 19.03.2024г. «О внесении изменений в некоторые приказы Министерства просвещения Российской Федерации, касающиеся федеральных образовательных программ начального общего образования, основного общего образования и среднего общего образования», </w:t>
      </w:r>
    </w:p>
    <w:p w:rsidR="007352F7" w:rsidRPr="00F63D3D" w:rsidRDefault="00AF5F8C" w:rsidP="00C917BB">
      <w:pPr>
        <w:numPr>
          <w:ilvl w:val="0"/>
          <w:numId w:val="49"/>
        </w:numPr>
        <w:tabs>
          <w:tab w:val="left" w:pos="10"/>
        </w:tabs>
        <w:spacing w:after="13"/>
        <w:ind w:left="0"/>
        <w:jc w:val="both"/>
        <w:rPr>
          <w:rFonts w:ascii="Times New Roman" w:hAnsi="Times New Roman" w:cs="Times New Roman"/>
          <w:sz w:val="20"/>
          <w:szCs w:val="20"/>
        </w:rPr>
      </w:pPr>
      <w:r w:rsidRPr="00F63D3D">
        <w:rPr>
          <w:rFonts w:ascii="Times New Roman" w:hAnsi="Times New Roman" w:cs="Times New Roman"/>
          <w:sz w:val="20"/>
          <w:szCs w:val="20"/>
        </w:rPr>
        <w:t>Постановлени</w:t>
      </w:r>
      <w:r w:rsidR="007352F7" w:rsidRPr="00F63D3D">
        <w:rPr>
          <w:rFonts w:ascii="Times New Roman" w:hAnsi="Times New Roman" w:cs="Times New Roman"/>
          <w:sz w:val="20"/>
          <w:szCs w:val="20"/>
        </w:rPr>
        <w:t>ем</w:t>
      </w:r>
      <w:r w:rsidRPr="00F63D3D">
        <w:rPr>
          <w:rFonts w:ascii="Times New Roman" w:hAnsi="Times New Roman" w:cs="Times New Roman"/>
          <w:sz w:val="20"/>
          <w:szCs w:val="20"/>
        </w:rPr>
        <w:t xml:space="preserve"> </w:t>
      </w:r>
      <w:r w:rsidRPr="00F63D3D">
        <w:rPr>
          <w:rFonts w:ascii="Times New Roman" w:hAnsi="Times New Roman" w:cs="Times New Roman"/>
          <w:color w:val="000000"/>
          <w:sz w:val="20"/>
          <w:szCs w:val="20"/>
        </w:rPr>
        <w:t xml:space="preserve">Правительства РФ №556 от 30.04.2024г. «Об утверждении перечня мероприятий по оценке качества образования», </w:t>
      </w:r>
    </w:p>
    <w:p w:rsidR="002E1CF5" w:rsidRPr="00F63D3D" w:rsidRDefault="00555602" w:rsidP="00C917BB">
      <w:pPr>
        <w:numPr>
          <w:ilvl w:val="0"/>
          <w:numId w:val="49"/>
        </w:numPr>
        <w:tabs>
          <w:tab w:val="left" w:pos="10"/>
        </w:tabs>
        <w:spacing w:after="13"/>
        <w:ind w:left="0"/>
        <w:jc w:val="both"/>
        <w:rPr>
          <w:rFonts w:ascii="Times New Roman" w:hAnsi="Times New Roman" w:cs="Times New Roman"/>
          <w:sz w:val="20"/>
          <w:szCs w:val="20"/>
        </w:rPr>
      </w:pPr>
      <w:r w:rsidRPr="00F63D3D">
        <w:rPr>
          <w:rFonts w:ascii="Times New Roman" w:eastAsia="Times New Roman" w:hAnsi="Times New Roman" w:cs="Times New Roman"/>
          <w:sz w:val="20"/>
          <w:szCs w:val="20"/>
        </w:rPr>
        <w:t xml:space="preserve">Уставом </w:t>
      </w:r>
      <w:r w:rsidR="007352F7" w:rsidRPr="00F63D3D">
        <w:rPr>
          <w:rFonts w:ascii="Times New Roman" w:eastAsia="Times New Roman" w:hAnsi="Times New Roman" w:cs="Times New Roman"/>
          <w:sz w:val="20"/>
          <w:szCs w:val="20"/>
        </w:rPr>
        <w:t>МБОУ – СОШ №11 им. Г.М. Пясецкого</w:t>
      </w:r>
    </w:p>
    <w:p w:rsidR="00F63D3D" w:rsidRPr="00727F36" w:rsidRDefault="00F63D3D" w:rsidP="00F63D3D">
      <w:pPr>
        <w:widowControl w:val="0"/>
        <w:spacing w:after="0" w:line="240" w:lineRule="auto"/>
        <w:rPr>
          <w:rFonts w:ascii="Times New Roman" w:eastAsia="Times New Roman" w:hAnsi="Times New Roman" w:cs="Times New Roman"/>
          <w:b/>
        </w:rPr>
      </w:pPr>
      <w:r>
        <w:rPr>
          <w:rFonts w:ascii="Times New Roman" w:eastAsia="Times New Roman" w:hAnsi="Times New Roman" w:cs="Times New Roman"/>
          <w:b/>
        </w:rPr>
        <w:t xml:space="preserve">                                                                       г. Орел  2024</w:t>
      </w:r>
    </w:p>
    <w:sdt>
      <w:sdtPr>
        <w:rPr>
          <w:rFonts w:ascii="Times New Roman" w:eastAsiaTheme="minorHAnsi" w:hAnsi="Times New Roman" w:cs="Times New Roman"/>
          <w:sz w:val="22"/>
          <w:szCs w:val="22"/>
          <w:lang w:eastAsia="en-US"/>
        </w:rPr>
        <w:id w:val="-1941523742"/>
        <w:docPartObj>
          <w:docPartGallery w:val="Table of Contents"/>
          <w:docPartUnique/>
        </w:docPartObj>
      </w:sdtPr>
      <w:sdtEndPr>
        <w:rPr>
          <w:bCs/>
        </w:rPr>
      </w:sdtEndPr>
      <w:sdtContent>
        <w:p w:rsidR="00BB10BD" w:rsidRPr="00727F36" w:rsidRDefault="00BB10BD">
          <w:pPr>
            <w:pStyle w:val="af"/>
            <w:rPr>
              <w:rFonts w:ascii="Times New Roman" w:hAnsi="Times New Roman" w:cs="Times New Roman"/>
              <w:sz w:val="22"/>
              <w:szCs w:val="22"/>
            </w:rPr>
          </w:pPr>
          <w:r w:rsidRPr="00727F36">
            <w:rPr>
              <w:rFonts w:ascii="Times New Roman" w:hAnsi="Times New Roman" w:cs="Times New Roman"/>
              <w:sz w:val="22"/>
              <w:szCs w:val="22"/>
            </w:rPr>
            <w:t>Оглавление</w:t>
          </w:r>
        </w:p>
        <w:p w:rsidR="00162312" w:rsidRPr="00727F36" w:rsidRDefault="00BB10BD" w:rsidP="00727F36">
          <w:pPr>
            <w:pStyle w:val="11"/>
            <w:rPr>
              <w:rFonts w:eastAsiaTheme="minorEastAsia"/>
              <w:b w:val="0"/>
              <w:bCs w:val="0"/>
              <w:i w:val="0"/>
              <w:iCs w:val="0"/>
              <w:sz w:val="22"/>
              <w:szCs w:val="22"/>
              <w:lang w:eastAsia="ru-RU"/>
            </w:rPr>
          </w:pPr>
          <w:r w:rsidRPr="00727F36">
            <w:rPr>
              <w:b w:val="0"/>
              <w:sz w:val="22"/>
              <w:szCs w:val="22"/>
            </w:rPr>
            <w:fldChar w:fldCharType="begin"/>
          </w:r>
          <w:r w:rsidRPr="00727F36">
            <w:rPr>
              <w:b w:val="0"/>
              <w:sz w:val="22"/>
              <w:szCs w:val="22"/>
            </w:rPr>
            <w:instrText xml:space="preserve"> TOC \o "1-3" \h \z \u </w:instrText>
          </w:r>
          <w:r w:rsidRPr="00727F36">
            <w:rPr>
              <w:b w:val="0"/>
              <w:sz w:val="22"/>
              <w:szCs w:val="22"/>
            </w:rPr>
            <w:fldChar w:fldCharType="separate"/>
          </w:r>
          <w:hyperlink w:anchor="_Toc171437405" w:history="1">
            <w:r w:rsidR="00162312" w:rsidRPr="00727F36">
              <w:rPr>
                <w:rStyle w:val="a4"/>
                <w:b w:val="0"/>
                <w:i w:val="0"/>
                <w:sz w:val="22"/>
                <w:szCs w:val="22"/>
              </w:rPr>
              <w:t>Общие положения</w:t>
            </w:r>
            <w:r w:rsidR="00162312" w:rsidRPr="00727F36">
              <w:rPr>
                <w:b w:val="0"/>
                <w:i w:val="0"/>
                <w:webHidden/>
                <w:sz w:val="22"/>
                <w:szCs w:val="22"/>
              </w:rPr>
              <w:tab/>
            </w:r>
            <w:r w:rsidR="00162312" w:rsidRPr="00727F36">
              <w:rPr>
                <w:b w:val="0"/>
                <w:i w:val="0"/>
                <w:webHidden/>
                <w:sz w:val="22"/>
                <w:szCs w:val="22"/>
              </w:rPr>
              <w:fldChar w:fldCharType="begin"/>
            </w:r>
            <w:r w:rsidR="00162312" w:rsidRPr="00727F36">
              <w:rPr>
                <w:b w:val="0"/>
                <w:i w:val="0"/>
                <w:webHidden/>
                <w:sz w:val="22"/>
                <w:szCs w:val="22"/>
              </w:rPr>
              <w:instrText xml:space="preserve"> PAGEREF _Toc171437405 \h </w:instrText>
            </w:r>
            <w:r w:rsidR="00162312" w:rsidRPr="00727F36">
              <w:rPr>
                <w:b w:val="0"/>
                <w:i w:val="0"/>
                <w:webHidden/>
                <w:sz w:val="22"/>
                <w:szCs w:val="22"/>
              </w:rPr>
            </w:r>
            <w:r w:rsidR="00162312" w:rsidRPr="00727F36">
              <w:rPr>
                <w:b w:val="0"/>
                <w:i w:val="0"/>
                <w:webHidden/>
                <w:sz w:val="22"/>
                <w:szCs w:val="22"/>
              </w:rPr>
              <w:fldChar w:fldCharType="separate"/>
            </w:r>
            <w:r w:rsidR="00711822">
              <w:rPr>
                <w:b w:val="0"/>
                <w:i w:val="0"/>
                <w:webHidden/>
                <w:sz w:val="22"/>
                <w:szCs w:val="22"/>
              </w:rPr>
              <w:t>3</w:t>
            </w:r>
            <w:r w:rsidR="00162312" w:rsidRPr="00727F36">
              <w:rPr>
                <w:b w:val="0"/>
                <w:i w:val="0"/>
                <w:webHidden/>
                <w:sz w:val="22"/>
                <w:szCs w:val="22"/>
              </w:rPr>
              <w:fldChar w:fldCharType="end"/>
            </w:r>
          </w:hyperlink>
        </w:p>
        <w:p w:rsidR="00162312" w:rsidRPr="00727F36" w:rsidRDefault="0036629A" w:rsidP="00727F36">
          <w:pPr>
            <w:pStyle w:val="11"/>
            <w:rPr>
              <w:rFonts w:eastAsiaTheme="minorEastAsia"/>
              <w:b w:val="0"/>
              <w:bCs w:val="0"/>
              <w:i w:val="0"/>
              <w:iCs w:val="0"/>
              <w:sz w:val="22"/>
              <w:szCs w:val="22"/>
              <w:lang w:eastAsia="ru-RU"/>
            </w:rPr>
          </w:pPr>
          <w:hyperlink w:anchor="_Toc171437406" w:history="1">
            <w:r w:rsidR="00162312" w:rsidRPr="00727F36">
              <w:rPr>
                <w:rStyle w:val="a4"/>
                <w:b w:val="0"/>
                <w:i w:val="0"/>
                <w:sz w:val="22"/>
                <w:szCs w:val="22"/>
              </w:rPr>
              <w:t>1.</w:t>
            </w:r>
            <w:r w:rsidR="00162312" w:rsidRPr="00727F36">
              <w:rPr>
                <w:rFonts w:eastAsiaTheme="minorEastAsia"/>
                <w:b w:val="0"/>
                <w:bCs w:val="0"/>
                <w:i w:val="0"/>
                <w:iCs w:val="0"/>
                <w:sz w:val="22"/>
                <w:szCs w:val="22"/>
                <w:lang w:eastAsia="ru-RU"/>
              </w:rPr>
              <w:tab/>
            </w:r>
            <w:r w:rsidR="00162312" w:rsidRPr="00727F36">
              <w:rPr>
                <w:rStyle w:val="a4"/>
                <w:b w:val="0"/>
                <w:i w:val="0"/>
                <w:sz w:val="22"/>
                <w:szCs w:val="22"/>
              </w:rPr>
              <w:t>Целевой раздел основной образовательной программы основного общего образования</w:t>
            </w:r>
            <w:r w:rsidR="00162312" w:rsidRPr="00727F36">
              <w:rPr>
                <w:b w:val="0"/>
                <w:i w:val="0"/>
                <w:webHidden/>
                <w:sz w:val="22"/>
                <w:szCs w:val="22"/>
              </w:rPr>
              <w:tab/>
            </w:r>
            <w:r w:rsidR="00162312" w:rsidRPr="00727F36">
              <w:rPr>
                <w:b w:val="0"/>
                <w:i w:val="0"/>
                <w:webHidden/>
                <w:sz w:val="22"/>
                <w:szCs w:val="22"/>
              </w:rPr>
              <w:fldChar w:fldCharType="begin"/>
            </w:r>
            <w:r w:rsidR="00162312" w:rsidRPr="00727F36">
              <w:rPr>
                <w:b w:val="0"/>
                <w:i w:val="0"/>
                <w:webHidden/>
                <w:sz w:val="22"/>
                <w:szCs w:val="22"/>
              </w:rPr>
              <w:instrText xml:space="preserve"> PAGEREF _Toc171437406 \h </w:instrText>
            </w:r>
            <w:r w:rsidR="00162312" w:rsidRPr="00727F36">
              <w:rPr>
                <w:b w:val="0"/>
                <w:i w:val="0"/>
                <w:webHidden/>
                <w:sz w:val="22"/>
                <w:szCs w:val="22"/>
              </w:rPr>
            </w:r>
            <w:r w:rsidR="00162312" w:rsidRPr="00727F36">
              <w:rPr>
                <w:b w:val="0"/>
                <w:i w:val="0"/>
                <w:webHidden/>
                <w:sz w:val="22"/>
                <w:szCs w:val="22"/>
              </w:rPr>
              <w:fldChar w:fldCharType="separate"/>
            </w:r>
            <w:r w:rsidR="00711822">
              <w:rPr>
                <w:b w:val="0"/>
                <w:i w:val="0"/>
                <w:webHidden/>
                <w:sz w:val="22"/>
                <w:szCs w:val="22"/>
              </w:rPr>
              <w:t>6</w:t>
            </w:r>
            <w:r w:rsidR="00162312" w:rsidRPr="00727F36">
              <w:rPr>
                <w:b w:val="0"/>
                <w:i w:val="0"/>
                <w:webHidden/>
                <w:sz w:val="22"/>
                <w:szCs w:val="22"/>
              </w:rPr>
              <w:fldChar w:fldCharType="end"/>
            </w:r>
          </w:hyperlink>
        </w:p>
        <w:p w:rsidR="00162312" w:rsidRPr="00727F36" w:rsidRDefault="0036629A" w:rsidP="00727F36">
          <w:pPr>
            <w:pStyle w:val="21"/>
            <w:rPr>
              <w:rFonts w:ascii="Times New Roman" w:eastAsiaTheme="minorEastAsia" w:hAnsi="Times New Roman" w:cs="Times New Roman"/>
              <w:b w:val="0"/>
              <w:noProof/>
              <w:lang w:eastAsia="ru-RU"/>
            </w:rPr>
          </w:pPr>
          <w:hyperlink w:anchor="_Toc171437407" w:history="1">
            <w:r w:rsidR="00162312" w:rsidRPr="00727F36">
              <w:rPr>
                <w:rStyle w:val="a4"/>
                <w:rFonts w:ascii="Times New Roman" w:hAnsi="Times New Roman" w:cs="Times New Roman"/>
                <w:b w:val="0"/>
                <w:noProof/>
              </w:rPr>
              <w:t>1.1.</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Пояснительная записка</w:t>
            </w:r>
            <w:r w:rsidR="00162312" w:rsidRPr="00727F36">
              <w:rPr>
                <w:rFonts w:ascii="Times New Roman" w:hAnsi="Times New Roman" w:cs="Times New Roman"/>
                <w:b w:val="0"/>
                <w:noProof/>
                <w:webHidden/>
              </w:rPr>
              <w:tab/>
            </w:r>
            <w:r w:rsidR="00162312" w:rsidRPr="00727F36">
              <w:rPr>
                <w:rFonts w:ascii="Times New Roman" w:hAnsi="Times New Roman" w:cs="Times New Roman"/>
                <w:b w:val="0"/>
                <w:noProof/>
                <w:webHidden/>
              </w:rPr>
              <w:fldChar w:fldCharType="begin"/>
            </w:r>
            <w:r w:rsidR="00162312" w:rsidRPr="00727F36">
              <w:rPr>
                <w:rFonts w:ascii="Times New Roman" w:hAnsi="Times New Roman" w:cs="Times New Roman"/>
                <w:b w:val="0"/>
                <w:noProof/>
                <w:webHidden/>
              </w:rPr>
              <w:instrText xml:space="preserve"> PAGEREF _Toc171437407 \h </w:instrText>
            </w:r>
            <w:r w:rsidR="00162312" w:rsidRPr="00727F36">
              <w:rPr>
                <w:rFonts w:ascii="Times New Roman" w:hAnsi="Times New Roman" w:cs="Times New Roman"/>
                <w:b w:val="0"/>
                <w:noProof/>
                <w:webHidden/>
              </w:rPr>
            </w:r>
            <w:r w:rsidR="00162312" w:rsidRPr="00727F36">
              <w:rPr>
                <w:rFonts w:ascii="Times New Roman" w:hAnsi="Times New Roman" w:cs="Times New Roman"/>
                <w:b w:val="0"/>
                <w:noProof/>
                <w:webHidden/>
              </w:rPr>
              <w:fldChar w:fldCharType="separate"/>
            </w:r>
            <w:r w:rsidR="00711822">
              <w:rPr>
                <w:rFonts w:ascii="Times New Roman" w:hAnsi="Times New Roman" w:cs="Times New Roman"/>
                <w:b w:val="0"/>
                <w:noProof/>
                <w:webHidden/>
              </w:rPr>
              <w:t>6</w:t>
            </w:r>
            <w:r w:rsidR="00162312" w:rsidRPr="00727F36">
              <w:rPr>
                <w:rFonts w:ascii="Times New Roman" w:hAnsi="Times New Roman" w:cs="Times New Roman"/>
                <w:b w:val="0"/>
                <w:noProof/>
                <w:webHidden/>
              </w:rPr>
              <w:fldChar w:fldCharType="end"/>
            </w:r>
          </w:hyperlink>
        </w:p>
        <w:p w:rsidR="00162312" w:rsidRPr="00727F36" w:rsidRDefault="0036629A" w:rsidP="00727F36">
          <w:pPr>
            <w:pStyle w:val="11"/>
            <w:rPr>
              <w:rFonts w:eastAsiaTheme="minorEastAsia"/>
              <w:b w:val="0"/>
              <w:bCs w:val="0"/>
              <w:i w:val="0"/>
              <w:iCs w:val="0"/>
              <w:sz w:val="22"/>
              <w:szCs w:val="22"/>
              <w:lang w:eastAsia="ru-RU"/>
            </w:rPr>
          </w:pPr>
          <w:hyperlink w:anchor="_Toc171437408" w:history="1">
            <w:r w:rsidR="00162312" w:rsidRPr="00727F36">
              <w:rPr>
                <w:rStyle w:val="a4"/>
                <w:b w:val="0"/>
                <w:i w:val="0"/>
                <w:sz w:val="22"/>
                <w:szCs w:val="22"/>
              </w:rPr>
              <w:t>1.2.</w:t>
            </w:r>
            <w:r w:rsidR="00162312" w:rsidRPr="00727F36">
              <w:rPr>
                <w:rFonts w:eastAsiaTheme="minorEastAsia"/>
                <w:b w:val="0"/>
                <w:bCs w:val="0"/>
                <w:i w:val="0"/>
                <w:iCs w:val="0"/>
                <w:sz w:val="22"/>
                <w:szCs w:val="22"/>
                <w:lang w:eastAsia="ru-RU"/>
              </w:rPr>
              <w:tab/>
            </w:r>
            <w:r w:rsidR="00162312" w:rsidRPr="00727F36">
              <w:rPr>
                <w:rStyle w:val="a4"/>
                <w:b w:val="0"/>
                <w:i w:val="0"/>
                <w:sz w:val="22"/>
                <w:szCs w:val="22"/>
              </w:rPr>
              <w:t xml:space="preserve">Планируемые результаты освоения обучающимися </w:t>
            </w:r>
            <w:r w:rsidR="005557E8">
              <w:rPr>
                <w:rStyle w:val="a4"/>
                <w:b w:val="0"/>
                <w:i w:val="0"/>
                <w:sz w:val="22"/>
                <w:szCs w:val="22"/>
              </w:rPr>
              <w:t>ООП ООО</w:t>
            </w:r>
            <w:r w:rsidR="00162312" w:rsidRPr="00727F36">
              <w:rPr>
                <w:rStyle w:val="a4"/>
                <w:b w:val="0"/>
                <w:i w:val="0"/>
                <w:sz w:val="22"/>
                <w:szCs w:val="22"/>
              </w:rPr>
              <w:t>.</w:t>
            </w:r>
            <w:r w:rsidR="00162312" w:rsidRPr="00727F36">
              <w:rPr>
                <w:b w:val="0"/>
                <w:i w:val="0"/>
                <w:webHidden/>
                <w:sz w:val="22"/>
                <w:szCs w:val="22"/>
              </w:rPr>
              <w:tab/>
            </w:r>
            <w:r w:rsidR="00162312" w:rsidRPr="00727F36">
              <w:rPr>
                <w:b w:val="0"/>
                <w:i w:val="0"/>
                <w:webHidden/>
                <w:sz w:val="22"/>
                <w:szCs w:val="22"/>
              </w:rPr>
              <w:fldChar w:fldCharType="begin"/>
            </w:r>
            <w:r w:rsidR="00162312" w:rsidRPr="00727F36">
              <w:rPr>
                <w:b w:val="0"/>
                <w:i w:val="0"/>
                <w:webHidden/>
                <w:sz w:val="22"/>
                <w:szCs w:val="22"/>
              </w:rPr>
              <w:instrText xml:space="preserve"> PAGEREF _Toc171437408 \h </w:instrText>
            </w:r>
            <w:r w:rsidR="00162312" w:rsidRPr="00727F36">
              <w:rPr>
                <w:b w:val="0"/>
                <w:i w:val="0"/>
                <w:webHidden/>
                <w:sz w:val="22"/>
                <w:szCs w:val="22"/>
              </w:rPr>
            </w:r>
            <w:r w:rsidR="00162312" w:rsidRPr="00727F36">
              <w:rPr>
                <w:b w:val="0"/>
                <w:i w:val="0"/>
                <w:webHidden/>
                <w:sz w:val="22"/>
                <w:szCs w:val="22"/>
              </w:rPr>
              <w:fldChar w:fldCharType="separate"/>
            </w:r>
            <w:r w:rsidR="00711822">
              <w:rPr>
                <w:b w:val="0"/>
                <w:i w:val="0"/>
                <w:webHidden/>
                <w:sz w:val="22"/>
                <w:szCs w:val="22"/>
              </w:rPr>
              <w:t>9</w:t>
            </w:r>
            <w:r w:rsidR="00162312" w:rsidRPr="00727F36">
              <w:rPr>
                <w:b w:val="0"/>
                <w:i w:val="0"/>
                <w:webHidden/>
                <w:sz w:val="22"/>
                <w:szCs w:val="22"/>
              </w:rPr>
              <w:fldChar w:fldCharType="end"/>
            </w:r>
          </w:hyperlink>
        </w:p>
        <w:p w:rsidR="00162312" w:rsidRPr="00727F36" w:rsidRDefault="0036629A" w:rsidP="00727F36">
          <w:pPr>
            <w:pStyle w:val="21"/>
            <w:rPr>
              <w:rFonts w:ascii="Times New Roman" w:eastAsiaTheme="minorEastAsia" w:hAnsi="Times New Roman" w:cs="Times New Roman"/>
              <w:b w:val="0"/>
              <w:noProof/>
              <w:lang w:eastAsia="ru-RU"/>
            </w:rPr>
          </w:pPr>
          <w:hyperlink w:anchor="_Toc171437409" w:history="1">
            <w:r w:rsidR="00162312" w:rsidRPr="00727F36">
              <w:rPr>
                <w:rStyle w:val="a4"/>
                <w:rFonts w:ascii="Times New Roman" w:hAnsi="Times New Roman" w:cs="Times New Roman"/>
                <w:b w:val="0"/>
                <w:noProof/>
              </w:rPr>
              <w:t>1.3.</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 xml:space="preserve">Система оценки достижения планируемых результатов освоения </w:t>
            </w:r>
            <w:r w:rsidR="00727F36" w:rsidRPr="00727F36">
              <w:rPr>
                <w:rStyle w:val="a4"/>
                <w:rFonts w:ascii="Times New Roman" w:hAnsi="Times New Roman" w:cs="Times New Roman"/>
                <w:b w:val="0"/>
                <w:noProof/>
                <w:shd w:val="clear" w:color="auto" w:fill="FFFFFF"/>
                <w:lang w:eastAsia="ru-RU" w:bidi="ru-RU"/>
              </w:rPr>
              <w:t>ООП ООО________</w:t>
            </w:r>
            <w:r w:rsidR="00162312" w:rsidRPr="00727F36">
              <w:rPr>
                <w:rFonts w:ascii="Times New Roman" w:hAnsi="Times New Roman" w:cs="Times New Roman"/>
                <w:b w:val="0"/>
                <w:noProof/>
                <w:webHidden/>
              </w:rPr>
              <w:tab/>
            </w:r>
            <w:r w:rsidR="00871C6B">
              <w:rPr>
                <w:rFonts w:ascii="Times New Roman" w:hAnsi="Times New Roman" w:cs="Times New Roman"/>
                <w:b w:val="0"/>
                <w:noProof/>
                <w:webHidden/>
              </w:rPr>
              <w:t>48</w:t>
            </w:r>
          </w:hyperlink>
        </w:p>
        <w:p w:rsidR="00162312" w:rsidRPr="00727F36" w:rsidRDefault="0036629A" w:rsidP="00727F36">
          <w:pPr>
            <w:pStyle w:val="11"/>
            <w:rPr>
              <w:rFonts w:eastAsiaTheme="minorEastAsia"/>
              <w:b w:val="0"/>
              <w:bCs w:val="0"/>
              <w:i w:val="0"/>
              <w:iCs w:val="0"/>
              <w:sz w:val="22"/>
              <w:szCs w:val="22"/>
              <w:lang w:eastAsia="ru-RU"/>
            </w:rPr>
          </w:pPr>
          <w:hyperlink w:anchor="_Toc171437410" w:history="1">
            <w:r w:rsidR="00162312" w:rsidRPr="00727F36">
              <w:rPr>
                <w:rStyle w:val="a4"/>
                <w:b w:val="0"/>
                <w:i w:val="0"/>
                <w:sz w:val="22"/>
                <w:szCs w:val="22"/>
              </w:rPr>
              <w:t>2.</w:t>
            </w:r>
            <w:r w:rsidR="00162312" w:rsidRPr="00727F36">
              <w:rPr>
                <w:rFonts w:eastAsiaTheme="minorEastAsia"/>
                <w:b w:val="0"/>
                <w:bCs w:val="0"/>
                <w:i w:val="0"/>
                <w:iCs w:val="0"/>
                <w:sz w:val="22"/>
                <w:szCs w:val="22"/>
                <w:lang w:eastAsia="ru-RU"/>
              </w:rPr>
              <w:tab/>
            </w:r>
            <w:r w:rsidR="00162312" w:rsidRPr="00727F36">
              <w:rPr>
                <w:rStyle w:val="a4"/>
                <w:b w:val="0"/>
                <w:i w:val="0"/>
                <w:sz w:val="22"/>
                <w:szCs w:val="22"/>
              </w:rPr>
              <w:t>Содержательный раздел программы основного общего образования</w:t>
            </w:r>
            <w:r w:rsidR="00162312" w:rsidRPr="00727F36">
              <w:rPr>
                <w:b w:val="0"/>
                <w:i w:val="0"/>
                <w:webHidden/>
                <w:sz w:val="22"/>
                <w:szCs w:val="22"/>
              </w:rPr>
              <w:tab/>
            </w:r>
            <w:r w:rsidR="00871C6B">
              <w:rPr>
                <w:b w:val="0"/>
                <w:i w:val="0"/>
                <w:webHidden/>
                <w:sz w:val="22"/>
                <w:szCs w:val="22"/>
              </w:rPr>
              <w:t>55</w:t>
            </w:r>
          </w:hyperlink>
        </w:p>
        <w:p w:rsidR="00162312" w:rsidRPr="00727F36" w:rsidRDefault="0036629A" w:rsidP="00727F36">
          <w:pPr>
            <w:pStyle w:val="21"/>
            <w:rPr>
              <w:rFonts w:ascii="Times New Roman" w:eastAsiaTheme="minorEastAsia" w:hAnsi="Times New Roman" w:cs="Times New Roman"/>
              <w:b w:val="0"/>
              <w:noProof/>
              <w:lang w:eastAsia="ru-RU"/>
            </w:rPr>
          </w:pPr>
          <w:hyperlink w:anchor="_Toc171437411" w:history="1">
            <w:r w:rsidR="00162312" w:rsidRPr="00727F36">
              <w:rPr>
                <w:rStyle w:val="a4"/>
                <w:rFonts w:ascii="Times New Roman" w:hAnsi="Times New Roman" w:cs="Times New Roman"/>
                <w:b w:val="0"/>
                <w:noProof/>
              </w:rPr>
              <w:t>2.1.</w:t>
            </w:r>
            <w:r w:rsidR="00162312" w:rsidRPr="00727F36">
              <w:rPr>
                <w:rFonts w:ascii="Times New Roman" w:eastAsiaTheme="minorEastAsia" w:hAnsi="Times New Roman" w:cs="Times New Roman"/>
                <w:b w:val="0"/>
                <w:noProof/>
                <w:lang w:eastAsia="ru-RU"/>
              </w:rPr>
              <w:tab/>
            </w:r>
            <w:r w:rsidR="00162312" w:rsidRPr="00727F36">
              <w:rPr>
                <w:rStyle w:val="a4"/>
                <w:rFonts w:ascii="Times New Roman" w:hAnsi="Times New Roman" w:cs="Times New Roman"/>
                <w:b w:val="0"/>
                <w:noProof/>
              </w:rPr>
              <w:t>Рабочие программы учебных предметов, учебных курсов (в том числе внеурочной деятельности), учебных модулей</w:t>
            </w:r>
            <w:r w:rsidR="00162312" w:rsidRPr="00727F36">
              <w:rPr>
                <w:rFonts w:ascii="Times New Roman" w:hAnsi="Times New Roman" w:cs="Times New Roman"/>
                <w:b w:val="0"/>
                <w:noProof/>
                <w:webHidden/>
              </w:rPr>
              <w:tab/>
            </w:r>
            <w:r w:rsidR="00871C6B">
              <w:rPr>
                <w:rFonts w:ascii="Times New Roman" w:hAnsi="Times New Roman" w:cs="Times New Roman"/>
                <w:b w:val="0"/>
                <w:noProof/>
                <w:webHidden/>
              </w:rPr>
              <w:t>55</w:t>
            </w:r>
          </w:hyperlink>
        </w:p>
        <w:p w:rsidR="00162312" w:rsidRPr="00727F36" w:rsidRDefault="0036629A" w:rsidP="00727F36">
          <w:pPr>
            <w:pStyle w:val="21"/>
            <w:rPr>
              <w:rFonts w:ascii="Times New Roman" w:eastAsiaTheme="minorEastAsia" w:hAnsi="Times New Roman" w:cs="Times New Roman"/>
              <w:b w:val="0"/>
              <w:noProof/>
              <w:lang w:eastAsia="ru-RU"/>
            </w:rPr>
          </w:pPr>
          <w:hyperlink w:anchor="_Toc171437412" w:history="1">
            <w:r w:rsidR="00162312" w:rsidRPr="00727F36">
              <w:rPr>
                <w:rStyle w:val="a4"/>
                <w:rFonts w:ascii="Times New Roman" w:eastAsia="Times New Roman" w:hAnsi="Times New Roman" w:cs="Times New Roman"/>
                <w:b w:val="0"/>
                <w:noProof/>
              </w:rPr>
              <w:t>2.1.1.</w:t>
            </w:r>
            <w:r w:rsidR="005557E8">
              <w:rPr>
                <w:rFonts w:ascii="Times New Roman" w:eastAsiaTheme="minorEastAsia" w:hAnsi="Times New Roman" w:cs="Times New Roman"/>
                <w:b w:val="0"/>
                <w:noProof/>
                <w:lang w:eastAsia="ru-RU"/>
              </w:rPr>
              <w:t xml:space="preserve"> </w:t>
            </w:r>
            <w:r w:rsidR="005557E8">
              <w:rPr>
                <w:rStyle w:val="a4"/>
                <w:rFonts w:ascii="Times New Roman" w:hAnsi="Times New Roman" w:cs="Times New Roman"/>
                <w:b w:val="0"/>
                <w:noProof/>
              </w:rPr>
              <w:t>Р</w:t>
            </w:r>
            <w:r w:rsidR="00162312" w:rsidRPr="00727F36">
              <w:rPr>
                <w:rStyle w:val="a4"/>
                <w:rFonts w:ascii="Times New Roman" w:hAnsi="Times New Roman" w:cs="Times New Roman"/>
                <w:b w:val="0"/>
                <w:noProof/>
              </w:rPr>
              <w:t>абочая программа по учебному предмету «Русский язык»</w:t>
            </w:r>
            <w:r w:rsidR="00162312" w:rsidRPr="00727F36">
              <w:rPr>
                <w:rFonts w:ascii="Times New Roman" w:hAnsi="Times New Roman" w:cs="Times New Roman"/>
                <w:b w:val="0"/>
                <w:noProof/>
                <w:webHidden/>
              </w:rPr>
              <w:tab/>
            </w:r>
            <w:r w:rsidR="00871C6B">
              <w:rPr>
                <w:rFonts w:ascii="Times New Roman" w:hAnsi="Times New Roman" w:cs="Times New Roman"/>
                <w:b w:val="0"/>
                <w:noProof/>
                <w:webHidden/>
              </w:rPr>
              <w:t>55</w:t>
            </w:r>
          </w:hyperlink>
        </w:p>
        <w:p w:rsidR="00162312" w:rsidRDefault="0036629A" w:rsidP="00727F36">
          <w:pPr>
            <w:pStyle w:val="21"/>
            <w:rPr>
              <w:rFonts w:ascii="Times New Roman" w:hAnsi="Times New Roman" w:cs="Times New Roman"/>
              <w:b w:val="0"/>
              <w:noProof/>
            </w:rPr>
          </w:pPr>
          <w:hyperlink w:anchor="_Toc171437413" w:history="1">
            <w:r w:rsidR="00162312" w:rsidRPr="00727F36">
              <w:rPr>
                <w:rStyle w:val="a4"/>
                <w:rFonts w:ascii="Times New Roman" w:eastAsia="Times New Roman" w:hAnsi="Times New Roman" w:cs="Times New Roman"/>
                <w:b w:val="0"/>
                <w:noProof/>
              </w:rPr>
              <w:t xml:space="preserve">2.1.2. </w:t>
            </w:r>
            <w:r w:rsidR="005557E8">
              <w:rPr>
                <w:rStyle w:val="a4"/>
                <w:rFonts w:ascii="Times New Roman" w:eastAsia="Times New Roman" w:hAnsi="Times New Roman" w:cs="Times New Roman"/>
                <w:b w:val="0"/>
                <w:noProof/>
              </w:rPr>
              <w:t>Р</w:t>
            </w:r>
            <w:r w:rsidR="00162312" w:rsidRPr="00727F36">
              <w:rPr>
                <w:rStyle w:val="a4"/>
                <w:rFonts w:ascii="Times New Roman" w:eastAsia="Times New Roman" w:hAnsi="Times New Roman" w:cs="Times New Roman"/>
                <w:b w:val="0"/>
                <w:noProof/>
              </w:rPr>
              <w:t>абочая программа по учебному предмету «Литература»</w:t>
            </w:r>
            <w:r w:rsidR="00162312" w:rsidRPr="00727F36">
              <w:rPr>
                <w:rFonts w:ascii="Times New Roman" w:hAnsi="Times New Roman" w:cs="Times New Roman"/>
                <w:b w:val="0"/>
                <w:noProof/>
                <w:webHidden/>
              </w:rPr>
              <w:tab/>
            </w:r>
            <w:r w:rsidR="00871C6B">
              <w:rPr>
                <w:rFonts w:ascii="Times New Roman" w:hAnsi="Times New Roman" w:cs="Times New Roman"/>
                <w:b w:val="0"/>
                <w:noProof/>
                <w:webHidden/>
              </w:rPr>
              <w:t>88</w:t>
            </w:r>
          </w:hyperlink>
        </w:p>
        <w:p w:rsidR="005557E8" w:rsidRDefault="005557E8" w:rsidP="005557E8">
          <w:pPr>
            <w:pStyle w:val="-"/>
            <w:ind w:firstLine="0"/>
          </w:pPr>
          <w:r>
            <w:t>2.1.3</w:t>
          </w:r>
          <w:r w:rsidR="0024706C">
            <w:t>.</w:t>
          </w:r>
          <w:r>
            <w:t xml:space="preserve">  Рабочая программа  по учебному предмету "Родной (русский) язык  </w:t>
          </w:r>
          <w:r w:rsidR="00871C6B">
            <w:t>________________________________109</w:t>
          </w:r>
        </w:p>
        <w:p w:rsidR="005557E8" w:rsidRPr="005557E8" w:rsidRDefault="005557E8" w:rsidP="005557E8">
          <w:pPr>
            <w:pStyle w:val="-"/>
            <w:ind w:firstLine="0"/>
          </w:pPr>
          <w:r>
            <w:t>2.1.4  Рабочая программа по учебному предмпету "Родная (русская) литература</w:t>
          </w:r>
          <w:r w:rsidR="00871C6B">
            <w:t>____________________________128</w:t>
          </w:r>
        </w:p>
        <w:p w:rsidR="0024706C" w:rsidRDefault="0036629A" w:rsidP="00727F36">
          <w:pPr>
            <w:pStyle w:val="21"/>
            <w:rPr>
              <w:rFonts w:ascii="Times New Roman" w:hAnsi="Times New Roman" w:cs="Times New Roman"/>
              <w:b w:val="0"/>
              <w:noProof/>
            </w:rPr>
          </w:pPr>
          <w:hyperlink w:anchor="_Toc171437442" w:history="1">
            <w:r w:rsidR="00162312" w:rsidRPr="00727F36">
              <w:rPr>
                <w:rStyle w:val="a4"/>
                <w:rFonts w:ascii="Times New Roman" w:hAnsi="Times New Roman" w:cs="Times New Roman"/>
                <w:b w:val="0"/>
                <w:noProof/>
              </w:rPr>
              <w:t>2.1.</w:t>
            </w:r>
            <w:r w:rsidR="005557E8">
              <w:rPr>
                <w:rStyle w:val="a4"/>
                <w:rFonts w:ascii="Times New Roman" w:hAnsi="Times New Roman" w:cs="Times New Roman"/>
                <w:b w:val="0"/>
                <w:noProof/>
              </w:rPr>
              <w:t>5</w:t>
            </w:r>
            <w:r w:rsidR="0024706C">
              <w:rPr>
                <w:rStyle w:val="a4"/>
                <w:rFonts w:ascii="Times New Roman" w:hAnsi="Times New Roman" w:cs="Times New Roman"/>
                <w:b w:val="0"/>
                <w:noProof/>
              </w:rPr>
              <w:t>.</w:t>
            </w:r>
            <w:r w:rsidR="00162312" w:rsidRPr="00727F36">
              <w:rPr>
                <w:rStyle w:val="a4"/>
                <w:rFonts w:ascii="Times New Roman" w:hAnsi="Times New Roman" w:cs="Times New Roman"/>
                <w:b w:val="0"/>
                <w:noProof/>
              </w:rPr>
              <w:t xml:space="preserve">. </w:t>
            </w:r>
            <w:r w:rsidR="005557E8">
              <w:rPr>
                <w:rStyle w:val="a4"/>
                <w:rFonts w:ascii="Times New Roman" w:hAnsi="Times New Roman" w:cs="Times New Roman"/>
                <w:b w:val="0"/>
                <w:noProof/>
              </w:rPr>
              <w:t>Р</w:t>
            </w:r>
            <w:r w:rsidR="00162312" w:rsidRPr="00727F36">
              <w:rPr>
                <w:rStyle w:val="a4"/>
                <w:rFonts w:ascii="Times New Roman" w:hAnsi="Times New Roman" w:cs="Times New Roman"/>
                <w:b w:val="0"/>
                <w:noProof/>
              </w:rPr>
              <w:t>абочая программа по учебному пре</w:t>
            </w:r>
            <w:r w:rsidR="005557E8">
              <w:rPr>
                <w:rStyle w:val="a4"/>
                <w:rFonts w:ascii="Times New Roman" w:hAnsi="Times New Roman" w:cs="Times New Roman"/>
                <w:b w:val="0"/>
                <w:noProof/>
              </w:rPr>
              <w:t xml:space="preserve">дмету «Иностранный </w:t>
            </w:r>
            <w:r w:rsidR="0024706C">
              <w:rPr>
                <w:rStyle w:val="a4"/>
                <w:rFonts w:ascii="Times New Roman" w:hAnsi="Times New Roman" w:cs="Times New Roman"/>
                <w:b w:val="0"/>
                <w:noProof/>
              </w:rPr>
              <w:t>язык (английский)</w:t>
            </w:r>
            <w:r w:rsidR="00162312" w:rsidRPr="00727F36">
              <w:rPr>
                <w:rStyle w:val="a4"/>
                <w:rFonts w:ascii="Times New Roman" w:hAnsi="Times New Roman" w:cs="Times New Roman"/>
                <w:b w:val="0"/>
                <w:noProof/>
              </w:rPr>
              <w:t>»</w:t>
            </w:r>
          </w:hyperlink>
          <w:r w:rsidR="00871C6B">
            <w:rPr>
              <w:rFonts w:ascii="Times New Roman" w:hAnsi="Times New Roman" w:cs="Times New Roman"/>
              <w:b w:val="0"/>
              <w:noProof/>
            </w:rPr>
            <w:t>______________ 143</w:t>
          </w:r>
          <w:r w:rsidR="005557E8">
            <w:rPr>
              <w:rFonts w:ascii="Times New Roman" w:hAnsi="Times New Roman" w:cs="Times New Roman"/>
              <w:b w:val="0"/>
              <w:noProof/>
            </w:rPr>
            <w:t xml:space="preserve"> </w:t>
          </w:r>
        </w:p>
        <w:p w:rsidR="0024706C" w:rsidRDefault="0024706C" w:rsidP="00727F36">
          <w:pPr>
            <w:pStyle w:val="21"/>
            <w:rPr>
              <w:rFonts w:ascii="Times New Roman" w:hAnsi="Times New Roman" w:cs="Times New Roman"/>
              <w:b w:val="0"/>
              <w:noProof/>
            </w:rPr>
          </w:pPr>
          <w:r>
            <w:rPr>
              <w:rFonts w:ascii="Times New Roman" w:hAnsi="Times New Roman" w:cs="Times New Roman"/>
              <w:b w:val="0"/>
              <w:noProof/>
            </w:rPr>
            <w:t xml:space="preserve">          </w:t>
          </w:r>
          <w:r w:rsidRPr="0024706C">
            <w:rPr>
              <w:rFonts w:ascii="Times New Roman" w:hAnsi="Times New Roman" w:cs="Times New Roman"/>
              <w:b w:val="0"/>
              <w:noProof/>
            </w:rPr>
            <w:t>Рабочая программа по учебному предмету</w:t>
          </w:r>
          <w:r>
            <w:rPr>
              <w:rFonts w:ascii="Times New Roman" w:hAnsi="Times New Roman" w:cs="Times New Roman"/>
              <w:b w:val="0"/>
              <w:noProof/>
            </w:rPr>
            <w:t xml:space="preserve">  "Второй иносранный яык (немецкий)"</w:t>
          </w:r>
          <w:r w:rsidR="005557E8">
            <w:rPr>
              <w:rFonts w:ascii="Times New Roman" w:hAnsi="Times New Roman" w:cs="Times New Roman"/>
              <w:b w:val="0"/>
              <w:noProof/>
            </w:rPr>
            <w:t xml:space="preserve"> </w:t>
          </w:r>
          <w:r w:rsidR="00871C6B">
            <w:rPr>
              <w:rFonts w:ascii="Times New Roman" w:hAnsi="Times New Roman" w:cs="Times New Roman"/>
              <w:b w:val="0"/>
              <w:noProof/>
            </w:rPr>
            <w:t>___________ 1</w:t>
          </w:r>
          <w:r w:rsidR="00121177">
            <w:rPr>
              <w:rFonts w:ascii="Times New Roman" w:hAnsi="Times New Roman" w:cs="Times New Roman"/>
              <w:b w:val="0"/>
              <w:noProof/>
            </w:rPr>
            <w:t>80</w:t>
          </w:r>
        </w:p>
        <w:p w:rsidR="00162312" w:rsidRPr="00727F36" w:rsidRDefault="0024706C" w:rsidP="00727F36">
          <w:pPr>
            <w:pStyle w:val="21"/>
            <w:rPr>
              <w:rFonts w:ascii="Times New Roman" w:eastAsiaTheme="minorEastAsia" w:hAnsi="Times New Roman" w:cs="Times New Roman"/>
              <w:b w:val="0"/>
              <w:noProof/>
              <w:lang w:eastAsia="ru-RU"/>
            </w:rPr>
          </w:pPr>
          <w:r>
            <w:rPr>
              <w:rFonts w:ascii="Times New Roman" w:hAnsi="Times New Roman" w:cs="Times New Roman"/>
              <w:b w:val="0"/>
              <w:noProof/>
            </w:rPr>
            <w:t xml:space="preserve">          </w:t>
          </w:r>
          <w:r w:rsidRPr="0024706C">
            <w:rPr>
              <w:rFonts w:ascii="Times New Roman" w:hAnsi="Times New Roman" w:cs="Times New Roman"/>
              <w:b w:val="0"/>
              <w:noProof/>
            </w:rPr>
            <w:t>Рабочая программа по учебному предмету</w:t>
          </w:r>
          <w:r>
            <w:rPr>
              <w:rFonts w:ascii="Times New Roman" w:hAnsi="Times New Roman" w:cs="Times New Roman"/>
              <w:b w:val="0"/>
              <w:noProof/>
            </w:rPr>
            <w:t xml:space="preserve">  "Второй ин</w:t>
          </w:r>
          <w:r w:rsidR="00871C6B">
            <w:rPr>
              <w:rFonts w:ascii="Times New Roman" w:hAnsi="Times New Roman" w:cs="Times New Roman"/>
              <w:b w:val="0"/>
              <w:noProof/>
            </w:rPr>
            <w:t>осранный яык (французский)"    ______  23</w:t>
          </w:r>
          <w:r w:rsidR="00121177">
            <w:rPr>
              <w:rFonts w:ascii="Times New Roman" w:hAnsi="Times New Roman" w:cs="Times New Roman"/>
              <w:b w:val="0"/>
              <w:noProof/>
            </w:rPr>
            <w:t>5</w:t>
          </w:r>
          <w:r>
            <w:rPr>
              <w:rFonts w:ascii="Times New Roman" w:hAnsi="Times New Roman" w:cs="Times New Roman"/>
              <w:b w:val="0"/>
              <w:noProof/>
            </w:rPr>
            <w:t xml:space="preserve">   </w:t>
          </w:r>
          <w:r w:rsidR="005557E8">
            <w:rPr>
              <w:rFonts w:ascii="Times New Roman" w:hAnsi="Times New Roman" w:cs="Times New Roman"/>
              <w:b w:val="0"/>
              <w:noProof/>
            </w:rPr>
            <w:t xml:space="preserve">   </w:t>
          </w:r>
          <w:r>
            <w:rPr>
              <w:rFonts w:ascii="Times New Roman" w:hAnsi="Times New Roman" w:cs="Times New Roman"/>
              <w:b w:val="0"/>
              <w:noProof/>
            </w:rPr>
            <w:t xml:space="preserve"> </w:t>
          </w:r>
          <w:r w:rsidR="005557E8">
            <w:rPr>
              <w:rFonts w:ascii="Times New Roman" w:hAnsi="Times New Roman" w:cs="Times New Roman"/>
              <w:b w:val="0"/>
              <w:noProof/>
            </w:rPr>
            <w:t xml:space="preserve">           </w:t>
          </w:r>
          <w:r w:rsidR="005557E8" w:rsidRPr="00727F36">
            <w:rPr>
              <w:rFonts w:ascii="Times New Roman" w:eastAsiaTheme="minorEastAsia" w:hAnsi="Times New Roman" w:cs="Times New Roman"/>
              <w:b w:val="0"/>
              <w:noProof/>
              <w:lang w:eastAsia="ru-RU"/>
            </w:rPr>
            <w:t xml:space="preserve"> </w:t>
          </w:r>
        </w:p>
        <w:p w:rsidR="00162312" w:rsidRDefault="0036629A" w:rsidP="00727F36">
          <w:pPr>
            <w:pStyle w:val="21"/>
            <w:rPr>
              <w:rFonts w:ascii="Times New Roman" w:hAnsi="Times New Roman" w:cs="Times New Roman"/>
              <w:b w:val="0"/>
              <w:noProof/>
            </w:rPr>
          </w:pPr>
          <w:hyperlink w:anchor="_Toc171437443" w:history="1">
            <w:r w:rsidR="00162312" w:rsidRPr="00727F36">
              <w:rPr>
                <w:rStyle w:val="a4"/>
                <w:rFonts w:ascii="Times New Roman" w:hAnsi="Times New Roman" w:cs="Times New Roman"/>
                <w:b w:val="0"/>
                <w:noProof/>
              </w:rPr>
              <w:t>2.1.</w:t>
            </w:r>
            <w:r w:rsidR="0024706C">
              <w:rPr>
                <w:rStyle w:val="a4"/>
                <w:rFonts w:ascii="Times New Roman" w:hAnsi="Times New Roman" w:cs="Times New Roman"/>
                <w:b w:val="0"/>
                <w:noProof/>
              </w:rPr>
              <w:t>6</w:t>
            </w:r>
            <w:r w:rsidR="00162312" w:rsidRPr="00727F36">
              <w:rPr>
                <w:rStyle w:val="a4"/>
                <w:rFonts w:ascii="Times New Roman" w:hAnsi="Times New Roman" w:cs="Times New Roman"/>
                <w:b w:val="0"/>
                <w:noProof/>
              </w:rPr>
              <w:t>.</w:t>
            </w:r>
            <w:r w:rsidR="0024706C">
              <w:rPr>
                <w:rFonts w:ascii="Times New Roman" w:eastAsiaTheme="minorEastAsia" w:hAnsi="Times New Roman" w:cs="Times New Roman"/>
                <w:b w:val="0"/>
                <w:noProof/>
                <w:lang w:eastAsia="ru-RU"/>
              </w:rPr>
              <w:t xml:space="preserve"> </w:t>
            </w:r>
            <w:r w:rsidR="0024706C">
              <w:rPr>
                <w:rStyle w:val="a4"/>
                <w:rFonts w:ascii="Times New Roman" w:hAnsi="Times New Roman" w:cs="Times New Roman"/>
                <w:b w:val="0"/>
                <w:noProof/>
              </w:rPr>
              <w:t>Р</w:t>
            </w:r>
            <w:r w:rsidR="00162312" w:rsidRPr="00727F36">
              <w:rPr>
                <w:rStyle w:val="a4"/>
                <w:rFonts w:ascii="Times New Roman" w:hAnsi="Times New Roman" w:cs="Times New Roman"/>
                <w:b w:val="0"/>
                <w:noProof/>
              </w:rPr>
              <w:t>абочая программа по учебному предмету «Математика» (базовый уровень)</w:t>
            </w:r>
            <w:r w:rsidR="00162312" w:rsidRPr="00727F36">
              <w:rPr>
                <w:rFonts w:ascii="Times New Roman" w:hAnsi="Times New Roman" w:cs="Times New Roman"/>
                <w:b w:val="0"/>
                <w:noProof/>
                <w:webHidden/>
              </w:rPr>
              <w:tab/>
            </w:r>
            <w:r w:rsidR="00121177">
              <w:rPr>
                <w:rFonts w:ascii="Times New Roman" w:hAnsi="Times New Roman" w:cs="Times New Roman"/>
                <w:b w:val="0"/>
                <w:noProof/>
                <w:webHidden/>
              </w:rPr>
              <w:t>304</w:t>
            </w:r>
          </w:hyperlink>
        </w:p>
        <w:p w:rsidR="0024706C" w:rsidRPr="00C47D1E" w:rsidRDefault="0024706C" w:rsidP="00C47D1E">
          <w:pPr>
            <w:pStyle w:val="-"/>
            <w:ind w:firstLine="0"/>
            <w:jc w:val="left"/>
          </w:pPr>
          <w:r w:rsidRPr="00C47D1E">
            <w:t>2.1.7. Рабочая программа по учебному предмету «Математика» (углубленный уровень)</w:t>
          </w:r>
          <w:r w:rsidR="00871C6B">
            <w:t>_____________________</w:t>
          </w:r>
          <w:r w:rsidR="00A937C7">
            <w:t xml:space="preserve"> </w:t>
          </w:r>
          <w:r w:rsidR="00871C6B">
            <w:t>3</w:t>
          </w:r>
          <w:r w:rsidR="00121177">
            <w:t>27</w:t>
          </w:r>
        </w:p>
        <w:p w:rsidR="00162312" w:rsidRPr="00C47D1E" w:rsidRDefault="0036629A" w:rsidP="00C47D1E">
          <w:pPr>
            <w:pStyle w:val="-"/>
            <w:ind w:firstLine="0"/>
            <w:jc w:val="left"/>
            <w:rPr>
              <w:noProof/>
            </w:rPr>
          </w:pPr>
          <w:hyperlink w:anchor="_Toc171437444" w:history="1">
            <w:r w:rsidR="00162312" w:rsidRPr="00C47D1E">
              <w:rPr>
                <w:rStyle w:val="a4"/>
                <w:noProof/>
              </w:rPr>
              <w:t>2.1.</w:t>
            </w:r>
            <w:r w:rsidR="0024706C" w:rsidRPr="00C47D1E">
              <w:rPr>
                <w:rStyle w:val="a4"/>
                <w:noProof/>
              </w:rPr>
              <w:t>8</w:t>
            </w:r>
            <w:r w:rsidR="00162312" w:rsidRPr="00C47D1E">
              <w:rPr>
                <w:rStyle w:val="a4"/>
                <w:noProof/>
              </w:rPr>
              <w:t>.</w:t>
            </w:r>
            <w:r w:rsidR="0024706C" w:rsidRPr="00C47D1E">
              <w:rPr>
                <w:rStyle w:val="a4"/>
                <w:noProof/>
              </w:rPr>
              <w:t>Р</w:t>
            </w:r>
            <w:r w:rsidR="00162312" w:rsidRPr="00C47D1E">
              <w:rPr>
                <w:rStyle w:val="a4"/>
                <w:noProof/>
              </w:rPr>
              <w:t>абочая программа по учебному предмету</w:t>
            </w:r>
            <w:r w:rsidR="00A937C7">
              <w:rPr>
                <w:rStyle w:val="a4"/>
                <w:noProof/>
              </w:rPr>
              <w:t xml:space="preserve"> «Информатика» (базовый уровень) ________________________</w:t>
            </w:r>
            <w:r w:rsidR="00C47D1E">
              <w:rPr>
                <w:noProof/>
                <w:webHidden/>
              </w:rPr>
              <w:t xml:space="preserve"> </w:t>
            </w:r>
            <w:r w:rsidR="00871C6B">
              <w:rPr>
                <w:noProof/>
                <w:webHidden/>
              </w:rPr>
              <w:t>3</w:t>
            </w:r>
            <w:r w:rsidR="00121177">
              <w:rPr>
                <w:noProof/>
                <w:webHidden/>
              </w:rPr>
              <w:t>51</w:t>
            </w:r>
          </w:hyperlink>
        </w:p>
        <w:p w:rsidR="0024706C" w:rsidRPr="00C47D1E" w:rsidRDefault="0024706C" w:rsidP="00C47D1E">
          <w:pPr>
            <w:pStyle w:val="-"/>
            <w:ind w:firstLine="0"/>
            <w:jc w:val="left"/>
          </w:pPr>
          <w:r w:rsidRPr="00C47D1E">
            <w:t>2.1.9. Рабочая программа по учебному предмету «Информатика» (углубленный  уровень)</w:t>
          </w:r>
          <w:r w:rsidR="00871C6B">
            <w:t>___________________</w:t>
          </w:r>
          <w:r w:rsidR="00A937C7">
            <w:t xml:space="preserve"> </w:t>
          </w:r>
          <w:r w:rsidR="00871C6B">
            <w:t>3</w:t>
          </w:r>
          <w:r w:rsidR="00121177">
            <w:t>62</w:t>
          </w:r>
        </w:p>
        <w:p w:rsidR="00162312" w:rsidRPr="00C47D1E" w:rsidRDefault="0036629A" w:rsidP="00C47D1E">
          <w:pPr>
            <w:pStyle w:val="-"/>
            <w:ind w:firstLine="0"/>
            <w:jc w:val="left"/>
            <w:rPr>
              <w:rFonts w:eastAsiaTheme="minorEastAsia"/>
              <w:noProof/>
            </w:rPr>
          </w:pPr>
          <w:hyperlink w:anchor="_Toc171437445" w:history="1">
            <w:r w:rsidR="00162312" w:rsidRPr="00C47D1E">
              <w:rPr>
                <w:rStyle w:val="a4"/>
                <w:noProof/>
              </w:rPr>
              <w:t>2.1.</w:t>
            </w:r>
            <w:r w:rsidR="0024706C" w:rsidRPr="00C47D1E">
              <w:rPr>
                <w:rStyle w:val="a4"/>
                <w:noProof/>
              </w:rPr>
              <w:t>10</w:t>
            </w:r>
            <w:r w:rsidR="00162312" w:rsidRPr="00C47D1E">
              <w:rPr>
                <w:rStyle w:val="a4"/>
                <w:noProof/>
              </w:rPr>
              <w:t>.</w:t>
            </w:r>
            <w:r w:rsidR="0024706C" w:rsidRPr="00C47D1E">
              <w:rPr>
                <w:rFonts w:eastAsiaTheme="minorEastAsia"/>
                <w:noProof/>
              </w:rPr>
              <w:t xml:space="preserve"> </w:t>
            </w:r>
            <w:r w:rsidR="0024706C" w:rsidRPr="00C47D1E">
              <w:rPr>
                <w:rStyle w:val="a4"/>
                <w:noProof/>
              </w:rPr>
              <w:t>Р</w:t>
            </w:r>
            <w:r w:rsidR="00162312" w:rsidRPr="00C47D1E">
              <w:rPr>
                <w:rStyle w:val="a4"/>
                <w:noProof/>
              </w:rPr>
              <w:t>абочая программа по учебному предмету «История»</w:t>
            </w:r>
            <w:r w:rsidR="00162312" w:rsidRPr="00C47D1E">
              <w:rPr>
                <w:noProof/>
                <w:webHidden/>
              </w:rPr>
              <w:tab/>
            </w:r>
            <w:r w:rsidR="00C47D1E">
              <w:rPr>
                <w:noProof/>
                <w:webHidden/>
              </w:rPr>
              <w:t xml:space="preserve">                                 </w:t>
            </w:r>
            <w:r w:rsidR="00A937C7">
              <w:rPr>
                <w:noProof/>
                <w:webHidden/>
              </w:rPr>
              <w:t>_______________________</w:t>
            </w:r>
            <w:r w:rsidR="00871C6B">
              <w:rPr>
                <w:noProof/>
                <w:webHidden/>
              </w:rPr>
              <w:t>3</w:t>
            </w:r>
            <w:r w:rsidR="00121177">
              <w:rPr>
                <w:noProof/>
                <w:webHidden/>
              </w:rPr>
              <w:t>71</w:t>
            </w:r>
          </w:hyperlink>
        </w:p>
        <w:p w:rsidR="00162312" w:rsidRPr="00C47D1E" w:rsidRDefault="0036629A" w:rsidP="00C47D1E">
          <w:pPr>
            <w:pStyle w:val="-"/>
            <w:ind w:firstLine="0"/>
            <w:jc w:val="left"/>
            <w:rPr>
              <w:rFonts w:eastAsiaTheme="minorEastAsia"/>
              <w:noProof/>
            </w:rPr>
          </w:pPr>
          <w:hyperlink w:anchor="_Toc171437446" w:history="1">
            <w:r w:rsidR="00162312" w:rsidRPr="00C47D1E">
              <w:rPr>
                <w:rStyle w:val="a4"/>
                <w:noProof/>
              </w:rPr>
              <w:t>2.1.</w:t>
            </w:r>
            <w:r w:rsidR="0024706C" w:rsidRPr="00C47D1E">
              <w:rPr>
                <w:rStyle w:val="a4"/>
                <w:noProof/>
              </w:rPr>
              <w:t>11</w:t>
            </w:r>
            <w:r w:rsidR="00162312" w:rsidRPr="00C47D1E">
              <w:rPr>
                <w:rStyle w:val="a4"/>
                <w:noProof/>
              </w:rPr>
              <w:t>.</w:t>
            </w:r>
            <w:r w:rsidR="0024706C" w:rsidRPr="00C47D1E">
              <w:rPr>
                <w:rFonts w:eastAsiaTheme="minorEastAsia"/>
                <w:noProof/>
              </w:rPr>
              <w:t xml:space="preserve"> </w:t>
            </w:r>
            <w:r w:rsidR="0024706C" w:rsidRPr="00C47D1E">
              <w:rPr>
                <w:rStyle w:val="a4"/>
                <w:noProof/>
              </w:rPr>
              <w:t>Р</w:t>
            </w:r>
            <w:r w:rsidR="00162312" w:rsidRPr="00C47D1E">
              <w:rPr>
                <w:rStyle w:val="a4"/>
                <w:noProof/>
              </w:rPr>
              <w:t>абочая программа по учебному предмету «Обществознание»</w:t>
            </w:r>
            <w:r w:rsidR="00A937C7">
              <w:rPr>
                <w:rStyle w:val="a4"/>
                <w:noProof/>
              </w:rPr>
              <w:t>_____________________________________4</w:t>
            </w:r>
            <w:r w:rsidR="00121177">
              <w:rPr>
                <w:rStyle w:val="a4"/>
                <w:noProof/>
              </w:rPr>
              <w:t>12</w:t>
            </w:r>
            <w:r w:rsidR="00C47D1E">
              <w:rPr>
                <w:noProof/>
                <w:webHidden/>
              </w:rPr>
              <w:t xml:space="preserve">                                                              </w:t>
            </w:r>
            <w:r w:rsidR="00871C6B">
              <w:rPr>
                <w:noProof/>
                <w:webHidden/>
              </w:rPr>
              <w:t xml:space="preserve"> </w:t>
            </w:r>
            <w:r w:rsidR="00C47D1E">
              <w:rPr>
                <w:noProof/>
                <w:webHidden/>
              </w:rPr>
              <w:t xml:space="preserve"> </w:t>
            </w:r>
          </w:hyperlink>
        </w:p>
        <w:p w:rsidR="00162312" w:rsidRPr="00C47D1E" w:rsidRDefault="0036629A" w:rsidP="00C47D1E">
          <w:pPr>
            <w:pStyle w:val="-"/>
            <w:ind w:firstLine="0"/>
            <w:jc w:val="left"/>
            <w:rPr>
              <w:rFonts w:eastAsiaTheme="minorEastAsia"/>
              <w:noProof/>
            </w:rPr>
          </w:pPr>
          <w:hyperlink w:anchor="_Toc171437447" w:history="1">
            <w:r w:rsidR="00162312" w:rsidRPr="00C47D1E">
              <w:rPr>
                <w:rStyle w:val="a4"/>
                <w:noProof/>
              </w:rPr>
              <w:t>2.1.</w:t>
            </w:r>
            <w:r w:rsidR="0024706C" w:rsidRPr="00C47D1E">
              <w:rPr>
                <w:rStyle w:val="a4"/>
                <w:noProof/>
              </w:rPr>
              <w:t>12</w:t>
            </w:r>
            <w:r w:rsidR="00162312" w:rsidRPr="00C47D1E">
              <w:rPr>
                <w:rStyle w:val="a4"/>
                <w:noProof/>
              </w:rPr>
              <w:t>.</w:t>
            </w:r>
            <w:r w:rsidR="0024706C" w:rsidRPr="00C47D1E">
              <w:rPr>
                <w:rFonts w:eastAsiaTheme="minorEastAsia"/>
                <w:noProof/>
              </w:rPr>
              <w:t xml:space="preserve"> </w:t>
            </w:r>
            <w:r w:rsidR="0024706C" w:rsidRPr="00C47D1E">
              <w:rPr>
                <w:rStyle w:val="a4"/>
                <w:noProof/>
              </w:rPr>
              <w:t>Р</w:t>
            </w:r>
            <w:r w:rsidR="00162312" w:rsidRPr="00C47D1E">
              <w:rPr>
                <w:rStyle w:val="a4"/>
                <w:noProof/>
              </w:rPr>
              <w:t>абочая программа по учебному предмету «География»</w:t>
            </w:r>
            <w:r w:rsidR="00162312" w:rsidRPr="00C47D1E">
              <w:rPr>
                <w:noProof/>
                <w:webHidden/>
              </w:rPr>
              <w:tab/>
            </w:r>
            <w:r w:rsidR="00A937C7">
              <w:rPr>
                <w:noProof/>
                <w:webHidden/>
              </w:rPr>
              <w:t>_______________________________________ 4</w:t>
            </w:r>
            <w:r w:rsidR="00121177">
              <w:rPr>
                <w:noProof/>
                <w:webHidden/>
              </w:rPr>
              <w:t>34</w:t>
            </w:r>
          </w:hyperlink>
        </w:p>
        <w:p w:rsidR="00162312" w:rsidRPr="00C47D1E" w:rsidRDefault="0036629A" w:rsidP="00C47D1E">
          <w:pPr>
            <w:pStyle w:val="-"/>
            <w:ind w:firstLine="0"/>
            <w:jc w:val="left"/>
            <w:rPr>
              <w:noProof/>
            </w:rPr>
          </w:pPr>
          <w:hyperlink w:anchor="_Toc171437448" w:history="1">
            <w:r w:rsidR="00162312" w:rsidRPr="00C47D1E">
              <w:rPr>
                <w:rStyle w:val="a4"/>
                <w:noProof/>
              </w:rPr>
              <w:t>2.1.</w:t>
            </w:r>
            <w:r w:rsidR="0024706C" w:rsidRPr="00C47D1E">
              <w:rPr>
                <w:rStyle w:val="a4"/>
                <w:noProof/>
              </w:rPr>
              <w:t>13</w:t>
            </w:r>
            <w:r w:rsidR="00162312" w:rsidRPr="00C47D1E">
              <w:rPr>
                <w:rStyle w:val="a4"/>
                <w:noProof/>
              </w:rPr>
              <w:t xml:space="preserve">. </w:t>
            </w:r>
            <w:r w:rsidR="0024706C" w:rsidRPr="00C47D1E">
              <w:rPr>
                <w:rStyle w:val="a4"/>
                <w:noProof/>
              </w:rPr>
              <w:t>Р</w:t>
            </w:r>
            <w:r w:rsidR="00162312" w:rsidRPr="00C47D1E">
              <w:rPr>
                <w:rStyle w:val="a4"/>
                <w:noProof/>
              </w:rPr>
              <w:t>абочая программа по учебному предмету «Физика» (базовый уровень).</w:t>
            </w:r>
            <w:r w:rsidR="00A937C7">
              <w:rPr>
                <w:noProof/>
                <w:webHidden/>
              </w:rPr>
              <w:t>____________________________4</w:t>
            </w:r>
            <w:r w:rsidR="00121177">
              <w:rPr>
                <w:noProof/>
                <w:webHidden/>
              </w:rPr>
              <w:t>57</w:t>
            </w:r>
          </w:hyperlink>
        </w:p>
        <w:p w:rsidR="0024706C" w:rsidRPr="00C47D1E" w:rsidRDefault="0024706C" w:rsidP="00C47D1E">
          <w:pPr>
            <w:pStyle w:val="-"/>
            <w:ind w:firstLine="0"/>
            <w:jc w:val="left"/>
          </w:pPr>
          <w:r w:rsidRPr="00C47D1E">
            <w:t>2.1.14. Рабочая программа по учебному предмету «Физика» (углубленный  уровень)</w:t>
          </w:r>
          <w:r w:rsidR="00871C6B">
            <w:t>________________________4</w:t>
          </w:r>
          <w:r w:rsidR="00121177">
            <w:t>75</w:t>
          </w:r>
        </w:p>
        <w:p w:rsidR="00162312" w:rsidRPr="00C47D1E" w:rsidRDefault="0036629A" w:rsidP="00C47D1E">
          <w:pPr>
            <w:pStyle w:val="-"/>
            <w:ind w:firstLine="0"/>
            <w:jc w:val="left"/>
            <w:rPr>
              <w:noProof/>
            </w:rPr>
          </w:pPr>
          <w:hyperlink w:anchor="_Toc171437449" w:history="1">
            <w:r w:rsidR="00162312" w:rsidRPr="00C47D1E">
              <w:rPr>
                <w:rStyle w:val="a4"/>
                <w:noProof/>
              </w:rPr>
              <w:t>2.1.1</w:t>
            </w:r>
            <w:r w:rsidR="0024706C" w:rsidRPr="00C47D1E">
              <w:rPr>
                <w:rStyle w:val="a4"/>
                <w:noProof/>
              </w:rPr>
              <w:t>5</w:t>
            </w:r>
            <w:r w:rsidR="00162312" w:rsidRPr="00C47D1E">
              <w:rPr>
                <w:rStyle w:val="a4"/>
                <w:noProof/>
              </w:rPr>
              <w:t>.</w:t>
            </w:r>
            <w:r w:rsidR="0024706C" w:rsidRPr="00C47D1E">
              <w:rPr>
                <w:rStyle w:val="a4"/>
                <w:noProof/>
              </w:rPr>
              <w:t xml:space="preserve"> Р</w:t>
            </w:r>
            <w:r w:rsidR="00162312" w:rsidRPr="00C47D1E">
              <w:rPr>
                <w:rStyle w:val="a4"/>
                <w:noProof/>
              </w:rPr>
              <w:t>абочая программа по учебному предмету «Химия» (базовый уровень).</w:t>
            </w:r>
            <w:r w:rsidR="00A937C7">
              <w:rPr>
                <w:noProof/>
                <w:webHidden/>
              </w:rPr>
              <w:t>____________________________ 4</w:t>
            </w:r>
            <w:r w:rsidR="00121177">
              <w:rPr>
                <w:noProof/>
                <w:webHidden/>
              </w:rPr>
              <w:t>96</w:t>
            </w:r>
          </w:hyperlink>
        </w:p>
        <w:p w:rsidR="0024706C" w:rsidRPr="00C47D1E" w:rsidRDefault="0024706C" w:rsidP="00C47D1E">
          <w:pPr>
            <w:pStyle w:val="-"/>
            <w:ind w:firstLine="0"/>
            <w:jc w:val="left"/>
          </w:pPr>
          <w:r w:rsidRPr="00C47D1E">
            <w:t>2.1.16. Рабочая программа по учебному предмету «Химия» (углубленный  уровень)</w:t>
          </w:r>
          <w:r w:rsidR="00871C6B">
            <w:t>________________________</w:t>
          </w:r>
          <w:r w:rsidR="00A937C7">
            <w:t xml:space="preserve"> </w:t>
          </w:r>
          <w:r w:rsidR="00121177">
            <w:t>508</w:t>
          </w:r>
        </w:p>
        <w:p w:rsidR="00162312" w:rsidRPr="00C47D1E" w:rsidRDefault="0036629A" w:rsidP="00C47D1E">
          <w:pPr>
            <w:pStyle w:val="-"/>
            <w:ind w:firstLine="0"/>
            <w:jc w:val="left"/>
            <w:rPr>
              <w:noProof/>
            </w:rPr>
          </w:pPr>
          <w:hyperlink w:anchor="_Toc171437450" w:history="1">
            <w:r w:rsidR="00162312" w:rsidRPr="00C47D1E">
              <w:rPr>
                <w:rStyle w:val="a4"/>
                <w:noProof/>
              </w:rPr>
              <w:t>2.1.1</w:t>
            </w:r>
            <w:r w:rsidR="0024706C" w:rsidRPr="00C47D1E">
              <w:rPr>
                <w:rStyle w:val="a4"/>
                <w:noProof/>
              </w:rPr>
              <w:t>7</w:t>
            </w:r>
            <w:r w:rsidR="00C47D1E" w:rsidRPr="00C47D1E">
              <w:rPr>
                <w:rStyle w:val="a4"/>
                <w:noProof/>
              </w:rPr>
              <w:t>.</w:t>
            </w:r>
            <w:r w:rsidR="0024706C" w:rsidRPr="00C47D1E">
              <w:rPr>
                <w:rStyle w:val="a4"/>
                <w:noProof/>
              </w:rPr>
              <w:t xml:space="preserve"> Р</w:t>
            </w:r>
            <w:r w:rsidR="00162312" w:rsidRPr="00C47D1E">
              <w:rPr>
                <w:rStyle w:val="a4"/>
                <w:noProof/>
              </w:rPr>
              <w:t>абочая программа по учебному предмету «Биология» (базовый уровень).</w:t>
            </w:r>
            <w:r w:rsidR="00162312" w:rsidRPr="00C47D1E">
              <w:rPr>
                <w:noProof/>
                <w:webHidden/>
              </w:rPr>
              <w:tab/>
            </w:r>
            <w:r w:rsidR="00A937C7">
              <w:rPr>
                <w:noProof/>
                <w:webHidden/>
              </w:rPr>
              <w:t>_________________________5</w:t>
            </w:r>
            <w:r w:rsidR="00121177">
              <w:rPr>
                <w:noProof/>
                <w:webHidden/>
              </w:rPr>
              <w:t>26</w:t>
            </w:r>
          </w:hyperlink>
        </w:p>
        <w:p w:rsidR="00C47D1E" w:rsidRPr="00C47D1E" w:rsidRDefault="00C47D1E" w:rsidP="00C47D1E">
          <w:pPr>
            <w:pStyle w:val="-"/>
            <w:ind w:firstLine="0"/>
            <w:jc w:val="left"/>
          </w:pPr>
          <w:r w:rsidRPr="00C47D1E">
            <w:t>2.1.18. Рабочая программа по учебному предмету «Биология» (углубленный  уровень)</w:t>
          </w:r>
          <w:r w:rsidR="00A937C7">
            <w:t>______________________5</w:t>
          </w:r>
          <w:r w:rsidR="00121177">
            <w:t>50</w:t>
          </w:r>
        </w:p>
        <w:p w:rsidR="00162312" w:rsidRPr="00C47D1E" w:rsidRDefault="0036629A" w:rsidP="00C47D1E">
          <w:pPr>
            <w:pStyle w:val="-"/>
            <w:ind w:firstLine="0"/>
            <w:jc w:val="left"/>
            <w:rPr>
              <w:rFonts w:eastAsiaTheme="minorEastAsia"/>
              <w:noProof/>
            </w:rPr>
          </w:pPr>
          <w:hyperlink w:anchor="_Toc171437451" w:history="1">
            <w:r w:rsidR="00162312" w:rsidRPr="00C47D1E">
              <w:rPr>
                <w:rStyle w:val="a4"/>
                <w:noProof/>
              </w:rPr>
              <w:t>2.1.1</w:t>
            </w:r>
            <w:r w:rsidR="00C47D1E" w:rsidRPr="00C47D1E">
              <w:rPr>
                <w:rStyle w:val="a4"/>
                <w:noProof/>
              </w:rPr>
              <w:t>9</w:t>
            </w:r>
            <w:r w:rsidR="00162312" w:rsidRPr="00C47D1E">
              <w:rPr>
                <w:rStyle w:val="a4"/>
                <w:noProof/>
              </w:rPr>
              <w:t>. рабочая программа по учебному курсу «Основы духовно-нравственной культуры народов России»</w:t>
            </w:r>
            <w:r w:rsidR="00162312" w:rsidRPr="00C47D1E">
              <w:rPr>
                <w:noProof/>
                <w:webHidden/>
              </w:rPr>
              <w:tab/>
            </w:r>
            <w:r w:rsidR="00C47D1E" w:rsidRPr="00C47D1E">
              <w:rPr>
                <w:noProof/>
                <w:webHidden/>
              </w:rPr>
              <w:t xml:space="preserve">    </w:t>
            </w:r>
            <w:r w:rsidR="00A937C7">
              <w:rPr>
                <w:noProof/>
                <w:webHidden/>
              </w:rPr>
              <w:t>_ 5</w:t>
            </w:r>
            <w:r w:rsidR="00121177">
              <w:rPr>
                <w:noProof/>
                <w:webHidden/>
              </w:rPr>
              <w:t>80</w:t>
            </w:r>
            <w:r w:rsidR="00C47D1E" w:rsidRPr="00C47D1E">
              <w:rPr>
                <w:noProof/>
                <w:webHidden/>
              </w:rPr>
              <w:t xml:space="preserve">                                                                                                                                                        </w:t>
            </w:r>
          </w:hyperlink>
        </w:p>
        <w:p w:rsidR="00162312" w:rsidRPr="00C47D1E" w:rsidRDefault="0036629A" w:rsidP="00C47D1E">
          <w:pPr>
            <w:pStyle w:val="-"/>
            <w:ind w:firstLine="0"/>
            <w:jc w:val="left"/>
            <w:rPr>
              <w:rFonts w:eastAsiaTheme="minorEastAsia"/>
              <w:noProof/>
            </w:rPr>
          </w:pPr>
          <w:hyperlink w:anchor="_Toc171437452" w:history="1">
            <w:r w:rsidR="00727F36" w:rsidRPr="00C47D1E">
              <w:rPr>
                <w:rStyle w:val="a4"/>
                <w:noProof/>
              </w:rPr>
              <w:t>2.1.</w:t>
            </w:r>
            <w:r w:rsidR="00C47D1E" w:rsidRPr="00C47D1E">
              <w:rPr>
                <w:rStyle w:val="a4"/>
                <w:noProof/>
              </w:rPr>
              <w:t>20</w:t>
            </w:r>
            <w:r w:rsidR="00727F36" w:rsidRPr="00C47D1E">
              <w:rPr>
                <w:rStyle w:val="a4"/>
                <w:noProof/>
              </w:rPr>
              <w:t xml:space="preserve">. </w:t>
            </w:r>
            <w:r w:rsidR="00C47D1E" w:rsidRPr="00C47D1E">
              <w:rPr>
                <w:rStyle w:val="a4"/>
                <w:noProof/>
              </w:rPr>
              <w:t>Р</w:t>
            </w:r>
            <w:r w:rsidR="00162312" w:rsidRPr="00C47D1E">
              <w:rPr>
                <w:rStyle w:val="a4"/>
                <w:noProof/>
              </w:rPr>
              <w:t>абочая программа по учебному предм</w:t>
            </w:r>
            <w:r w:rsidR="00727F36" w:rsidRPr="00C47D1E">
              <w:rPr>
                <w:rStyle w:val="a4"/>
                <w:noProof/>
              </w:rPr>
              <w:t xml:space="preserve">ету «Изобразительное искусство» </w:t>
            </w:r>
            <w:r w:rsidR="00C47D1E" w:rsidRPr="00C47D1E">
              <w:rPr>
                <w:rStyle w:val="a4"/>
                <w:noProof/>
              </w:rPr>
              <w:t xml:space="preserve">  </w:t>
            </w:r>
            <w:r w:rsidR="00A937C7">
              <w:rPr>
                <w:rStyle w:val="a4"/>
                <w:noProof/>
              </w:rPr>
              <w:t xml:space="preserve">_________________________ </w:t>
            </w:r>
            <w:r w:rsidR="00121177">
              <w:rPr>
                <w:rStyle w:val="a4"/>
                <w:noProof/>
              </w:rPr>
              <w:t>600</w:t>
            </w:r>
          </w:hyperlink>
        </w:p>
        <w:p w:rsidR="00162312" w:rsidRPr="00C47D1E" w:rsidRDefault="0036629A" w:rsidP="00C47D1E">
          <w:pPr>
            <w:pStyle w:val="-"/>
            <w:ind w:firstLine="0"/>
            <w:jc w:val="left"/>
            <w:rPr>
              <w:rFonts w:eastAsiaTheme="minorEastAsia"/>
              <w:noProof/>
            </w:rPr>
          </w:pPr>
          <w:hyperlink w:anchor="_Toc171437453" w:history="1">
            <w:r w:rsidR="00162312" w:rsidRPr="00C47D1E">
              <w:rPr>
                <w:rStyle w:val="a4"/>
                <w:noProof/>
              </w:rPr>
              <w:t>2.1.</w:t>
            </w:r>
            <w:r w:rsidR="00C47D1E" w:rsidRPr="00C47D1E">
              <w:rPr>
                <w:rStyle w:val="a4"/>
                <w:noProof/>
              </w:rPr>
              <w:t>21</w:t>
            </w:r>
            <w:r w:rsidR="00162312" w:rsidRPr="00C47D1E">
              <w:rPr>
                <w:rStyle w:val="a4"/>
                <w:noProof/>
              </w:rPr>
              <w:t xml:space="preserve">. </w:t>
            </w:r>
            <w:r w:rsidR="00C47D1E" w:rsidRPr="00C47D1E">
              <w:rPr>
                <w:rStyle w:val="a4"/>
                <w:noProof/>
              </w:rPr>
              <w:t>Р</w:t>
            </w:r>
            <w:r w:rsidR="00162312" w:rsidRPr="00C47D1E">
              <w:rPr>
                <w:rStyle w:val="a4"/>
                <w:noProof/>
              </w:rPr>
              <w:t>абочая программа по учебному предмету «Музыка».</w:t>
            </w:r>
            <w:r w:rsidR="00A937C7">
              <w:rPr>
                <w:noProof/>
                <w:webHidden/>
              </w:rPr>
              <w:t>___________________________________________ 6</w:t>
            </w:r>
            <w:r w:rsidR="00121177">
              <w:rPr>
                <w:noProof/>
                <w:webHidden/>
              </w:rPr>
              <w:t>24</w:t>
            </w:r>
          </w:hyperlink>
        </w:p>
        <w:p w:rsidR="00162312" w:rsidRPr="00C47D1E" w:rsidRDefault="0036629A" w:rsidP="00C47D1E">
          <w:pPr>
            <w:pStyle w:val="-"/>
            <w:ind w:firstLine="0"/>
            <w:jc w:val="left"/>
            <w:rPr>
              <w:rFonts w:eastAsiaTheme="minorEastAsia"/>
              <w:noProof/>
            </w:rPr>
          </w:pPr>
          <w:hyperlink w:anchor="_Toc171437454" w:history="1">
            <w:r w:rsidR="00162312" w:rsidRPr="00C47D1E">
              <w:rPr>
                <w:rStyle w:val="a4"/>
                <w:noProof/>
              </w:rPr>
              <w:t>2.1.</w:t>
            </w:r>
            <w:r w:rsidR="00C47D1E" w:rsidRPr="00C47D1E">
              <w:rPr>
                <w:rStyle w:val="a4"/>
                <w:noProof/>
              </w:rPr>
              <w:t>22</w:t>
            </w:r>
            <w:r w:rsidR="00162312" w:rsidRPr="00C47D1E">
              <w:rPr>
                <w:rStyle w:val="a4"/>
                <w:noProof/>
              </w:rPr>
              <w:t xml:space="preserve">. </w:t>
            </w:r>
            <w:r w:rsidR="00C47D1E" w:rsidRPr="00C47D1E">
              <w:rPr>
                <w:rStyle w:val="a4"/>
                <w:noProof/>
              </w:rPr>
              <w:t>Р</w:t>
            </w:r>
            <w:r w:rsidR="00162312" w:rsidRPr="00C47D1E">
              <w:rPr>
                <w:rStyle w:val="a4"/>
                <w:noProof/>
              </w:rPr>
              <w:t>абочая программа по учебному предмету «Труд (технология)».</w:t>
            </w:r>
            <w:r w:rsidR="00C47D1E">
              <w:rPr>
                <w:rStyle w:val="a4"/>
                <w:noProof/>
              </w:rPr>
              <w:t xml:space="preserve">   </w:t>
            </w:r>
            <w:r w:rsidR="00A937C7">
              <w:rPr>
                <w:noProof/>
                <w:webHidden/>
              </w:rPr>
              <w:t>_________________________________6</w:t>
            </w:r>
            <w:r w:rsidR="00121177">
              <w:rPr>
                <w:noProof/>
                <w:webHidden/>
              </w:rPr>
              <w:t>45</w:t>
            </w:r>
          </w:hyperlink>
        </w:p>
        <w:p w:rsidR="00162312" w:rsidRPr="00C47D1E" w:rsidRDefault="0036629A" w:rsidP="00C47D1E">
          <w:pPr>
            <w:pStyle w:val="-"/>
            <w:ind w:firstLine="0"/>
            <w:jc w:val="left"/>
            <w:rPr>
              <w:rFonts w:eastAsiaTheme="minorEastAsia"/>
              <w:noProof/>
            </w:rPr>
          </w:pPr>
          <w:hyperlink w:anchor="_Toc171437495" w:history="1">
            <w:r w:rsidR="00162312" w:rsidRPr="00C47D1E">
              <w:rPr>
                <w:rStyle w:val="a4"/>
                <w:noProof/>
              </w:rPr>
              <w:t>2.1.</w:t>
            </w:r>
            <w:r w:rsidR="00C47D1E" w:rsidRPr="00C47D1E">
              <w:rPr>
                <w:rStyle w:val="a4"/>
                <w:noProof/>
              </w:rPr>
              <w:t>23</w:t>
            </w:r>
            <w:r w:rsidR="00162312" w:rsidRPr="00C47D1E">
              <w:rPr>
                <w:rStyle w:val="a4"/>
                <w:noProof/>
              </w:rPr>
              <w:t xml:space="preserve">. </w:t>
            </w:r>
            <w:r w:rsidR="00C47D1E" w:rsidRPr="00C47D1E">
              <w:rPr>
                <w:rStyle w:val="a4"/>
                <w:noProof/>
              </w:rPr>
              <w:t>Р</w:t>
            </w:r>
            <w:r w:rsidR="00162312" w:rsidRPr="00C47D1E">
              <w:rPr>
                <w:rStyle w:val="a4"/>
                <w:noProof/>
              </w:rPr>
              <w:t>абочая программа по учебному предмету «Физическая культура».</w:t>
            </w:r>
            <w:r w:rsidR="00162312" w:rsidRPr="00C47D1E">
              <w:rPr>
                <w:noProof/>
                <w:webHidden/>
              </w:rPr>
              <w:tab/>
            </w:r>
            <w:r w:rsidR="00DD06C5">
              <w:rPr>
                <w:noProof/>
                <w:webHidden/>
              </w:rPr>
              <w:t xml:space="preserve"> </w:t>
            </w:r>
            <w:r w:rsidR="00A937C7">
              <w:rPr>
                <w:noProof/>
                <w:webHidden/>
              </w:rPr>
              <w:t>_______________________________ 6</w:t>
            </w:r>
            <w:r w:rsidR="00121177">
              <w:rPr>
                <w:noProof/>
                <w:webHidden/>
              </w:rPr>
              <w:t>69</w:t>
            </w:r>
          </w:hyperlink>
        </w:p>
        <w:p w:rsidR="00162312" w:rsidRPr="00C47D1E" w:rsidRDefault="0036629A" w:rsidP="00C47D1E">
          <w:pPr>
            <w:pStyle w:val="-"/>
            <w:ind w:firstLine="0"/>
            <w:jc w:val="left"/>
            <w:rPr>
              <w:rStyle w:val="a4"/>
              <w:noProof/>
            </w:rPr>
          </w:pPr>
          <w:hyperlink w:anchor="_Toc171437496" w:history="1">
            <w:r w:rsidR="00162312" w:rsidRPr="00C47D1E">
              <w:rPr>
                <w:rStyle w:val="a4"/>
                <w:noProof/>
              </w:rPr>
              <w:t>2.1.</w:t>
            </w:r>
            <w:r w:rsidR="00C47D1E" w:rsidRPr="00C47D1E">
              <w:rPr>
                <w:rStyle w:val="a4"/>
                <w:noProof/>
              </w:rPr>
              <w:t>24</w:t>
            </w:r>
            <w:r w:rsidR="00162312" w:rsidRPr="00C47D1E">
              <w:rPr>
                <w:rStyle w:val="a4"/>
                <w:noProof/>
              </w:rPr>
              <w:t xml:space="preserve">. </w:t>
            </w:r>
            <w:r w:rsidR="00C47D1E" w:rsidRPr="00C47D1E">
              <w:rPr>
                <w:rStyle w:val="a4"/>
                <w:noProof/>
              </w:rPr>
              <w:t>Р</w:t>
            </w:r>
            <w:r w:rsidR="00162312" w:rsidRPr="00C47D1E">
              <w:rPr>
                <w:rStyle w:val="a4"/>
                <w:noProof/>
              </w:rPr>
              <w:t>абочая программа по учебному предмету «ОБЗР».</w:t>
            </w:r>
            <w:r w:rsidR="00A937C7">
              <w:rPr>
                <w:noProof/>
                <w:webHidden/>
              </w:rPr>
              <w:t>_____________________________________________ 7</w:t>
            </w:r>
            <w:r w:rsidR="00121177">
              <w:rPr>
                <w:noProof/>
                <w:webHidden/>
              </w:rPr>
              <w:t>53</w:t>
            </w:r>
          </w:hyperlink>
        </w:p>
        <w:p w:rsidR="00711822" w:rsidRPr="00C47D1E" w:rsidRDefault="00727F36" w:rsidP="00C47D1E">
          <w:pPr>
            <w:pStyle w:val="-"/>
            <w:ind w:firstLine="0"/>
            <w:jc w:val="left"/>
            <w:rPr>
              <w:noProof/>
            </w:rPr>
          </w:pPr>
          <w:r w:rsidRPr="00C47D1E">
            <w:rPr>
              <w:noProof/>
            </w:rPr>
            <w:t>2.1.</w:t>
          </w:r>
          <w:r w:rsidR="00C47D1E" w:rsidRPr="00C47D1E">
            <w:rPr>
              <w:noProof/>
            </w:rPr>
            <w:t>25</w:t>
          </w:r>
          <w:r w:rsidRPr="00C47D1E">
            <w:rPr>
              <w:noProof/>
            </w:rPr>
            <w:t xml:space="preserve">. </w:t>
          </w:r>
          <w:r w:rsidR="00C47D1E" w:rsidRPr="00C47D1E">
            <w:rPr>
              <w:noProof/>
            </w:rPr>
            <w:t>Рабочие п</w:t>
          </w:r>
          <w:r w:rsidRPr="00C47D1E">
            <w:rPr>
              <w:noProof/>
            </w:rPr>
            <w:t>рограммы учебных курсов, курсов внеурочной деятельности</w:t>
          </w:r>
          <w:r w:rsidR="00A937C7">
            <w:rPr>
              <w:noProof/>
            </w:rPr>
            <w:t>_____________________________7</w:t>
          </w:r>
          <w:r w:rsidR="00121177">
            <w:rPr>
              <w:noProof/>
            </w:rPr>
            <w:t>74</w:t>
          </w:r>
        </w:p>
        <w:p w:rsidR="00162312" w:rsidRPr="00C47D1E" w:rsidRDefault="0036629A" w:rsidP="00C47D1E">
          <w:pPr>
            <w:pStyle w:val="-"/>
            <w:ind w:firstLine="0"/>
            <w:jc w:val="left"/>
            <w:rPr>
              <w:rFonts w:eastAsiaTheme="minorEastAsia"/>
              <w:bCs/>
              <w:iCs/>
              <w:noProof/>
            </w:rPr>
          </w:pPr>
          <w:hyperlink w:anchor="_Toc171437497" w:history="1">
            <w:r w:rsidR="00711822" w:rsidRPr="00C47D1E">
              <w:rPr>
                <w:rStyle w:val="a4"/>
                <w:noProof/>
              </w:rPr>
              <w:t xml:space="preserve">2.2. </w:t>
            </w:r>
            <w:r w:rsidR="00162312" w:rsidRPr="00C47D1E">
              <w:rPr>
                <w:rStyle w:val="a4"/>
                <w:noProof/>
              </w:rPr>
              <w:t>Программа формирования универсальных ученых действий у обучающихся</w:t>
            </w:r>
            <w:r w:rsidR="00A937C7">
              <w:rPr>
                <w:noProof/>
                <w:webHidden/>
              </w:rPr>
              <w:t>___________________________</w:t>
            </w:r>
            <w:r w:rsidR="00121177">
              <w:rPr>
                <w:noProof/>
                <w:webHidden/>
              </w:rPr>
              <w:t>803</w:t>
            </w:r>
          </w:hyperlink>
        </w:p>
        <w:p w:rsidR="00162312" w:rsidRPr="00C47D1E" w:rsidRDefault="0036629A" w:rsidP="00C47D1E">
          <w:pPr>
            <w:pStyle w:val="-"/>
            <w:ind w:firstLine="0"/>
            <w:jc w:val="left"/>
            <w:rPr>
              <w:rFonts w:eastAsiaTheme="minorEastAsia"/>
              <w:bCs/>
              <w:iCs/>
              <w:sz w:val="22"/>
              <w:szCs w:val="22"/>
            </w:rPr>
          </w:pPr>
          <w:hyperlink w:anchor="_Toc171437501" w:history="1">
            <w:r w:rsidR="00162312" w:rsidRPr="00C47D1E">
              <w:rPr>
                <w:rStyle w:val="a4"/>
                <w:sz w:val="22"/>
                <w:szCs w:val="22"/>
              </w:rPr>
              <w:t>2.3.</w:t>
            </w:r>
            <w:r w:rsidR="00C47D1E" w:rsidRPr="00C47D1E">
              <w:rPr>
                <w:rFonts w:eastAsiaTheme="minorEastAsia"/>
                <w:bCs/>
                <w:iCs/>
                <w:sz w:val="22"/>
                <w:szCs w:val="22"/>
              </w:rPr>
              <w:t xml:space="preserve"> </w:t>
            </w:r>
            <w:r w:rsidR="00162312" w:rsidRPr="00C47D1E">
              <w:rPr>
                <w:rStyle w:val="a4"/>
                <w:sz w:val="22"/>
                <w:szCs w:val="22"/>
              </w:rPr>
              <w:t>Рабочая программа воспитания</w:t>
            </w:r>
            <w:r w:rsidR="00162312" w:rsidRPr="00C47D1E">
              <w:rPr>
                <w:webHidden/>
                <w:sz w:val="22"/>
                <w:szCs w:val="22"/>
              </w:rPr>
              <w:tab/>
            </w:r>
            <w:r w:rsidR="00C956A9">
              <w:rPr>
                <w:webHidden/>
                <w:sz w:val="22"/>
                <w:szCs w:val="22"/>
              </w:rPr>
              <w:t>______________________________________________________  8</w:t>
            </w:r>
            <w:r w:rsidR="00121177">
              <w:rPr>
                <w:webHidden/>
                <w:sz w:val="22"/>
                <w:szCs w:val="22"/>
              </w:rPr>
              <w:t>66</w:t>
            </w:r>
          </w:hyperlink>
        </w:p>
        <w:p w:rsidR="00162312" w:rsidRPr="00C47D1E" w:rsidRDefault="0036629A" w:rsidP="00C47D1E">
          <w:pPr>
            <w:pStyle w:val="-"/>
            <w:ind w:firstLine="0"/>
            <w:jc w:val="left"/>
            <w:rPr>
              <w:rFonts w:eastAsiaTheme="minorEastAsia"/>
              <w:bCs/>
              <w:iCs/>
              <w:sz w:val="22"/>
              <w:szCs w:val="22"/>
            </w:rPr>
          </w:pPr>
          <w:hyperlink w:anchor="_Toc171437510" w:history="1">
            <w:r w:rsidR="00162312" w:rsidRPr="00C47D1E">
              <w:rPr>
                <w:rStyle w:val="a4"/>
                <w:sz w:val="22"/>
                <w:szCs w:val="22"/>
              </w:rPr>
              <w:t>2.4. Программа коррекционной работы</w:t>
            </w:r>
            <w:r w:rsidR="00C956A9">
              <w:rPr>
                <w:webHidden/>
                <w:sz w:val="22"/>
                <w:szCs w:val="22"/>
              </w:rPr>
              <w:t>_____________________________________________________ 8</w:t>
            </w:r>
            <w:r w:rsidR="00121177">
              <w:rPr>
                <w:webHidden/>
                <w:sz w:val="22"/>
                <w:szCs w:val="22"/>
              </w:rPr>
              <w:t>92</w:t>
            </w:r>
          </w:hyperlink>
        </w:p>
        <w:p w:rsidR="00162312" w:rsidRPr="00727F36" w:rsidRDefault="0036629A" w:rsidP="00727F36">
          <w:pPr>
            <w:pStyle w:val="11"/>
            <w:rPr>
              <w:rFonts w:eastAsiaTheme="minorEastAsia"/>
              <w:b w:val="0"/>
              <w:bCs w:val="0"/>
              <w:i w:val="0"/>
              <w:iCs w:val="0"/>
              <w:sz w:val="22"/>
              <w:szCs w:val="22"/>
              <w:lang w:eastAsia="ru-RU"/>
            </w:rPr>
          </w:pPr>
          <w:hyperlink w:anchor="_Toc171437516" w:history="1">
            <w:r w:rsidR="00162312" w:rsidRPr="00727F36">
              <w:rPr>
                <w:rStyle w:val="a4"/>
                <w:b w:val="0"/>
                <w:i w:val="0"/>
                <w:sz w:val="22"/>
                <w:szCs w:val="22"/>
              </w:rPr>
              <w:t>3.</w:t>
            </w:r>
            <w:r w:rsidR="00162312" w:rsidRPr="00727F36">
              <w:rPr>
                <w:rFonts w:eastAsiaTheme="minorEastAsia"/>
                <w:b w:val="0"/>
                <w:bCs w:val="0"/>
                <w:i w:val="0"/>
                <w:iCs w:val="0"/>
                <w:sz w:val="22"/>
                <w:szCs w:val="22"/>
                <w:lang w:eastAsia="ru-RU"/>
              </w:rPr>
              <w:tab/>
            </w:r>
            <w:r w:rsidR="00162312" w:rsidRPr="00727F36">
              <w:rPr>
                <w:rStyle w:val="a4"/>
                <w:b w:val="0"/>
                <w:i w:val="0"/>
                <w:sz w:val="22"/>
                <w:szCs w:val="22"/>
              </w:rPr>
              <w:t>Организационный раздел</w:t>
            </w:r>
            <w:r w:rsidR="00162312" w:rsidRPr="00727F36">
              <w:rPr>
                <w:b w:val="0"/>
                <w:i w:val="0"/>
                <w:webHidden/>
                <w:sz w:val="22"/>
                <w:szCs w:val="22"/>
              </w:rPr>
              <w:tab/>
            </w:r>
            <w:r w:rsidR="00121177">
              <w:rPr>
                <w:b w:val="0"/>
                <w:i w:val="0"/>
                <w:webHidden/>
                <w:sz w:val="22"/>
                <w:szCs w:val="22"/>
              </w:rPr>
              <w:t>911</w:t>
            </w:r>
          </w:hyperlink>
        </w:p>
        <w:p w:rsidR="00162312" w:rsidRPr="00FC0A08" w:rsidRDefault="0036629A" w:rsidP="00727F36">
          <w:pPr>
            <w:pStyle w:val="21"/>
            <w:rPr>
              <w:rFonts w:ascii="Times New Roman" w:eastAsiaTheme="minorEastAsia" w:hAnsi="Times New Roman" w:cs="Times New Roman"/>
              <w:b w:val="0"/>
              <w:noProof/>
              <w:lang w:eastAsia="ru-RU"/>
            </w:rPr>
          </w:pPr>
          <w:hyperlink w:anchor="_Toc171437517" w:history="1">
            <w:r w:rsidR="00162312" w:rsidRPr="00FC0A08">
              <w:rPr>
                <w:rStyle w:val="a4"/>
                <w:rFonts w:ascii="Times New Roman" w:hAnsi="Times New Roman" w:cs="Times New Roman"/>
                <w:b w:val="0"/>
                <w:noProof/>
                <w:color w:val="auto"/>
              </w:rPr>
              <w:t>3.1.</w:t>
            </w:r>
            <w:r w:rsidR="00162312" w:rsidRPr="00FC0A08">
              <w:rPr>
                <w:rFonts w:ascii="Times New Roman" w:eastAsiaTheme="minorEastAsia" w:hAnsi="Times New Roman" w:cs="Times New Roman"/>
                <w:b w:val="0"/>
                <w:noProof/>
                <w:lang w:eastAsia="ru-RU"/>
              </w:rPr>
              <w:tab/>
            </w:r>
            <w:r w:rsidR="00616A48" w:rsidRPr="00FC0A08">
              <w:rPr>
                <w:rStyle w:val="a4"/>
                <w:rFonts w:ascii="Times New Roman" w:hAnsi="Times New Roman" w:cs="Times New Roman"/>
                <w:b w:val="0"/>
                <w:noProof/>
                <w:color w:val="auto"/>
              </w:rPr>
              <w:t>Учебный пла</w:t>
            </w:r>
            <w:r w:rsidR="00616A48" w:rsidRPr="00FC0A08">
              <w:rPr>
                <w:rFonts w:ascii="Times New Roman" w:hAnsi="Times New Roman" w:cs="Times New Roman"/>
                <w:b w:val="0"/>
                <w:noProof/>
                <w:webHidden/>
              </w:rPr>
              <w:t>н</w:t>
            </w:r>
          </w:hyperlink>
          <w:r w:rsidR="00616A48" w:rsidRPr="00FC0A08">
            <w:rPr>
              <w:rFonts w:ascii="Times New Roman" w:hAnsi="Times New Roman" w:cs="Times New Roman"/>
              <w:b w:val="0"/>
              <w:noProof/>
            </w:rPr>
            <w:t xml:space="preserve">  __________________(приложение 1 к О</w:t>
          </w:r>
          <w:r w:rsidR="004165D2" w:rsidRPr="00FC0A08">
            <w:rPr>
              <w:rFonts w:ascii="Times New Roman" w:hAnsi="Times New Roman" w:cs="Times New Roman"/>
              <w:b w:val="0"/>
              <w:noProof/>
            </w:rPr>
            <w:t>ОП ООО)___________________________</w:t>
          </w:r>
          <w:r w:rsidR="00121177" w:rsidRPr="00FC0A08">
            <w:rPr>
              <w:rFonts w:ascii="Times New Roman" w:hAnsi="Times New Roman" w:cs="Times New Roman"/>
              <w:b w:val="0"/>
              <w:noProof/>
            </w:rPr>
            <w:t xml:space="preserve"> 911</w:t>
          </w:r>
        </w:p>
        <w:p w:rsidR="00162312" w:rsidRPr="00FC0A08" w:rsidRDefault="0036629A" w:rsidP="00727F36">
          <w:pPr>
            <w:pStyle w:val="21"/>
            <w:rPr>
              <w:rFonts w:ascii="Times New Roman" w:eastAsiaTheme="minorEastAsia" w:hAnsi="Times New Roman" w:cs="Times New Roman"/>
              <w:b w:val="0"/>
              <w:noProof/>
              <w:lang w:eastAsia="ru-RU"/>
            </w:rPr>
          </w:pPr>
          <w:hyperlink w:anchor="_Toc171437518" w:history="1">
            <w:r w:rsidR="00162312" w:rsidRPr="00FC0A08">
              <w:rPr>
                <w:rStyle w:val="a4"/>
                <w:rFonts w:ascii="Times New Roman" w:hAnsi="Times New Roman" w:cs="Times New Roman"/>
                <w:b w:val="0"/>
                <w:noProof/>
                <w:color w:val="auto"/>
              </w:rPr>
              <w:t>3.2.</w:t>
            </w:r>
            <w:r w:rsidR="00162312" w:rsidRPr="00FC0A08">
              <w:rPr>
                <w:rFonts w:ascii="Times New Roman" w:eastAsiaTheme="minorEastAsia" w:hAnsi="Times New Roman" w:cs="Times New Roman"/>
                <w:b w:val="0"/>
                <w:noProof/>
                <w:lang w:eastAsia="ru-RU"/>
              </w:rPr>
              <w:tab/>
            </w:r>
            <w:r w:rsidR="00162312" w:rsidRPr="00FC0A08">
              <w:rPr>
                <w:rStyle w:val="a4"/>
                <w:rFonts w:ascii="Times New Roman" w:hAnsi="Times New Roman" w:cs="Times New Roman"/>
                <w:b w:val="0"/>
                <w:noProof/>
                <w:color w:val="auto"/>
              </w:rPr>
              <w:t>Календарный учебный график</w:t>
            </w:r>
            <w:r w:rsidR="004165D2" w:rsidRPr="00FC0A08">
              <w:rPr>
                <w:rFonts w:ascii="Times New Roman" w:hAnsi="Times New Roman" w:cs="Times New Roman"/>
                <w:b w:val="0"/>
                <w:noProof/>
                <w:webHidden/>
              </w:rPr>
              <w:t xml:space="preserve">  ____( приложение 2 к ООП ООО) __________________________ </w:t>
            </w:r>
            <w:r w:rsidR="00121177" w:rsidRPr="00FC0A08">
              <w:rPr>
                <w:rFonts w:ascii="Times New Roman" w:hAnsi="Times New Roman" w:cs="Times New Roman"/>
                <w:b w:val="0"/>
                <w:noProof/>
                <w:webHidden/>
              </w:rPr>
              <w:t xml:space="preserve"> 912</w:t>
            </w:r>
          </w:hyperlink>
        </w:p>
        <w:p w:rsidR="00162312" w:rsidRPr="00FC0A08" w:rsidRDefault="0036629A" w:rsidP="00727F36">
          <w:pPr>
            <w:pStyle w:val="21"/>
            <w:rPr>
              <w:rFonts w:ascii="Times New Roman" w:eastAsiaTheme="minorEastAsia" w:hAnsi="Times New Roman" w:cs="Times New Roman"/>
              <w:b w:val="0"/>
              <w:noProof/>
              <w:lang w:eastAsia="ru-RU"/>
            </w:rPr>
          </w:pPr>
          <w:hyperlink w:anchor="_Toc171437519" w:history="1">
            <w:r w:rsidR="00162312" w:rsidRPr="00FC0A08">
              <w:rPr>
                <w:rStyle w:val="a4"/>
                <w:rFonts w:ascii="Times New Roman" w:hAnsi="Times New Roman" w:cs="Times New Roman"/>
                <w:b w:val="0"/>
                <w:noProof/>
                <w:color w:val="auto"/>
              </w:rPr>
              <w:t>3.3.</w:t>
            </w:r>
            <w:r w:rsidR="00162312" w:rsidRPr="00FC0A08">
              <w:rPr>
                <w:rFonts w:ascii="Times New Roman" w:eastAsiaTheme="minorEastAsia" w:hAnsi="Times New Roman" w:cs="Times New Roman"/>
                <w:b w:val="0"/>
                <w:noProof/>
                <w:lang w:eastAsia="ru-RU"/>
              </w:rPr>
              <w:tab/>
            </w:r>
            <w:r w:rsidR="00162312" w:rsidRPr="00FC0A08">
              <w:rPr>
                <w:rStyle w:val="a4"/>
                <w:rFonts w:ascii="Times New Roman" w:hAnsi="Times New Roman" w:cs="Times New Roman"/>
                <w:b w:val="0"/>
                <w:noProof/>
                <w:color w:val="auto"/>
              </w:rPr>
              <w:t>План внеурочной деятельности</w:t>
            </w:r>
            <w:r w:rsidR="004165D2" w:rsidRPr="00FC0A08">
              <w:rPr>
                <w:rFonts w:ascii="Times New Roman" w:hAnsi="Times New Roman" w:cs="Times New Roman"/>
                <w:b w:val="0"/>
                <w:noProof/>
                <w:webHidden/>
              </w:rPr>
              <w:t xml:space="preserve"> ____(приложение 3 к ООП ООО) ___________________________</w:t>
            </w:r>
            <w:r w:rsidR="00121177" w:rsidRPr="00FC0A08">
              <w:rPr>
                <w:rFonts w:ascii="Times New Roman" w:hAnsi="Times New Roman" w:cs="Times New Roman"/>
                <w:b w:val="0"/>
                <w:noProof/>
                <w:webHidden/>
              </w:rPr>
              <w:t>913</w:t>
            </w:r>
          </w:hyperlink>
        </w:p>
        <w:p w:rsidR="00162312" w:rsidRPr="00FC0A08" w:rsidRDefault="0036629A" w:rsidP="00727F36">
          <w:pPr>
            <w:pStyle w:val="21"/>
            <w:rPr>
              <w:rFonts w:ascii="Times New Roman" w:eastAsiaTheme="minorEastAsia" w:hAnsi="Times New Roman" w:cs="Times New Roman"/>
              <w:b w:val="0"/>
              <w:noProof/>
              <w:lang w:eastAsia="ru-RU"/>
            </w:rPr>
          </w:pPr>
          <w:hyperlink w:anchor="_Toc171437520" w:history="1">
            <w:r w:rsidR="00162312" w:rsidRPr="00FC0A08">
              <w:rPr>
                <w:rStyle w:val="a4"/>
                <w:rFonts w:ascii="Times New Roman" w:hAnsi="Times New Roman" w:cs="Times New Roman"/>
                <w:b w:val="0"/>
                <w:noProof/>
                <w:color w:val="auto"/>
              </w:rPr>
              <w:t>3.4.</w:t>
            </w:r>
            <w:r w:rsidR="00162312" w:rsidRPr="00FC0A08">
              <w:rPr>
                <w:rFonts w:ascii="Times New Roman" w:eastAsiaTheme="minorEastAsia" w:hAnsi="Times New Roman" w:cs="Times New Roman"/>
                <w:b w:val="0"/>
                <w:noProof/>
                <w:lang w:eastAsia="ru-RU"/>
              </w:rPr>
              <w:tab/>
            </w:r>
            <w:r w:rsidR="00162312" w:rsidRPr="00FC0A08">
              <w:rPr>
                <w:rStyle w:val="a4"/>
                <w:rFonts w:ascii="Times New Roman" w:eastAsia="Calibri" w:hAnsi="Times New Roman" w:cs="Times New Roman"/>
                <w:b w:val="0"/>
                <w:noProof/>
                <w:color w:val="auto"/>
              </w:rPr>
              <w:t>Календарный план воспитательной работы.</w:t>
            </w:r>
            <w:r w:rsidR="00C47D1E" w:rsidRPr="00FC0A08">
              <w:rPr>
                <w:rStyle w:val="a4"/>
                <w:rFonts w:ascii="Times New Roman" w:eastAsia="Calibri" w:hAnsi="Times New Roman" w:cs="Times New Roman"/>
                <w:b w:val="0"/>
                <w:noProof/>
                <w:color w:val="auto"/>
              </w:rPr>
              <w:t xml:space="preserve"> (приложение </w:t>
            </w:r>
            <w:r w:rsidR="004165D2" w:rsidRPr="00FC0A08">
              <w:rPr>
                <w:rStyle w:val="a4"/>
                <w:rFonts w:ascii="Times New Roman" w:eastAsia="Calibri" w:hAnsi="Times New Roman" w:cs="Times New Roman"/>
                <w:b w:val="0"/>
                <w:noProof/>
                <w:color w:val="auto"/>
              </w:rPr>
              <w:t xml:space="preserve">4 </w:t>
            </w:r>
            <w:r w:rsidR="00C47D1E" w:rsidRPr="00FC0A08">
              <w:rPr>
                <w:rStyle w:val="a4"/>
                <w:rFonts w:ascii="Times New Roman" w:eastAsia="Calibri" w:hAnsi="Times New Roman" w:cs="Times New Roman"/>
                <w:b w:val="0"/>
                <w:noProof/>
                <w:color w:val="auto"/>
              </w:rPr>
              <w:t xml:space="preserve">к </w:t>
            </w:r>
            <w:r w:rsidR="004165D2" w:rsidRPr="00FC0A08">
              <w:rPr>
                <w:rStyle w:val="a4"/>
                <w:rFonts w:ascii="Times New Roman" w:eastAsia="Calibri" w:hAnsi="Times New Roman" w:cs="Times New Roman"/>
                <w:b w:val="0"/>
                <w:noProof/>
                <w:color w:val="auto"/>
              </w:rPr>
              <w:t>ООП ООО</w:t>
            </w:r>
            <w:r w:rsidR="00C47D1E" w:rsidRPr="00FC0A08">
              <w:rPr>
                <w:rStyle w:val="a4"/>
                <w:rFonts w:ascii="Times New Roman" w:eastAsia="Calibri" w:hAnsi="Times New Roman" w:cs="Times New Roman"/>
                <w:b w:val="0"/>
                <w:noProof/>
                <w:color w:val="auto"/>
              </w:rPr>
              <w:t>)</w:t>
            </w:r>
            <w:r w:rsidR="00162312" w:rsidRPr="00FC0A08">
              <w:rPr>
                <w:rFonts w:ascii="Times New Roman" w:hAnsi="Times New Roman" w:cs="Times New Roman"/>
                <w:b w:val="0"/>
                <w:noProof/>
                <w:webHidden/>
              </w:rPr>
              <w:tab/>
            </w:r>
            <w:r w:rsidR="00121177" w:rsidRPr="00FC0A08">
              <w:rPr>
                <w:rFonts w:ascii="Times New Roman" w:hAnsi="Times New Roman" w:cs="Times New Roman"/>
                <w:b w:val="0"/>
                <w:noProof/>
                <w:webHidden/>
              </w:rPr>
              <w:t>916</w:t>
            </w:r>
          </w:hyperlink>
        </w:p>
        <w:p w:rsidR="00162312" w:rsidRPr="00727F36" w:rsidRDefault="0036629A" w:rsidP="00727F36">
          <w:pPr>
            <w:pStyle w:val="11"/>
            <w:rPr>
              <w:rFonts w:eastAsiaTheme="minorEastAsia"/>
              <w:b w:val="0"/>
              <w:bCs w:val="0"/>
              <w:i w:val="0"/>
              <w:iCs w:val="0"/>
              <w:sz w:val="22"/>
              <w:szCs w:val="22"/>
              <w:lang w:eastAsia="ru-RU"/>
            </w:rPr>
          </w:pPr>
          <w:hyperlink w:anchor="_Toc171437521" w:history="1">
            <w:r w:rsidR="00162312" w:rsidRPr="00727F36">
              <w:rPr>
                <w:rStyle w:val="a4"/>
                <w:b w:val="0"/>
                <w:i w:val="0"/>
                <w:sz w:val="22"/>
                <w:szCs w:val="22"/>
              </w:rPr>
              <w:t>3.5.</w:t>
            </w:r>
            <w:r w:rsidR="00162312" w:rsidRPr="00727F36">
              <w:rPr>
                <w:rFonts w:eastAsiaTheme="minorEastAsia"/>
                <w:b w:val="0"/>
                <w:bCs w:val="0"/>
                <w:i w:val="0"/>
                <w:iCs w:val="0"/>
                <w:sz w:val="22"/>
                <w:szCs w:val="22"/>
                <w:lang w:eastAsia="ru-RU"/>
              </w:rPr>
              <w:tab/>
            </w:r>
            <w:r w:rsidR="00162312" w:rsidRPr="00727F36">
              <w:rPr>
                <w:rStyle w:val="a4"/>
                <w:b w:val="0"/>
                <w:i w:val="0"/>
                <w:sz w:val="22"/>
                <w:szCs w:val="22"/>
              </w:rPr>
              <w:t>Характеристика условий реализации программы основного общего образования в соответствии с требованиями ФГОС ООО</w:t>
            </w:r>
            <w:r w:rsidR="00162312" w:rsidRPr="00727F36">
              <w:rPr>
                <w:b w:val="0"/>
                <w:i w:val="0"/>
                <w:webHidden/>
                <w:sz w:val="22"/>
                <w:szCs w:val="22"/>
              </w:rPr>
              <w:tab/>
            </w:r>
            <w:r w:rsidR="00121177">
              <w:rPr>
                <w:b w:val="0"/>
                <w:i w:val="0"/>
                <w:webHidden/>
                <w:sz w:val="22"/>
                <w:szCs w:val="22"/>
              </w:rPr>
              <w:t>917</w:t>
            </w:r>
          </w:hyperlink>
        </w:p>
        <w:p w:rsidR="00162312" w:rsidRPr="00727F36" w:rsidRDefault="0036629A" w:rsidP="00727F36">
          <w:pPr>
            <w:pStyle w:val="31"/>
            <w:rPr>
              <w:rFonts w:eastAsiaTheme="minorEastAsia"/>
              <w:noProof/>
              <w:lang w:eastAsia="ru-RU"/>
            </w:rPr>
          </w:pPr>
          <w:hyperlink w:anchor="_Toc171437522" w:history="1">
            <w:r w:rsidR="00162312" w:rsidRPr="00727F36">
              <w:rPr>
                <w:rStyle w:val="a4"/>
                <w:noProof/>
                <w:sz w:val="22"/>
                <w:szCs w:val="22"/>
              </w:rPr>
              <w:t xml:space="preserve">3.5.1.Описание кадровых условий реализации </w:t>
            </w:r>
            <w:r w:rsidR="00C47D1E">
              <w:rPr>
                <w:rStyle w:val="a4"/>
                <w:noProof/>
                <w:sz w:val="22"/>
                <w:szCs w:val="22"/>
              </w:rPr>
              <w:t>ООП ООО</w:t>
            </w:r>
            <w:r w:rsidR="00162312" w:rsidRPr="00727F36">
              <w:rPr>
                <w:noProof/>
                <w:webHidden/>
              </w:rPr>
              <w:tab/>
            </w:r>
            <w:r w:rsidR="00121177">
              <w:rPr>
                <w:noProof/>
                <w:webHidden/>
              </w:rPr>
              <w:t>919</w:t>
            </w:r>
          </w:hyperlink>
        </w:p>
        <w:p w:rsidR="00162312" w:rsidRPr="00727F36" w:rsidRDefault="0036629A" w:rsidP="00727F36">
          <w:pPr>
            <w:pStyle w:val="31"/>
            <w:rPr>
              <w:rFonts w:eastAsiaTheme="minorEastAsia"/>
              <w:noProof/>
              <w:lang w:eastAsia="ru-RU"/>
            </w:rPr>
          </w:pPr>
          <w:hyperlink w:anchor="_Toc171437523" w:history="1">
            <w:r w:rsidR="00162312" w:rsidRPr="00727F36">
              <w:rPr>
                <w:rStyle w:val="a4"/>
                <w:noProof/>
                <w:sz w:val="22"/>
                <w:szCs w:val="22"/>
              </w:rPr>
              <w:t>3.5.2. Психолого-педагогические условия реализации основной образовательной программы</w:t>
            </w:r>
            <w:r w:rsidR="00162312" w:rsidRPr="00727F36">
              <w:rPr>
                <w:noProof/>
                <w:webHidden/>
              </w:rPr>
              <w:tab/>
            </w:r>
            <w:r w:rsidR="00121177">
              <w:rPr>
                <w:noProof/>
                <w:webHidden/>
              </w:rPr>
              <w:t>923</w:t>
            </w:r>
          </w:hyperlink>
        </w:p>
        <w:p w:rsidR="00162312" w:rsidRPr="00727F36" w:rsidRDefault="0036629A" w:rsidP="00727F36">
          <w:pPr>
            <w:pStyle w:val="31"/>
            <w:rPr>
              <w:rFonts w:eastAsiaTheme="minorEastAsia"/>
              <w:noProof/>
              <w:lang w:eastAsia="ru-RU"/>
            </w:rPr>
          </w:pPr>
          <w:hyperlink w:anchor="_Toc171437524" w:history="1">
            <w:r w:rsidR="00162312" w:rsidRPr="00727F36">
              <w:rPr>
                <w:rStyle w:val="a4"/>
                <w:noProof/>
                <w:sz w:val="22"/>
                <w:szCs w:val="22"/>
              </w:rPr>
              <w:t xml:space="preserve">3.5.3. Финансовое обеспечение реализации образовательной программы </w:t>
            </w:r>
            <w:r w:rsidR="00C47D1E">
              <w:rPr>
                <w:rStyle w:val="a4"/>
                <w:noProof/>
                <w:sz w:val="22"/>
                <w:szCs w:val="22"/>
              </w:rPr>
              <w:t xml:space="preserve">ООО  </w:t>
            </w:r>
            <w:r w:rsidR="00FC0A08">
              <w:rPr>
                <w:rStyle w:val="a4"/>
                <w:noProof/>
                <w:sz w:val="22"/>
                <w:szCs w:val="22"/>
              </w:rPr>
              <w:t>___________________ 925</w:t>
            </w:r>
          </w:hyperlink>
        </w:p>
        <w:p w:rsidR="00162312" w:rsidRPr="00727F36" w:rsidRDefault="0036629A" w:rsidP="00727F36">
          <w:pPr>
            <w:pStyle w:val="31"/>
            <w:rPr>
              <w:rFonts w:eastAsiaTheme="minorEastAsia"/>
              <w:noProof/>
              <w:lang w:eastAsia="ru-RU"/>
            </w:rPr>
          </w:pPr>
          <w:hyperlink w:anchor="_Toc171437525" w:history="1">
            <w:r w:rsidR="00162312" w:rsidRPr="00727F36">
              <w:rPr>
                <w:rStyle w:val="a4"/>
                <w:noProof/>
                <w:sz w:val="22"/>
                <w:szCs w:val="22"/>
              </w:rPr>
              <w:t xml:space="preserve">3.5.4. Материально-технические условия реализации </w:t>
            </w:r>
            <w:r w:rsidR="00C47D1E">
              <w:rPr>
                <w:rStyle w:val="a4"/>
                <w:noProof/>
                <w:sz w:val="22"/>
                <w:szCs w:val="22"/>
              </w:rPr>
              <w:t>ООП ООО</w:t>
            </w:r>
            <w:r w:rsidR="00162312" w:rsidRPr="00727F36">
              <w:rPr>
                <w:noProof/>
                <w:webHidden/>
              </w:rPr>
              <w:tab/>
            </w:r>
            <w:r w:rsidR="00121177">
              <w:rPr>
                <w:noProof/>
                <w:webHidden/>
              </w:rPr>
              <w:t>930</w:t>
            </w:r>
          </w:hyperlink>
        </w:p>
        <w:p w:rsidR="00162312" w:rsidRPr="00727F36" w:rsidRDefault="0036629A" w:rsidP="00727F36">
          <w:pPr>
            <w:pStyle w:val="31"/>
            <w:rPr>
              <w:rFonts w:eastAsiaTheme="minorEastAsia"/>
              <w:noProof/>
              <w:lang w:eastAsia="ru-RU"/>
            </w:rPr>
          </w:pPr>
          <w:hyperlink w:anchor="_Toc171437526" w:history="1">
            <w:r w:rsidR="00162312" w:rsidRPr="00727F36">
              <w:rPr>
                <w:rStyle w:val="a4"/>
                <w:noProof/>
                <w:sz w:val="22"/>
                <w:szCs w:val="22"/>
              </w:rPr>
              <w:t>3.5.5. Информационно-методические условия реализации основной образовательной программы</w:t>
            </w:r>
            <w:r w:rsidR="00162312" w:rsidRPr="00727F36">
              <w:rPr>
                <w:noProof/>
                <w:webHidden/>
              </w:rPr>
              <w:tab/>
            </w:r>
            <w:r w:rsidR="00121177">
              <w:rPr>
                <w:noProof/>
                <w:webHidden/>
              </w:rPr>
              <w:t>943</w:t>
            </w:r>
          </w:hyperlink>
        </w:p>
        <w:p w:rsidR="00162312" w:rsidRPr="00727F36" w:rsidRDefault="0036629A" w:rsidP="00727F36">
          <w:pPr>
            <w:pStyle w:val="31"/>
            <w:rPr>
              <w:rFonts w:eastAsiaTheme="minorEastAsia"/>
              <w:noProof/>
              <w:lang w:eastAsia="ru-RU"/>
            </w:rPr>
          </w:pPr>
          <w:hyperlink w:anchor="_Toc171437527" w:history="1">
            <w:r w:rsidR="00162312" w:rsidRPr="00727F36">
              <w:rPr>
                <w:rStyle w:val="a4"/>
                <w:noProof/>
                <w:sz w:val="22"/>
                <w:szCs w:val="22"/>
              </w:rPr>
              <w:t xml:space="preserve">3.5.6. Обоснование необходимых изменений в имеющихся условиях в соответствии с </w:t>
            </w:r>
            <w:r w:rsidR="00C47D1E">
              <w:rPr>
                <w:rStyle w:val="a4"/>
                <w:noProof/>
                <w:sz w:val="22"/>
                <w:szCs w:val="22"/>
              </w:rPr>
              <w:t>ООП ООО</w:t>
            </w:r>
            <w:r w:rsidR="00162312" w:rsidRPr="00727F36">
              <w:rPr>
                <w:noProof/>
                <w:webHidden/>
              </w:rPr>
              <w:tab/>
            </w:r>
            <w:r w:rsidR="00FC0A08">
              <w:rPr>
                <w:noProof/>
                <w:webHidden/>
              </w:rPr>
              <w:t>948</w:t>
            </w:r>
          </w:hyperlink>
        </w:p>
        <w:p w:rsidR="00162312" w:rsidRPr="00727F36" w:rsidRDefault="0036629A" w:rsidP="00727F36">
          <w:pPr>
            <w:pStyle w:val="21"/>
            <w:rPr>
              <w:rFonts w:ascii="Times New Roman" w:eastAsiaTheme="minorEastAsia" w:hAnsi="Times New Roman" w:cs="Times New Roman"/>
              <w:b w:val="0"/>
              <w:noProof/>
              <w:lang w:eastAsia="ru-RU"/>
            </w:rPr>
          </w:pPr>
          <w:hyperlink w:anchor="_Toc171437528" w:history="1">
            <w:r w:rsidR="00162312" w:rsidRPr="00727F36">
              <w:rPr>
                <w:rStyle w:val="a4"/>
                <w:rFonts w:ascii="Times New Roman" w:eastAsia="Times New Roman" w:hAnsi="Times New Roman" w:cs="Times New Roman"/>
                <w:b w:val="0"/>
                <w:noProof/>
              </w:rPr>
              <w:t>3.6. Механизмы достижения целевых ориентиров в системе условий</w:t>
            </w:r>
            <w:r w:rsidR="00162312" w:rsidRPr="00727F36">
              <w:rPr>
                <w:rFonts w:ascii="Times New Roman" w:hAnsi="Times New Roman" w:cs="Times New Roman"/>
                <w:b w:val="0"/>
                <w:noProof/>
                <w:webHidden/>
              </w:rPr>
              <w:tab/>
            </w:r>
            <w:r w:rsidR="00FC0A08">
              <w:rPr>
                <w:rFonts w:ascii="Times New Roman" w:hAnsi="Times New Roman" w:cs="Times New Roman"/>
                <w:b w:val="0"/>
                <w:noProof/>
                <w:webHidden/>
              </w:rPr>
              <w:t>948</w:t>
            </w:r>
          </w:hyperlink>
        </w:p>
        <w:p w:rsidR="00162312" w:rsidRPr="00727F36" w:rsidRDefault="0036629A" w:rsidP="00727F36">
          <w:pPr>
            <w:pStyle w:val="21"/>
            <w:rPr>
              <w:rFonts w:ascii="Times New Roman" w:eastAsiaTheme="minorEastAsia" w:hAnsi="Times New Roman" w:cs="Times New Roman"/>
              <w:b w:val="0"/>
              <w:noProof/>
              <w:lang w:eastAsia="ru-RU"/>
            </w:rPr>
          </w:pPr>
          <w:hyperlink w:anchor="_Toc171437529" w:history="1">
            <w:r w:rsidR="00162312" w:rsidRPr="00727F36">
              <w:rPr>
                <w:rStyle w:val="a4"/>
                <w:rFonts w:ascii="Times New Roman" w:eastAsia="Times New Roman" w:hAnsi="Times New Roman" w:cs="Times New Roman"/>
                <w:b w:val="0"/>
                <w:noProof/>
              </w:rPr>
              <w:t>3.7. Сетевой график (дорожная карта) по формированию необходимой системы условий</w:t>
            </w:r>
            <w:r w:rsidR="00162312" w:rsidRPr="00727F36">
              <w:rPr>
                <w:rFonts w:ascii="Times New Roman" w:hAnsi="Times New Roman" w:cs="Times New Roman"/>
                <w:b w:val="0"/>
                <w:noProof/>
                <w:webHidden/>
              </w:rPr>
              <w:tab/>
            </w:r>
            <w:r w:rsidR="00FC0A08">
              <w:rPr>
                <w:rFonts w:ascii="Times New Roman" w:hAnsi="Times New Roman" w:cs="Times New Roman"/>
                <w:b w:val="0"/>
                <w:noProof/>
                <w:webHidden/>
              </w:rPr>
              <w:t>949</w:t>
            </w:r>
          </w:hyperlink>
        </w:p>
        <w:p w:rsidR="00162312" w:rsidRPr="00727F36" w:rsidRDefault="0036629A" w:rsidP="00727F36">
          <w:pPr>
            <w:pStyle w:val="21"/>
            <w:rPr>
              <w:rFonts w:ascii="Times New Roman" w:eastAsiaTheme="minorEastAsia" w:hAnsi="Times New Roman" w:cs="Times New Roman"/>
              <w:b w:val="0"/>
              <w:noProof/>
              <w:lang w:eastAsia="ru-RU"/>
            </w:rPr>
          </w:pPr>
          <w:hyperlink w:anchor="_Toc171437530" w:history="1">
            <w:r w:rsidR="00162312" w:rsidRPr="00727F36">
              <w:rPr>
                <w:rStyle w:val="a4"/>
                <w:rFonts w:ascii="Times New Roman" w:hAnsi="Times New Roman" w:cs="Times New Roman"/>
                <w:b w:val="0"/>
                <w:noProof/>
              </w:rPr>
              <w:t>Характеристика условий реализации общесистемных требований</w:t>
            </w:r>
            <w:r w:rsidR="00162312" w:rsidRPr="00727F36">
              <w:rPr>
                <w:rFonts w:ascii="Times New Roman" w:hAnsi="Times New Roman" w:cs="Times New Roman"/>
                <w:b w:val="0"/>
                <w:noProof/>
                <w:webHidden/>
              </w:rPr>
              <w:tab/>
            </w:r>
            <w:r w:rsidR="00FC0A08">
              <w:rPr>
                <w:rFonts w:ascii="Times New Roman" w:hAnsi="Times New Roman" w:cs="Times New Roman"/>
                <w:b w:val="0"/>
                <w:noProof/>
                <w:webHidden/>
              </w:rPr>
              <w:t>953</w:t>
            </w:r>
          </w:hyperlink>
        </w:p>
        <w:p w:rsidR="00162312" w:rsidRPr="00727F36" w:rsidRDefault="0036629A" w:rsidP="00727F36">
          <w:pPr>
            <w:pStyle w:val="31"/>
            <w:rPr>
              <w:rFonts w:eastAsiaTheme="minorEastAsia"/>
              <w:noProof/>
              <w:lang w:eastAsia="ru-RU"/>
            </w:rPr>
          </w:pPr>
          <w:hyperlink w:anchor="_Toc171437531" w:history="1">
            <w:r w:rsidR="00162312" w:rsidRPr="00727F36">
              <w:rPr>
                <w:rStyle w:val="a4"/>
                <w:rFonts w:eastAsia="Times New Roman"/>
                <w:noProof/>
                <w:sz w:val="22"/>
                <w:szCs w:val="22"/>
              </w:rPr>
              <w:t>Характеристика условий реализации требований к материально-техническому, учебно-методическому обеспечению</w:t>
            </w:r>
            <w:r w:rsidR="00162312" w:rsidRPr="00727F36">
              <w:rPr>
                <w:noProof/>
                <w:webHidden/>
              </w:rPr>
              <w:tab/>
            </w:r>
            <w:r w:rsidR="00FC0A08">
              <w:rPr>
                <w:noProof/>
                <w:webHidden/>
              </w:rPr>
              <w:t>955</w:t>
            </w:r>
          </w:hyperlink>
        </w:p>
        <w:p w:rsidR="00162312" w:rsidRPr="00727F36" w:rsidRDefault="0036629A" w:rsidP="00727F36">
          <w:pPr>
            <w:pStyle w:val="31"/>
            <w:rPr>
              <w:rFonts w:eastAsiaTheme="minorEastAsia"/>
              <w:noProof/>
              <w:lang w:eastAsia="ru-RU"/>
            </w:rPr>
          </w:pPr>
          <w:hyperlink w:anchor="_Toc171437532" w:history="1">
            <w:r w:rsidR="00162312" w:rsidRPr="00727F36">
              <w:rPr>
                <w:rStyle w:val="a4"/>
                <w:rFonts w:eastAsia="Times New Roman"/>
                <w:noProof/>
                <w:sz w:val="22"/>
                <w:szCs w:val="22"/>
              </w:rPr>
              <w:t>Характеристика условий реализации требований к психолого-педагогическим, кадровым и финансовым условиям</w:t>
            </w:r>
            <w:r w:rsidR="00162312" w:rsidRPr="00727F36">
              <w:rPr>
                <w:noProof/>
                <w:webHidden/>
              </w:rPr>
              <w:tab/>
            </w:r>
            <w:r w:rsidR="00FC0A08">
              <w:rPr>
                <w:noProof/>
                <w:webHidden/>
              </w:rPr>
              <w:t>957</w:t>
            </w:r>
          </w:hyperlink>
        </w:p>
        <w:p w:rsidR="00BB10BD" w:rsidRPr="00162312" w:rsidRDefault="00BB10BD">
          <w:pPr>
            <w:rPr>
              <w:rFonts w:ascii="Times New Roman" w:hAnsi="Times New Roman" w:cs="Times New Roman"/>
            </w:rPr>
          </w:pPr>
          <w:r w:rsidRPr="00727F36">
            <w:rPr>
              <w:rFonts w:ascii="Times New Roman" w:hAnsi="Times New Roman" w:cs="Times New Roman"/>
              <w:bCs/>
            </w:rPr>
            <w:fldChar w:fldCharType="end"/>
          </w:r>
        </w:p>
      </w:sdtContent>
    </w:sdt>
    <w:p w:rsidR="00FA6EF4" w:rsidRPr="00DD06C5" w:rsidRDefault="00FA6EF4" w:rsidP="00CE66D6">
      <w:pPr>
        <w:pStyle w:val="1"/>
        <w:rPr>
          <w:rFonts w:ascii="Times New Roman" w:hAnsi="Times New Roman" w:cs="Times New Roman"/>
          <w:b/>
        </w:rPr>
      </w:pPr>
      <w:bookmarkStart w:id="0" w:name="bookmark2"/>
      <w:bookmarkStart w:id="1" w:name="_Toc171437405"/>
      <w:r w:rsidRPr="00DD06C5">
        <w:rPr>
          <w:rFonts w:ascii="Times New Roman" w:hAnsi="Times New Roman" w:cs="Times New Roman"/>
          <w:b/>
        </w:rPr>
        <w:t>Общие положения</w:t>
      </w:r>
      <w:bookmarkEnd w:id="0"/>
      <w:bookmarkEnd w:id="1"/>
    </w:p>
    <w:p w:rsidR="00AF5F8C" w:rsidRPr="00F63D3D" w:rsidRDefault="00D26E90" w:rsidP="000777F7">
      <w:pPr>
        <w:tabs>
          <w:tab w:val="left" w:pos="10"/>
        </w:tabs>
        <w:spacing w:after="13"/>
        <w:jc w:val="both"/>
        <w:rPr>
          <w:rFonts w:ascii="Times New Roman" w:hAnsi="Times New Roman" w:cs="Times New Roman"/>
          <w:sz w:val="24"/>
          <w:szCs w:val="24"/>
        </w:rPr>
      </w:pPr>
      <w:r w:rsidRPr="00B34FA2">
        <w:rPr>
          <w:rFonts w:ascii="Times New Roman" w:hAnsi="Times New Roman" w:cs="Times New Roman"/>
          <w:sz w:val="24"/>
          <w:szCs w:val="24"/>
        </w:rPr>
        <w:t>Образовательная программа основного общего образования (далее ООП ООО</w:t>
      </w:r>
      <w:r w:rsidRPr="00F63D3D">
        <w:rPr>
          <w:rFonts w:ascii="Times New Roman" w:hAnsi="Times New Roman" w:cs="Times New Roman"/>
          <w:sz w:val="24"/>
          <w:szCs w:val="24"/>
        </w:rPr>
        <w:t xml:space="preserve">) </w:t>
      </w:r>
      <w:r w:rsidR="00F63D3D" w:rsidRPr="00F63D3D">
        <w:rPr>
          <w:rFonts w:ascii="Times New Roman" w:hAnsi="Times New Roman" w:cs="Times New Roman"/>
          <w:sz w:val="24"/>
          <w:szCs w:val="24"/>
        </w:rPr>
        <w:t xml:space="preserve">МБОУ – СОШ №11 им. Г.М. Пясецкого </w:t>
      </w:r>
      <w:r w:rsidRPr="00F63D3D">
        <w:rPr>
          <w:rFonts w:ascii="Times New Roman" w:hAnsi="Times New Roman" w:cs="Times New Roman"/>
          <w:sz w:val="24"/>
          <w:szCs w:val="24"/>
        </w:rPr>
        <w:t>(далее образовательная организация) разработана в соответствии с</w:t>
      </w:r>
      <w:r w:rsidR="00AF5F8C" w:rsidRPr="00F63D3D">
        <w:rPr>
          <w:rFonts w:ascii="Times New Roman" w:hAnsi="Times New Roman" w:cs="Times New Roman"/>
          <w:sz w:val="24"/>
          <w:szCs w:val="24"/>
        </w:rPr>
        <w:t>:</w:t>
      </w:r>
    </w:p>
    <w:p w:rsidR="00D26E90" w:rsidRPr="00AF5F8C" w:rsidRDefault="00D26E90" w:rsidP="00C917BB">
      <w:pPr>
        <w:pStyle w:val="a5"/>
        <w:numPr>
          <w:ilvl w:val="0"/>
          <w:numId w:val="49"/>
        </w:numPr>
        <w:tabs>
          <w:tab w:val="left" w:pos="10"/>
        </w:tabs>
        <w:spacing w:after="13"/>
        <w:ind w:left="0"/>
        <w:jc w:val="both"/>
        <w:rPr>
          <w:rFonts w:cs="Times New Roman"/>
          <w:szCs w:val="24"/>
        </w:rPr>
      </w:pPr>
      <w:r w:rsidRPr="00AF5F8C">
        <w:rPr>
          <w:rFonts w:cs="Times New Roman"/>
          <w:szCs w:val="24"/>
        </w:rPr>
        <w:t xml:space="preserve">Федеральным законом №273-ФЗ от 29 декабря 2012 года «Об образовании в Российской Федерации» с изменениями и дополнениями; </w:t>
      </w:r>
    </w:p>
    <w:p w:rsidR="00D26E90" w:rsidRPr="00D26E90" w:rsidRDefault="00D26E90" w:rsidP="00C917BB">
      <w:pPr>
        <w:numPr>
          <w:ilvl w:val="0"/>
          <w:numId w:val="49"/>
        </w:numPr>
        <w:tabs>
          <w:tab w:val="left" w:pos="10"/>
        </w:tabs>
        <w:spacing w:after="13"/>
        <w:ind w:left="0"/>
        <w:jc w:val="both"/>
        <w:rPr>
          <w:rFonts w:ascii="Times New Roman" w:hAnsi="Times New Roman" w:cs="Times New Roman"/>
          <w:sz w:val="24"/>
          <w:szCs w:val="24"/>
        </w:rPr>
      </w:pPr>
      <w:r w:rsidRPr="00D26E90">
        <w:rPr>
          <w:rFonts w:ascii="Times New Roman" w:hAnsi="Times New Roman" w:cs="Times New Roman"/>
          <w:sz w:val="24"/>
          <w:szCs w:val="24"/>
        </w:rPr>
        <w:t>Федеральным государственным образовательным стандартом, утвержденным приказом Министерства просвещения Росси</w:t>
      </w:r>
      <w:r w:rsidR="00AF5F8C">
        <w:rPr>
          <w:rFonts w:ascii="Times New Roman" w:hAnsi="Times New Roman" w:cs="Times New Roman"/>
          <w:sz w:val="24"/>
          <w:szCs w:val="24"/>
        </w:rPr>
        <w:t>йской Федерации от 31.05.2021г.</w:t>
      </w:r>
      <w:r w:rsidRPr="00D26E90">
        <w:rPr>
          <w:rFonts w:ascii="Times New Roman" w:hAnsi="Times New Roman" w:cs="Times New Roman"/>
          <w:sz w:val="24"/>
          <w:szCs w:val="24"/>
        </w:rPr>
        <w:t xml:space="preserve"> №287 </w:t>
      </w:r>
      <w:r w:rsidRPr="00F63D3D">
        <w:rPr>
          <w:rFonts w:ascii="Times New Roman" w:hAnsi="Times New Roman" w:cs="Times New Roman"/>
          <w:sz w:val="24"/>
          <w:szCs w:val="24"/>
        </w:rPr>
        <w:t>с изменениями и дополнениями (</w:t>
      </w:r>
      <w:r w:rsidRPr="00F63D3D">
        <w:rPr>
          <w:rFonts w:ascii="Times New Roman" w:hAnsi="Times New Roman" w:cs="Times New Roman"/>
          <w:color w:val="000000"/>
          <w:sz w:val="24"/>
          <w:szCs w:val="24"/>
        </w:rPr>
        <w:t>приказ Министерства просвещения Российской Федерации №1028 от 27.12.2023г.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основного общего образования и среднего общего образования», приказа Министерства просвещения Российской Федерации №31 от 22.01.2024г. «О внесении изменений в некоторые приказы Министерства образования и науки Российской Федерации и Министерства Просвещения Российской Федерации, касающиеся федеральных государственных образовательных стандартов начального общего образования и основного общего образования»)</w:t>
      </w:r>
      <w:r w:rsidRPr="00F63D3D">
        <w:rPr>
          <w:rFonts w:ascii="Times New Roman" w:hAnsi="Times New Roman" w:cs="Times New Roman"/>
          <w:sz w:val="24"/>
          <w:szCs w:val="24"/>
        </w:rPr>
        <w:t>;</w:t>
      </w:r>
    </w:p>
    <w:p w:rsidR="00D26E90" w:rsidRPr="00D26E90" w:rsidRDefault="00D26E90" w:rsidP="00C917BB">
      <w:pPr>
        <w:numPr>
          <w:ilvl w:val="0"/>
          <w:numId w:val="49"/>
        </w:numPr>
        <w:tabs>
          <w:tab w:val="left" w:pos="10"/>
        </w:tabs>
        <w:spacing w:after="13"/>
        <w:ind w:left="0"/>
        <w:jc w:val="both"/>
        <w:rPr>
          <w:rFonts w:ascii="Times New Roman" w:hAnsi="Times New Roman" w:cs="Times New Roman"/>
          <w:sz w:val="24"/>
          <w:szCs w:val="24"/>
        </w:rPr>
      </w:pPr>
      <w:r w:rsidRPr="00D26E90">
        <w:rPr>
          <w:rFonts w:ascii="Times New Roman" w:hAnsi="Times New Roman" w:cs="Times New Roman"/>
          <w:sz w:val="24"/>
          <w:szCs w:val="24"/>
        </w:rPr>
        <w:t xml:space="preserve">Федеральной образовательной программой основного общего образования, утвержденной приказом Министерства просвещения от 18.05.2023 №370 </w:t>
      </w:r>
      <w:r w:rsidRPr="00F63D3D">
        <w:rPr>
          <w:rFonts w:ascii="Times New Roman" w:hAnsi="Times New Roman" w:cs="Times New Roman"/>
          <w:sz w:val="24"/>
          <w:szCs w:val="24"/>
        </w:rPr>
        <w:t xml:space="preserve">с изменениями и дополнениями (Приказ </w:t>
      </w:r>
      <w:r w:rsidRPr="00F63D3D">
        <w:rPr>
          <w:rFonts w:ascii="Times New Roman" w:hAnsi="Times New Roman" w:cs="Times New Roman"/>
          <w:color w:val="000000"/>
          <w:sz w:val="24"/>
          <w:szCs w:val="24"/>
        </w:rPr>
        <w:t>Министерства просвещения Российской Федерации №62 от 01.02.2024г. «О внесении изменений в некоторые приказы Министерства просвещения Российской Федерации, касающиеся федеральных образовательных программ основного общего образования и среднего общего образования», Приказ Министерства просвещения Российской Федерации №171 от 19.03.2024г. «О внесении изменений в некоторые приказы Министерства просвещения Российской Федерации, касающиеся федеральных образовательных программ начального общего образования, основного общего образования и среднего общего образования»)</w:t>
      </w:r>
      <w:r w:rsidRPr="00F63D3D">
        <w:rPr>
          <w:rFonts w:ascii="Times New Roman" w:hAnsi="Times New Roman" w:cs="Times New Roman"/>
          <w:sz w:val="24"/>
          <w:szCs w:val="24"/>
        </w:rPr>
        <w:t>.</w:t>
      </w:r>
    </w:p>
    <w:p w:rsidR="00D26E90" w:rsidRPr="00D26E90" w:rsidRDefault="00D26E90" w:rsidP="00F63D3D">
      <w:pPr>
        <w:tabs>
          <w:tab w:val="left" w:pos="10"/>
        </w:tabs>
        <w:spacing w:after="13"/>
        <w:jc w:val="both"/>
        <w:rPr>
          <w:rFonts w:ascii="Times New Roman" w:hAnsi="Times New Roman" w:cs="Times New Roman"/>
          <w:sz w:val="24"/>
          <w:szCs w:val="24"/>
        </w:rPr>
      </w:pPr>
      <w:r w:rsidRPr="00D26E90">
        <w:rPr>
          <w:rFonts w:ascii="Times New Roman" w:hAnsi="Times New Roman" w:cs="Times New Roman"/>
          <w:sz w:val="24"/>
          <w:szCs w:val="24"/>
        </w:rPr>
        <w:t>При разработке основной общеобразовательной программы использованы федеральные рабочие программы учебных предметов. В соответствии с пунктом 6.4. статьи 12 Закона «Об образовании в Российской Федерации) такая учебно-методическая документация не разрабатывается.</w:t>
      </w:r>
    </w:p>
    <w:p w:rsidR="00D26E90" w:rsidRPr="00D26E90" w:rsidRDefault="00D26E90" w:rsidP="000777F7">
      <w:pPr>
        <w:tabs>
          <w:tab w:val="left" w:pos="10"/>
        </w:tabs>
        <w:spacing w:after="13"/>
        <w:rPr>
          <w:rFonts w:ascii="Times New Roman" w:hAnsi="Times New Roman" w:cs="Times New Roman"/>
          <w:sz w:val="24"/>
          <w:szCs w:val="24"/>
        </w:rPr>
      </w:pPr>
      <w:r w:rsidRPr="00D26E90">
        <w:rPr>
          <w:rFonts w:ascii="Times New Roman" w:hAnsi="Times New Roman" w:cs="Times New Roman"/>
          <w:sz w:val="24"/>
          <w:szCs w:val="24"/>
        </w:rPr>
        <w:t xml:space="preserve">Также при реализации ООП ООО учтены требования </w:t>
      </w:r>
    </w:p>
    <w:p w:rsidR="00D26E90" w:rsidRPr="00D26E90" w:rsidRDefault="00D26E90" w:rsidP="00C917BB">
      <w:pPr>
        <w:numPr>
          <w:ilvl w:val="0"/>
          <w:numId w:val="49"/>
        </w:numPr>
        <w:tabs>
          <w:tab w:val="left" w:pos="10"/>
        </w:tabs>
        <w:spacing w:after="13"/>
        <w:ind w:left="0"/>
        <w:jc w:val="both"/>
        <w:rPr>
          <w:rFonts w:ascii="Times New Roman" w:hAnsi="Times New Roman" w:cs="Times New Roman"/>
          <w:sz w:val="24"/>
          <w:szCs w:val="24"/>
        </w:rPr>
      </w:pPr>
      <w:r w:rsidRPr="00D26E90">
        <w:rPr>
          <w:rFonts w:ascii="Times New Roman" w:hAnsi="Times New Roman" w:cs="Times New Roman"/>
          <w:sz w:val="24"/>
          <w:szCs w:val="24"/>
        </w:rPr>
        <w:t>Постановления Главного государственного санитарного врача РФ от 28 сентября 2020 г. N 28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rsidR="00D26E90" w:rsidRPr="00F63D3D" w:rsidRDefault="00D26E90" w:rsidP="00C917BB">
      <w:pPr>
        <w:numPr>
          <w:ilvl w:val="0"/>
          <w:numId w:val="49"/>
        </w:numPr>
        <w:tabs>
          <w:tab w:val="left" w:pos="10"/>
        </w:tabs>
        <w:spacing w:after="13"/>
        <w:ind w:left="0"/>
        <w:jc w:val="both"/>
        <w:rPr>
          <w:rFonts w:ascii="Times New Roman" w:hAnsi="Times New Roman" w:cs="Times New Roman"/>
          <w:sz w:val="24"/>
          <w:szCs w:val="24"/>
        </w:rPr>
      </w:pPr>
      <w:r w:rsidRPr="00D26E90">
        <w:rPr>
          <w:rFonts w:ascii="Times New Roman" w:hAnsi="Times New Roman" w:cs="Times New Roman"/>
          <w:sz w:val="24"/>
          <w:szCs w:val="24"/>
        </w:rPr>
        <w:t xml:space="preserve">Постановления Главного государственного санитарного врача РФ от 28 января 2021 г. N 2 "Об утверждении санитарных правил и норм СанПиН 1.2.3685-21 "Гигиенические нормативы и требования к обеспечению безопасности и (или) безвредности для человека факторов среды </w:t>
      </w:r>
      <w:r w:rsidRPr="00F63D3D">
        <w:rPr>
          <w:rFonts w:ascii="Times New Roman" w:hAnsi="Times New Roman" w:cs="Times New Roman"/>
          <w:sz w:val="24"/>
          <w:szCs w:val="24"/>
        </w:rPr>
        <w:t>обитания",</w:t>
      </w:r>
    </w:p>
    <w:p w:rsidR="00D26E90" w:rsidRPr="00F63D3D" w:rsidRDefault="00D26E90" w:rsidP="00C917BB">
      <w:pPr>
        <w:numPr>
          <w:ilvl w:val="0"/>
          <w:numId w:val="49"/>
        </w:numPr>
        <w:tabs>
          <w:tab w:val="left" w:pos="10"/>
        </w:tabs>
        <w:spacing w:after="13"/>
        <w:ind w:left="0"/>
        <w:jc w:val="both"/>
        <w:rPr>
          <w:rFonts w:ascii="Times New Roman" w:hAnsi="Times New Roman" w:cs="Times New Roman"/>
          <w:sz w:val="24"/>
          <w:szCs w:val="24"/>
        </w:rPr>
      </w:pPr>
      <w:r w:rsidRPr="00F63D3D">
        <w:rPr>
          <w:rFonts w:ascii="Times New Roman" w:hAnsi="Times New Roman" w:cs="Times New Roman"/>
          <w:sz w:val="24"/>
          <w:szCs w:val="24"/>
        </w:rPr>
        <w:t xml:space="preserve">Постановления </w:t>
      </w:r>
      <w:r w:rsidRPr="00F63D3D">
        <w:rPr>
          <w:rFonts w:ascii="Times New Roman" w:hAnsi="Times New Roman" w:cs="Times New Roman"/>
          <w:color w:val="000000"/>
          <w:sz w:val="24"/>
          <w:szCs w:val="24"/>
        </w:rPr>
        <w:t>Правительства РФ №556 от 30.04.2024г. «Об утверждении перечня мероприятий по оценке качества образования».</w:t>
      </w:r>
    </w:p>
    <w:p w:rsidR="00D26E90" w:rsidRPr="00D26E90" w:rsidRDefault="00D26E90" w:rsidP="00F63D3D">
      <w:pPr>
        <w:tabs>
          <w:tab w:val="left" w:pos="10"/>
        </w:tabs>
        <w:spacing w:after="13"/>
        <w:jc w:val="both"/>
        <w:rPr>
          <w:rFonts w:ascii="Times New Roman" w:hAnsi="Times New Roman" w:cs="Times New Roman"/>
          <w:sz w:val="24"/>
          <w:szCs w:val="24"/>
        </w:rPr>
      </w:pPr>
      <w:r w:rsidRPr="00D26E90">
        <w:rPr>
          <w:rFonts w:ascii="Times New Roman" w:hAnsi="Times New Roman" w:cs="Times New Roman"/>
          <w:sz w:val="24"/>
          <w:szCs w:val="24"/>
        </w:rPr>
        <w:t xml:space="preserve">Приложением к ООП ООО являются локальные нормативные акты образовательной организации, конкретизирующие и дополняющие основную образовательную программу. </w:t>
      </w:r>
    </w:p>
    <w:p w:rsidR="00D26E90" w:rsidRPr="00D26E90" w:rsidRDefault="00D26E90" w:rsidP="00F63D3D">
      <w:pPr>
        <w:tabs>
          <w:tab w:val="left" w:pos="10"/>
        </w:tabs>
        <w:spacing w:after="13"/>
        <w:jc w:val="both"/>
        <w:rPr>
          <w:rFonts w:ascii="Times New Roman" w:hAnsi="Times New Roman" w:cs="Times New Roman"/>
          <w:sz w:val="24"/>
          <w:szCs w:val="24"/>
        </w:rPr>
      </w:pPr>
      <w:r w:rsidRPr="00D26E90">
        <w:rPr>
          <w:rFonts w:ascii="Times New Roman" w:hAnsi="Times New Roman" w:cs="Times New Roman"/>
          <w:sz w:val="24"/>
          <w:szCs w:val="24"/>
        </w:rPr>
        <w:lastRenderedPageBreak/>
        <w:t xml:space="preserve">Разработка и утверждение основной образовательной программы и приложений к ней регламентируются законодательством. </w:t>
      </w:r>
    </w:p>
    <w:p w:rsidR="00D26E90" w:rsidRPr="00D26E90" w:rsidRDefault="00D26E90" w:rsidP="00F63D3D">
      <w:pPr>
        <w:jc w:val="both"/>
        <w:rPr>
          <w:rFonts w:ascii="Times New Roman" w:hAnsi="Times New Roman" w:cs="Times New Roman"/>
          <w:sz w:val="24"/>
          <w:szCs w:val="24"/>
        </w:rPr>
      </w:pPr>
      <w:r w:rsidRPr="00D26E90">
        <w:rPr>
          <w:rFonts w:ascii="Times New Roman" w:hAnsi="Times New Roman" w:cs="Times New Roman"/>
          <w:sz w:val="24"/>
          <w:szCs w:val="24"/>
        </w:rPr>
        <w:t>Основная образовательная программа основного общего об</w:t>
      </w:r>
      <w:r w:rsidRPr="00D26E90">
        <w:rPr>
          <w:rFonts w:ascii="Times New Roman" w:hAnsi="Times New Roman" w:cs="Times New Roman"/>
          <w:sz w:val="24"/>
          <w:szCs w:val="24"/>
        </w:rPr>
        <w:softHyphen/>
        <w:t>разования явля</w:t>
      </w:r>
      <w:r w:rsidRPr="00D26E90">
        <w:rPr>
          <w:rFonts w:ascii="Times New Roman" w:hAnsi="Times New Roman" w:cs="Times New Roman"/>
          <w:sz w:val="24"/>
          <w:szCs w:val="24"/>
        </w:rPr>
        <w:softHyphen/>
        <w:t>ется основным документом, определяющим содержание обще</w:t>
      </w:r>
      <w:r w:rsidRPr="00D26E90">
        <w:rPr>
          <w:rFonts w:ascii="Times New Roman" w:hAnsi="Times New Roman" w:cs="Times New Roman"/>
          <w:sz w:val="24"/>
          <w:szCs w:val="24"/>
        </w:rPr>
        <w:softHyphen/>
        <w:t>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соотношения обязательной части программы и части, формируемой участ</w:t>
      </w:r>
      <w:r w:rsidRPr="00D26E90">
        <w:rPr>
          <w:rFonts w:ascii="Times New Roman" w:hAnsi="Times New Roman" w:cs="Times New Roman"/>
          <w:sz w:val="24"/>
          <w:szCs w:val="24"/>
        </w:rPr>
        <w:softHyphen/>
        <w:t>никами образовательного процесса.</w:t>
      </w:r>
    </w:p>
    <w:p w:rsidR="00FA6EF4" w:rsidRPr="00D26E90" w:rsidRDefault="00FA6EF4" w:rsidP="00C917BB">
      <w:pPr>
        <w:pStyle w:val="24"/>
        <w:numPr>
          <w:ilvl w:val="0"/>
          <w:numId w:val="31"/>
        </w:numPr>
        <w:shd w:val="clear" w:color="auto" w:fill="auto"/>
        <w:tabs>
          <w:tab w:val="left" w:pos="1038"/>
        </w:tabs>
        <w:spacing w:before="0" w:after="0" w:line="240" w:lineRule="auto"/>
        <w:rPr>
          <w:sz w:val="24"/>
          <w:szCs w:val="24"/>
        </w:rPr>
      </w:pPr>
      <w:r w:rsidRPr="00D26E90">
        <w:rPr>
          <w:sz w:val="24"/>
          <w:szCs w:val="24"/>
        </w:rPr>
        <w:t>Содержание ООП ООО представлено учебно-методической документацией (учебный план, календарный учебный график, федеральные рабочие программы учебных предметов, курсов, дисциплин (модулей), иных компонентов, рабочая программа воспитания, календарный план воспитательной работы), определяющей единые для Российской Федерации базовые объём и содержание образования уровня основного общего образования, планируемые результаты освоения образовательной программы.</w:t>
      </w:r>
    </w:p>
    <w:p w:rsidR="00FA6EF4" w:rsidRPr="006755E5" w:rsidRDefault="00FA6EF4" w:rsidP="00C917BB">
      <w:pPr>
        <w:pStyle w:val="24"/>
        <w:numPr>
          <w:ilvl w:val="0"/>
          <w:numId w:val="31"/>
        </w:numPr>
        <w:shd w:val="clear" w:color="auto" w:fill="auto"/>
        <w:tabs>
          <w:tab w:val="left" w:pos="1038"/>
        </w:tabs>
        <w:spacing w:before="0" w:after="0" w:line="240" w:lineRule="auto"/>
        <w:rPr>
          <w:sz w:val="24"/>
          <w:szCs w:val="24"/>
        </w:rPr>
      </w:pPr>
      <w:r w:rsidRPr="006755E5">
        <w:rPr>
          <w:sz w:val="24"/>
          <w:szCs w:val="24"/>
        </w:rPr>
        <w:t>Организации, осуществляющие образовательную деятельность по имеющим государственную аккредитацию образовательным программам основного общего образования, разрабатывают основную образовательную программу основного общего образования (далее соответственно - образовательная организация, ООП ООО) в соответствии с федеральным государственным образовательным стандартом основного общего образования (далее - ФГОС ООО) и ФОП ООО.</w:t>
      </w:r>
      <w:r>
        <w:rPr>
          <w:sz w:val="24"/>
          <w:szCs w:val="24"/>
        </w:rPr>
        <w:t xml:space="preserve"> </w:t>
      </w:r>
      <w:r w:rsidRPr="006755E5">
        <w:rPr>
          <w:sz w:val="24"/>
          <w:szCs w:val="24"/>
        </w:rPr>
        <w:t xml:space="preserve">При этом содержание и планируемые результаты разработанной образовательной организацией ООП ООО должны быть не ниже соответствующих содержания и </w:t>
      </w:r>
      <w:r>
        <w:rPr>
          <w:sz w:val="24"/>
          <w:szCs w:val="24"/>
        </w:rPr>
        <w:t>планируемых результатов ФОП ООО</w:t>
      </w:r>
      <w:r w:rsidRPr="006755E5">
        <w:rPr>
          <w:sz w:val="24"/>
          <w:szCs w:val="24"/>
        </w:rPr>
        <w:t>.</w:t>
      </w:r>
    </w:p>
    <w:p w:rsidR="00FA6EF4" w:rsidRDefault="00FA6EF4" w:rsidP="00C917BB">
      <w:pPr>
        <w:pStyle w:val="24"/>
        <w:numPr>
          <w:ilvl w:val="0"/>
          <w:numId w:val="31"/>
        </w:numPr>
        <w:shd w:val="clear" w:color="auto" w:fill="auto"/>
        <w:tabs>
          <w:tab w:val="left" w:pos="1045"/>
        </w:tabs>
        <w:spacing w:before="0" w:after="0" w:line="240" w:lineRule="auto"/>
        <w:rPr>
          <w:sz w:val="24"/>
          <w:szCs w:val="24"/>
        </w:rPr>
      </w:pPr>
      <w:r w:rsidRPr="00C174A4">
        <w:rPr>
          <w:sz w:val="24"/>
          <w:szCs w:val="24"/>
        </w:rPr>
        <w:t>При разработке ООП ООО образовательная организация предусматривает непосредственное применение при реализации обязательной части ООП ООО федеральных рабочих программ по учебным предметам «Русский язык», «Литература», «История», «Обществознание», «География» и «Основы безопасности жизнедеятельности»</w:t>
      </w:r>
      <w:r w:rsidRPr="00C174A4">
        <w:rPr>
          <w:sz w:val="24"/>
          <w:szCs w:val="24"/>
          <w:vertAlign w:val="superscript"/>
        </w:rPr>
        <w:footnoteReference w:id="1"/>
      </w:r>
      <w:r w:rsidRPr="00C174A4">
        <w:rPr>
          <w:sz w:val="24"/>
          <w:szCs w:val="24"/>
          <w:vertAlign w:val="superscript"/>
        </w:rPr>
        <w:t xml:space="preserve"> </w:t>
      </w:r>
      <w:r w:rsidRPr="00C174A4">
        <w:rPr>
          <w:sz w:val="24"/>
          <w:szCs w:val="24"/>
          <w:vertAlign w:val="superscript"/>
        </w:rPr>
        <w:footnoteReference w:id="2"/>
      </w:r>
      <w:r w:rsidRPr="00C174A4">
        <w:rPr>
          <w:sz w:val="24"/>
          <w:szCs w:val="24"/>
        </w:rPr>
        <w:t>.</w:t>
      </w:r>
    </w:p>
    <w:p w:rsidR="00FA6EF4" w:rsidRPr="006755E5" w:rsidRDefault="00FA6EF4" w:rsidP="00C917BB">
      <w:pPr>
        <w:pStyle w:val="24"/>
        <w:numPr>
          <w:ilvl w:val="0"/>
          <w:numId w:val="31"/>
        </w:numPr>
        <w:shd w:val="clear" w:color="auto" w:fill="auto"/>
        <w:tabs>
          <w:tab w:val="left" w:pos="1045"/>
        </w:tabs>
        <w:spacing w:before="0" w:after="0" w:line="240" w:lineRule="auto"/>
        <w:rPr>
          <w:sz w:val="24"/>
          <w:szCs w:val="24"/>
        </w:rPr>
      </w:pPr>
      <w:r>
        <w:rPr>
          <w:sz w:val="24"/>
          <w:szCs w:val="24"/>
        </w:rPr>
        <w:t>О</w:t>
      </w:r>
      <w:r w:rsidRPr="006755E5">
        <w:rPr>
          <w:sz w:val="24"/>
          <w:szCs w:val="24"/>
        </w:rPr>
        <w:t>ОП ООО включает три раздела: целевой,</w:t>
      </w:r>
      <w:r w:rsidRPr="006755E5">
        <w:rPr>
          <w:sz w:val="24"/>
          <w:szCs w:val="24"/>
        </w:rPr>
        <w:tab/>
        <w:t>содержательный, организационный</w:t>
      </w:r>
      <w:r w:rsidRPr="00C174A4">
        <w:rPr>
          <w:sz w:val="24"/>
          <w:szCs w:val="24"/>
          <w:vertAlign w:val="superscript"/>
        </w:rPr>
        <w:footnoteReference w:id="3"/>
      </w:r>
      <w:r w:rsidRPr="006755E5">
        <w:rPr>
          <w:sz w:val="24"/>
          <w:szCs w:val="24"/>
        </w:rPr>
        <w:t>.</w:t>
      </w:r>
    </w:p>
    <w:p w:rsidR="00FA6EF4" w:rsidRPr="00C174A4" w:rsidRDefault="00FA6EF4" w:rsidP="00C917BB">
      <w:pPr>
        <w:pStyle w:val="24"/>
        <w:numPr>
          <w:ilvl w:val="0"/>
          <w:numId w:val="31"/>
        </w:numPr>
        <w:shd w:val="clear" w:color="auto" w:fill="auto"/>
        <w:tabs>
          <w:tab w:val="left" w:pos="1060"/>
        </w:tabs>
        <w:spacing w:before="0" w:after="0" w:line="240" w:lineRule="auto"/>
        <w:rPr>
          <w:sz w:val="24"/>
          <w:szCs w:val="24"/>
        </w:rPr>
      </w:pPr>
      <w:r w:rsidRPr="00C174A4">
        <w:rPr>
          <w:sz w:val="24"/>
          <w:szCs w:val="24"/>
        </w:rPr>
        <w:t xml:space="preserve">Целевой раздел определяет общее назначение, цели, задачи и планируемые результаты </w:t>
      </w:r>
      <w:r w:rsidRPr="00C174A4">
        <w:rPr>
          <w:sz w:val="24"/>
          <w:szCs w:val="24"/>
        </w:rPr>
        <w:lastRenderedPageBreak/>
        <w:t>реализации</w:t>
      </w:r>
      <w:r>
        <w:rPr>
          <w:sz w:val="24"/>
          <w:szCs w:val="24"/>
        </w:rPr>
        <w:t xml:space="preserve"> О</w:t>
      </w:r>
      <w:r w:rsidRPr="00C174A4">
        <w:rPr>
          <w:sz w:val="24"/>
          <w:szCs w:val="24"/>
        </w:rPr>
        <w:t>ОП ООО, а также способы определения достижения этих целей и результатов</w:t>
      </w:r>
      <w:r w:rsidRPr="00C174A4">
        <w:rPr>
          <w:sz w:val="24"/>
          <w:szCs w:val="24"/>
          <w:vertAlign w:val="superscript"/>
        </w:rPr>
        <w:footnoteReference w:id="4"/>
      </w:r>
      <w:r w:rsidRPr="00C174A4">
        <w:rPr>
          <w:sz w:val="24"/>
          <w:szCs w:val="24"/>
          <w:vertAlign w:val="superscript"/>
        </w:rPr>
        <w:t xml:space="preserve"> </w:t>
      </w:r>
      <w:r w:rsidRPr="00C174A4">
        <w:rPr>
          <w:sz w:val="24"/>
          <w:szCs w:val="24"/>
          <w:vertAlign w:val="superscript"/>
        </w:rPr>
        <w:footnoteReference w:id="5"/>
      </w:r>
      <w:r w:rsidRPr="00C174A4">
        <w:rPr>
          <w:sz w:val="24"/>
          <w:szCs w:val="24"/>
        </w:rPr>
        <w:t>.</w:t>
      </w:r>
    </w:p>
    <w:p w:rsidR="00FA6EF4" w:rsidRPr="00C174A4" w:rsidRDefault="00FA6EF4" w:rsidP="00C917BB">
      <w:pPr>
        <w:pStyle w:val="24"/>
        <w:numPr>
          <w:ilvl w:val="0"/>
          <w:numId w:val="31"/>
        </w:numPr>
        <w:shd w:val="clear" w:color="auto" w:fill="auto"/>
        <w:tabs>
          <w:tab w:val="left" w:pos="1100"/>
        </w:tabs>
        <w:spacing w:before="0" w:after="0" w:line="240" w:lineRule="auto"/>
        <w:rPr>
          <w:sz w:val="24"/>
          <w:szCs w:val="24"/>
        </w:rPr>
      </w:pPr>
      <w:r>
        <w:rPr>
          <w:sz w:val="24"/>
          <w:szCs w:val="24"/>
        </w:rPr>
        <w:t>Целевой раздел О</w:t>
      </w:r>
      <w:r w:rsidRPr="00C174A4">
        <w:rPr>
          <w:sz w:val="24"/>
          <w:szCs w:val="24"/>
        </w:rPr>
        <w:t>ОП ООО включает:</w:t>
      </w:r>
    </w:p>
    <w:p w:rsidR="00FA6EF4" w:rsidRPr="00C174A4" w:rsidRDefault="00F63D3D" w:rsidP="000777F7">
      <w:pPr>
        <w:pStyle w:val="24"/>
        <w:shd w:val="clear" w:color="auto" w:fill="auto"/>
        <w:spacing w:before="0" w:after="0" w:line="240" w:lineRule="auto"/>
        <w:rPr>
          <w:sz w:val="24"/>
          <w:szCs w:val="24"/>
        </w:rPr>
      </w:pPr>
      <w:r>
        <w:rPr>
          <w:sz w:val="24"/>
          <w:szCs w:val="24"/>
        </w:rPr>
        <w:t xml:space="preserve">- </w:t>
      </w:r>
      <w:r w:rsidR="00FA6EF4" w:rsidRPr="00C174A4">
        <w:rPr>
          <w:sz w:val="24"/>
          <w:szCs w:val="24"/>
        </w:rPr>
        <w:t>пояснительную записку;</w:t>
      </w:r>
    </w:p>
    <w:p w:rsidR="00FA6EF4" w:rsidRPr="00C174A4" w:rsidRDefault="00F63D3D" w:rsidP="000777F7">
      <w:pPr>
        <w:pStyle w:val="24"/>
        <w:shd w:val="clear" w:color="auto" w:fill="auto"/>
        <w:spacing w:before="0" w:after="0" w:line="240" w:lineRule="auto"/>
        <w:rPr>
          <w:sz w:val="24"/>
          <w:szCs w:val="24"/>
        </w:rPr>
      </w:pPr>
      <w:r>
        <w:rPr>
          <w:sz w:val="24"/>
          <w:szCs w:val="24"/>
        </w:rPr>
        <w:t xml:space="preserve">- </w:t>
      </w:r>
      <w:r w:rsidR="00FA6EF4" w:rsidRPr="00C174A4">
        <w:rPr>
          <w:sz w:val="24"/>
          <w:szCs w:val="24"/>
        </w:rPr>
        <w:t>планируемые ре</w:t>
      </w:r>
      <w:r w:rsidR="00FA6EF4">
        <w:rPr>
          <w:sz w:val="24"/>
          <w:szCs w:val="24"/>
        </w:rPr>
        <w:t>зультаты освоения обучающимися О</w:t>
      </w:r>
      <w:r w:rsidR="00FA6EF4" w:rsidRPr="00C174A4">
        <w:rPr>
          <w:sz w:val="24"/>
          <w:szCs w:val="24"/>
        </w:rPr>
        <w:t>ОП ООО</w:t>
      </w:r>
      <w:r w:rsidR="00FA6EF4">
        <w:rPr>
          <w:sz w:val="24"/>
          <w:szCs w:val="24"/>
        </w:rPr>
        <w:t xml:space="preserve"> в соответствии с ФОП</w:t>
      </w:r>
      <w:r w:rsidR="00FA6EF4" w:rsidRPr="00C174A4">
        <w:rPr>
          <w:sz w:val="24"/>
          <w:szCs w:val="24"/>
        </w:rPr>
        <w:t>;</w:t>
      </w:r>
    </w:p>
    <w:p w:rsidR="00FA6EF4" w:rsidRPr="00C174A4" w:rsidRDefault="00F63D3D" w:rsidP="000777F7">
      <w:pPr>
        <w:pStyle w:val="24"/>
        <w:shd w:val="clear" w:color="auto" w:fill="auto"/>
        <w:spacing w:before="0" w:after="0" w:line="240" w:lineRule="auto"/>
        <w:rPr>
          <w:sz w:val="24"/>
          <w:szCs w:val="24"/>
        </w:rPr>
      </w:pPr>
      <w:r>
        <w:rPr>
          <w:sz w:val="24"/>
          <w:szCs w:val="24"/>
        </w:rPr>
        <w:t xml:space="preserve">- </w:t>
      </w:r>
      <w:r w:rsidR="00FA6EF4" w:rsidRPr="00C174A4">
        <w:rPr>
          <w:sz w:val="24"/>
          <w:szCs w:val="24"/>
        </w:rPr>
        <w:t xml:space="preserve">систему оценки достижения планируемых результатов освоения </w:t>
      </w:r>
      <w:r w:rsidR="00FA6EF4">
        <w:rPr>
          <w:sz w:val="24"/>
          <w:szCs w:val="24"/>
        </w:rPr>
        <w:t>О</w:t>
      </w:r>
      <w:r w:rsidR="00FA6EF4" w:rsidRPr="00C174A4">
        <w:rPr>
          <w:sz w:val="24"/>
          <w:szCs w:val="24"/>
        </w:rPr>
        <w:t>ОП ООО</w:t>
      </w:r>
      <w:r w:rsidR="00FA6EF4">
        <w:rPr>
          <w:sz w:val="24"/>
          <w:szCs w:val="24"/>
        </w:rPr>
        <w:t xml:space="preserve"> не ниже ФОП</w:t>
      </w:r>
      <w:r w:rsidR="00FA6EF4" w:rsidRPr="00C174A4">
        <w:rPr>
          <w:sz w:val="24"/>
          <w:szCs w:val="24"/>
          <w:vertAlign w:val="superscript"/>
        </w:rPr>
        <w:footnoteReference w:id="6"/>
      </w:r>
      <w:r w:rsidR="00FA6EF4" w:rsidRPr="00C174A4">
        <w:rPr>
          <w:sz w:val="24"/>
          <w:szCs w:val="24"/>
          <w:vertAlign w:val="superscript"/>
        </w:rPr>
        <w:t xml:space="preserve"> </w:t>
      </w:r>
      <w:r w:rsidR="00FA6EF4" w:rsidRPr="00C174A4">
        <w:rPr>
          <w:sz w:val="24"/>
          <w:szCs w:val="24"/>
          <w:vertAlign w:val="superscript"/>
        </w:rPr>
        <w:footnoteReference w:id="7"/>
      </w:r>
      <w:r w:rsidR="00FA6EF4" w:rsidRPr="00C174A4">
        <w:rPr>
          <w:sz w:val="24"/>
          <w:szCs w:val="24"/>
          <w:vertAlign w:val="superscript"/>
        </w:rPr>
        <w:t xml:space="preserve"> </w:t>
      </w:r>
      <w:r w:rsidR="00FA6EF4" w:rsidRPr="00C174A4">
        <w:rPr>
          <w:sz w:val="24"/>
          <w:szCs w:val="24"/>
          <w:vertAlign w:val="superscript"/>
        </w:rPr>
        <w:footnoteReference w:id="8"/>
      </w:r>
      <w:r w:rsidR="00FA6EF4" w:rsidRPr="00C174A4">
        <w:rPr>
          <w:sz w:val="24"/>
          <w:szCs w:val="24"/>
        </w:rPr>
        <w:t>.</w:t>
      </w:r>
    </w:p>
    <w:p w:rsidR="00FA6EF4" w:rsidRPr="00C174A4" w:rsidRDefault="00FA6EF4" w:rsidP="00C917BB">
      <w:pPr>
        <w:pStyle w:val="24"/>
        <w:numPr>
          <w:ilvl w:val="0"/>
          <w:numId w:val="31"/>
        </w:numPr>
        <w:shd w:val="clear" w:color="auto" w:fill="auto"/>
        <w:tabs>
          <w:tab w:val="left" w:pos="1072"/>
        </w:tabs>
        <w:spacing w:before="0" w:after="0" w:line="240" w:lineRule="auto"/>
        <w:rPr>
          <w:sz w:val="24"/>
          <w:szCs w:val="24"/>
        </w:rPr>
      </w:pPr>
      <w:r w:rsidRPr="00C174A4">
        <w:rPr>
          <w:sz w:val="24"/>
          <w:szCs w:val="24"/>
        </w:rPr>
        <w:t xml:space="preserve">Содержательный раздел </w:t>
      </w:r>
      <w:r>
        <w:rPr>
          <w:sz w:val="24"/>
          <w:szCs w:val="24"/>
        </w:rPr>
        <w:t>О</w:t>
      </w:r>
      <w:r w:rsidRPr="00C174A4">
        <w:rPr>
          <w:sz w:val="24"/>
          <w:szCs w:val="24"/>
        </w:rPr>
        <w:t>ОП ООО включает следующие программы, ориентированные на достижение предметных, метапредметных и личностных результатов:</w:t>
      </w:r>
    </w:p>
    <w:p w:rsidR="00FA6EF4" w:rsidRPr="00C174A4" w:rsidRDefault="00F63D3D" w:rsidP="000777F7">
      <w:pPr>
        <w:pStyle w:val="24"/>
        <w:shd w:val="clear" w:color="auto" w:fill="auto"/>
        <w:spacing w:before="0" w:after="0" w:line="240" w:lineRule="auto"/>
        <w:rPr>
          <w:sz w:val="24"/>
          <w:szCs w:val="24"/>
        </w:rPr>
      </w:pPr>
      <w:r>
        <w:rPr>
          <w:sz w:val="24"/>
          <w:szCs w:val="24"/>
        </w:rPr>
        <w:t xml:space="preserve">- </w:t>
      </w:r>
      <w:r w:rsidR="00FA6EF4" w:rsidRPr="00C174A4">
        <w:rPr>
          <w:sz w:val="24"/>
          <w:szCs w:val="24"/>
        </w:rPr>
        <w:t>федеральные рабочие программы учебных предметов;</w:t>
      </w:r>
    </w:p>
    <w:p w:rsidR="00F63D3D" w:rsidRDefault="00F63D3D" w:rsidP="000777F7">
      <w:pPr>
        <w:pStyle w:val="24"/>
        <w:shd w:val="clear" w:color="auto" w:fill="auto"/>
        <w:spacing w:before="0" w:after="0" w:line="240" w:lineRule="auto"/>
        <w:rPr>
          <w:sz w:val="24"/>
          <w:szCs w:val="24"/>
        </w:rPr>
      </w:pPr>
      <w:r>
        <w:rPr>
          <w:sz w:val="24"/>
          <w:szCs w:val="24"/>
        </w:rPr>
        <w:t xml:space="preserve">- </w:t>
      </w:r>
      <w:r w:rsidR="00FA6EF4" w:rsidRPr="00C174A4">
        <w:rPr>
          <w:sz w:val="24"/>
          <w:szCs w:val="24"/>
        </w:rPr>
        <w:t>программу формирования универсальных учебных действий у обу</w:t>
      </w:r>
      <w:r w:rsidR="00FA6EF4">
        <w:rPr>
          <w:sz w:val="24"/>
          <w:szCs w:val="24"/>
        </w:rPr>
        <w:t xml:space="preserve">чающихся; </w:t>
      </w:r>
    </w:p>
    <w:p w:rsidR="00FA6EF4" w:rsidRPr="00C174A4" w:rsidRDefault="00F63D3D" w:rsidP="000777F7">
      <w:pPr>
        <w:pStyle w:val="24"/>
        <w:shd w:val="clear" w:color="auto" w:fill="auto"/>
        <w:spacing w:before="0" w:after="0" w:line="240" w:lineRule="auto"/>
        <w:rPr>
          <w:sz w:val="24"/>
          <w:szCs w:val="24"/>
        </w:rPr>
      </w:pPr>
      <w:r>
        <w:rPr>
          <w:sz w:val="24"/>
          <w:szCs w:val="24"/>
        </w:rPr>
        <w:t xml:space="preserve">- </w:t>
      </w:r>
      <w:r w:rsidR="00FA6EF4" w:rsidRPr="00C174A4">
        <w:rPr>
          <w:sz w:val="24"/>
          <w:szCs w:val="24"/>
        </w:rPr>
        <w:t>рабочую программу воспитания.</w:t>
      </w:r>
    </w:p>
    <w:p w:rsidR="00FA6EF4" w:rsidRPr="00C174A4" w:rsidRDefault="00FA6EF4" w:rsidP="00C917BB">
      <w:pPr>
        <w:pStyle w:val="24"/>
        <w:numPr>
          <w:ilvl w:val="0"/>
          <w:numId w:val="31"/>
        </w:numPr>
        <w:shd w:val="clear" w:color="auto" w:fill="auto"/>
        <w:tabs>
          <w:tab w:val="left" w:pos="1072"/>
        </w:tabs>
        <w:spacing w:before="0" w:after="0" w:line="240" w:lineRule="auto"/>
        <w:rPr>
          <w:sz w:val="24"/>
          <w:szCs w:val="24"/>
        </w:rPr>
      </w:pPr>
      <w:r w:rsidRPr="00C174A4">
        <w:rPr>
          <w:sz w:val="24"/>
          <w:szCs w:val="24"/>
        </w:rPr>
        <w:t xml:space="preserve">Федеральные рабочие программы учебных предметов обеспечивают достижение планируемых результатов освоения </w:t>
      </w:r>
      <w:r>
        <w:rPr>
          <w:sz w:val="24"/>
          <w:szCs w:val="24"/>
        </w:rPr>
        <w:t>О</w:t>
      </w:r>
      <w:r w:rsidRPr="00C174A4">
        <w:rPr>
          <w:sz w:val="24"/>
          <w:szCs w:val="24"/>
        </w:rPr>
        <w:t>ОП ООО и разработаны на основе требований ФГОС ООО к результатам освоения программы основного общего образования.</w:t>
      </w:r>
    </w:p>
    <w:p w:rsidR="00FA6EF4" w:rsidRPr="00C174A4" w:rsidRDefault="00FA6EF4" w:rsidP="00C917BB">
      <w:pPr>
        <w:pStyle w:val="24"/>
        <w:numPr>
          <w:ilvl w:val="0"/>
          <w:numId w:val="31"/>
        </w:numPr>
        <w:shd w:val="clear" w:color="auto" w:fill="auto"/>
        <w:tabs>
          <w:tab w:val="left" w:pos="1216"/>
        </w:tabs>
        <w:spacing w:before="0" w:after="0" w:line="240" w:lineRule="auto"/>
        <w:rPr>
          <w:sz w:val="24"/>
          <w:szCs w:val="24"/>
        </w:rPr>
      </w:pPr>
      <w:r w:rsidRPr="00C174A4">
        <w:rPr>
          <w:sz w:val="24"/>
          <w:szCs w:val="24"/>
        </w:rPr>
        <w:t>Программа формирования универсальных учебных действий у обучающихся содержит:</w:t>
      </w:r>
    </w:p>
    <w:p w:rsidR="00FA6EF4" w:rsidRPr="00C174A4" w:rsidRDefault="00F63D3D" w:rsidP="000777F7">
      <w:pPr>
        <w:pStyle w:val="24"/>
        <w:shd w:val="clear" w:color="auto" w:fill="auto"/>
        <w:spacing w:before="0" w:after="0" w:line="240" w:lineRule="auto"/>
        <w:rPr>
          <w:sz w:val="24"/>
          <w:szCs w:val="24"/>
        </w:rPr>
      </w:pPr>
      <w:r>
        <w:rPr>
          <w:sz w:val="24"/>
          <w:szCs w:val="24"/>
        </w:rPr>
        <w:t xml:space="preserve">- </w:t>
      </w:r>
      <w:r w:rsidR="00FA6EF4" w:rsidRPr="00C174A4">
        <w:rPr>
          <w:sz w:val="24"/>
          <w:szCs w:val="24"/>
        </w:rPr>
        <w:t>описание взаимосвязи универсальных учебных действий с содержанием учебных предметов;</w:t>
      </w:r>
    </w:p>
    <w:p w:rsidR="00FA6EF4" w:rsidRPr="00C174A4" w:rsidRDefault="00F63D3D" w:rsidP="000777F7">
      <w:pPr>
        <w:pStyle w:val="24"/>
        <w:shd w:val="clear" w:color="auto" w:fill="auto"/>
        <w:spacing w:before="0" w:after="0" w:line="240" w:lineRule="auto"/>
        <w:rPr>
          <w:sz w:val="24"/>
          <w:szCs w:val="24"/>
        </w:rPr>
      </w:pPr>
      <w:r>
        <w:rPr>
          <w:sz w:val="24"/>
          <w:szCs w:val="24"/>
        </w:rPr>
        <w:t xml:space="preserve">- </w:t>
      </w:r>
      <w:r w:rsidR="00FA6EF4" w:rsidRPr="00C174A4">
        <w:rPr>
          <w:sz w:val="24"/>
          <w:szCs w:val="24"/>
        </w:rPr>
        <w:t xml:space="preserve">характеристики регулятивных, </w:t>
      </w:r>
      <w:r>
        <w:rPr>
          <w:sz w:val="24"/>
          <w:szCs w:val="24"/>
        </w:rPr>
        <w:t xml:space="preserve">познавательных, коммуникативных, </w:t>
      </w:r>
      <w:r w:rsidR="00FA6EF4" w:rsidRPr="00C174A4">
        <w:rPr>
          <w:sz w:val="24"/>
          <w:szCs w:val="24"/>
        </w:rPr>
        <w:t>универсальных учебных действий обучающихся .</w:t>
      </w:r>
    </w:p>
    <w:p w:rsidR="00FA6EF4" w:rsidRPr="006755E5" w:rsidRDefault="00FA6EF4" w:rsidP="00C917BB">
      <w:pPr>
        <w:pStyle w:val="24"/>
        <w:numPr>
          <w:ilvl w:val="0"/>
          <w:numId w:val="31"/>
        </w:numPr>
        <w:shd w:val="clear" w:color="auto" w:fill="auto"/>
        <w:tabs>
          <w:tab w:val="left" w:pos="1216"/>
        </w:tabs>
        <w:spacing w:before="0" w:after="0" w:line="240" w:lineRule="auto"/>
        <w:rPr>
          <w:sz w:val="24"/>
          <w:szCs w:val="24"/>
        </w:rPr>
      </w:pPr>
      <w:r w:rsidRPr="006755E5">
        <w:rPr>
          <w:sz w:val="24"/>
          <w:szCs w:val="24"/>
        </w:rPr>
        <w:t>Рабочая программа воспитания направлена на сохранение и укрепление традиционных российских духовно-нравственных ценностей, к которым относятся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w:t>
      </w:r>
      <w:r>
        <w:rPr>
          <w:sz w:val="24"/>
          <w:szCs w:val="24"/>
        </w:rPr>
        <w:t xml:space="preserve">  </w:t>
      </w:r>
      <w:r w:rsidRPr="006755E5">
        <w:rPr>
          <w:sz w:val="24"/>
          <w:szCs w:val="24"/>
        </w:rPr>
        <w:lastRenderedPageBreak/>
        <w:t>поколений, единство народов России.</w:t>
      </w:r>
      <w:r w:rsidRPr="00C174A4">
        <w:rPr>
          <w:sz w:val="24"/>
          <w:szCs w:val="24"/>
          <w:vertAlign w:val="superscript"/>
        </w:rPr>
        <w:footnoteReference w:id="9"/>
      </w:r>
    </w:p>
    <w:p w:rsidR="00FA6EF4" w:rsidRPr="00C174A4" w:rsidRDefault="00FA6EF4" w:rsidP="00C917BB">
      <w:pPr>
        <w:pStyle w:val="24"/>
        <w:numPr>
          <w:ilvl w:val="0"/>
          <w:numId w:val="31"/>
        </w:numPr>
        <w:shd w:val="clear" w:color="auto" w:fill="auto"/>
        <w:tabs>
          <w:tab w:val="left" w:pos="1182"/>
        </w:tabs>
        <w:spacing w:before="0" w:after="0" w:line="240" w:lineRule="auto"/>
        <w:rPr>
          <w:sz w:val="24"/>
          <w:szCs w:val="24"/>
        </w:rPr>
      </w:pPr>
      <w:r>
        <w:rPr>
          <w:sz w:val="24"/>
          <w:szCs w:val="24"/>
        </w:rPr>
        <w:t>Р</w:t>
      </w:r>
      <w:r w:rsidRPr="00C174A4">
        <w:rPr>
          <w:sz w:val="24"/>
          <w:szCs w:val="24"/>
        </w:rPr>
        <w:t>абочая программа воспитания направлена на развитие личности обучающихся, в том числе укрепление психического здоровья и физическое воспитание, достижение ими результатов освоения программы основного общего образования.</w:t>
      </w:r>
      <w:r w:rsidRPr="00C174A4">
        <w:rPr>
          <w:sz w:val="24"/>
          <w:szCs w:val="24"/>
          <w:vertAlign w:val="superscript"/>
        </w:rPr>
        <w:footnoteReference w:id="10"/>
      </w:r>
      <w:r w:rsidRPr="00C174A4">
        <w:rPr>
          <w:sz w:val="24"/>
          <w:szCs w:val="24"/>
          <w:vertAlign w:val="superscript"/>
        </w:rPr>
        <w:t xml:space="preserve"> </w:t>
      </w:r>
      <w:r w:rsidRPr="00C174A4">
        <w:rPr>
          <w:sz w:val="24"/>
          <w:szCs w:val="24"/>
          <w:vertAlign w:val="superscript"/>
        </w:rPr>
        <w:footnoteReference w:id="11"/>
      </w:r>
    </w:p>
    <w:p w:rsidR="00FA6EF4" w:rsidRPr="00C174A4" w:rsidRDefault="00FA6EF4" w:rsidP="00C917BB">
      <w:pPr>
        <w:pStyle w:val="24"/>
        <w:numPr>
          <w:ilvl w:val="0"/>
          <w:numId w:val="31"/>
        </w:numPr>
        <w:shd w:val="clear" w:color="auto" w:fill="auto"/>
        <w:tabs>
          <w:tab w:val="left" w:pos="1186"/>
        </w:tabs>
        <w:spacing w:before="0" w:after="0" w:line="240" w:lineRule="auto"/>
        <w:rPr>
          <w:sz w:val="24"/>
          <w:szCs w:val="24"/>
        </w:rPr>
      </w:pPr>
      <w:r>
        <w:rPr>
          <w:sz w:val="24"/>
          <w:szCs w:val="24"/>
        </w:rPr>
        <w:t>Р</w:t>
      </w:r>
      <w:r w:rsidRPr="00C174A4">
        <w:rPr>
          <w:sz w:val="24"/>
          <w:szCs w:val="24"/>
        </w:rPr>
        <w:t>абочая программа воспитания реализуется в единстве урочной и внеурочной деятельности, осуществляемой образовательной организацией совместно с семьей и другими институтами воспитания</w:t>
      </w:r>
      <w:r w:rsidRPr="00C174A4">
        <w:rPr>
          <w:sz w:val="24"/>
          <w:szCs w:val="24"/>
          <w:vertAlign w:val="superscript"/>
        </w:rPr>
        <w:t>11</w:t>
      </w:r>
      <w:r w:rsidRPr="00C174A4">
        <w:rPr>
          <w:sz w:val="24"/>
          <w:szCs w:val="24"/>
        </w:rPr>
        <w:t>.</w:t>
      </w:r>
    </w:p>
    <w:p w:rsidR="00FA6EF4" w:rsidRPr="00C174A4" w:rsidRDefault="00FA6EF4" w:rsidP="00C917BB">
      <w:pPr>
        <w:pStyle w:val="24"/>
        <w:numPr>
          <w:ilvl w:val="0"/>
          <w:numId w:val="31"/>
        </w:numPr>
        <w:shd w:val="clear" w:color="auto" w:fill="auto"/>
        <w:tabs>
          <w:tab w:val="left" w:pos="1182"/>
        </w:tabs>
        <w:spacing w:before="0" w:after="0" w:line="240" w:lineRule="auto"/>
        <w:rPr>
          <w:sz w:val="24"/>
          <w:szCs w:val="24"/>
        </w:rPr>
      </w:pPr>
      <w:r>
        <w:rPr>
          <w:sz w:val="24"/>
          <w:szCs w:val="24"/>
        </w:rPr>
        <w:t>Р</w:t>
      </w:r>
      <w:r w:rsidRPr="00C174A4">
        <w:rPr>
          <w:sz w:val="24"/>
          <w:szCs w:val="24"/>
        </w:rPr>
        <w:t>абочая программа воспитания предусматривает приобщение обучающихся к российским традиционным духовным ценностям, включая культурные ценности своей этнической группы, правилам и нормам поведения в российском обществе</w:t>
      </w:r>
      <w:r w:rsidRPr="00C174A4">
        <w:rPr>
          <w:sz w:val="24"/>
          <w:szCs w:val="24"/>
          <w:vertAlign w:val="superscript"/>
        </w:rPr>
        <w:footnoteReference w:id="12"/>
      </w:r>
      <w:r w:rsidRPr="00C174A4">
        <w:rPr>
          <w:sz w:val="24"/>
          <w:szCs w:val="24"/>
        </w:rPr>
        <w:t>.</w:t>
      </w:r>
    </w:p>
    <w:p w:rsidR="00FA6EF4" w:rsidRPr="00C174A4" w:rsidRDefault="00FA6EF4" w:rsidP="00C917BB">
      <w:pPr>
        <w:pStyle w:val="24"/>
        <w:numPr>
          <w:ilvl w:val="0"/>
          <w:numId w:val="31"/>
        </w:numPr>
        <w:shd w:val="clear" w:color="auto" w:fill="auto"/>
        <w:tabs>
          <w:tab w:val="left" w:pos="1186"/>
        </w:tabs>
        <w:spacing w:before="0" w:after="0" w:line="240" w:lineRule="auto"/>
        <w:rPr>
          <w:sz w:val="24"/>
          <w:szCs w:val="24"/>
        </w:rPr>
      </w:pPr>
      <w:r w:rsidRPr="00C174A4">
        <w:rPr>
          <w:sz w:val="24"/>
          <w:szCs w:val="24"/>
        </w:rPr>
        <w:t xml:space="preserve">Организационный раздел </w:t>
      </w:r>
      <w:r>
        <w:rPr>
          <w:sz w:val="24"/>
          <w:szCs w:val="24"/>
        </w:rPr>
        <w:t>О</w:t>
      </w:r>
      <w:r w:rsidRPr="00C174A4">
        <w:rPr>
          <w:sz w:val="24"/>
          <w:szCs w:val="24"/>
        </w:rPr>
        <w:t>ОП ООО определяет общие рамки организации образовательной деятельности, а также организационные механизмы и условия реализации программы основного общего образования</w:t>
      </w:r>
      <w:r w:rsidRPr="00C174A4">
        <w:rPr>
          <w:sz w:val="24"/>
          <w:szCs w:val="24"/>
          <w:vertAlign w:val="superscript"/>
        </w:rPr>
        <w:footnoteReference w:id="13"/>
      </w:r>
      <w:r w:rsidRPr="00C174A4">
        <w:rPr>
          <w:sz w:val="24"/>
          <w:szCs w:val="24"/>
        </w:rPr>
        <w:t xml:space="preserve"> и включает:</w:t>
      </w:r>
    </w:p>
    <w:p w:rsidR="00FA6EF4" w:rsidRDefault="00682A98" w:rsidP="000777F7">
      <w:pPr>
        <w:pStyle w:val="24"/>
        <w:shd w:val="clear" w:color="auto" w:fill="auto"/>
        <w:spacing w:before="0" w:after="0" w:line="240" w:lineRule="auto"/>
        <w:rPr>
          <w:sz w:val="24"/>
          <w:szCs w:val="24"/>
        </w:rPr>
      </w:pPr>
      <w:r>
        <w:rPr>
          <w:sz w:val="24"/>
          <w:szCs w:val="24"/>
        </w:rPr>
        <w:t xml:space="preserve">- </w:t>
      </w:r>
      <w:r w:rsidR="00FA6EF4" w:rsidRPr="00C174A4">
        <w:rPr>
          <w:sz w:val="24"/>
          <w:szCs w:val="24"/>
        </w:rPr>
        <w:t xml:space="preserve">учебный план; федеральный календарный учебный график; </w:t>
      </w:r>
    </w:p>
    <w:p w:rsidR="00FA6EF4" w:rsidRPr="00C174A4" w:rsidRDefault="00682A98" w:rsidP="000777F7">
      <w:pPr>
        <w:pStyle w:val="24"/>
        <w:shd w:val="clear" w:color="auto" w:fill="auto"/>
        <w:spacing w:before="0" w:after="0" w:line="240" w:lineRule="auto"/>
        <w:rPr>
          <w:sz w:val="24"/>
          <w:szCs w:val="24"/>
        </w:rPr>
      </w:pPr>
      <w:r>
        <w:rPr>
          <w:sz w:val="24"/>
          <w:szCs w:val="24"/>
        </w:rPr>
        <w:t xml:space="preserve">- </w:t>
      </w:r>
      <w:r w:rsidR="00FA6EF4" w:rsidRPr="00C174A4">
        <w:rPr>
          <w:sz w:val="24"/>
          <w:szCs w:val="24"/>
        </w:rPr>
        <w:t>план внеурочной деятельности;</w:t>
      </w:r>
    </w:p>
    <w:p w:rsidR="00FA6EF4" w:rsidRDefault="00682A98" w:rsidP="000777F7">
      <w:pPr>
        <w:pStyle w:val="24"/>
        <w:shd w:val="clear" w:color="auto" w:fill="auto"/>
        <w:spacing w:before="0" w:after="0" w:line="240" w:lineRule="auto"/>
        <w:rPr>
          <w:sz w:val="24"/>
          <w:szCs w:val="24"/>
        </w:rPr>
      </w:pPr>
      <w:r>
        <w:rPr>
          <w:sz w:val="24"/>
          <w:szCs w:val="24"/>
        </w:rPr>
        <w:t xml:space="preserve">- </w:t>
      </w:r>
      <w:r w:rsidR="00FA6EF4" w:rsidRPr="00C174A4">
        <w:rPr>
          <w:sz w:val="24"/>
          <w:szCs w:val="24"/>
        </w:rPr>
        <w:t>календарный план воспитательной работы, содержащий перечень событий и мероприятий воспитательной направленности, которые организуются и проводятся образовательной организацией или в которых образовательная организация принимает участие в учебном году или периоде обучения</w:t>
      </w:r>
      <w:r w:rsidR="00FA6EF4">
        <w:rPr>
          <w:sz w:val="24"/>
          <w:szCs w:val="24"/>
        </w:rPr>
        <w:t xml:space="preserve"> в соответствии с Федеральным</w:t>
      </w:r>
      <w:r w:rsidR="00FA6EF4" w:rsidRPr="00C174A4">
        <w:rPr>
          <w:sz w:val="24"/>
          <w:szCs w:val="24"/>
        </w:rPr>
        <w:t>.</w:t>
      </w:r>
    </w:p>
    <w:p w:rsidR="00FA6EF4" w:rsidRDefault="00FA6EF4" w:rsidP="000777F7">
      <w:pPr>
        <w:pStyle w:val="24"/>
        <w:shd w:val="clear" w:color="auto" w:fill="auto"/>
        <w:spacing w:before="0" w:after="0" w:line="240" w:lineRule="auto"/>
        <w:rPr>
          <w:sz w:val="24"/>
          <w:szCs w:val="24"/>
        </w:rPr>
      </w:pPr>
    </w:p>
    <w:p w:rsidR="00FA6EF4" w:rsidRPr="00682A98" w:rsidRDefault="00FA6EF4" w:rsidP="00E64EA0">
      <w:pPr>
        <w:pStyle w:val="1"/>
        <w:numPr>
          <w:ilvl w:val="0"/>
          <w:numId w:val="1"/>
        </w:numPr>
        <w:rPr>
          <w:rFonts w:ascii="Times New Roman" w:hAnsi="Times New Roman" w:cs="Times New Roman"/>
          <w:b/>
        </w:rPr>
      </w:pPr>
      <w:bookmarkStart w:id="2" w:name="_Toc171437406"/>
      <w:r w:rsidRPr="00682A98">
        <w:rPr>
          <w:rFonts w:ascii="Times New Roman" w:hAnsi="Times New Roman" w:cs="Times New Roman"/>
          <w:b/>
        </w:rPr>
        <w:t>Целевой раздел основной образовательной программы основного общего образования</w:t>
      </w:r>
      <w:bookmarkEnd w:id="2"/>
    </w:p>
    <w:p w:rsidR="00FA6EF4" w:rsidRPr="006907BE" w:rsidRDefault="00FA6EF4" w:rsidP="00E64EA0">
      <w:pPr>
        <w:pStyle w:val="2"/>
        <w:numPr>
          <w:ilvl w:val="1"/>
          <w:numId w:val="1"/>
        </w:numPr>
        <w:spacing w:line="240" w:lineRule="auto"/>
        <w:ind w:left="0" w:firstLine="0"/>
        <w:jc w:val="both"/>
        <w:rPr>
          <w:rFonts w:ascii="Times New Roman" w:hAnsi="Times New Roman" w:cs="Times New Roman"/>
          <w:b/>
          <w:sz w:val="24"/>
          <w:szCs w:val="24"/>
        </w:rPr>
      </w:pPr>
      <w:bookmarkStart w:id="3" w:name="_Toc171437407"/>
      <w:r w:rsidRPr="006907BE">
        <w:rPr>
          <w:rFonts w:ascii="Times New Roman" w:hAnsi="Times New Roman" w:cs="Times New Roman"/>
          <w:b/>
          <w:sz w:val="24"/>
          <w:szCs w:val="24"/>
        </w:rPr>
        <w:t>Пояснительная записка</w:t>
      </w:r>
      <w:bookmarkEnd w:id="3"/>
    </w:p>
    <w:p w:rsidR="00FA6EF4" w:rsidRPr="006907BE" w:rsidRDefault="00FA6EF4" w:rsidP="000777F7">
      <w:pPr>
        <w:pStyle w:val="24"/>
        <w:shd w:val="clear" w:color="auto" w:fill="auto"/>
        <w:tabs>
          <w:tab w:val="left" w:pos="1404"/>
        </w:tabs>
        <w:spacing w:before="0" w:after="0" w:line="240" w:lineRule="auto"/>
        <w:rPr>
          <w:sz w:val="24"/>
          <w:szCs w:val="24"/>
        </w:rPr>
      </w:pPr>
      <w:r>
        <w:rPr>
          <w:sz w:val="24"/>
          <w:szCs w:val="24"/>
        </w:rPr>
        <w:t>О</w:t>
      </w:r>
      <w:r w:rsidRPr="006907BE">
        <w:rPr>
          <w:sz w:val="24"/>
          <w:szCs w:val="24"/>
        </w:rPr>
        <w:t>ОП ООО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ООО соотношения обязательной части программы и части, формируемой участниками образовательных отношений.</w:t>
      </w:r>
    </w:p>
    <w:p w:rsidR="00FA6EF4" w:rsidRPr="006907BE" w:rsidRDefault="00FA6EF4" w:rsidP="000777F7">
      <w:pPr>
        <w:pStyle w:val="24"/>
        <w:shd w:val="clear" w:color="auto" w:fill="auto"/>
        <w:tabs>
          <w:tab w:val="left" w:pos="1435"/>
        </w:tabs>
        <w:spacing w:before="0" w:after="0" w:line="240" w:lineRule="auto"/>
        <w:rPr>
          <w:sz w:val="24"/>
          <w:szCs w:val="24"/>
        </w:rPr>
      </w:pPr>
      <w:r w:rsidRPr="00682A98">
        <w:rPr>
          <w:b/>
          <w:sz w:val="24"/>
          <w:szCs w:val="24"/>
        </w:rPr>
        <w:t>Целями реализации ООП ООО являются</w:t>
      </w:r>
      <w:r w:rsidRPr="006907BE">
        <w:rPr>
          <w:sz w:val="24"/>
          <w:szCs w:val="24"/>
        </w:rPr>
        <w:t>:</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организация учебного процесса с учётом целей, содержания и планируемых результатов основного общего образования, отражённых в ФГОС ООО</w:t>
      </w:r>
      <w:r w:rsidR="00FA6EF4">
        <w:rPr>
          <w:sz w:val="24"/>
          <w:szCs w:val="24"/>
        </w:rPr>
        <w:t xml:space="preserve"> и ФОП ООО</w:t>
      </w:r>
      <w:r w:rsidR="00FA6EF4" w:rsidRPr="006907BE">
        <w:rPr>
          <w:sz w:val="24"/>
          <w:szCs w:val="24"/>
        </w:rPr>
        <w:t>;</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создание условий для становления и формирования личности обучающегося;</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организация деятельности педагогического коллектива по созданию индивидуальных программ и учебных планов для одарённых, успешных обучающихся и (или) для обучающихся социальных групп, нуждающихся в особом внимании и поддержке.</w:t>
      </w:r>
    </w:p>
    <w:p w:rsidR="00FA6EF4" w:rsidRPr="006907BE" w:rsidRDefault="00FA6EF4" w:rsidP="000777F7">
      <w:pPr>
        <w:pStyle w:val="24"/>
        <w:shd w:val="clear" w:color="auto" w:fill="auto"/>
        <w:tabs>
          <w:tab w:val="left" w:pos="1389"/>
        </w:tabs>
        <w:spacing w:before="0" w:after="0" w:line="240" w:lineRule="auto"/>
        <w:rPr>
          <w:sz w:val="24"/>
          <w:szCs w:val="24"/>
        </w:rPr>
      </w:pPr>
      <w:r w:rsidRPr="006907BE">
        <w:rPr>
          <w:sz w:val="24"/>
          <w:szCs w:val="24"/>
        </w:rPr>
        <w:t>Достижение</w:t>
      </w:r>
      <w:r>
        <w:rPr>
          <w:sz w:val="24"/>
          <w:szCs w:val="24"/>
        </w:rPr>
        <w:t xml:space="preserve"> поставленных целей реализации О</w:t>
      </w:r>
      <w:r w:rsidRPr="006907BE">
        <w:rPr>
          <w:sz w:val="24"/>
          <w:szCs w:val="24"/>
        </w:rPr>
        <w:t>ОП ООО предусматривает решение следующих основных задач:</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 xml:space="preserve">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w:t>
      </w:r>
      <w:r w:rsidR="00FA6EF4" w:rsidRPr="006907BE">
        <w:rPr>
          <w:sz w:val="24"/>
          <w:szCs w:val="24"/>
        </w:rPr>
        <w:lastRenderedPageBreak/>
        <w:t>самоопределению;</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обеспечение преемственности основного общего и среднего общего образования;</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достижение пл</w:t>
      </w:r>
      <w:r w:rsidR="00FA6EF4">
        <w:rPr>
          <w:sz w:val="24"/>
          <w:szCs w:val="24"/>
        </w:rPr>
        <w:t>анируемых результатов освоения О</w:t>
      </w:r>
      <w:r w:rsidR="00FA6EF4" w:rsidRPr="006907BE">
        <w:rPr>
          <w:sz w:val="24"/>
          <w:szCs w:val="24"/>
        </w:rPr>
        <w:t>ОП ООО всеми обучающимися, в том числе обучающимися с ограниченными возможностями здоровья;</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обеспечение доступности получения качественного основного общего образования;</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организация интеллектуальных и творческих соревнований, научно- технического творчества и проектно-исследовательской деятельности;</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создание условий для сохранения и укрепления физического, психологического и социального здоровья обучающихся, обеспечение их безопасности.</w:t>
      </w:r>
    </w:p>
    <w:p w:rsidR="00682A98" w:rsidRDefault="00682A98" w:rsidP="000777F7">
      <w:pPr>
        <w:pStyle w:val="24"/>
        <w:shd w:val="clear" w:color="auto" w:fill="auto"/>
        <w:tabs>
          <w:tab w:val="left" w:pos="1399"/>
        </w:tabs>
        <w:spacing w:before="0" w:after="0" w:line="240" w:lineRule="auto"/>
        <w:rPr>
          <w:sz w:val="24"/>
          <w:szCs w:val="24"/>
        </w:rPr>
      </w:pPr>
    </w:p>
    <w:p w:rsidR="00FA6EF4" w:rsidRPr="006907BE" w:rsidRDefault="00FA6EF4" w:rsidP="000777F7">
      <w:pPr>
        <w:pStyle w:val="24"/>
        <w:shd w:val="clear" w:color="auto" w:fill="auto"/>
        <w:tabs>
          <w:tab w:val="left" w:pos="1399"/>
        </w:tabs>
        <w:spacing w:before="0" w:after="0" w:line="240" w:lineRule="auto"/>
        <w:rPr>
          <w:sz w:val="24"/>
          <w:szCs w:val="24"/>
        </w:rPr>
      </w:pPr>
      <w:r w:rsidRPr="00682A98">
        <w:rPr>
          <w:b/>
          <w:sz w:val="24"/>
          <w:szCs w:val="24"/>
        </w:rPr>
        <w:t>ООП ООО учитывает следующие принципы</w:t>
      </w:r>
      <w:r w:rsidRPr="006907BE">
        <w:rPr>
          <w:sz w:val="24"/>
          <w:szCs w:val="24"/>
        </w:rPr>
        <w:t>:</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принцип учёта ФГОС ООО: ФОП ООО базируется на требованиях, предъявляемых ФГОС ООО к целям, содержанию, планируемым результатам и условиям обучения на уровне основного общего образования;</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принцип учёта языка обучения: с учётом условий функционирования образовательной организации</w:t>
      </w:r>
      <w:r w:rsidR="00FA6EF4">
        <w:rPr>
          <w:sz w:val="24"/>
          <w:szCs w:val="24"/>
        </w:rPr>
        <w:t xml:space="preserve">  О</w:t>
      </w:r>
      <w:r w:rsidR="00FA6EF4" w:rsidRPr="006907BE">
        <w:rPr>
          <w:sz w:val="24"/>
          <w:szCs w:val="24"/>
        </w:rPr>
        <w:t>ОП ООО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принцип учёта ведущей деятельности обучающего</w:t>
      </w:r>
      <w:r w:rsidR="00FA6EF4">
        <w:rPr>
          <w:sz w:val="24"/>
          <w:szCs w:val="24"/>
        </w:rPr>
        <w:t>ся: ООП</w:t>
      </w:r>
      <w:r w:rsidR="00FA6EF4" w:rsidRPr="006907BE">
        <w:rPr>
          <w:sz w:val="24"/>
          <w:szCs w:val="24"/>
        </w:rPr>
        <w:t xml:space="preserve"> ООО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принцип инд</w:t>
      </w:r>
      <w:r w:rsidR="00FA6EF4">
        <w:rPr>
          <w:sz w:val="24"/>
          <w:szCs w:val="24"/>
        </w:rPr>
        <w:t>ивидуализации обучения: О</w:t>
      </w:r>
      <w:r w:rsidR="00FA6EF4" w:rsidRPr="006907BE">
        <w:rPr>
          <w:sz w:val="24"/>
          <w:szCs w:val="24"/>
        </w:rPr>
        <w:t>ОП ООО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принцип обеспечения фундаментального характера образования, учета специфики изучаемых учебных предметов;</w:t>
      </w:r>
    </w:p>
    <w:p w:rsidR="00FA6EF4" w:rsidRPr="006907BE" w:rsidRDefault="00682A98" w:rsidP="000777F7">
      <w:pPr>
        <w:pStyle w:val="24"/>
        <w:shd w:val="clear" w:color="auto" w:fill="auto"/>
        <w:spacing w:before="0" w:after="0" w:line="240" w:lineRule="auto"/>
        <w:rPr>
          <w:sz w:val="24"/>
          <w:szCs w:val="24"/>
        </w:rPr>
      </w:pPr>
      <w:r>
        <w:rPr>
          <w:sz w:val="24"/>
          <w:szCs w:val="24"/>
        </w:rPr>
        <w:t xml:space="preserve">- </w:t>
      </w:r>
      <w:r w:rsidR="00FA6EF4" w:rsidRPr="006907BE">
        <w:rPr>
          <w:sz w:val="24"/>
          <w:szCs w:val="24"/>
        </w:rPr>
        <w:t>принцип инт</w:t>
      </w:r>
      <w:r w:rsidR="00FA6EF4">
        <w:rPr>
          <w:sz w:val="24"/>
          <w:szCs w:val="24"/>
        </w:rPr>
        <w:t>еграции обучения и воспитания: О</w:t>
      </w:r>
      <w:r w:rsidR="00FA6EF4" w:rsidRPr="006907BE">
        <w:rPr>
          <w:sz w:val="24"/>
          <w:szCs w:val="24"/>
        </w:rPr>
        <w:t>ОП ООО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rsidR="00682A98" w:rsidRDefault="00682A98" w:rsidP="000777F7">
      <w:pPr>
        <w:pStyle w:val="24"/>
        <w:shd w:val="clear" w:color="auto" w:fill="auto"/>
        <w:spacing w:before="0" w:after="0" w:line="240" w:lineRule="auto"/>
        <w:rPr>
          <w:sz w:val="24"/>
          <w:szCs w:val="24"/>
        </w:rPr>
      </w:pPr>
      <w:r>
        <w:rPr>
          <w:sz w:val="24"/>
          <w:szCs w:val="24"/>
        </w:rPr>
        <w:lastRenderedPageBreak/>
        <w:t xml:space="preserve">- </w:t>
      </w:r>
      <w:r w:rsidR="00FA6EF4" w:rsidRPr="006907BE">
        <w:rPr>
          <w:sz w:val="24"/>
          <w:szCs w:val="24"/>
        </w:rPr>
        <w:t xml:space="preserve">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 </w:t>
      </w:r>
    </w:p>
    <w:p w:rsidR="00FA6EF4" w:rsidRPr="006907BE" w:rsidRDefault="00FA6EF4" w:rsidP="000777F7">
      <w:pPr>
        <w:pStyle w:val="24"/>
        <w:shd w:val="clear" w:color="auto" w:fill="auto"/>
        <w:spacing w:before="0" w:after="0" w:line="240" w:lineRule="auto"/>
        <w:rPr>
          <w:sz w:val="24"/>
          <w:szCs w:val="24"/>
        </w:rPr>
      </w:pPr>
      <w:r w:rsidRPr="006907BE">
        <w:rPr>
          <w:sz w:val="24"/>
          <w:szCs w:val="24"/>
        </w:rPr>
        <w:t>Объём учебной</w:t>
      </w:r>
      <w:r>
        <w:rPr>
          <w:sz w:val="24"/>
          <w:szCs w:val="24"/>
        </w:rPr>
        <w:t xml:space="preserve"> </w:t>
      </w:r>
      <w:r w:rsidRPr="006907BE">
        <w:rPr>
          <w:sz w:val="24"/>
          <w:szCs w:val="24"/>
        </w:rPr>
        <w:t>нагрузки, организация учебных и внеурочных мероприятий должны соответствовать требованиям, предусмотренным санитарными правилами и нормами СанПиН 1.2.3685-21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 2 (зарегистрировано Министерством юстиции Российской Федерации 29 января 2021 г., регистрационный № 62296) с изменениями, внесенными постановлением Главного государственного санитарного врача Россйской Федерации от 30 декабря 2022 г. № 24 (зарегистрирован Министерством юстиции Российской Федерации 9 марта 2023 г., регситрационный № 72558), действующими до 1 марта 2027 г. (далее - Гигиенические нормативы), и санитарными правилами СП 2.4.3648-20 «Санитарно- 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w:t>
      </w:r>
      <w:r w:rsidRPr="006907BE">
        <w:rPr>
          <w:sz w:val="24"/>
          <w:szCs w:val="24"/>
        </w:rPr>
        <w:tab/>
        <w:t>28 (зарегистрировано Министерством юстиции Российской Федерации</w:t>
      </w:r>
      <w:r>
        <w:rPr>
          <w:sz w:val="24"/>
          <w:szCs w:val="24"/>
        </w:rPr>
        <w:t xml:space="preserve"> </w:t>
      </w:r>
      <w:r w:rsidRPr="006907BE">
        <w:rPr>
          <w:sz w:val="24"/>
          <w:szCs w:val="24"/>
        </w:rPr>
        <w:t>18 декабря 2020 г., регистрационный № 61573), действующими до 1 января 2027 г. (далее - Санитарно-эпидемиологические требования).</w:t>
      </w:r>
    </w:p>
    <w:p w:rsidR="00FA6EF4" w:rsidRPr="006907BE" w:rsidRDefault="00FA6EF4" w:rsidP="000777F7">
      <w:pPr>
        <w:pStyle w:val="24"/>
        <w:shd w:val="clear" w:color="auto" w:fill="auto"/>
        <w:tabs>
          <w:tab w:val="left" w:pos="1398"/>
        </w:tabs>
        <w:spacing w:before="0" w:after="0" w:line="240" w:lineRule="auto"/>
        <w:rPr>
          <w:sz w:val="24"/>
          <w:szCs w:val="24"/>
        </w:rPr>
      </w:pPr>
      <w:r>
        <w:rPr>
          <w:sz w:val="24"/>
          <w:szCs w:val="24"/>
        </w:rPr>
        <w:t>О</w:t>
      </w:r>
      <w:r w:rsidRPr="006907BE">
        <w:rPr>
          <w:sz w:val="24"/>
          <w:szCs w:val="24"/>
        </w:rPr>
        <w:t>ОП ООО учитывает возрастные и психологические особенности обучающихся. Общий объём аудиторной работы обучающихся за пять учебных лет не может составлять менее 5058 академических часов и более 5848 академических часов в соответствии с требованиями к организации образовательного процесса к учебной нагрузке при 5-дневной (или 6-дневной) учебной неделе, предусмотренными Гигиеническими норматив</w:t>
      </w:r>
      <w:r>
        <w:rPr>
          <w:sz w:val="24"/>
          <w:szCs w:val="24"/>
        </w:rPr>
        <w:t>ами и Санитарно-</w:t>
      </w:r>
      <w:r w:rsidRPr="006907BE">
        <w:rPr>
          <w:sz w:val="24"/>
          <w:szCs w:val="24"/>
        </w:rPr>
        <w:t>эпидемиологическими требованиями.</w:t>
      </w:r>
    </w:p>
    <w:p w:rsidR="00FA6EF4" w:rsidRPr="006907BE" w:rsidRDefault="00FA6EF4" w:rsidP="000777F7">
      <w:pPr>
        <w:pStyle w:val="24"/>
        <w:shd w:val="clear" w:color="auto" w:fill="auto"/>
        <w:tabs>
          <w:tab w:val="left" w:pos="1393"/>
        </w:tabs>
        <w:spacing w:before="0" w:after="0" w:line="240" w:lineRule="auto"/>
        <w:rPr>
          <w:sz w:val="24"/>
          <w:szCs w:val="24"/>
        </w:rPr>
      </w:pPr>
      <w:r w:rsidRPr="006907BE">
        <w:rPr>
          <w:sz w:val="24"/>
          <w:szCs w:val="24"/>
        </w:rPr>
        <w:t>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основного общего образования в порядке, установленном локальными нормативными актами</w:t>
      </w:r>
    </w:p>
    <w:p w:rsidR="00FA6EF4" w:rsidRDefault="00FA6EF4" w:rsidP="000777F7">
      <w:pPr>
        <w:pStyle w:val="24"/>
        <w:shd w:val="clear" w:color="auto" w:fill="auto"/>
        <w:spacing w:before="0" w:after="0" w:line="240" w:lineRule="auto"/>
        <w:rPr>
          <w:sz w:val="24"/>
          <w:szCs w:val="24"/>
        </w:rPr>
      </w:pPr>
      <w:r w:rsidRPr="006907BE">
        <w:rPr>
          <w:sz w:val="24"/>
          <w:szCs w:val="24"/>
        </w:rPr>
        <w:t>образовательной организации</w:t>
      </w:r>
      <w:r w:rsidRPr="006907BE">
        <w:rPr>
          <w:sz w:val="24"/>
          <w:szCs w:val="24"/>
          <w:vertAlign w:val="superscript"/>
        </w:rPr>
        <w:footnoteReference w:id="14"/>
      </w:r>
      <w:r w:rsidRPr="006907BE">
        <w:rPr>
          <w:sz w:val="24"/>
          <w:szCs w:val="24"/>
        </w:rPr>
        <w:t>.</w:t>
      </w:r>
    </w:p>
    <w:p w:rsidR="0032209F" w:rsidRPr="009A021D" w:rsidRDefault="0032209F" w:rsidP="000777F7">
      <w:pPr>
        <w:spacing w:line="240" w:lineRule="auto"/>
        <w:jc w:val="both"/>
        <w:rPr>
          <w:rFonts w:ascii="Times New Roman" w:hAnsi="Times New Roman" w:cs="Times New Roman"/>
          <w:sz w:val="24"/>
          <w:szCs w:val="24"/>
        </w:rPr>
      </w:pPr>
      <w:r w:rsidRPr="009A021D">
        <w:rPr>
          <w:rFonts w:ascii="Times New Roman" w:hAnsi="Times New Roman" w:cs="Times New Roman"/>
          <w:b/>
          <w:bCs/>
          <w:sz w:val="24"/>
          <w:szCs w:val="24"/>
        </w:rPr>
        <w:t>Механизмы реализации</w:t>
      </w:r>
      <w:r w:rsidRPr="009A021D">
        <w:rPr>
          <w:rFonts w:ascii="Times New Roman" w:hAnsi="Times New Roman" w:cs="Times New Roman"/>
          <w:sz w:val="24"/>
          <w:szCs w:val="24"/>
        </w:rPr>
        <w:t xml:space="preserve"> ООП ООО: </w:t>
      </w:r>
    </w:p>
    <w:p w:rsidR="0032209F" w:rsidRPr="009A021D" w:rsidRDefault="0032209F" w:rsidP="000777F7">
      <w:pPr>
        <w:spacing w:line="240" w:lineRule="auto"/>
        <w:jc w:val="both"/>
        <w:rPr>
          <w:rFonts w:ascii="Times New Roman" w:hAnsi="Times New Roman" w:cs="Times New Roman"/>
          <w:sz w:val="24"/>
          <w:szCs w:val="24"/>
        </w:rPr>
      </w:pPr>
      <w:r w:rsidRPr="009A021D">
        <w:rPr>
          <w:rFonts w:ascii="Times New Roman" w:hAnsi="Times New Roman" w:cs="Times New Roman"/>
          <w:sz w:val="24"/>
          <w:szCs w:val="24"/>
        </w:rPr>
        <w:t xml:space="preserve">Основная образовательная программа основного общего образования реализуется образовательной программой самостоятельно, без привлечения сторонних организаций в </w:t>
      </w:r>
      <w:r w:rsidR="009A021D" w:rsidRPr="009A021D">
        <w:rPr>
          <w:rFonts w:ascii="Times New Roman" w:hAnsi="Times New Roman" w:cs="Times New Roman"/>
          <w:sz w:val="24"/>
          <w:szCs w:val="24"/>
        </w:rPr>
        <w:t>рамках сетевого взаимодействия (что возможно с течением времени)</w:t>
      </w:r>
    </w:p>
    <w:p w:rsidR="0032209F" w:rsidRPr="009A021D" w:rsidRDefault="0032209F" w:rsidP="000777F7">
      <w:pPr>
        <w:spacing w:line="240" w:lineRule="auto"/>
        <w:jc w:val="both"/>
        <w:rPr>
          <w:rFonts w:ascii="Times New Roman" w:hAnsi="Times New Roman" w:cs="Times New Roman"/>
          <w:sz w:val="24"/>
          <w:szCs w:val="24"/>
        </w:rPr>
      </w:pPr>
      <w:r w:rsidRPr="009A021D">
        <w:rPr>
          <w:rFonts w:ascii="Times New Roman" w:hAnsi="Times New Roman" w:cs="Times New Roman"/>
          <w:sz w:val="24"/>
          <w:szCs w:val="24"/>
          <w:shd w:val="clear" w:color="auto" w:fill="FFFFFF"/>
        </w:rPr>
        <w:t>При реализации образовательной программы могут использоваться различные образовательные технологии, в том числе дистанционные образовательные технологии, </w:t>
      </w:r>
      <w:hyperlink r:id="rId8" w:anchor="block_1000" w:history="1">
        <w:r w:rsidRPr="009A021D">
          <w:rPr>
            <w:rStyle w:val="a4"/>
            <w:rFonts w:ascii="Times New Roman" w:hAnsi="Times New Roman" w:cs="Times New Roman"/>
            <w:color w:val="auto"/>
            <w:sz w:val="24"/>
            <w:szCs w:val="24"/>
            <w:shd w:val="clear" w:color="auto" w:fill="FFFFFF"/>
          </w:rPr>
          <w:t>электронное обучение</w:t>
        </w:r>
      </w:hyperlink>
      <w:r w:rsidRPr="009A021D">
        <w:rPr>
          <w:rFonts w:ascii="Times New Roman" w:hAnsi="Times New Roman" w:cs="Times New Roman"/>
          <w:sz w:val="24"/>
          <w:szCs w:val="24"/>
          <w:shd w:val="clear" w:color="auto" w:fill="FFFFFF"/>
        </w:rPr>
        <w:t xml:space="preserve">. Вопросы организации и реализации ООП при помощи дистанционных образовательных технологий и электронного обучения прописаны в соответствующем локальном акте, который является приложением к ООП. </w:t>
      </w:r>
    </w:p>
    <w:p w:rsidR="0032209F" w:rsidRPr="009A021D" w:rsidRDefault="0032209F" w:rsidP="000777F7">
      <w:pPr>
        <w:spacing w:line="240" w:lineRule="auto"/>
        <w:jc w:val="both"/>
        <w:rPr>
          <w:rFonts w:ascii="Times New Roman" w:hAnsi="Times New Roman" w:cs="Times New Roman"/>
          <w:sz w:val="24"/>
          <w:szCs w:val="24"/>
          <w:shd w:val="clear" w:color="auto" w:fill="FFFFFF"/>
        </w:rPr>
      </w:pPr>
      <w:r w:rsidRPr="009A021D">
        <w:rPr>
          <w:rFonts w:ascii="Times New Roman" w:hAnsi="Times New Roman" w:cs="Times New Roman"/>
          <w:sz w:val="24"/>
          <w:szCs w:val="24"/>
          <w:shd w:val="clear" w:color="auto" w:fill="FFFFFF"/>
        </w:rPr>
        <w:t>Программа основного общего образования реализуется через организацию образовательной деятельности (урочной и внеурочной) в соответствии с </w:t>
      </w:r>
      <w:hyperlink r:id="rId9" w:anchor="block_1000" w:history="1">
        <w:r w:rsidRPr="009A021D">
          <w:rPr>
            <w:rStyle w:val="a4"/>
            <w:rFonts w:ascii="Times New Roman" w:hAnsi="Times New Roman" w:cs="Times New Roman"/>
            <w:color w:val="auto"/>
            <w:sz w:val="24"/>
            <w:szCs w:val="24"/>
            <w:shd w:val="clear" w:color="auto" w:fill="FFFFFF"/>
          </w:rPr>
          <w:t>Гигиеническими нормативами</w:t>
        </w:r>
      </w:hyperlink>
      <w:r w:rsidRPr="009A021D">
        <w:rPr>
          <w:rFonts w:ascii="Times New Roman" w:hAnsi="Times New Roman" w:cs="Times New Roman"/>
          <w:sz w:val="24"/>
          <w:szCs w:val="24"/>
          <w:shd w:val="clear" w:color="auto" w:fill="FFFFFF"/>
        </w:rPr>
        <w:t> и </w:t>
      </w:r>
      <w:hyperlink r:id="rId10" w:anchor="block_1000" w:history="1">
        <w:r w:rsidRPr="009A021D">
          <w:rPr>
            <w:rStyle w:val="a4"/>
            <w:rFonts w:ascii="Times New Roman" w:hAnsi="Times New Roman" w:cs="Times New Roman"/>
            <w:color w:val="auto"/>
            <w:sz w:val="24"/>
            <w:szCs w:val="24"/>
            <w:shd w:val="clear" w:color="auto" w:fill="FFFFFF"/>
          </w:rPr>
          <w:t>Санитарно-эпидемиологическими требованиями</w:t>
        </w:r>
      </w:hyperlink>
      <w:r w:rsidRPr="009A021D">
        <w:rPr>
          <w:rFonts w:ascii="Times New Roman" w:hAnsi="Times New Roman" w:cs="Times New Roman"/>
          <w:sz w:val="24"/>
          <w:szCs w:val="24"/>
          <w:shd w:val="clear" w:color="auto" w:fill="FFFFFF"/>
        </w:rPr>
        <w:t>.</w:t>
      </w:r>
    </w:p>
    <w:p w:rsidR="0032209F" w:rsidRPr="009A021D" w:rsidRDefault="0032209F" w:rsidP="000777F7">
      <w:pPr>
        <w:spacing w:line="240" w:lineRule="auto"/>
        <w:jc w:val="both"/>
        <w:rPr>
          <w:rFonts w:ascii="Times New Roman" w:hAnsi="Times New Roman" w:cs="Times New Roman"/>
          <w:sz w:val="24"/>
          <w:szCs w:val="24"/>
        </w:rPr>
      </w:pPr>
      <w:r w:rsidRPr="009A021D">
        <w:rPr>
          <w:rFonts w:ascii="Times New Roman" w:hAnsi="Times New Roman" w:cs="Times New Roman"/>
          <w:sz w:val="24"/>
          <w:szCs w:val="24"/>
          <w:shd w:val="clear" w:color="auto" w:fill="FFFFFF"/>
        </w:rPr>
        <w:t>Реализация Стратегии научно-технологического развития Российской Федерации, утвержденной </w:t>
      </w:r>
      <w:hyperlink r:id="rId11" w:history="1">
        <w:r w:rsidRPr="009A021D">
          <w:rPr>
            <w:rStyle w:val="a4"/>
            <w:rFonts w:ascii="Times New Roman" w:hAnsi="Times New Roman" w:cs="Times New Roman"/>
            <w:color w:val="auto"/>
            <w:sz w:val="24"/>
            <w:szCs w:val="24"/>
            <w:shd w:val="clear" w:color="auto" w:fill="FFFFFF"/>
          </w:rPr>
          <w:t>Указом</w:t>
        </w:r>
      </w:hyperlink>
      <w:r w:rsidRPr="009A021D">
        <w:rPr>
          <w:rFonts w:ascii="Times New Roman" w:hAnsi="Times New Roman" w:cs="Times New Roman"/>
          <w:sz w:val="24"/>
          <w:szCs w:val="24"/>
          <w:shd w:val="clear" w:color="auto" w:fill="FFFFFF"/>
        </w:rPr>
        <w:t xml:space="preserve"> Президента Российской Федерации от 1 декабря 2016 г. N 642 осуществляется общей политикой образовательной организации. </w:t>
      </w:r>
    </w:p>
    <w:p w:rsidR="0032209F" w:rsidRPr="009A021D" w:rsidRDefault="0032209F" w:rsidP="000777F7">
      <w:pPr>
        <w:spacing w:line="240" w:lineRule="auto"/>
        <w:jc w:val="both"/>
        <w:rPr>
          <w:rFonts w:ascii="Times New Roman" w:hAnsi="Times New Roman" w:cs="Times New Roman"/>
          <w:sz w:val="24"/>
          <w:szCs w:val="24"/>
        </w:rPr>
      </w:pPr>
      <w:r w:rsidRPr="009A021D">
        <w:rPr>
          <w:rFonts w:ascii="Times New Roman" w:hAnsi="Times New Roman" w:cs="Times New Roman"/>
          <w:sz w:val="24"/>
          <w:szCs w:val="24"/>
        </w:rPr>
        <w:lastRenderedPageBreak/>
        <w:t xml:space="preserve">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основного общего образования. Подробный механизм обучения по ИУП представлен в локальном акте образовательной организации </w:t>
      </w:r>
      <w:bookmarkStart w:id="4" w:name="_Hlk112680495"/>
      <w:r w:rsidRPr="009A021D">
        <w:rPr>
          <w:rFonts w:ascii="Times New Roman" w:hAnsi="Times New Roman" w:cs="Times New Roman"/>
          <w:sz w:val="24"/>
          <w:szCs w:val="24"/>
        </w:rPr>
        <w:t xml:space="preserve">«Порядок обучения по индивидуальному учебному плану». </w:t>
      </w:r>
      <w:bookmarkEnd w:id="4"/>
    </w:p>
    <w:p w:rsidR="0032209F" w:rsidRPr="009A021D" w:rsidRDefault="0032209F" w:rsidP="000777F7">
      <w:pPr>
        <w:spacing w:line="240" w:lineRule="auto"/>
        <w:jc w:val="both"/>
        <w:rPr>
          <w:rFonts w:ascii="Times New Roman" w:hAnsi="Times New Roman" w:cs="Times New Roman"/>
          <w:sz w:val="24"/>
          <w:szCs w:val="24"/>
          <w:shd w:val="clear" w:color="auto" w:fill="FFFFFF"/>
        </w:rPr>
      </w:pPr>
      <w:r w:rsidRPr="009A021D">
        <w:rPr>
          <w:rFonts w:ascii="Times New Roman" w:hAnsi="Times New Roman" w:cs="Times New Roman"/>
          <w:sz w:val="24"/>
          <w:szCs w:val="24"/>
        </w:rPr>
        <w:t xml:space="preserve">Региональные, национальные и этнокультурные особенности народов РФ учтены при разработке учебного плана и плана внеурочной деятельности. В частности, уроки родного языка, а также темы в учебных предметах и курсах внеурочной деятельности предметов и предметных областей «География», «История», «Обществознание», «Русский язык», «Литература», «ОДНКНР» и др. Рабочая программа воспитания также содержит разделы, направленные на предоставление обучающимся </w:t>
      </w:r>
      <w:r w:rsidRPr="009A021D">
        <w:rPr>
          <w:rFonts w:ascii="Times New Roman" w:hAnsi="Times New Roman" w:cs="Times New Roman"/>
          <w:sz w:val="24"/>
          <w:szCs w:val="24"/>
          <w:shd w:val="clear" w:color="auto" w:fill="FFFFFF"/>
        </w:rPr>
        <w:t xml:space="preserve">исторического, социального опыта поколений россиян, основ духовно-нравственных культур народов Российской Федерации, общероссийской светской этики. </w:t>
      </w:r>
    </w:p>
    <w:p w:rsidR="0032209F" w:rsidRPr="009A021D" w:rsidRDefault="0032209F" w:rsidP="000777F7">
      <w:pPr>
        <w:spacing w:line="240" w:lineRule="auto"/>
        <w:jc w:val="both"/>
        <w:rPr>
          <w:rFonts w:ascii="Times New Roman" w:hAnsi="Times New Roman" w:cs="Times New Roman"/>
          <w:sz w:val="24"/>
          <w:szCs w:val="24"/>
        </w:rPr>
      </w:pPr>
      <w:r w:rsidRPr="009A021D">
        <w:rPr>
          <w:rFonts w:ascii="Times New Roman" w:hAnsi="Times New Roman" w:cs="Times New Roman"/>
          <w:sz w:val="24"/>
          <w:szCs w:val="24"/>
        </w:rPr>
        <w:t xml:space="preserve">Углубленное изучение отдельных предметов на уровне основного общего образования </w:t>
      </w:r>
      <w:r w:rsidR="009A021D" w:rsidRPr="009A021D">
        <w:rPr>
          <w:rFonts w:ascii="Times New Roman" w:hAnsi="Times New Roman" w:cs="Times New Roman"/>
          <w:sz w:val="24"/>
          <w:szCs w:val="24"/>
        </w:rPr>
        <w:t>может быть предусмотрено</w:t>
      </w:r>
      <w:r w:rsidRPr="009A021D">
        <w:rPr>
          <w:rFonts w:ascii="Times New Roman" w:hAnsi="Times New Roman" w:cs="Times New Roman"/>
          <w:sz w:val="24"/>
          <w:szCs w:val="24"/>
        </w:rPr>
        <w:t xml:space="preserve">. </w:t>
      </w:r>
    </w:p>
    <w:p w:rsidR="0032209F" w:rsidRPr="009A021D" w:rsidRDefault="0032209F" w:rsidP="000777F7">
      <w:pPr>
        <w:spacing w:line="240" w:lineRule="auto"/>
        <w:jc w:val="both"/>
        <w:rPr>
          <w:rFonts w:ascii="Times New Roman" w:hAnsi="Times New Roman" w:cs="Times New Roman"/>
          <w:sz w:val="24"/>
          <w:szCs w:val="24"/>
        </w:rPr>
      </w:pPr>
      <w:r w:rsidRPr="009A021D">
        <w:rPr>
          <w:rFonts w:ascii="Times New Roman" w:hAnsi="Times New Roman" w:cs="Times New Roman"/>
          <w:sz w:val="24"/>
          <w:szCs w:val="24"/>
        </w:rPr>
        <w:t xml:space="preserve">На момент разработки основной образовательной программы основного общего образования обучающиеся с ОВЗ в образовательной организации числятся. При зачислении обучающихся с ОВЗ на основе данной ООП разрабатывается адаптированная образовательная программа с учетом особенностей конкретного обучающегося. </w:t>
      </w:r>
      <w:r w:rsidRPr="009A021D">
        <w:rPr>
          <w:rFonts w:ascii="Times New Roman" w:hAnsi="Times New Roman" w:cs="Times New Roman"/>
          <w:sz w:val="24"/>
          <w:szCs w:val="24"/>
          <w:shd w:val="clear" w:color="auto" w:fill="FFFFFF"/>
        </w:rPr>
        <w:t>Адаптированная программа основного общего образования направлена на коррекцию нарушений развития обучающихся, реализацию их особых образовательных потребностей.</w:t>
      </w:r>
    </w:p>
    <w:p w:rsidR="0032209F" w:rsidRPr="009A021D" w:rsidRDefault="0032209F" w:rsidP="009A021D">
      <w:pPr>
        <w:spacing w:line="240" w:lineRule="auto"/>
        <w:jc w:val="both"/>
        <w:rPr>
          <w:rFonts w:ascii="Times New Roman" w:hAnsi="Times New Roman" w:cs="Times New Roman"/>
          <w:sz w:val="24"/>
          <w:szCs w:val="24"/>
        </w:rPr>
      </w:pPr>
      <w:r w:rsidRPr="009A021D">
        <w:rPr>
          <w:rFonts w:ascii="Times New Roman" w:hAnsi="Times New Roman" w:cs="Times New Roman"/>
          <w:sz w:val="24"/>
          <w:szCs w:val="24"/>
        </w:rPr>
        <w:t>Основная образовательная программа формируется с учетом особенностей развития де</w:t>
      </w:r>
      <w:r w:rsidR="009A021D">
        <w:rPr>
          <w:rFonts w:ascii="Times New Roman" w:hAnsi="Times New Roman" w:cs="Times New Roman"/>
          <w:sz w:val="24"/>
          <w:szCs w:val="24"/>
        </w:rPr>
        <w:t>тей соответствующего возраста.</w:t>
      </w:r>
    </w:p>
    <w:p w:rsidR="00FA6EF4" w:rsidRPr="00FA6EF4" w:rsidRDefault="00FA6EF4" w:rsidP="00E64EA0">
      <w:pPr>
        <w:pStyle w:val="1"/>
        <w:numPr>
          <w:ilvl w:val="1"/>
          <w:numId w:val="1"/>
        </w:numPr>
        <w:rPr>
          <w:rStyle w:val="20"/>
          <w:rFonts w:ascii="Times New Roman" w:hAnsi="Times New Roman" w:cs="Times New Roman"/>
          <w:b/>
          <w:sz w:val="24"/>
          <w:szCs w:val="24"/>
        </w:rPr>
      </w:pPr>
      <w:bookmarkStart w:id="5" w:name="_Toc171437408"/>
      <w:r w:rsidRPr="00FA6EF4">
        <w:rPr>
          <w:rStyle w:val="20"/>
          <w:rFonts w:ascii="Times New Roman" w:hAnsi="Times New Roman" w:cs="Times New Roman"/>
          <w:b/>
          <w:sz w:val="24"/>
          <w:szCs w:val="24"/>
        </w:rPr>
        <w:t>Планируемые результаты освоения обучающимися основной образовательной программы основного общего образования.</w:t>
      </w:r>
      <w:bookmarkEnd w:id="5"/>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Планируемые результаты освоения обучающимися программы основного общего образования обеспечивают связь между требованиями ФГОС, образовательной деятельностью и системой оценки результатов освоения программы основного общего образования. </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Достижение планируемых результатов является целью при выборе средств обучения и воспитания, а также учебно-методической литературы. </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После завершения обучения достижение обучающимися планируемых результатов освоения программы основного общего образования определяется государственной итоговой аттестацией. </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Обучающийся после завершения освоения основной образовательной программы основного общего образования должен достичь следующих результатов: </w:t>
      </w:r>
    </w:p>
    <w:p w:rsidR="009B779B" w:rsidRPr="009B779B" w:rsidRDefault="009B779B" w:rsidP="00C917BB">
      <w:pPr>
        <w:pStyle w:val="a5"/>
        <w:numPr>
          <w:ilvl w:val="0"/>
          <w:numId w:val="50"/>
        </w:numPr>
        <w:spacing w:after="0" w:line="240" w:lineRule="auto"/>
        <w:ind w:left="0" w:firstLine="0"/>
        <w:jc w:val="both"/>
        <w:rPr>
          <w:rFonts w:cs="Times New Roman"/>
          <w:szCs w:val="24"/>
        </w:rPr>
      </w:pPr>
      <w:r w:rsidRPr="009B779B">
        <w:rPr>
          <w:rFonts w:cs="Times New Roman"/>
          <w:b/>
          <w:bCs/>
          <w:szCs w:val="24"/>
        </w:rPr>
        <w:t>личностные результаты</w:t>
      </w:r>
      <w:r w:rsidRPr="009B779B">
        <w:rPr>
          <w:rFonts w:cs="Times New Roman"/>
          <w:szCs w:val="24"/>
        </w:rPr>
        <w:t xml:space="preserve"> (включающие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 </w:t>
      </w:r>
    </w:p>
    <w:p w:rsidR="009B779B" w:rsidRPr="009B779B" w:rsidRDefault="009B779B" w:rsidP="00C917BB">
      <w:pPr>
        <w:pStyle w:val="a5"/>
        <w:numPr>
          <w:ilvl w:val="0"/>
          <w:numId w:val="50"/>
        </w:numPr>
        <w:spacing w:after="0" w:line="240" w:lineRule="auto"/>
        <w:ind w:left="0" w:firstLine="0"/>
        <w:jc w:val="both"/>
        <w:rPr>
          <w:rFonts w:cs="Times New Roman"/>
          <w:szCs w:val="24"/>
        </w:rPr>
      </w:pPr>
      <w:r w:rsidRPr="009B779B">
        <w:rPr>
          <w:rFonts w:cs="Times New Roman"/>
          <w:b/>
          <w:bCs/>
          <w:szCs w:val="24"/>
        </w:rPr>
        <w:t>метапредметные результаты</w:t>
      </w:r>
      <w:r w:rsidRPr="009B779B">
        <w:rPr>
          <w:rFonts w:cs="Times New Roman"/>
          <w:szCs w:val="24"/>
        </w:rPr>
        <w:t xml:space="preserve"> (освоение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(в том числе внеурочной деятельности), учебных модулей в целостную научную картину мира) и универсальные учебные действия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 овладение </w:t>
      </w:r>
      <w:r w:rsidRPr="009B779B">
        <w:rPr>
          <w:rFonts w:cs="Times New Roman"/>
          <w:szCs w:val="24"/>
        </w:rPr>
        <w:lastRenderedPageBreak/>
        <w:t>навыками работы с информацией: восприятие и создание информационных текстов в различных форматах, в том числе цифровых, с учетом назначения информации и ее целевой аудитории),</w:t>
      </w:r>
    </w:p>
    <w:p w:rsidR="009B779B" w:rsidRPr="009B779B" w:rsidRDefault="009B779B" w:rsidP="00C917BB">
      <w:pPr>
        <w:pStyle w:val="a5"/>
        <w:numPr>
          <w:ilvl w:val="0"/>
          <w:numId w:val="50"/>
        </w:numPr>
        <w:shd w:val="clear" w:color="auto" w:fill="FFFFFF"/>
        <w:spacing w:after="255" w:line="240" w:lineRule="auto"/>
        <w:ind w:left="0" w:firstLine="0"/>
        <w:jc w:val="both"/>
        <w:rPr>
          <w:rFonts w:cs="Times New Roman"/>
          <w:szCs w:val="24"/>
        </w:rPr>
      </w:pPr>
      <w:r w:rsidRPr="009B779B">
        <w:rPr>
          <w:rFonts w:cs="Times New Roman"/>
          <w:szCs w:val="24"/>
        </w:rPr>
        <w:t xml:space="preserve">а также </w:t>
      </w:r>
      <w:r w:rsidRPr="009B779B">
        <w:rPr>
          <w:rFonts w:cs="Times New Roman"/>
          <w:b/>
          <w:bCs/>
          <w:szCs w:val="24"/>
        </w:rPr>
        <w:t>предметные результаты</w:t>
      </w:r>
      <w:r w:rsidRPr="009B779B">
        <w:rPr>
          <w:rFonts w:cs="Times New Roman"/>
          <w:szCs w:val="24"/>
        </w:rPr>
        <w:t xml:space="preserve"> (включающие 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Планируемые результаты освоения программы являются содержательной и критериальной основой для разработки рабочих программ учебных предметов, учебных курсов, модулей в соответствии с учебным планом и курсов внеурочной деятельности в соответствии с планом внеурочной деятельности, а также рабочей программы воспитания, программы формирования универсальных учебных действий обучающихся, системы оценки качества освоения обучающимися программы основного общего образования. </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Вышеуказанные программы должны содержать планируемые результаты освоения обучающимися программы основного общего образования: </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b/>
          <w:bCs/>
          <w:sz w:val="24"/>
          <w:szCs w:val="24"/>
        </w:rPr>
        <w:t>1. Личностные результаты</w:t>
      </w:r>
      <w:r w:rsidRPr="009B779B">
        <w:rPr>
          <w:rFonts w:ascii="Times New Roman" w:hAnsi="Times New Roman" w:cs="Times New Roman"/>
          <w:sz w:val="24"/>
          <w:szCs w:val="24"/>
        </w:rPr>
        <w:t xml:space="preserve"> освоения программы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Личностные результаты 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9B779B" w:rsidRPr="009B779B" w:rsidRDefault="009B779B" w:rsidP="00C917BB">
      <w:pPr>
        <w:pStyle w:val="aff5"/>
        <w:numPr>
          <w:ilvl w:val="0"/>
          <w:numId w:val="51"/>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Гражданского воспитания,</w:t>
      </w:r>
    </w:p>
    <w:p w:rsidR="009B779B" w:rsidRPr="009B779B" w:rsidRDefault="009B779B" w:rsidP="00C917BB">
      <w:pPr>
        <w:pStyle w:val="aff5"/>
        <w:numPr>
          <w:ilvl w:val="0"/>
          <w:numId w:val="51"/>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Патриотического воспитания,</w:t>
      </w:r>
    </w:p>
    <w:p w:rsidR="009B779B" w:rsidRPr="009B779B" w:rsidRDefault="009B779B" w:rsidP="00C917BB">
      <w:pPr>
        <w:pStyle w:val="aff5"/>
        <w:numPr>
          <w:ilvl w:val="0"/>
          <w:numId w:val="51"/>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Духовно-нравственного воспитания,</w:t>
      </w:r>
    </w:p>
    <w:p w:rsidR="009B779B" w:rsidRPr="009B779B" w:rsidRDefault="009B779B" w:rsidP="00C917BB">
      <w:pPr>
        <w:pStyle w:val="aff5"/>
        <w:numPr>
          <w:ilvl w:val="0"/>
          <w:numId w:val="51"/>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Эстетического воспитания,</w:t>
      </w:r>
    </w:p>
    <w:p w:rsidR="009B779B" w:rsidRPr="009B779B" w:rsidRDefault="009B779B" w:rsidP="00C917BB">
      <w:pPr>
        <w:pStyle w:val="aff5"/>
        <w:numPr>
          <w:ilvl w:val="0"/>
          <w:numId w:val="51"/>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Физического воспитания, формирования культуры здоровья и эмоционального благополучия,</w:t>
      </w:r>
    </w:p>
    <w:p w:rsidR="009B779B" w:rsidRPr="009B779B" w:rsidRDefault="009B779B" w:rsidP="00C917BB">
      <w:pPr>
        <w:pStyle w:val="aff5"/>
        <w:numPr>
          <w:ilvl w:val="0"/>
          <w:numId w:val="51"/>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Трудового воспитания,</w:t>
      </w:r>
    </w:p>
    <w:p w:rsidR="009B779B" w:rsidRPr="009B779B" w:rsidRDefault="009B779B" w:rsidP="00C917BB">
      <w:pPr>
        <w:pStyle w:val="aff5"/>
        <w:numPr>
          <w:ilvl w:val="0"/>
          <w:numId w:val="51"/>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Экологического воспитания,</w:t>
      </w:r>
    </w:p>
    <w:p w:rsidR="009B779B" w:rsidRPr="009B779B" w:rsidRDefault="009B779B" w:rsidP="00C917BB">
      <w:pPr>
        <w:pStyle w:val="aff5"/>
        <w:numPr>
          <w:ilvl w:val="0"/>
          <w:numId w:val="51"/>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Ценности научного познания.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Личностные результаты, обеспечивающие адаптацию обучающегося к изменяющимся условиям социальной и природной среды, включают:</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способность обучающихся во взаимодействии в условиях неопределенности, открытость опыту и знаниям других;</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свое развитие;</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lastRenderedPageBreak/>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умение анализировать и выявлять взаимосвязи природы, общества и экономики;</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умение оценивать свои действия с учетом влияния на окружающую среду, достижений целей и преодоления вызовов, возможных глобальных последствий;</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способность обучающихся осознавать стрессовую ситуацию, оценивать происходящие изменения и их последствия;</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воспринимать стрессовую ситуацию как вызов, требующий контрмер;</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оценивать ситуацию стресса, корректировать принимаемые решения и действия;</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формулировать и оценивать риски и последствия, формировать опыт, уметь находить позитивное в произошедшей ситуации;</w:t>
      </w:r>
    </w:p>
    <w:p w:rsidR="009B779B" w:rsidRPr="009B779B" w:rsidRDefault="009B779B" w:rsidP="00C917BB">
      <w:pPr>
        <w:pStyle w:val="aff5"/>
        <w:numPr>
          <w:ilvl w:val="0"/>
          <w:numId w:val="52"/>
        </w:numPr>
        <w:ind w:left="0" w:firstLine="0"/>
        <w:jc w:val="both"/>
        <w:rPr>
          <w:rFonts w:ascii="Times New Roman" w:hAnsi="Times New Roman" w:cs="Times New Roman"/>
          <w:sz w:val="24"/>
          <w:szCs w:val="24"/>
        </w:rPr>
      </w:pPr>
      <w:r w:rsidRPr="009B779B">
        <w:rPr>
          <w:rFonts w:ascii="Times New Roman" w:hAnsi="Times New Roman" w:cs="Times New Roman"/>
          <w:sz w:val="24"/>
          <w:szCs w:val="24"/>
        </w:rPr>
        <w:t>быть готовым действовать в отсутствие гарантий успеха.</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b/>
          <w:bCs/>
          <w:sz w:val="24"/>
          <w:szCs w:val="24"/>
        </w:rPr>
        <w:t>2. Метапредметные результаты</w:t>
      </w:r>
      <w:r w:rsidRPr="009B779B">
        <w:rPr>
          <w:rFonts w:ascii="Times New Roman" w:hAnsi="Times New Roman" w:cs="Times New Roman"/>
          <w:sz w:val="24"/>
          <w:szCs w:val="24"/>
        </w:rPr>
        <w:t xml:space="preserve"> освоения программы основного общего образования отражают:</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 xml:space="preserve">Овладение универсальными учебными </w:t>
      </w:r>
      <w:r w:rsidRPr="009B779B">
        <w:rPr>
          <w:rFonts w:ascii="Times New Roman" w:hAnsi="Times New Roman" w:cs="Times New Roman"/>
          <w:b/>
          <w:bCs/>
          <w:sz w:val="24"/>
          <w:szCs w:val="24"/>
        </w:rPr>
        <w:t>познавательными</w:t>
      </w:r>
      <w:r w:rsidRPr="009B779B">
        <w:rPr>
          <w:rFonts w:ascii="Times New Roman" w:hAnsi="Times New Roman" w:cs="Times New Roman"/>
          <w:sz w:val="24"/>
          <w:szCs w:val="24"/>
        </w:rPr>
        <w:t xml:space="preserve"> действиями:</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1) базовые логические действия,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2) базовые исследовательские действия,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3) работа с информацией.</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Овладение системой универсальных учебных познавательных действий обеспечивает сформированность когнитивных навыков у обучающихся.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 xml:space="preserve">Овладение универсальными учебными </w:t>
      </w:r>
      <w:r w:rsidRPr="009B779B">
        <w:rPr>
          <w:rFonts w:ascii="Times New Roman" w:hAnsi="Times New Roman" w:cs="Times New Roman"/>
          <w:b/>
          <w:bCs/>
          <w:sz w:val="24"/>
          <w:szCs w:val="24"/>
        </w:rPr>
        <w:t>коммуникативными</w:t>
      </w:r>
      <w:r w:rsidRPr="009B779B">
        <w:rPr>
          <w:rFonts w:ascii="Times New Roman" w:hAnsi="Times New Roman" w:cs="Times New Roman"/>
          <w:sz w:val="24"/>
          <w:szCs w:val="24"/>
        </w:rPr>
        <w:t xml:space="preserve"> действиями:</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1) общение,</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2) совместная деятельность,</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 xml:space="preserve">Овладение универсальными учебными </w:t>
      </w:r>
      <w:r w:rsidRPr="009B779B">
        <w:rPr>
          <w:rFonts w:ascii="Times New Roman" w:hAnsi="Times New Roman" w:cs="Times New Roman"/>
          <w:b/>
          <w:bCs/>
          <w:sz w:val="24"/>
          <w:szCs w:val="24"/>
        </w:rPr>
        <w:t>регулятивными</w:t>
      </w:r>
      <w:r w:rsidRPr="009B779B">
        <w:rPr>
          <w:rFonts w:ascii="Times New Roman" w:hAnsi="Times New Roman" w:cs="Times New Roman"/>
          <w:sz w:val="24"/>
          <w:szCs w:val="24"/>
        </w:rPr>
        <w:t xml:space="preserve"> действиями:</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1) самоорганизация,</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2) самоконтроль,</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3) эмоциональный интеллект,</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4) принятие себя и других,</w:t>
      </w:r>
    </w:p>
    <w:p w:rsidR="009B779B" w:rsidRPr="009B779B" w:rsidRDefault="009B779B" w:rsidP="000777F7">
      <w:pPr>
        <w:pStyle w:val="aff5"/>
        <w:jc w:val="both"/>
        <w:rPr>
          <w:rFonts w:ascii="Times New Roman" w:hAnsi="Times New Roman" w:cs="Times New Roman"/>
          <w:sz w:val="24"/>
          <w:szCs w:val="24"/>
        </w:rPr>
      </w:pPr>
      <w:r w:rsidRPr="009B779B">
        <w:rPr>
          <w:rFonts w:ascii="Times New Roman" w:hAnsi="Times New Roman" w:cs="Times New Roman"/>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3. </w:t>
      </w:r>
      <w:r w:rsidRPr="009B779B">
        <w:rPr>
          <w:rFonts w:ascii="Times New Roman" w:hAnsi="Times New Roman" w:cs="Times New Roman"/>
          <w:b/>
          <w:bCs/>
          <w:sz w:val="24"/>
          <w:szCs w:val="24"/>
        </w:rPr>
        <w:t>Предметные результаты</w:t>
      </w:r>
      <w:r w:rsidRPr="009B779B">
        <w:rPr>
          <w:rFonts w:ascii="Times New Roman" w:hAnsi="Times New Roman" w:cs="Times New Roman"/>
          <w:sz w:val="24"/>
          <w:szCs w:val="24"/>
        </w:rPr>
        <w:t xml:space="preserve"> освоения программы основного общего образования ориентированы на применение знаний, умений и навыков обучающимися в учебных ситуациях и реальных жизненных условиях, а также на успешное обучение на следующем уровне образования.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Основная образовательная программа основного общего образования ОО предусматривает изучение предметов на базовом уровне. Для разработки программ за основу берутся нижеуказанные требования к предметным результатам, конкретизируются по классам изучения, учитель вправе использовать материалы примерных рабочих программ в соответствии с пунктом 7.2. статьи 12 273-ФЗ «Об образовании в Российской Федерации». </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При решении педагогического совета по запросам обучающихся и/или их родителей (законных представителей) обучения по программам углубленного уровня, в том числе по индивидуальным учебным планам, с использованием сетевой формы реализации образовательной программы, электронного обучения и дистанционных образовательных технологий и др. данный раздел дополняется требованиями к предметным результатам в соответствии с решением. Дополнения оформляются в виде приложений. </w:t>
      </w:r>
    </w:p>
    <w:p w:rsidR="009B779B" w:rsidRPr="009B779B" w:rsidRDefault="009B779B" w:rsidP="000777F7">
      <w:pPr>
        <w:spacing w:line="240" w:lineRule="auto"/>
        <w:jc w:val="both"/>
        <w:rPr>
          <w:rFonts w:ascii="Times New Roman" w:hAnsi="Times New Roman" w:cs="Times New Roman"/>
          <w:i/>
          <w:iCs/>
          <w:sz w:val="24"/>
          <w:szCs w:val="24"/>
        </w:rPr>
      </w:pPr>
      <w:r w:rsidRPr="009B779B">
        <w:rPr>
          <w:rFonts w:ascii="Times New Roman" w:hAnsi="Times New Roman" w:cs="Times New Roman"/>
          <w:i/>
          <w:iCs/>
          <w:sz w:val="24"/>
          <w:szCs w:val="24"/>
        </w:rPr>
        <w:lastRenderedPageBreak/>
        <w:t xml:space="preserve">Данные предметные результаты служат основой для разработки программ учебных предметов, курсов и др., в том числе внеурочной деятельности. </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Предметные результаты по учебному предмету «Русский язык»:</w:t>
      </w:r>
    </w:p>
    <w:p w:rsidR="003708DD" w:rsidRPr="003708DD" w:rsidRDefault="003708DD" w:rsidP="003708DD">
      <w:pPr>
        <w:pStyle w:val="-"/>
        <w:rPr>
          <w:sz w:val="24"/>
          <w:szCs w:val="24"/>
        </w:rPr>
      </w:pPr>
      <w:r w:rsidRPr="003708DD">
        <w:rPr>
          <w:sz w:val="24"/>
          <w:szCs w:val="24"/>
        </w:rPr>
        <w:t>1) совершенствование различных видов устной и письменной речевой деятельности (говорения и аудирования, чтения и письма); формирование умений речевого взаимодействия (в том числе общения при помощи современных средств устной и письменной коммуникации):</w:t>
      </w:r>
    </w:p>
    <w:p w:rsidR="003708DD" w:rsidRPr="003708DD" w:rsidRDefault="003708DD" w:rsidP="003708DD">
      <w:pPr>
        <w:pStyle w:val="-"/>
        <w:rPr>
          <w:sz w:val="24"/>
          <w:szCs w:val="24"/>
        </w:rPr>
      </w:pPr>
      <w:r w:rsidRPr="003708DD">
        <w:rPr>
          <w:sz w:val="24"/>
          <w:szCs w:val="24"/>
        </w:rPr>
        <w:t>- создание устных монологических высказываний на основе жизненных наблюдений, личных впечатлений, чтения учебно-научной, художественной и научно-популярной литературы: монолог-описание; монолог-рассуждение; монолог-повествование; выступление с научным сообщением;</w:t>
      </w:r>
    </w:p>
    <w:p w:rsidR="003708DD" w:rsidRPr="003708DD" w:rsidRDefault="003708DD" w:rsidP="003708DD">
      <w:pPr>
        <w:pStyle w:val="-"/>
        <w:rPr>
          <w:sz w:val="24"/>
          <w:szCs w:val="24"/>
        </w:rPr>
      </w:pPr>
      <w:r w:rsidRPr="003708DD">
        <w:rPr>
          <w:sz w:val="24"/>
          <w:szCs w:val="24"/>
        </w:rPr>
        <w:t>- участие в диалоге разных видов: побуждение к действию, обмен мнениями, запрос информации, сообщение информации (создание не менее шести реплик); обсуждение и четкая формулировка цели, плана совместной групповой деятельности;</w:t>
      </w:r>
    </w:p>
    <w:p w:rsidR="003708DD" w:rsidRPr="003708DD" w:rsidRDefault="003708DD" w:rsidP="003708DD">
      <w:pPr>
        <w:pStyle w:val="-"/>
        <w:rPr>
          <w:sz w:val="24"/>
          <w:szCs w:val="24"/>
        </w:rPr>
      </w:pPr>
      <w:r w:rsidRPr="003708DD">
        <w:rPr>
          <w:sz w:val="24"/>
          <w:szCs w:val="24"/>
        </w:rPr>
        <w:t>- овладение различными видами аудирования (выборочным, детальным, ознакомительным) учебно-научных, художественных, публицистических текстов различных функционально-смысловых типов речи;</w:t>
      </w:r>
    </w:p>
    <w:p w:rsidR="003708DD" w:rsidRPr="003708DD" w:rsidRDefault="003708DD" w:rsidP="003708DD">
      <w:pPr>
        <w:pStyle w:val="-"/>
        <w:rPr>
          <w:sz w:val="24"/>
          <w:szCs w:val="24"/>
        </w:rPr>
      </w:pPr>
      <w:r w:rsidRPr="003708DD">
        <w:rPr>
          <w:sz w:val="24"/>
          <w:szCs w:val="24"/>
        </w:rPr>
        <w:t>- овладение различными видами чтения (просмотровым, ознакомительным, изучающим, поисковым);</w:t>
      </w:r>
    </w:p>
    <w:p w:rsidR="003708DD" w:rsidRPr="003708DD" w:rsidRDefault="003708DD" w:rsidP="003708DD">
      <w:pPr>
        <w:pStyle w:val="-"/>
        <w:rPr>
          <w:sz w:val="24"/>
          <w:szCs w:val="24"/>
        </w:rPr>
      </w:pPr>
      <w:r w:rsidRPr="003708DD">
        <w:rPr>
          <w:sz w:val="24"/>
          <w:szCs w:val="24"/>
        </w:rPr>
        <w:t>- понимание прослушанных или прочитанных учебно-научных, официально-деловых, публицистических, художественных текстов различных функционально-смысловых типов речи: формулирование в устной и письменной форме темы и главной мысли текста; формулирование вопросов по содержанию текста и ответов на них; подробная, сжатая и выборочная передача в устной и письменной форме содержания текста;</w:t>
      </w:r>
    </w:p>
    <w:p w:rsidR="003708DD" w:rsidRPr="003708DD" w:rsidRDefault="003708DD" w:rsidP="003708DD">
      <w:pPr>
        <w:pStyle w:val="-"/>
        <w:rPr>
          <w:sz w:val="24"/>
          <w:szCs w:val="24"/>
        </w:rPr>
      </w:pPr>
      <w:r w:rsidRPr="003708DD">
        <w:rPr>
          <w:sz w:val="24"/>
          <w:szCs w:val="24"/>
        </w:rPr>
        <w:t>- овладение умениями информационной переработки прослушанного или прочитанного текста: составление плана текста (простого, сложного; назывного, вопросного, тезисного) с целью дальнейшего воспроизведения содержания текста в устной и письменной форме; выделение главной и второстепенной информации, явной и скрытой информации в тексте;</w:t>
      </w:r>
    </w:p>
    <w:p w:rsidR="003708DD" w:rsidRPr="003708DD" w:rsidRDefault="003708DD" w:rsidP="003708DD">
      <w:pPr>
        <w:pStyle w:val="-"/>
        <w:rPr>
          <w:sz w:val="24"/>
          <w:szCs w:val="24"/>
        </w:rPr>
      </w:pPr>
      <w:r w:rsidRPr="003708DD">
        <w:rPr>
          <w:sz w:val="24"/>
          <w:szCs w:val="24"/>
        </w:rPr>
        <w:t>- представление содержания прослушанного или прочитанного учебно-научного текста в виде таблицы, схемы; представление содержания таблицы, схемы в виде текста; комментирование текста или его фрагмента;</w:t>
      </w:r>
    </w:p>
    <w:p w:rsidR="003708DD" w:rsidRPr="003708DD" w:rsidRDefault="003708DD" w:rsidP="003708DD">
      <w:pPr>
        <w:pStyle w:val="-"/>
        <w:rPr>
          <w:sz w:val="24"/>
          <w:szCs w:val="24"/>
        </w:rPr>
      </w:pPr>
      <w:r w:rsidRPr="003708DD">
        <w:rPr>
          <w:sz w:val="24"/>
          <w:szCs w:val="24"/>
        </w:rPr>
        <w:t>- передача в устной или письменной форме содержания прослушанных или прочитанных текстов различных функционально-смысловых типов речи (повествование, описание, рассуждение-доказательство, рассуждение-объяснение, рассуждение-размышление) с заданной степенью свернутости: подробное изложение (исходный текст объемом не менее 280 слов), сжатое и выборочное изложение (исходный текст объемом не менее 300 слов);</w:t>
      </w:r>
    </w:p>
    <w:p w:rsidR="003708DD" w:rsidRPr="003708DD" w:rsidRDefault="003708DD" w:rsidP="003708DD">
      <w:pPr>
        <w:pStyle w:val="-"/>
        <w:rPr>
          <w:sz w:val="24"/>
          <w:szCs w:val="24"/>
        </w:rPr>
      </w:pPr>
      <w:r w:rsidRPr="003708DD">
        <w:rPr>
          <w:sz w:val="24"/>
          <w:szCs w:val="24"/>
        </w:rPr>
        <w:t>- устный пересказ прочитанного или прослушанного текста объемом не менее 150 слов;</w:t>
      </w:r>
    </w:p>
    <w:p w:rsidR="003708DD" w:rsidRPr="003708DD" w:rsidRDefault="003708DD" w:rsidP="003708DD">
      <w:pPr>
        <w:pStyle w:val="-"/>
        <w:rPr>
          <w:sz w:val="24"/>
          <w:szCs w:val="24"/>
        </w:rPr>
      </w:pPr>
      <w:r w:rsidRPr="003708DD">
        <w:rPr>
          <w:sz w:val="24"/>
          <w:szCs w:val="24"/>
        </w:rPr>
        <w:t>- извлечение информации из различных источников, ее осмысление и оперирование ею, свободное пользование лингвистическими словарями, справочной литературой, в том числе информационно-справочными системами в электронной форме;</w:t>
      </w:r>
    </w:p>
    <w:p w:rsidR="003708DD" w:rsidRPr="003708DD" w:rsidRDefault="003708DD" w:rsidP="003708DD">
      <w:pPr>
        <w:pStyle w:val="-"/>
        <w:rPr>
          <w:sz w:val="24"/>
          <w:szCs w:val="24"/>
        </w:rPr>
      </w:pPr>
      <w:r w:rsidRPr="003708DD">
        <w:rPr>
          <w:sz w:val="24"/>
          <w:szCs w:val="24"/>
        </w:rPr>
        <w:t xml:space="preserve">- создание письменных текстов различных стилей и функционально-смысловых типов речи (повествование, описание, рассуждение: рассуждение-доказательство, рассуждение-объяснение, рассуждение-размышление) с соблюдением норм построения текста: соответствие текста теме и основной мысли; цельность и относительная законченность; последовательность изложения (развертывание содержания в зависимости от цели текста, типа речи); правильность выделения </w:t>
      </w:r>
      <w:r w:rsidRPr="003708DD">
        <w:rPr>
          <w:sz w:val="24"/>
          <w:szCs w:val="24"/>
        </w:rPr>
        <w:lastRenderedPageBreak/>
        <w:t>абзацев в тексте; наличие грамматической связи предложений в тексте; логичность;</w:t>
      </w:r>
    </w:p>
    <w:p w:rsidR="003708DD" w:rsidRPr="003708DD" w:rsidRDefault="003708DD" w:rsidP="003708DD">
      <w:pPr>
        <w:pStyle w:val="-"/>
        <w:rPr>
          <w:sz w:val="24"/>
          <w:szCs w:val="24"/>
        </w:rPr>
      </w:pPr>
      <w:r w:rsidRPr="003708DD">
        <w:rPr>
          <w:sz w:val="24"/>
          <w:szCs w:val="24"/>
        </w:rPr>
        <w:t>- оформление деловых бумаг (заявление, инструкция, объяснительная записка, расписка, автобиография, характеристика);</w:t>
      </w:r>
    </w:p>
    <w:p w:rsidR="003708DD" w:rsidRPr="003708DD" w:rsidRDefault="003708DD" w:rsidP="003708DD">
      <w:pPr>
        <w:pStyle w:val="-"/>
        <w:rPr>
          <w:sz w:val="24"/>
          <w:szCs w:val="24"/>
        </w:rPr>
      </w:pPr>
      <w:r w:rsidRPr="003708DD">
        <w:rPr>
          <w:sz w:val="24"/>
          <w:szCs w:val="24"/>
        </w:rPr>
        <w:t>- составление тезисов, конспекта, написание рецензии, реферата;</w:t>
      </w:r>
    </w:p>
    <w:p w:rsidR="003708DD" w:rsidRPr="003708DD" w:rsidRDefault="003708DD" w:rsidP="003708DD">
      <w:pPr>
        <w:pStyle w:val="-"/>
        <w:rPr>
          <w:sz w:val="24"/>
          <w:szCs w:val="24"/>
        </w:rPr>
      </w:pPr>
      <w:r w:rsidRPr="003708DD">
        <w:rPr>
          <w:sz w:val="24"/>
          <w:szCs w:val="24"/>
        </w:rPr>
        <w:t>- осуществление выбора языковых средств для создания устного или письменного высказывания в соответствии с коммуникативным замыслом;</w:t>
      </w:r>
    </w:p>
    <w:p w:rsidR="003708DD" w:rsidRPr="003708DD" w:rsidRDefault="003708DD" w:rsidP="003708DD">
      <w:pPr>
        <w:pStyle w:val="-"/>
        <w:rPr>
          <w:sz w:val="24"/>
          <w:szCs w:val="24"/>
        </w:rPr>
      </w:pPr>
      <w:r w:rsidRPr="003708DD">
        <w:rPr>
          <w:sz w:val="24"/>
          <w:szCs w:val="24"/>
        </w:rPr>
        <w:t>- анализ и оценивание собственных и чужих письменных и устных речевых высказываний с точки зрения решения коммуникативной задачи, ситуации и условий общения, выразительного словоупотребления, соблюдения норм современного русского литературного языка; понимание и объяснение основных причин коммуникативных успехов и неудач; корректировка речи;</w:t>
      </w:r>
    </w:p>
    <w:p w:rsidR="003708DD" w:rsidRPr="003708DD" w:rsidRDefault="003708DD" w:rsidP="003708DD">
      <w:pPr>
        <w:pStyle w:val="-"/>
        <w:rPr>
          <w:sz w:val="24"/>
          <w:szCs w:val="24"/>
        </w:rPr>
      </w:pPr>
      <w:r w:rsidRPr="003708DD">
        <w:rPr>
          <w:sz w:val="24"/>
          <w:szCs w:val="24"/>
        </w:rPr>
        <w:t>2) понимание определяющей роли языка в развитии интеллектуальных и творческих способностей личности в процессе образования и самообразования, важности соблюдения норм современного русского литературного языка для культурного человека: осознание богатства, выразительности русского языка, понимание его роли в жизни человека, общества и государства, в современном мире, различий между литературным языком и диалектами, просторечием, профессиональными разновидностями языка;</w:t>
      </w:r>
    </w:p>
    <w:p w:rsidR="003708DD" w:rsidRPr="003708DD" w:rsidRDefault="003708DD" w:rsidP="003708DD">
      <w:pPr>
        <w:pStyle w:val="-"/>
        <w:rPr>
          <w:sz w:val="24"/>
          <w:szCs w:val="24"/>
        </w:rPr>
      </w:pPr>
      <w:r w:rsidRPr="003708DD">
        <w:rPr>
          <w:sz w:val="24"/>
          <w:szCs w:val="24"/>
        </w:rPr>
        <w:t>3) расширение и систематизация научных знаний о языке, его единицах и категориях; осознание взаимосвязи его уровней и единиц; освоение базовых понятий лингвистики:</w:t>
      </w:r>
    </w:p>
    <w:p w:rsidR="003708DD" w:rsidRPr="003708DD" w:rsidRDefault="003708DD" w:rsidP="003708DD">
      <w:pPr>
        <w:pStyle w:val="-"/>
        <w:rPr>
          <w:sz w:val="24"/>
          <w:szCs w:val="24"/>
        </w:rPr>
      </w:pPr>
      <w:r w:rsidRPr="003708DD">
        <w:rPr>
          <w:sz w:val="24"/>
          <w:szCs w:val="24"/>
        </w:rPr>
        <w:t>- вычленение звуков речи и характеристика их фонетических признаков; распознавание звуков речи по заданным характеристикам; определение звукового состава слова;</w:t>
      </w:r>
    </w:p>
    <w:p w:rsidR="003708DD" w:rsidRPr="003708DD" w:rsidRDefault="003708DD" w:rsidP="003708DD">
      <w:pPr>
        <w:pStyle w:val="-"/>
        <w:rPr>
          <w:sz w:val="24"/>
          <w:szCs w:val="24"/>
        </w:rPr>
      </w:pPr>
      <w:r w:rsidRPr="003708DD">
        <w:rPr>
          <w:sz w:val="24"/>
          <w:szCs w:val="24"/>
        </w:rPr>
        <w:t>- вычленение морфем в словах; распознавание разных видов морфем;</w:t>
      </w:r>
    </w:p>
    <w:p w:rsidR="003708DD" w:rsidRPr="003708DD" w:rsidRDefault="003708DD" w:rsidP="003708DD">
      <w:pPr>
        <w:pStyle w:val="-"/>
        <w:rPr>
          <w:sz w:val="24"/>
          <w:szCs w:val="24"/>
        </w:rPr>
      </w:pPr>
      <w:r w:rsidRPr="003708DD">
        <w:rPr>
          <w:sz w:val="24"/>
          <w:szCs w:val="24"/>
        </w:rPr>
        <w:t>- определение основных способов словообразования; построение словообразовательной цепочки, определение производной и производящей основ;</w:t>
      </w:r>
    </w:p>
    <w:p w:rsidR="003708DD" w:rsidRPr="003708DD" w:rsidRDefault="003708DD" w:rsidP="003708DD">
      <w:pPr>
        <w:pStyle w:val="-"/>
        <w:rPr>
          <w:sz w:val="24"/>
          <w:szCs w:val="24"/>
        </w:rPr>
      </w:pPr>
      <w:r w:rsidRPr="003708DD">
        <w:rPr>
          <w:sz w:val="24"/>
          <w:szCs w:val="24"/>
        </w:rPr>
        <w:t>- определение лексического значения слова разными способами (использование толкового словаря, словарей синонимов, антонимов; установление значения слова по контексту);</w:t>
      </w:r>
    </w:p>
    <w:p w:rsidR="003708DD" w:rsidRPr="003708DD" w:rsidRDefault="003708DD" w:rsidP="003708DD">
      <w:pPr>
        <w:pStyle w:val="-"/>
        <w:rPr>
          <w:sz w:val="24"/>
          <w:szCs w:val="24"/>
        </w:rPr>
      </w:pPr>
      <w:r w:rsidRPr="003708DD">
        <w:rPr>
          <w:sz w:val="24"/>
          <w:szCs w:val="24"/>
        </w:rPr>
        <w:t>- распознавание однозначных и многозначных слов, омонимов, синонимов, антонимов; прямого и переносного значений слова;</w:t>
      </w:r>
    </w:p>
    <w:p w:rsidR="003708DD" w:rsidRPr="003708DD" w:rsidRDefault="003708DD" w:rsidP="003708DD">
      <w:pPr>
        <w:pStyle w:val="-"/>
        <w:rPr>
          <w:sz w:val="24"/>
          <w:szCs w:val="24"/>
        </w:rPr>
      </w:pPr>
      <w:r w:rsidRPr="003708DD">
        <w:rPr>
          <w:sz w:val="24"/>
          <w:szCs w:val="24"/>
        </w:rPr>
        <w:t>- распознавание слов с точки зрения их происхождения, принадлежности к активному или пассивному запасу, сферы употребления (архаизмы, историзмы, неологизмы, заимствованная лексика, профессионализмы, канцеляризмы, диалектизмы, жаргонизмы, разговорная лексика); определение стилистической окраски слова;</w:t>
      </w:r>
    </w:p>
    <w:p w:rsidR="003708DD" w:rsidRPr="003708DD" w:rsidRDefault="003708DD" w:rsidP="003708DD">
      <w:pPr>
        <w:pStyle w:val="-"/>
        <w:rPr>
          <w:sz w:val="24"/>
          <w:szCs w:val="24"/>
        </w:rPr>
      </w:pPr>
      <w:r w:rsidRPr="003708DD">
        <w:rPr>
          <w:sz w:val="24"/>
          <w:szCs w:val="24"/>
        </w:rPr>
        <w:t>- распознавание по значению и основным грамматическим признакам имен существительных, имен прилагательных, глаголов, имен числительных, местоимений, наречий, предлогов, союзов, частиц, междометий, звукоподражательных слов, причастий, деепричастий;</w:t>
      </w:r>
    </w:p>
    <w:p w:rsidR="003708DD" w:rsidRPr="003708DD" w:rsidRDefault="003708DD" w:rsidP="003708DD">
      <w:pPr>
        <w:pStyle w:val="-"/>
        <w:rPr>
          <w:sz w:val="24"/>
          <w:szCs w:val="24"/>
        </w:rPr>
      </w:pPr>
      <w:r w:rsidRPr="003708DD">
        <w:rPr>
          <w:sz w:val="24"/>
          <w:szCs w:val="24"/>
        </w:rPr>
        <w:t>- определение типов подчинительной связи слов в словосочетании (согласование, управление, примыкание);</w:t>
      </w:r>
    </w:p>
    <w:p w:rsidR="003708DD" w:rsidRPr="003708DD" w:rsidRDefault="003708DD" w:rsidP="003708DD">
      <w:pPr>
        <w:pStyle w:val="-"/>
        <w:rPr>
          <w:sz w:val="24"/>
          <w:szCs w:val="24"/>
        </w:rPr>
      </w:pPr>
      <w:r w:rsidRPr="003708DD">
        <w:rPr>
          <w:sz w:val="24"/>
          <w:szCs w:val="24"/>
        </w:rPr>
        <w:t>- распознавание основных видов словосочетаний по морфологическим свойствам главного слова (именные, глагольные, наречные);</w:t>
      </w:r>
    </w:p>
    <w:p w:rsidR="003708DD" w:rsidRPr="003708DD" w:rsidRDefault="003708DD" w:rsidP="003708DD">
      <w:pPr>
        <w:pStyle w:val="-"/>
        <w:rPr>
          <w:sz w:val="24"/>
          <w:szCs w:val="24"/>
        </w:rPr>
      </w:pPr>
      <w:r w:rsidRPr="003708DD">
        <w:rPr>
          <w:sz w:val="24"/>
          <w:szCs w:val="24"/>
        </w:rPr>
        <w:t>- распознавание простых неосложненных предложений; простых предложений, осложненных однородными членами, включая предложения с обобщающим словом при однородных членах, обособленными членами, уточняющими членами, обращением, вводными словами, предложениями и вставными конструкциями;</w:t>
      </w:r>
    </w:p>
    <w:p w:rsidR="003708DD" w:rsidRPr="003708DD" w:rsidRDefault="003708DD" w:rsidP="003708DD">
      <w:pPr>
        <w:pStyle w:val="-"/>
        <w:rPr>
          <w:sz w:val="24"/>
          <w:szCs w:val="24"/>
        </w:rPr>
      </w:pPr>
      <w:r w:rsidRPr="003708DD">
        <w:rPr>
          <w:sz w:val="24"/>
          <w:szCs w:val="24"/>
        </w:rPr>
        <w:t>- распознавание косвенной и прямой речи;</w:t>
      </w:r>
    </w:p>
    <w:p w:rsidR="003708DD" w:rsidRPr="003708DD" w:rsidRDefault="003708DD" w:rsidP="003708DD">
      <w:pPr>
        <w:pStyle w:val="-"/>
        <w:rPr>
          <w:sz w:val="24"/>
          <w:szCs w:val="24"/>
        </w:rPr>
      </w:pPr>
      <w:r w:rsidRPr="003708DD">
        <w:rPr>
          <w:sz w:val="24"/>
          <w:szCs w:val="24"/>
        </w:rPr>
        <w:t xml:space="preserve">- распознавание предложений по цели высказывания (повествовательные, побудительные, </w:t>
      </w:r>
      <w:r w:rsidRPr="003708DD">
        <w:rPr>
          <w:sz w:val="24"/>
          <w:szCs w:val="24"/>
        </w:rPr>
        <w:lastRenderedPageBreak/>
        <w:t>вопросительные), эмоциональной окраске (восклицательные и невосклицательные), количеству грамматических основ (простые и сложные), наличию главных членов (двусоставные и односоставные), наличию второстепенных членов (распространенные и нераспространенные); предложений полных и неполных;</w:t>
      </w:r>
    </w:p>
    <w:p w:rsidR="003708DD" w:rsidRPr="003708DD" w:rsidRDefault="003708DD" w:rsidP="003708DD">
      <w:pPr>
        <w:pStyle w:val="-"/>
        <w:rPr>
          <w:sz w:val="24"/>
          <w:szCs w:val="24"/>
        </w:rPr>
      </w:pPr>
      <w:r w:rsidRPr="003708DD">
        <w:rPr>
          <w:sz w:val="24"/>
          <w:szCs w:val="24"/>
        </w:rPr>
        <w:t>- распознавание видов односоставных предложений (назывные, определенно-личные, неопределенно-личные, безличные);</w:t>
      </w:r>
    </w:p>
    <w:p w:rsidR="003708DD" w:rsidRPr="003708DD" w:rsidRDefault="003708DD" w:rsidP="003708DD">
      <w:pPr>
        <w:pStyle w:val="-"/>
        <w:rPr>
          <w:sz w:val="24"/>
          <w:szCs w:val="24"/>
        </w:rPr>
      </w:pPr>
      <w:r w:rsidRPr="003708DD">
        <w:rPr>
          <w:sz w:val="24"/>
          <w:szCs w:val="24"/>
        </w:rPr>
        <w:t>- определение морфологических средств выражения подлежащего, сказуемого разных видов (простого глагольного, составного глагольного, составного именного), второстепенных членов предложения (определения, дополнения, обстоятельства);</w:t>
      </w:r>
    </w:p>
    <w:p w:rsidR="003708DD" w:rsidRPr="003708DD" w:rsidRDefault="003708DD" w:rsidP="003708DD">
      <w:pPr>
        <w:pStyle w:val="-"/>
        <w:rPr>
          <w:sz w:val="24"/>
          <w:szCs w:val="24"/>
        </w:rPr>
      </w:pPr>
      <w:r w:rsidRPr="003708DD">
        <w:rPr>
          <w:sz w:val="24"/>
          <w:szCs w:val="24"/>
        </w:rPr>
        <w:t>- распознавание бессоюзных и союзных (сложносочиненных и сложноподчиненных) предложений, сложных предложений с разными видами связи; сложноподчиненных предложений с несколькими придаточными (с однородным, неоднородным или последовательным подчинением придаточных);</w:t>
      </w:r>
    </w:p>
    <w:p w:rsidR="003708DD" w:rsidRPr="003708DD" w:rsidRDefault="003708DD" w:rsidP="003708DD">
      <w:pPr>
        <w:pStyle w:val="-"/>
        <w:rPr>
          <w:sz w:val="24"/>
          <w:szCs w:val="24"/>
        </w:rPr>
      </w:pPr>
      <w:r w:rsidRPr="003708DD">
        <w:rPr>
          <w:sz w:val="24"/>
          <w:szCs w:val="24"/>
        </w:rPr>
        <w:t>- распознавание видов сложносочиненных предложений по смысловым отношениям между его частями;</w:t>
      </w:r>
    </w:p>
    <w:p w:rsidR="003708DD" w:rsidRPr="003708DD" w:rsidRDefault="003708DD" w:rsidP="003708DD">
      <w:pPr>
        <w:pStyle w:val="-"/>
        <w:rPr>
          <w:sz w:val="24"/>
          <w:szCs w:val="24"/>
        </w:rPr>
      </w:pPr>
      <w:r w:rsidRPr="003708DD">
        <w:rPr>
          <w:sz w:val="24"/>
          <w:szCs w:val="24"/>
        </w:rPr>
        <w:t>- распознавание видов сложноподчиненных предложений (определительные, изъяснительные, обстоятельственные: времени, места, причины, образа действия и степени, сравнения, условия, уступки, следствия, цели);</w:t>
      </w:r>
    </w:p>
    <w:p w:rsidR="003708DD" w:rsidRPr="003708DD" w:rsidRDefault="003708DD" w:rsidP="003708DD">
      <w:pPr>
        <w:pStyle w:val="-"/>
        <w:rPr>
          <w:sz w:val="24"/>
          <w:szCs w:val="24"/>
        </w:rPr>
      </w:pPr>
      <w:r w:rsidRPr="003708DD">
        <w:rPr>
          <w:sz w:val="24"/>
          <w:szCs w:val="24"/>
        </w:rPr>
        <w:t>- различение подчинительных союзов и союзных слов в сложноподчиненных предложениях;</w:t>
      </w:r>
    </w:p>
    <w:p w:rsidR="003708DD" w:rsidRPr="003708DD" w:rsidRDefault="003708DD" w:rsidP="003708DD">
      <w:pPr>
        <w:pStyle w:val="-"/>
        <w:rPr>
          <w:sz w:val="24"/>
          <w:szCs w:val="24"/>
        </w:rPr>
      </w:pPr>
      <w:r w:rsidRPr="003708DD">
        <w:rPr>
          <w:sz w:val="24"/>
          <w:szCs w:val="24"/>
        </w:rPr>
        <w:t>4) формирование умений проведения различных видов анализа слова, синтаксического анализа словосочетания и предложения, а также многоаспектного анализа текста:</w:t>
      </w:r>
    </w:p>
    <w:p w:rsidR="003708DD" w:rsidRPr="003708DD" w:rsidRDefault="003708DD" w:rsidP="003708DD">
      <w:pPr>
        <w:pStyle w:val="-"/>
        <w:rPr>
          <w:sz w:val="24"/>
          <w:szCs w:val="24"/>
        </w:rPr>
      </w:pPr>
      <w:r w:rsidRPr="003708DD">
        <w:rPr>
          <w:sz w:val="24"/>
          <w:szCs w:val="24"/>
        </w:rPr>
        <w:t>- проведение фонетического, морфемного, словообразовательного, лексического, морфологического анализа слова;</w:t>
      </w:r>
    </w:p>
    <w:p w:rsidR="003708DD" w:rsidRPr="003708DD" w:rsidRDefault="003708DD" w:rsidP="003708DD">
      <w:pPr>
        <w:pStyle w:val="-"/>
        <w:rPr>
          <w:sz w:val="24"/>
          <w:szCs w:val="24"/>
        </w:rPr>
      </w:pPr>
      <w:r w:rsidRPr="003708DD">
        <w:rPr>
          <w:sz w:val="24"/>
          <w:szCs w:val="24"/>
        </w:rPr>
        <w:t>- проведение орфографического анализа слова, предложения, текста или его фрагмента;</w:t>
      </w:r>
    </w:p>
    <w:p w:rsidR="003708DD" w:rsidRPr="003708DD" w:rsidRDefault="003708DD" w:rsidP="003708DD">
      <w:pPr>
        <w:pStyle w:val="-"/>
        <w:rPr>
          <w:sz w:val="24"/>
          <w:szCs w:val="24"/>
        </w:rPr>
      </w:pPr>
      <w:r w:rsidRPr="003708DD">
        <w:rPr>
          <w:sz w:val="24"/>
          <w:szCs w:val="24"/>
        </w:rPr>
        <w:t>- проведение пунктуационного анализа предложения, текста или его фрагмента;</w:t>
      </w:r>
    </w:p>
    <w:p w:rsidR="003708DD" w:rsidRPr="003708DD" w:rsidRDefault="003708DD" w:rsidP="003708DD">
      <w:pPr>
        <w:pStyle w:val="-"/>
        <w:rPr>
          <w:sz w:val="24"/>
          <w:szCs w:val="24"/>
        </w:rPr>
      </w:pPr>
      <w:r w:rsidRPr="003708DD">
        <w:rPr>
          <w:sz w:val="24"/>
          <w:szCs w:val="24"/>
        </w:rPr>
        <w:t>- проведение синтаксического анализа словосочетания, предложения, определение синтаксической роли самостоятельных частей речи в предложении;</w:t>
      </w:r>
    </w:p>
    <w:p w:rsidR="003708DD" w:rsidRPr="003708DD" w:rsidRDefault="003708DD" w:rsidP="003708DD">
      <w:pPr>
        <w:pStyle w:val="-"/>
        <w:rPr>
          <w:sz w:val="24"/>
          <w:szCs w:val="24"/>
        </w:rPr>
      </w:pPr>
      <w:r w:rsidRPr="003708DD">
        <w:rPr>
          <w:sz w:val="24"/>
          <w:szCs w:val="24"/>
        </w:rPr>
        <w:t>- проведение анализа текста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w:t>
      </w:r>
    </w:p>
    <w:p w:rsidR="003708DD" w:rsidRPr="003708DD" w:rsidRDefault="003708DD" w:rsidP="003708DD">
      <w:pPr>
        <w:pStyle w:val="-"/>
        <w:rPr>
          <w:sz w:val="24"/>
          <w:szCs w:val="24"/>
        </w:rPr>
      </w:pPr>
      <w:r w:rsidRPr="003708DD">
        <w:rPr>
          <w:sz w:val="24"/>
          <w:szCs w:val="24"/>
        </w:rPr>
        <w:t>- проведение смыслового анализа текста;</w:t>
      </w:r>
    </w:p>
    <w:p w:rsidR="003708DD" w:rsidRPr="003708DD" w:rsidRDefault="003708DD" w:rsidP="003708DD">
      <w:pPr>
        <w:pStyle w:val="-"/>
        <w:rPr>
          <w:sz w:val="24"/>
          <w:szCs w:val="24"/>
        </w:rPr>
      </w:pPr>
      <w:r w:rsidRPr="003708DD">
        <w:rPr>
          <w:sz w:val="24"/>
          <w:szCs w:val="24"/>
        </w:rPr>
        <w:t>- проведение анализа текста с точки зрения его композиционных особенностей, количества микротем и абзацев;</w:t>
      </w:r>
    </w:p>
    <w:p w:rsidR="003708DD" w:rsidRPr="003708DD" w:rsidRDefault="003708DD" w:rsidP="003708DD">
      <w:pPr>
        <w:pStyle w:val="-"/>
        <w:rPr>
          <w:sz w:val="24"/>
          <w:szCs w:val="24"/>
        </w:rPr>
      </w:pPr>
      <w:r w:rsidRPr="003708DD">
        <w:rPr>
          <w:sz w:val="24"/>
          <w:szCs w:val="24"/>
        </w:rPr>
        <w:t>- проведение анализа способов и средств связи предложений в тексте или текстовом фрагменте;</w:t>
      </w:r>
    </w:p>
    <w:p w:rsidR="003708DD" w:rsidRPr="003708DD" w:rsidRDefault="003708DD" w:rsidP="003708DD">
      <w:pPr>
        <w:pStyle w:val="-"/>
        <w:rPr>
          <w:sz w:val="24"/>
          <w:szCs w:val="24"/>
        </w:rPr>
      </w:pPr>
      <w:r w:rsidRPr="003708DD">
        <w:rPr>
          <w:sz w:val="24"/>
          <w:szCs w:val="24"/>
        </w:rPr>
        <w:t>- проведение анализа текста или текстового фрагмента с точки зрения его принадлежности к функционально-смысловому типу речи и функциональной разновидности языка;</w:t>
      </w:r>
    </w:p>
    <w:p w:rsidR="003708DD" w:rsidRPr="003708DD" w:rsidRDefault="003708DD" w:rsidP="003708DD">
      <w:pPr>
        <w:pStyle w:val="-"/>
        <w:rPr>
          <w:sz w:val="24"/>
          <w:szCs w:val="24"/>
        </w:rPr>
      </w:pPr>
      <w:r w:rsidRPr="003708DD">
        <w:rPr>
          <w:sz w:val="24"/>
          <w:szCs w:val="24"/>
        </w:rPr>
        <w:t>- выявление отличительных признаков текстов разных жанров (расписка, заявление, инструкция, словарная статья, научное сообщение, реферат, доклад на научную тему, интервью, репортаж, автобиография, характеристика);</w:t>
      </w:r>
    </w:p>
    <w:p w:rsidR="003708DD" w:rsidRPr="003708DD" w:rsidRDefault="003708DD" w:rsidP="003708DD">
      <w:pPr>
        <w:pStyle w:val="-"/>
        <w:rPr>
          <w:sz w:val="24"/>
          <w:szCs w:val="24"/>
        </w:rPr>
      </w:pPr>
      <w:r w:rsidRPr="003708DD">
        <w:rPr>
          <w:sz w:val="24"/>
          <w:szCs w:val="24"/>
        </w:rPr>
        <w:t>- проведение анализа текста с точки зрения употребления в нем языковых средств выразительности (фонетических, лексических, морфологических, синтаксических);</w:t>
      </w:r>
    </w:p>
    <w:p w:rsidR="003708DD" w:rsidRPr="003708DD" w:rsidRDefault="003708DD" w:rsidP="003708DD">
      <w:pPr>
        <w:pStyle w:val="-"/>
        <w:rPr>
          <w:sz w:val="24"/>
          <w:szCs w:val="24"/>
        </w:rPr>
      </w:pPr>
      <w:r w:rsidRPr="003708DD">
        <w:rPr>
          <w:sz w:val="24"/>
          <w:szCs w:val="24"/>
        </w:rPr>
        <w:t>5) обогащение словарного запаса, расширение объема используемых в речи грамматических языковых средств для свободного выражения мыслей и чувств в соответствии с ситуацией и сферой общения:</w:t>
      </w:r>
    </w:p>
    <w:p w:rsidR="003708DD" w:rsidRPr="003708DD" w:rsidRDefault="003708DD" w:rsidP="003708DD">
      <w:pPr>
        <w:pStyle w:val="-"/>
        <w:rPr>
          <w:sz w:val="24"/>
          <w:szCs w:val="24"/>
        </w:rPr>
      </w:pPr>
      <w:r w:rsidRPr="003708DD">
        <w:rPr>
          <w:sz w:val="24"/>
          <w:szCs w:val="24"/>
        </w:rPr>
        <w:lastRenderedPageBreak/>
        <w:t>- осознанное расширение своей речевой практики;</w:t>
      </w:r>
    </w:p>
    <w:p w:rsidR="003708DD" w:rsidRPr="003708DD" w:rsidRDefault="003708DD" w:rsidP="003708DD">
      <w:pPr>
        <w:pStyle w:val="-"/>
        <w:rPr>
          <w:sz w:val="24"/>
          <w:szCs w:val="24"/>
        </w:rPr>
      </w:pPr>
      <w:r w:rsidRPr="003708DD">
        <w:rPr>
          <w:sz w:val="24"/>
          <w:szCs w:val="24"/>
        </w:rPr>
        <w:t>- использование словарей синонимов, антонимов, иностранных слов, толковых, орфоэпических, орфографических, фразеологических, морфемных, словообразовательных словарей (в том числе информационно-справочных систем в электронной форме), для осуществления эффективного и оперативного поиска нужной лингвистической информации при построении устного и письменного речевого высказывания;</w:t>
      </w:r>
    </w:p>
    <w:p w:rsidR="003708DD" w:rsidRPr="003708DD" w:rsidRDefault="003708DD" w:rsidP="003708DD">
      <w:pPr>
        <w:pStyle w:val="-"/>
        <w:rPr>
          <w:sz w:val="24"/>
          <w:szCs w:val="24"/>
        </w:rPr>
      </w:pPr>
      <w:r w:rsidRPr="003708DD">
        <w:rPr>
          <w:sz w:val="24"/>
          <w:szCs w:val="24"/>
        </w:rPr>
        <w:t>6) овладение основными нормами современного русского литературного языка (орфоэпическими, лексическими, грамматическими, орфографическими, пунктуационными, стилистическими), нормами речевого этикета; соблюдение их в речевой практике, в том числе: соблюдение основных грамматических (морфологических и синтаксических) норм: словоизменение имен существительных, имен прилагательных, местоимений, имен числительных, глаголов; употребление несклоняемых имен существительных; употребление местоимений 3-го лица в соответствии со смыслом предшествующего текста; употребление имен существительных с предлогами в соответствии с их грамматическим значением; употребление предлогов из - с; в - на в составе словосочетаний; согласование сказуемого с подлежащим, выраженным словосочетанием, сложносокращенными словами, употребление причастного и деепричастного оборотов; построение словосочетаний с несклоняемыми именами существительными, сложносокращенными словами; построение предложения с однородными членами, с прямой и косвенной речью, сложных предложений разных видов; соблюдение основных орфографических норм: правописание согласных и гласных в составе морфем; употребление прописной и строчной букв, графических сокращений слов; слитные, дефисные и раздельные написания слов и их частей;</w:t>
      </w:r>
    </w:p>
    <w:p w:rsidR="003708DD" w:rsidRPr="003708DD" w:rsidRDefault="003708DD" w:rsidP="003708DD">
      <w:pPr>
        <w:pStyle w:val="-"/>
        <w:rPr>
          <w:sz w:val="24"/>
          <w:szCs w:val="24"/>
        </w:rPr>
      </w:pPr>
      <w:r w:rsidRPr="003708DD">
        <w:rPr>
          <w:sz w:val="24"/>
          <w:szCs w:val="24"/>
        </w:rPr>
        <w:t>соблюдение основных пунктуационных норм: знаки препинания в конце предложения, в простом неосложненном предложении, в простом осложненном предложении, в сложном предложении, при передаче чужой речи;</w:t>
      </w:r>
    </w:p>
    <w:p w:rsidR="003708DD" w:rsidRPr="003708DD" w:rsidRDefault="003708DD" w:rsidP="003708DD">
      <w:pPr>
        <w:pStyle w:val="-"/>
        <w:rPr>
          <w:sz w:val="24"/>
          <w:szCs w:val="24"/>
        </w:rPr>
      </w:pPr>
      <w:r w:rsidRPr="003708DD">
        <w:rPr>
          <w:sz w:val="24"/>
          <w:szCs w:val="24"/>
        </w:rPr>
        <w:t>редактирование собственных и чужих текстов с целью совершенствования их содержания и формы; сопоставление чернового и отредактированного текстов с целью анализа исправленных ошибок и недочетов в тексте.</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По учебному предмету «Литература»:</w:t>
      </w:r>
    </w:p>
    <w:p w:rsidR="003708DD" w:rsidRPr="003708DD" w:rsidRDefault="003708DD" w:rsidP="003708DD">
      <w:pPr>
        <w:pStyle w:val="-"/>
        <w:rPr>
          <w:sz w:val="24"/>
          <w:szCs w:val="24"/>
        </w:rPr>
      </w:pPr>
      <w:r w:rsidRPr="003708DD">
        <w:rPr>
          <w:sz w:val="24"/>
          <w:szCs w:val="24"/>
        </w:rPr>
        <w:t>1) понимание духовно-нравственной и культурной ценности литературы и ее роли в формировании гражданственности и патриотизма, укреплении единства многонационального народа Российской Федерации;</w:t>
      </w:r>
    </w:p>
    <w:p w:rsidR="003708DD" w:rsidRPr="003708DD" w:rsidRDefault="003708DD" w:rsidP="003708DD">
      <w:pPr>
        <w:pStyle w:val="-"/>
        <w:rPr>
          <w:sz w:val="24"/>
          <w:szCs w:val="24"/>
        </w:rPr>
      </w:pPr>
      <w:r w:rsidRPr="003708DD">
        <w:rPr>
          <w:sz w:val="24"/>
          <w:szCs w:val="24"/>
        </w:rPr>
        <w:t>2) 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rsidR="003708DD" w:rsidRPr="003708DD" w:rsidRDefault="003708DD" w:rsidP="003708DD">
      <w:pPr>
        <w:pStyle w:val="-"/>
        <w:rPr>
          <w:sz w:val="24"/>
          <w:szCs w:val="24"/>
        </w:rPr>
      </w:pPr>
      <w:r w:rsidRPr="003708DD">
        <w:rPr>
          <w:sz w:val="24"/>
          <w:szCs w:val="24"/>
        </w:rPr>
        <w:t>3) 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отраженную в литературных произведениях, с учетом неоднозначности заложенных в них художественных смыслов:</w:t>
      </w:r>
    </w:p>
    <w:p w:rsidR="003708DD" w:rsidRPr="003708DD" w:rsidRDefault="003708DD" w:rsidP="003708DD">
      <w:pPr>
        <w:pStyle w:val="-"/>
        <w:rPr>
          <w:sz w:val="24"/>
          <w:szCs w:val="24"/>
        </w:rPr>
      </w:pPr>
      <w:r w:rsidRPr="003708DD">
        <w:rPr>
          <w:sz w:val="24"/>
          <w:szCs w:val="24"/>
        </w:rPr>
        <w:t>- умение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воплощенные в нем реалии; характеризовать авторский пафос; выявлять особенности языка художественного произведения, поэтической и прозаической речи;</w:t>
      </w:r>
    </w:p>
    <w:p w:rsidR="003708DD" w:rsidRPr="003708DD" w:rsidRDefault="003708DD" w:rsidP="003708DD">
      <w:pPr>
        <w:pStyle w:val="-"/>
        <w:rPr>
          <w:sz w:val="24"/>
          <w:szCs w:val="24"/>
        </w:rPr>
      </w:pPr>
      <w:r w:rsidRPr="003708DD">
        <w:rPr>
          <w:sz w:val="24"/>
          <w:szCs w:val="24"/>
        </w:rPr>
        <w:lastRenderedPageBreak/>
        <w:t>- овладение теоретико-литературными понятиями и использование их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афоризм. Знание теоретико-литературных понятий не выносится на промежуточную и государственную итоговую аттестацию;</w:t>
      </w:r>
    </w:p>
    <w:p w:rsidR="003708DD" w:rsidRPr="003708DD" w:rsidRDefault="003708DD" w:rsidP="003708DD">
      <w:pPr>
        <w:pStyle w:val="-"/>
        <w:rPr>
          <w:sz w:val="24"/>
          <w:szCs w:val="24"/>
        </w:rPr>
      </w:pPr>
      <w:r w:rsidRPr="003708DD">
        <w:rPr>
          <w:sz w:val="24"/>
          <w:szCs w:val="24"/>
        </w:rPr>
        <w:t>- умение 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определенному литературному направлению);</w:t>
      </w:r>
    </w:p>
    <w:p w:rsidR="003708DD" w:rsidRPr="003708DD" w:rsidRDefault="003708DD" w:rsidP="003708DD">
      <w:pPr>
        <w:pStyle w:val="-"/>
        <w:rPr>
          <w:sz w:val="24"/>
          <w:szCs w:val="24"/>
        </w:rPr>
      </w:pPr>
      <w:r w:rsidRPr="003708DD">
        <w:rPr>
          <w:sz w:val="24"/>
          <w:szCs w:val="24"/>
        </w:rPr>
        <w:t>- выявление связи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rsidR="003708DD" w:rsidRPr="003708DD" w:rsidRDefault="003708DD" w:rsidP="003708DD">
      <w:pPr>
        <w:pStyle w:val="-"/>
        <w:rPr>
          <w:sz w:val="24"/>
          <w:szCs w:val="24"/>
        </w:rPr>
      </w:pPr>
      <w:r w:rsidRPr="003708DD">
        <w:rPr>
          <w:sz w:val="24"/>
          <w:szCs w:val="24"/>
        </w:rPr>
        <w:t>- умение сопоставлять произведения, их фрагменты (с учетом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приемы, эпизоды текста;</w:t>
      </w:r>
    </w:p>
    <w:p w:rsidR="003708DD" w:rsidRPr="003708DD" w:rsidRDefault="003708DD" w:rsidP="003708DD">
      <w:pPr>
        <w:pStyle w:val="-"/>
        <w:rPr>
          <w:sz w:val="24"/>
          <w:szCs w:val="24"/>
        </w:rPr>
      </w:pPr>
      <w:r w:rsidRPr="003708DD">
        <w:rPr>
          <w:sz w:val="24"/>
          <w:szCs w:val="24"/>
        </w:rPr>
        <w:t>- умение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3708DD" w:rsidRPr="003708DD" w:rsidRDefault="003708DD" w:rsidP="003708DD">
      <w:pPr>
        <w:pStyle w:val="-"/>
        <w:rPr>
          <w:sz w:val="24"/>
          <w:szCs w:val="24"/>
        </w:rPr>
      </w:pPr>
      <w:r w:rsidRPr="003708DD">
        <w:rPr>
          <w:sz w:val="24"/>
          <w:szCs w:val="24"/>
        </w:rPr>
        <w:t>4) совершенствование умения выразительно (с учетом индивидуальных особенностей обучающихся) читать, в том числе наизусть, не менее 12 произведений и (или) фрагментов;</w:t>
      </w:r>
    </w:p>
    <w:p w:rsidR="003708DD" w:rsidRPr="003708DD" w:rsidRDefault="003708DD" w:rsidP="003708DD">
      <w:pPr>
        <w:pStyle w:val="-"/>
        <w:rPr>
          <w:sz w:val="24"/>
          <w:szCs w:val="24"/>
        </w:rPr>
      </w:pPr>
      <w:r w:rsidRPr="003708DD">
        <w:rPr>
          <w:sz w:val="24"/>
          <w:szCs w:val="24"/>
        </w:rPr>
        <w:t>5) 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p w:rsidR="003708DD" w:rsidRPr="003708DD" w:rsidRDefault="003708DD" w:rsidP="003708DD">
      <w:pPr>
        <w:pStyle w:val="-"/>
        <w:rPr>
          <w:sz w:val="24"/>
          <w:szCs w:val="24"/>
        </w:rPr>
      </w:pPr>
      <w:r w:rsidRPr="003708DD">
        <w:rPr>
          <w:sz w:val="24"/>
          <w:szCs w:val="24"/>
        </w:rPr>
        <w:t>6) 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p w:rsidR="003708DD" w:rsidRPr="003708DD" w:rsidRDefault="003708DD" w:rsidP="003708DD">
      <w:pPr>
        <w:pStyle w:val="-"/>
        <w:rPr>
          <w:sz w:val="24"/>
          <w:szCs w:val="24"/>
        </w:rPr>
      </w:pPr>
      <w:r w:rsidRPr="003708DD">
        <w:rPr>
          <w:sz w:val="24"/>
          <w:szCs w:val="24"/>
        </w:rPr>
        <w:t>7) 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приводить ссылки на источник информации; редактировать собственные и чужие письменные тексты;</w:t>
      </w:r>
    </w:p>
    <w:p w:rsidR="003708DD" w:rsidRPr="003708DD" w:rsidRDefault="003708DD" w:rsidP="003708DD">
      <w:pPr>
        <w:pStyle w:val="-"/>
        <w:rPr>
          <w:sz w:val="24"/>
          <w:szCs w:val="24"/>
        </w:rPr>
      </w:pPr>
      <w:r w:rsidRPr="003708DD">
        <w:rPr>
          <w:sz w:val="24"/>
          <w:szCs w:val="24"/>
        </w:rPr>
        <w:t xml:space="preserve">8) овладение умениями самостоятельной интерпретации и оценки текстуально изученных </w:t>
      </w:r>
      <w:r w:rsidRPr="003708DD">
        <w:rPr>
          <w:sz w:val="24"/>
          <w:szCs w:val="24"/>
        </w:rPr>
        <w:lastRenderedPageBreak/>
        <w:t>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позволяющих воспринимать, понимать и интерпретировать смысл текстов разных типов, жанров, назначений в целях решения различных учебных задач и удовлетворения эмоциональных потребностей общения с книгой, адекватно воспринимать чтение слушателями, и методов эстетического анализа):</w:t>
      </w:r>
    </w:p>
    <w:p w:rsidR="003708DD" w:rsidRPr="003708DD" w:rsidRDefault="003708DD" w:rsidP="003708DD">
      <w:pPr>
        <w:pStyle w:val="-"/>
        <w:rPr>
          <w:sz w:val="24"/>
          <w:szCs w:val="24"/>
        </w:rPr>
      </w:pPr>
      <w:r w:rsidRPr="003708DD">
        <w:rPr>
          <w:sz w:val="24"/>
          <w:szCs w:val="24"/>
        </w:rPr>
        <w:t xml:space="preserve">"Слово о полку Игореве"; стихотворения М.В. Ломоносова, Г.Р. Державина; комедия Д.И. Фонвизина "Недоросль"; повесть Н.М. 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 "Шинель", поэма "Мертвые души"; стихотворения Ф.И. Тютчева, А.А. Фета, Н.А. Некрасова; "Повесть о том, как один мужик двух генералов прокормил" М.Е. Салтыкова-Щедрина; по одному произведению (по выбору) следующих писателей: Ф.М. Достоевского, И.С. Тургенева, Л.Н. Толстого, Н.С. Лескова; рассказы А.П. Чехова; стихотворения И.А. Бунина, А.А. Блока, В.В. Маяковского, С.А. Есенина, А.А. Ахматовой, М.И. Цветаевой, О.Э. Мандельштама, Б.Л. Пастернака, рассказы А.Н. Толстого "Русский характер", М.А. Шолохова "Судьба человека", "Донские рассказы", поэма А.Т. Твардовского "Василий Теркин" (избранные главы); рассказы В.М. Шукшина: "Чудик", "Стенька Разин"; рассказ А.И. Солженицына "Матренин двор", рассказ В.Г. Распутина "Уроки французского"; по одному произведению (по выбору) А.П. Платонова, М.А. Булгакова; произведения литературы второй половины XX - XXI в.: не менее трех прозаиков по выбору (в том числе Ф.А. Абрамов, В.П. Астафьев, В.И. Белов, Ф.А. Искандер, Ю.П. Казаков, Е.И. Носов, А.Н. и Б.Н. Стругацкие, В.Ф. Тендряков); не менее трех поэтов по выбору (в том числе О.Ф. Берггольц, И.А. Бродский, Р.Г. Гамзатов, А.А. Вознесенский, B.C. Высоцкий, Е.А. Евтушенко, Н.А. Заболоцкий, Ю.П. Кузнецов, А.С. Кушнер, Б.Ш. Окуджава, Р.И. Рождественский, Н.М. Рубцов); произведения Гомера, М. Сервантеса, У. Шекспира; </w:t>
      </w:r>
    </w:p>
    <w:p w:rsidR="003708DD" w:rsidRPr="003708DD" w:rsidRDefault="003708DD" w:rsidP="003708DD">
      <w:pPr>
        <w:pStyle w:val="-"/>
        <w:rPr>
          <w:sz w:val="24"/>
          <w:szCs w:val="24"/>
        </w:rPr>
      </w:pPr>
      <w:r w:rsidRPr="003708DD">
        <w:rPr>
          <w:sz w:val="24"/>
          <w:szCs w:val="24"/>
        </w:rPr>
        <w:t>9)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w:t>
      </w:r>
    </w:p>
    <w:p w:rsidR="003708DD" w:rsidRPr="003708DD" w:rsidRDefault="003708DD" w:rsidP="003708DD">
      <w:pPr>
        <w:pStyle w:val="-"/>
        <w:rPr>
          <w:sz w:val="24"/>
          <w:szCs w:val="24"/>
        </w:rPr>
      </w:pPr>
      <w:r w:rsidRPr="003708DD">
        <w:rPr>
          <w:sz w:val="24"/>
          <w:szCs w:val="24"/>
        </w:rPr>
        <w:t>10) развитие умения планировать собственное досуговое чтение, формировать и обогащать свой круг чтения, в том числе за счет произведений современной литературы;</w:t>
      </w:r>
    </w:p>
    <w:p w:rsidR="003708DD" w:rsidRPr="003708DD" w:rsidRDefault="003708DD" w:rsidP="003708DD">
      <w:pPr>
        <w:pStyle w:val="-"/>
        <w:rPr>
          <w:sz w:val="24"/>
          <w:szCs w:val="24"/>
        </w:rPr>
      </w:pPr>
      <w:r w:rsidRPr="003708DD">
        <w:rPr>
          <w:sz w:val="24"/>
          <w:szCs w:val="24"/>
        </w:rPr>
        <w:t>11) 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rsidR="003708DD" w:rsidRPr="003708DD" w:rsidRDefault="003708DD" w:rsidP="003708DD">
      <w:pPr>
        <w:pStyle w:val="-"/>
        <w:rPr>
          <w:sz w:val="24"/>
          <w:szCs w:val="24"/>
          <w:highlight w:val="yellow"/>
        </w:rPr>
      </w:pPr>
      <w:r w:rsidRPr="003708DD">
        <w:rPr>
          <w:sz w:val="24"/>
          <w:szCs w:val="24"/>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включенных в федеральный перечень, утверждаемый Министерством просвещения Российской Федерации в соответствии с частью 8 1 статьи 18 Федерального закона от 29 декабря 2012 г. N 273-ФЗ "Об образовании в Российской Федерации" (далее - федеральный перечень).</w:t>
      </w:r>
    </w:p>
    <w:p w:rsidR="009B779B" w:rsidRPr="00770991" w:rsidRDefault="009B779B" w:rsidP="000777F7">
      <w:pPr>
        <w:spacing w:line="240" w:lineRule="auto"/>
        <w:jc w:val="both"/>
        <w:rPr>
          <w:rFonts w:ascii="Times New Roman" w:hAnsi="Times New Roman" w:cs="Times New Roman"/>
          <w:b/>
          <w:bCs/>
          <w:sz w:val="24"/>
          <w:szCs w:val="24"/>
        </w:rPr>
      </w:pPr>
      <w:r w:rsidRPr="00770991">
        <w:rPr>
          <w:rFonts w:ascii="Times New Roman" w:hAnsi="Times New Roman" w:cs="Times New Roman"/>
          <w:b/>
          <w:bCs/>
          <w:sz w:val="24"/>
          <w:szCs w:val="24"/>
        </w:rPr>
        <w:t>По учебным предметам «Родной язык и (или) государственный язык республики Российской Федерации» (Родной русский язык) или другой язык:</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lastRenderedPageBreak/>
        <w:t>1) совершенствование видов речевой деятельности (аудирования, чтения, говорения и письма), обеспечивающих эффективное взаимодействие с окружающими людьми в ситуациях формального и неформального межличностного и межкультурного общения;</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2) понимание определяющей роли языка в развитии интеллектуальных и творческих способностей личности в процессе образования и самообразования;</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3) использование коммуникативно-эстетических возможностей родного языка;</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4) расширение и систематизация научных знаний о родном языке; осознание взаимосвязи его уровней и единиц; освоение базовых понятий лингвистики, основных единиц и грамматических категорий родного языка. Знание понятий лингвистики не выносится на промежуточную и государственную итоговую аттестацию;</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5) формирование навыков проведения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6) обогащение активного и потенциального словарного запаса, расширение объема используемых в речи грамматических средств для свободного выражения мыслей и чувств на родном языке адекватно ситуации и стилю общения;</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7) овладение основными стилистическими ресурсами лексики и фразеологии родного языка, основными нормами родного языка (орфоэпическими, лексическими, грамматическими, орфографическими, пунктуационными), нормами речевого этикета; приобретение опыта их использования в речевой практике при создании устных и письменных высказываний; стремление к речевому самосовершенствованию;</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8) формирование ответственности за языковую культуру как общечеловеческую ценность.</w:t>
      </w:r>
    </w:p>
    <w:p w:rsidR="009B779B" w:rsidRPr="00770991" w:rsidRDefault="009B779B" w:rsidP="000777F7">
      <w:pPr>
        <w:spacing w:line="240" w:lineRule="auto"/>
        <w:jc w:val="both"/>
        <w:rPr>
          <w:rFonts w:ascii="Times New Roman" w:hAnsi="Times New Roman" w:cs="Times New Roman"/>
          <w:b/>
          <w:bCs/>
          <w:sz w:val="24"/>
          <w:szCs w:val="24"/>
        </w:rPr>
      </w:pPr>
      <w:r w:rsidRPr="00770991">
        <w:rPr>
          <w:rFonts w:ascii="Times New Roman" w:hAnsi="Times New Roman" w:cs="Times New Roman"/>
          <w:b/>
          <w:bCs/>
          <w:sz w:val="24"/>
          <w:szCs w:val="24"/>
        </w:rPr>
        <w:t>По учебному предмету «Родная литература» (родная русская литература):</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1) осознание значимости чтения и изучения родной литературы для своего дальнейшего развития; формирование потребности в систематическом чтении как средстве познания мира и себя в этом мире, гармонизации отношений человека и общества, многоаспектного диалога;</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2) понимание родной литературы как одной из основных национально-культурных ценностей народа, особого способа познания жизни;</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3) 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культуры своего народа, российской и мировой культуры;</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4) 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5) развитие способности понимать литературные художественные произведения, отражающие разные этнокультурные традиции;</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 xml:space="preserve">6) 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 делового, публицистического, формирование умений воспринимать, анализировать, критически оценивать и интерпретировать прочитанное, осознавать художественную картину жизни, отраженную в </w:t>
      </w:r>
      <w:r w:rsidRPr="00770991">
        <w:rPr>
          <w:rFonts w:ascii="Times New Roman" w:hAnsi="Times New Roman" w:cs="Times New Roman"/>
          <w:sz w:val="24"/>
          <w:szCs w:val="24"/>
        </w:rPr>
        <w:lastRenderedPageBreak/>
        <w:t>литературном произведении, на уровне не только эмоционального восприятия, но и интеллектуального осмысления.</w:t>
      </w:r>
    </w:p>
    <w:p w:rsidR="009B779B" w:rsidRPr="00770991"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Предметные результаты по учебному предмету «Иностранный язык</w:t>
      </w:r>
      <w:r w:rsidRPr="00770991">
        <w:rPr>
          <w:rFonts w:ascii="Times New Roman" w:hAnsi="Times New Roman" w:cs="Times New Roman"/>
          <w:b/>
          <w:bCs/>
          <w:sz w:val="24"/>
          <w:szCs w:val="24"/>
        </w:rPr>
        <w:t>» (английский язык)</w:t>
      </w:r>
      <w:r w:rsidRPr="00770991">
        <w:rPr>
          <w:rFonts w:ascii="Times New Roman" w:hAnsi="Times New Roman" w:cs="Times New Roman"/>
          <w:sz w:val="24"/>
          <w:szCs w:val="24"/>
        </w:rPr>
        <w:t>:</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овладение основными видами речевой деятельности в рамках следующего тематического содержания речи: Моя семья. Мои друзья. Свободное время современного подростка. Здоровый образ жизни. Школа. Мир современных профессий. Окружающий мир. Средства массовой информации и Интернет. Родная страна и страна/страны изучаемого языка. Выдающиеся люди родной страны и страны/стран изучаемого языка;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осмысленно читать вслух небольшие аутентичные тексты объемом до 120 слов, построенные в основном на изученном языковом материале, с соблюдением правил чтения и соответствующей интонацией); орфографическими (применять правила орфографии в отношении изученного лексико-грамматического материала) и пунктуационными навыками (использовать точку, вопросительный и восклицательный знаки в конце предложения, апостроф, запятую при перечислении; пунктуационно правильно оформлять прямую речь; пунктуационно правильно оформлять электронное сообщение личного характера);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знание и понимание основных значений изученных лексических единиц (слова, словосочетания, речевые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 изучаемого иностранного языка; выявление признаков изученных грамматических и лексических явлений по заданным существенным основаниям; овладение логическими операциями по установлению существенного признака классификации, основания для сравнения, а также родовидовых отношений, по группировке понятий по содержанию; овладение техникой дедуктивных и индуктивных умозаключений, в том числе умозаключений по аналогии в отношении грамматики изучаемого языка;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овладение навыками употребления в устной и письменной речи не менее 1350 изученных лексических единиц (слов, словосочетаний, речевых клише), включая 500 лексических единиц, освоенных на уровне начального общего образования, образования родственных слов с использованием аффиксации, словосложения, конверсии;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овладение социокультурными знаниями и умениями: 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(основные национальные праздники, проведение досуга, система образования, этикетные особенности посещения гостей, традиции в питании); иметь элементарные представления о различных вариантах изучаемого иностранного языка; иметь базовые знания о социокультурном портрете и культурном наследии родной страны и страны/стран изучаемого языка; представлять родную страну и культуру на иностранном языке; проявлять уважение к иной культуре и разнообразию культур, соблюдать нормы вежливости в межкультурном общении;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7) овладение компенсаторными умениями: использовать при говорении переспрос; при говорении и письме - перифраз/толкование, синонимические средства, описание предмета вместо его названия; при чтении и аудировании - языковую, в том числе контекстуальную, догадку;</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развитие умения классифицировать по разным признакам (в том числе устанавливать существенный признак классификации) названия предметов и явлений в рамках изученной тематики;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развитие умения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формирование умения рассматривать несколько вариантов решения коммуникативной задачи в продуктивных видах речевой деятельности;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формирование умения прогнозировать трудности, которые могут возникнуть при решении коммуникативной задачи во всех видах речевой деятельности;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приобретение опыта практической деятельности в повседневной жизни: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участвовать в учебно-исследовательской, проектной деятельности предметного и межпредметного характера с использованием иноязычных материалов и применением ИКТ; соблюдать правила информационной безопасности в ситуациях повседневной жизни и при работе в сети Интернет; использовать иноязычные словари и справочники, в том числе информационно-справочные системы в электронной форме. </w:t>
      </w:r>
    </w:p>
    <w:p w:rsidR="009B779B" w:rsidRPr="00770991" w:rsidRDefault="009B779B" w:rsidP="000777F7">
      <w:pPr>
        <w:spacing w:line="240" w:lineRule="auto"/>
        <w:jc w:val="both"/>
        <w:rPr>
          <w:rFonts w:ascii="Times New Roman" w:hAnsi="Times New Roman" w:cs="Times New Roman"/>
          <w:b/>
          <w:bCs/>
          <w:sz w:val="24"/>
          <w:szCs w:val="24"/>
        </w:rPr>
      </w:pPr>
      <w:r w:rsidRPr="00770991">
        <w:rPr>
          <w:rFonts w:ascii="Times New Roman" w:hAnsi="Times New Roman" w:cs="Times New Roman"/>
          <w:b/>
          <w:bCs/>
          <w:sz w:val="24"/>
          <w:szCs w:val="24"/>
        </w:rPr>
        <w:t xml:space="preserve">Предметные результаты по учебному предмету «Второй иностранный язык» (немецкий </w:t>
      </w:r>
      <w:r w:rsidR="002F7F40">
        <w:rPr>
          <w:rFonts w:ascii="Times New Roman" w:hAnsi="Times New Roman" w:cs="Times New Roman"/>
          <w:b/>
          <w:bCs/>
          <w:sz w:val="24"/>
          <w:szCs w:val="24"/>
        </w:rPr>
        <w:t xml:space="preserve">/ французский </w:t>
      </w:r>
      <w:r w:rsidRPr="00770991">
        <w:rPr>
          <w:rFonts w:ascii="Times New Roman" w:hAnsi="Times New Roman" w:cs="Times New Roman"/>
          <w:b/>
          <w:bCs/>
          <w:sz w:val="24"/>
          <w:szCs w:val="24"/>
        </w:rPr>
        <w:t>язык)</w:t>
      </w:r>
      <w:r w:rsidR="002F7F40">
        <w:rPr>
          <w:rFonts w:ascii="Times New Roman" w:hAnsi="Times New Roman" w:cs="Times New Roman"/>
          <w:b/>
          <w:bCs/>
          <w:sz w:val="24"/>
          <w:szCs w:val="24"/>
        </w:rPr>
        <w:t xml:space="preserve"> Уровень А1</w:t>
      </w:r>
      <w:r w:rsidRPr="00770991">
        <w:rPr>
          <w:rFonts w:ascii="Times New Roman" w:hAnsi="Times New Roman" w:cs="Times New Roman"/>
          <w:b/>
          <w:bCs/>
          <w:sz w:val="24"/>
          <w:szCs w:val="24"/>
        </w:rPr>
        <w:t xml:space="preserve">: </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1) овладение основными видами речевой деятельности;</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2) 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правила отсутствия фразового ударения на служебных словах; владеть правилами чтения и осмысленно читать вслух небольшие аутентичные тексты объемом до 100 слов, построенные в основном на изученном языковом материале, с соблюдением правил чтения и соответствующей интонацией); орфографическими (применять правила орфографии в отношении изученного лексико-грамматического материала) и пунктуационными навыками (использовать точку, вопросительный и восклицательный знаки в конце предложения, апостроф, запятую при перечислении; пунктуационно правильно оформлять электронное сообщение личного характера);</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3) знание и понимание основных значений изученных лексических единиц (слова, словосочетания, речевые клише); основных способов словообразования (аффиксация, словосложение, конверсия); особенностей структуры простых и сложных предложений и различных коммуникативных типов предложений изучаемого иностранного языка; овладение выявлением признаков изученных грамматических и лексических явлений по заданным существенным основаниям; логическими операциями по установлению существенного признака классификации, основания для сравнения, а также родовидовых отношений, по группировке понятий по содержанию; осуществлением дедуктивных и индуктивных умозаключений, в том числе умозаключений по аналогии в отношении грамматики изучаемого языка;</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4) овладение навыками употребления в устной и письменной речи не менее 850 изученных лексических единиц (слов, словосочетаний, речевых клише), образования родственных слов с использованием аффиксации, словосложения, конверсии;</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lastRenderedPageBreak/>
        <w:t>5) 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6) овладение социокультурными знаниями и умениями: знать/понимать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знать/понимать и использовать в устной и письменной речи наиболее употребительную тематическую фоновую лексику и реалии страны/стран изучаемого языка в рамках указанного тематического содержания речи (основные национальные праздники, проведение досуга, этикетные особенности посещения гостей, традиции в питании); иметь элементарные представления о различных вариантах изучаемого иностранного языка; иметь базовые знания о социокультурном портрете и культурном наследии родной страны и страны/стран изучаемого языка; уметь называть родную страну и страну/страны изучаемого языка, их столицы на изучаемом языке; уметь кратко представить Россию и свою малую родину; проявлять уважение к иной культуре и соблюдать нормы вежливости в межкультурном общении;</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7) овладение компенсаторными умениями: использовать при говорении переспрос; при чтении и аудировании - языковую, в том числе контекстуальную, догадку;</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8) развитие умения классифицировать по разным признакам (в том числе устанавливать существенный признак классификации) названия предметов и явлений в рамках изученной тематики;</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9) развитие умения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10) формирование умения рассматривать несколько вариантов решения коммуникативной задачи в продуктивных видах речевой деятельности;</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11) формирование умения прогнозировать трудности, которые могут возникнуть при решении коммуникативной задачи во всех видах речевой деятельности;</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12) приобретение опыта практической деятельности в повседневной жизни:</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участвовать в учебно-исследовательской, проектной деятельности предметного и межпредметного характера с использованием иноязычных материалов и применением ИКТ; соблюдать правила информационной безопасности в ситуациях повседневной жизни и при работе в сети Интернет; использовать иноязычные словари и справочники, в том числе электронные.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По учебному предмету «Математика»</w:t>
      </w:r>
      <w:r w:rsidRPr="009B779B">
        <w:rPr>
          <w:rFonts w:ascii="Times New Roman" w:hAnsi="Times New Roman" w:cs="Times New Roman"/>
          <w:sz w:val="24"/>
          <w:szCs w:val="24"/>
        </w:rPr>
        <w:t xml:space="preserve"> (включая учебные курсы «Алгебра», «Геометрия», «Вероятность и статистика») (на базовом уровне):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умение оперировать понятиями: множество, подмножество, операции над множествами; умение оперировать понятиями: граф, связный граф, дерево, цикл, применять их при решении задач; умение использовать графическое представление множеств для описания реальных процессов и явлений, при решении задач из других учебных предметов;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оперировать понятиями: определение, аксиома, теорема, доказательство; умение распознавать истинные и ложные высказывания, приводить примеры и контрпримеры, строить высказывания и отрицания высказываний;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3) умение оперировать понятиями: натуральное число, простое и составное число, делимость натуральных чисел, признаки делимости, целое число, модуль числа, обыкновенная дробь и десятичная дробь, стандартный вид числа, рациональное число, иррациональное число, </w:t>
      </w:r>
      <w:r w:rsidRPr="009B779B">
        <w:rPr>
          <w:rFonts w:ascii="Times New Roman" w:hAnsi="Times New Roman" w:cs="Times New Roman"/>
          <w:sz w:val="24"/>
          <w:szCs w:val="24"/>
        </w:rPr>
        <w:lastRenderedPageBreak/>
        <w:t>арифметический квадратный корень; умение выполнять действия с числами, сравнивать и упорядочивать числа, представлять числа на координатной прямой, округлять числа; умение делать прикидку и оценку результата вычислений;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умение оперировать понятиями: степень с целым показателем, арифметический квадратный корень, многочлен, алгебраическая дробь, тождество; знакомство с корнем натуральной степени больше единицы; умение выполнять расчеты по формулам, преобразования целых, дробно-рациональных выражений и выражений с корнями, разложение многочлена на множители, в том числе с использованием формул разности квадратов и квадрата суммы и разности;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оперировать понятиями: числовое равенство, уравнение с одной переменной, числовое неравенство, неравенство с переменной; умение решать линейные и квадратные уравнения, дробно-рациональные уравнения с одной переменной, системы двух линейных уравнений, линейные неравенства и их системы, квадратные и дробно-рациональные неравенства с одной переменной, в том числе при решении задач из других предметов и практических задач; умение использовать координатную прямую и координатную плоскость для изображения решений уравнений, неравенств и систем;</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оперировать понятиями: функция, график функции, нули функции, промежутки знакопостоянства, промежутки возрастания, убывания, наибольшее и наименьшее значения функции; умение оперировать понятиями: прямая пропорциональность, линейная функция, квадратичная функция, обратная пропорциональность, парабола, гипербола; умение строить графики функций, использовать графики для определения свойств процессов и зависимостей, для решения задач из других учебных предметов и реальной жизни; умение выражать формулами зависимости между величинами;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оперировать понятиями: последовательность, арифметическая и геометрическая прогрессии; умение использовать свойства последовательностей, формулы суммы и общего члена при решении задач, в том числе задач из других учебных предметов и реальной жизни;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решать задачи разных типов (в том числе на проценты, доли и части, движение, работу, цену товаров и стоимость покупок и услуг, налоги, задачи из области управления личными и семейными финансами); умение составлять выражения, уравнения, неравенства и системы по условию задачи, исследовать полученное решение и оценивать правдоподобность полученных результатов;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умение оперировать понятиями: фигура, точка, отрезок, прямая, луч, ломаная, угол, многоугольник, треугольник, равнобедренный и равносторонний треугольники, прямоугольный треугольник, медиана, биссектриса и высота треугольника, четырехугольник, параллелограмм, ромб, прямоугольник, квадрат, трапеция; окружность, круг, касательная; знакомство с пространственными фигурами; умение решать задачи, в том числе из повседневной жизни, на нахождение геометрических величин с применением изученных свойств фигур и фактов;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умение оперировать понятиями: равенство фигур, равенство треугольников; параллельность и перпендикулярность прямых, угол между прямыми, перпендикуляр, наклонная, проекция, подобие фигур, подобные треугольники, симметрия относительно точки и прямой; умение распознавать равенство, симметрию и подобие фигур, параллельность и перпендикулярность прямых в окружающем мире;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умение оперировать понятиями: длина, расстояние, угол (величина угла, синус и косинус угла треугольника), площадь; умение оценивать размеры предметов и объектов в окружающем мире; умение применять формулы периметра и площади многоугольников, длины окружности и площади круга, объема прямоугольного параллелепипеда; умение применять признаки равенства треугольников, теорему о сумме углов треугольника, теорему Пифагора, тригонометрические соотношения для вычисления длин, расстояний, площадей;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12) умение изображать плоские фигуры и их комбинации, пространственные фигуры от руки, с помощью чертежных инструментов и электронных средств по текстовому или символьному описанию;</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умение оперировать понятиями: прямоугольная система координат; координаты точки, вектор, сумма векторов, произведение вектора на число, скалярное произведение векторов; умение использовать векторы и координаты для представления данных и решения задач, в том числе из других учебных предметов и реальной жизни;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14) умение оперировать понятиями: столбиковые и круговые диаграммы, таблицы, среднее арифметическое, медиана, наибольшее и наименьшее значения, размах числового набора; умение извлекать, интерпретировать и преобразовывать информацию, представленную в таблицах и на диаграммах, отражающую свойства и характеристики реальных процессов и явлений; умение распознавать изменчивые величины в окружающем мире;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15) умение оперировать понятиями: случайный опыт (случайный эксперимент), элементарное событие (элементарный исход) случайного опыта, случайное событие, вероятность события; умение находить вероятности случайных событий в опытах с равновозможными элементарными событиями; умение решать задачи методом организованного перебора и с использованием правила умножения; умение оценивать вероятности реальных событий и явлений, понимать роль практически достоверных и маловероятных событий в окружающем мире и в жизни; знакомство с понятием независимых событий; знакомство с законом больших чисел и его ролью в массовых явлениях;</w:t>
      </w:r>
    </w:p>
    <w:p w:rsid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16) умение выбирать подходящий изученный метод для решения задачи, приводить примеры математических закономерностей в природе и жизни, распознавать проявление законов математики в искусстве, описывать отдельные выдающиеся результаты, полученные в ходе развития математики как науки, приводить примеры математических открытий и их авторов в отечественной и всемирной истории.</w:t>
      </w:r>
    </w:p>
    <w:p w:rsidR="003708DD" w:rsidRPr="003708DD" w:rsidRDefault="003708DD" w:rsidP="003708DD">
      <w:pPr>
        <w:pStyle w:val="-"/>
        <w:rPr>
          <w:sz w:val="24"/>
          <w:szCs w:val="24"/>
        </w:rPr>
      </w:pPr>
      <w:r w:rsidRPr="003708DD">
        <w:rPr>
          <w:sz w:val="24"/>
          <w:szCs w:val="24"/>
        </w:rPr>
        <w:t xml:space="preserve">По учебному предмету </w:t>
      </w:r>
      <w:r w:rsidRPr="003708DD">
        <w:rPr>
          <w:b/>
          <w:sz w:val="24"/>
          <w:szCs w:val="24"/>
        </w:rPr>
        <w:t>"Математика"</w:t>
      </w:r>
      <w:r w:rsidRPr="003708DD">
        <w:rPr>
          <w:sz w:val="24"/>
          <w:szCs w:val="24"/>
        </w:rPr>
        <w:t xml:space="preserve"> (включая учебные курсы "Алгебра", "Геометрия", "Вероятность и статистика") (</w:t>
      </w:r>
      <w:r w:rsidRPr="003708DD">
        <w:rPr>
          <w:b/>
          <w:sz w:val="24"/>
          <w:szCs w:val="24"/>
        </w:rPr>
        <w:t>на углубленном уровне)</w:t>
      </w:r>
      <w:r w:rsidRPr="003708DD">
        <w:rPr>
          <w:sz w:val="24"/>
          <w:szCs w:val="24"/>
        </w:rPr>
        <w:t xml:space="preserve">: </w:t>
      </w:r>
    </w:p>
    <w:p w:rsidR="003708DD" w:rsidRPr="003708DD" w:rsidRDefault="003708DD" w:rsidP="003708DD">
      <w:pPr>
        <w:pStyle w:val="-"/>
        <w:rPr>
          <w:sz w:val="24"/>
          <w:szCs w:val="24"/>
        </w:rPr>
      </w:pPr>
      <w:r w:rsidRPr="003708DD">
        <w:rPr>
          <w:sz w:val="24"/>
          <w:szCs w:val="24"/>
        </w:rPr>
        <w:t>1) умение свободно оперировать понятиями: множество, подмножество, операции над множествами; умение использовать графическое представление множеств для описания реальных процессов и явлений, при решении задач из других учебных предметов;</w:t>
      </w:r>
    </w:p>
    <w:p w:rsidR="003708DD" w:rsidRPr="003708DD" w:rsidRDefault="003708DD" w:rsidP="003708DD">
      <w:pPr>
        <w:pStyle w:val="-"/>
        <w:rPr>
          <w:sz w:val="24"/>
          <w:szCs w:val="24"/>
        </w:rPr>
      </w:pPr>
      <w:r w:rsidRPr="003708DD">
        <w:rPr>
          <w:sz w:val="24"/>
          <w:szCs w:val="24"/>
        </w:rPr>
        <w:t>2) умение свободно оперировать понятиями: высказывание, истинность и ложность высказываний, операции над высказываниями, таблицы истинности; умение строить высказывания и рассуждения на основе логических правил, решать логические задачи;</w:t>
      </w:r>
    </w:p>
    <w:p w:rsidR="003708DD" w:rsidRPr="003708DD" w:rsidRDefault="003708DD" w:rsidP="003708DD">
      <w:pPr>
        <w:pStyle w:val="-"/>
        <w:rPr>
          <w:sz w:val="24"/>
          <w:szCs w:val="24"/>
        </w:rPr>
      </w:pPr>
      <w:r w:rsidRPr="003708DD">
        <w:rPr>
          <w:sz w:val="24"/>
          <w:szCs w:val="24"/>
        </w:rPr>
        <w:t>3) умение свободно оперировать понятиями: определение, аксиома, теорема, доказательство, равносильные формулировки утверждений, обратное и противоположное утверждение; умение приводить примеры и контрпримеры; умение выводить формулы и приводить доказательства, в том числе методом "от противного" и методом математической индукции;</w:t>
      </w:r>
    </w:p>
    <w:p w:rsidR="003708DD" w:rsidRPr="003708DD" w:rsidRDefault="003708DD" w:rsidP="003708DD">
      <w:pPr>
        <w:pStyle w:val="-"/>
        <w:rPr>
          <w:sz w:val="24"/>
          <w:szCs w:val="24"/>
        </w:rPr>
      </w:pPr>
      <w:r w:rsidRPr="003708DD">
        <w:rPr>
          <w:sz w:val="24"/>
          <w:szCs w:val="24"/>
        </w:rPr>
        <w:t>4) умение свободно оперировать понятиями: граф, степень (валентность) вершины, связный граф, дерево, цикл, планарный граф; умение задавать и описывать графы разными способами;</w:t>
      </w:r>
    </w:p>
    <w:p w:rsidR="003708DD" w:rsidRPr="003708DD" w:rsidRDefault="003708DD" w:rsidP="003708DD">
      <w:pPr>
        <w:pStyle w:val="-"/>
        <w:rPr>
          <w:sz w:val="24"/>
          <w:szCs w:val="24"/>
        </w:rPr>
      </w:pPr>
      <w:r w:rsidRPr="003708DD">
        <w:rPr>
          <w:sz w:val="24"/>
          <w:szCs w:val="24"/>
        </w:rPr>
        <w:t>5) умение свободно оперировать понятиями: перестановки и факториал, число сочетаний, треугольник Паскаля; умение применять правило комбинаторного умножения и комбинаторные формулы для решения задач;</w:t>
      </w:r>
    </w:p>
    <w:p w:rsidR="003708DD" w:rsidRPr="003708DD" w:rsidRDefault="003708DD" w:rsidP="003708DD">
      <w:pPr>
        <w:pStyle w:val="-"/>
        <w:rPr>
          <w:sz w:val="24"/>
          <w:szCs w:val="24"/>
        </w:rPr>
      </w:pPr>
      <w:r w:rsidRPr="003708DD">
        <w:rPr>
          <w:sz w:val="24"/>
          <w:szCs w:val="24"/>
        </w:rPr>
        <w:t xml:space="preserve">6) умение свободно оперировать понятиями: натуральное число, простое и составное число, целое число, модуль числа, обыкновенная дробь и десятичная дробь, стандартный вид числа, рациональное и иррациональные числа; множества натуральных, целых, рациональных, </w:t>
      </w:r>
      <w:r w:rsidRPr="003708DD">
        <w:rPr>
          <w:sz w:val="24"/>
          <w:szCs w:val="24"/>
        </w:rPr>
        <w:lastRenderedPageBreak/>
        <w:t>действительных (вещественных) чисел; умение сравнивать и упорядочивать числа, представлять числа на координатной прямой, округлять числа, делать прикидку и оценку результата вычислений;</w:t>
      </w:r>
    </w:p>
    <w:p w:rsidR="003708DD" w:rsidRPr="003708DD" w:rsidRDefault="003708DD" w:rsidP="003708DD">
      <w:pPr>
        <w:pStyle w:val="-"/>
        <w:rPr>
          <w:sz w:val="24"/>
          <w:szCs w:val="24"/>
        </w:rPr>
      </w:pPr>
      <w:r w:rsidRPr="003708DD">
        <w:rPr>
          <w:sz w:val="24"/>
          <w:szCs w:val="24"/>
        </w:rPr>
        <w:t>7) умение доказывать и использовать признаки делимости на 2, 4, 8, 5, 3, 6, 9, 10, 11, признаки делимости суммы и произведения целых чисел при решении задач; умение находить наибольший общий делитель и наименьшее общее кратное чисел и использовать их при решении задач, применять алгоритм Евклида; умение свободно оперировать понятием остатка по модулю, находить остатки суммы и произведения по данному модулю; умение записывать натуральные числа в различных позиционных системах счисления, преобразовывать запись числа из одной системы счисления в другую;</w:t>
      </w:r>
    </w:p>
    <w:p w:rsidR="003708DD" w:rsidRPr="003708DD" w:rsidRDefault="003708DD" w:rsidP="003708DD">
      <w:pPr>
        <w:pStyle w:val="-"/>
        <w:rPr>
          <w:sz w:val="24"/>
          <w:szCs w:val="24"/>
        </w:rPr>
      </w:pPr>
      <w:r w:rsidRPr="003708DD">
        <w:rPr>
          <w:sz w:val="24"/>
          <w:szCs w:val="24"/>
        </w:rPr>
        <w:t>8) умение свободно оперировать понятиями: числовое и алгебраическое выражение, алгебраическая дробь, степень с целым показателем, арифметический квадратный корень, корень натуральной степени больше единицы, степень с рациональным показателем, одночлен, многочлен; умение выполнять расчеты по формулам, преобразования целых, дробно-рациональных выражений и выражений с корнями; умение выполнять преобразования многочленов, в том числе разложение на множители;</w:t>
      </w:r>
    </w:p>
    <w:p w:rsidR="003708DD" w:rsidRPr="003708DD" w:rsidRDefault="003708DD" w:rsidP="003708DD">
      <w:pPr>
        <w:pStyle w:val="-"/>
        <w:rPr>
          <w:sz w:val="24"/>
          <w:szCs w:val="24"/>
        </w:rPr>
      </w:pPr>
      <w:r w:rsidRPr="003708DD">
        <w:rPr>
          <w:sz w:val="24"/>
          <w:szCs w:val="24"/>
        </w:rPr>
        <w:t>9) умение свободно оперировать понятиями: тождество, тождественное преобразование, числовое равенство, уравнение с одной переменной, линейное уравнение, квадратное уравнение, неравенство; умение решать линейные и квадратные уравнения, дробно-рациональные уравнения с одной переменной, системы уравнений, линейные, квадратные и дробно-рациональные неравенства с одной переменной и их системы; умение составлять и решать уравнения, неравенства и их системы (в том числе с ограничениями, например, в целых числах) при решении математических задач, задач из других учебных предметов и реальной жизни; умение решать уравнения, неравенства и системы графическим методом; знакомство с уравнениями и неравенствами с параметром;</w:t>
      </w:r>
    </w:p>
    <w:p w:rsidR="003708DD" w:rsidRPr="003708DD" w:rsidRDefault="003708DD" w:rsidP="003708DD">
      <w:pPr>
        <w:pStyle w:val="-"/>
        <w:rPr>
          <w:sz w:val="24"/>
          <w:szCs w:val="24"/>
        </w:rPr>
      </w:pPr>
      <w:r w:rsidRPr="003708DD">
        <w:rPr>
          <w:sz w:val="24"/>
          <w:szCs w:val="24"/>
        </w:rPr>
        <w:t>10) умение свободно оперировать понятиями: зависимость, функция, график функции, выполнять исследование функции; умение свободно оперировать понятиями: прямая пропорциональность, линейная функция, квадратичная функция, обратная пропорциональность, парабола, гипербола, кусочно-заданная функция; умение строить графики функций, выполнять преобразования графиков функций; умение использовать графики для исследования процессов и зависимостей; при решении задач из других учебных предметов и реальной жизни; умение выражать формулами зависимости между величинами;</w:t>
      </w:r>
    </w:p>
    <w:p w:rsidR="003708DD" w:rsidRPr="003708DD" w:rsidRDefault="003708DD" w:rsidP="003708DD">
      <w:pPr>
        <w:pStyle w:val="-"/>
        <w:rPr>
          <w:sz w:val="24"/>
          <w:szCs w:val="24"/>
        </w:rPr>
      </w:pPr>
      <w:r w:rsidRPr="003708DD">
        <w:rPr>
          <w:sz w:val="24"/>
          <w:szCs w:val="24"/>
        </w:rPr>
        <w:t>11) умение свободно оперировать понятиями: последовательность, ограниченная последовательность, монотонно возрастающая (убывающая) последовательность, арифметическая и геометрическая прогрессии; умение описывать и задавать последовательности, в том числе с помощью рекуррентных формул; умение использовать свойства последовательностей, формулы суммы и общего члена при решении задач, в том числе задач из других учебных предметов и реальной жизни; знакомство со сходимостью последовательностей; умение суммировать бесконечно убывающие геометрические прогрессии;</w:t>
      </w:r>
    </w:p>
    <w:p w:rsidR="003708DD" w:rsidRPr="003708DD" w:rsidRDefault="003708DD" w:rsidP="003708DD">
      <w:pPr>
        <w:pStyle w:val="-"/>
        <w:rPr>
          <w:sz w:val="24"/>
          <w:szCs w:val="24"/>
        </w:rPr>
      </w:pPr>
      <w:r w:rsidRPr="003708DD">
        <w:rPr>
          <w:sz w:val="24"/>
          <w:szCs w:val="24"/>
        </w:rPr>
        <w:t>12) умение решать задачи разных типов, в том числе на проценты, доли и части, движение, работу, цену товаров и стоимость покупок и услуг, налоги, задачи из области управления личными и семейными финансами; умение составлять выражения, уравнения, неравенства и системы по условию задачи, исследовать полученное решение и оценивать правдоподобность полученных результатов;</w:t>
      </w:r>
    </w:p>
    <w:p w:rsidR="003708DD" w:rsidRPr="003708DD" w:rsidRDefault="003708DD" w:rsidP="003708DD">
      <w:pPr>
        <w:pStyle w:val="-"/>
        <w:rPr>
          <w:sz w:val="24"/>
          <w:szCs w:val="24"/>
        </w:rPr>
      </w:pPr>
      <w:r w:rsidRPr="003708DD">
        <w:rPr>
          <w:sz w:val="24"/>
          <w:szCs w:val="24"/>
        </w:rPr>
        <w:lastRenderedPageBreak/>
        <w:t>13) умение свободно оперировать понятиями: столбиковые и круговые диаграммы, таблицы, среднее значение, медиана, наибольшее и наименьшее значение, рассеивание, размах, дисперсия и стандартное отклонение числового набора, статистические данные, статистическая устойчивость, группировка данных; знакомство со случайной изменчивостью в природе и обществе; умение выбирать способ представления информации, соответствующий природе данных и целям исследования; анализировать и сравнивать статистические характеристики числовых наборов, в том числе при решении задач из других учебных предметов;</w:t>
      </w:r>
    </w:p>
    <w:p w:rsidR="003708DD" w:rsidRPr="003708DD" w:rsidRDefault="003708DD" w:rsidP="003708DD">
      <w:pPr>
        <w:pStyle w:val="-"/>
        <w:rPr>
          <w:sz w:val="24"/>
          <w:szCs w:val="24"/>
        </w:rPr>
      </w:pPr>
      <w:r w:rsidRPr="003708DD">
        <w:rPr>
          <w:sz w:val="24"/>
          <w:szCs w:val="24"/>
        </w:rPr>
        <w:t>14) умение свободно оперировать понятиями: случайный опыт (случайный эксперимент), элементарное случайное событие (элементарный исход) опыта, случайное событие, частота и вероятность случайного события, условная вероятность, независимые события, дерево случайного эксперимента; умение находить вероятности событий в опытах с равновозможными элементарными событиями; знакомство с ролью маловероятных и практически достоверных событий в природных и социальных явлениях; умение оценивать вероятности событий и явлений в природе и обществе; умение выполнять операции над случайными событиями, находить вероятности событий, в том числе с применением формул и графических схем (диаграмм Эйлера, графов); умение приводить примеры случайных величин и находить их числовые характеристики; знакомство с понятием математического ожидания случайной величины; представление о законе больших чисел и о роли закона больших чисел в природе и в социальных явлениях;</w:t>
      </w:r>
    </w:p>
    <w:p w:rsidR="003708DD" w:rsidRPr="003708DD" w:rsidRDefault="003708DD" w:rsidP="003708DD">
      <w:pPr>
        <w:pStyle w:val="-"/>
        <w:rPr>
          <w:sz w:val="24"/>
          <w:szCs w:val="24"/>
        </w:rPr>
      </w:pPr>
      <w:r w:rsidRPr="003708DD">
        <w:rPr>
          <w:sz w:val="24"/>
          <w:szCs w:val="24"/>
        </w:rPr>
        <w:t>15) умение свободно оперировать понятиями: точка, прямая, отрезок, луч, угол, длина отрезка, параллельность и перпендикулярность прямых, отношение "лежать между", проекция, перпендикуляр и наклонная; умение свободно оперировать понятиями: треугольник, равнобедренный треугольник, равносторонний (правильный) треугольник, прямоугольный треугольник, угол треугольника, внешний угол треугольника, медиана, высота, биссектриса треугольника, ломаная, многоугольник, четырехугольник, параллелограмм, ромб, прямоугольник, трапеция, окружность и круг, центральный угол, вписанный угол, вписанная в многоугольник окружность, описанная около многоугольника окружность, касательная к окружности;</w:t>
      </w:r>
    </w:p>
    <w:p w:rsidR="003708DD" w:rsidRPr="003708DD" w:rsidRDefault="003708DD" w:rsidP="003708DD">
      <w:pPr>
        <w:pStyle w:val="-"/>
        <w:rPr>
          <w:sz w:val="24"/>
          <w:szCs w:val="24"/>
        </w:rPr>
      </w:pPr>
      <w:r w:rsidRPr="003708DD">
        <w:rPr>
          <w:sz w:val="24"/>
          <w:szCs w:val="24"/>
        </w:rPr>
        <w:t>16) умение свободно оперировать понятиями: равные фигуры, равные отрезки, равные углы, равные треугольники, признаки равенства треугольников, признаки равенства прямоугольных треугольников;</w:t>
      </w:r>
    </w:p>
    <w:p w:rsidR="003708DD" w:rsidRPr="003708DD" w:rsidRDefault="003708DD" w:rsidP="003708DD">
      <w:pPr>
        <w:pStyle w:val="-"/>
        <w:rPr>
          <w:sz w:val="24"/>
          <w:szCs w:val="24"/>
        </w:rPr>
      </w:pPr>
      <w:r w:rsidRPr="003708DD">
        <w:rPr>
          <w:sz w:val="24"/>
          <w:szCs w:val="24"/>
        </w:rPr>
        <w:t>17) умение свободно оперировать понятиями: длина линии, величина угла, тригонометрические функции углов треугольника, площадь фигуры; умение выводить и использовать формулы для нахождения длин, площадей и величин углов; умение свободно оперировать формулами, выражающими свойства изученных фигур; умение использовать свойства равновеликих и равносоставленных фигур, теорему Пифагора, теоремы косинусов и синусов, теорему о вписанном угле, свойства касательных и секущих к окружности, формулы площади треугольника, суммы углов многоугольника при решении задач; умение выполнять измерения, вычисления и сравнения длин, расстояний, углов, площадей; умение оценивать размеры объектов в окружающем мире;</w:t>
      </w:r>
    </w:p>
    <w:p w:rsidR="003708DD" w:rsidRPr="003708DD" w:rsidRDefault="003708DD" w:rsidP="003708DD">
      <w:pPr>
        <w:pStyle w:val="-"/>
        <w:rPr>
          <w:sz w:val="24"/>
          <w:szCs w:val="24"/>
        </w:rPr>
      </w:pPr>
      <w:r w:rsidRPr="003708DD">
        <w:rPr>
          <w:sz w:val="24"/>
          <w:szCs w:val="24"/>
        </w:rPr>
        <w:t xml:space="preserve">18) умение свободно оперировать понятиями: движение на плоскости, параллельный перенос, симметрия, поворот, преобразование подобия, подобие фигур; распознавать равные и подобные фигуры, в том числе в природе, искусстве, архитектуре и среди предметов окружающей обстановки; умение использовать геометрические отношения для решения задач, возникающих </w:t>
      </w:r>
      <w:r w:rsidRPr="003708DD">
        <w:rPr>
          <w:sz w:val="24"/>
          <w:szCs w:val="24"/>
        </w:rPr>
        <w:lastRenderedPageBreak/>
        <w:t>в реальной жизни;</w:t>
      </w:r>
    </w:p>
    <w:p w:rsidR="003708DD" w:rsidRPr="003708DD" w:rsidRDefault="003708DD" w:rsidP="003708DD">
      <w:pPr>
        <w:pStyle w:val="-"/>
        <w:rPr>
          <w:sz w:val="24"/>
          <w:szCs w:val="24"/>
        </w:rPr>
      </w:pPr>
      <w:r w:rsidRPr="003708DD">
        <w:rPr>
          <w:sz w:val="24"/>
          <w:szCs w:val="24"/>
        </w:rPr>
        <w:t>19) умение свободно оперировать свойствами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умение выполнять необходимые дополнительные построения, исследовать возможность применения теорем и формул для решения задач;</w:t>
      </w:r>
    </w:p>
    <w:p w:rsidR="003708DD" w:rsidRPr="003708DD" w:rsidRDefault="003708DD" w:rsidP="003708DD">
      <w:pPr>
        <w:pStyle w:val="-"/>
        <w:rPr>
          <w:sz w:val="24"/>
          <w:szCs w:val="24"/>
        </w:rPr>
      </w:pPr>
      <w:r w:rsidRPr="003708DD">
        <w:rPr>
          <w:sz w:val="24"/>
          <w:szCs w:val="24"/>
        </w:rPr>
        <w:t>20) умение свободно оперировать понятиями: вектор, сумма, разность векторов, произведение вектора на число, скалярное произведение векторов, координаты на плоскости, координаты вектора, ориентированная площадь параллелограмма; умение пользоваться векторным и координатным методом на плоскости для решения задач; умение находить уравнения прямой и окружности по данным элементам, использовать уравнения прямой и окружности для решения задач, использовать векторы и координаты для решения математических задач и задач из других учебных предметов;</w:t>
      </w:r>
    </w:p>
    <w:p w:rsidR="003708DD" w:rsidRPr="003708DD" w:rsidRDefault="003708DD" w:rsidP="003708DD">
      <w:pPr>
        <w:pStyle w:val="-"/>
        <w:rPr>
          <w:sz w:val="24"/>
          <w:szCs w:val="24"/>
        </w:rPr>
      </w:pPr>
      <w:r w:rsidRPr="003708DD">
        <w:rPr>
          <w:sz w:val="24"/>
          <w:szCs w:val="24"/>
        </w:rPr>
        <w:t>21) умение выбирать подходящий метод для решения задачи, приводить примеры математических закономерностей в природе и общественной жизни, распознавать проявление законов математики в искусстве; умение описывать отдельные выдающиеся результаты, полученные в ходе развития математики как науки; приводить примеры математических открытий и их авторов в отечественной и всемирной истории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 xml:space="preserve">По учебному предмету «Информатика» </w:t>
      </w:r>
      <w:r w:rsidRPr="009B779B">
        <w:rPr>
          <w:rFonts w:ascii="Times New Roman" w:hAnsi="Times New Roman" w:cs="Times New Roman"/>
          <w:sz w:val="24"/>
          <w:szCs w:val="24"/>
        </w:rPr>
        <w:t>(на базовом уровне):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владение основными понятиями: информация, передача, хранение и обработка информации, алгоритм, модель, цифровой продукт и их использование для решения учебных и практических задач; умение оперировать единицами измерения информационного объема и скорости передачи данных;</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пояснять на примерах различия между позиционными и непозиционными системами счисления; 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умение кодировать и декодировать сообщения по заданным правилам; понимание основных принципов кодирования информации различной природы: текстовой (на углубленном уровне: в различных кодировках), графической, аудио;</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владение понятиями: высказывание, логическая операция, логическое выражение; умение 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 записывать логические выражения на изучаемом языке программирования;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развитие алгоритмического мышления как необходимого условия профессиональной деятельности в современном обществе; понимание сущности алгоритма и его свойств;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составлять, выполнять вручную и на компьютере несложные алгоритмы для управления исполнителями (Черепашка, Чертежник); создавать и отлаживать программы на одном из языков программирования (Python, C++, Паскаль, Java, С#, Школьный Алгоритмический Язык), реализующие несложные алгоритмы обработки числовых данных с использованием циклов и ветвлений; умение разбивать задачи на подзадачи, использовать константы, переменные и выражения различных типов (числовых, логических, символьных); анализировать предложенный алгоритм, определять, какие результаты возможны при заданном множестве исходных значений;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7) умение записать на изучаемом языке программирования алгоритмы проверки делимости одного целого числа на другое, проверки натурального числа на простоту, выделения цифр из натурального числа, поиск максимумов, минимумов, суммы числовой последовательности;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сформированность представлений о назначении основных компонентов компьютера; использование различных программных систем и сервисов компьютера, программного обеспечения; умение соотносить информацию о характеристиках персонального компьютера с решаемыми задачами; представление об истории и тенденциях развития информационных технологий, в том числе глобальных сетей; владение умением ориентироваться в иерархической структуре файловой системы, 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владение умениями и навыками использования информационных и коммуникационных технологий для поиска, хранения, обработки и передачи и анализа различных видов информации, навыками создания личного информационного пространства; владение умениями пользования цифровыми сервисами государственных услуг, цифровыми образовательными сервисами;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умение 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 умение формализовать и структурировать информацию, используя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 умение применять в электронных таблицах формулы для расчетов с использованием встроенных функций, абсолютной, относительной, смешанной адресации; использовать электронные таблицы для численного моделирования в простых задачах из разных предметных областей;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сформированность представлений о сферах профессиональной деятельности, связанных с информатикой, программированием и современными информационно-коммуникационными технологиями, основанными на достижениях науки и IТ-отрасли;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освоение и соблюдение требований безопасной эксплуатации технических средств информационно-коммуникационных технологий;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умение соблюдать сетевой этикет, базовые нормы информационной этики и права при работе с приложениями на любых устройствах и в сети Интернет, выбирать безопасные стратегии поведения в сети;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14) умение использовать различные средства защиты от вредоносного программного обеспечения, умение обеспечивать личную безопасность при использовании ресурсов сети Интернет, в том числе умение защищать персональную информацию от несанкционированного доступа и его последствий (разглашения, подмены, утраты данных) с учетом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15) умение 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rsidR="003708DD" w:rsidRPr="003708DD" w:rsidRDefault="003708DD" w:rsidP="003708DD">
      <w:pPr>
        <w:pStyle w:val="-"/>
        <w:rPr>
          <w:b/>
          <w:sz w:val="24"/>
          <w:szCs w:val="24"/>
        </w:rPr>
      </w:pPr>
      <w:r w:rsidRPr="003708DD">
        <w:rPr>
          <w:b/>
          <w:sz w:val="24"/>
          <w:szCs w:val="24"/>
        </w:rPr>
        <w:t>По учебному предмету "Информатика" (на углубленном уровне):</w:t>
      </w:r>
    </w:p>
    <w:p w:rsidR="003708DD" w:rsidRPr="003708DD" w:rsidRDefault="003708DD" w:rsidP="003708DD">
      <w:pPr>
        <w:pStyle w:val="-"/>
        <w:rPr>
          <w:sz w:val="24"/>
          <w:szCs w:val="24"/>
        </w:rPr>
      </w:pPr>
      <w:r w:rsidRPr="003708DD">
        <w:rPr>
          <w:sz w:val="24"/>
          <w:szCs w:val="24"/>
        </w:rPr>
        <w:t>1) свободное владение основными понятиями: информация, передача, хранение и обработка информации, алгоритм, модель, моделирование и их использование для решения учебных и практических задач; умение свободно оперировать единицами измерения информационного объема и скорости передачи данных;</w:t>
      </w:r>
    </w:p>
    <w:p w:rsidR="003708DD" w:rsidRPr="003708DD" w:rsidRDefault="003708DD" w:rsidP="003708DD">
      <w:pPr>
        <w:pStyle w:val="-"/>
        <w:rPr>
          <w:sz w:val="24"/>
          <w:szCs w:val="24"/>
        </w:rPr>
      </w:pPr>
      <w:r w:rsidRPr="003708DD">
        <w:rPr>
          <w:sz w:val="24"/>
          <w:szCs w:val="24"/>
        </w:rPr>
        <w:lastRenderedPageBreak/>
        <w:t>2) понимание различия между позиционными и непозиционными системами счисления; умение записать, сравнить и произвести арифметические операции над целыми числами в позиционных системах счисления;</w:t>
      </w:r>
    </w:p>
    <w:p w:rsidR="003708DD" w:rsidRPr="003708DD" w:rsidRDefault="003708DD" w:rsidP="003708DD">
      <w:pPr>
        <w:pStyle w:val="-"/>
        <w:rPr>
          <w:sz w:val="24"/>
          <w:szCs w:val="24"/>
        </w:rPr>
      </w:pPr>
      <w:r w:rsidRPr="003708DD">
        <w:rPr>
          <w:sz w:val="24"/>
          <w:szCs w:val="24"/>
        </w:rPr>
        <w:t>3) умение кодировать и декодировать сообщения по заданным правилам; понимание основных принципов кодирования информации различной природы: числовой, текстовой (в различных современных кодировках), графической (в растровом и векторном представлении), аудио;</w:t>
      </w:r>
    </w:p>
    <w:p w:rsidR="003708DD" w:rsidRPr="003708DD" w:rsidRDefault="003708DD" w:rsidP="003708DD">
      <w:pPr>
        <w:pStyle w:val="-"/>
        <w:rPr>
          <w:sz w:val="24"/>
          <w:szCs w:val="24"/>
        </w:rPr>
      </w:pPr>
      <w:r w:rsidRPr="003708DD">
        <w:rPr>
          <w:sz w:val="24"/>
          <w:szCs w:val="24"/>
        </w:rPr>
        <w:t>4) свободное оперирование понятиями: высказывание, логическая операция, логическое выражение; умение записывать логические выражения с использованием дизъюнкции, конъюнкции, отрицания, импликации и эквивалентности,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 восстанавливать логические выражения по таблице истинности, записывать логические выражения на изучаемом языке программирования;</w:t>
      </w:r>
    </w:p>
    <w:p w:rsidR="003708DD" w:rsidRPr="003708DD" w:rsidRDefault="003708DD" w:rsidP="003708DD">
      <w:pPr>
        <w:pStyle w:val="-"/>
        <w:rPr>
          <w:sz w:val="24"/>
          <w:szCs w:val="24"/>
        </w:rPr>
      </w:pPr>
      <w:r w:rsidRPr="003708DD">
        <w:rPr>
          <w:sz w:val="24"/>
          <w:szCs w:val="24"/>
        </w:rPr>
        <w:t>5) владение терминологией, связанной с графами (вершина, ребро, путь, длина ребра и пути) и деревьями (корень, лист, высота дерева); умение использовать графы и деревья для моделирования систем сетевой и иерархической структуры; умение находить кратчайший путь в заданной графе;</w:t>
      </w:r>
    </w:p>
    <w:p w:rsidR="003708DD" w:rsidRPr="003708DD" w:rsidRDefault="003708DD" w:rsidP="003708DD">
      <w:pPr>
        <w:pStyle w:val="-"/>
        <w:rPr>
          <w:sz w:val="24"/>
          <w:szCs w:val="24"/>
        </w:rPr>
      </w:pPr>
      <w:r w:rsidRPr="003708DD">
        <w:rPr>
          <w:sz w:val="24"/>
          <w:szCs w:val="24"/>
        </w:rPr>
        <w:t>6) наличие развитого алгоритмического мышления как необходимого условия профессиональной деятельности в современном обществе; свободное оперирование понятиями "исполнитель", "алгоритм", "программа", понимание разницы между употреблением этих терминов в обыденной речи и в информатике; умение выбирать подходящий алгоритм для решения задачи;</w:t>
      </w:r>
    </w:p>
    <w:p w:rsidR="003708DD" w:rsidRPr="003708DD" w:rsidRDefault="003708DD" w:rsidP="003708DD">
      <w:pPr>
        <w:pStyle w:val="-"/>
        <w:rPr>
          <w:sz w:val="24"/>
          <w:szCs w:val="24"/>
        </w:rPr>
      </w:pPr>
      <w:r w:rsidRPr="003708DD">
        <w:rPr>
          <w:sz w:val="24"/>
          <w:szCs w:val="24"/>
        </w:rPr>
        <w:t>7) свободное оперирование понятиями: переменная, тип данных, операция присваивания, арифметические и логические операции, включая операции целочисленного деления и остатка от деления; умение создавать программы на современном языке программирования общего назначения: Python, C++ (JAVA, С#), реализующие алгоритмы обработки числовых данных с использованием ветвлений, циклов со счетчиком, циклов с условиями, подпрограмм (алгоритмы проверки делимости одного целого числа на другое, проверки натурального числа на простоту, разложение на простые сомножители, выделение цифр из натурального числа, поиск максимумов, минимумов, суммы числовой последовательности и т.п.); владение техникой отладки и выполнения полученной программы в используемой среде разработки;</w:t>
      </w:r>
    </w:p>
    <w:p w:rsidR="003708DD" w:rsidRPr="003708DD" w:rsidRDefault="003708DD" w:rsidP="003708DD">
      <w:pPr>
        <w:pStyle w:val="-"/>
        <w:rPr>
          <w:sz w:val="24"/>
          <w:szCs w:val="24"/>
        </w:rPr>
      </w:pPr>
      <w:r w:rsidRPr="003708DD">
        <w:rPr>
          <w:sz w:val="24"/>
          <w:szCs w:val="24"/>
        </w:rPr>
        <w:t>8) умение составлять программы для решения типовых задач обработки массивов данных: числовых массивов, матриц, строк (других коллекций); умение записывать простые алгоритмы сортировки массивов на изучаемом языке программирования; умение использовать простые приемы динамического программирования, бинарного поиска, составлять и реализовывать несложные рекурсивные алгоритмы;</w:t>
      </w:r>
    </w:p>
    <w:p w:rsidR="003708DD" w:rsidRPr="003708DD" w:rsidRDefault="003708DD" w:rsidP="003708DD">
      <w:pPr>
        <w:pStyle w:val="-"/>
        <w:rPr>
          <w:sz w:val="24"/>
          <w:szCs w:val="24"/>
        </w:rPr>
      </w:pPr>
      <w:r w:rsidRPr="003708DD">
        <w:rPr>
          <w:sz w:val="24"/>
          <w:szCs w:val="24"/>
        </w:rPr>
        <w:t>9) сформированность представлений о назначении основных компонентов компьютера; умение соотносить информацию о характеристиках персонального компьютера с решаемыми задачами; представление об истории и тенденциях развития информационных технологий, в том числе глобальных сетей; владение умением ориентироваться в иерархической структуре файловой системы, работать с файловой системой персонального компьютера и облачными хранилищами с использованием графического интерфейса: создавать, копировать, перемещать, переименовывать, удалять и архивировать файлы и каталоги;</w:t>
      </w:r>
    </w:p>
    <w:p w:rsidR="003708DD" w:rsidRPr="003708DD" w:rsidRDefault="003708DD" w:rsidP="003708DD">
      <w:pPr>
        <w:pStyle w:val="-"/>
        <w:rPr>
          <w:sz w:val="24"/>
          <w:szCs w:val="24"/>
        </w:rPr>
      </w:pPr>
      <w:r w:rsidRPr="003708DD">
        <w:rPr>
          <w:sz w:val="24"/>
          <w:szCs w:val="24"/>
        </w:rPr>
        <w:t xml:space="preserve">10) свободное владение умениями и навыками использования информационных и коммуникационных технологий для поиска, хранения, обработки и передачи и анализа </w:t>
      </w:r>
      <w:r w:rsidRPr="003708DD">
        <w:rPr>
          <w:sz w:val="24"/>
          <w:szCs w:val="24"/>
        </w:rPr>
        <w:lastRenderedPageBreak/>
        <w:t>различных видов информации, навыками создания личного информационного пространства; владение умениями пользования цифровыми сервисами государственных услуг, цифровыми образовательными сервисами;</w:t>
      </w:r>
    </w:p>
    <w:p w:rsidR="003708DD" w:rsidRPr="003708DD" w:rsidRDefault="003708DD" w:rsidP="003708DD">
      <w:pPr>
        <w:pStyle w:val="-"/>
        <w:rPr>
          <w:sz w:val="24"/>
          <w:szCs w:val="24"/>
        </w:rPr>
      </w:pPr>
      <w:r w:rsidRPr="003708DD">
        <w:rPr>
          <w:sz w:val="24"/>
          <w:szCs w:val="24"/>
        </w:rPr>
        <w:t>11) умение 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 умение формализовать и структурировать информацию, использовать электронные таблицы для обработки, анализа и визуализации числовых данных, в том числе с выделением диапазона таблицы и упорядочиванием его элементов; умение применять в электронных таблицах формулы для расчетов с использованием встроенных функций с использованием абсолютной, относительной, смешанной адресации; использовать электронные таблицы для численного моделирования в несложных задачах из разных предметных областей; оценивать адекватность модели моделируемому объекту и целям моделирования;</w:t>
      </w:r>
    </w:p>
    <w:p w:rsidR="003708DD" w:rsidRPr="003708DD" w:rsidRDefault="003708DD" w:rsidP="003708DD">
      <w:pPr>
        <w:pStyle w:val="-"/>
        <w:rPr>
          <w:sz w:val="24"/>
          <w:szCs w:val="24"/>
        </w:rPr>
      </w:pPr>
      <w:r w:rsidRPr="003708DD">
        <w:rPr>
          <w:sz w:val="24"/>
          <w:szCs w:val="24"/>
        </w:rPr>
        <w:t>12) сформированность представлений о сферах профессиональной деятельности, связанных с информатикой, программированием и современными информационно-коммуникационными технологиями, основанными на достижениях науки и IТ-отрасли;</w:t>
      </w:r>
    </w:p>
    <w:p w:rsidR="003708DD" w:rsidRPr="003708DD" w:rsidRDefault="003708DD" w:rsidP="003708DD">
      <w:pPr>
        <w:pStyle w:val="-"/>
        <w:rPr>
          <w:sz w:val="24"/>
          <w:szCs w:val="24"/>
        </w:rPr>
      </w:pPr>
      <w:r w:rsidRPr="003708DD">
        <w:rPr>
          <w:sz w:val="24"/>
          <w:szCs w:val="24"/>
        </w:rPr>
        <w:t>13) освоение и соблюдение требований безопасной эксплуатации технических средств информационно-коммуникационных технологий;</w:t>
      </w:r>
    </w:p>
    <w:p w:rsidR="003708DD" w:rsidRPr="003708DD" w:rsidRDefault="003708DD" w:rsidP="003708DD">
      <w:pPr>
        <w:pStyle w:val="-"/>
        <w:rPr>
          <w:sz w:val="24"/>
          <w:szCs w:val="24"/>
        </w:rPr>
      </w:pPr>
      <w:r w:rsidRPr="003708DD">
        <w:rPr>
          <w:sz w:val="24"/>
          <w:szCs w:val="24"/>
        </w:rPr>
        <w:t>14) умение соблюдать сетевой этикет, базовые нормы информационной этики и права при работе с приложениями на любых устройствах и в сети Интернет, выбирать безопасные стратегии поведения в сети;</w:t>
      </w:r>
    </w:p>
    <w:p w:rsidR="003708DD" w:rsidRPr="003708DD" w:rsidRDefault="003708DD" w:rsidP="003708DD">
      <w:pPr>
        <w:pStyle w:val="-"/>
        <w:rPr>
          <w:sz w:val="24"/>
          <w:szCs w:val="24"/>
        </w:rPr>
      </w:pPr>
      <w:r w:rsidRPr="003708DD">
        <w:rPr>
          <w:sz w:val="24"/>
          <w:szCs w:val="24"/>
        </w:rPr>
        <w:t>15) умение использовать различные средства защиты от вредоносного программного обеспечения, умение обеспечивать личную безопасность при использовании ресурсов сети Интернет, в том числе умение защищать персональную информацию от несанкционированного доступа и его последствий (разглашения, подмены, утраты данных) с учетом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 умение 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rsidR="003708DD" w:rsidRPr="009B779B" w:rsidRDefault="003708DD" w:rsidP="000777F7">
      <w:pPr>
        <w:spacing w:line="240" w:lineRule="auto"/>
        <w:jc w:val="both"/>
        <w:rPr>
          <w:rFonts w:ascii="Times New Roman" w:hAnsi="Times New Roman" w:cs="Times New Roman"/>
          <w:sz w:val="24"/>
          <w:szCs w:val="24"/>
        </w:rPr>
      </w:pP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По учебному предмету «История»: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выявлять особенности развития культуры, быта и нравов народов в различные исторические эпохи;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овладение историческими понятиями и их использование для решения учебных и практических задач;</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5) умение выявлять существенные черты и характерные признаки исторических событий, явлений, процессов;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XX - начала XXI вв. (Февральская и Октябрьская революции 1917 г., Великая Отечественная война, распад СССР, сложные 1990-е годы, возрождение страны с 2000-х годов, воссоединение Крыма с Россией 2014 года); характеризовать итоги и историческое значение событий;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сравнивать исторические события, явления, процессы в различные исторические эпохи;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определять и аргументировать собственную или предложенную точку зрения с опорой на фактический материал, в том числе используя источники разных типов;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умение различать основные типы исторических источников: письменные, вещественные, аудиовизуальные;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извлеченную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умение читать и анализировать историческую карту/схему; характеризовать на основе анализа исторической карты/схемы исторические события, явления, процессы; сопоставлять информацию, представленную на исторической карте/схеме, с информацией из других источников;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умение анализировать текстовые, визуальные источники исторической информации; представлять историческую информацию в форме таблиц, схем, диаграмм;</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умение осуществлять с соблюдением правил информационной безопасности поиск исторической информации в справочной литературе, сети Интернет для решения познавательных задач, оценивать полноту и достоверность информации;</w:t>
      </w:r>
    </w:p>
    <w:p w:rsidR="003708DD"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уважения к историческому наследию народов России.</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По учебному предмету «Обществознание»: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w:t>
      </w:r>
      <w:r w:rsidRPr="009B779B">
        <w:rPr>
          <w:rFonts w:ascii="Times New Roman" w:hAnsi="Times New Roman" w:cs="Times New Roman"/>
          <w:sz w:val="24"/>
          <w:szCs w:val="24"/>
        </w:rPr>
        <w:lastRenderedPageBreak/>
        <w:t>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умение приводить примеры (в том числе моделировать ситуации) деятельности людей, социальных объектов, явлений, процессов определенного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свое отношение к явлениям, процессам социальной действительности;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овладение смысловым чтением текстов обществоведческой тематики, позволяющим воспринимать, понимать и интерпретировать смысл текстов разных типов, жанров, назначений в целях решения различных учебных задач,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11) овладение приемами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средств массовой информации (далее - СМИ) с соблюдением правил информационной безопасности при работе в сети Интернет;</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ее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мошенничеств, применения недобросовестных практик); осознание неприемлемости всех форм антиобщественного поведения;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для составления личного финансового плана; для выбора профессии и оценки собственных перспектив в профессиональной сфере; для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15) 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16) приобретение опыта осуществления совместной деятельности,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По учебному предмету «География»: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освоение и применение системы знаний о размещении и основных свойствах географических объектов, понимание роли географии в формировании качества жизни человека и окружающей его среды на планете Земля, в решении современных практических задач своего населенного пункта, Российской Федерации, мирового сообщества, в том числе задачи устойчивого развития; понимание роли и места географической науки в системе научных дисциплин;</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освоение и применение системы знаний об основных географических закономерностях, определяющих развитие человеческого общества с древности до наших дней в социальной, экономической, политической, научной и культурной сферах;</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овладение базовыми географическими понятиями и знаниями географической терминологии и их использование для решения учебных и практических задач;</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умение сравнивать изученные географические объекты, явления и процессы на основе выделения их существенных признаков;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5) умение классифицировать географические объекты и явления на основе их известных характерных свойств;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устанавливать взаимосвязи между изученными природными, социальными и экономическими явлениями и процессами, реально наблюдаемыми географическими явлениями и процессами;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использовать географические знания для описания существенных признаков разнообразных явлений и процессов в повседневной жизни, положения и взаиморасположения объектов и явлений в пространстве;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объяснять влияние изученных географических объектов и явлений на качество жизни человека и качество окружающей его среды;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умение выбирать и использовать источники географической информации (картографические, статистические, текстовые, видео- и фотоизображения, компьютерные базы данных), необходимые для решения учебных, практико-ориентированных задач, практических задач в повседневной жизни;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умение 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умение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умение решать практические задачи геоэкологического содержания для определения качества окружающей среды своей местности, путей ее сохранения и улучшения, задачи в сфере экономической географии для определения качества жизни человека, семьи и финансового благополучия.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По учебному предмету «Физика»</w:t>
      </w:r>
      <w:r w:rsidRPr="009B779B">
        <w:rPr>
          <w:rFonts w:ascii="Times New Roman" w:hAnsi="Times New Roman" w:cs="Times New Roman"/>
          <w:sz w:val="24"/>
          <w:szCs w:val="24"/>
        </w:rPr>
        <w:t xml:space="preserve"> (на базовом уровне):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понимание роли физики в научной картине мира, сформированность базовых представлений о закономерной связи и познаваемости явлений природы, о роли эксперимента в физике, о системообразующей роли физики в развитии естественных наук, техники и технологий, об эволюции физических знаний и их роли в целостной естественнонаучной картине мира, о вкладе российских и зарубежных ученых-физиков в развитие науки, объяснение процессов окружающего мира, развитие техники и технологий;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 xml:space="preserve">2) знания о видах материи (вещество и поле), о движении как способе существования материи, об атомно-молекулярной теории строения вещества, о физической сущности явлений природы (механических, тепловых, электромагнитных и квантовых); умение различать явления (равномерное и неравномерное движение, равноускоренное прямолинейное движение, равномерное движение по окружности, инерция, взаимодействие тел, равновесие материальной точки и твердого тела, передача давления твердыми телами, жидкостями и газами, плавание тел, колебательное движение, резонанс, волновое движение, тепловое движение частиц вещества, диффузия, тепловое расширение и сжатие, теплообмен и тепловое равновесие, плавление и кристаллизация, парообразование (испарение и кипение) и конденсация, электризация тел, взаимодействие электрических зарядов, действия электрического тока, короткое замыкание, взаимодействие магнитов, электромагнитная индукция, действие магнитного поля на проводник с током, прямолинейное распространение, отражение и преломление света, дисперсия света, разложение светового излучения в спектр, естественная радиоактивность, радиоактивные превращения атомных ядер, возникновение линейчатого спектра излучения) по описанию их характерных свойств и на основе опытов, демонстрирующих данное физическое явление; умение </w:t>
      </w:r>
      <w:r w:rsidRPr="009B779B">
        <w:rPr>
          <w:rFonts w:ascii="Times New Roman" w:hAnsi="Times New Roman" w:cs="Times New Roman"/>
          <w:sz w:val="24"/>
          <w:szCs w:val="24"/>
        </w:rPr>
        <w:lastRenderedPageBreak/>
        <w:t>распознавать проявление изученных физических явлений в окружающем мире, выделяя их существенные свойства/признаки;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владение основами понятийного аппарата и символического языка физики и использование их для решения учебных задач, умение характеризовать свойства тел, физические явления и процессы, используя фундаментальные и эмпирические законы (закон Паскаля, закон Архимеда, правило рычага, золотое правило механики, законы изменения и сохранения механической энергии, уравнение теплового баланса, закон сохранения импульса, закон сохранения электрического заряда, принцип относительности Галилея, принцип суперпозиции сил, законы Ньютона, закон всемирного тяготения, теорема о кинетической энергии, закон Гука, основные положения молекулярно-кинетической теории строения вещества, закон Кулона, принцип суперпозиции электрических полей, закон Ома для участка цепи, закон Джоуля-Ленца, законы прямолинейного распространения, отражения и преломления света); умение описывать изученные свойства тел и физические явления, используя физические величины;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умение проводить прямые и косвенные измерения физических величин (расстояние, промежуток времени, масса тела, объем, сила, температура, относительная влажность воздуха, сила тока, напряжение, сопротивление) с использованием аналоговых и цифровых измерительных приборов; понимание неизбежности погрешностей физических измерений; умение находить значение измеряемой величины с помощью усреднения результатов серии измерений и учитывать погрешность измерений;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владение основами методов научного познания с учетом соблюдения правил безопасного труда:</w:t>
      </w:r>
    </w:p>
    <w:p w:rsidR="009B779B" w:rsidRPr="009B779B" w:rsidRDefault="009B779B" w:rsidP="00C917BB">
      <w:pPr>
        <w:pStyle w:val="a5"/>
        <w:numPr>
          <w:ilvl w:val="0"/>
          <w:numId w:val="53"/>
        </w:numPr>
        <w:spacing w:after="0" w:line="240" w:lineRule="auto"/>
        <w:ind w:left="0" w:firstLine="0"/>
        <w:jc w:val="both"/>
        <w:rPr>
          <w:rFonts w:cs="Times New Roman"/>
          <w:szCs w:val="24"/>
        </w:rPr>
      </w:pPr>
      <w:r w:rsidRPr="009B779B">
        <w:rPr>
          <w:rFonts w:cs="Times New Roman"/>
          <w:szCs w:val="24"/>
        </w:rPr>
        <w:t>наблюдение физических явлений: умение самостоятельно собирать экспериментальную установку из данного набора оборудования по инструкции, описывать ход опыта и записывать его результаты, формулировать выводы;</w:t>
      </w:r>
    </w:p>
    <w:p w:rsidR="009B779B" w:rsidRPr="009B779B" w:rsidRDefault="009B779B" w:rsidP="00C917BB">
      <w:pPr>
        <w:pStyle w:val="a5"/>
        <w:numPr>
          <w:ilvl w:val="0"/>
          <w:numId w:val="53"/>
        </w:numPr>
        <w:spacing w:after="0" w:line="240" w:lineRule="auto"/>
        <w:ind w:left="0" w:firstLine="0"/>
        <w:jc w:val="both"/>
        <w:rPr>
          <w:rFonts w:cs="Times New Roman"/>
          <w:szCs w:val="24"/>
        </w:rPr>
      </w:pPr>
      <w:r w:rsidRPr="009B779B">
        <w:rPr>
          <w:rFonts w:cs="Times New Roman"/>
          <w:szCs w:val="24"/>
        </w:rPr>
        <w:t>проведение прямых и косвенных измерений физических величин: умение планировать измерения, самостоятельно собирать экспериментальную установку по инструкции, вычислять значение величины и анализировать полученные результаты с учетом заданной погрешности результатов измерений;</w:t>
      </w:r>
    </w:p>
    <w:p w:rsidR="009B779B" w:rsidRPr="009B779B" w:rsidRDefault="009B779B" w:rsidP="00C917BB">
      <w:pPr>
        <w:pStyle w:val="a5"/>
        <w:numPr>
          <w:ilvl w:val="0"/>
          <w:numId w:val="53"/>
        </w:numPr>
        <w:spacing w:after="0" w:line="240" w:lineRule="auto"/>
        <w:ind w:left="0" w:firstLine="0"/>
        <w:jc w:val="both"/>
        <w:rPr>
          <w:rFonts w:cs="Times New Roman"/>
          <w:szCs w:val="24"/>
        </w:rPr>
      </w:pPr>
      <w:r w:rsidRPr="009B779B">
        <w:rPr>
          <w:rFonts w:cs="Times New Roman"/>
          <w:szCs w:val="24"/>
        </w:rPr>
        <w:t>проведение несложных экспериментальных исследований; самостоятельно собирать экспериментальную установку и проводить исследование по инструкции, представлять полученные зависимости физических величин в виде таблиц и графиков, учитывать погрешности, делать выводы по результатам исследования;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понимание характерных свойств физических моделей (материальная точка, абсолютно твердое тело, модели строения газов, жидкостей и твердых тел, планетарная модель атома, нуклонная модель атомного ядра) и умение применять их для объяснения физических процессов;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объяснять физические процессы и свойства тел, в том числе и в контексте ситуаций практико-ориентированного характера, в частности, выявлять причинно-следственные связи и строить объяснение с опорой на изученные свойства физических явлений, физические законы, закономерности и модели;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решать расчетные задачи (на базе 2-3 уравнений), используя законы и формулы, связывающие физические величины, в частности, записывать краткое условие задачи, выявлять недостающие данные, выбирать законы и формулы, необходимые для ее решения, использовать справочные данные, проводить расчеты и оценивать реалистичность полученного значения физической величины; умение определять размерность физической величины, полученной при решении задачи;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9) умение характеризовать принципы действия технических устройств, в том числе бытовых приборов, и промышленных технологических процессов по их описанию, используя знания о свойствах физических явлений и необходимые физические закономерности;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умение использовать знания о физических явлениях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опыт поиска, преобразования и представления информации физического содержания с использованием информационно-коммуникативных технологий; в том числе умение искать информацию физического содержания в сети Интернет, самостоятельно формулируя поисковый запрос; умение оценивать достоверность полученной информации на основе имеющихся знаний и дополнительных источников; умение использовать при выполнении учебных заданий научно-популярную литературу физического содержания, справочные материалы, ресурсы сети Интернет; владение приемами конспектирования текста, базовыми навыками преобразования информации из одной знаковой системы в другую; умение создавать собственные письменные и устные сообщения на основе информации из нескольких источников;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умение проводить учебное исследование под руководством учителя, в том числе понимать задачи исследования, применять методы исследования, соответствующие поставленной цели, осуществлять в соответствии с планом собственную деятельность и совместную деятельность в группе, следить за выполнением плана действий и корректировать его;</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представления о сферах профессиональной деятельности, связанных с физикой и современными технологиями, основанными на достижениях физической науки, позволяющие обучающимся рассматривать физико-техническую область знаний как сферу своей будущей профессиональной деятельности.</w:t>
      </w:r>
    </w:p>
    <w:p w:rsidR="003708DD" w:rsidRPr="003708DD" w:rsidRDefault="003708DD" w:rsidP="003708DD">
      <w:pPr>
        <w:pStyle w:val="-"/>
        <w:rPr>
          <w:b/>
          <w:sz w:val="24"/>
          <w:szCs w:val="24"/>
        </w:rPr>
      </w:pPr>
      <w:r w:rsidRPr="003708DD">
        <w:rPr>
          <w:b/>
          <w:sz w:val="24"/>
          <w:szCs w:val="24"/>
        </w:rPr>
        <w:t>По учебному предмету "Физика" (на углубленном уровне):</w:t>
      </w:r>
    </w:p>
    <w:p w:rsidR="003708DD" w:rsidRPr="003708DD" w:rsidRDefault="003708DD" w:rsidP="003708DD">
      <w:pPr>
        <w:pStyle w:val="-"/>
        <w:rPr>
          <w:sz w:val="24"/>
          <w:szCs w:val="24"/>
        </w:rPr>
      </w:pPr>
      <w:r w:rsidRPr="003708DD">
        <w:rPr>
          <w:sz w:val="24"/>
          <w:szCs w:val="24"/>
        </w:rPr>
        <w:t>1) понимание роли физики в научной картине мира, сформированность понимания закономерной связи и познаваемости явлений природы, роли физики в формировании культуры моделирования реальных явлений и процессов, представлений о роли эксперимента в физике и о выдающихся физических открытиях, о системообразующей роли физики в развитии естественных наук, техники и технологий, об эволюции физических знаний и их роли в целостной естественнонаучной картине мира, о вкладе российских и зарубежных ученых-физиков в развитие науки, объяснение процессов окружающего мира, развитие техники и технологий;</w:t>
      </w:r>
    </w:p>
    <w:p w:rsidR="003708DD" w:rsidRPr="003708DD" w:rsidRDefault="003708DD" w:rsidP="003708DD">
      <w:pPr>
        <w:pStyle w:val="-"/>
        <w:rPr>
          <w:sz w:val="24"/>
          <w:szCs w:val="24"/>
        </w:rPr>
      </w:pPr>
      <w:r w:rsidRPr="003708DD">
        <w:rPr>
          <w:sz w:val="24"/>
          <w:szCs w:val="24"/>
        </w:rPr>
        <w:t xml:space="preserve">2) знания о видах материи (вещество и поле), движении как способе существования материи, об атомно-молекулярной теории строения вещества, о физической сущности явлений природы (механических, тепловых, электромагнитных и квантовых); умение уверенно различать явления (равномерное и неравномерное движение, равноускоренное движение, свободное падение тел, движение по окружности, инертность, взаимодействие тел, реактивное движение, невесомость, равновесие материальной точки и твердого тела, передача давления твердыми телами, жидкостями и газами, плавание тел, колебательное движение (гармонические колебания, затухающие колебания, вынужденные колебания), резонанс, волновое движение (распространение и отражение звука, интерференция и дифракция волн), тепловое движение частиц вещества, диффузия, тепловое расширение и сжатие, теплообмен и тепловое равновесие, тепловые потери, плавление и кристаллизация, парообразование (испарение и кипение) и конденсация, поверхностное натяжение, смачивание, капиллярные явления, электризация тел, </w:t>
      </w:r>
      <w:r w:rsidRPr="003708DD">
        <w:rPr>
          <w:sz w:val="24"/>
          <w:szCs w:val="24"/>
        </w:rPr>
        <w:lastRenderedPageBreak/>
        <w:t>взаимодействие электрических зарядов, действие электрического поля на электрический заряд, действия электрического тока, короткое замыкание, взаимодействие магнитов, электромагнитная индукция, действие магнитного поля на проводник с током, прямолинейное распространение, отражение и преломление света, полное внутреннее отражение света, дисперсия света, разложение светового излучения в спектр, естественная радиоактивность, радиоактивные превращения атомных ядер, возникновение линейчатого спектра излучения) по описанию их характерных свойств и на основе опытов, демонстрирующих данное физическое явление; умение распознавать проявление изученных физических явлений в окружающем мире; решать практические задачи, выделяя в них существенные свойства и признаки физических явлений;</w:t>
      </w:r>
    </w:p>
    <w:p w:rsidR="003708DD" w:rsidRPr="003708DD" w:rsidRDefault="003708DD" w:rsidP="003708DD">
      <w:pPr>
        <w:pStyle w:val="-"/>
        <w:rPr>
          <w:sz w:val="24"/>
          <w:szCs w:val="24"/>
        </w:rPr>
      </w:pPr>
      <w:r w:rsidRPr="003708DD">
        <w:rPr>
          <w:sz w:val="24"/>
          <w:szCs w:val="24"/>
        </w:rPr>
        <w:t>3) уверенное владение основами понятийного аппарата и символического языка физики и использование их для решения учебных и практических задач, умение характеризовать свойства тел, физические явления и процессы, используя фундаментальные и эмпирические законы: (закон Паскаля, закон Архимеда, правило рычага, золотое правило механики, законы изменения и сохранения механической энергии, уравнение теплового баланса, закон сохранения импульса, закон сохранения электрического заряда, принцип относительности Галилея, принцип суперпозиции сил, законы Ньютона, закон всемирного тяготения, теорема о кинетической энергии, закон Гука, закон Бернулли, основные положения молекулярно-кинетической теории строения вещества, закон Кулона, принцип суперпозиции электрических полей, закон Ома для участка цепи, правила Кирхгофа, закон Джоуля-Ленца, законы прямолинейного распространения, отражения и преломления света, формула тонкой линзы); умение описывать изученные свойства тел и физические явления, используя физические величины;</w:t>
      </w:r>
    </w:p>
    <w:p w:rsidR="003708DD" w:rsidRPr="003708DD" w:rsidRDefault="003708DD" w:rsidP="003708DD">
      <w:pPr>
        <w:pStyle w:val="-"/>
        <w:rPr>
          <w:sz w:val="24"/>
          <w:szCs w:val="24"/>
        </w:rPr>
      </w:pPr>
      <w:r w:rsidRPr="003708DD">
        <w:rPr>
          <w:sz w:val="24"/>
          <w:szCs w:val="24"/>
        </w:rPr>
        <w:t>4) навык проводить прямые и косвенные измерения физических величин (расстояние, промежуток времени, масса тела, объем, сила, температура, относительная влажность воздуха, сила тока, напряжение, сопротивление) с использованием аналоговых или цифровых измерительных приборов; понимание неизбежности погрешностей физических измерений; умение находить значение измеряемой величины с помощью усреднения результатов серии измерений и оценивать погрешность измерений; умение обосновать выбор метода измерения;</w:t>
      </w:r>
    </w:p>
    <w:p w:rsidR="003708DD" w:rsidRPr="003708DD" w:rsidRDefault="003708DD" w:rsidP="003708DD">
      <w:pPr>
        <w:pStyle w:val="-"/>
        <w:rPr>
          <w:sz w:val="24"/>
          <w:szCs w:val="24"/>
        </w:rPr>
      </w:pPr>
      <w:r w:rsidRPr="003708DD">
        <w:rPr>
          <w:sz w:val="24"/>
          <w:szCs w:val="24"/>
        </w:rPr>
        <w:t>5) владение основами методов научного познания с учетом соблюдения правил безопасного труда:</w:t>
      </w:r>
    </w:p>
    <w:p w:rsidR="003708DD" w:rsidRPr="003708DD" w:rsidRDefault="003708DD" w:rsidP="003708DD">
      <w:pPr>
        <w:pStyle w:val="-"/>
        <w:rPr>
          <w:sz w:val="24"/>
          <w:szCs w:val="24"/>
        </w:rPr>
      </w:pPr>
      <w:r w:rsidRPr="003708DD">
        <w:rPr>
          <w:sz w:val="24"/>
          <w:szCs w:val="24"/>
        </w:rPr>
        <w:t>- наблюдение физических явлений: умение формулировать гипотезу о результатах наблюдения, самостоятельно собирать экспериментальную установку, описывать ход опыта и записывать его результаты, формулировать выводы;</w:t>
      </w:r>
    </w:p>
    <w:p w:rsidR="003708DD" w:rsidRPr="003708DD" w:rsidRDefault="003708DD" w:rsidP="003708DD">
      <w:pPr>
        <w:pStyle w:val="-"/>
        <w:rPr>
          <w:sz w:val="24"/>
          <w:szCs w:val="24"/>
        </w:rPr>
      </w:pPr>
      <w:r w:rsidRPr="003708DD">
        <w:rPr>
          <w:sz w:val="24"/>
          <w:szCs w:val="24"/>
        </w:rPr>
        <w:t>- проведение прямых и косвенных измерений физических величин: умение планировать измерения, самостоятельно собирать экспериментальную установку из избыточного набора оборудования, вычислять значение величины и анализировать полученные результаты с учетом оцененной погрешности результатов измерений;</w:t>
      </w:r>
    </w:p>
    <w:p w:rsidR="003708DD" w:rsidRPr="003708DD" w:rsidRDefault="003708DD" w:rsidP="003708DD">
      <w:pPr>
        <w:pStyle w:val="-"/>
        <w:rPr>
          <w:sz w:val="24"/>
          <w:szCs w:val="24"/>
        </w:rPr>
      </w:pPr>
      <w:r w:rsidRPr="003708DD">
        <w:rPr>
          <w:sz w:val="24"/>
          <w:szCs w:val="24"/>
        </w:rPr>
        <w:t>- проведение несложных экспериментальных исследований: умение планировать исследование, самостоятельно собирать экспериментальную установку по инструкции, представлять полученные зависимости физических величин в виде таблиц и графиков, оценивать погрешности, делать выводы по результатам исследования;</w:t>
      </w:r>
    </w:p>
    <w:p w:rsidR="003708DD" w:rsidRPr="003708DD" w:rsidRDefault="003708DD" w:rsidP="003708DD">
      <w:pPr>
        <w:pStyle w:val="-"/>
        <w:rPr>
          <w:sz w:val="24"/>
          <w:szCs w:val="24"/>
        </w:rPr>
      </w:pPr>
      <w:r w:rsidRPr="003708DD">
        <w:rPr>
          <w:sz w:val="24"/>
          <w:szCs w:val="24"/>
        </w:rPr>
        <w:t xml:space="preserve">6) понимание характерных свойств и условий применимости физических моделей (материальная точка, абсолютно твердое тело, идеальная жидкость, модели строения газов, жидкостей и твердых тел, световой луч, тонкая линза, планетарная модель атома, нуклонная модель атомного ядра); соотносить реальные процессы и явления с известными физическими </w:t>
      </w:r>
      <w:r w:rsidRPr="003708DD">
        <w:rPr>
          <w:sz w:val="24"/>
          <w:szCs w:val="24"/>
        </w:rPr>
        <w:lastRenderedPageBreak/>
        <w:t>моделями, строить простые физические модели реальных процессов и физических явлений и выделять при этом существенные и второстепенные свойства объектов, процессов, явлений; умение применять физические модели для объяснения физических процессов и решения учебных задач;</w:t>
      </w:r>
    </w:p>
    <w:p w:rsidR="003708DD" w:rsidRPr="003708DD" w:rsidRDefault="003708DD" w:rsidP="003708DD">
      <w:pPr>
        <w:pStyle w:val="-"/>
        <w:rPr>
          <w:sz w:val="24"/>
          <w:szCs w:val="24"/>
        </w:rPr>
      </w:pPr>
      <w:r w:rsidRPr="003708DD">
        <w:rPr>
          <w:sz w:val="24"/>
          <w:szCs w:val="24"/>
        </w:rPr>
        <w:t>7) умение объяснять физические процессы и свойства тел и решать качественные задачи, в том числе требующие численного оценивания характерных значений физических величин, применения знаний из разных разделов курса физики в контексте ситуаций практико-ориентированного характера; умение выбирать адекватную физическую модель; умение выявлять причинно-следственные связи и выстраивать логическую цепочку рассуждений с опорой на изученные свойства физических явлений, физические законы, закономерности и модели;</w:t>
      </w:r>
    </w:p>
    <w:p w:rsidR="003708DD" w:rsidRPr="003708DD" w:rsidRDefault="003708DD" w:rsidP="003708DD">
      <w:pPr>
        <w:pStyle w:val="-"/>
        <w:rPr>
          <w:sz w:val="24"/>
          <w:szCs w:val="24"/>
        </w:rPr>
      </w:pPr>
      <w:r w:rsidRPr="003708DD">
        <w:rPr>
          <w:sz w:val="24"/>
          <w:szCs w:val="24"/>
        </w:rPr>
        <w:t>8) умение уверенно решать расчетные задачи, выбирая адекватную физическую модель с использованием законов и формул, связывающих физические величины, в частности, умение записывать краткое условие и развернутое решение задачи, выявлять недостающие или избыточные данные, обосновывать выбор метода решения задачи, необходимых законов и формул, использовать справочные данные; умение применять методы анализа размерностей; умение находить и использовать аналогии в физических явлениях, использовать графические методы решения задач, проводить математические преобразования и расчеты и оценивать реалистичность полученного значения физической величины, в том числе с помощью анализа предельных случаев; умение определять размерность физической величины, полученной при решении задачи;</w:t>
      </w:r>
    </w:p>
    <w:p w:rsidR="003708DD" w:rsidRPr="003708DD" w:rsidRDefault="003708DD" w:rsidP="003708DD">
      <w:pPr>
        <w:pStyle w:val="-"/>
        <w:rPr>
          <w:sz w:val="24"/>
          <w:szCs w:val="24"/>
        </w:rPr>
      </w:pPr>
      <w:r w:rsidRPr="003708DD">
        <w:rPr>
          <w:sz w:val="24"/>
          <w:szCs w:val="24"/>
        </w:rPr>
        <w:t>9) умение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умение характеризовать принципы действия технических устройств, в том числе бытовых приборов, и промышленных технологических процессов по их описанию, используя знания о свойствах физических явлений и необходимые физические закономерности;</w:t>
      </w:r>
    </w:p>
    <w:p w:rsidR="003708DD" w:rsidRPr="003708DD" w:rsidRDefault="003708DD" w:rsidP="003708DD">
      <w:pPr>
        <w:pStyle w:val="-"/>
        <w:rPr>
          <w:sz w:val="24"/>
          <w:szCs w:val="24"/>
        </w:rPr>
      </w:pPr>
      <w:r w:rsidRPr="003708DD">
        <w:rPr>
          <w:sz w:val="24"/>
          <w:szCs w:val="24"/>
        </w:rPr>
        <w:t>10) умение использовать знания о физических явлениях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p>
    <w:p w:rsidR="003708DD" w:rsidRPr="003708DD" w:rsidRDefault="003708DD" w:rsidP="003708DD">
      <w:pPr>
        <w:pStyle w:val="-"/>
        <w:rPr>
          <w:sz w:val="24"/>
          <w:szCs w:val="24"/>
        </w:rPr>
      </w:pPr>
      <w:r w:rsidRPr="003708DD">
        <w:rPr>
          <w:sz w:val="24"/>
          <w:szCs w:val="24"/>
        </w:rPr>
        <w:t>11) опыт поиска, преобразования и представления информации физического содержания с использованием информационно-коммуникативных технологий; в том числе умение искать информацию физического содержания в сети Интернет, самостоятельно формулируя поисковый запрос; умение оценивать достоверность полученной информации на основе имеющихся знаний и дополнительных источников; умение использовать при выполнении учебных заданий научно-популярную литературу физического содержания, справочные материалы, ресурсы сети Интернет; владение приемами конспектирования текста, базовыми навыками преобразования информации из одной знаковой системы в другую; умение создавать собственные письменные и устные сообщения на основе информации из нескольких источников, представлять результаты проектной или исследовательской деятельности, используя понятийный аппарат курса физики и сопровождая выступление презентацией;</w:t>
      </w:r>
    </w:p>
    <w:p w:rsidR="003708DD" w:rsidRPr="003708DD" w:rsidRDefault="003708DD" w:rsidP="003708DD">
      <w:pPr>
        <w:pStyle w:val="-"/>
        <w:rPr>
          <w:sz w:val="24"/>
          <w:szCs w:val="24"/>
        </w:rPr>
      </w:pPr>
      <w:r w:rsidRPr="003708DD">
        <w:rPr>
          <w:sz w:val="24"/>
          <w:szCs w:val="24"/>
        </w:rPr>
        <w:t xml:space="preserve">12) умение совместно с учителем планировать и самостоятельно проводить учебное исследование или проектную работу, в том числе формулировать задачи исследования, выбирать </w:t>
      </w:r>
      <w:r w:rsidRPr="003708DD">
        <w:rPr>
          <w:sz w:val="24"/>
          <w:szCs w:val="24"/>
        </w:rPr>
        <w:lastRenderedPageBreak/>
        <w:t>методы исследования, соответствующие поставленной цели, самостоятельно планировать собственную и совместную деятельность в группе, следить за выполнением плана действий и корректировать его;</w:t>
      </w:r>
    </w:p>
    <w:p w:rsidR="009B779B" w:rsidRPr="003708DD" w:rsidRDefault="003708DD" w:rsidP="003708DD">
      <w:pPr>
        <w:pStyle w:val="-"/>
        <w:rPr>
          <w:sz w:val="24"/>
          <w:szCs w:val="24"/>
        </w:rPr>
      </w:pPr>
      <w:r w:rsidRPr="003708DD">
        <w:rPr>
          <w:sz w:val="24"/>
          <w:szCs w:val="24"/>
        </w:rPr>
        <w:t>13) расширенные представления о сферах профессиональной деятельности, связанных с физикой и современными технологиями, основанными на достижениях физической науки, позволяющие рассматривать физико-техническую область знаний как сферу своей будущей профессиональной деятельности; сформированность мотивации к продолжению изучения физики как профильного предмета на уров</w:t>
      </w:r>
      <w:r>
        <w:rPr>
          <w:sz w:val="24"/>
          <w:szCs w:val="24"/>
        </w:rPr>
        <w:t>не среднего общего образования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По учебному предмету «Химия»</w:t>
      </w:r>
      <w:r w:rsidRPr="009B779B">
        <w:rPr>
          <w:rFonts w:ascii="Times New Roman" w:hAnsi="Times New Roman" w:cs="Times New Roman"/>
          <w:sz w:val="24"/>
          <w:szCs w:val="24"/>
        </w:rPr>
        <w:t xml:space="preserve"> (на базовом уровне):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представление о закономерностях и познаваемости явлений природы, понимание объективной значимости основ химической науки как области современного естествознания, компонента общей культуры и практической деятельности человека в условиях современного общества; понимание места химии среди других естественных наук;</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владение основами понятийного аппарата и символического языка химии для составления формул неорганических веществ, уравнений химических реакций; владение основами химической номенклатуры (IUPAC и тривиальной) и умение использовать ее для решения учебно-познавательных задач; умение использовать модели для объяснения строения атомов и молекул;</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владение системой химических знаний и умение применять систему химических знаний, которая включает:</w:t>
      </w:r>
    </w:p>
    <w:p w:rsidR="009B779B" w:rsidRPr="009B779B" w:rsidRDefault="009B779B" w:rsidP="00C917BB">
      <w:pPr>
        <w:pStyle w:val="a5"/>
        <w:numPr>
          <w:ilvl w:val="0"/>
          <w:numId w:val="54"/>
        </w:numPr>
        <w:spacing w:after="0" w:line="240" w:lineRule="auto"/>
        <w:ind w:left="0" w:firstLine="0"/>
        <w:jc w:val="both"/>
        <w:rPr>
          <w:rFonts w:cs="Times New Roman"/>
          <w:szCs w:val="24"/>
        </w:rPr>
      </w:pPr>
      <w:r w:rsidRPr="009B779B">
        <w:rPr>
          <w:rFonts w:cs="Times New Roman"/>
          <w:szCs w:val="24"/>
        </w:rPr>
        <w:t>важнейшие химические понятия: химический элемент, атом, молекула, вещество, простое и сложное вещество, однородная и неоднородная смесь, относительные атомная и молекулярная массы, количество вещества, моль, молярная масса, молярный объем, оксид, кислота, основание, соль (средняя), химическая реакция, реакции соединения, реакции разложения, реакции замещения, реакции обмена, тепловой эффект реакции, экзо- и эндотермические реакции, раствор, массовая доля химического элемента в соединении, массовая доля и процентная концентрация вещества в растворе, ядро атома, электрический слой атома, атомная орбиталь, радиус атома, валентность, степень окисления, химическая связь, электроотрицательность, полярная и неполярная ковалентная связь, ионная связь, металлическая связь, кристаллическая решетка (атомная, ионная, металлическая, молекулярная), ион, катион, анион, электролит и неэлектролит, электролитическая диссоциация, реакции ионного обмена, окислительно-восстановительные реакции, окислитель и восстановитель, окисление и восстановление, электролиз, химическое равновесие, обратимые и необратимые реакции, скорость химической реакции, катализатор, предельно допустимая концентрация (ПДК), коррозия металлов, сплавы;</w:t>
      </w:r>
    </w:p>
    <w:p w:rsidR="009B779B" w:rsidRPr="009B779B" w:rsidRDefault="009B779B" w:rsidP="00C917BB">
      <w:pPr>
        <w:pStyle w:val="a5"/>
        <w:numPr>
          <w:ilvl w:val="0"/>
          <w:numId w:val="54"/>
        </w:numPr>
        <w:spacing w:after="0" w:line="240" w:lineRule="auto"/>
        <w:ind w:left="0" w:firstLine="0"/>
        <w:jc w:val="both"/>
        <w:rPr>
          <w:rFonts w:cs="Times New Roman"/>
          <w:szCs w:val="24"/>
        </w:rPr>
      </w:pPr>
      <w:r w:rsidRPr="009B779B">
        <w:rPr>
          <w:rFonts w:cs="Times New Roman"/>
          <w:szCs w:val="24"/>
        </w:rPr>
        <w:t>основополагающие законы химии: закон сохранения массы, периодический закон Д.И. Менделеева, закон постоянства состава, закон Авогадро;</w:t>
      </w:r>
    </w:p>
    <w:p w:rsidR="009B779B" w:rsidRPr="009B779B" w:rsidRDefault="009B779B" w:rsidP="00C917BB">
      <w:pPr>
        <w:pStyle w:val="a5"/>
        <w:numPr>
          <w:ilvl w:val="0"/>
          <w:numId w:val="54"/>
        </w:numPr>
        <w:spacing w:after="0" w:line="240" w:lineRule="auto"/>
        <w:ind w:left="0" w:firstLine="0"/>
        <w:jc w:val="both"/>
        <w:rPr>
          <w:rFonts w:cs="Times New Roman"/>
          <w:szCs w:val="24"/>
        </w:rPr>
      </w:pPr>
      <w:r w:rsidRPr="009B779B">
        <w:rPr>
          <w:rFonts w:cs="Times New Roman"/>
          <w:szCs w:val="24"/>
        </w:rPr>
        <w:t>теории химии: атомно-молекулярная теория, теория электролитической диссоциации, представления о научных методах познания, в том числе экспериментальных и теоретических методах исследования веществ и изучения химических реакций;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представление о периодической зависимости свойств химических элементов (радиус атома, электроотрицательность), простых и сложных веществ от положения элементов в Периодической системе (в малых периодах и главных подгруппах) и электронного строения атома; умение объяснять связь положения элемента в Периодической системе с числовыми характеристиками строения атомов химических элементов (состав и заряд ядра, общее число электронов), распределением электронов по энергетическим уровням атомов первых трех периодов, калия и кальция; классифицировать химические элементы;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5) умение классифицировать химические элементы, неорганические вещества и химические реакции; определять валентность и степень окисления химических элементов, вид химической связи и тип кристаллической структуры в соединениях, заряд иона, характер среды в водных растворах веществ (кислот, оснований), окислитель и восстановитель;</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характеризовать физические и химические свойства простых веществ (кислород, озон, водород, графит, алмаз, кремний, азот, фосфор, сера, хлор, натрий, калий, магний, кальций, алюминий, железо) и сложных веществ, в том числе их водных растворов (вода, аммиак, хлороводород, сероводород, оксиды и гидроксиды металлов I - IIA групп, алюминия, меди (II), цинка, железа (II и III), оксиды углерода (II и IV), кремния (IV), азота и фосфора (III и V), серы (IV и VI), сернистая, серная, азотистая, азотная, фосфорная, угольная, кремниевая кислота и их соли); умение прогнозировать и характеризовать свойства веществ в зависимости от их состава и строения, применение веществ в зависимости от их свойств, возможность протекания химических превращений в различных условиях, влияние веществ и химических процессов на организм человека и окружающую природную среду;</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составлять молекулярные и ионные уравнения реакций (в том числе реакций ионного обмена и окислительно-восстановительных реакций), иллюстрирующих химические свойства изученных классов/групп неорганических веществ, в том числе подтверждающих генетическую взаимосвязь между ними;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умение вычислять относительную молекулярную и молярную массы веществ, массовую долю химического элемента в соединении, массовую долю вещества в растворе, количество вещества и его массу, объем газов; умение проводить расчеты по уравнениям химических реакций и находить количество вещества, объем и массу реагентов или продуктов реакции;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владение основными методами научного познания (наблюдение, измерение, эксперимент, моделирование) при изучении веществ и химических явлений; умение сформулировать проблему и предложить пути ее решения; знание основ безопасной работы с химическими веществами, химической посудой и лабораторным оборудованием;</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наличие практических навыков планирования и осуществления следующих химических экспериментов:</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изучение и описание физических свойств веществ;</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ознакомление с физическими и химическими явлениями;</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опыты, иллюстрирующие признаки протекания химических реакций;</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изучение способов разделения смесей;</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получение кислорода и изучение его свойств;</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получение водорода и изучение его свойств;</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получение углекислого газа и изучение его свойств;</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получение аммиака и изучение его свойств;</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приготовление растворов с определенной массовой долей растворенного вещества;</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исследование и описание свойств неорганических веществ различных классов;</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применение индикаторов (лакмуса, метилоранжа и фенолфталеина) для определения характера среды в растворах кислот и щелочей;</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изучение взаимодействия кислот с металлами, оксидами металлов, растворимыми и нерастворимыми основаниями, солями;</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получение нерастворимых оснований;</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вытеснение одного металла другим из раствора соли;</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исследование амфотерных свойств гидроксидов алюминия и цинка;</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решение экспериментальных задач по теме «Основные классы неорганических соединений»;</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lastRenderedPageBreak/>
        <w:t>решение экспериментальных задач по теме «Электролитическая диссоциация»;</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решение экспериментальных задач по теме «Важнейшие неметаллы и их соединения»;</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решение экспериментальных задач по теме «Важнейшие металлы и их соединения»;</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химические эксперименты, иллюстрирующие признаки протекания реакций ионного обмена;</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качественные реакции на присутствующие в водных растворах ионы: хлорид-, бромид-, иодид-, сульфат-, фосфат-, карбонат-, силикат-анионы, гидроксид-ионы, катионы аммония, магния, кальция, алюминия, железа (2+) и железа (3+), меди (2+), цинка;</w:t>
      </w:r>
    </w:p>
    <w:p w:rsidR="009B779B" w:rsidRPr="009B779B" w:rsidRDefault="009B779B" w:rsidP="00C917BB">
      <w:pPr>
        <w:pStyle w:val="a5"/>
        <w:numPr>
          <w:ilvl w:val="0"/>
          <w:numId w:val="55"/>
        </w:numPr>
        <w:spacing w:after="0" w:line="240" w:lineRule="auto"/>
        <w:ind w:left="0" w:firstLine="0"/>
        <w:jc w:val="both"/>
        <w:rPr>
          <w:rFonts w:cs="Times New Roman"/>
          <w:szCs w:val="24"/>
        </w:rPr>
      </w:pPr>
      <w:r w:rsidRPr="009B779B">
        <w:rPr>
          <w:rFonts w:cs="Times New Roman"/>
          <w:szCs w:val="24"/>
        </w:rPr>
        <w:t>умение представлять результаты эксперимента в форме выводов, доказательств, графиков и таблиц и выявлять эмпирические закономерности;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владение правилами безопасного обращения с веществами, используемыми в повседневной жизни, правилами поведения в целях сбережения здоровья и окружающей природной среды; понимание вреда (опасности) воздействия на живые организмы определенных веществ, способов уменьшения и предотвращения их вредного воздействия; понимание значения жиров, белков, углеводов для организма человека;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владение основами химической грамотности, включающей умение правильно использовать изученные вещества и материалы (в том числе минеральные удобрения, металлы и сплавы, продукты переработки природных источников углеводородов (угля, природного газа, нефти) в быту, сельском хозяйстве, на производстве;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умение 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 умение интегрировать химические знания со знаниями других учебных предметов;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14) представление о сферах профессиональной деятельности, связанных с химией и современными технологиями, основанными на достижениях химической науки, что позволит обучающимся рассматривать химию как сферу своей будущей профессиональной деятельности и сделать осознанный выбор химии как профильного предмета при переходе на уровень среднего общего образования;</w:t>
      </w:r>
    </w:p>
    <w:p w:rsid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15) наличие опыта работы с различными источниками информации по химии (научная и научно-популярная литература, словари, справочники, интернет-ресурсы); умение объективно оценивать информацию о веществах, их превращениях и практическом применении.</w:t>
      </w:r>
    </w:p>
    <w:p w:rsidR="001071A0" w:rsidRPr="001071A0" w:rsidRDefault="001071A0" w:rsidP="001071A0">
      <w:pPr>
        <w:pStyle w:val="-"/>
        <w:rPr>
          <w:b/>
          <w:sz w:val="24"/>
          <w:szCs w:val="24"/>
        </w:rPr>
      </w:pPr>
      <w:r w:rsidRPr="001071A0">
        <w:rPr>
          <w:b/>
          <w:sz w:val="24"/>
          <w:szCs w:val="24"/>
        </w:rPr>
        <w:t>По учебному предмету "Химия" (на углубленном уровне):</w:t>
      </w:r>
    </w:p>
    <w:p w:rsidR="001071A0" w:rsidRPr="001071A0" w:rsidRDefault="001071A0" w:rsidP="001071A0">
      <w:pPr>
        <w:pStyle w:val="-"/>
        <w:rPr>
          <w:sz w:val="24"/>
          <w:szCs w:val="24"/>
        </w:rPr>
      </w:pPr>
      <w:r w:rsidRPr="001071A0">
        <w:rPr>
          <w:sz w:val="24"/>
          <w:szCs w:val="24"/>
        </w:rPr>
        <w:t>1) владение системой химических знаний и умение применять систему химических знаний, которая включает:</w:t>
      </w:r>
    </w:p>
    <w:p w:rsidR="001071A0" w:rsidRPr="001071A0" w:rsidRDefault="001071A0" w:rsidP="001071A0">
      <w:pPr>
        <w:pStyle w:val="-"/>
        <w:rPr>
          <w:sz w:val="24"/>
          <w:szCs w:val="24"/>
        </w:rPr>
      </w:pPr>
      <w:r w:rsidRPr="001071A0">
        <w:rPr>
          <w:sz w:val="24"/>
          <w:szCs w:val="24"/>
        </w:rPr>
        <w:t>- важнейшие химические понятия: относительная плотность газов, молярная масса смеси, мольная доля химического элемента в соединении, молярная концентрация вещества в растворе, соли (кислые, основные, двойные, смешанные), комплексные соединения, энергетический подуровень атома, водородная связь, ван-дер-ваальсова связь, кристаллические решетки (примитивная кубическая, объемно-центрированная кубическая, гранецентрированная кубическая, гексагональная плотноупакованная);</w:t>
      </w:r>
    </w:p>
    <w:p w:rsidR="001071A0" w:rsidRPr="001071A0" w:rsidRDefault="001071A0" w:rsidP="001071A0">
      <w:pPr>
        <w:pStyle w:val="-"/>
        <w:rPr>
          <w:sz w:val="24"/>
          <w:szCs w:val="24"/>
        </w:rPr>
      </w:pPr>
      <w:r w:rsidRPr="001071A0">
        <w:rPr>
          <w:sz w:val="24"/>
          <w:szCs w:val="24"/>
        </w:rPr>
        <w:t>- основополагающие законы: закон Авогадро и его следствия, закон Гесса и его следствия, закон действующих масс;</w:t>
      </w:r>
    </w:p>
    <w:p w:rsidR="001071A0" w:rsidRPr="001071A0" w:rsidRDefault="001071A0" w:rsidP="001071A0">
      <w:pPr>
        <w:pStyle w:val="-"/>
        <w:rPr>
          <w:sz w:val="24"/>
          <w:szCs w:val="24"/>
        </w:rPr>
      </w:pPr>
      <w:r w:rsidRPr="001071A0">
        <w:rPr>
          <w:sz w:val="24"/>
          <w:szCs w:val="24"/>
        </w:rPr>
        <w:t>- элементы химической термодинамики как одной из теоретических основ химии;</w:t>
      </w:r>
    </w:p>
    <w:p w:rsidR="001071A0" w:rsidRPr="001071A0" w:rsidRDefault="001071A0" w:rsidP="001071A0">
      <w:pPr>
        <w:pStyle w:val="-"/>
        <w:rPr>
          <w:sz w:val="24"/>
          <w:szCs w:val="24"/>
        </w:rPr>
      </w:pPr>
      <w:r w:rsidRPr="001071A0">
        <w:rPr>
          <w:sz w:val="24"/>
          <w:szCs w:val="24"/>
        </w:rPr>
        <w:t>2) представление о периодической зависимости свойств химических элементов (кислотно-основные и окислительно-восстановительные свойства оксидов и гидроксидов); умение объяснять связь положения элемента в Периодической системе с распределением электронов по энергетическим уровням, подуровням и орбиталям атомов первых четырех периодов;</w:t>
      </w:r>
    </w:p>
    <w:p w:rsidR="001071A0" w:rsidRPr="001071A0" w:rsidRDefault="001071A0" w:rsidP="001071A0">
      <w:pPr>
        <w:pStyle w:val="-"/>
        <w:rPr>
          <w:sz w:val="24"/>
          <w:szCs w:val="24"/>
        </w:rPr>
      </w:pPr>
      <w:r w:rsidRPr="001071A0">
        <w:rPr>
          <w:sz w:val="24"/>
          <w:szCs w:val="24"/>
        </w:rPr>
        <w:lastRenderedPageBreak/>
        <w:t>3) умение составлять молекулярные и ионные уравнения гидролиза солей и предсказывать характер среды в водных растворах солей;</w:t>
      </w:r>
    </w:p>
    <w:p w:rsidR="001071A0" w:rsidRPr="001071A0" w:rsidRDefault="001071A0" w:rsidP="001071A0">
      <w:pPr>
        <w:pStyle w:val="-"/>
        <w:rPr>
          <w:sz w:val="24"/>
          <w:szCs w:val="24"/>
        </w:rPr>
      </w:pPr>
      <w:r w:rsidRPr="001071A0">
        <w:rPr>
          <w:sz w:val="24"/>
          <w:szCs w:val="24"/>
        </w:rPr>
        <w:t>4) умение прогнозировать и характеризовать возможность протекания химических превращений в различных условиях на основе представлений химической кинетики и термодинамики;</w:t>
      </w:r>
    </w:p>
    <w:p w:rsidR="001071A0" w:rsidRPr="001071A0" w:rsidRDefault="001071A0" w:rsidP="001071A0">
      <w:pPr>
        <w:pStyle w:val="-"/>
        <w:rPr>
          <w:sz w:val="24"/>
          <w:szCs w:val="24"/>
        </w:rPr>
      </w:pPr>
      <w:r w:rsidRPr="001071A0">
        <w:rPr>
          <w:sz w:val="24"/>
          <w:szCs w:val="24"/>
        </w:rPr>
        <w:t>5) умение характеризовать физические и химические свойства простых веществ (бор, фосфор (красный, белый), медь, цинк, серебро) и сложных веществ, в том числе их водных растворов (оксид и гидроксид хрома (III), перманганат калия, оксиды азота (I, II, IV), галогениды кремния (IV) и фосфора (III и V), борная кислота, уксусная кислота, кислородсодержащие кислоты хлора и их соли);</w:t>
      </w:r>
    </w:p>
    <w:p w:rsidR="001071A0" w:rsidRPr="001071A0" w:rsidRDefault="001071A0" w:rsidP="001071A0">
      <w:pPr>
        <w:pStyle w:val="-"/>
        <w:rPr>
          <w:sz w:val="24"/>
          <w:szCs w:val="24"/>
        </w:rPr>
      </w:pPr>
      <w:r w:rsidRPr="001071A0">
        <w:rPr>
          <w:sz w:val="24"/>
          <w:szCs w:val="24"/>
        </w:rPr>
        <w:t>6) умение вычислять мольную долю химического элемента в соединении, молярную концентрацию вещества в растворе; умение находить простейшую формулу вещества по массовым или мольным долям элементов, проводить расчеты по уравнениям химических реакций с учетом недостатка одного из реагентов, практического выхода продукта, значения теплового эффекта реакции; умение определять состав смесей с использованием решения систем уравнений с двумя и тремя неизвестными;</w:t>
      </w:r>
    </w:p>
    <w:p w:rsidR="001071A0" w:rsidRPr="001071A0" w:rsidRDefault="001071A0" w:rsidP="001071A0">
      <w:pPr>
        <w:pStyle w:val="-"/>
        <w:rPr>
          <w:sz w:val="24"/>
          <w:szCs w:val="24"/>
        </w:rPr>
      </w:pPr>
      <w:r w:rsidRPr="001071A0">
        <w:rPr>
          <w:sz w:val="24"/>
          <w:szCs w:val="24"/>
        </w:rPr>
        <w:t>7) наличие практических навыков планирования и осуществления химических экспериментов:</w:t>
      </w:r>
    </w:p>
    <w:p w:rsidR="001071A0" w:rsidRPr="001071A0" w:rsidRDefault="001071A0" w:rsidP="001071A0">
      <w:pPr>
        <w:pStyle w:val="-"/>
        <w:rPr>
          <w:sz w:val="24"/>
          <w:szCs w:val="24"/>
        </w:rPr>
      </w:pPr>
      <w:r w:rsidRPr="001071A0">
        <w:rPr>
          <w:sz w:val="24"/>
          <w:szCs w:val="24"/>
        </w:rPr>
        <w:t>- приготовление растворов с определенной молярной концентрацией растворенного вещества;</w:t>
      </w:r>
    </w:p>
    <w:p w:rsidR="001071A0" w:rsidRPr="001071A0" w:rsidRDefault="001071A0" w:rsidP="001071A0">
      <w:pPr>
        <w:pStyle w:val="-"/>
        <w:rPr>
          <w:sz w:val="24"/>
          <w:szCs w:val="24"/>
        </w:rPr>
      </w:pPr>
      <w:r w:rsidRPr="001071A0">
        <w:rPr>
          <w:sz w:val="24"/>
          <w:szCs w:val="24"/>
        </w:rPr>
        <w:t>- применение индикаторов (лакмуса, метилоранжа и фенолфталеина) для определения характера среды в растворах солей;</w:t>
      </w:r>
    </w:p>
    <w:p w:rsidR="001071A0" w:rsidRPr="001071A0" w:rsidRDefault="001071A0" w:rsidP="001071A0">
      <w:pPr>
        <w:pStyle w:val="-"/>
        <w:rPr>
          <w:sz w:val="24"/>
          <w:szCs w:val="24"/>
        </w:rPr>
      </w:pPr>
      <w:r w:rsidRPr="001071A0">
        <w:rPr>
          <w:sz w:val="24"/>
          <w:szCs w:val="24"/>
        </w:rPr>
        <w:t>- исследование амфотерных свойств гидроксида хрома (III),</w:t>
      </w:r>
    </w:p>
    <w:p w:rsidR="001071A0" w:rsidRPr="001071A0" w:rsidRDefault="001071A0" w:rsidP="001071A0">
      <w:pPr>
        <w:pStyle w:val="-"/>
        <w:rPr>
          <w:sz w:val="24"/>
          <w:szCs w:val="24"/>
        </w:rPr>
      </w:pPr>
      <w:r w:rsidRPr="001071A0">
        <w:rPr>
          <w:sz w:val="24"/>
          <w:szCs w:val="24"/>
        </w:rPr>
        <w:t>- умение решать экспериментальные задачи по теме "Окислительно-восстановительные реакции";</w:t>
      </w:r>
    </w:p>
    <w:p w:rsidR="001071A0" w:rsidRPr="001071A0" w:rsidRDefault="001071A0" w:rsidP="001071A0">
      <w:pPr>
        <w:pStyle w:val="-"/>
        <w:rPr>
          <w:sz w:val="24"/>
          <w:szCs w:val="24"/>
        </w:rPr>
      </w:pPr>
      <w:r w:rsidRPr="001071A0">
        <w:rPr>
          <w:sz w:val="24"/>
          <w:szCs w:val="24"/>
        </w:rPr>
        <w:t>- умение решать экспериментальные задачи по теме "Гидролиз солей";</w:t>
      </w:r>
    </w:p>
    <w:p w:rsidR="001071A0" w:rsidRPr="009B779B" w:rsidRDefault="001071A0" w:rsidP="001071A0">
      <w:pPr>
        <w:pStyle w:val="-"/>
        <w:rPr>
          <w:sz w:val="24"/>
          <w:szCs w:val="24"/>
        </w:rPr>
      </w:pPr>
      <w:r w:rsidRPr="001071A0">
        <w:rPr>
          <w:sz w:val="24"/>
          <w:szCs w:val="24"/>
        </w:rPr>
        <w:t>- качественные реакции на присутствующие в водных растворах сульфит-, су</w:t>
      </w:r>
      <w:r>
        <w:rPr>
          <w:sz w:val="24"/>
          <w:szCs w:val="24"/>
        </w:rPr>
        <w:t>льфид- нитрат- и нитрит-анионы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По учебному предмету «Биология»</w:t>
      </w:r>
      <w:r w:rsidRPr="009B779B">
        <w:rPr>
          <w:rFonts w:ascii="Times New Roman" w:hAnsi="Times New Roman" w:cs="Times New Roman"/>
          <w:sz w:val="24"/>
          <w:szCs w:val="24"/>
        </w:rPr>
        <w:t xml:space="preserve"> (на базовом уровне):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формирование ценностного отношения к живой природе, к собственному организму; понимание роли биологии в формировании современной естественнонаучной картины мира;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применять систему биологических знаний: раскрывать сущность живого, называть отличия живого от неживого, перечислять основные закономерности организации, функционирования объектов, явлений, процессов живой природы, эволюционного развития органического мира в его единстве с неживой природой; сформированность представлений о современной теории эволюции и основных свидетельствах эволюции;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владение основами понятийного аппарата и научного языка биологии: использование изученных терминов, понятий, теорий, законов и закономерностей для объяснения наблюдаемых биологических объектов, явлений и процессов;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понимание способов получения биологических знаний; наличие опыта использования методов биологии с целью изучения живых объектов, биологических явлений и процессов: наблюдение, описание, проведение несложных биологических опытов и экспериментов, в том числе с использованием аналоговых и цифровых приборов и инструментов;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характеризовать основные группы организмов в системе органического мира (в том числе вирусы, бактерии, растения, грибы, животные): строение, процессы жизнедеятельности, их происхождение, значение в природе и жизни человека;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6) умение объяснять положение человека в системе органического мира, его происхождение, сходства и отличия человека от животных, характеризовать строение и процессы жизнедеятельности организма человека, его приспособленность к различным экологическим факторам;</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описывать клетки, ткани, органы, системы органов и характеризовать важнейшие биологические процессы в организмах растений, животных и человека;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сформированность представлений о взаимосвязи наследования потомством признаков от родительских форм с организацией клетки, наличием в ней хромосом как носителей наследственной информации, об основных закономерностях наследования признаков;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сформированность представлений об основных факторах окружающей среды, их роли в жизнедеятельности и эволюции организмов; представление об антропогенном факторе;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10) сформированность представлений об экосистемах и значении биоразнообразия; о глобальных экологических проблемах, стоящих перед человечеством и способах их преодоления;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11) умение решать учебные задачи биологического содержания, в том числе выявлять причинно-следственные связи, проводить расчеты, делать выводы на основании полученных результатов;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12) умение создавать и применять словесные и графические модели для объяснения строения живых систем, явлений и процессов живой природы;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13) понимание вклада российских и зарубежных ученых в развитие биологических наук;</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14) владение навыками работы с информацией биологического содержания, представленной в разной форме (в виде текста, табличных данных, схем, графиков, диаграмм, моделей, изображений), критического анализа информации и оценки ее достоверности;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15) умение планировать под руководством наставника и проводить учебное исследование или проектную работу в области биологии; с учетом намеченной цели формулировать проблему, гипотезу, ставить задачи, выбирать адекватные методы для их решения, формулировать выводы; публично представлять полученные результаты;</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16) умение интегрировать биологические знания со знаниями других учебных предметов;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17) сформированность основ экологической грамотности: осознание необходимости действий по сохранению биоразнообразия и охране природных экосистем, сохранению и укреплению здоровья человека; умение выбирать целевые установки в своих действиях и поступках по отношению к живой природе, своему здоровью и здоровью окружающих;</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18) умение использовать приобретенные знания и навыки для здорового образа жизни, сбалансированного питания и физической активности; неприятие вредных привычек и зависимостей; умение противодействовать лженаучным манипуляциям в области здоровья;</w:t>
      </w:r>
    </w:p>
    <w:p w:rsid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19) овладение приемами оказания первой помощи человеку, выращивания культурных растений и ухода за домашними животными.</w:t>
      </w:r>
    </w:p>
    <w:p w:rsidR="001071A0" w:rsidRPr="001071A0" w:rsidRDefault="001071A0" w:rsidP="001071A0">
      <w:pPr>
        <w:pStyle w:val="-"/>
        <w:rPr>
          <w:b/>
          <w:sz w:val="24"/>
          <w:szCs w:val="24"/>
        </w:rPr>
      </w:pPr>
      <w:r w:rsidRPr="001071A0">
        <w:rPr>
          <w:b/>
          <w:sz w:val="24"/>
          <w:szCs w:val="24"/>
        </w:rPr>
        <w:t>По учебному предмету "Биология" (на углубленном уровне):</w:t>
      </w:r>
    </w:p>
    <w:p w:rsidR="001071A0" w:rsidRPr="001071A0" w:rsidRDefault="001071A0" w:rsidP="001071A0">
      <w:pPr>
        <w:pStyle w:val="-"/>
        <w:rPr>
          <w:sz w:val="24"/>
          <w:szCs w:val="24"/>
        </w:rPr>
      </w:pPr>
      <w:r w:rsidRPr="001071A0">
        <w:rPr>
          <w:sz w:val="24"/>
          <w:szCs w:val="24"/>
        </w:rPr>
        <w:t>1) умение характеризовать систему биологических наук, включающую в себя молекулярную биологию, цитологию, гистологию, морфологию, анатомию, физиологию, генетику и экологию;</w:t>
      </w:r>
    </w:p>
    <w:p w:rsidR="001071A0" w:rsidRPr="001071A0" w:rsidRDefault="001071A0" w:rsidP="001071A0">
      <w:pPr>
        <w:pStyle w:val="-"/>
        <w:rPr>
          <w:sz w:val="24"/>
          <w:szCs w:val="24"/>
        </w:rPr>
      </w:pPr>
      <w:r w:rsidRPr="001071A0">
        <w:rPr>
          <w:sz w:val="24"/>
          <w:szCs w:val="24"/>
        </w:rPr>
        <w:t xml:space="preserve">2) знание основных положений клеточной теории, основ эволюционной теории Ч. Дарвина, законов Г. Менделя, хромосомной теории наследственности Т. Моргана, закона Харди-Вайнберга, закона гомологических рядов Н.И. Вавилова, основных этапов возникновения и </w:t>
      </w:r>
      <w:r w:rsidRPr="001071A0">
        <w:rPr>
          <w:sz w:val="24"/>
          <w:szCs w:val="24"/>
        </w:rPr>
        <w:lastRenderedPageBreak/>
        <w:t>развития жизни на Земле, биогеографических правил Аллена, Глогера и Бергмана, основных геохимических циклов; умение свободно оперировать понятиями экосистема, экологическая пирамида, трофическая сеть, биоразнообразие, особо охраняемые природные территории (резерваты), заповедники, национальные парки, биосферные резерваты; знать, что такое Красная книга; умение характеризовать место человека в системе животного мира, основные этапы и факторы его эволюции;</w:t>
      </w:r>
    </w:p>
    <w:p w:rsidR="001071A0" w:rsidRPr="001071A0" w:rsidRDefault="001071A0" w:rsidP="001071A0">
      <w:pPr>
        <w:pStyle w:val="-"/>
        <w:rPr>
          <w:sz w:val="24"/>
          <w:szCs w:val="24"/>
        </w:rPr>
      </w:pPr>
      <w:r w:rsidRPr="001071A0">
        <w:rPr>
          <w:sz w:val="24"/>
          <w:szCs w:val="24"/>
        </w:rPr>
        <w:t>3) умение свободно оперировать знаниями анатомии, гистологии и физиологии растений, животных и человека, объяснять, в чем заключаются особенности организменного уровня организации жизни, характеризовать основные этапы онтогенеза растений, животных и человека;</w:t>
      </w:r>
    </w:p>
    <w:p w:rsidR="001071A0" w:rsidRPr="001071A0" w:rsidRDefault="001071A0" w:rsidP="001071A0">
      <w:pPr>
        <w:pStyle w:val="-"/>
        <w:rPr>
          <w:sz w:val="24"/>
          <w:szCs w:val="24"/>
        </w:rPr>
      </w:pPr>
      <w:r w:rsidRPr="001071A0">
        <w:rPr>
          <w:sz w:val="24"/>
          <w:szCs w:val="24"/>
        </w:rPr>
        <w:t>4) понимание механизма самовоспроизведения клеток; представление об основных этапах деления клеток прокариот и эукариот, о митозе и мейозе, о роли клеточного ядра, строении и функции хромосом, о генах и геноме, об основах генетической инженерии и геномики; понимание значения работ по расшифровке геномов вирусов, бактерий, грибов, растений и животных; умение характеризовать подходы к анализу больших данных в биологии, характеризовать цели и задачи биоинформатики;</w:t>
      </w:r>
    </w:p>
    <w:p w:rsidR="001071A0" w:rsidRPr="001071A0" w:rsidRDefault="001071A0" w:rsidP="001071A0">
      <w:pPr>
        <w:pStyle w:val="-"/>
        <w:rPr>
          <w:sz w:val="24"/>
          <w:szCs w:val="24"/>
        </w:rPr>
      </w:pPr>
      <w:r w:rsidRPr="001071A0">
        <w:rPr>
          <w:sz w:val="24"/>
          <w:szCs w:val="24"/>
        </w:rPr>
        <w:t>5) умение объяснять причины наследственных заболеваний, различать среди них моногенные и полигенные, знать механизмы возникновения наиболее распространенных из них, используя при этом понятия ген, мутация, хромосома, геном; умение свободно решать качественные и количественные задачи, используя основные наследуемые и ненаследуемые показатели сравниваемых индивидуумов и показатели состояния их здоровья; умение понимать и объяснять принципы современных биомедицинских методов; умение понимать принципы этики биомедицинских исследований и клинических испытаний;</w:t>
      </w:r>
    </w:p>
    <w:p w:rsidR="001071A0" w:rsidRPr="001071A0" w:rsidRDefault="001071A0" w:rsidP="001071A0">
      <w:pPr>
        <w:pStyle w:val="-"/>
        <w:rPr>
          <w:sz w:val="24"/>
          <w:szCs w:val="24"/>
        </w:rPr>
      </w:pPr>
      <w:r w:rsidRPr="001071A0">
        <w:rPr>
          <w:sz w:val="24"/>
          <w:szCs w:val="24"/>
        </w:rPr>
        <w:t>6) умение характеризовать признаки растений и животных, объяснять наличие в пределах одного вида растений и животных форм, контрастных по одному и тому же признаку, различать среди них моногенные и полигенные, используя при этом понятия ген, мутация, хромосома, геном; умение свободно оперировать понятиями фенотип, генотип, наследственность и изменчивость, генетическое разнообразие, генетические ресурсы растений, животных и микроорганизмов, сорт, порода, штамм; умение решать качественные и количественные задачи, используя основные наследуемые и ненаследуемые показатели сравниваемых особей; понимание принципов современных методов создания сортов растений, пород животных и штаммов микроорганизмов; понимание целей и задач селекции и биотехнологии, основные принципы и требования продовольственной безопасности и биобезопасности;</w:t>
      </w:r>
    </w:p>
    <w:p w:rsidR="001071A0" w:rsidRPr="001071A0" w:rsidRDefault="001071A0" w:rsidP="001071A0">
      <w:pPr>
        <w:pStyle w:val="-"/>
        <w:rPr>
          <w:sz w:val="24"/>
          <w:szCs w:val="24"/>
        </w:rPr>
      </w:pPr>
      <w:r w:rsidRPr="001071A0">
        <w:rPr>
          <w:sz w:val="24"/>
          <w:szCs w:val="24"/>
        </w:rPr>
        <w:t>7) понимание особенностей надорганизменного уровня организации жизни; умение оперировать понятиями микрофлора, микробиом, микросимбионт; умение свободно оперировать знаниями о причинах распространенных инфекционных заболеваний животных и человека и о причинах распространенных болезней растений, связывая их с жизненными циклами и организацией геномов вирусов, бактерий, простейших и паразитических насекомых; понимание принципов профилактики и лечения распространенных инфекционных заболеваний животных и человека и принципов борьбы с патогенами и вредителями растений;</w:t>
      </w:r>
    </w:p>
    <w:p w:rsidR="001071A0" w:rsidRPr="009B779B" w:rsidRDefault="001071A0" w:rsidP="001071A0">
      <w:pPr>
        <w:pStyle w:val="-"/>
        <w:rPr>
          <w:sz w:val="24"/>
          <w:szCs w:val="24"/>
        </w:rPr>
      </w:pPr>
      <w:r w:rsidRPr="001071A0">
        <w:rPr>
          <w:sz w:val="24"/>
          <w:szCs w:val="24"/>
        </w:rPr>
        <w:t>8)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экологии, ветеринарии, сельского хозяйства, пищевой промышленности,</w:t>
      </w:r>
      <w:r>
        <w:rPr>
          <w:sz w:val="24"/>
          <w:szCs w:val="24"/>
        </w:rPr>
        <w:t xml:space="preserve"> психологии, искусства, спорта.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lastRenderedPageBreak/>
        <w:t xml:space="preserve">Предметные результаты по предмету «Основы духовно-нравственной культуры народов России» </w:t>
      </w:r>
      <w:r w:rsidRPr="009B779B">
        <w:rPr>
          <w:rFonts w:ascii="Times New Roman" w:hAnsi="Times New Roman" w:cs="Times New Roman"/>
          <w:sz w:val="24"/>
          <w:szCs w:val="24"/>
        </w:rPr>
        <w:t>должны обеспечивать:</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понимание вклада представителей различных народов России в формирования ее цивилизационного наследия;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понимание ценности многообразия культурных укладов народов, Российской Федерации;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поддержку интереса к традициям собственного народа и народов, проживающих в Российской Федерации;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знание исторических примеров взаимопомощи и сотрудничества народов Российской Федерации;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формирование уважительного отношения к национальным и этническим ценностям, религиозным чувствам народов Российской Федерации;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осознание ценности межнационального и межрелигиозного согласия;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формирование представлений об образцах и примерах традиционного духовного наследия народов Российской Федерации.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b/>
          <w:bCs/>
          <w:sz w:val="24"/>
          <w:szCs w:val="24"/>
        </w:rPr>
        <w:t>По учебному предмету «Изобразительное искусство</w:t>
      </w:r>
      <w:r w:rsidRPr="009B779B">
        <w:rPr>
          <w:rFonts w:ascii="Times New Roman" w:hAnsi="Times New Roman" w:cs="Times New Roman"/>
          <w:sz w:val="24"/>
          <w:szCs w:val="24"/>
        </w:rPr>
        <w:t>»:</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сформированность системы знаний: в области основ изобразительной грамоты (конструктивный рисунок; перспективное построение изображения; передача формы предмета светом и тенью; основы цветоведения; пропорции человеческой фигуры и головы); о различных художественных материалах в изобразительном искусстве; о различных способах живописного построения изображения; о стилях и различных жанрах изобразительного искусства; о выдающихся отечественных и зарубежных художниках, скульпторах и архитекторах; о создании выразительного художественного образа и условности языка изобразительного искусства; о декоративно-прикладном искусстве (народное искусство и произведения современных художников декоративно-прикладного искусства); о различных видах дизайна; о различных способах проектной графики;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сформированность умений: создавать выразительные декоративно-обобщенные изображения на основе традиционных образов; владеть практическими навыками выразительного использования формы, объема, цвета, фактуры и других средств в процессе создания в конкретном материале плоскостных или объемных декоративных композиций; выбирать характер линий для создания ярких, эмоциональных образов в рисунке; воспроизводить с натуры предметы окружающей реальности, используя различные художественные материалы; создавать образы, используя все выразительные возможности цвета; изображать сложную форму предмета (силуэт) как соотношение простых геометрических фигур с соблюдением их пропорций; строить изображения простых предметов по правилам линейной перспективы; передавать с помощью света характер формы и эмоциональное напряжение в композиции; воспроизводить предметы и явления окружающей реальности по памяти и представлению (в доступной форме); выбирать и использовать различные художественные материалы для передачи собственного художественного замысла; создавать творческие работы в материале; выражать свои мысли изобразительными средствами: выполнять эскизы дизайнерских разработок (эскизы объектов малых архитектурных форм, эскизы художественного решения различных предметов, эскизы костюмов, эскизы графических композиций, эскизы декоративных панно); использовать информационно-коммуникационные технологии в создании художественных проектов;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выполнение учебно-творческих работ с применением различных материалов и техник.</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По учебному предмету «Музыка»: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1) характеристику специфики музыки как вида искусства, значения музыки в художественной культуре и синтетических видах творчества, взаимосвязи между разными видами искусства на уровне общности идей, тем, художественных образов;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характеристику жанров народной и профессиональной музыки, форм музыки, характерных черт и образцов творчества русских и зарубежных композиторов, видов оркестров и инструментов;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3) умение узнавать на слух и характеризовать произведения русской и зарубежной классики, образцы народного музыкального творчества, произведения современных композиторов;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умение выразительно исполнять народные песни, песни композиторов- классиков и современных композиторов (в хоре и индивидуально), воспроизводить мелодии произведений инструментальных и вокальных жанров;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выявлять особенности интерпретации одной и той же художественной идеи, сюжета в творчестве различных композиторов;</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различать звучание отдельных музыкальных инструментов, виды хора и оркестра.</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b/>
          <w:bCs/>
          <w:sz w:val="24"/>
          <w:szCs w:val="24"/>
        </w:rPr>
        <w:t>Предметные результаты по учебному предмету «Труд (технология)»</w:t>
      </w:r>
      <w:r w:rsidRPr="00770991">
        <w:rPr>
          <w:rFonts w:ascii="Times New Roman" w:hAnsi="Times New Roman" w:cs="Times New Roman"/>
          <w:sz w:val="24"/>
          <w:szCs w:val="24"/>
        </w:rPr>
        <w:t>:</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1) сформированность целостного представления о техносфере, сущности технологической культуры и культуры труда; осознание роли техники и технологий для прогрессивного развития общества; понимание социальных и экологических последствий развития технологий промышленного и сельскохозяйственного производства, энергетики и транспорта;</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2) сформированность представлений о современном уровне развития технологий и понимания трендов технологического развития, в том числе в сфере цифровых технологий и искусственного интеллекта, роботизированных систем, ресурсосберегающей энергетики и другим приоритетным направлениям научно-технологического развития Российской Федерации; овладение основами анализа закономерностей развития технологий и навыками синтеза новых технологических решений;</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3) овладение методами учебно-исследовательской и проектной деятельности, решения творческих задач, моделирования, конструирования и эстетического оформления изделий, обеспечения сохранности продуктов труда;</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4) овладение средствами и формами графического отображения объектов или процессов, знаниями правил выполнения графической документации;</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5) сформированность умений устанавливать взаимосвязь знаний по разным учебным предметам для решения прикладных учебных задач;</w:t>
      </w:r>
    </w:p>
    <w:p w:rsidR="009B779B" w:rsidRPr="00770991"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6) сформированность умений применять технологии представления, преобразования и использования информации, оценивать возможности и области применения средств и инструментов ИКТ в современном производстве или сфере обслуживания;</w:t>
      </w:r>
    </w:p>
    <w:p w:rsidR="009B779B" w:rsidRPr="009B779B" w:rsidRDefault="009B779B" w:rsidP="000777F7">
      <w:pPr>
        <w:spacing w:line="240" w:lineRule="auto"/>
        <w:jc w:val="both"/>
        <w:rPr>
          <w:rFonts w:ascii="Times New Roman" w:hAnsi="Times New Roman" w:cs="Times New Roman"/>
          <w:sz w:val="24"/>
          <w:szCs w:val="24"/>
        </w:rPr>
      </w:pPr>
      <w:r w:rsidRPr="00770991">
        <w:rPr>
          <w:rFonts w:ascii="Times New Roman" w:hAnsi="Times New Roman" w:cs="Times New Roman"/>
          <w:sz w:val="24"/>
          <w:szCs w:val="24"/>
        </w:rPr>
        <w:t>7) сформированность представлений о мире профессий, связанных с изучаемыми технологиями, их востребованности на рынке труда.</w:t>
      </w:r>
    </w:p>
    <w:p w:rsidR="009B779B" w:rsidRPr="009B779B" w:rsidRDefault="009B779B" w:rsidP="000777F7">
      <w:pPr>
        <w:spacing w:line="240" w:lineRule="auto"/>
        <w:jc w:val="both"/>
        <w:rPr>
          <w:rFonts w:ascii="Times New Roman" w:hAnsi="Times New Roman" w:cs="Times New Roman"/>
          <w:b/>
          <w:bCs/>
          <w:sz w:val="24"/>
          <w:szCs w:val="24"/>
        </w:rPr>
      </w:pPr>
      <w:r w:rsidRPr="009B779B">
        <w:rPr>
          <w:rFonts w:ascii="Times New Roman" w:hAnsi="Times New Roman" w:cs="Times New Roman"/>
          <w:b/>
          <w:bCs/>
          <w:sz w:val="24"/>
          <w:szCs w:val="24"/>
        </w:rPr>
        <w:t>По учебному предмету «Физическая культура»: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1) формирование привычки к здоровому образу жизни и занятиям физической культурой;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2) умение планировать самостоятельные занятия физической культурой и строить индивидуальные программы оздоровления и физического развития;</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lastRenderedPageBreak/>
        <w:t>3) умение отбирать физические упражнения и регулировать физические нагрузки для самостоятельных систематических занятий с различной функциональной направленностью с учетом индивидуальных возможностей и особенностей обучающихся, планировать содержание этих занятий, включать их в режим учебного дня и учебной недели;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4) организацию самостоятельных систематических занятий физическими упражнениями с соблюдением правил техники безопасности и профилактики травматизма;</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5) умение оказывать первую помощь при травмах (например: извлечение и перемещение пострадавших, проведение иммобилизации с помощью подручных средств, выполнение осмотра пострадавшего на наличие наружных кровотечений и мероприятий по их остановке);</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6) умение проводить мониторинг физического развития и физической подготовленности, наблюдение за динамикой развития своих физических качеств и двигательных способностей, оценивать состояние организма и определять тренирующее воздействие занятий физическими упражнениями, определять индивидуальные режимы физической нагрузки, контролировать направленность ее воздействия на организм во время самостоятельных занятий физическими упражнениями;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7) умение выполнять комплексы общеразвивающих и корригирующих упражнений;</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8) владение основами технических действий и приемами различных видов спорта, их использование в игровой и соревновательной деятельности;</w:t>
      </w:r>
    </w:p>
    <w:p w:rsidR="009B779B" w:rsidRPr="009B779B" w:rsidRDefault="009B779B" w:rsidP="000777F7">
      <w:pPr>
        <w:spacing w:line="240" w:lineRule="auto"/>
        <w:jc w:val="both"/>
        <w:rPr>
          <w:rFonts w:ascii="Times New Roman" w:hAnsi="Times New Roman" w:cs="Times New Roman"/>
          <w:sz w:val="24"/>
          <w:szCs w:val="24"/>
        </w:rPr>
      </w:pPr>
      <w:r w:rsidRPr="009B779B">
        <w:rPr>
          <w:rFonts w:ascii="Times New Roman" w:hAnsi="Times New Roman" w:cs="Times New Roman"/>
          <w:sz w:val="24"/>
          <w:szCs w:val="24"/>
        </w:rPr>
        <w:t>9) умение повышать функциональные возможности систем организма при подготовке к выполнению нормативов Всероссийского физкультурно-спортивного комплекса «Готов к труду и обороне» (ГТО).</w:t>
      </w:r>
    </w:p>
    <w:p w:rsidR="009B779B" w:rsidRPr="00770991" w:rsidRDefault="009B779B" w:rsidP="000777F7">
      <w:pPr>
        <w:spacing w:line="240" w:lineRule="auto"/>
        <w:jc w:val="both"/>
        <w:rPr>
          <w:rFonts w:ascii="Times New Roman" w:hAnsi="Times New Roman" w:cs="Times New Roman"/>
          <w:b/>
          <w:bCs/>
          <w:sz w:val="24"/>
          <w:szCs w:val="24"/>
        </w:rPr>
      </w:pPr>
      <w:r w:rsidRPr="00770991">
        <w:rPr>
          <w:rFonts w:ascii="Times New Roman" w:hAnsi="Times New Roman" w:cs="Times New Roman"/>
          <w:b/>
          <w:bCs/>
          <w:sz w:val="24"/>
          <w:szCs w:val="24"/>
        </w:rPr>
        <w:t>Предметные результаты по учебному предмету «Основы безопасности и защиты Родины»:</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1) сформированность представлений о значении безопасного и устойчивого развития для государства, общества, личности; фундаментальных ценностях и принципах, формирующих основы российского общества, безопасности страны, закрепленных в </w:t>
      </w:r>
      <w:r w:rsidRPr="00770991">
        <w:rPr>
          <w:rFonts w:eastAsiaTheme="majorEastAsia"/>
        </w:rPr>
        <w:t>Конституции Российской Федерации</w:t>
      </w:r>
      <w:r w:rsidRPr="00770991">
        <w:t>, правовых основах обеспечения национальной безопасности, угрозах мирного и военного характера;</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2) освоение знаний о мероприятиях по защите населения при чрезвычайных ситуациях природного, техногенного и биолого-социального характера, возникновении военной угрозы; формирование представлений о роли гражданской обороны и ее истории; знание порядка действий при сигнале "Внимание всем!"; знание об индивидуальных и коллективных мерах защиты и сформированность представлений о порядке их применения;</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3) сформированность чувства гордости за свою Родину, ответственного отношения к выполнению конституционного долга - защите Отечества; овладение знаниями об истории возникновения и развития военной организации России, структуре, функциях и задачах современных Вооруженных сил Российской Федерации, военных символах видов и родов войск Вооруженных сил Российской Федерации; освоение знаний о правах и обязанностях граждан Российской Федерации в области обороны;</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4) сформированность представлений о назначении, боевых свойствах и общем устройстве стрелкового оружия;</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5) овладение основными положениями Устава внутренней службы Вооруженных Сил Российской Федерации и умение их применять при выполнении обязанностей воинской службы;</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6) сформированность представлений о культуре безопасности жизнедеятельности, понятиях "опасность", "безопасность", "риск", знание универсальных правил безопасного поведения, готовность применять их на практике, используя освоенные знания и умения, освоение основ проектирования собственной безопасной жизнедеятельности с учетом природных, техногенных и социальных рисков;</w:t>
      </w:r>
    </w:p>
    <w:p w:rsidR="009B779B" w:rsidRPr="00770991" w:rsidRDefault="009B779B" w:rsidP="000777F7">
      <w:pPr>
        <w:pStyle w:val="formattext"/>
        <w:shd w:val="clear" w:color="auto" w:fill="FFFFFF"/>
        <w:spacing w:before="0" w:beforeAutospacing="0" w:after="0" w:afterAutospacing="0"/>
        <w:jc w:val="both"/>
        <w:textAlignment w:val="baseline"/>
      </w:pPr>
      <w:r w:rsidRPr="00770991">
        <w:lastRenderedPageBreak/>
        <w:t>7) знание правил дорожного движения, пожарной безопасности, безопасного поведения в быту, транспорте, в общественных местах, на природе и умение их применять;</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8) сформированность представлений о порядке действий при возникновении чрезвычайных ситуаций в быту, транспорте, в общественных местах, на природе; умение оценивать и прогнозировать неблагоприятные факторы обстановки и принимать обоснованные решения в опасных и чрезвычайных ситуациях, с учетом реальных условий и возможностей;</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9) освоение основ медицинских знаний; умение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10) сформированность представлений о правилах безопасного поведения в социуме, овладение знаниями об опасных проявлениях конфликтов, манипулятивном поведении, умения распознавать опасные проявления и формирование готовности им противодействовать;</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11) сформированность представлений об информационных и компьютерных угрозах, опасных явлениях в сети Интернет, знаний о правилах безопасного поведения в информационном пространстве и готовность применять их на практике;</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12) освоение знаний об основах общественно-государственной системы противодействия экстремизму и терроризму; сформированность представлений об опасности вовлечения в деструктивную, экстремистскую и террористическую деятельность, умение распознавать опасности вовлечения; знания правил безопасного поведения при угрозе или совершении террористического акта;</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13) 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9B779B" w:rsidRPr="00770991" w:rsidRDefault="009B779B" w:rsidP="000777F7">
      <w:pPr>
        <w:pStyle w:val="formattext"/>
        <w:shd w:val="clear" w:color="auto" w:fill="FFFFFF"/>
        <w:spacing w:before="0" w:beforeAutospacing="0" w:after="0" w:afterAutospacing="0"/>
        <w:jc w:val="both"/>
        <w:textAlignment w:val="baseline"/>
      </w:pPr>
      <w:r w:rsidRPr="00770991">
        <w:t>14) понимание роли государства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w:t>
      </w:r>
    </w:p>
    <w:p w:rsidR="009B779B" w:rsidRPr="009B779B" w:rsidRDefault="009B779B" w:rsidP="000777F7">
      <w:pPr>
        <w:pStyle w:val="formattext"/>
        <w:shd w:val="clear" w:color="auto" w:fill="FFFFFF"/>
        <w:spacing w:before="0" w:beforeAutospacing="0" w:after="0" w:afterAutospacing="0"/>
        <w:jc w:val="both"/>
        <w:textAlignment w:val="baseline"/>
      </w:pPr>
      <w:r w:rsidRPr="00770991">
        <w:t>Достижение результатов освоения программы основного общего образования обеспечивается посредством включения в указанную программу предметных результатов освоения модулей учебного предмета "Основы безопасности и защиты Родины".</w:t>
      </w:r>
    </w:p>
    <w:p w:rsidR="009B779B" w:rsidRPr="009B779B" w:rsidRDefault="009B779B" w:rsidP="000777F7">
      <w:pPr>
        <w:spacing w:line="240" w:lineRule="auto"/>
        <w:jc w:val="both"/>
        <w:rPr>
          <w:rFonts w:ascii="Times New Roman" w:hAnsi="Times New Roman" w:cs="Times New Roman"/>
          <w:sz w:val="24"/>
          <w:szCs w:val="24"/>
        </w:rPr>
      </w:pPr>
    </w:p>
    <w:p w:rsidR="009B779B" w:rsidRPr="00A75C17" w:rsidRDefault="009B779B" w:rsidP="000777F7">
      <w:pPr>
        <w:spacing w:line="240" w:lineRule="auto"/>
        <w:jc w:val="both"/>
        <w:rPr>
          <w:rFonts w:ascii="Times New Roman" w:hAnsi="Times New Roman" w:cs="Times New Roman"/>
          <w:color w:val="00B050"/>
          <w:sz w:val="24"/>
          <w:szCs w:val="24"/>
        </w:rPr>
      </w:pPr>
      <w:r w:rsidRPr="00A75C17">
        <w:rPr>
          <w:rFonts w:ascii="Times New Roman" w:hAnsi="Times New Roman" w:cs="Times New Roman"/>
          <w:color w:val="00B050"/>
          <w:sz w:val="24"/>
          <w:szCs w:val="24"/>
        </w:rPr>
        <w:t xml:space="preserve">При включении в основную образовательную программу предметов, курсов, в том числе внеурочной деятельности, предметные результаты для которых не прописаны в федеральном государственном образовательном стандарте основного общего образования, предметные результаты разрабатываются самостоятельно, прописываются в конкретных рабочих программах по предмету, курсу, в том числе внеурочной деятельности. Рабочие программы являются частью ООП. </w:t>
      </w:r>
    </w:p>
    <w:p w:rsidR="009B779B" w:rsidRPr="00A75C17" w:rsidRDefault="009B779B" w:rsidP="000777F7">
      <w:pPr>
        <w:spacing w:line="240" w:lineRule="auto"/>
        <w:jc w:val="both"/>
        <w:rPr>
          <w:rFonts w:ascii="Times New Roman" w:hAnsi="Times New Roman" w:cs="Times New Roman"/>
          <w:color w:val="00B050"/>
          <w:sz w:val="24"/>
          <w:szCs w:val="24"/>
        </w:rPr>
      </w:pPr>
      <w:r w:rsidRPr="00A75C17">
        <w:rPr>
          <w:rFonts w:ascii="Times New Roman" w:hAnsi="Times New Roman" w:cs="Times New Roman"/>
          <w:color w:val="00B050"/>
          <w:sz w:val="24"/>
          <w:szCs w:val="24"/>
        </w:rPr>
        <w:t xml:space="preserve">При разработке программ курсов внеурочной деятельности в разделе «Предметные результаты» прописываются результаты с учетом специфики содержания предметных областей. </w:t>
      </w:r>
    </w:p>
    <w:p w:rsidR="00FA6EF4" w:rsidRPr="002F7F40" w:rsidRDefault="00FA6EF4" w:rsidP="00E64EA0">
      <w:pPr>
        <w:pStyle w:val="2"/>
        <w:numPr>
          <w:ilvl w:val="1"/>
          <w:numId w:val="1"/>
        </w:numPr>
        <w:rPr>
          <w:rFonts w:ascii="Times New Roman" w:hAnsi="Times New Roman" w:cs="Times New Roman"/>
          <w:b/>
        </w:rPr>
      </w:pPr>
      <w:bookmarkStart w:id="6" w:name="_Toc171437409"/>
      <w:r w:rsidRPr="002F7F40">
        <w:rPr>
          <w:rFonts w:ascii="Times New Roman" w:hAnsi="Times New Roman" w:cs="Times New Roman"/>
          <w:b/>
        </w:rPr>
        <w:t xml:space="preserve">Система оценки достижения планируемых результатов освоения </w:t>
      </w:r>
      <w:r w:rsidRPr="002F7F40">
        <w:rPr>
          <w:rStyle w:val="29pt"/>
          <w:rFonts w:eastAsiaTheme="majorEastAsia"/>
          <w:sz w:val="24"/>
          <w:szCs w:val="24"/>
        </w:rPr>
        <w:t>ООП ООО.</w:t>
      </w:r>
      <w:bookmarkEnd w:id="6"/>
    </w:p>
    <w:p w:rsidR="00FA6EF4" w:rsidRPr="00850E67" w:rsidRDefault="00FA6EF4" w:rsidP="000777F7">
      <w:pPr>
        <w:pStyle w:val="24"/>
        <w:shd w:val="clear" w:color="auto" w:fill="auto"/>
        <w:tabs>
          <w:tab w:val="left" w:pos="1411"/>
        </w:tabs>
        <w:spacing w:before="0" w:after="0" w:line="240" w:lineRule="auto"/>
        <w:rPr>
          <w:sz w:val="24"/>
          <w:szCs w:val="24"/>
        </w:rPr>
      </w:pPr>
      <w:r w:rsidRPr="00850E67">
        <w:rPr>
          <w:sz w:val="24"/>
          <w:szCs w:val="24"/>
        </w:rPr>
        <w:t>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функциями являются: ориентация образовательного процесса на достижение пл</w:t>
      </w:r>
      <w:r>
        <w:rPr>
          <w:sz w:val="24"/>
          <w:szCs w:val="24"/>
        </w:rPr>
        <w:t>анируемых результатов освоения О</w:t>
      </w:r>
      <w:r w:rsidRPr="00850E67">
        <w:rPr>
          <w:sz w:val="24"/>
          <w:szCs w:val="24"/>
        </w:rPr>
        <w:t>ОП ООО и обеспечение эффективной обратной связи, позволяющей осуществлять управление образовательным процессом.</w:t>
      </w:r>
    </w:p>
    <w:p w:rsidR="00FA6EF4" w:rsidRPr="00850E67" w:rsidRDefault="00FA6EF4" w:rsidP="000777F7">
      <w:pPr>
        <w:pStyle w:val="24"/>
        <w:shd w:val="clear" w:color="auto" w:fill="auto"/>
        <w:tabs>
          <w:tab w:val="left" w:pos="1406"/>
        </w:tabs>
        <w:spacing w:before="0" w:after="0" w:line="240" w:lineRule="auto"/>
        <w:rPr>
          <w:sz w:val="24"/>
          <w:szCs w:val="24"/>
        </w:rPr>
      </w:pPr>
      <w:r w:rsidRPr="00850E67">
        <w:rPr>
          <w:sz w:val="24"/>
          <w:szCs w:val="24"/>
        </w:rPr>
        <w:t>Основными направлениями и целями оценочной деятельности в образовательной организации являются:</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 xml:space="preserve">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w:t>
      </w:r>
      <w:r w:rsidRPr="00850E67">
        <w:rPr>
          <w:sz w:val="24"/>
          <w:szCs w:val="24"/>
        </w:rPr>
        <w:lastRenderedPageBreak/>
        <w:t>образовательной организации,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оценка результатов деятельности образовательной организации как основа аккредитационных процедур.</w:t>
      </w:r>
    </w:p>
    <w:p w:rsidR="00FA6EF4" w:rsidRPr="00850E67" w:rsidRDefault="00FA6EF4" w:rsidP="000777F7">
      <w:pPr>
        <w:pStyle w:val="24"/>
        <w:shd w:val="clear" w:color="auto" w:fill="auto"/>
        <w:tabs>
          <w:tab w:val="left" w:pos="1388"/>
        </w:tabs>
        <w:spacing w:before="0" w:after="0" w:line="240" w:lineRule="auto"/>
        <w:rPr>
          <w:sz w:val="24"/>
          <w:szCs w:val="24"/>
        </w:rPr>
      </w:pPr>
      <w:r w:rsidRPr="00850E67">
        <w:rPr>
          <w:sz w:val="24"/>
          <w:szCs w:val="24"/>
        </w:rPr>
        <w:t>Основным объектом системы оценки, её содержательной и критериальной базой выступают требования ФГОС ООО, которые конкретизируются в планируемых рез</w:t>
      </w:r>
      <w:r>
        <w:rPr>
          <w:sz w:val="24"/>
          <w:szCs w:val="24"/>
        </w:rPr>
        <w:t>ультатах освоения обучающимися О</w:t>
      </w:r>
      <w:r w:rsidRPr="00850E67">
        <w:rPr>
          <w:sz w:val="24"/>
          <w:szCs w:val="24"/>
        </w:rPr>
        <w:t>ОП ООО</w:t>
      </w:r>
      <w:r>
        <w:rPr>
          <w:sz w:val="24"/>
          <w:szCs w:val="24"/>
        </w:rPr>
        <w:t>, не ниже ФОП</w:t>
      </w:r>
      <w:r w:rsidRPr="00850E67">
        <w:rPr>
          <w:sz w:val="24"/>
          <w:szCs w:val="24"/>
        </w:rPr>
        <w:t>. Система оценки включает процедуры внутренней и внешней оценки.</w:t>
      </w:r>
    </w:p>
    <w:p w:rsidR="00FA6EF4" w:rsidRPr="00850E67" w:rsidRDefault="00FA6EF4" w:rsidP="000777F7">
      <w:pPr>
        <w:pStyle w:val="24"/>
        <w:shd w:val="clear" w:color="auto" w:fill="auto"/>
        <w:tabs>
          <w:tab w:val="left" w:pos="1442"/>
        </w:tabs>
        <w:spacing w:before="0" w:after="0" w:line="240" w:lineRule="auto"/>
        <w:rPr>
          <w:sz w:val="24"/>
          <w:szCs w:val="24"/>
        </w:rPr>
      </w:pPr>
      <w:r w:rsidRPr="00850E67">
        <w:rPr>
          <w:sz w:val="24"/>
          <w:szCs w:val="24"/>
        </w:rPr>
        <w:t xml:space="preserve">Внутренняя оценка включает: стартовую </w:t>
      </w:r>
      <w:r>
        <w:rPr>
          <w:sz w:val="24"/>
          <w:szCs w:val="24"/>
        </w:rPr>
        <w:t>д</w:t>
      </w:r>
      <w:r w:rsidRPr="00850E67">
        <w:rPr>
          <w:sz w:val="24"/>
          <w:szCs w:val="24"/>
        </w:rPr>
        <w:t>иагностику; текущую и тематическую оценку; итоговую оценку; промежуточную аттестацию; психолого-педагогическое наблюдение;</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внутренний мониторинг образовательных достижений обучающихся.</w:t>
      </w:r>
    </w:p>
    <w:p w:rsidR="00FA6EF4" w:rsidRPr="00850E67" w:rsidRDefault="00FA6EF4" w:rsidP="000777F7">
      <w:pPr>
        <w:pStyle w:val="24"/>
        <w:shd w:val="clear" w:color="auto" w:fill="auto"/>
        <w:tabs>
          <w:tab w:val="left" w:pos="1409"/>
        </w:tabs>
        <w:spacing w:before="0" w:after="0" w:line="240" w:lineRule="auto"/>
        <w:rPr>
          <w:sz w:val="24"/>
          <w:szCs w:val="24"/>
        </w:rPr>
      </w:pPr>
      <w:r w:rsidRPr="00850E67">
        <w:rPr>
          <w:sz w:val="24"/>
          <w:szCs w:val="24"/>
        </w:rPr>
        <w:t>Внешняя оценка включает:</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независимую оценку качества подготовки обучающихся</w:t>
      </w:r>
      <w:r w:rsidRPr="00850E67">
        <w:rPr>
          <w:sz w:val="24"/>
          <w:szCs w:val="24"/>
          <w:vertAlign w:val="superscript"/>
        </w:rPr>
        <w:footnoteReference w:id="15"/>
      </w:r>
      <w:r w:rsidRPr="00850E67">
        <w:rPr>
          <w:sz w:val="24"/>
          <w:szCs w:val="24"/>
        </w:rPr>
        <w:t>; итоговую аттестацию</w:t>
      </w:r>
      <w:r w:rsidRPr="00850E67">
        <w:rPr>
          <w:sz w:val="24"/>
          <w:szCs w:val="24"/>
          <w:vertAlign w:val="superscript"/>
        </w:rPr>
        <w:footnoteReference w:id="16"/>
      </w:r>
      <w:r w:rsidRPr="00850E67">
        <w:rPr>
          <w:sz w:val="24"/>
          <w:szCs w:val="24"/>
        </w:rPr>
        <w:t>.</w:t>
      </w:r>
    </w:p>
    <w:p w:rsidR="00FA6EF4" w:rsidRPr="00850E67" w:rsidRDefault="00FA6EF4" w:rsidP="000777F7">
      <w:pPr>
        <w:pStyle w:val="24"/>
        <w:shd w:val="clear" w:color="auto" w:fill="auto"/>
        <w:tabs>
          <w:tab w:val="left" w:pos="1388"/>
        </w:tabs>
        <w:spacing w:before="0" w:after="0" w:line="240" w:lineRule="auto"/>
        <w:rPr>
          <w:sz w:val="24"/>
          <w:szCs w:val="24"/>
        </w:rPr>
      </w:pPr>
      <w:r w:rsidRPr="00850E67">
        <w:rPr>
          <w:sz w:val="24"/>
          <w:szCs w:val="24"/>
        </w:rPr>
        <w:t>В соответствии с ФГОС ООО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rsidR="00FA6EF4" w:rsidRPr="00850E67" w:rsidRDefault="00FA6EF4" w:rsidP="000777F7">
      <w:pPr>
        <w:pStyle w:val="24"/>
        <w:shd w:val="clear" w:color="auto" w:fill="auto"/>
        <w:tabs>
          <w:tab w:val="left" w:pos="1388"/>
        </w:tabs>
        <w:spacing w:before="0" w:after="0" w:line="240" w:lineRule="auto"/>
        <w:rPr>
          <w:sz w:val="24"/>
          <w:szCs w:val="24"/>
        </w:rPr>
      </w:pPr>
      <w:r w:rsidRPr="00850E67">
        <w:rPr>
          <w:sz w:val="24"/>
          <w:szCs w:val="24"/>
        </w:rPr>
        <w:t>Системно-деятельностный подход к оценке образовательных достижений обучающихся проявляется в оценке способности обучающихся к решению учебно</w:t>
      </w:r>
      <w:r w:rsidRPr="00850E67">
        <w:rPr>
          <w:sz w:val="24"/>
          <w:szCs w:val="24"/>
        </w:rPr>
        <w:softHyphen/>
        <w:t>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FA6EF4" w:rsidRPr="00850E67" w:rsidRDefault="00FA6EF4" w:rsidP="000777F7">
      <w:pPr>
        <w:pStyle w:val="24"/>
        <w:shd w:val="clear" w:color="auto" w:fill="auto"/>
        <w:tabs>
          <w:tab w:val="left" w:pos="1411"/>
        </w:tabs>
        <w:spacing w:before="0" w:after="0" w:line="240" w:lineRule="auto"/>
        <w:rPr>
          <w:sz w:val="24"/>
          <w:szCs w:val="24"/>
        </w:rPr>
      </w:pPr>
      <w:r w:rsidRPr="00850E67">
        <w:rPr>
          <w:sz w:val="24"/>
          <w:szCs w:val="24"/>
        </w:rPr>
        <w:t>Уровневый подход служит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rsidR="00FA6EF4" w:rsidRPr="00850E67" w:rsidRDefault="00FA6EF4" w:rsidP="000777F7">
      <w:pPr>
        <w:pStyle w:val="24"/>
        <w:shd w:val="clear" w:color="auto" w:fill="auto"/>
        <w:tabs>
          <w:tab w:val="left" w:pos="1411"/>
        </w:tabs>
        <w:spacing w:before="0" w:after="0" w:line="240" w:lineRule="auto"/>
        <w:rPr>
          <w:sz w:val="24"/>
          <w:szCs w:val="24"/>
        </w:rPr>
      </w:pPr>
      <w:r w:rsidRPr="00850E67">
        <w:rPr>
          <w:sz w:val="24"/>
          <w:szCs w:val="24"/>
        </w:rPr>
        <w:t>Уровневый подход реализуется за счёт фиксации различных уровней достижения обучающимися планируемых результатов.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выступает достаточной основой для продолжения обучения и усвоения последующего учебного материала.</w:t>
      </w:r>
    </w:p>
    <w:p w:rsidR="00FA6EF4" w:rsidRPr="00850E67" w:rsidRDefault="00FA6EF4" w:rsidP="000777F7">
      <w:pPr>
        <w:pStyle w:val="24"/>
        <w:shd w:val="clear" w:color="auto" w:fill="auto"/>
        <w:tabs>
          <w:tab w:val="left" w:pos="1532"/>
        </w:tabs>
        <w:spacing w:before="0" w:after="0" w:line="240" w:lineRule="auto"/>
        <w:rPr>
          <w:sz w:val="24"/>
          <w:szCs w:val="24"/>
        </w:rPr>
      </w:pPr>
      <w:r w:rsidRPr="00850E67">
        <w:rPr>
          <w:sz w:val="24"/>
          <w:szCs w:val="24"/>
        </w:rPr>
        <w:t>Комплексный подход к оценке образовательных достижений реализуется через:</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оценку предметных и метапредметных результатов;</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использование комплекса оценочных процедур для выявления динамики индивидуальных образовательных достижений обучающихся и для итоговой оценки; использование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использование разнообразных методов и форм оценки, взаимно дополняющих друг друга, в том числе оценок проектов, практических, исследовательских, творческих работ, наблюдения;</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использование форм работы, обеспечивающих возможность включения обучающихся в самостоятельную оценочную деятельность (самоанализ, самооценка, взаимооценка);</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использование мониторинга динамических показателей освоения умений и знаний, в том числе формируемых с использованием информационно</w:t>
      </w:r>
      <w:r w:rsidRPr="00850E67">
        <w:rPr>
          <w:sz w:val="24"/>
          <w:szCs w:val="24"/>
        </w:rPr>
        <w:softHyphen/>
        <w:t>коммуникационных (цифровых) технологий.</w:t>
      </w:r>
    </w:p>
    <w:p w:rsidR="00FA6EF4" w:rsidRPr="00850E67" w:rsidRDefault="00FA6EF4" w:rsidP="000777F7">
      <w:pPr>
        <w:pStyle w:val="24"/>
        <w:shd w:val="clear" w:color="auto" w:fill="auto"/>
        <w:tabs>
          <w:tab w:val="left" w:pos="1527"/>
        </w:tabs>
        <w:spacing w:before="0" w:after="0" w:line="240" w:lineRule="auto"/>
        <w:rPr>
          <w:sz w:val="24"/>
          <w:szCs w:val="24"/>
        </w:rPr>
      </w:pPr>
      <w:r w:rsidRPr="00850E67">
        <w:rPr>
          <w:sz w:val="24"/>
          <w:szCs w:val="24"/>
        </w:rPr>
        <w:t>Оценка личностных результатов обучающихся осуществляется через оценку достижения планируемых результатов освоения основной образовательной</w:t>
      </w:r>
      <w:r>
        <w:rPr>
          <w:sz w:val="24"/>
          <w:szCs w:val="24"/>
        </w:rPr>
        <w:t xml:space="preserve"> </w:t>
      </w:r>
      <w:r w:rsidRPr="00850E67">
        <w:rPr>
          <w:sz w:val="24"/>
          <w:szCs w:val="24"/>
        </w:rPr>
        <w:t>программы, которые устанавливаются требованиями ФГОС ООО.</w:t>
      </w:r>
    </w:p>
    <w:p w:rsidR="00FA6EF4" w:rsidRPr="00850E67" w:rsidRDefault="00FA6EF4" w:rsidP="000777F7">
      <w:pPr>
        <w:pStyle w:val="24"/>
        <w:shd w:val="clear" w:color="auto" w:fill="auto"/>
        <w:tabs>
          <w:tab w:val="left" w:pos="1532"/>
        </w:tabs>
        <w:spacing w:before="0" w:after="0" w:line="240" w:lineRule="auto"/>
        <w:rPr>
          <w:sz w:val="24"/>
          <w:szCs w:val="24"/>
        </w:rPr>
      </w:pPr>
      <w:r w:rsidRPr="00850E67">
        <w:rPr>
          <w:sz w:val="24"/>
          <w:szCs w:val="24"/>
        </w:rPr>
        <w:t>Формирование личностных результатов обеспечивается в ходе реализации всех компонентов образовательной деятельности, включая внеурочную деятельность. Достижение личностных результатов не выносится на итоговую оценку обучающихся, а является предметом оценки эффективности воспитательно</w:t>
      </w:r>
      <w:r w:rsidRPr="00850E67">
        <w:rPr>
          <w:sz w:val="24"/>
          <w:szCs w:val="24"/>
        </w:rPr>
        <w:softHyphen/>
        <w:t xml:space="preserve">образовательной деятельности образовательной организации и </w:t>
      </w:r>
      <w:r w:rsidRPr="00850E67">
        <w:rPr>
          <w:sz w:val="24"/>
          <w:szCs w:val="24"/>
        </w:rPr>
        <w:lastRenderedPageBreak/>
        <w:t>образовательных систем разного уровня.</w:t>
      </w:r>
    </w:p>
    <w:p w:rsidR="00FA6EF4" w:rsidRPr="00850E67" w:rsidRDefault="00FA6EF4" w:rsidP="000777F7">
      <w:pPr>
        <w:pStyle w:val="24"/>
        <w:shd w:val="clear" w:color="auto" w:fill="auto"/>
        <w:tabs>
          <w:tab w:val="left" w:pos="1527"/>
        </w:tabs>
        <w:spacing w:before="0" w:after="0" w:line="240" w:lineRule="auto"/>
        <w:rPr>
          <w:sz w:val="24"/>
          <w:szCs w:val="24"/>
        </w:rPr>
      </w:pPr>
      <w:r w:rsidRPr="00850E67">
        <w:rPr>
          <w:sz w:val="24"/>
          <w:szCs w:val="24"/>
        </w:rPr>
        <w:t>Во внутреннем мониторинге возможна оценка сформированности отдельных личностных результатов, проявляющихся в участии обучающихся в общественно значимых мероприятиях федерального, регионального, муниципального уровней и уровня образовательной организации; в соблюдении норм и правил, установленных в общеобразовательной организации; в ценностно</w:t>
      </w:r>
      <w:r w:rsidRPr="00850E67">
        <w:rPr>
          <w:sz w:val="24"/>
          <w:szCs w:val="24"/>
        </w:rPr>
        <w:softHyphen/>
        <w:t>смысловых установках обучающихся, формируемых средствами учебных предметов; в ответственности за результаты обучения; способности проводить осознанный выбор своей образовательной траектории, в том числе выбор профессии.</w:t>
      </w:r>
    </w:p>
    <w:p w:rsidR="00FA6EF4" w:rsidRPr="00850E67" w:rsidRDefault="00FA6EF4" w:rsidP="000777F7">
      <w:pPr>
        <w:pStyle w:val="24"/>
        <w:shd w:val="clear" w:color="auto" w:fill="auto"/>
        <w:tabs>
          <w:tab w:val="left" w:pos="1527"/>
        </w:tabs>
        <w:spacing w:before="0" w:after="0" w:line="240" w:lineRule="auto"/>
        <w:rPr>
          <w:sz w:val="24"/>
          <w:szCs w:val="24"/>
        </w:rPr>
      </w:pPr>
      <w:r w:rsidRPr="00850E67">
        <w:rPr>
          <w:sz w:val="24"/>
          <w:szCs w:val="24"/>
        </w:rPr>
        <w:t>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w:t>
      </w:r>
    </w:p>
    <w:p w:rsidR="00FA6EF4" w:rsidRPr="00850E67" w:rsidRDefault="00FA6EF4" w:rsidP="000777F7">
      <w:pPr>
        <w:pStyle w:val="24"/>
        <w:shd w:val="clear" w:color="auto" w:fill="auto"/>
        <w:tabs>
          <w:tab w:val="left" w:pos="1522"/>
        </w:tabs>
        <w:spacing w:before="0" w:after="0" w:line="240" w:lineRule="auto"/>
        <w:rPr>
          <w:sz w:val="24"/>
          <w:szCs w:val="24"/>
        </w:rPr>
      </w:pPr>
      <w:r w:rsidRPr="00850E67">
        <w:rPr>
          <w:sz w:val="24"/>
          <w:szCs w:val="24"/>
        </w:rPr>
        <w:t>При оценке метапредметных результатов оцениваются достижения пл</w:t>
      </w:r>
      <w:r>
        <w:rPr>
          <w:sz w:val="24"/>
          <w:szCs w:val="24"/>
        </w:rPr>
        <w:t>анируемых результатов освоения О</w:t>
      </w:r>
      <w:r w:rsidRPr="00850E67">
        <w:rPr>
          <w:sz w:val="24"/>
          <w:szCs w:val="24"/>
        </w:rPr>
        <w:t>ОП ООО, которые отражают совокупность познавательных, коммуникативных и регулятивных универсальных учебных действий.</w:t>
      </w:r>
    </w:p>
    <w:p w:rsidR="00FA6EF4" w:rsidRPr="00850E67" w:rsidRDefault="00FA6EF4" w:rsidP="000777F7">
      <w:pPr>
        <w:pStyle w:val="24"/>
        <w:shd w:val="clear" w:color="auto" w:fill="auto"/>
        <w:tabs>
          <w:tab w:val="left" w:pos="1527"/>
        </w:tabs>
        <w:spacing w:before="0" w:after="0" w:line="240" w:lineRule="auto"/>
        <w:rPr>
          <w:sz w:val="24"/>
          <w:szCs w:val="24"/>
        </w:rPr>
      </w:pPr>
      <w:r w:rsidRPr="00850E67">
        <w:rPr>
          <w:sz w:val="24"/>
          <w:szCs w:val="24"/>
        </w:rPr>
        <w:t>Формирование метапредметных результатов обеспечивается комплексом освоения программ учебных предметов и внеурочной деятельности.</w:t>
      </w:r>
    </w:p>
    <w:p w:rsidR="00FA6EF4" w:rsidRPr="00850E67" w:rsidRDefault="00FA6EF4" w:rsidP="000777F7">
      <w:pPr>
        <w:pStyle w:val="24"/>
        <w:shd w:val="clear" w:color="auto" w:fill="auto"/>
        <w:tabs>
          <w:tab w:val="left" w:pos="1518"/>
        </w:tabs>
        <w:spacing w:before="0" w:after="0" w:line="240" w:lineRule="auto"/>
        <w:rPr>
          <w:sz w:val="24"/>
          <w:szCs w:val="24"/>
        </w:rPr>
      </w:pPr>
      <w:r w:rsidRPr="00850E67">
        <w:rPr>
          <w:sz w:val="24"/>
          <w:szCs w:val="24"/>
        </w:rPr>
        <w:t>Основным объектом оценки метапредметных результатов является овладение:</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познавательными универсальными учебными действиями (замещение, моделирование, кодирование и декодирование информации, логические операции, включая общие приёмы решения задач);</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коммуникативными универсальными учебными действиями (приобретение умений учитывать позицию собеседника, организовывать и осуществлять сотрудничество, взаимодействие с педагогическими работниками и сверстниками,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регулятивными универсальными учебными действиями (способность принимать и сохранять учебную цель и задачу, планировать её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w:t>
      </w:r>
    </w:p>
    <w:p w:rsidR="00FA6EF4" w:rsidRPr="00850E67" w:rsidRDefault="00FA6EF4" w:rsidP="000777F7">
      <w:pPr>
        <w:pStyle w:val="24"/>
        <w:shd w:val="clear" w:color="auto" w:fill="auto"/>
        <w:tabs>
          <w:tab w:val="left" w:pos="1532"/>
        </w:tabs>
        <w:spacing w:before="0" w:after="0" w:line="240" w:lineRule="auto"/>
        <w:rPr>
          <w:sz w:val="24"/>
          <w:szCs w:val="24"/>
        </w:rPr>
      </w:pPr>
      <w:r w:rsidRPr="00850E67">
        <w:rPr>
          <w:sz w:val="24"/>
          <w:szCs w:val="24"/>
        </w:rPr>
        <w:t>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устанавливаются решением педагогического совета образовательной организации. Инструментарий может строиться на межпредметной основе и включать диагностические материалы по оценке читательской, естественнонаучной, математической, цифровой, финансовой грамотности, сформированности регулятивных, коммуникативных и познавательных универсальных учебных действий.</w:t>
      </w:r>
    </w:p>
    <w:p w:rsidR="009B779B" w:rsidRPr="009E4CA8" w:rsidRDefault="009B779B" w:rsidP="000777F7">
      <w:pPr>
        <w:spacing w:line="240" w:lineRule="auto"/>
        <w:jc w:val="both"/>
        <w:rPr>
          <w:rFonts w:ascii="Times New Roman" w:eastAsia="SchoolBookSanPin" w:hAnsi="Times New Roman" w:cs="Times New Roman"/>
          <w:sz w:val="24"/>
          <w:szCs w:val="24"/>
        </w:rPr>
      </w:pPr>
      <w:r w:rsidRPr="009E4CA8">
        <w:rPr>
          <w:rFonts w:ascii="Times New Roman" w:eastAsia="SchoolBookSanPin" w:hAnsi="Times New Roman" w:cs="Times New Roman"/>
          <w:sz w:val="24"/>
          <w:szCs w:val="24"/>
        </w:rPr>
        <w:t>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устанавливается решением педагогического совета образовательной организации. Инструментарий строится на межпредметной основе и может включать диагностические материалы по оценке читательской, естественнонаучной, математической, цифровой, финансовой грамотности, сформированности регулятивных, коммуникативных и познавательных универсальных учебных действий.</w:t>
      </w:r>
    </w:p>
    <w:p w:rsidR="009B779B" w:rsidRPr="009E4CA8" w:rsidRDefault="009B779B" w:rsidP="000777F7">
      <w:pPr>
        <w:spacing w:line="240" w:lineRule="auto"/>
        <w:jc w:val="both"/>
        <w:rPr>
          <w:rFonts w:ascii="Times New Roman" w:hAnsi="Times New Roman" w:cs="Times New Roman"/>
          <w:sz w:val="24"/>
          <w:szCs w:val="24"/>
        </w:rPr>
      </w:pPr>
      <w:r w:rsidRPr="009E4CA8">
        <w:rPr>
          <w:rFonts w:ascii="Times New Roman" w:hAnsi="Times New Roman" w:cs="Times New Roman"/>
          <w:sz w:val="24"/>
          <w:szCs w:val="24"/>
        </w:rPr>
        <w:t xml:space="preserve">Содержание и периодичность внутришкольного мониторинга по оценке достижения метапредметных результатов*: </w:t>
      </w:r>
      <w:r w:rsidR="00A75C17" w:rsidRPr="009E4CA8">
        <w:rPr>
          <w:rFonts w:ascii="Times New Roman" w:hAnsi="Times New Roman" w:cs="Times New Roman"/>
          <w:sz w:val="24"/>
          <w:szCs w:val="24"/>
        </w:rPr>
        <w:t>(примерный гра</w:t>
      </w:r>
      <w:r w:rsidR="009E4CA8" w:rsidRPr="009E4CA8">
        <w:rPr>
          <w:rFonts w:ascii="Times New Roman" w:hAnsi="Times New Roman" w:cs="Times New Roman"/>
          <w:sz w:val="24"/>
          <w:szCs w:val="24"/>
        </w:rPr>
        <w:t>ф</w:t>
      </w:r>
      <w:r w:rsidR="00A75C17" w:rsidRPr="009E4CA8">
        <w:rPr>
          <w:rFonts w:ascii="Times New Roman" w:hAnsi="Times New Roman" w:cs="Times New Roman"/>
          <w:sz w:val="24"/>
          <w:szCs w:val="24"/>
        </w:rPr>
        <w:t>ик)</w:t>
      </w:r>
    </w:p>
    <w:tbl>
      <w:tblPr>
        <w:tblStyle w:val="af7"/>
        <w:tblW w:w="5000" w:type="pct"/>
        <w:tblLook w:val="04A0" w:firstRow="1" w:lastRow="0" w:firstColumn="1" w:lastColumn="0" w:noHBand="0" w:noVBand="1"/>
      </w:tblPr>
      <w:tblGrid>
        <w:gridCol w:w="1376"/>
        <w:gridCol w:w="1287"/>
        <w:gridCol w:w="1256"/>
        <w:gridCol w:w="1872"/>
        <w:gridCol w:w="1256"/>
        <w:gridCol w:w="1339"/>
        <w:gridCol w:w="1541"/>
      </w:tblGrid>
      <w:tr w:rsidR="009E4CA8" w:rsidRPr="009E4CA8" w:rsidTr="009B779B">
        <w:tc>
          <w:tcPr>
            <w:tcW w:w="816" w:type="pct"/>
            <w:vMerge w:val="restart"/>
            <w:vAlign w:val="center"/>
          </w:tcPr>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Направление деятельности</w:t>
            </w:r>
          </w:p>
        </w:tc>
        <w:tc>
          <w:tcPr>
            <w:tcW w:w="762" w:type="pct"/>
            <w:vMerge w:val="restart"/>
            <w:vAlign w:val="center"/>
          </w:tcPr>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Ответственные</w:t>
            </w:r>
          </w:p>
        </w:tc>
        <w:tc>
          <w:tcPr>
            <w:tcW w:w="634" w:type="pct"/>
            <w:vAlign w:val="center"/>
          </w:tcPr>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5 класс</w:t>
            </w:r>
          </w:p>
        </w:tc>
        <w:tc>
          <w:tcPr>
            <w:tcW w:w="629" w:type="pct"/>
            <w:vAlign w:val="center"/>
          </w:tcPr>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6 класс</w:t>
            </w:r>
          </w:p>
        </w:tc>
        <w:tc>
          <w:tcPr>
            <w:tcW w:w="597" w:type="pct"/>
            <w:vAlign w:val="center"/>
          </w:tcPr>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7 класс</w:t>
            </w:r>
          </w:p>
        </w:tc>
        <w:tc>
          <w:tcPr>
            <w:tcW w:w="793" w:type="pct"/>
            <w:vAlign w:val="center"/>
          </w:tcPr>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8 класс</w:t>
            </w:r>
          </w:p>
        </w:tc>
        <w:tc>
          <w:tcPr>
            <w:tcW w:w="769" w:type="pct"/>
            <w:vAlign w:val="center"/>
          </w:tcPr>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9 класс</w:t>
            </w:r>
          </w:p>
        </w:tc>
      </w:tr>
      <w:tr w:rsidR="009E4CA8" w:rsidRPr="009E4CA8" w:rsidTr="009B779B">
        <w:tc>
          <w:tcPr>
            <w:tcW w:w="816" w:type="pct"/>
            <w:vMerge/>
            <w:vAlign w:val="center"/>
          </w:tcPr>
          <w:p w:rsidR="009B779B" w:rsidRPr="009E4CA8" w:rsidRDefault="009B779B" w:rsidP="000777F7">
            <w:pPr>
              <w:jc w:val="both"/>
              <w:rPr>
                <w:rFonts w:ascii="Times New Roman" w:hAnsi="Times New Roman" w:cs="Times New Roman"/>
                <w:b/>
                <w:bCs/>
                <w:sz w:val="24"/>
                <w:szCs w:val="24"/>
              </w:rPr>
            </w:pPr>
          </w:p>
        </w:tc>
        <w:tc>
          <w:tcPr>
            <w:tcW w:w="762" w:type="pct"/>
            <w:vMerge/>
            <w:vAlign w:val="center"/>
          </w:tcPr>
          <w:p w:rsidR="009B779B" w:rsidRPr="009E4CA8" w:rsidRDefault="009B779B" w:rsidP="000777F7">
            <w:pPr>
              <w:jc w:val="both"/>
              <w:rPr>
                <w:rFonts w:ascii="Times New Roman" w:hAnsi="Times New Roman" w:cs="Times New Roman"/>
                <w:b/>
                <w:bCs/>
                <w:sz w:val="24"/>
                <w:szCs w:val="24"/>
              </w:rPr>
            </w:pPr>
          </w:p>
        </w:tc>
        <w:tc>
          <w:tcPr>
            <w:tcW w:w="3422" w:type="pct"/>
            <w:gridSpan w:val="5"/>
            <w:vAlign w:val="center"/>
          </w:tcPr>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Форма мониторинга</w:t>
            </w:r>
          </w:p>
        </w:tc>
      </w:tr>
      <w:tr w:rsidR="009E4CA8" w:rsidRPr="009E4CA8" w:rsidTr="009B779B">
        <w:tc>
          <w:tcPr>
            <w:tcW w:w="816" w:type="pct"/>
            <w:vMerge w:val="restart"/>
          </w:tcPr>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lastRenderedPageBreak/>
              <w:t>Внутришкольный мониторинг «Оценка метапредметных результатов»</w:t>
            </w:r>
          </w:p>
          <w:p w:rsidR="009B779B" w:rsidRPr="009E4CA8" w:rsidRDefault="009B779B" w:rsidP="000777F7">
            <w:pPr>
              <w:jc w:val="both"/>
              <w:rPr>
                <w:rFonts w:ascii="Times New Roman" w:hAnsi="Times New Roman" w:cs="Times New Roman"/>
                <w:sz w:val="24"/>
                <w:szCs w:val="24"/>
              </w:rPr>
            </w:pPr>
          </w:p>
        </w:tc>
        <w:tc>
          <w:tcPr>
            <w:tcW w:w="762" w:type="pct"/>
            <w:vMerge w:val="restart"/>
          </w:tcPr>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Администрация</w:t>
            </w:r>
          </w:p>
        </w:tc>
        <w:tc>
          <w:tcPr>
            <w:tcW w:w="634" w:type="pct"/>
          </w:tcPr>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Оценка читательской грамотности. Письменная работа на межпредметной основе.</w:t>
            </w:r>
          </w:p>
        </w:tc>
        <w:tc>
          <w:tcPr>
            <w:tcW w:w="629" w:type="pct"/>
          </w:tcPr>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Проверка цифровой грамотности. Практическая работа в сочетании с письменной (компьютеризированной) частью</w:t>
            </w:r>
          </w:p>
        </w:tc>
        <w:tc>
          <w:tcPr>
            <w:tcW w:w="597" w:type="pct"/>
          </w:tcPr>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Оценка финансовой грамотности.</w:t>
            </w:r>
          </w:p>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 xml:space="preserve">Письменная работа на межпредметной основе. </w:t>
            </w:r>
          </w:p>
        </w:tc>
        <w:tc>
          <w:tcPr>
            <w:tcW w:w="793" w:type="pct"/>
          </w:tcPr>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 xml:space="preserve">Оценка </w:t>
            </w:r>
          </w:p>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Функциональной грамотности.</w:t>
            </w:r>
          </w:p>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sz w:val="24"/>
                <w:szCs w:val="24"/>
              </w:rPr>
              <w:t>Письменная работа на межпредметной основе.</w:t>
            </w:r>
            <w:r w:rsidRPr="009E4CA8">
              <w:rPr>
                <w:rFonts w:ascii="Times New Roman" w:hAnsi="Times New Roman" w:cs="Times New Roman"/>
                <w:b/>
                <w:bCs/>
                <w:sz w:val="24"/>
                <w:szCs w:val="24"/>
              </w:rPr>
              <w:t xml:space="preserve"> </w:t>
            </w:r>
          </w:p>
        </w:tc>
        <w:tc>
          <w:tcPr>
            <w:tcW w:w="769" w:type="pct"/>
          </w:tcPr>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 xml:space="preserve">Проверка сформированности регулятивных, коммуникативных и познавательных учебных действий. </w:t>
            </w:r>
          </w:p>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sz w:val="24"/>
                <w:szCs w:val="24"/>
              </w:rPr>
              <w:t>Экспертная оценка процесса и результатов выполнения учебных исследований и проектов</w:t>
            </w:r>
          </w:p>
        </w:tc>
      </w:tr>
      <w:tr w:rsidR="009E4CA8" w:rsidRPr="009E4CA8" w:rsidTr="009B779B">
        <w:tc>
          <w:tcPr>
            <w:tcW w:w="816" w:type="pct"/>
            <w:vMerge/>
          </w:tcPr>
          <w:p w:rsidR="009B779B" w:rsidRPr="009E4CA8" w:rsidRDefault="009B779B" w:rsidP="000777F7">
            <w:pPr>
              <w:jc w:val="both"/>
              <w:rPr>
                <w:rFonts w:ascii="Times New Roman" w:hAnsi="Times New Roman" w:cs="Times New Roman"/>
                <w:sz w:val="24"/>
                <w:szCs w:val="24"/>
              </w:rPr>
            </w:pPr>
          </w:p>
        </w:tc>
        <w:tc>
          <w:tcPr>
            <w:tcW w:w="762" w:type="pct"/>
            <w:vMerge/>
          </w:tcPr>
          <w:p w:rsidR="009B779B" w:rsidRPr="009E4CA8" w:rsidRDefault="009B779B" w:rsidP="000777F7">
            <w:pPr>
              <w:jc w:val="both"/>
              <w:rPr>
                <w:rFonts w:ascii="Times New Roman" w:hAnsi="Times New Roman" w:cs="Times New Roman"/>
                <w:sz w:val="24"/>
                <w:szCs w:val="24"/>
              </w:rPr>
            </w:pPr>
          </w:p>
        </w:tc>
        <w:tc>
          <w:tcPr>
            <w:tcW w:w="3422" w:type="pct"/>
            <w:gridSpan w:val="5"/>
          </w:tcPr>
          <w:p w:rsidR="009B779B" w:rsidRPr="009E4CA8" w:rsidRDefault="009B779B"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Сроки проведения</w:t>
            </w:r>
          </w:p>
        </w:tc>
      </w:tr>
      <w:tr w:rsidR="009E4CA8" w:rsidRPr="009E4CA8" w:rsidTr="009B779B">
        <w:tc>
          <w:tcPr>
            <w:tcW w:w="816" w:type="pct"/>
            <w:vMerge/>
          </w:tcPr>
          <w:p w:rsidR="009B779B" w:rsidRPr="009E4CA8" w:rsidRDefault="009B779B" w:rsidP="000777F7">
            <w:pPr>
              <w:jc w:val="both"/>
              <w:rPr>
                <w:rFonts w:ascii="Times New Roman" w:hAnsi="Times New Roman" w:cs="Times New Roman"/>
                <w:sz w:val="24"/>
                <w:szCs w:val="24"/>
              </w:rPr>
            </w:pPr>
          </w:p>
        </w:tc>
        <w:tc>
          <w:tcPr>
            <w:tcW w:w="762" w:type="pct"/>
            <w:vMerge/>
          </w:tcPr>
          <w:p w:rsidR="009B779B" w:rsidRPr="009E4CA8" w:rsidRDefault="009B779B" w:rsidP="000777F7">
            <w:pPr>
              <w:jc w:val="both"/>
              <w:rPr>
                <w:rFonts w:ascii="Times New Roman" w:hAnsi="Times New Roman" w:cs="Times New Roman"/>
                <w:sz w:val="24"/>
                <w:szCs w:val="24"/>
              </w:rPr>
            </w:pPr>
          </w:p>
        </w:tc>
        <w:tc>
          <w:tcPr>
            <w:tcW w:w="634" w:type="pct"/>
          </w:tcPr>
          <w:p w:rsidR="00A75C17" w:rsidRPr="009E4CA8" w:rsidRDefault="00A75C17" w:rsidP="000777F7">
            <w:pPr>
              <w:jc w:val="both"/>
              <w:rPr>
                <w:rFonts w:ascii="Times New Roman" w:hAnsi="Times New Roman" w:cs="Times New Roman"/>
                <w:sz w:val="24"/>
                <w:szCs w:val="24"/>
              </w:rPr>
            </w:pPr>
            <w:r w:rsidRPr="009E4CA8">
              <w:rPr>
                <w:rFonts w:ascii="Times New Roman" w:hAnsi="Times New Roman" w:cs="Times New Roman"/>
                <w:sz w:val="24"/>
                <w:szCs w:val="24"/>
              </w:rPr>
              <w:t>Сентябрь</w:t>
            </w:r>
          </w:p>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Апрель</w:t>
            </w:r>
          </w:p>
        </w:tc>
        <w:tc>
          <w:tcPr>
            <w:tcW w:w="629" w:type="pct"/>
          </w:tcPr>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Апрель</w:t>
            </w:r>
          </w:p>
        </w:tc>
        <w:tc>
          <w:tcPr>
            <w:tcW w:w="597" w:type="pct"/>
          </w:tcPr>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Апрель</w:t>
            </w:r>
          </w:p>
        </w:tc>
        <w:tc>
          <w:tcPr>
            <w:tcW w:w="793" w:type="pct"/>
          </w:tcPr>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Апрель</w:t>
            </w:r>
          </w:p>
        </w:tc>
        <w:tc>
          <w:tcPr>
            <w:tcW w:w="769" w:type="pct"/>
          </w:tcPr>
          <w:p w:rsidR="009B779B" w:rsidRPr="009E4CA8" w:rsidRDefault="009B779B" w:rsidP="000777F7">
            <w:pPr>
              <w:jc w:val="both"/>
              <w:rPr>
                <w:rFonts w:ascii="Times New Roman" w:hAnsi="Times New Roman" w:cs="Times New Roman"/>
                <w:sz w:val="24"/>
                <w:szCs w:val="24"/>
              </w:rPr>
            </w:pPr>
            <w:r w:rsidRPr="009E4CA8">
              <w:rPr>
                <w:rFonts w:ascii="Times New Roman" w:hAnsi="Times New Roman" w:cs="Times New Roman"/>
                <w:sz w:val="24"/>
                <w:szCs w:val="24"/>
              </w:rPr>
              <w:t>Апрель</w:t>
            </w:r>
          </w:p>
        </w:tc>
      </w:tr>
    </w:tbl>
    <w:p w:rsidR="009B779B" w:rsidRPr="009E4CA8" w:rsidRDefault="009B779B" w:rsidP="000777F7">
      <w:pPr>
        <w:spacing w:line="240" w:lineRule="auto"/>
        <w:jc w:val="both"/>
        <w:rPr>
          <w:rFonts w:ascii="Times New Roman" w:hAnsi="Times New Roman" w:cs="Times New Roman"/>
          <w:i/>
          <w:iCs/>
          <w:sz w:val="24"/>
          <w:szCs w:val="24"/>
        </w:rPr>
      </w:pPr>
      <w:r w:rsidRPr="009E4CA8">
        <w:rPr>
          <w:rFonts w:ascii="Times New Roman" w:hAnsi="Times New Roman" w:cs="Times New Roman"/>
          <w:i/>
          <w:iCs/>
          <w:sz w:val="24"/>
          <w:szCs w:val="24"/>
        </w:rPr>
        <w:t xml:space="preserve">*По решению педагогического совета формы и сроки мониторинга по оценке достижения метапредметных результатов могут быть изменены, также возможно привлечение сторонних организаций для проведения независимой оценки. </w:t>
      </w:r>
    </w:p>
    <w:p w:rsidR="009B779B" w:rsidRPr="009E4CA8" w:rsidRDefault="009B779B" w:rsidP="000777F7">
      <w:pPr>
        <w:spacing w:line="240" w:lineRule="auto"/>
        <w:jc w:val="both"/>
        <w:rPr>
          <w:rFonts w:ascii="Times New Roman" w:hAnsi="Times New Roman" w:cs="Times New Roman"/>
          <w:sz w:val="24"/>
          <w:szCs w:val="24"/>
        </w:rPr>
      </w:pPr>
      <w:r w:rsidRPr="009E4CA8">
        <w:rPr>
          <w:rFonts w:ascii="Times New Roman" w:hAnsi="Times New Roman" w:cs="Times New Roman"/>
          <w:sz w:val="24"/>
          <w:szCs w:val="24"/>
        </w:rPr>
        <w:t xml:space="preserve">Административный контроль за достижением планируемых метапредметных результатов проводится один раз за </w:t>
      </w:r>
      <w:r w:rsidR="009E4CA8" w:rsidRPr="009E4CA8">
        <w:rPr>
          <w:rFonts w:ascii="Times New Roman" w:hAnsi="Times New Roman" w:cs="Times New Roman"/>
          <w:sz w:val="24"/>
          <w:szCs w:val="24"/>
        </w:rPr>
        <w:t xml:space="preserve">2 </w:t>
      </w:r>
      <w:r w:rsidRPr="009E4CA8">
        <w:rPr>
          <w:rFonts w:ascii="Times New Roman" w:hAnsi="Times New Roman" w:cs="Times New Roman"/>
          <w:sz w:val="24"/>
          <w:szCs w:val="24"/>
        </w:rPr>
        <w:t>учебны</w:t>
      </w:r>
      <w:r w:rsidR="009E4CA8" w:rsidRPr="009E4CA8">
        <w:rPr>
          <w:rFonts w:ascii="Times New Roman" w:hAnsi="Times New Roman" w:cs="Times New Roman"/>
          <w:sz w:val="24"/>
          <w:szCs w:val="24"/>
        </w:rPr>
        <w:t>х</w:t>
      </w:r>
      <w:r w:rsidRPr="009E4CA8">
        <w:rPr>
          <w:rFonts w:ascii="Times New Roman" w:hAnsi="Times New Roman" w:cs="Times New Roman"/>
          <w:sz w:val="24"/>
          <w:szCs w:val="24"/>
        </w:rPr>
        <w:t xml:space="preserve"> год</w:t>
      </w:r>
      <w:r w:rsidR="009E4CA8" w:rsidRPr="009E4CA8">
        <w:rPr>
          <w:rFonts w:ascii="Times New Roman" w:hAnsi="Times New Roman" w:cs="Times New Roman"/>
          <w:sz w:val="24"/>
          <w:szCs w:val="24"/>
        </w:rPr>
        <w:t>а</w:t>
      </w:r>
      <w:r w:rsidRPr="009E4CA8">
        <w:rPr>
          <w:rFonts w:ascii="Times New Roman" w:hAnsi="Times New Roman" w:cs="Times New Roman"/>
          <w:sz w:val="24"/>
          <w:szCs w:val="24"/>
        </w:rPr>
        <w:t xml:space="preserve"> во всех классах</w:t>
      </w:r>
      <w:r w:rsidR="009E4CA8" w:rsidRPr="009E4CA8">
        <w:rPr>
          <w:rFonts w:ascii="Times New Roman" w:hAnsi="Times New Roman" w:cs="Times New Roman"/>
          <w:sz w:val="24"/>
          <w:szCs w:val="24"/>
        </w:rPr>
        <w:t xml:space="preserve"> (за исключением 5 класса, где проводится стартовый мониторинг и в конце года с целью наблюдения динамики развития и адаптации к уровню ООО)</w:t>
      </w:r>
      <w:r w:rsidRPr="009E4CA8">
        <w:rPr>
          <w:rFonts w:ascii="Times New Roman" w:hAnsi="Times New Roman" w:cs="Times New Roman"/>
          <w:sz w:val="24"/>
          <w:szCs w:val="24"/>
        </w:rPr>
        <w:t xml:space="preserve">, задания для формирования метапредметных результатов включены в содержание уроков, курсов, в том числе внеурочной деятельности. Учитель проводит оценку метапредметных результатов в форме текущего контроля, наблюдений по своему предмету. Классный руководитель на основе вышеперечисленных мониторингов </w:t>
      </w:r>
      <w:r w:rsidR="009E4CA8" w:rsidRPr="009E4CA8">
        <w:rPr>
          <w:rFonts w:ascii="Times New Roman" w:hAnsi="Times New Roman" w:cs="Times New Roman"/>
          <w:sz w:val="24"/>
          <w:szCs w:val="24"/>
        </w:rPr>
        <w:t>дополняет  характеритику обучающихся в ВШ</w:t>
      </w:r>
      <w:r w:rsidRPr="009E4CA8">
        <w:rPr>
          <w:rFonts w:ascii="Times New Roman" w:hAnsi="Times New Roman" w:cs="Times New Roman"/>
          <w:sz w:val="24"/>
          <w:szCs w:val="24"/>
        </w:rPr>
        <w:t xml:space="preserve">. </w:t>
      </w:r>
    </w:p>
    <w:p w:rsidR="009B779B" w:rsidRPr="009E4CA8" w:rsidRDefault="009B779B" w:rsidP="000777F7">
      <w:pPr>
        <w:spacing w:line="240" w:lineRule="auto"/>
        <w:jc w:val="both"/>
        <w:rPr>
          <w:rFonts w:ascii="Times New Roman" w:hAnsi="Times New Roman" w:cs="Times New Roman"/>
          <w:sz w:val="24"/>
          <w:szCs w:val="24"/>
        </w:rPr>
      </w:pPr>
      <w:r w:rsidRPr="009E4CA8">
        <w:rPr>
          <w:rFonts w:ascii="Times New Roman" w:hAnsi="Times New Roman" w:cs="Times New Roman"/>
          <w:sz w:val="24"/>
          <w:szCs w:val="24"/>
        </w:rPr>
        <w:t xml:space="preserve">В качестве инструментария используются диагностические материалы по оценке читательской и цифровой грамотности, сформированности регулятивных, коммуникативных и познавательных учебных действий. </w:t>
      </w:r>
    </w:p>
    <w:p w:rsidR="009B779B" w:rsidRPr="009E4CA8" w:rsidRDefault="009B779B" w:rsidP="000777F7">
      <w:pPr>
        <w:pStyle w:val="aff5"/>
        <w:jc w:val="both"/>
        <w:rPr>
          <w:rFonts w:ascii="Times New Roman" w:hAnsi="Times New Roman" w:cs="Times New Roman"/>
          <w:sz w:val="24"/>
          <w:szCs w:val="24"/>
        </w:rPr>
      </w:pPr>
      <w:r w:rsidRPr="009E4CA8">
        <w:rPr>
          <w:rFonts w:ascii="Times New Roman" w:hAnsi="Times New Roman" w:cs="Times New Roman"/>
          <w:sz w:val="24"/>
          <w:szCs w:val="24"/>
        </w:rPr>
        <w:t>Возможно использовать диагностические материалы с сайтов*:</w:t>
      </w:r>
    </w:p>
    <w:p w:rsidR="009B779B" w:rsidRPr="009E4CA8" w:rsidRDefault="009B779B" w:rsidP="00C917BB">
      <w:pPr>
        <w:pStyle w:val="aff5"/>
        <w:numPr>
          <w:ilvl w:val="0"/>
          <w:numId w:val="56"/>
        </w:numPr>
        <w:ind w:left="0" w:firstLine="0"/>
        <w:jc w:val="both"/>
        <w:rPr>
          <w:rFonts w:ascii="Times New Roman" w:hAnsi="Times New Roman" w:cs="Times New Roman"/>
          <w:sz w:val="24"/>
          <w:szCs w:val="24"/>
        </w:rPr>
      </w:pPr>
      <w:r w:rsidRPr="009E4CA8">
        <w:rPr>
          <w:rFonts w:ascii="Times New Roman" w:hAnsi="Times New Roman" w:cs="Times New Roman"/>
          <w:sz w:val="24"/>
          <w:szCs w:val="24"/>
        </w:rPr>
        <w:t xml:space="preserve">Электронный банк заданий для оценки функциональной грамотности </w:t>
      </w:r>
      <w:hyperlink r:id="rId12" w:history="1">
        <w:r w:rsidRPr="009E4CA8">
          <w:rPr>
            <w:rStyle w:val="a4"/>
            <w:rFonts w:ascii="Times New Roman" w:hAnsi="Times New Roman" w:cs="Times New Roman"/>
            <w:color w:val="auto"/>
            <w:sz w:val="24"/>
            <w:szCs w:val="24"/>
          </w:rPr>
          <w:t>https://fg.resh.edu.ru/</w:t>
        </w:r>
      </w:hyperlink>
      <w:r w:rsidRPr="009E4CA8">
        <w:rPr>
          <w:rFonts w:ascii="Times New Roman" w:hAnsi="Times New Roman" w:cs="Times New Roman"/>
          <w:sz w:val="24"/>
          <w:szCs w:val="24"/>
        </w:rPr>
        <w:t xml:space="preserve">, </w:t>
      </w:r>
    </w:p>
    <w:p w:rsidR="009B779B" w:rsidRPr="009E4CA8" w:rsidRDefault="009B779B" w:rsidP="00C917BB">
      <w:pPr>
        <w:pStyle w:val="aff5"/>
        <w:numPr>
          <w:ilvl w:val="0"/>
          <w:numId w:val="56"/>
        </w:numPr>
        <w:ind w:left="0" w:firstLine="0"/>
        <w:jc w:val="both"/>
        <w:rPr>
          <w:rFonts w:ascii="Times New Roman" w:hAnsi="Times New Roman" w:cs="Times New Roman"/>
          <w:sz w:val="24"/>
          <w:szCs w:val="24"/>
        </w:rPr>
      </w:pPr>
      <w:r w:rsidRPr="009E4CA8">
        <w:rPr>
          <w:rFonts w:ascii="Times New Roman" w:hAnsi="Times New Roman" w:cs="Times New Roman"/>
          <w:sz w:val="24"/>
          <w:szCs w:val="24"/>
        </w:rPr>
        <w:t xml:space="preserve">Открытый банк заданий для оценки естественнонаучной грамотности (VII-IX классы) </w:t>
      </w:r>
      <w:hyperlink r:id="rId13" w:history="1">
        <w:r w:rsidRPr="009E4CA8">
          <w:rPr>
            <w:rStyle w:val="a4"/>
            <w:rFonts w:ascii="Times New Roman" w:hAnsi="Times New Roman" w:cs="Times New Roman"/>
            <w:color w:val="auto"/>
            <w:sz w:val="24"/>
            <w:szCs w:val="24"/>
          </w:rPr>
          <w:t>https://fipi.ru/otkrytyy-bank-zadaniy-dlya-otsenki-yestestvennonauchnoy-gramotnosti</w:t>
        </w:r>
      </w:hyperlink>
    </w:p>
    <w:p w:rsidR="009B779B" w:rsidRPr="009E4CA8" w:rsidRDefault="009B779B" w:rsidP="00C917BB">
      <w:pPr>
        <w:pStyle w:val="aff5"/>
        <w:numPr>
          <w:ilvl w:val="0"/>
          <w:numId w:val="56"/>
        </w:numPr>
        <w:ind w:left="0" w:firstLine="0"/>
        <w:jc w:val="both"/>
        <w:rPr>
          <w:rFonts w:ascii="Times New Roman" w:hAnsi="Times New Roman" w:cs="Times New Roman"/>
          <w:sz w:val="24"/>
          <w:szCs w:val="24"/>
        </w:rPr>
      </w:pPr>
      <w:r w:rsidRPr="009E4CA8">
        <w:rPr>
          <w:rFonts w:ascii="Times New Roman" w:hAnsi="Times New Roman" w:cs="Times New Roman"/>
          <w:sz w:val="24"/>
          <w:szCs w:val="24"/>
        </w:rPr>
        <w:t xml:space="preserve">ФИОКО - Открытые задания PISA </w:t>
      </w:r>
      <w:hyperlink r:id="rId14" w:history="1">
        <w:r w:rsidRPr="009E4CA8">
          <w:rPr>
            <w:rStyle w:val="a4"/>
            <w:rFonts w:ascii="Times New Roman" w:hAnsi="Times New Roman" w:cs="Times New Roman"/>
            <w:color w:val="auto"/>
            <w:sz w:val="24"/>
            <w:szCs w:val="24"/>
            <w:lang w:val="en-US"/>
          </w:rPr>
          <w:t>h</w:t>
        </w:r>
      </w:hyperlink>
      <w:hyperlink r:id="rId15" w:history="1">
        <w:r w:rsidRPr="009E4CA8">
          <w:rPr>
            <w:rStyle w:val="a4"/>
            <w:rFonts w:ascii="Times New Roman" w:hAnsi="Times New Roman" w:cs="Times New Roman"/>
            <w:color w:val="auto"/>
            <w:sz w:val="24"/>
            <w:szCs w:val="24"/>
          </w:rPr>
          <w:t>примеры-задач-</w:t>
        </w:r>
      </w:hyperlink>
      <w:hyperlink r:id="rId16" w:history="1">
        <w:r w:rsidRPr="009E4CA8">
          <w:rPr>
            <w:rStyle w:val="a4"/>
            <w:rFonts w:ascii="Times New Roman" w:hAnsi="Times New Roman" w:cs="Times New Roman"/>
            <w:color w:val="auto"/>
            <w:sz w:val="24"/>
            <w:szCs w:val="24"/>
          </w:rPr>
          <w:t>pisa</w:t>
        </w:r>
      </w:hyperlink>
      <w:r w:rsidRPr="009E4CA8">
        <w:rPr>
          <w:rFonts w:ascii="Times New Roman" w:hAnsi="Times New Roman" w:cs="Times New Roman"/>
          <w:sz w:val="24"/>
          <w:szCs w:val="24"/>
        </w:rPr>
        <w:t xml:space="preserve"> </w:t>
      </w:r>
    </w:p>
    <w:p w:rsidR="009B779B" w:rsidRPr="009E4CA8" w:rsidRDefault="009B779B" w:rsidP="00C917BB">
      <w:pPr>
        <w:pStyle w:val="aff5"/>
        <w:numPr>
          <w:ilvl w:val="0"/>
          <w:numId w:val="56"/>
        </w:numPr>
        <w:ind w:left="0" w:firstLine="0"/>
        <w:jc w:val="both"/>
        <w:rPr>
          <w:rFonts w:ascii="Times New Roman" w:hAnsi="Times New Roman" w:cs="Times New Roman"/>
          <w:sz w:val="24"/>
          <w:szCs w:val="24"/>
        </w:rPr>
      </w:pPr>
      <w:r w:rsidRPr="009E4CA8">
        <w:rPr>
          <w:rFonts w:ascii="Times New Roman" w:hAnsi="Times New Roman" w:cs="Times New Roman"/>
          <w:sz w:val="24"/>
          <w:szCs w:val="24"/>
        </w:rPr>
        <w:t xml:space="preserve">Банк заданий для формирования и оценки функциональной грамотности обучающихся основной школы (5-9 классы) </w:t>
      </w:r>
      <w:hyperlink r:id="rId17" w:history="1">
        <w:r w:rsidRPr="009E4CA8">
          <w:rPr>
            <w:rStyle w:val="a4"/>
            <w:rFonts w:ascii="Times New Roman" w:hAnsi="Times New Roman" w:cs="Times New Roman"/>
            <w:color w:val="auto"/>
            <w:sz w:val="24"/>
            <w:szCs w:val="24"/>
          </w:rPr>
          <w:t>http://skiv.instrao.ru/bank-zadaniy/</w:t>
        </w:r>
      </w:hyperlink>
      <w:r w:rsidRPr="009E4CA8">
        <w:rPr>
          <w:rFonts w:ascii="Times New Roman" w:hAnsi="Times New Roman" w:cs="Times New Roman"/>
          <w:sz w:val="24"/>
          <w:szCs w:val="24"/>
        </w:rPr>
        <w:t xml:space="preserve"> </w:t>
      </w:r>
    </w:p>
    <w:p w:rsidR="009B779B" w:rsidRPr="009E4CA8" w:rsidRDefault="009B779B" w:rsidP="000777F7">
      <w:pPr>
        <w:spacing w:line="240" w:lineRule="auto"/>
        <w:jc w:val="both"/>
        <w:rPr>
          <w:rFonts w:ascii="Times New Roman" w:hAnsi="Times New Roman" w:cs="Times New Roman"/>
          <w:i/>
          <w:iCs/>
          <w:sz w:val="24"/>
          <w:szCs w:val="24"/>
        </w:rPr>
      </w:pPr>
      <w:r w:rsidRPr="009E4CA8">
        <w:rPr>
          <w:rFonts w:ascii="Times New Roman" w:hAnsi="Times New Roman" w:cs="Times New Roman"/>
          <w:i/>
          <w:iCs/>
          <w:sz w:val="24"/>
          <w:szCs w:val="24"/>
        </w:rPr>
        <w:t xml:space="preserve">*Список банка заданий может быть расширен по решению педагогического совета. </w:t>
      </w:r>
    </w:p>
    <w:p w:rsidR="00FA6EF4" w:rsidRPr="00850E67" w:rsidRDefault="00FA6EF4" w:rsidP="000777F7">
      <w:pPr>
        <w:pStyle w:val="24"/>
        <w:shd w:val="clear" w:color="auto" w:fill="auto"/>
        <w:tabs>
          <w:tab w:val="left" w:pos="1548"/>
        </w:tabs>
        <w:spacing w:before="0" w:after="0" w:line="240" w:lineRule="auto"/>
        <w:rPr>
          <w:sz w:val="24"/>
          <w:szCs w:val="24"/>
        </w:rPr>
      </w:pPr>
      <w:r w:rsidRPr="00850E67">
        <w:rPr>
          <w:sz w:val="24"/>
          <w:szCs w:val="24"/>
        </w:rPr>
        <w:t>Формы оценки:</w:t>
      </w:r>
    </w:p>
    <w:p w:rsidR="00FA6EF4" w:rsidRPr="00850E67" w:rsidRDefault="001071A0" w:rsidP="001071A0">
      <w:pPr>
        <w:pStyle w:val="24"/>
        <w:shd w:val="clear" w:color="auto" w:fill="auto"/>
        <w:tabs>
          <w:tab w:val="left" w:pos="1502"/>
          <w:tab w:val="left" w:pos="3040"/>
        </w:tabs>
        <w:spacing w:before="0" w:after="0" w:line="240" w:lineRule="auto"/>
        <w:rPr>
          <w:sz w:val="24"/>
          <w:szCs w:val="24"/>
        </w:rPr>
      </w:pPr>
      <w:r>
        <w:rPr>
          <w:sz w:val="24"/>
          <w:szCs w:val="24"/>
        </w:rPr>
        <w:t xml:space="preserve">для </w:t>
      </w:r>
      <w:r w:rsidR="00FA6EF4" w:rsidRPr="00850E67">
        <w:rPr>
          <w:sz w:val="24"/>
          <w:szCs w:val="24"/>
        </w:rPr>
        <w:t>проверки</w:t>
      </w:r>
      <w:r w:rsidR="00FA6EF4" w:rsidRPr="00850E67">
        <w:rPr>
          <w:sz w:val="24"/>
          <w:szCs w:val="24"/>
        </w:rPr>
        <w:tab/>
        <w:t xml:space="preserve">читательской </w:t>
      </w:r>
      <w:r>
        <w:rPr>
          <w:sz w:val="24"/>
          <w:szCs w:val="24"/>
        </w:rPr>
        <w:t xml:space="preserve">грамотности - письменная работа </w:t>
      </w:r>
      <w:r w:rsidR="00FA6EF4" w:rsidRPr="00850E67">
        <w:rPr>
          <w:sz w:val="24"/>
          <w:szCs w:val="24"/>
        </w:rPr>
        <w:t>на межпредметной основе;</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для проверки цифровой грамотности - практическая работа в сочетании с письменной (компьютеризованной) частью;</w:t>
      </w:r>
    </w:p>
    <w:p w:rsidR="00FA6EF4" w:rsidRPr="00850E67" w:rsidRDefault="001071A0" w:rsidP="001071A0">
      <w:pPr>
        <w:pStyle w:val="24"/>
        <w:shd w:val="clear" w:color="auto" w:fill="auto"/>
        <w:tabs>
          <w:tab w:val="left" w:pos="1502"/>
          <w:tab w:val="left" w:pos="3040"/>
        </w:tabs>
        <w:spacing w:before="0" w:after="0" w:line="240" w:lineRule="auto"/>
        <w:rPr>
          <w:sz w:val="24"/>
          <w:szCs w:val="24"/>
        </w:rPr>
      </w:pPr>
      <w:r>
        <w:rPr>
          <w:sz w:val="24"/>
          <w:szCs w:val="24"/>
        </w:rPr>
        <w:t xml:space="preserve">для </w:t>
      </w:r>
      <w:r w:rsidR="00FA6EF4" w:rsidRPr="00850E67">
        <w:rPr>
          <w:sz w:val="24"/>
          <w:szCs w:val="24"/>
        </w:rPr>
        <w:t>проверки</w:t>
      </w:r>
      <w:r w:rsidR="00FA6EF4" w:rsidRPr="00850E67">
        <w:rPr>
          <w:sz w:val="24"/>
          <w:szCs w:val="24"/>
        </w:rPr>
        <w:tab/>
        <w:t>сформированност</w:t>
      </w:r>
      <w:r>
        <w:rPr>
          <w:sz w:val="24"/>
          <w:szCs w:val="24"/>
        </w:rPr>
        <w:t xml:space="preserve">и регулятивных, коммуникативны </w:t>
      </w:r>
      <w:r w:rsidR="00FA6EF4" w:rsidRPr="00850E67">
        <w:rPr>
          <w:sz w:val="24"/>
          <w:szCs w:val="24"/>
        </w:rPr>
        <w:t xml:space="preserve">и познавательных универсальных учебных действий - экспертная оценка процесса и результатов выполнения </w:t>
      </w:r>
      <w:r w:rsidR="00FA6EF4" w:rsidRPr="00850E67">
        <w:rPr>
          <w:sz w:val="24"/>
          <w:szCs w:val="24"/>
        </w:rPr>
        <w:lastRenderedPageBreak/>
        <w:t>групповых и (или) индивидуальных учебных исследований и проектов.</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Каждый из перечисленных видов диагностики проводится с периодичностью не менее чем один раз в два года.</w:t>
      </w:r>
    </w:p>
    <w:p w:rsidR="00FA6EF4" w:rsidRPr="00850E67" w:rsidRDefault="00FA6EF4" w:rsidP="000777F7">
      <w:pPr>
        <w:pStyle w:val="24"/>
        <w:shd w:val="clear" w:color="auto" w:fill="auto"/>
        <w:tabs>
          <w:tab w:val="left" w:pos="1528"/>
        </w:tabs>
        <w:spacing w:before="0" w:after="0" w:line="240" w:lineRule="auto"/>
        <w:rPr>
          <w:sz w:val="24"/>
          <w:szCs w:val="24"/>
        </w:rPr>
      </w:pPr>
      <w:r w:rsidRPr="00850E67">
        <w:rPr>
          <w:sz w:val="24"/>
          <w:szCs w:val="24"/>
        </w:rPr>
        <w:t>Групповые и (или) индивидуальные учебные исследования и проекты (далее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p>
    <w:p w:rsidR="00FA6EF4" w:rsidRPr="00850E67" w:rsidRDefault="00FA6EF4" w:rsidP="000777F7">
      <w:pPr>
        <w:pStyle w:val="24"/>
        <w:shd w:val="clear" w:color="auto" w:fill="auto"/>
        <w:tabs>
          <w:tab w:val="left" w:pos="1760"/>
        </w:tabs>
        <w:spacing w:before="0" w:after="0" w:line="240" w:lineRule="auto"/>
        <w:rPr>
          <w:sz w:val="24"/>
          <w:szCs w:val="24"/>
        </w:rPr>
      </w:pPr>
      <w:r w:rsidRPr="00850E67">
        <w:rPr>
          <w:sz w:val="24"/>
          <w:szCs w:val="24"/>
        </w:rPr>
        <w:t>Выбор темы проекта осуществляется обучающимися.</w:t>
      </w:r>
    </w:p>
    <w:p w:rsidR="00FA6EF4" w:rsidRPr="00850E67" w:rsidRDefault="00FA6EF4" w:rsidP="000777F7">
      <w:pPr>
        <w:pStyle w:val="24"/>
        <w:shd w:val="clear" w:color="auto" w:fill="auto"/>
        <w:tabs>
          <w:tab w:val="left" w:pos="1789"/>
        </w:tabs>
        <w:spacing w:before="0" w:after="0" w:line="240" w:lineRule="auto"/>
        <w:rPr>
          <w:sz w:val="24"/>
          <w:szCs w:val="24"/>
        </w:rPr>
      </w:pPr>
      <w:r w:rsidRPr="00850E67">
        <w:rPr>
          <w:sz w:val="24"/>
          <w:szCs w:val="24"/>
        </w:rPr>
        <w:t>Результатом проекта является одна из следующих работ: письменная работа (эссе, реферат, аналитические материалы, обзорные</w:t>
      </w:r>
      <w:r>
        <w:rPr>
          <w:sz w:val="24"/>
          <w:szCs w:val="24"/>
        </w:rPr>
        <w:t xml:space="preserve"> </w:t>
      </w:r>
      <w:r w:rsidRPr="00850E67">
        <w:rPr>
          <w:sz w:val="24"/>
          <w:szCs w:val="24"/>
        </w:rPr>
        <w:t>материалы, отчёты о проведённых исследованиях, стендовый доклад и другие);</w:t>
      </w:r>
      <w:r>
        <w:rPr>
          <w:sz w:val="24"/>
          <w:szCs w:val="24"/>
        </w:rPr>
        <w:t xml:space="preserve"> </w:t>
      </w:r>
      <w:r w:rsidRPr="00850E67">
        <w:rPr>
          <w:sz w:val="24"/>
          <w:szCs w:val="24"/>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 материальный объект, макет, иное конструкторское изделие; отчётные материалы по социальному проекту.</w:t>
      </w:r>
    </w:p>
    <w:p w:rsidR="00FA6EF4" w:rsidRPr="00850E67" w:rsidRDefault="00FA6EF4" w:rsidP="000777F7">
      <w:pPr>
        <w:pStyle w:val="24"/>
        <w:shd w:val="clear" w:color="auto" w:fill="auto"/>
        <w:tabs>
          <w:tab w:val="left" w:pos="1734"/>
        </w:tabs>
        <w:spacing w:before="0" w:after="0" w:line="240" w:lineRule="auto"/>
        <w:rPr>
          <w:sz w:val="24"/>
          <w:szCs w:val="24"/>
        </w:rPr>
      </w:pPr>
      <w:r w:rsidRPr="00850E67">
        <w:rPr>
          <w:sz w:val="24"/>
          <w:szCs w:val="24"/>
        </w:rPr>
        <w:t>Требования к организации проектной деятельности, к содержанию и направленности проекта разрабатываются образовательной организацией.</w:t>
      </w:r>
    </w:p>
    <w:p w:rsidR="009B779B" w:rsidRPr="009E4CA8" w:rsidRDefault="009B779B" w:rsidP="000777F7">
      <w:pPr>
        <w:spacing w:line="240" w:lineRule="auto"/>
        <w:jc w:val="both"/>
        <w:rPr>
          <w:rFonts w:ascii="Times New Roman" w:eastAsia="SchoolBookSanPin" w:hAnsi="Times New Roman" w:cs="Times New Roman"/>
          <w:i/>
          <w:iCs/>
          <w:color w:val="00B050"/>
          <w:sz w:val="24"/>
          <w:szCs w:val="24"/>
        </w:rPr>
      </w:pPr>
      <w:r w:rsidRPr="009E4CA8">
        <w:rPr>
          <w:rFonts w:ascii="Times New Roman" w:eastAsia="SchoolBookSanPin" w:hAnsi="Times New Roman" w:cs="Times New Roman"/>
          <w:i/>
          <w:iCs/>
          <w:color w:val="00B050"/>
          <w:sz w:val="24"/>
          <w:szCs w:val="24"/>
        </w:rPr>
        <w:t xml:space="preserve">Требования к организации проектной деятельности, к содержанию </w:t>
      </w:r>
      <w:r w:rsidRPr="009E4CA8">
        <w:rPr>
          <w:rFonts w:ascii="Times New Roman" w:eastAsia="SchoolBookSanPin" w:hAnsi="Times New Roman" w:cs="Times New Roman"/>
          <w:i/>
          <w:iCs/>
          <w:color w:val="00B050"/>
          <w:sz w:val="24"/>
          <w:szCs w:val="24"/>
        </w:rPr>
        <w:br/>
        <w:t xml:space="preserve">и направленности проекта прописаны в локальном акте образовательной организации. </w:t>
      </w:r>
    </w:p>
    <w:p w:rsidR="009B779B" w:rsidRPr="009E4CA8" w:rsidRDefault="009B779B" w:rsidP="000777F7">
      <w:pPr>
        <w:spacing w:line="240" w:lineRule="auto"/>
        <w:jc w:val="both"/>
        <w:rPr>
          <w:rFonts w:ascii="Times New Roman" w:eastAsia="SchoolBookSanPin" w:hAnsi="Times New Roman" w:cs="Times New Roman"/>
          <w:color w:val="00B050"/>
          <w:sz w:val="24"/>
          <w:szCs w:val="24"/>
        </w:rPr>
      </w:pPr>
      <w:r w:rsidRPr="009E4CA8">
        <w:rPr>
          <w:rFonts w:ascii="Times New Roman" w:eastAsia="SchoolBookSanPin" w:hAnsi="Times New Roman" w:cs="Times New Roman"/>
          <w:b/>
          <w:bCs/>
          <w:color w:val="00B050"/>
          <w:sz w:val="24"/>
          <w:szCs w:val="24"/>
        </w:rPr>
        <w:t>Проект оценивается по следующим критериям</w:t>
      </w:r>
      <w:r w:rsidRPr="009E4CA8">
        <w:rPr>
          <w:rFonts w:ascii="Times New Roman" w:eastAsia="SchoolBookSanPin" w:hAnsi="Times New Roman" w:cs="Times New Roman"/>
          <w:color w:val="00B050"/>
          <w:sz w:val="24"/>
          <w:szCs w:val="24"/>
        </w:rPr>
        <w:t>:</w:t>
      </w:r>
    </w:p>
    <w:p w:rsidR="009B779B" w:rsidRPr="009E4CA8" w:rsidRDefault="009B779B" w:rsidP="00C917BB">
      <w:pPr>
        <w:pStyle w:val="a5"/>
        <w:widowControl w:val="0"/>
        <w:numPr>
          <w:ilvl w:val="0"/>
          <w:numId w:val="57"/>
        </w:numPr>
        <w:spacing w:after="0" w:line="240" w:lineRule="auto"/>
        <w:ind w:left="0" w:firstLine="0"/>
        <w:jc w:val="both"/>
        <w:rPr>
          <w:rFonts w:eastAsia="SchoolBookSanPin" w:cs="Times New Roman"/>
          <w:color w:val="00B050"/>
          <w:szCs w:val="24"/>
        </w:rPr>
      </w:pPr>
      <w:r w:rsidRPr="009E4CA8">
        <w:rPr>
          <w:rFonts w:eastAsia="SchoolBookSanPin" w:cs="Times New Roman"/>
          <w:color w:val="00B050"/>
          <w:szCs w:val="24"/>
        </w:rPr>
        <w:t xml:space="preserve">сформированность познавательных универсальных учебных действий: способность к самостоятельному приобретению знаний и решению проблем, проявляющаяся в умении поставить проблему и выбрать адекватные способы </w:t>
      </w:r>
      <w:r w:rsidRPr="009E4CA8">
        <w:rPr>
          <w:rFonts w:eastAsia="SchoolBookSanPin" w:cs="Times New Roman"/>
          <w:color w:val="00B050"/>
          <w:szCs w:val="24"/>
        </w:rPr>
        <w:br/>
        <w:t xml:space="preserve">ее решения, включая поиск и обработку информации, формулировку выводов </w:t>
      </w:r>
      <w:r w:rsidRPr="009E4CA8">
        <w:rPr>
          <w:rFonts w:eastAsia="SchoolBookSanPin" w:cs="Times New Roman"/>
          <w:color w:val="00B050"/>
          <w:szCs w:val="24"/>
        </w:rPr>
        <w:br/>
        <w:t>и (или) обоснование и реализацию принятого решения, обоснование и создание модели, прогноза, макета, объекта, творческого решения и других;</w:t>
      </w:r>
    </w:p>
    <w:p w:rsidR="009B779B" w:rsidRPr="009E4CA8" w:rsidRDefault="009B779B" w:rsidP="00C917BB">
      <w:pPr>
        <w:pStyle w:val="a5"/>
        <w:widowControl w:val="0"/>
        <w:numPr>
          <w:ilvl w:val="0"/>
          <w:numId w:val="57"/>
        </w:numPr>
        <w:spacing w:after="0" w:line="240" w:lineRule="auto"/>
        <w:ind w:left="0" w:firstLine="0"/>
        <w:jc w:val="both"/>
        <w:rPr>
          <w:rFonts w:eastAsia="SchoolBookSanPin" w:cs="Times New Roman"/>
          <w:color w:val="00B050"/>
          <w:szCs w:val="24"/>
        </w:rPr>
      </w:pPr>
      <w:r w:rsidRPr="009E4CA8">
        <w:rPr>
          <w:rFonts w:eastAsia="SchoolBookSanPin" w:cs="Times New Roman"/>
          <w:color w:val="00B050"/>
          <w:szCs w:val="24"/>
        </w:rPr>
        <w:t>сформированность 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rsidR="009B779B" w:rsidRPr="009E4CA8" w:rsidRDefault="009B779B" w:rsidP="00C917BB">
      <w:pPr>
        <w:pStyle w:val="a5"/>
        <w:widowControl w:val="0"/>
        <w:numPr>
          <w:ilvl w:val="0"/>
          <w:numId w:val="57"/>
        </w:numPr>
        <w:spacing w:after="0" w:line="240" w:lineRule="auto"/>
        <w:ind w:left="0" w:firstLine="0"/>
        <w:jc w:val="both"/>
        <w:rPr>
          <w:rFonts w:eastAsia="SchoolBookSanPin" w:cs="Times New Roman"/>
          <w:color w:val="00B050"/>
          <w:szCs w:val="24"/>
        </w:rPr>
      </w:pPr>
      <w:r w:rsidRPr="009E4CA8">
        <w:rPr>
          <w:rFonts w:eastAsia="SchoolBookSanPin" w:cs="Times New Roman"/>
          <w:color w:val="00B050"/>
          <w:szCs w:val="24"/>
        </w:rPr>
        <w:t xml:space="preserve">сформированность регулятивных универсальных учебных действий: умение самостоятельно планировать и управлять своей познавательной деятельностью </w:t>
      </w:r>
      <w:r w:rsidRPr="009E4CA8">
        <w:rPr>
          <w:rFonts w:eastAsia="SchoolBookSanPin" w:cs="Times New Roman"/>
          <w:color w:val="00B050"/>
          <w:szCs w:val="24"/>
        </w:rPr>
        <w:br/>
        <w:t>во времени; использовать ресурсные возможности для достижения целей; осуществлять выбор конструктивных стратегий в трудных ситуациях;</w:t>
      </w:r>
    </w:p>
    <w:p w:rsidR="009B779B" w:rsidRPr="009E4CA8" w:rsidRDefault="009B779B" w:rsidP="00C917BB">
      <w:pPr>
        <w:pStyle w:val="a5"/>
        <w:widowControl w:val="0"/>
        <w:numPr>
          <w:ilvl w:val="0"/>
          <w:numId w:val="57"/>
        </w:numPr>
        <w:spacing w:after="0" w:line="240" w:lineRule="auto"/>
        <w:ind w:left="0" w:firstLine="0"/>
        <w:jc w:val="both"/>
        <w:rPr>
          <w:rFonts w:eastAsia="SchoolBookSanPin" w:cs="Times New Roman"/>
          <w:color w:val="00B050"/>
          <w:szCs w:val="24"/>
        </w:rPr>
      </w:pPr>
      <w:r w:rsidRPr="009E4CA8">
        <w:rPr>
          <w:rFonts w:eastAsia="SchoolBookSanPin" w:cs="Times New Roman"/>
          <w:color w:val="00B050"/>
          <w:szCs w:val="24"/>
        </w:rPr>
        <w:t>сформированность коммуникативных универсальных учебных действий: умение ясно изложить и оформить выполненную работу, представить её результаты, аргументированно ответить на вопросы.</w:t>
      </w:r>
    </w:p>
    <w:p w:rsidR="009B779B" w:rsidRPr="009E4CA8" w:rsidRDefault="009B779B" w:rsidP="000777F7">
      <w:pPr>
        <w:spacing w:line="240" w:lineRule="auto"/>
        <w:jc w:val="both"/>
        <w:rPr>
          <w:rFonts w:ascii="Times New Roman" w:eastAsia="SchoolBookSanPin" w:hAnsi="Times New Roman" w:cs="Times New Roman"/>
          <w:color w:val="00B050"/>
          <w:sz w:val="24"/>
          <w:szCs w:val="24"/>
        </w:rPr>
      </w:pPr>
    </w:p>
    <w:p w:rsidR="009B779B" w:rsidRPr="009E4CA8" w:rsidRDefault="009B779B" w:rsidP="000777F7">
      <w:pPr>
        <w:spacing w:line="240" w:lineRule="auto"/>
        <w:jc w:val="both"/>
        <w:rPr>
          <w:rFonts w:ascii="Times New Roman" w:hAnsi="Times New Roman" w:cs="Times New Roman"/>
          <w:color w:val="00B050"/>
          <w:sz w:val="24"/>
          <w:szCs w:val="24"/>
        </w:rPr>
      </w:pPr>
      <w:r w:rsidRPr="009E4CA8">
        <w:rPr>
          <w:rFonts w:ascii="Times New Roman" w:hAnsi="Times New Roman" w:cs="Times New Roman"/>
          <w:color w:val="00B050"/>
          <w:sz w:val="24"/>
          <w:szCs w:val="24"/>
        </w:rPr>
        <w:t xml:space="preserve">На основании мониторингов, указанных в разделе «Процедуры оценки метапредметных результатов», и собственных наблюдений классным руководителем и/или ответственным лицом, проводящим мониторинг, заполняется лист сформированности метапредметных результатов (форма является Приложением к ООП): анализ овладения теми или иными универсальными учебными действиями. </w:t>
      </w:r>
    </w:p>
    <w:p w:rsidR="009B779B" w:rsidRPr="009E4CA8" w:rsidRDefault="009B779B" w:rsidP="000777F7">
      <w:pPr>
        <w:spacing w:line="240" w:lineRule="auto"/>
        <w:jc w:val="both"/>
        <w:rPr>
          <w:rFonts w:ascii="Times New Roman" w:hAnsi="Times New Roman" w:cs="Times New Roman"/>
          <w:color w:val="00B050"/>
          <w:sz w:val="24"/>
          <w:szCs w:val="24"/>
        </w:rPr>
      </w:pPr>
      <w:r w:rsidRPr="009E4CA8">
        <w:rPr>
          <w:rFonts w:ascii="Times New Roman" w:hAnsi="Times New Roman" w:cs="Times New Roman"/>
          <w:color w:val="00B050"/>
          <w:sz w:val="24"/>
          <w:szCs w:val="24"/>
        </w:rPr>
        <w:t>2 балла – умение сформировано полностью,</w:t>
      </w:r>
    </w:p>
    <w:p w:rsidR="009B779B" w:rsidRPr="009E4CA8" w:rsidRDefault="009B779B" w:rsidP="000777F7">
      <w:pPr>
        <w:spacing w:line="240" w:lineRule="auto"/>
        <w:jc w:val="both"/>
        <w:rPr>
          <w:rFonts w:ascii="Times New Roman" w:hAnsi="Times New Roman" w:cs="Times New Roman"/>
          <w:color w:val="00B050"/>
          <w:sz w:val="24"/>
          <w:szCs w:val="24"/>
        </w:rPr>
      </w:pPr>
      <w:r w:rsidRPr="009E4CA8">
        <w:rPr>
          <w:rFonts w:ascii="Times New Roman" w:hAnsi="Times New Roman" w:cs="Times New Roman"/>
          <w:color w:val="00B050"/>
          <w:sz w:val="24"/>
          <w:szCs w:val="24"/>
        </w:rPr>
        <w:t xml:space="preserve">1 балл – умение сформировано частично, </w:t>
      </w:r>
    </w:p>
    <w:p w:rsidR="009B779B" w:rsidRPr="009E4CA8" w:rsidRDefault="009B779B" w:rsidP="000777F7">
      <w:pPr>
        <w:spacing w:line="240" w:lineRule="auto"/>
        <w:jc w:val="both"/>
        <w:rPr>
          <w:rFonts w:ascii="Times New Roman" w:hAnsi="Times New Roman" w:cs="Times New Roman"/>
          <w:color w:val="00B050"/>
          <w:sz w:val="24"/>
          <w:szCs w:val="24"/>
        </w:rPr>
      </w:pPr>
      <w:r w:rsidRPr="009E4CA8">
        <w:rPr>
          <w:rFonts w:ascii="Times New Roman" w:hAnsi="Times New Roman" w:cs="Times New Roman"/>
          <w:color w:val="00B050"/>
          <w:sz w:val="24"/>
          <w:szCs w:val="24"/>
        </w:rPr>
        <w:t xml:space="preserve">0 – умение не сформировано. </w:t>
      </w:r>
    </w:p>
    <w:p w:rsidR="009B779B" w:rsidRPr="009E4CA8" w:rsidRDefault="009B779B" w:rsidP="000777F7">
      <w:pPr>
        <w:spacing w:line="240" w:lineRule="auto"/>
        <w:jc w:val="both"/>
        <w:rPr>
          <w:rFonts w:ascii="Times New Roman" w:hAnsi="Times New Roman" w:cs="Times New Roman"/>
          <w:color w:val="00B050"/>
          <w:sz w:val="24"/>
          <w:szCs w:val="24"/>
        </w:rPr>
      </w:pPr>
      <w:r w:rsidRPr="009E4CA8">
        <w:rPr>
          <w:rFonts w:ascii="Times New Roman" w:hAnsi="Times New Roman" w:cs="Times New Roman"/>
          <w:color w:val="00B050"/>
          <w:sz w:val="24"/>
          <w:szCs w:val="24"/>
        </w:rPr>
        <w:lastRenderedPageBreak/>
        <w:t xml:space="preserve">При преобладании оценок «2 балла» – 70-100% делается вывод: «Обучающийся успешно осваивает метапредметные результаты». </w:t>
      </w:r>
    </w:p>
    <w:p w:rsidR="009B779B" w:rsidRPr="009E4CA8" w:rsidRDefault="009B779B" w:rsidP="000777F7">
      <w:pPr>
        <w:spacing w:line="240" w:lineRule="auto"/>
        <w:jc w:val="both"/>
        <w:rPr>
          <w:rFonts w:ascii="Times New Roman" w:hAnsi="Times New Roman" w:cs="Times New Roman"/>
          <w:color w:val="00B050"/>
          <w:sz w:val="24"/>
          <w:szCs w:val="24"/>
        </w:rPr>
      </w:pPr>
      <w:r w:rsidRPr="009E4CA8">
        <w:rPr>
          <w:rFonts w:ascii="Times New Roman" w:hAnsi="Times New Roman" w:cs="Times New Roman"/>
          <w:color w:val="00B050"/>
          <w:sz w:val="24"/>
          <w:szCs w:val="24"/>
        </w:rPr>
        <w:t>При преобладании оценок «1 балл» - 70-100%, при условии 30-0% «2балла» делается вывод: «Обучающийся осваивает метапредметные результаты».</w:t>
      </w:r>
    </w:p>
    <w:p w:rsidR="009B779B" w:rsidRPr="009E4CA8" w:rsidRDefault="009B779B" w:rsidP="000777F7">
      <w:pPr>
        <w:spacing w:line="240" w:lineRule="auto"/>
        <w:jc w:val="both"/>
        <w:rPr>
          <w:rFonts w:ascii="Times New Roman" w:hAnsi="Times New Roman" w:cs="Times New Roman"/>
          <w:color w:val="00B050"/>
          <w:sz w:val="24"/>
          <w:szCs w:val="24"/>
        </w:rPr>
      </w:pPr>
      <w:r w:rsidRPr="009E4CA8">
        <w:rPr>
          <w:rFonts w:ascii="Times New Roman" w:hAnsi="Times New Roman" w:cs="Times New Roman"/>
          <w:color w:val="00B050"/>
          <w:sz w:val="24"/>
          <w:szCs w:val="24"/>
        </w:rPr>
        <w:t>При преобладании оценок «1 балл» - 70-100%, остальные «0 баллов» делается вывод: «Обучающемуся необходима помощь в освоении метапредметных результатов».</w:t>
      </w:r>
    </w:p>
    <w:p w:rsidR="009B779B" w:rsidRPr="009E4CA8" w:rsidRDefault="009B779B" w:rsidP="000777F7">
      <w:pPr>
        <w:spacing w:line="240" w:lineRule="auto"/>
        <w:jc w:val="both"/>
        <w:rPr>
          <w:rFonts w:ascii="Times New Roman" w:hAnsi="Times New Roman" w:cs="Times New Roman"/>
          <w:color w:val="00B050"/>
          <w:sz w:val="24"/>
          <w:szCs w:val="24"/>
        </w:rPr>
      </w:pPr>
      <w:r w:rsidRPr="009E4CA8">
        <w:rPr>
          <w:rFonts w:ascii="Times New Roman" w:hAnsi="Times New Roman" w:cs="Times New Roman"/>
          <w:color w:val="00B050"/>
          <w:sz w:val="24"/>
          <w:szCs w:val="24"/>
        </w:rPr>
        <w:t>При преобладании оценок «0 баллов» - 70-100% делается вывод: «Обучающийся не осваивает метапредметные результаты, необходима коррекция деятельности».</w:t>
      </w:r>
    </w:p>
    <w:p w:rsidR="009B779B" w:rsidRPr="009E4CA8" w:rsidRDefault="009B779B" w:rsidP="000777F7">
      <w:pPr>
        <w:spacing w:line="240" w:lineRule="auto"/>
        <w:jc w:val="both"/>
        <w:rPr>
          <w:rFonts w:ascii="Times New Roman" w:hAnsi="Times New Roman" w:cs="Times New Roman"/>
          <w:color w:val="00B050"/>
          <w:sz w:val="24"/>
          <w:szCs w:val="24"/>
        </w:rPr>
      </w:pPr>
      <w:r w:rsidRPr="009E4CA8">
        <w:rPr>
          <w:rFonts w:ascii="Times New Roman" w:hAnsi="Times New Roman" w:cs="Times New Roman"/>
          <w:color w:val="00B050"/>
          <w:sz w:val="24"/>
          <w:szCs w:val="24"/>
        </w:rPr>
        <w:t xml:space="preserve">При использовании измерительных материалов с имеющимися критериями оценивания оценка метапредметных результатов проводится на их основе. </w:t>
      </w:r>
    </w:p>
    <w:p w:rsidR="00FA6EF4" w:rsidRPr="00850E67" w:rsidRDefault="00FA6EF4" w:rsidP="000777F7">
      <w:pPr>
        <w:pStyle w:val="24"/>
        <w:shd w:val="clear" w:color="auto" w:fill="auto"/>
        <w:tabs>
          <w:tab w:val="left" w:pos="1522"/>
        </w:tabs>
        <w:spacing w:before="0" w:after="0" w:line="240" w:lineRule="auto"/>
        <w:rPr>
          <w:sz w:val="24"/>
          <w:szCs w:val="24"/>
        </w:rPr>
      </w:pPr>
      <w:r w:rsidRPr="00850E67">
        <w:rPr>
          <w:sz w:val="24"/>
          <w:szCs w:val="24"/>
        </w:rPr>
        <w:t xml:space="preserve">Предметные результаты освоения </w:t>
      </w:r>
      <w:r>
        <w:rPr>
          <w:sz w:val="24"/>
          <w:szCs w:val="24"/>
        </w:rPr>
        <w:t>О</w:t>
      </w:r>
      <w:r w:rsidRPr="00850E67">
        <w:rPr>
          <w:sz w:val="24"/>
          <w:szCs w:val="24"/>
        </w:rPr>
        <w:t>ОП ООО с учётом специфики содержания предметных областей, включающих конкретные учебные предметы, ориентированы на применение обучающимися знаний, умений и навыков в учебных ситуациях и реальных жизненных условиях, а также на успешное обучение.</w:t>
      </w:r>
    </w:p>
    <w:p w:rsidR="00FA6EF4" w:rsidRPr="00850E67" w:rsidRDefault="00FA6EF4" w:rsidP="000777F7">
      <w:pPr>
        <w:pStyle w:val="24"/>
        <w:shd w:val="clear" w:color="auto" w:fill="auto"/>
        <w:tabs>
          <w:tab w:val="left" w:pos="1522"/>
        </w:tabs>
        <w:spacing w:before="0" w:after="0" w:line="240" w:lineRule="auto"/>
        <w:rPr>
          <w:sz w:val="24"/>
          <w:szCs w:val="24"/>
        </w:rPr>
      </w:pPr>
      <w:r w:rsidRPr="00850E67">
        <w:rPr>
          <w:sz w:val="24"/>
          <w:szCs w:val="24"/>
        </w:rPr>
        <w:t>При оценке предметных результатов оцениваются достижения обучающихся планируемых результатов по отдельным учебным предметам.</w:t>
      </w:r>
    </w:p>
    <w:p w:rsidR="00FA6EF4" w:rsidRPr="00850E67" w:rsidRDefault="00FA6EF4" w:rsidP="000777F7">
      <w:pPr>
        <w:pStyle w:val="24"/>
        <w:shd w:val="clear" w:color="auto" w:fill="auto"/>
        <w:tabs>
          <w:tab w:val="left" w:pos="1527"/>
        </w:tabs>
        <w:spacing w:before="0" w:after="0" w:line="240" w:lineRule="auto"/>
        <w:rPr>
          <w:sz w:val="24"/>
          <w:szCs w:val="24"/>
        </w:rPr>
      </w:pPr>
      <w:r w:rsidRPr="00850E67">
        <w:rPr>
          <w:sz w:val="24"/>
          <w:szCs w:val="24"/>
        </w:rPr>
        <w:t>Основным предметом оценки является способность к решению учебно</w:t>
      </w:r>
      <w:r w:rsidRPr="00850E67">
        <w:rPr>
          <w:sz w:val="24"/>
          <w:szCs w:val="24"/>
        </w:rPr>
        <w:softHyphen/>
        <w:t>познавательных и учебно-практических задач, основанных на изучаемом учебном материале с использованием способов действий, отвечающих содержанию учебных предметов, в том числе метапредметных (познавательных, регулятивных, коммуникативных) действий, а также компетентностей, соответствующих направлениям функциональной грамотности.</w:t>
      </w:r>
    </w:p>
    <w:p w:rsidR="00FA6EF4" w:rsidRPr="00850E67" w:rsidRDefault="00FA6EF4" w:rsidP="000777F7">
      <w:pPr>
        <w:pStyle w:val="24"/>
        <w:shd w:val="clear" w:color="auto" w:fill="auto"/>
        <w:tabs>
          <w:tab w:val="left" w:pos="1532"/>
        </w:tabs>
        <w:spacing w:before="0" w:after="0" w:line="240" w:lineRule="auto"/>
        <w:rPr>
          <w:sz w:val="24"/>
          <w:szCs w:val="24"/>
        </w:rPr>
      </w:pPr>
      <w:r w:rsidRPr="00850E67">
        <w:rPr>
          <w:sz w:val="24"/>
          <w:szCs w:val="24"/>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rsidR="00FA6EF4" w:rsidRPr="00850E67" w:rsidRDefault="00FA6EF4" w:rsidP="000777F7">
      <w:pPr>
        <w:pStyle w:val="24"/>
        <w:shd w:val="clear" w:color="auto" w:fill="auto"/>
        <w:tabs>
          <w:tab w:val="left" w:pos="1522"/>
        </w:tabs>
        <w:spacing w:before="0" w:after="0" w:line="240" w:lineRule="auto"/>
        <w:rPr>
          <w:sz w:val="24"/>
          <w:szCs w:val="24"/>
        </w:rPr>
      </w:pPr>
      <w:r w:rsidRPr="00850E67">
        <w:rPr>
          <w:sz w:val="24"/>
          <w:szCs w:val="24"/>
        </w:rPr>
        <w:t>Особенности оценки по отдельному учебному предмету фиксируются в приложении к ООП ООО.</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Описание оценки предметных результатов по отдельному учебному предмету включает:</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список итоговых планируемых результатов с указанием этапов их формирования и способов оценки (например, текущая (тематическая), устно</w:t>
      </w:r>
      <w:r>
        <w:rPr>
          <w:sz w:val="24"/>
          <w:szCs w:val="24"/>
        </w:rPr>
        <w:t xml:space="preserve"> </w:t>
      </w:r>
      <w:r w:rsidRPr="00850E67">
        <w:rPr>
          <w:sz w:val="24"/>
          <w:szCs w:val="24"/>
        </w:rPr>
        <w:t>(письменно), практика);</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требования к выставлению отметок за промежуточную аттестацию (при необходимости - с учётом степени значимости отметок за отдельные оценочные процедуры);</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график контрольных мероприятий.</w:t>
      </w:r>
    </w:p>
    <w:p w:rsidR="00FA6EF4" w:rsidRPr="00850E67" w:rsidRDefault="00FA6EF4" w:rsidP="000777F7">
      <w:pPr>
        <w:pStyle w:val="24"/>
        <w:shd w:val="clear" w:color="auto" w:fill="auto"/>
        <w:tabs>
          <w:tab w:val="left" w:pos="1530"/>
        </w:tabs>
        <w:spacing w:before="0" w:after="0" w:line="240" w:lineRule="auto"/>
        <w:rPr>
          <w:sz w:val="24"/>
          <w:szCs w:val="24"/>
        </w:rPr>
      </w:pPr>
      <w:r w:rsidRPr="009E4CA8">
        <w:rPr>
          <w:b/>
          <w:sz w:val="24"/>
          <w:szCs w:val="24"/>
        </w:rPr>
        <w:t>Стартовая диагностика</w:t>
      </w:r>
      <w:r w:rsidRPr="00850E67">
        <w:rPr>
          <w:sz w:val="24"/>
          <w:szCs w:val="24"/>
        </w:rPr>
        <w:t xml:space="preserve"> проводится администрацией образовательной организации с целью оценки готовности к обучению на уровне основного общего образования.</w:t>
      </w:r>
    </w:p>
    <w:p w:rsidR="00FA6EF4" w:rsidRPr="00850E67" w:rsidRDefault="00FA6EF4" w:rsidP="000777F7">
      <w:pPr>
        <w:pStyle w:val="24"/>
        <w:shd w:val="clear" w:color="auto" w:fill="auto"/>
        <w:tabs>
          <w:tab w:val="left" w:pos="1742"/>
        </w:tabs>
        <w:spacing w:before="0" w:after="0" w:line="240" w:lineRule="auto"/>
        <w:rPr>
          <w:sz w:val="24"/>
          <w:szCs w:val="24"/>
        </w:rPr>
      </w:pPr>
      <w:r w:rsidRPr="009E4CA8">
        <w:rPr>
          <w:b/>
          <w:sz w:val="24"/>
          <w:szCs w:val="24"/>
        </w:rPr>
        <w:t>Стартовая диагностика</w:t>
      </w:r>
      <w:r w:rsidRPr="00850E67">
        <w:rPr>
          <w:sz w:val="24"/>
          <w:szCs w:val="24"/>
        </w:rPr>
        <w:t xml:space="preserve"> проводится в первый год изучения предмета на уровне основного общего образования и является основой для оценки динамики образовательных достижений обучающихся.</w:t>
      </w:r>
    </w:p>
    <w:p w:rsidR="00FA6EF4" w:rsidRPr="00850E67" w:rsidRDefault="00FA6EF4" w:rsidP="000777F7">
      <w:pPr>
        <w:pStyle w:val="24"/>
        <w:shd w:val="clear" w:color="auto" w:fill="auto"/>
        <w:tabs>
          <w:tab w:val="left" w:pos="1746"/>
        </w:tabs>
        <w:spacing w:before="0" w:after="0" w:line="240" w:lineRule="auto"/>
        <w:rPr>
          <w:sz w:val="24"/>
          <w:szCs w:val="24"/>
        </w:rPr>
      </w:pPr>
      <w:r w:rsidRPr="00850E67">
        <w:rPr>
          <w:sz w:val="24"/>
          <w:szCs w:val="24"/>
        </w:rPr>
        <w:t>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w:t>
      </w:r>
    </w:p>
    <w:p w:rsidR="00FA6EF4" w:rsidRPr="00850E67" w:rsidRDefault="00FA6EF4" w:rsidP="000777F7">
      <w:pPr>
        <w:pStyle w:val="24"/>
        <w:shd w:val="clear" w:color="auto" w:fill="auto"/>
        <w:tabs>
          <w:tab w:val="left" w:pos="1746"/>
        </w:tabs>
        <w:spacing w:before="0" w:after="0" w:line="240" w:lineRule="auto"/>
        <w:rPr>
          <w:sz w:val="24"/>
          <w:szCs w:val="24"/>
        </w:rPr>
      </w:pPr>
      <w:r w:rsidRPr="00850E67">
        <w:rPr>
          <w:sz w:val="24"/>
          <w:szCs w:val="24"/>
        </w:rPr>
        <w:t>Стартовая диагностика проводится педагогическими работниками с целью оценки готовности к изучению отдельных учебных предметов. Результаты стартовой диагностики являются основанием для корректировки учебных программ и индивидуализации учебного процесса.</w:t>
      </w:r>
    </w:p>
    <w:p w:rsidR="00FA6EF4" w:rsidRPr="00850E67" w:rsidRDefault="00FA6EF4" w:rsidP="000777F7">
      <w:pPr>
        <w:pStyle w:val="24"/>
        <w:shd w:val="clear" w:color="auto" w:fill="auto"/>
        <w:tabs>
          <w:tab w:val="left" w:pos="1526"/>
        </w:tabs>
        <w:spacing w:before="0" w:after="0" w:line="240" w:lineRule="auto"/>
        <w:rPr>
          <w:sz w:val="24"/>
          <w:szCs w:val="24"/>
        </w:rPr>
      </w:pPr>
      <w:r w:rsidRPr="009E4CA8">
        <w:rPr>
          <w:b/>
          <w:sz w:val="24"/>
          <w:szCs w:val="24"/>
        </w:rPr>
        <w:t>При текущей оценке</w:t>
      </w:r>
      <w:r w:rsidRPr="00850E67">
        <w:rPr>
          <w:sz w:val="24"/>
          <w:szCs w:val="24"/>
        </w:rPr>
        <w:t xml:space="preserve"> оценивается индивидуальное продвижение обучающегося в освоении программы учебного предмета.</w:t>
      </w:r>
    </w:p>
    <w:p w:rsidR="00FA6EF4" w:rsidRPr="00850E67" w:rsidRDefault="00FA6EF4" w:rsidP="000777F7">
      <w:pPr>
        <w:pStyle w:val="24"/>
        <w:shd w:val="clear" w:color="auto" w:fill="auto"/>
        <w:tabs>
          <w:tab w:val="left" w:pos="1742"/>
        </w:tabs>
        <w:spacing w:before="0" w:after="0" w:line="240" w:lineRule="auto"/>
        <w:rPr>
          <w:sz w:val="24"/>
          <w:szCs w:val="24"/>
        </w:rPr>
      </w:pPr>
      <w:r w:rsidRPr="00850E67">
        <w:rPr>
          <w:sz w:val="24"/>
          <w:szCs w:val="24"/>
        </w:rPr>
        <w:t>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rsidR="00FA6EF4" w:rsidRPr="00850E67" w:rsidRDefault="00FA6EF4" w:rsidP="000777F7">
      <w:pPr>
        <w:pStyle w:val="24"/>
        <w:shd w:val="clear" w:color="auto" w:fill="auto"/>
        <w:tabs>
          <w:tab w:val="left" w:pos="1746"/>
        </w:tabs>
        <w:spacing w:before="0" w:after="0" w:line="240" w:lineRule="auto"/>
        <w:rPr>
          <w:sz w:val="24"/>
          <w:szCs w:val="24"/>
        </w:rPr>
      </w:pPr>
      <w:r w:rsidRPr="00850E67">
        <w:rPr>
          <w:sz w:val="24"/>
          <w:szCs w:val="24"/>
        </w:rPr>
        <w:lastRenderedPageBreak/>
        <w:t>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rsidR="00FA6EF4" w:rsidRPr="00850E67" w:rsidRDefault="00FA6EF4" w:rsidP="000777F7">
      <w:pPr>
        <w:pStyle w:val="24"/>
        <w:shd w:val="clear" w:color="auto" w:fill="auto"/>
        <w:tabs>
          <w:tab w:val="left" w:pos="1007"/>
        </w:tabs>
        <w:spacing w:before="0" w:after="0" w:line="240" w:lineRule="auto"/>
        <w:rPr>
          <w:sz w:val="24"/>
          <w:szCs w:val="24"/>
        </w:rPr>
      </w:pPr>
      <w:r w:rsidRPr="00850E67">
        <w:rPr>
          <w:sz w:val="24"/>
          <w:szCs w:val="24"/>
        </w:rPr>
        <w:t>В текущей оценке используется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учётом особенностей учебного предмета.</w:t>
      </w:r>
    </w:p>
    <w:p w:rsidR="00FA6EF4" w:rsidRPr="00850E67" w:rsidRDefault="00FA6EF4" w:rsidP="000777F7">
      <w:pPr>
        <w:pStyle w:val="24"/>
        <w:shd w:val="clear" w:color="auto" w:fill="auto"/>
        <w:tabs>
          <w:tab w:val="left" w:pos="1794"/>
        </w:tabs>
        <w:spacing w:before="0" w:after="0" w:line="240" w:lineRule="auto"/>
        <w:rPr>
          <w:sz w:val="24"/>
          <w:szCs w:val="24"/>
        </w:rPr>
      </w:pPr>
      <w:r w:rsidRPr="00850E67">
        <w:rPr>
          <w:sz w:val="24"/>
          <w:szCs w:val="24"/>
        </w:rPr>
        <w:t>Результаты текущей оценки являются основой для индивидуализации учебного процесса.</w:t>
      </w:r>
    </w:p>
    <w:p w:rsidR="00FA6EF4" w:rsidRPr="00850E67" w:rsidRDefault="00FA6EF4" w:rsidP="000777F7">
      <w:pPr>
        <w:pStyle w:val="24"/>
        <w:shd w:val="clear" w:color="auto" w:fill="auto"/>
        <w:tabs>
          <w:tab w:val="left" w:pos="1592"/>
        </w:tabs>
        <w:spacing w:before="0" w:after="0" w:line="240" w:lineRule="auto"/>
        <w:rPr>
          <w:sz w:val="24"/>
          <w:szCs w:val="24"/>
        </w:rPr>
      </w:pPr>
      <w:r w:rsidRPr="009E4CA8">
        <w:rPr>
          <w:b/>
          <w:sz w:val="24"/>
          <w:szCs w:val="24"/>
        </w:rPr>
        <w:t xml:space="preserve">При тематической оценке </w:t>
      </w:r>
      <w:r w:rsidRPr="00850E67">
        <w:rPr>
          <w:sz w:val="24"/>
          <w:szCs w:val="24"/>
        </w:rPr>
        <w:t>оценивается уровень достижения тематических планируемых результатов по учебному предмету.</w:t>
      </w:r>
    </w:p>
    <w:p w:rsidR="00FA6EF4" w:rsidRPr="00850E67" w:rsidRDefault="00FA6EF4" w:rsidP="000777F7">
      <w:pPr>
        <w:pStyle w:val="24"/>
        <w:shd w:val="clear" w:color="auto" w:fill="auto"/>
        <w:tabs>
          <w:tab w:val="left" w:pos="1628"/>
        </w:tabs>
        <w:spacing w:before="0" w:after="0" w:line="240" w:lineRule="auto"/>
        <w:rPr>
          <w:sz w:val="24"/>
          <w:szCs w:val="24"/>
        </w:rPr>
      </w:pPr>
      <w:r w:rsidRPr="009E4CA8">
        <w:rPr>
          <w:b/>
          <w:sz w:val="24"/>
          <w:szCs w:val="24"/>
        </w:rPr>
        <w:t>Внутренний мониторинг</w:t>
      </w:r>
      <w:r w:rsidRPr="00850E67">
        <w:rPr>
          <w:sz w:val="24"/>
          <w:szCs w:val="24"/>
        </w:rPr>
        <w:t xml:space="preserve"> включает следующие процедуры:</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стартовая диагностика;</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оценка уровня достижения предметных и метапредметных результатов;</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оценка уровня функциональной грамотности;</w:t>
      </w:r>
    </w:p>
    <w:p w:rsidR="00FA6EF4" w:rsidRPr="00850E67" w:rsidRDefault="00FA6EF4" w:rsidP="000777F7">
      <w:pPr>
        <w:pStyle w:val="24"/>
        <w:shd w:val="clear" w:color="auto" w:fill="auto"/>
        <w:spacing w:before="0" w:after="0" w:line="240" w:lineRule="auto"/>
        <w:rPr>
          <w:sz w:val="24"/>
          <w:szCs w:val="24"/>
        </w:rPr>
      </w:pPr>
      <w:r w:rsidRPr="00850E67">
        <w:rPr>
          <w:sz w:val="24"/>
          <w:szCs w:val="24"/>
        </w:rP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посещённых уроков, анализа качества учебных заданий, предлагаемых педагогическим работником обучающимся.</w:t>
      </w:r>
    </w:p>
    <w:p w:rsidR="00450398" w:rsidRDefault="00FA6EF4" w:rsidP="000777F7">
      <w:pPr>
        <w:pStyle w:val="24"/>
        <w:shd w:val="clear" w:color="auto" w:fill="auto"/>
        <w:spacing w:before="0" w:after="0" w:line="240" w:lineRule="auto"/>
        <w:rPr>
          <w:sz w:val="24"/>
          <w:szCs w:val="24"/>
        </w:rPr>
      </w:pPr>
      <w:r w:rsidRPr="00850E67">
        <w:rPr>
          <w:sz w:val="24"/>
          <w:szCs w:val="24"/>
        </w:rPr>
        <w:t>Содержание и периодичность внутреннего мониторинга устанавливаются решением педагогического совета образовательной организации.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rsidR="00B42B2A" w:rsidRPr="009E4CA8" w:rsidRDefault="00B42B2A" w:rsidP="000777F7">
      <w:pPr>
        <w:pStyle w:val="aff5"/>
        <w:jc w:val="both"/>
        <w:rPr>
          <w:rFonts w:ascii="Times New Roman" w:hAnsi="Times New Roman" w:cs="Times New Roman"/>
          <w:sz w:val="24"/>
          <w:szCs w:val="24"/>
        </w:rPr>
      </w:pPr>
      <w:r w:rsidRPr="009E4CA8">
        <w:rPr>
          <w:rFonts w:ascii="Times New Roman" w:hAnsi="Times New Roman" w:cs="Times New Roman"/>
          <w:sz w:val="24"/>
          <w:szCs w:val="24"/>
        </w:rPr>
        <w:t>Оценка предметных результатов – часть системы внутришкольного контроля и внутренней системы оценки качества образования.  Контроль за процедурами осуществляется администрацией образовательной организации с целью получения информации о качестве образовательного процесса, качестве подготовки и проведения уроков, также являются основанием для реко</w:t>
      </w:r>
      <w:r w:rsidRPr="009E4CA8">
        <w:rPr>
          <w:rFonts w:ascii="Times New Roman" w:hAnsi="Times New Roman" w:cs="Times New Roman"/>
          <w:sz w:val="24"/>
          <w:szCs w:val="24"/>
        </w:rPr>
        <w:softHyphen/>
        <w:t>мендаций как для текущей коррекции учебного процесса и его индивидуализации, так и для повышения квалификации учи</w:t>
      </w:r>
      <w:r w:rsidRPr="009E4CA8">
        <w:rPr>
          <w:rFonts w:ascii="Times New Roman" w:hAnsi="Times New Roman" w:cs="Times New Roman"/>
          <w:sz w:val="24"/>
          <w:szCs w:val="24"/>
        </w:rPr>
        <w:softHyphen/>
        <w:t xml:space="preserve">теля. </w:t>
      </w:r>
    </w:p>
    <w:p w:rsidR="00B42B2A" w:rsidRPr="009E4CA8" w:rsidRDefault="00B42B2A" w:rsidP="000777F7">
      <w:pPr>
        <w:pStyle w:val="aff5"/>
        <w:jc w:val="both"/>
        <w:rPr>
          <w:rFonts w:ascii="Times New Roman" w:hAnsi="Times New Roman" w:cs="Times New Roman"/>
          <w:sz w:val="24"/>
          <w:szCs w:val="24"/>
        </w:rPr>
      </w:pPr>
      <w:r w:rsidRPr="009E4CA8">
        <w:rPr>
          <w:rFonts w:ascii="Times New Roman" w:hAnsi="Times New Roman" w:cs="Times New Roman"/>
          <w:sz w:val="24"/>
          <w:szCs w:val="24"/>
        </w:rPr>
        <w:t xml:space="preserve">Основным инструментом контроля за проведением процедуры оценки предметных результатов является единый график оценочных процедур, который объединяет все уровни оценочных процедур. </w:t>
      </w:r>
    </w:p>
    <w:p w:rsidR="00B42B2A" w:rsidRPr="009E4CA8" w:rsidRDefault="00B42B2A" w:rsidP="000777F7">
      <w:pPr>
        <w:pStyle w:val="aff5"/>
        <w:jc w:val="both"/>
        <w:rPr>
          <w:rFonts w:ascii="Times New Roman" w:hAnsi="Times New Roman" w:cs="Times New Roman"/>
          <w:sz w:val="24"/>
          <w:szCs w:val="24"/>
        </w:rPr>
      </w:pPr>
      <w:r w:rsidRPr="009E4CA8">
        <w:rPr>
          <w:rFonts w:ascii="Times New Roman" w:hAnsi="Times New Roman" w:cs="Times New Roman"/>
          <w:sz w:val="24"/>
          <w:szCs w:val="24"/>
        </w:rPr>
        <w:t>В единый график вносятся все контрольные, проверочные и диагностические работы, которые выполняются всеми обучающимися в классе одновременно и длительность которые составляет не менее тридцати минут.</w:t>
      </w:r>
    </w:p>
    <w:p w:rsidR="00B42B2A" w:rsidRPr="009E4CA8" w:rsidRDefault="00B42B2A" w:rsidP="000777F7">
      <w:pPr>
        <w:pStyle w:val="aff5"/>
        <w:jc w:val="both"/>
        <w:rPr>
          <w:rFonts w:ascii="Times New Roman" w:hAnsi="Times New Roman" w:cs="Times New Roman"/>
          <w:sz w:val="24"/>
          <w:szCs w:val="24"/>
        </w:rPr>
      </w:pPr>
      <w:r w:rsidRPr="009E4CA8">
        <w:rPr>
          <w:rFonts w:ascii="Times New Roman" w:hAnsi="Times New Roman" w:cs="Times New Roman"/>
          <w:sz w:val="24"/>
          <w:szCs w:val="24"/>
        </w:rPr>
        <w:t>Заполнение графика начинается с внесения процедур федерального уровня, далее следуют региональные мониторинги, оценочные процедуры, проводимые общеобразовательной организацией. При получении информации о проведении мониторинга федерального и/или регионального уровней после создания документа в график вносятся изменения.</w:t>
      </w:r>
    </w:p>
    <w:p w:rsidR="00B42B2A" w:rsidRPr="00B42B2A" w:rsidRDefault="00B42B2A" w:rsidP="000777F7">
      <w:pPr>
        <w:pStyle w:val="aff5"/>
        <w:jc w:val="both"/>
        <w:rPr>
          <w:rFonts w:ascii="Times New Roman" w:hAnsi="Times New Roman" w:cs="Times New Roman"/>
          <w:color w:val="FF0000"/>
          <w:sz w:val="24"/>
          <w:szCs w:val="24"/>
        </w:rPr>
      </w:pPr>
      <w:r w:rsidRPr="009E4CA8">
        <w:rPr>
          <w:rFonts w:ascii="Times New Roman" w:hAnsi="Times New Roman" w:cs="Times New Roman"/>
          <w:sz w:val="24"/>
          <w:szCs w:val="24"/>
        </w:rPr>
        <w:t>При составлении единого графика оценочных процедур используются «Рекомендации для системы общего образования по основным подходам к формированию графика оценочных процедур в образовательных организациях» (Письмо минпросвещения РФ №СК-228/03, федеральной службы по надзору в сфере образования и науки №1-169/08-01 от 6.08.2021</w:t>
      </w:r>
      <w:r w:rsidRPr="00B42B2A">
        <w:rPr>
          <w:rFonts w:ascii="Times New Roman" w:hAnsi="Times New Roman" w:cs="Times New Roman"/>
          <w:color w:val="FF0000"/>
          <w:sz w:val="24"/>
          <w:szCs w:val="24"/>
        </w:rPr>
        <w:t xml:space="preserve">).    </w:t>
      </w:r>
    </w:p>
    <w:p w:rsidR="00B42B2A" w:rsidRPr="009E4CA8" w:rsidRDefault="00B42B2A" w:rsidP="000777F7">
      <w:pPr>
        <w:spacing w:line="240" w:lineRule="auto"/>
        <w:jc w:val="both"/>
        <w:rPr>
          <w:rFonts w:ascii="Times New Roman" w:hAnsi="Times New Roman" w:cs="Times New Roman"/>
          <w:i/>
          <w:iCs/>
          <w:sz w:val="24"/>
          <w:szCs w:val="24"/>
        </w:rPr>
      </w:pPr>
      <w:r w:rsidRPr="009E4CA8">
        <w:rPr>
          <w:rFonts w:ascii="Times New Roman" w:hAnsi="Times New Roman" w:cs="Times New Roman"/>
          <w:i/>
          <w:iCs/>
          <w:sz w:val="24"/>
          <w:szCs w:val="24"/>
        </w:rPr>
        <w:t>Примерный перечень оценочных процедур</w:t>
      </w:r>
    </w:p>
    <w:p w:rsidR="00B42B2A" w:rsidRPr="009E4CA8" w:rsidRDefault="00B42B2A" w:rsidP="000777F7">
      <w:pPr>
        <w:spacing w:line="240" w:lineRule="auto"/>
        <w:jc w:val="both"/>
        <w:rPr>
          <w:rFonts w:ascii="Times New Roman" w:hAnsi="Times New Roman" w:cs="Times New Roman"/>
          <w:i/>
          <w:iCs/>
          <w:sz w:val="24"/>
          <w:szCs w:val="24"/>
        </w:rPr>
      </w:pPr>
      <w:r w:rsidRPr="009E4CA8">
        <w:rPr>
          <w:rFonts w:ascii="Times New Roman" w:hAnsi="Times New Roman" w:cs="Times New Roman"/>
          <w:i/>
          <w:iCs/>
          <w:sz w:val="24"/>
          <w:szCs w:val="24"/>
        </w:rPr>
        <w:t xml:space="preserve">На основе данного перечня ежегодно осуществляется актуализация. </w:t>
      </w:r>
    </w:p>
    <w:tbl>
      <w:tblPr>
        <w:tblStyle w:val="af7"/>
        <w:tblW w:w="5000" w:type="pct"/>
        <w:tblLook w:val="04A0" w:firstRow="1" w:lastRow="0" w:firstColumn="1" w:lastColumn="0" w:noHBand="0" w:noVBand="1"/>
      </w:tblPr>
      <w:tblGrid>
        <w:gridCol w:w="1640"/>
        <w:gridCol w:w="1413"/>
        <w:gridCol w:w="1079"/>
        <w:gridCol w:w="1159"/>
        <w:gridCol w:w="1159"/>
        <w:gridCol w:w="1159"/>
        <w:gridCol w:w="1159"/>
        <w:gridCol w:w="1159"/>
      </w:tblGrid>
      <w:tr w:rsidR="00B42B2A" w:rsidRPr="009E4CA8" w:rsidTr="00CE6F37">
        <w:tc>
          <w:tcPr>
            <w:tcW w:w="823" w:type="pct"/>
            <w:vMerge w:val="restart"/>
            <w:vAlign w:val="center"/>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Направление деятельности</w:t>
            </w:r>
          </w:p>
        </w:tc>
        <w:tc>
          <w:tcPr>
            <w:tcW w:w="711" w:type="pct"/>
            <w:vMerge w:val="restart"/>
            <w:vAlign w:val="center"/>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Ответственный за проведение</w:t>
            </w:r>
          </w:p>
        </w:tc>
        <w:tc>
          <w:tcPr>
            <w:tcW w:w="545" w:type="pct"/>
            <w:vMerge w:val="restart"/>
            <w:vAlign w:val="center"/>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Включение в единый график оценочных процедур</w:t>
            </w:r>
          </w:p>
        </w:tc>
        <w:tc>
          <w:tcPr>
            <w:tcW w:w="584" w:type="pct"/>
            <w:vAlign w:val="center"/>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5 класс</w:t>
            </w:r>
          </w:p>
        </w:tc>
        <w:tc>
          <w:tcPr>
            <w:tcW w:w="584" w:type="pct"/>
            <w:vAlign w:val="center"/>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6 класс</w:t>
            </w:r>
          </w:p>
        </w:tc>
        <w:tc>
          <w:tcPr>
            <w:tcW w:w="584" w:type="pct"/>
            <w:vAlign w:val="center"/>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7 класс</w:t>
            </w:r>
          </w:p>
        </w:tc>
        <w:tc>
          <w:tcPr>
            <w:tcW w:w="584" w:type="pct"/>
            <w:vAlign w:val="center"/>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8 класс</w:t>
            </w:r>
          </w:p>
        </w:tc>
        <w:tc>
          <w:tcPr>
            <w:tcW w:w="584" w:type="pct"/>
            <w:vAlign w:val="center"/>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9 класс</w:t>
            </w:r>
          </w:p>
        </w:tc>
      </w:tr>
      <w:tr w:rsidR="00B42B2A" w:rsidRPr="009E4CA8" w:rsidTr="00CE6F37">
        <w:tc>
          <w:tcPr>
            <w:tcW w:w="823" w:type="pct"/>
            <w:vMerge/>
            <w:vAlign w:val="center"/>
          </w:tcPr>
          <w:p w:rsidR="00B42B2A" w:rsidRPr="009E4CA8" w:rsidRDefault="00B42B2A" w:rsidP="000777F7">
            <w:pPr>
              <w:jc w:val="both"/>
              <w:rPr>
                <w:rFonts w:ascii="Times New Roman" w:hAnsi="Times New Roman" w:cs="Times New Roman"/>
                <w:b/>
                <w:bCs/>
                <w:sz w:val="24"/>
                <w:szCs w:val="24"/>
              </w:rPr>
            </w:pPr>
          </w:p>
        </w:tc>
        <w:tc>
          <w:tcPr>
            <w:tcW w:w="711" w:type="pct"/>
            <w:vMerge/>
            <w:vAlign w:val="center"/>
          </w:tcPr>
          <w:p w:rsidR="00B42B2A" w:rsidRPr="009E4CA8" w:rsidRDefault="00B42B2A" w:rsidP="000777F7">
            <w:pPr>
              <w:jc w:val="both"/>
              <w:rPr>
                <w:rFonts w:ascii="Times New Roman" w:hAnsi="Times New Roman" w:cs="Times New Roman"/>
                <w:b/>
                <w:bCs/>
                <w:sz w:val="24"/>
                <w:szCs w:val="24"/>
              </w:rPr>
            </w:pPr>
          </w:p>
        </w:tc>
        <w:tc>
          <w:tcPr>
            <w:tcW w:w="545" w:type="pct"/>
            <w:vMerge/>
            <w:vAlign w:val="center"/>
          </w:tcPr>
          <w:p w:rsidR="00B42B2A" w:rsidRPr="009E4CA8" w:rsidRDefault="00B42B2A" w:rsidP="000777F7">
            <w:pPr>
              <w:jc w:val="both"/>
              <w:rPr>
                <w:rFonts w:ascii="Times New Roman" w:hAnsi="Times New Roman" w:cs="Times New Roman"/>
                <w:b/>
                <w:bCs/>
                <w:sz w:val="24"/>
                <w:szCs w:val="24"/>
              </w:rPr>
            </w:pPr>
          </w:p>
        </w:tc>
        <w:tc>
          <w:tcPr>
            <w:tcW w:w="2921" w:type="pct"/>
            <w:gridSpan w:val="5"/>
            <w:vAlign w:val="center"/>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Примерные формы и сроки проведения</w:t>
            </w:r>
          </w:p>
        </w:tc>
      </w:tr>
      <w:tr w:rsidR="00B42B2A" w:rsidRPr="009E4CA8" w:rsidTr="00CE6F37">
        <w:tc>
          <w:tcPr>
            <w:tcW w:w="823"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lastRenderedPageBreak/>
              <w:t>Стартовая педагогическая диагностика</w:t>
            </w:r>
          </w:p>
          <w:p w:rsidR="00B42B2A" w:rsidRPr="009E4CA8" w:rsidRDefault="00B42B2A" w:rsidP="000777F7">
            <w:pPr>
              <w:jc w:val="both"/>
              <w:rPr>
                <w:rFonts w:ascii="Times New Roman" w:hAnsi="Times New Roman" w:cs="Times New Roman"/>
                <w:i/>
                <w:iCs/>
                <w:sz w:val="24"/>
                <w:szCs w:val="24"/>
              </w:rPr>
            </w:pPr>
            <w:r w:rsidRPr="009E4CA8">
              <w:rPr>
                <w:rFonts w:ascii="Times New Roman" w:hAnsi="Times New Roman" w:cs="Times New Roman"/>
                <w:i/>
                <w:iCs/>
                <w:sz w:val="24"/>
                <w:szCs w:val="24"/>
              </w:rPr>
              <w:t>(работы по основным предметам)</w:t>
            </w:r>
          </w:p>
        </w:tc>
        <w:tc>
          <w:tcPr>
            <w:tcW w:w="711"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Адм.</w:t>
            </w:r>
          </w:p>
        </w:tc>
        <w:tc>
          <w:tcPr>
            <w:tcW w:w="545"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w:t>
            </w:r>
          </w:p>
        </w:tc>
        <w:tc>
          <w:tcPr>
            <w:tcW w:w="584" w:type="pct"/>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Сентябрь</w:t>
            </w:r>
          </w:p>
          <w:p w:rsidR="00B42B2A" w:rsidRPr="009E4CA8" w:rsidRDefault="00B42B2A" w:rsidP="000777F7">
            <w:pPr>
              <w:jc w:val="both"/>
              <w:rPr>
                <w:rFonts w:ascii="Times New Roman" w:hAnsi="Times New Roman" w:cs="Times New Roman"/>
                <w:b/>
                <w:bCs/>
                <w:sz w:val="24"/>
                <w:szCs w:val="24"/>
              </w:rPr>
            </w:pPr>
          </w:p>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Русский язык, математика, предметы по решению педсовета</w:t>
            </w:r>
          </w:p>
        </w:tc>
        <w:tc>
          <w:tcPr>
            <w:tcW w:w="584" w:type="pct"/>
          </w:tcPr>
          <w:p w:rsidR="00B42B2A" w:rsidRPr="009E4CA8" w:rsidRDefault="00B42B2A" w:rsidP="000777F7">
            <w:pPr>
              <w:jc w:val="both"/>
              <w:rPr>
                <w:rFonts w:ascii="Times New Roman" w:hAnsi="Times New Roman" w:cs="Times New Roman"/>
                <w:sz w:val="24"/>
                <w:szCs w:val="24"/>
              </w:rPr>
            </w:pPr>
          </w:p>
        </w:tc>
        <w:tc>
          <w:tcPr>
            <w:tcW w:w="584" w:type="pct"/>
          </w:tcPr>
          <w:p w:rsidR="00B42B2A" w:rsidRPr="009E4CA8" w:rsidRDefault="00B42B2A" w:rsidP="000777F7">
            <w:pPr>
              <w:jc w:val="both"/>
              <w:rPr>
                <w:rFonts w:ascii="Times New Roman" w:hAnsi="Times New Roman" w:cs="Times New Roman"/>
                <w:sz w:val="24"/>
                <w:szCs w:val="24"/>
              </w:rPr>
            </w:pPr>
          </w:p>
        </w:tc>
        <w:tc>
          <w:tcPr>
            <w:tcW w:w="584" w:type="pct"/>
          </w:tcPr>
          <w:p w:rsidR="00B42B2A" w:rsidRPr="009E4CA8" w:rsidRDefault="00B42B2A" w:rsidP="000777F7">
            <w:pPr>
              <w:jc w:val="both"/>
              <w:rPr>
                <w:rFonts w:ascii="Times New Roman" w:hAnsi="Times New Roman" w:cs="Times New Roman"/>
                <w:sz w:val="24"/>
                <w:szCs w:val="24"/>
              </w:rPr>
            </w:pPr>
          </w:p>
        </w:tc>
        <w:tc>
          <w:tcPr>
            <w:tcW w:w="584" w:type="pct"/>
          </w:tcPr>
          <w:p w:rsidR="00B42B2A" w:rsidRPr="009E4CA8" w:rsidRDefault="00B42B2A" w:rsidP="000777F7">
            <w:pPr>
              <w:jc w:val="both"/>
              <w:rPr>
                <w:rFonts w:ascii="Times New Roman" w:hAnsi="Times New Roman" w:cs="Times New Roman"/>
                <w:sz w:val="24"/>
                <w:szCs w:val="24"/>
              </w:rPr>
            </w:pPr>
          </w:p>
        </w:tc>
      </w:tr>
      <w:tr w:rsidR="00B42B2A" w:rsidRPr="009E4CA8" w:rsidTr="00CE6F37">
        <w:tc>
          <w:tcPr>
            <w:tcW w:w="823"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Стартовая педагогическая диагностика (входная к.р.) по инициативе учителя</w:t>
            </w:r>
          </w:p>
        </w:tc>
        <w:tc>
          <w:tcPr>
            <w:tcW w:w="711"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Учитель</w:t>
            </w:r>
          </w:p>
        </w:tc>
        <w:tc>
          <w:tcPr>
            <w:tcW w:w="545"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w:t>
            </w:r>
          </w:p>
          <w:p w:rsidR="00B42B2A" w:rsidRPr="009E4CA8" w:rsidRDefault="00B42B2A" w:rsidP="000777F7">
            <w:pPr>
              <w:jc w:val="both"/>
              <w:rPr>
                <w:rFonts w:ascii="Times New Roman" w:hAnsi="Times New Roman" w:cs="Times New Roman"/>
                <w:sz w:val="24"/>
                <w:szCs w:val="24"/>
              </w:rPr>
            </w:pPr>
          </w:p>
        </w:tc>
        <w:tc>
          <w:tcPr>
            <w:tcW w:w="584" w:type="pct"/>
          </w:tcPr>
          <w:p w:rsidR="00B42B2A" w:rsidRPr="009E4CA8" w:rsidRDefault="00B42B2A" w:rsidP="000777F7">
            <w:pPr>
              <w:jc w:val="both"/>
              <w:rPr>
                <w:rFonts w:ascii="Times New Roman" w:hAnsi="Times New Roman" w:cs="Times New Roman"/>
                <w:sz w:val="24"/>
                <w:szCs w:val="24"/>
              </w:rPr>
            </w:pPr>
          </w:p>
        </w:tc>
        <w:tc>
          <w:tcPr>
            <w:tcW w:w="584" w:type="pct"/>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 xml:space="preserve">Сентябрь </w:t>
            </w:r>
          </w:p>
          <w:p w:rsidR="00B42B2A" w:rsidRPr="009E4CA8" w:rsidRDefault="00B42B2A" w:rsidP="000777F7">
            <w:pPr>
              <w:jc w:val="both"/>
              <w:rPr>
                <w:rFonts w:ascii="Times New Roman" w:hAnsi="Times New Roman" w:cs="Times New Roman"/>
                <w:sz w:val="24"/>
                <w:szCs w:val="24"/>
              </w:rPr>
            </w:pPr>
          </w:p>
        </w:tc>
        <w:tc>
          <w:tcPr>
            <w:tcW w:w="584" w:type="pct"/>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 xml:space="preserve">Сентябрь </w:t>
            </w:r>
          </w:p>
          <w:p w:rsidR="00B42B2A" w:rsidRPr="009E4CA8" w:rsidRDefault="00B42B2A" w:rsidP="000777F7">
            <w:pPr>
              <w:jc w:val="both"/>
              <w:rPr>
                <w:rFonts w:ascii="Times New Roman" w:hAnsi="Times New Roman" w:cs="Times New Roman"/>
                <w:sz w:val="24"/>
                <w:szCs w:val="24"/>
              </w:rPr>
            </w:pPr>
          </w:p>
        </w:tc>
        <w:tc>
          <w:tcPr>
            <w:tcW w:w="584" w:type="pct"/>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 xml:space="preserve">Сентябрь </w:t>
            </w:r>
          </w:p>
          <w:p w:rsidR="00B42B2A" w:rsidRPr="009E4CA8" w:rsidRDefault="00B42B2A" w:rsidP="000777F7">
            <w:pPr>
              <w:jc w:val="both"/>
              <w:rPr>
                <w:rFonts w:ascii="Times New Roman" w:hAnsi="Times New Roman" w:cs="Times New Roman"/>
                <w:sz w:val="24"/>
                <w:szCs w:val="24"/>
              </w:rPr>
            </w:pPr>
          </w:p>
        </w:tc>
        <w:tc>
          <w:tcPr>
            <w:tcW w:w="584" w:type="pct"/>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 xml:space="preserve">Сентябрь </w:t>
            </w:r>
          </w:p>
          <w:p w:rsidR="00B42B2A" w:rsidRPr="009E4CA8" w:rsidRDefault="00B42B2A" w:rsidP="000777F7">
            <w:pPr>
              <w:jc w:val="both"/>
              <w:rPr>
                <w:rFonts w:ascii="Times New Roman" w:hAnsi="Times New Roman" w:cs="Times New Roman"/>
                <w:b/>
                <w:bCs/>
                <w:sz w:val="24"/>
                <w:szCs w:val="24"/>
              </w:rPr>
            </w:pPr>
          </w:p>
        </w:tc>
      </w:tr>
      <w:tr w:rsidR="00B42B2A" w:rsidRPr="009E4CA8" w:rsidTr="00CE6F37">
        <w:tc>
          <w:tcPr>
            <w:tcW w:w="823"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Текущий контроль</w:t>
            </w:r>
          </w:p>
        </w:tc>
        <w:tc>
          <w:tcPr>
            <w:tcW w:w="711"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Учитель</w:t>
            </w:r>
          </w:p>
        </w:tc>
        <w:tc>
          <w:tcPr>
            <w:tcW w:w="545"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w:t>
            </w:r>
          </w:p>
        </w:tc>
        <w:tc>
          <w:tcPr>
            <w:tcW w:w="584"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Ежедневно по всем предметам</w:t>
            </w:r>
          </w:p>
        </w:tc>
        <w:tc>
          <w:tcPr>
            <w:tcW w:w="584"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Ежедневно по всем предметам</w:t>
            </w:r>
          </w:p>
        </w:tc>
        <w:tc>
          <w:tcPr>
            <w:tcW w:w="584"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Ежедневно по всем предметам</w:t>
            </w:r>
          </w:p>
        </w:tc>
        <w:tc>
          <w:tcPr>
            <w:tcW w:w="584"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Ежедневно по всем предметам</w:t>
            </w:r>
          </w:p>
        </w:tc>
        <w:tc>
          <w:tcPr>
            <w:tcW w:w="584"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Ежедневно по всем предметам</w:t>
            </w:r>
          </w:p>
        </w:tc>
      </w:tr>
      <w:tr w:rsidR="00B42B2A" w:rsidRPr="009E4CA8" w:rsidTr="00CE6F37">
        <w:tc>
          <w:tcPr>
            <w:tcW w:w="823"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Тематический контроль</w:t>
            </w:r>
          </w:p>
        </w:tc>
        <w:tc>
          <w:tcPr>
            <w:tcW w:w="711"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Учитель</w:t>
            </w:r>
          </w:p>
        </w:tc>
        <w:tc>
          <w:tcPr>
            <w:tcW w:w="545"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w:t>
            </w:r>
          </w:p>
          <w:p w:rsidR="00B42B2A" w:rsidRPr="009E4CA8" w:rsidRDefault="00B42B2A" w:rsidP="000777F7">
            <w:pPr>
              <w:jc w:val="both"/>
              <w:rPr>
                <w:rFonts w:ascii="Times New Roman" w:hAnsi="Times New Roman" w:cs="Times New Roman"/>
                <w:sz w:val="24"/>
                <w:szCs w:val="24"/>
              </w:rPr>
            </w:pPr>
          </w:p>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w:t>
            </w:r>
          </w:p>
        </w:tc>
        <w:tc>
          <w:tcPr>
            <w:tcW w:w="584"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В соответствии с КТП и РП</w:t>
            </w:r>
          </w:p>
        </w:tc>
        <w:tc>
          <w:tcPr>
            <w:tcW w:w="584"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В соответствии с КТП и РП</w:t>
            </w:r>
          </w:p>
        </w:tc>
        <w:tc>
          <w:tcPr>
            <w:tcW w:w="584"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В соответствии с КТП и РП</w:t>
            </w:r>
          </w:p>
        </w:tc>
        <w:tc>
          <w:tcPr>
            <w:tcW w:w="584"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В соответствии с КТП и РП</w:t>
            </w:r>
          </w:p>
        </w:tc>
        <w:tc>
          <w:tcPr>
            <w:tcW w:w="584"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В соответствии с КТП и РП</w:t>
            </w:r>
          </w:p>
        </w:tc>
      </w:tr>
      <w:tr w:rsidR="00B42B2A" w:rsidRPr="009E4CA8" w:rsidTr="00CE6F37">
        <w:tc>
          <w:tcPr>
            <w:tcW w:w="823"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 xml:space="preserve">ВШК </w:t>
            </w:r>
          </w:p>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Оценка предметных результатов.</w:t>
            </w:r>
          </w:p>
          <w:p w:rsidR="00B42B2A" w:rsidRPr="009E4CA8" w:rsidRDefault="00B42B2A" w:rsidP="000777F7">
            <w:pPr>
              <w:jc w:val="both"/>
              <w:rPr>
                <w:rFonts w:ascii="Times New Roman" w:hAnsi="Times New Roman" w:cs="Times New Roman"/>
                <w:i/>
                <w:iCs/>
                <w:sz w:val="24"/>
                <w:szCs w:val="24"/>
              </w:rPr>
            </w:pPr>
            <w:r w:rsidRPr="009E4CA8">
              <w:rPr>
                <w:rFonts w:ascii="Times New Roman" w:hAnsi="Times New Roman" w:cs="Times New Roman"/>
                <w:i/>
                <w:iCs/>
                <w:sz w:val="24"/>
                <w:szCs w:val="24"/>
              </w:rPr>
              <w:t>Административная к.р.</w:t>
            </w:r>
          </w:p>
        </w:tc>
        <w:tc>
          <w:tcPr>
            <w:tcW w:w="711"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 xml:space="preserve">Адм. </w:t>
            </w:r>
          </w:p>
        </w:tc>
        <w:tc>
          <w:tcPr>
            <w:tcW w:w="545" w:type="pct"/>
          </w:tcPr>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w:t>
            </w:r>
          </w:p>
        </w:tc>
        <w:tc>
          <w:tcPr>
            <w:tcW w:w="584" w:type="pct"/>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Декабрь, март</w:t>
            </w:r>
          </w:p>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 xml:space="preserve">предметы по решению педсовета </w:t>
            </w:r>
          </w:p>
        </w:tc>
        <w:tc>
          <w:tcPr>
            <w:tcW w:w="584" w:type="pct"/>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 xml:space="preserve">Декабрь, март </w:t>
            </w:r>
          </w:p>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предметы по решению педсовета</w:t>
            </w:r>
          </w:p>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 xml:space="preserve"> </w:t>
            </w:r>
          </w:p>
        </w:tc>
        <w:tc>
          <w:tcPr>
            <w:tcW w:w="584" w:type="pct"/>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 xml:space="preserve">Декабрь, март </w:t>
            </w:r>
          </w:p>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предметы по решению педсовета</w:t>
            </w:r>
          </w:p>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 xml:space="preserve"> </w:t>
            </w:r>
          </w:p>
        </w:tc>
        <w:tc>
          <w:tcPr>
            <w:tcW w:w="584" w:type="pct"/>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 xml:space="preserve">Декабрь, март </w:t>
            </w:r>
          </w:p>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предметы по решению педсовета</w:t>
            </w:r>
          </w:p>
          <w:p w:rsidR="00B42B2A" w:rsidRPr="009E4CA8" w:rsidRDefault="00B42B2A" w:rsidP="000777F7">
            <w:pPr>
              <w:jc w:val="both"/>
              <w:rPr>
                <w:rFonts w:ascii="Times New Roman" w:hAnsi="Times New Roman" w:cs="Times New Roman"/>
                <w:sz w:val="24"/>
                <w:szCs w:val="24"/>
              </w:rPr>
            </w:pPr>
            <w:r w:rsidRPr="009E4CA8">
              <w:rPr>
                <w:rFonts w:ascii="Times New Roman" w:hAnsi="Times New Roman" w:cs="Times New Roman"/>
                <w:sz w:val="24"/>
                <w:szCs w:val="24"/>
              </w:rPr>
              <w:t xml:space="preserve"> </w:t>
            </w:r>
          </w:p>
        </w:tc>
        <w:tc>
          <w:tcPr>
            <w:tcW w:w="584" w:type="pct"/>
          </w:tcPr>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 xml:space="preserve">Декабрь, март </w:t>
            </w:r>
          </w:p>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sz w:val="24"/>
                <w:szCs w:val="24"/>
              </w:rPr>
              <w:t>предметы по решению педсовета</w:t>
            </w:r>
          </w:p>
          <w:p w:rsidR="00B42B2A" w:rsidRPr="009E4CA8" w:rsidRDefault="00B42B2A" w:rsidP="000777F7">
            <w:pPr>
              <w:jc w:val="both"/>
              <w:rPr>
                <w:rFonts w:ascii="Times New Roman" w:hAnsi="Times New Roman" w:cs="Times New Roman"/>
                <w:b/>
                <w:bCs/>
                <w:sz w:val="24"/>
                <w:szCs w:val="24"/>
              </w:rPr>
            </w:pPr>
            <w:r w:rsidRPr="009E4CA8">
              <w:rPr>
                <w:rFonts w:ascii="Times New Roman" w:hAnsi="Times New Roman" w:cs="Times New Roman"/>
                <w:b/>
                <w:bCs/>
                <w:sz w:val="24"/>
                <w:szCs w:val="24"/>
              </w:rPr>
              <w:t xml:space="preserve"> </w:t>
            </w:r>
          </w:p>
        </w:tc>
      </w:tr>
    </w:tbl>
    <w:p w:rsidR="00637FCB" w:rsidRDefault="00637FCB" w:rsidP="000777F7">
      <w:pPr>
        <w:pStyle w:val="24"/>
        <w:shd w:val="clear" w:color="auto" w:fill="auto"/>
        <w:spacing w:before="0" w:after="0" w:line="240" w:lineRule="auto"/>
        <w:rPr>
          <w:sz w:val="24"/>
          <w:szCs w:val="24"/>
        </w:rPr>
      </w:pPr>
    </w:p>
    <w:p w:rsidR="00FA6EF4" w:rsidRPr="009E4CA8" w:rsidRDefault="00FA6EF4" w:rsidP="00E64EA0">
      <w:pPr>
        <w:pStyle w:val="1"/>
        <w:numPr>
          <w:ilvl w:val="0"/>
          <w:numId w:val="1"/>
        </w:numPr>
        <w:rPr>
          <w:rFonts w:ascii="Times New Roman" w:hAnsi="Times New Roman" w:cs="Times New Roman"/>
          <w:b/>
          <w:sz w:val="26"/>
          <w:szCs w:val="26"/>
        </w:rPr>
      </w:pPr>
      <w:r w:rsidRPr="009E4CA8">
        <w:rPr>
          <w:rFonts w:ascii="Times New Roman" w:hAnsi="Times New Roman" w:cs="Times New Roman"/>
          <w:b/>
          <w:sz w:val="26"/>
          <w:szCs w:val="26"/>
        </w:rPr>
        <w:t xml:space="preserve"> </w:t>
      </w:r>
      <w:bookmarkStart w:id="7" w:name="_Toc171437410"/>
      <w:r w:rsidRPr="009E4CA8">
        <w:rPr>
          <w:rFonts w:ascii="Times New Roman" w:hAnsi="Times New Roman" w:cs="Times New Roman"/>
          <w:b/>
          <w:sz w:val="26"/>
          <w:szCs w:val="26"/>
        </w:rPr>
        <w:t>Содержательный раздел программы основного общего образования</w:t>
      </w:r>
      <w:bookmarkEnd w:id="7"/>
    </w:p>
    <w:p w:rsidR="00FA6EF4" w:rsidRPr="009E4CA8" w:rsidRDefault="00FA6EF4" w:rsidP="00E64EA0">
      <w:pPr>
        <w:pStyle w:val="TableParagraph"/>
        <w:numPr>
          <w:ilvl w:val="1"/>
          <w:numId w:val="1"/>
        </w:numPr>
        <w:ind w:left="0" w:firstLine="0"/>
        <w:jc w:val="both"/>
        <w:rPr>
          <w:rStyle w:val="20"/>
          <w:rFonts w:ascii="Times New Roman" w:hAnsi="Times New Roman" w:cs="Times New Roman"/>
          <w:b/>
        </w:rPr>
      </w:pPr>
      <w:bookmarkStart w:id="8" w:name="_Toc171437411"/>
      <w:r w:rsidRPr="009E4CA8">
        <w:rPr>
          <w:rStyle w:val="20"/>
          <w:rFonts w:ascii="Times New Roman" w:hAnsi="Times New Roman" w:cs="Times New Roman"/>
          <w:b/>
        </w:rPr>
        <w:t>Рабочие программы учебных предметов, учебных курсов (в том числе внеурочной деятельности), учебных модулей</w:t>
      </w:r>
      <w:bookmarkEnd w:id="8"/>
    </w:p>
    <w:p w:rsidR="00B42B2A" w:rsidRPr="002851A3" w:rsidRDefault="00B42B2A" w:rsidP="000777F7">
      <w:pPr>
        <w:pStyle w:val="a5"/>
        <w:ind w:left="0"/>
        <w:jc w:val="both"/>
        <w:rPr>
          <w:rFonts w:cs="Times New Roman"/>
          <w:szCs w:val="24"/>
        </w:rPr>
      </w:pPr>
      <w:r w:rsidRPr="00B42B2A">
        <w:rPr>
          <w:rFonts w:cs="Times New Roman"/>
          <w:szCs w:val="24"/>
        </w:rPr>
        <w:t>В соответствии с пунктом 6.3. статьи 12 ФЗ-273 «Об образовании в Российской Федерации» при реализации обязательной части образовательной программы основного общего образования непосредственно применяются федеральные рабочие программы по учебным предметам "Русский язык", "Литература", «История», «Обществознание», «География», «Основы безопасности и защиты Родины» и «Труд (технология)»</w:t>
      </w:r>
      <w:r w:rsidRPr="002851A3">
        <w:rPr>
          <w:rFonts w:cs="Times New Roman"/>
          <w:szCs w:val="24"/>
        </w:rPr>
        <w:t xml:space="preserve">. По другим предметам учебного плана образовательная организация имеет право использовать федеральные рабочие программы или </w:t>
      </w:r>
      <w:r w:rsidRPr="002851A3">
        <w:rPr>
          <w:rFonts w:cs="Times New Roman"/>
          <w:szCs w:val="24"/>
        </w:rPr>
        <w:lastRenderedPageBreak/>
        <w:t xml:space="preserve">разрабатывать свои на основе федеральных рабочих программ, но при этом содержание и планируемые результаты должны быть не ниже федеральных. </w:t>
      </w:r>
    </w:p>
    <w:p w:rsidR="00B42B2A" w:rsidRPr="002851A3" w:rsidRDefault="00B42B2A" w:rsidP="002851A3">
      <w:pPr>
        <w:pStyle w:val="a5"/>
        <w:ind w:left="0"/>
        <w:jc w:val="both"/>
        <w:rPr>
          <w:rStyle w:val="20"/>
          <w:rFonts w:ascii="Times New Roman" w:eastAsiaTheme="minorHAnsi" w:hAnsi="Times New Roman" w:cs="Times New Roman"/>
          <w:sz w:val="24"/>
          <w:szCs w:val="24"/>
        </w:rPr>
      </w:pPr>
      <w:r w:rsidRPr="002851A3">
        <w:rPr>
          <w:rFonts w:cs="Times New Roman"/>
          <w:szCs w:val="24"/>
        </w:rPr>
        <w:t>Рабочие программы учебных предметов, учебных курсов (в том числе внеурочной деятельности), учебных модулей являются приложением к образовательной программе основного общего образования и рекомендовано или вписывать в саму программу или оформлять приложениями</w:t>
      </w:r>
      <w:r w:rsidR="002851A3">
        <w:rPr>
          <w:rFonts w:cs="Times New Roman"/>
          <w:szCs w:val="24"/>
        </w:rPr>
        <w:t>.</w:t>
      </w:r>
    </w:p>
    <w:p w:rsidR="00FA6EF4" w:rsidRPr="002F7F40" w:rsidRDefault="00FA6EF4" w:rsidP="00E64EA0">
      <w:pPr>
        <w:pStyle w:val="24"/>
        <w:numPr>
          <w:ilvl w:val="2"/>
          <w:numId w:val="1"/>
        </w:numPr>
        <w:shd w:val="clear" w:color="auto" w:fill="auto"/>
        <w:tabs>
          <w:tab w:val="left" w:pos="1489"/>
        </w:tabs>
        <w:spacing w:before="0" w:after="0" w:line="240" w:lineRule="auto"/>
        <w:ind w:left="0" w:firstLine="0"/>
        <w:rPr>
          <w:b/>
          <w:sz w:val="24"/>
          <w:szCs w:val="24"/>
        </w:rPr>
      </w:pPr>
      <w:bookmarkStart w:id="9" w:name="_Toc171437412"/>
      <w:r w:rsidRPr="002F7F40">
        <w:rPr>
          <w:rStyle w:val="20"/>
          <w:rFonts w:ascii="Times New Roman" w:hAnsi="Times New Roman" w:cs="Times New Roman"/>
          <w:b/>
        </w:rPr>
        <w:t>Федеральная рабочая программа по учебному предмету «Русский язык»</w:t>
      </w:r>
      <w:bookmarkEnd w:id="9"/>
      <w:r w:rsidR="002F7F40">
        <w:rPr>
          <w:rStyle w:val="20"/>
          <w:rFonts w:ascii="Times New Roman" w:hAnsi="Times New Roman" w:cs="Times New Roman"/>
          <w:b/>
        </w:rPr>
        <w:t xml:space="preserve">   </w:t>
      </w:r>
      <w:r w:rsidRPr="002F7F40">
        <w:rPr>
          <w:b/>
          <w:sz w:val="24"/>
          <w:szCs w:val="24"/>
        </w:rPr>
        <w:t xml:space="preserve"> </w:t>
      </w:r>
      <w:r w:rsidR="002F7F40">
        <w:rPr>
          <w:b/>
          <w:sz w:val="24"/>
          <w:szCs w:val="24"/>
        </w:rPr>
        <w:t>(предметная область</w:t>
      </w:r>
      <w:r w:rsidR="002F7F40">
        <w:rPr>
          <w:b/>
          <w:sz w:val="24"/>
          <w:szCs w:val="24"/>
        </w:rPr>
        <w:tab/>
        <w:t>«Русский  язык</w:t>
      </w:r>
      <w:r w:rsidR="002F7F40">
        <w:rPr>
          <w:b/>
          <w:sz w:val="24"/>
          <w:szCs w:val="24"/>
        </w:rPr>
        <w:tab/>
        <w:t xml:space="preserve">и   </w:t>
      </w:r>
      <w:r w:rsidRPr="002F7F40">
        <w:rPr>
          <w:b/>
          <w:sz w:val="24"/>
          <w:szCs w:val="24"/>
        </w:rPr>
        <w:t>литература»)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rsidR="00FA6EF4" w:rsidRPr="008E55CA" w:rsidRDefault="00FA6EF4" w:rsidP="000777F7">
      <w:pPr>
        <w:pStyle w:val="24"/>
        <w:numPr>
          <w:ilvl w:val="1"/>
          <w:numId w:val="0"/>
        </w:numPr>
        <w:shd w:val="clear" w:color="auto" w:fill="auto"/>
        <w:tabs>
          <w:tab w:val="left" w:pos="709"/>
        </w:tabs>
        <w:spacing w:before="0" w:after="0" w:line="240" w:lineRule="auto"/>
        <w:rPr>
          <w:sz w:val="24"/>
          <w:szCs w:val="24"/>
        </w:rPr>
      </w:pPr>
      <w:r w:rsidRPr="008E55CA">
        <w:rPr>
          <w:sz w:val="24"/>
          <w:szCs w:val="24"/>
        </w:rPr>
        <w:t>Пояснительная записка отражает общие цели и задачи изучения русского языка, место в структуре учебного плана, а также подходы к отбору содержания, к определению планируемых результатов.</w:t>
      </w:r>
    </w:p>
    <w:p w:rsidR="00FA6EF4" w:rsidRPr="008E55CA" w:rsidRDefault="00FA6EF4" w:rsidP="000777F7">
      <w:pPr>
        <w:pStyle w:val="24"/>
        <w:numPr>
          <w:ilvl w:val="1"/>
          <w:numId w:val="0"/>
        </w:numPr>
        <w:shd w:val="clear" w:color="auto" w:fill="auto"/>
        <w:tabs>
          <w:tab w:val="left" w:pos="1385"/>
        </w:tabs>
        <w:spacing w:before="0" w:after="0" w:line="240" w:lineRule="auto"/>
        <w:rPr>
          <w:sz w:val="24"/>
          <w:szCs w:val="24"/>
        </w:rPr>
      </w:pPr>
      <w:r w:rsidRPr="008E55CA">
        <w:rPr>
          <w:sz w:val="24"/>
          <w:szCs w:val="24"/>
        </w:rPr>
        <w:t>Содержание обучения раскрывает содержательные линии, которые предлагаются для обязательного изучения в каждом классе на уровне основного общего образования.</w:t>
      </w:r>
    </w:p>
    <w:p w:rsidR="00FA6EF4" w:rsidRPr="008E55CA" w:rsidRDefault="00FA6EF4" w:rsidP="000777F7">
      <w:pPr>
        <w:pStyle w:val="24"/>
        <w:numPr>
          <w:ilvl w:val="1"/>
          <w:numId w:val="0"/>
        </w:numPr>
        <w:shd w:val="clear" w:color="auto" w:fill="auto"/>
        <w:tabs>
          <w:tab w:val="left" w:pos="1385"/>
        </w:tabs>
        <w:spacing w:before="0" w:after="0" w:line="240" w:lineRule="auto"/>
        <w:rPr>
          <w:sz w:val="24"/>
          <w:szCs w:val="24"/>
        </w:rPr>
      </w:pPr>
      <w:r w:rsidRPr="008E55CA">
        <w:rPr>
          <w:sz w:val="24"/>
          <w:szCs w:val="24"/>
        </w:rPr>
        <w:t>Планируемые результаты освоения программы по русскому языку включают личностные, метапредметные результаты за весь период обучения на уровне основного общего образования, а также предметные достижения обучающегося за каждый год обучения.</w:t>
      </w:r>
    </w:p>
    <w:p w:rsidR="00FA6EF4" w:rsidRPr="008E55CA" w:rsidRDefault="00FA6EF4" w:rsidP="000777F7">
      <w:pPr>
        <w:pStyle w:val="24"/>
        <w:numPr>
          <w:ilvl w:val="1"/>
          <w:numId w:val="0"/>
        </w:numPr>
        <w:shd w:val="clear" w:color="auto" w:fill="auto"/>
        <w:tabs>
          <w:tab w:val="left" w:pos="1410"/>
        </w:tabs>
        <w:spacing w:before="0" w:after="0" w:line="240" w:lineRule="auto"/>
        <w:rPr>
          <w:sz w:val="24"/>
          <w:szCs w:val="24"/>
        </w:rPr>
      </w:pPr>
      <w:r w:rsidRPr="008E55CA">
        <w:rPr>
          <w:sz w:val="24"/>
          <w:szCs w:val="24"/>
        </w:rPr>
        <w:t>Пояснительная записка.</w:t>
      </w:r>
    </w:p>
    <w:p w:rsidR="00FA6EF4" w:rsidRPr="008E55CA" w:rsidRDefault="00FA6EF4" w:rsidP="000777F7">
      <w:pPr>
        <w:pStyle w:val="24"/>
        <w:numPr>
          <w:ilvl w:val="2"/>
          <w:numId w:val="0"/>
        </w:numPr>
        <w:shd w:val="clear" w:color="auto" w:fill="auto"/>
        <w:tabs>
          <w:tab w:val="left" w:pos="1601"/>
        </w:tabs>
        <w:spacing w:before="0" w:after="0" w:line="240" w:lineRule="auto"/>
        <w:rPr>
          <w:sz w:val="24"/>
          <w:szCs w:val="24"/>
        </w:rPr>
      </w:pPr>
      <w:r w:rsidRPr="008E55CA">
        <w:rPr>
          <w:sz w:val="24"/>
          <w:szCs w:val="24"/>
        </w:rPr>
        <w:t>Программа по русскому языку на уровне основного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системе образования и активные методики обучения.</w:t>
      </w:r>
    </w:p>
    <w:p w:rsidR="00FA6EF4" w:rsidRPr="008E55CA" w:rsidRDefault="00FA6EF4" w:rsidP="000777F7">
      <w:pPr>
        <w:pStyle w:val="24"/>
        <w:numPr>
          <w:ilvl w:val="2"/>
          <w:numId w:val="0"/>
        </w:numPr>
        <w:shd w:val="clear" w:color="auto" w:fill="auto"/>
        <w:tabs>
          <w:tab w:val="left" w:pos="1617"/>
        </w:tabs>
        <w:spacing w:before="0" w:after="0" w:line="240" w:lineRule="auto"/>
        <w:rPr>
          <w:sz w:val="24"/>
          <w:szCs w:val="24"/>
        </w:rPr>
      </w:pPr>
      <w:r w:rsidRPr="008E55CA">
        <w:rPr>
          <w:sz w:val="24"/>
          <w:szCs w:val="24"/>
        </w:rPr>
        <w:t>Программа по русскому языку позволит учителю: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ООО;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определить и структурировать планируемые результаты обучения и содержание русского языка по годам обучения в соответствии с ФГОС ООО;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разработать календарно-тематическое планирование с учётом особенностей конкретного класса.</w:t>
      </w:r>
    </w:p>
    <w:p w:rsidR="00FA6EF4" w:rsidRPr="008E55CA" w:rsidRDefault="00FA6EF4" w:rsidP="000777F7">
      <w:pPr>
        <w:pStyle w:val="24"/>
        <w:numPr>
          <w:ilvl w:val="2"/>
          <w:numId w:val="0"/>
        </w:numPr>
        <w:shd w:val="clear" w:color="auto" w:fill="auto"/>
        <w:tabs>
          <w:tab w:val="left" w:pos="1606"/>
        </w:tabs>
        <w:spacing w:before="0" w:after="0" w:line="240" w:lineRule="auto"/>
        <w:rPr>
          <w:sz w:val="24"/>
          <w:szCs w:val="24"/>
        </w:rPr>
      </w:pPr>
      <w:r w:rsidRPr="008E55CA">
        <w:rPr>
          <w:sz w:val="24"/>
          <w:szCs w:val="24"/>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rsidR="00FA6EF4" w:rsidRPr="008E55CA" w:rsidRDefault="00FA6EF4" w:rsidP="000777F7">
      <w:pPr>
        <w:pStyle w:val="24"/>
        <w:numPr>
          <w:ilvl w:val="2"/>
          <w:numId w:val="0"/>
        </w:numPr>
        <w:shd w:val="clear" w:color="auto" w:fill="auto"/>
        <w:tabs>
          <w:tab w:val="left" w:pos="1615"/>
        </w:tabs>
        <w:spacing w:before="0" w:after="0" w:line="240" w:lineRule="auto"/>
        <w:rPr>
          <w:sz w:val="24"/>
          <w:szCs w:val="24"/>
        </w:rPr>
      </w:pPr>
      <w:r w:rsidRPr="008E55CA">
        <w:rPr>
          <w:sz w:val="24"/>
          <w:szCs w:val="24"/>
        </w:rPr>
        <w:t>Обучение русскому языку направлено на совершенствование</w:t>
      </w:r>
      <w:r>
        <w:rPr>
          <w:sz w:val="24"/>
          <w:szCs w:val="24"/>
        </w:rPr>
        <w:t xml:space="preserve"> </w:t>
      </w:r>
      <w:r w:rsidR="002F7F40">
        <w:rPr>
          <w:sz w:val="24"/>
          <w:szCs w:val="24"/>
        </w:rPr>
        <w:t>нравственной</w:t>
      </w:r>
      <w:r w:rsidR="002F7F40">
        <w:rPr>
          <w:sz w:val="24"/>
          <w:szCs w:val="24"/>
        </w:rPr>
        <w:tab/>
        <w:t xml:space="preserve">и коммуникативной </w:t>
      </w:r>
      <w:r w:rsidRPr="008E55CA">
        <w:rPr>
          <w:sz w:val="24"/>
          <w:szCs w:val="24"/>
        </w:rPr>
        <w:t>культуры обучающегося,</w:t>
      </w:r>
      <w:r w:rsidRPr="008E55CA">
        <w:rPr>
          <w:sz w:val="24"/>
          <w:szCs w:val="24"/>
        </w:rPr>
        <w:tab/>
        <w:t>развитие</w:t>
      </w:r>
      <w:r>
        <w:rPr>
          <w:sz w:val="24"/>
          <w:szCs w:val="24"/>
        </w:rPr>
        <w:t xml:space="preserve"> </w:t>
      </w:r>
      <w:r w:rsidRPr="008E55CA">
        <w:rPr>
          <w:sz w:val="24"/>
          <w:szCs w:val="24"/>
        </w:rPr>
        <w:t>его интеллектуальных и творческих способностей, мышления, памяти и воображения, навыков самостоятельной учебной деятельности, самообразования.</w:t>
      </w:r>
    </w:p>
    <w:p w:rsidR="00FA6EF4" w:rsidRPr="008E55CA" w:rsidRDefault="00FA6EF4" w:rsidP="000777F7">
      <w:pPr>
        <w:pStyle w:val="24"/>
        <w:numPr>
          <w:ilvl w:val="2"/>
          <w:numId w:val="0"/>
        </w:numPr>
        <w:shd w:val="clear" w:color="auto" w:fill="auto"/>
        <w:tabs>
          <w:tab w:val="left" w:pos="1594"/>
        </w:tabs>
        <w:spacing w:before="0" w:after="0" w:line="240" w:lineRule="auto"/>
        <w:rPr>
          <w:sz w:val="24"/>
          <w:szCs w:val="24"/>
        </w:rPr>
      </w:pPr>
      <w:r w:rsidRPr="008E55CA">
        <w:rPr>
          <w:sz w:val="24"/>
          <w:szCs w:val="24"/>
        </w:rPr>
        <w:lastRenderedPageBreak/>
        <w:t>Содержание программы по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информацию текстов разных форматов, оценивать её, размышлять о ней, чтобы достигать своих целей, расширять свои знания и возможности, участвовать в социальной жизни.</w:t>
      </w:r>
    </w:p>
    <w:p w:rsidR="00FA6EF4" w:rsidRPr="008E55CA" w:rsidRDefault="00FA6EF4" w:rsidP="000777F7">
      <w:pPr>
        <w:pStyle w:val="24"/>
        <w:numPr>
          <w:ilvl w:val="2"/>
          <w:numId w:val="0"/>
        </w:numPr>
        <w:shd w:val="clear" w:color="auto" w:fill="auto"/>
        <w:tabs>
          <w:tab w:val="left" w:pos="1615"/>
        </w:tabs>
        <w:spacing w:before="0" w:after="0" w:line="240" w:lineRule="auto"/>
        <w:rPr>
          <w:sz w:val="24"/>
          <w:szCs w:val="24"/>
        </w:rPr>
      </w:pPr>
      <w:r w:rsidRPr="008E55CA">
        <w:rPr>
          <w:sz w:val="24"/>
          <w:szCs w:val="24"/>
        </w:rPr>
        <w:t>Изучение русского языка направлено на достижение следующих целей: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осознание и проявление общероссийской гражданственности, патриотизма,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овладение русским языком как инструментом личностного развития, инструментом формирования социальных взаимоотношений, инструментом преобразования мира;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 русского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пунктуационной грамотности; воспитание стремления к речевому самосовершенствованию;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 в том числе знаний по разным учебным предметам;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определённых закономерностей и правил, конкретизации в процессе изучения русского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переработки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rsidR="00FA6EF4" w:rsidRPr="008E55CA" w:rsidRDefault="00FA6EF4" w:rsidP="000777F7">
      <w:pPr>
        <w:pStyle w:val="24"/>
        <w:numPr>
          <w:ilvl w:val="2"/>
          <w:numId w:val="0"/>
        </w:numPr>
        <w:shd w:val="clear" w:color="auto" w:fill="auto"/>
        <w:tabs>
          <w:tab w:val="left" w:pos="1594"/>
        </w:tabs>
        <w:spacing w:before="0" w:after="0" w:line="240" w:lineRule="auto"/>
        <w:rPr>
          <w:sz w:val="24"/>
          <w:szCs w:val="24"/>
        </w:rPr>
      </w:pPr>
      <w:r w:rsidRPr="008E55CA">
        <w:rPr>
          <w:sz w:val="24"/>
          <w:szCs w:val="24"/>
        </w:rPr>
        <w:t>В соответствии с ФГОС ООО учебный предмет «Русский язык» входит в предметную область «Русский язык и литература» и является обязательным для изучения. Общее число часов, рекомендованных для изучения русского языка, - 714 часов: в 5 классе - 170 часов (5 часов в неделю), в 6 классе - 204 часа (6 часов в неделю), в 7 классе 136 часов (4 часа в неделю), в 8 классе - 102 часа (3 часа в неделю), в 9 классе - 102 часа (3 часа в неделю).</w:t>
      </w:r>
    </w:p>
    <w:p w:rsidR="00FA6EF4" w:rsidRPr="008E55CA" w:rsidRDefault="00FA6EF4" w:rsidP="000777F7">
      <w:pPr>
        <w:pStyle w:val="24"/>
        <w:numPr>
          <w:ilvl w:val="1"/>
          <w:numId w:val="0"/>
        </w:numPr>
        <w:shd w:val="clear" w:color="auto" w:fill="auto"/>
        <w:tabs>
          <w:tab w:val="left" w:pos="1498"/>
        </w:tabs>
        <w:spacing w:before="0" w:after="0" w:line="240" w:lineRule="auto"/>
        <w:rPr>
          <w:sz w:val="24"/>
          <w:szCs w:val="24"/>
        </w:rPr>
      </w:pPr>
      <w:r w:rsidRPr="002F7F40">
        <w:rPr>
          <w:b/>
          <w:sz w:val="24"/>
          <w:szCs w:val="24"/>
        </w:rPr>
        <w:t>Содержание обучения в 5 классе</w:t>
      </w:r>
      <w:r w:rsidRPr="008E55CA">
        <w:rPr>
          <w:sz w:val="24"/>
          <w:szCs w:val="24"/>
        </w:rPr>
        <w:t>.</w:t>
      </w:r>
    </w:p>
    <w:p w:rsidR="00FA6EF4" w:rsidRPr="008E55CA" w:rsidRDefault="00FA6EF4" w:rsidP="000777F7">
      <w:pPr>
        <w:pStyle w:val="24"/>
        <w:numPr>
          <w:ilvl w:val="2"/>
          <w:numId w:val="0"/>
        </w:numPr>
        <w:shd w:val="clear" w:color="auto" w:fill="auto"/>
        <w:tabs>
          <w:tab w:val="left" w:pos="1675"/>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Богатство и выразительность русского языка. Лингвистика как наука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разделы лингвистики.</w:t>
      </w:r>
    </w:p>
    <w:p w:rsidR="00FA6EF4" w:rsidRPr="008E55CA" w:rsidRDefault="00FA6EF4" w:rsidP="000777F7">
      <w:pPr>
        <w:pStyle w:val="24"/>
        <w:numPr>
          <w:ilvl w:val="2"/>
          <w:numId w:val="0"/>
        </w:numPr>
        <w:shd w:val="clear" w:color="auto" w:fill="auto"/>
        <w:tabs>
          <w:tab w:val="left" w:pos="1675"/>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Язык и речь. Речь устная и письменная, монологическая и диалогическая, полилог.</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речевой деятельности (говорение, слушание, чтение, письмо), их особенности.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Устный пересказ прочитанного или прослушанного текста, в том числе с изменением лица рассказчика.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Участие в диалоге на лингвистические темы (в рамках изученного) и темы на основе жизненных наблюдений.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Речевые формулы приветствия, прощания, просьбы, благодарности.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Сочинения различных видов с использованием жизненного и читательского опыта, сюжетной </w:t>
      </w:r>
      <w:r w:rsidRPr="008E55CA">
        <w:rPr>
          <w:sz w:val="24"/>
          <w:szCs w:val="24"/>
        </w:rPr>
        <w:lastRenderedPageBreak/>
        <w:t>картины (в том числе сочинения-миниатюры).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аудирования: выборочное, ознакомительное, детальное. Виды чтения: изучающее, ознакомительное, просмотровое, поисковое.</w:t>
      </w:r>
    </w:p>
    <w:p w:rsidR="00FA6EF4" w:rsidRPr="008E55CA" w:rsidRDefault="00FA6EF4" w:rsidP="000777F7">
      <w:pPr>
        <w:pStyle w:val="24"/>
        <w:numPr>
          <w:ilvl w:val="2"/>
          <w:numId w:val="0"/>
        </w:numPr>
        <w:shd w:val="clear" w:color="auto" w:fill="auto"/>
        <w:tabs>
          <w:tab w:val="left" w:pos="1675"/>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Текст и его основные признаки. Тема и главная мысль текста. Микротема текста. Ключевые слова.</w:t>
      </w:r>
    </w:p>
    <w:p w:rsidR="00FA6EF4" w:rsidRPr="008E55CA" w:rsidRDefault="00FA6EF4" w:rsidP="002F7F40">
      <w:pPr>
        <w:pStyle w:val="24"/>
        <w:shd w:val="clear" w:color="auto" w:fill="auto"/>
        <w:tabs>
          <w:tab w:val="left" w:pos="6746"/>
        </w:tabs>
        <w:spacing w:before="0" w:after="0" w:line="240" w:lineRule="auto"/>
        <w:rPr>
          <w:sz w:val="24"/>
          <w:szCs w:val="24"/>
        </w:rPr>
      </w:pPr>
      <w:r w:rsidRPr="008E55CA">
        <w:rPr>
          <w:sz w:val="24"/>
          <w:szCs w:val="24"/>
        </w:rPr>
        <w:t>Фун</w:t>
      </w:r>
      <w:r w:rsidR="002F7F40">
        <w:rPr>
          <w:sz w:val="24"/>
          <w:szCs w:val="24"/>
        </w:rPr>
        <w:t xml:space="preserve">кционально-смысловые типы речи: описание, повествование, </w:t>
      </w:r>
      <w:r w:rsidRPr="008E55CA">
        <w:rPr>
          <w:sz w:val="24"/>
          <w:szCs w:val="24"/>
        </w:rPr>
        <w:t>рассуждение; их особенности.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Композиционная структура текста. Абзац как средство членения текста на композиционно-смысловые части.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Средства связи предложений и частей текста: формы слова, однокоренные слова, синонимы, антонимы, личные местоимения, повтор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Повествование как тип речи. Рассказ.</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Информационная переработка текста: простой и сложный план текста.</w:t>
      </w:r>
    </w:p>
    <w:p w:rsidR="00FA6EF4" w:rsidRPr="008E55CA" w:rsidRDefault="00FA6EF4" w:rsidP="000777F7">
      <w:pPr>
        <w:pStyle w:val="24"/>
        <w:numPr>
          <w:ilvl w:val="2"/>
          <w:numId w:val="0"/>
        </w:numPr>
        <w:shd w:val="clear" w:color="auto" w:fill="auto"/>
        <w:tabs>
          <w:tab w:val="left" w:pos="1655"/>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Общее представление о функциональных разновидностях языка (о разговорной речи, функциональных стилях, языке художественной литературы).</w:t>
      </w:r>
    </w:p>
    <w:p w:rsidR="00FA6EF4" w:rsidRPr="008E55CA" w:rsidRDefault="00FA6EF4" w:rsidP="000777F7">
      <w:pPr>
        <w:pStyle w:val="24"/>
        <w:numPr>
          <w:ilvl w:val="2"/>
          <w:numId w:val="0"/>
        </w:numPr>
        <w:shd w:val="clear" w:color="auto" w:fill="auto"/>
        <w:tabs>
          <w:tab w:val="left" w:pos="1660"/>
        </w:tabs>
        <w:spacing w:before="0" w:after="0" w:line="240" w:lineRule="auto"/>
        <w:rPr>
          <w:sz w:val="24"/>
          <w:szCs w:val="24"/>
        </w:rPr>
      </w:pPr>
      <w:r w:rsidRPr="008E55CA">
        <w:rPr>
          <w:sz w:val="24"/>
          <w:szCs w:val="24"/>
        </w:rPr>
        <w:t>Система языка.</w:t>
      </w:r>
    </w:p>
    <w:p w:rsidR="00FA6EF4" w:rsidRPr="008E55CA" w:rsidRDefault="00FA6EF4" w:rsidP="000777F7">
      <w:pPr>
        <w:pStyle w:val="24"/>
        <w:numPr>
          <w:ilvl w:val="3"/>
          <w:numId w:val="0"/>
        </w:numPr>
        <w:shd w:val="clear" w:color="auto" w:fill="auto"/>
        <w:tabs>
          <w:tab w:val="left" w:pos="1862"/>
        </w:tabs>
        <w:spacing w:before="0" w:after="0" w:line="240" w:lineRule="auto"/>
        <w:rPr>
          <w:sz w:val="24"/>
          <w:szCs w:val="24"/>
        </w:rPr>
      </w:pPr>
      <w:r w:rsidRPr="008E55CA">
        <w:rPr>
          <w:sz w:val="24"/>
          <w:szCs w:val="24"/>
        </w:rPr>
        <w:t>Фонетика. Графика. Орфоэпия.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Фонетика и графика как разделы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Звук как единица языка. Смыслоразличительная роль звука.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Система гласных звуков.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Система согласных звуков.</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Изменение звуков в речевом потоке. Элементы фонетической транскрипции. Слог. Ударение. Свойства русского ударения.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Соотношение звуков и букв.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Фонетический анализ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Способы обозначения [й’], мягкости согласных.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выразительные средства фонетики.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Прописные и строчные буквы.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Интонация, её функции. Основные элементы интонации.</w:t>
      </w:r>
    </w:p>
    <w:p w:rsidR="00FA6EF4" w:rsidRPr="008E55CA" w:rsidRDefault="00FA6EF4" w:rsidP="000777F7">
      <w:pPr>
        <w:pStyle w:val="24"/>
        <w:numPr>
          <w:ilvl w:val="3"/>
          <w:numId w:val="0"/>
        </w:numPr>
        <w:shd w:val="clear" w:color="auto" w:fill="auto"/>
        <w:tabs>
          <w:tab w:val="left" w:pos="1862"/>
        </w:tabs>
        <w:spacing w:before="0" w:after="0" w:line="240" w:lineRule="auto"/>
        <w:rPr>
          <w:sz w:val="24"/>
          <w:szCs w:val="24"/>
        </w:rPr>
      </w:pPr>
      <w:r w:rsidRPr="008E55CA">
        <w:rPr>
          <w:sz w:val="24"/>
          <w:szCs w:val="24"/>
        </w:rPr>
        <w:t>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Орфография как раздел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«орфограмма». Буквенные и небуквенные орфограммы.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разделительных ъ и ь.</w:t>
      </w:r>
    </w:p>
    <w:p w:rsidR="00FA6EF4" w:rsidRPr="008E55CA" w:rsidRDefault="00FA6EF4" w:rsidP="000777F7">
      <w:pPr>
        <w:pStyle w:val="24"/>
        <w:numPr>
          <w:ilvl w:val="3"/>
          <w:numId w:val="0"/>
        </w:numPr>
        <w:shd w:val="clear" w:color="auto" w:fill="auto"/>
        <w:tabs>
          <w:tab w:val="left" w:pos="1862"/>
        </w:tabs>
        <w:spacing w:before="0" w:after="0" w:line="240" w:lineRule="auto"/>
        <w:rPr>
          <w:sz w:val="24"/>
          <w:szCs w:val="24"/>
        </w:rPr>
      </w:pPr>
      <w:r w:rsidRPr="008E55CA">
        <w:rPr>
          <w:sz w:val="24"/>
          <w:szCs w:val="24"/>
        </w:rPr>
        <w:t>Лексикология.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Лексикология как раздел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способы толкования лексического значения слова (подбор однокоренных слов; подбор синонимов и антонимов);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способы разъяснения значения слова (по контексту, с помощью толкового словаря).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Слова однозначные и многозначные. Прямое и переносное значения слова. Тематические группы слов. Обозначение родовых и видовых понятий.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Синонимы. Антонимы. Омонимы. Паронимы.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Лексический анализ слов (в рамках изученного).</w:t>
      </w:r>
    </w:p>
    <w:p w:rsidR="00FA6EF4" w:rsidRPr="008E55CA" w:rsidRDefault="00FA6EF4" w:rsidP="000777F7">
      <w:pPr>
        <w:pStyle w:val="24"/>
        <w:numPr>
          <w:ilvl w:val="3"/>
          <w:numId w:val="0"/>
        </w:numPr>
        <w:shd w:val="clear" w:color="auto" w:fill="auto"/>
        <w:tabs>
          <w:tab w:val="left" w:pos="1862"/>
        </w:tabs>
        <w:spacing w:before="0" w:after="0" w:line="240" w:lineRule="auto"/>
        <w:rPr>
          <w:sz w:val="24"/>
          <w:szCs w:val="24"/>
        </w:rPr>
      </w:pPr>
      <w:r w:rsidRPr="008E55CA">
        <w:rPr>
          <w:sz w:val="24"/>
          <w:szCs w:val="24"/>
        </w:rPr>
        <w:t>Морфемика.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Морфемика как раздел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Морфема как минимальная значимая единица языка. Основа слова. Виды морфем (корень, </w:t>
      </w:r>
      <w:r w:rsidRPr="008E55CA">
        <w:rPr>
          <w:sz w:val="24"/>
          <w:szCs w:val="24"/>
        </w:rPr>
        <w:lastRenderedPageBreak/>
        <w:t>приставка, суффикс, окончание).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Чередование звуков в морфемах (в том числе чередование гласных с нулём звука).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Морфемный анализ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Уместное использование слов с суффиксами оценки в собственной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корней с безударными проверяемыми, непроверяемыми гласными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корней с проверяемыми, непроверяемыми, непроизносимыми согласными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ё - о после шипящих в корне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неизменяемых при письме приставок и приставок на -з (-с).</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ы - и после приставок.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ы - и после ц.</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слова (в рамках изученного).</w:t>
      </w:r>
    </w:p>
    <w:p w:rsidR="00FA6EF4" w:rsidRPr="008E55CA" w:rsidRDefault="00FA6EF4" w:rsidP="000777F7">
      <w:pPr>
        <w:pStyle w:val="24"/>
        <w:numPr>
          <w:ilvl w:val="3"/>
          <w:numId w:val="0"/>
        </w:numPr>
        <w:shd w:val="clear" w:color="auto" w:fill="auto"/>
        <w:tabs>
          <w:tab w:val="left" w:pos="1862"/>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Морфология как раздел грамматики. Грамматическое значение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Части речи как лексико-грамматические разряды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Система частей речи в русском языке. Самостоятельные и служебные части</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речи.</w:t>
      </w:r>
    </w:p>
    <w:p w:rsidR="00FA6EF4" w:rsidRPr="008E55CA" w:rsidRDefault="00FA6EF4" w:rsidP="000777F7">
      <w:pPr>
        <w:pStyle w:val="24"/>
        <w:numPr>
          <w:ilvl w:val="3"/>
          <w:numId w:val="0"/>
        </w:numPr>
        <w:shd w:val="clear" w:color="auto" w:fill="auto"/>
        <w:tabs>
          <w:tab w:val="left" w:pos="1866"/>
        </w:tabs>
        <w:spacing w:before="0" w:after="0" w:line="240" w:lineRule="auto"/>
        <w:rPr>
          <w:sz w:val="24"/>
          <w:szCs w:val="24"/>
        </w:rPr>
      </w:pPr>
      <w:r w:rsidRPr="008E55CA">
        <w:rPr>
          <w:sz w:val="24"/>
          <w:szCs w:val="24"/>
        </w:rPr>
        <w:t>Имя существительное.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Лексико-грамматические разряды имён существительных по значению, имена существительные собственные и нарицательные; имена существительные одушевлённые и неодушевлённые.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Род, число, падеж имени существительного.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Имена существительные общего рода.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Имена существительные, имеющие форму только единственного или только множественного числа.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Типы склонения имён существительных. Разносклоняемые имена существительные. Несклоняемые имена существительные.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имён существительных. Нормы произношения, нормы постановки ударения, нормы словоизменения имён существительных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собственных имён существительных. Правописание ь на конце имён существительных после шипящих.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безударных окончаний имён существительных. Правописание о - е (ё) после шипящих и ц в суффиксах и окончаниях имён существительных.</w:t>
      </w:r>
    </w:p>
    <w:p w:rsidR="00FA6EF4" w:rsidRPr="008E55CA" w:rsidRDefault="002F7F40" w:rsidP="000777F7">
      <w:pPr>
        <w:pStyle w:val="24"/>
        <w:shd w:val="clear" w:color="auto" w:fill="auto"/>
        <w:tabs>
          <w:tab w:val="left" w:leader="hyphen" w:pos="4858"/>
          <w:tab w:val="left" w:leader="hyphen" w:pos="6414"/>
        </w:tabs>
        <w:spacing w:before="0" w:after="0" w:line="240" w:lineRule="auto"/>
        <w:rPr>
          <w:sz w:val="24"/>
          <w:szCs w:val="24"/>
        </w:rPr>
      </w:pPr>
      <w:r>
        <w:rPr>
          <w:sz w:val="24"/>
          <w:szCs w:val="24"/>
        </w:rPr>
        <w:t>Правописание суффиксов –чик-</w:t>
      </w:r>
      <w:r w:rsidR="00FA6EF4" w:rsidRPr="008E55CA">
        <w:rPr>
          <w:sz w:val="24"/>
          <w:szCs w:val="24"/>
        </w:rPr>
        <w:t>щик-; -ек</w:t>
      </w:r>
      <w:r w:rsidR="00FA6EF4" w:rsidRPr="008E55CA">
        <w:rPr>
          <w:sz w:val="24"/>
          <w:szCs w:val="24"/>
        </w:rPr>
        <w:tab/>
        <w:t>ик- (-чик-)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имён существительных.</w:t>
      </w:r>
    </w:p>
    <w:p w:rsidR="00FA6EF4" w:rsidRPr="008E55CA" w:rsidRDefault="00FA6EF4" w:rsidP="000777F7">
      <w:pPr>
        <w:pStyle w:val="24"/>
        <w:shd w:val="clear" w:color="auto" w:fill="auto"/>
        <w:tabs>
          <w:tab w:val="left" w:leader="hyphen" w:pos="6970"/>
        </w:tabs>
        <w:spacing w:before="0" w:after="0" w:line="240" w:lineRule="auto"/>
        <w:rPr>
          <w:sz w:val="24"/>
          <w:szCs w:val="24"/>
        </w:rPr>
      </w:pPr>
      <w:r w:rsidRPr="008E55CA">
        <w:rPr>
          <w:sz w:val="24"/>
          <w:szCs w:val="24"/>
        </w:rPr>
        <w:t>Правописание корней с чередованием а // о: -лаг</w:t>
      </w:r>
      <w:r w:rsidRPr="008E55CA">
        <w:rPr>
          <w:sz w:val="24"/>
          <w:szCs w:val="24"/>
        </w:rPr>
        <w:tab/>
        <w:t>лож-;</w:t>
      </w:r>
    </w:p>
    <w:p w:rsidR="00FA6EF4" w:rsidRPr="008E55CA" w:rsidRDefault="00FA6EF4" w:rsidP="000777F7">
      <w:pPr>
        <w:pStyle w:val="24"/>
        <w:shd w:val="clear" w:color="auto" w:fill="auto"/>
        <w:tabs>
          <w:tab w:val="left" w:leader="hyphen" w:pos="1767"/>
          <w:tab w:val="left" w:leader="hyphen" w:pos="2732"/>
          <w:tab w:val="left" w:leader="hyphen" w:pos="4316"/>
          <w:tab w:val="left" w:leader="hyphen" w:pos="5862"/>
        </w:tabs>
        <w:spacing w:before="0" w:after="0" w:line="240" w:lineRule="auto"/>
        <w:rPr>
          <w:sz w:val="24"/>
          <w:szCs w:val="24"/>
        </w:rPr>
      </w:pPr>
      <w:r w:rsidRPr="008E55CA">
        <w:rPr>
          <w:sz w:val="24"/>
          <w:szCs w:val="24"/>
        </w:rPr>
        <w:t>-раст</w:t>
      </w:r>
      <w:r w:rsidRPr="008E55CA">
        <w:rPr>
          <w:sz w:val="24"/>
          <w:szCs w:val="24"/>
        </w:rPr>
        <w:tab/>
        <w:t>ращ</w:t>
      </w:r>
      <w:r w:rsidRPr="008E55CA">
        <w:rPr>
          <w:sz w:val="24"/>
          <w:szCs w:val="24"/>
        </w:rPr>
        <w:tab/>
        <w:t>рос-; -гар</w:t>
      </w:r>
      <w:r w:rsidRPr="008E55CA">
        <w:rPr>
          <w:sz w:val="24"/>
          <w:szCs w:val="24"/>
        </w:rPr>
        <w:tab/>
        <w:t>гор-, -зар</w:t>
      </w:r>
      <w:r w:rsidRPr="008E55CA">
        <w:rPr>
          <w:sz w:val="24"/>
          <w:szCs w:val="24"/>
        </w:rPr>
        <w:tab/>
        <w:t>зор-;</w:t>
      </w:r>
    </w:p>
    <w:p w:rsidR="00FA6EF4" w:rsidRPr="008E55CA" w:rsidRDefault="00FA6EF4" w:rsidP="000777F7">
      <w:pPr>
        <w:pStyle w:val="24"/>
        <w:shd w:val="clear" w:color="auto" w:fill="auto"/>
        <w:tabs>
          <w:tab w:val="left" w:leader="hyphen" w:pos="1800"/>
          <w:tab w:val="left" w:leader="hyphen" w:pos="3722"/>
        </w:tabs>
        <w:spacing w:before="0" w:after="0" w:line="240" w:lineRule="auto"/>
        <w:rPr>
          <w:sz w:val="24"/>
          <w:szCs w:val="24"/>
        </w:rPr>
      </w:pPr>
      <w:r w:rsidRPr="008E55CA">
        <w:rPr>
          <w:sz w:val="24"/>
          <w:szCs w:val="24"/>
        </w:rPr>
        <w:t>-клан</w:t>
      </w:r>
      <w:r w:rsidRPr="008E55CA">
        <w:rPr>
          <w:sz w:val="24"/>
          <w:szCs w:val="24"/>
        </w:rPr>
        <w:tab/>
        <w:t>клон-, -скак</w:t>
      </w:r>
      <w:r w:rsidRPr="008E55CA">
        <w:rPr>
          <w:sz w:val="24"/>
          <w:szCs w:val="24"/>
        </w:rPr>
        <w:tab/>
        <w:t>скоч-.</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Слитное и раздельное написание не с именами существительными.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имён существительных (в рамках изученного).</w:t>
      </w:r>
    </w:p>
    <w:p w:rsidR="00FA6EF4" w:rsidRPr="008E55CA" w:rsidRDefault="00FA6EF4" w:rsidP="000777F7">
      <w:pPr>
        <w:pStyle w:val="24"/>
        <w:numPr>
          <w:ilvl w:val="3"/>
          <w:numId w:val="0"/>
        </w:numPr>
        <w:shd w:val="clear" w:color="auto" w:fill="auto"/>
        <w:tabs>
          <w:tab w:val="left" w:pos="1886"/>
        </w:tabs>
        <w:spacing w:before="0" w:after="0" w:line="240" w:lineRule="auto"/>
        <w:rPr>
          <w:sz w:val="24"/>
          <w:szCs w:val="24"/>
        </w:rPr>
      </w:pPr>
      <w:r w:rsidRPr="008E55CA">
        <w:rPr>
          <w:sz w:val="24"/>
          <w:szCs w:val="24"/>
        </w:rPr>
        <w:t>Имя прилагательное.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Имена прилагательные полные и краткие, их синтаксические функции.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Склонение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имён прилагательных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словоизменения, произношения имён прилагательных, постановки ударения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Правописание безударных окончаний имён прилагательных. Правописание о - е после шипящих </w:t>
      </w:r>
      <w:r w:rsidRPr="008E55CA">
        <w:rPr>
          <w:sz w:val="24"/>
          <w:szCs w:val="24"/>
        </w:rPr>
        <w:lastRenderedPageBreak/>
        <w:t>и ц в суффиксах и окончаниях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кратких форм имён прилагательных с основой на шипящий.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Слитное и раздельное написание не с именами прилагательными.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имён прилагательных (в рамках изученного).</w:t>
      </w:r>
    </w:p>
    <w:p w:rsidR="00FA6EF4" w:rsidRPr="008E55CA" w:rsidRDefault="00FA6EF4" w:rsidP="000777F7">
      <w:pPr>
        <w:pStyle w:val="24"/>
        <w:numPr>
          <w:ilvl w:val="3"/>
          <w:numId w:val="0"/>
        </w:numPr>
        <w:shd w:val="clear" w:color="auto" w:fill="auto"/>
        <w:tabs>
          <w:tab w:val="left" w:pos="1886"/>
        </w:tabs>
        <w:spacing w:before="0" w:after="0" w:line="240" w:lineRule="auto"/>
        <w:rPr>
          <w:sz w:val="24"/>
          <w:szCs w:val="24"/>
        </w:rPr>
      </w:pPr>
      <w:r w:rsidRPr="008E55CA">
        <w:rPr>
          <w:sz w:val="24"/>
          <w:szCs w:val="24"/>
        </w:rPr>
        <w:t>Глагол.</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Глагол как часть речи. Общее грамматическое значение, морфологические признаки и синтаксические функции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Роль глагола в словосочетании и предложении,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Глаголы совершенного и несовершенного вида, возвратные и невозвратные.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Инфинитив и его грамматические свойства. Основа инфинитива, основа настоящего (будущего простого) времени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Спряжение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глаголов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словоизменения глаголов, постановки ударения в глагольных формах (в рамках изученного).</w:t>
      </w:r>
    </w:p>
    <w:p w:rsidR="00FA6EF4" w:rsidRPr="008E55CA" w:rsidRDefault="00FA6EF4" w:rsidP="000777F7">
      <w:pPr>
        <w:pStyle w:val="24"/>
        <w:shd w:val="clear" w:color="auto" w:fill="auto"/>
        <w:tabs>
          <w:tab w:val="left" w:leader="hyphen" w:pos="7374"/>
          <w:tab w:val="left" w:leader="hyphen" w:pos="9370"/>
        </w:tabs>
        <w:spacing w:before="0" w:after="0" w:line="240" w:lineRule="auto"/>
        <w:rPr>
          <w:sz w:val="24"/>
          <w:szCs w:val="24"/>
        </w:rPr>
      </w:pPr>
      <w:r w:rsidRPr="008E55CA">
        <w:rPr>
          <w:sz w:val="24"/>
          <w:szCs w:val="24"/>
        </w:rPr>
        <w:t>Правописание кор</w:t>
      </w:r>
      <w:r>
        <w:rPr>
          <w:sz w:val="24"/>
          <w:szCs w:val="24"/>
        </w:rPr>
        <w:t>ней с чередованием е // и: -бер-</w:t>
      </w:r>
      <w:r w:rsidRPr="008E55CA">
        <w:rPr>
          <w:sz w:val="24"/>
          <w:szCs w:val="24"/>
        </w:rPr>
        <w:t>бир-, -блеет</w:t>
      </w:r>
      <w:r w:rsidRPr="008E55CA">
        <w:rPr>
          <w:sz w:val="24"/>
          <w:szCs w:val="24"/>
        </w:rPr>
        <w:tab/>
        <w:t>блист-,</w:t>
      </w:r>
    </w:p>
    <w:p w:rsidR="00FA6EF4" w:rsidRPr="008E55CA" w:rsidRDefault="00FA6EF4" w:rsidP="000777F7">
      <w:pPr>
        <w:pStyle w:val="24"/>
        <w:shd w:val="clear" w:color="auto" w:fill="auto"/>
        <w:tabs>
          <w:tab w:val="left" w:leader="hyphen" w:pos="950"/>
          <w:tab w:val="left" w:leader="hyphen" w:pos="2602"/>
          <w:tab w:val="left" w:leader="hyphen" w:pos="4282"/>
          <w:tab w:val="left" w:leader="hyphen" w:pos="5947"/>
          <w:tab w:val="left" w:leader="hyphen" w:pos="7685"/>
          <w:tab w:val="left" w:leader="hyphen" w:pos="9370"/>
        </w:tabs>
        <w:spacing w:before="0" w:after="0" w:line="240" w:lineRule="auto"/>
        <w:rPr>
          <w:sz w:val="24"/>
          <w:szCs w:val="24"/>
        </w:rPr>
      </w:pPr>
      <w:r>
        <w:rPr>
          <w:sz w:val="24"/>
          <w:szCs w:val="24"/>
        </w:rPr>
        <w:t>-дер-дир-, -жег-жиг-, -мер-мир-, -пер-пир-, -стел-</w:t>
      </w:r>
      <w:r w:rsidRPr="008E55CA">
        <w:rPr>
          <w:sz w:val="24"/>
          <w:szCs w:val="24"/>
        </w:rPr>
        <w:t>стил-, -тер</w:t>
      </w:r>
      <w:r>
        <w:rPr>
          <w:sz w:val="24"/>
          <w:szCs w:val="24"/>
        </w:rPr>
        <w:t>-</w:t>
      </w:r>
      <w:r w:rsidRPr="008E55CA">
        <w:rPr>
          <w:sz w:val="24"/>
          <w:szCs w:val="24"/>
        </w:rPr>
        <w:t>тир-.</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Использование ь как показателя грамматической формы в инфинитиве, в форме 2-го лица единственного числа после шипящих.</w:t>
      </w:r>
    </w:p>
    <w:p w:rsidR="00FA6EF4" w:rsidRPr="008E55CA" w:rsidRDefault="00FA6EF4" w:rsidP="000777F7">
      <w:pPr>
        <w:pStyle w:val="24"/>
        <w:shd w:val="clear" w:color="auto" w:fill="auto"/>
        <w:tabs>
          <w:tab w:val="left" w:leader="hyphen" w:pos="7623"/>
          <w:tab w:val="left" w:leader="hyphen" w:pos="9236"/>
        </w:tabs>
        <w:spacing w:before="0" w:after="0" w:line="240" w:lineRule="auto"/>
        <w:rPr>
          <w:sz w:val="24"/>
          <w:szCs w:val="24"/>
        </w:rPr>
      </w:pPr>
      <w:r w:rsidRPr="008E55CA">
        <w:rPr>
          <w:sz w:val="24"/>
          <w:szCs w:val="24"/>
        </w:rPr>
        <w:t xml:space="preserve">Правописание -тся и -ться в глаголах, суффиксов </w:t>
      </w:r>
      <w:r>
        <w:rPr>
          <w:sz w:val="24"/>
          <w:szCs w:val="24"/>
        </w:rPr>
        <w:t>–</w:t>
      </w:r>
      <w:r w:rsidRPr="008E55CA">
        <w:rPr>
          <w:sz w:val="24"/>
          <w:szCs w:val="24"/>
        </w:rPr>
        <w:t>ова</w:t>
      </w:r>
      <w:r>
        <w:rPr>
          <w:sz w:val="24"/>
          <w:szCs w:val="24"/>
        </w:rPr>
        <w:t>-</w:t>
      </w:r>
      <w:r w:rsidRPr="008E55CA">
        <w:rPr>
          <w:sz w:val="24"/>
          <w:szCs w:val="24"/>
        </w:rPr>
        <w:t>ева-, -ыва</w:t>
      </w:r>
      <w:r w:rsidRPr="008E55CA">
        <w:rPr>
          <w:sz w:val="24"/>
          <w:szCs w:val="24"/>
        </w:rPr>
        <w:tab/>
      </w:r>
      <w:r>
        <w:rPr>
          <w:sz w:val="24"/>
          <w:szCs w:val="24"/>
        </w:rPr>
        <w:t>-</w:t>
      </w:r>
      <w:r w:rsidRPr="008E55CA">
        <w:rPr>
          <w:sz w:val="24"/>
          <w:szCs w:val="24"/>
        </w:rPr>
        <w:t>ива-.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безударных личных окончаний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гласной перед суффиксом -л- в формах прошедшего времени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Слитное и раздельное написание не с глаголами.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глаголов (в рамках изученного).</w:t>
      </w:r>
    </w:p>
    <w:p w:rsidR="00FA6EF4" w:rsidRPr="008E55CA" w:rsidRDefault="00FA6EF4" w:rsidP="000777F7">
      <w:pPr>
        <w:pStyle w:val="24"/>
        <w:numPr>
          <w:ilvl w:val="3"/>
          <w:numId w:val="0"/>
        </w:numPr>
        <w:shd w:val="clear" w:color="auto" w:fill="auto"/>
        <w:tabs>
          <w:tab w:val="left" w:pos="1860"/>
        </w:tabs>
        <w:spacing w:before="0" w:after="0" w:line="240" w:lineRule="auto"/>
        <w:rPr>
          <w:sz w:val="24"/>
          <w:szCs w:val="24"/>
        </w:rPr>
      </w:pPr>
      <w:r w:rsidRPr="008E55CA">
        <w:rPr>
          <w:sz w:val="24"/>
          <w:szCs w:val="24"/>
        </w:rPr>
        <w:t>Синтаксис. Культура речи. Пунктуация.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Синтаксис как раздел грамматики. Словосочетание и предложение как единицы синтаксиса.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словосочетании.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анализ словосочетания.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Главные члены предложения (грамматическая основа). Подлежащее и способы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способы его выражения: глаголом, именем существительным, именем прилагательным.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Тире между подлежащим и сказуемым.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распространённые и нераспространённые.</w:t>
      </w:r>
    </w:p>
    <w:p w:rsidR="00FA6EF4" w:rsidRPr="008E55CA" w:rsidRDefault="00FA6EF4" w:rsidP="000777F7">
      <w:pPr>
        <w:pStyle w:val="24"/>
        <w:shd w:val="clear" w:color="auto" w:fill="auto"/>
        <w:tabs>
          <w:tab w:val="left" w:pos="5894"/>
        </w:tabs>
        <w:spacing w:before="0" w:after="0" w:line="240" w:lineRule="auto"/>
        <w:rPr>
          <w:sz w:val="24"/>
          <w:szCs w:val="24"/>
        </w:rPr>
      </w:pPr>
      <w:r w:rsidRPr="008E55CA">
        <w:rPr>
          <w:sz w:val="24"/>
          <w:szCs w:val="24"/>
        </w:rPr>
        <w:t>Второстепенные члены предложения:</w:t>
      </w:r>
      <w:r w:rsidRPr="008E55CA">
        <w:rPr>
          <w:sz w:val="24"/>
          <w:szCs w:val="24"/>
        </w:rPr>
        <w:tab/>
        <w:t>определение, дополнение, обстоятельство. Определение и типичные средства его выражения. Дополнение (прямое 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Простое осложнённое предложение. Однородные члены предложения, их роль в речи. Особенности интонации предложений с однородными членами. Предложения с однородными членами (без союзов, с одиночным союзом и, союзами а, но, однако, зато, да (в значении и), да (в значении но). Предложения с обобщающим словом при однородных членах.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с обращением, особенности интонации. Обращение и средства его выражения.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анализ простого и простого осложнённого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Пунктуационное оформление предложений, осложнённых однородными членами, связанными бессоюзной связью, одиночным союзом и, союзами а, но, однако, зато, да (в значении и), да (в </w:t>
      </w:r>
      <w:r w:rsidRPr="008E55CA">
        <w:rPr>
          <w:sz w:val="24"/>
          <w:szCs w:val="24"/>
        </w:rPr>
        <w:lastRenderedPageBreak/>
        <w:t>значении но).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простые и сложные. Сложные предложения с бессоюзной и союзной связью. Предложения сложносочинённые и сложноподчинённые (общее представление, практическое усвоение).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Пунктуационное оформление сложных предложений, состоящих из частей, связанных бессоюзной связью и союзами и, но, а, однако, зато, да.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с прямой речью.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Пунктуационное оформление предложений с прямой речью.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Диалог.</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Пунктуационное оформление диалога при письме.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Пунктуация как раздел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Пунктуационный анализ предложения (в рамках изученного).</w:t>
      </w:r>
    </w:p>
    <w:p w:rsidR="00FA6EF4" w:rsidRPr="002F7F40" w:rsidRDefault="00FA6EF4" w:rsidP="000777F7">
      <w:pPr>
        <w:pStyle w:val="24"/>
        <w:numPr>
          <w:ilvl w:val="1"/>
          <w:numId w:val="0"/>
        </w:numPr>
        <w:shd w:val="clear" w:color="auto" w:fill="auto"/>
        <w:tabs>
          <w:tab w:val="left" w:pos="1444"/>
        </w:tabs>
        <w:spacing w:before="0" w:after="0" w:line="240" w:lineRule="auto"/>
        <w:rPr>
          <w:b/>
          <w:sz w:val="24"/>
          <w:szCs w:val="24"/>
        </w:rPr>
      </w:pPr>
      <w:r w:rsidRPr="002F7F40">
        <w:rPr>
          <w:b/>
          <w:sz w:val="24"/>
          <w:szCs w:val="24"/>
        </w:rPr>
        <w:t>Содержание обучения в 6 классе.</w:t>
      </w:r>
    </w:p>
    <w:p w:rsidR="00FA6EF4" w:rsidRPr="008E55CA" w:rsidRDefault="00FA6EF4" w:rsidP="000777F7">
      <w:pPr>
        <w:pStyle w:val="24"/>
        <w:numPr>
          <w:ilvl w:val="2"/>
          <w:numId w:val="0"/>
        </w:numPr>
        <w:shd w:val="clear" w:color="auto" w:fill="auto"/>
        <w:tabs>
          <w:tab w:val="left" w:pos="1655"/>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Русский язык - государственный язык Российской Федерации и язык межнационального общения.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литературном языке.</w:t>
      </w:r>
    </w:p>
    <w:p w:rsidR="00FA6EF4" w:rsidRPr="008E55CA" w:rsidRDefault="00FA6EF4" w:rsidP="000777F7">
      <w:pPr>
        <w:pStyle w:val="24"/>
        <w:numPr>
          <w:ilvl w:val="2"/>
          <w:numId w:val="0"/>
        </w:numPr>
        <w:shd w:val="clear" w:color="auto" w:fill="auto"/>
        <w:tabs>
          <w:tab w:val="left" w:pos="1670"/>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Монолог-описание, монолог-повествование, монолог-рассуждение; сообщение на лингвистическую тему.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диалога: побуждение к действию, обмен мнениями.</w:t>
      </w:r>
    </w:p>
    <w:p w:rsidR="00FA6EF4" w:rsidRPr="008E55CA" w:rsidRDefault="00FA6EF4" w:rsidP="000777F7">
      <w:pPr>
        <w:pStyle w:val="24"/>
        <w:numPr>
          <w:ilvl w:val="2"/>
          <w:numId w:val="0"/>
        </w:numPr>
        <w:shd w:val="clear" w:color="auto" w:fill="auto"/>
        <w:tabs>
          <w:tab w:val="left" w:pos="1680"/>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как тип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внешности человека.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помещения.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природы.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местности.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Описание действий.</w:t>
      </w:r>
    </w:p>
    <w:p w:rsidR="00FA6EF4" w:rsidRPr="008E55CA" w:rsidRDefault="00FA6EF4" w:rsidP="000777F7">
      <w:pPr>
        <w:pStyle w:val="24"/>
        <w:numPr>
          <w:ilvl w:val="2"/>
          <w:numId w:val="0"/>
        </w:numPr>
        <w:shd w:val="clear" w:color="auto" w:fill="auto"/>
        <w:tabs>
          <w:tab w:val="left" w:pos="1680"/>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Официально-деловой стиль. Заявление. Расписка. Научный стиль. Словарная статья. Научное сообщение.</w:t>
      </w:r>
    </w:p>
    <w:p w:rsidR="00FA6EF4" w:rsidRPr="008E55CA" w:rsidRDefault="00FA6EF4" w:rsidP="000777F7">
      <w:pPr>
        <w:pStyle w:val="24"/>
        <w:numPr>
          <w:ilvl w:val="2"/>
          <w:numId w:val="0"/>
        </w:numPr>
        <w:shd w:val="clear" w:color="auto" w:fill="auto"/>
        <w:tabs>
          <w:tab w:val="left" w:pos="1680"/>
        </w:tabs>
        <w:spacing w:before="0" w:after="0" w:line="240" w:lineRule="auto"/>
        <w:rPr>
          <w:sz w:val="24"/>
          <w:szCs w:val="24"/>
        </w:rPr>
      </w:pPr>
      <w:r w:rsidRPr="008E55CA">
        <w:rPr>
          <w:sz w:val="24"/>
          <w:szCs w:val="24"/>
        </w:rPr>
        <w:t>Система языка.</w:t>
      </w:r>
    </w:p>
    <w:p w:rsidR="00FA6EF4" w:rsidRPr="008E55CA" w:rsidRDefault="00FA6EF4" w:rsidP="000777F7">
      <w:pPr>
        <w:pStyle w:val="24"/>
        <w:numPr>
          <w:ilvl w:val="3"/>
          <w:numId w:val="0"/>
        </w:numPr>
        <w:shd w:val="clear" w:color="auto" w:fill="auto"/>
        <w:tabs>
          <w:tab w:val="left" w:pos="1882"/>
        </w:tabs>
        <w:spacing w:before="0" w:after="0" w:line="240" w:lineRule="auto"/>
        <w:rPr>
          <w:sz w:val="24"/>
          <w:szCs w:val="24"/>
        </w:rPr>
      </w:pPr>
      <w:r w:rsidRPr="008E55CA">
        <w:rPr>
          <w:sz w:val="24"/>
          <w:szCs w:val="24"/>
        </w:rPr>
        <w:t>Лексикология. Культура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Лексика русского языка с точки зрения её происхождения: исконно русские и заимствованные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Лексика русского языка с точки зрения принадлежности к активному и пассивному запасу: неологизмы, устаревшие слова (историзмы и архаизмы).</w:t>
      </w:r>
    </w:p>
    <w:p w:rsidR="00FA6EF4" w:rsidRPr="008E55CA" w:rsidRDefault="00FA6EF4" w:rsidP="000777F7">
      <w:pPr>
        <w:pStyle w:val="24"/>
        <w:shd w:val="clear" w:color="auto" w:fill="auto"/>
        <w:tabs>
          <w:tab w:val="left" w:pos="6136"/>
          <w:tab w:val="left" w:pos="8386"/>
        </w:tabs>
        <w:spacing w:before="0" w:after="0" w:line="240" w:lineRule="auto"/>
        <w:rPr>
          <w:sz w:val="24"/>
          <w:szCs w:val="24"/>
        </w:rPr>
      </w:pPr>
      <w:r w:rsidRPr="008E55CA">
        <w:rPr>
          <w:sz w:val="24"/>
          <w:szCs w:val="24"/>
        </w:rPr>
        <w:t>Лексика русского языка с точки</w:t>
      </w:r>
      <w:r w:rsidRPr="008E55CA">
        <w:rPr>
          <w:sz w:val="24"/>
          <w:szCs w:val="24"/>
        </w:rPr>
        <w:tab/>
        <w:t>зрения сферы</w:t>
      </w:r>
      <w:r w:rsidRPr="008E55CA">
        <w:rPr>
          <w:sz w:val="24"/>
          <w:szCs w:val="24"/>
        </w:rPr>
        <w:tab/>
        <w:t>употребления:</w:t>
      </w:r>
    </w:p>
    <w:p w:rsidR="00FA6EF4" w:rsidRPr="008E55CA" w:rsidRDefault="00FA6EF4" w:rsidP="000777F7">
      <w:pPr>
        <w:pStyle w:val="24"/>
        <w:shd w:val="clear" w:color="auto" w:fill="auto"/>
        <w:tabs>
          <w:tab w:val="left" w:pos="4488"/>
          <w:tab w:val="left" w:pos="4901"/>
          <w:tab w:val="left" w:pos="8386"/>
        </w:tabs>
        <w:spacing w:before="0" w:after="0" w:line="240" w:lineRule="auto"/>
        <w:rPr>
          <w:sz w:val="24"/>
          <w:szCs w:val="24"/>
        </w:rPr>
      </w:pPr>
      <w:r w:rsidRPr="008E55CA">
        <w:rPr>
          <w:sz w:val="24"/>
          <w:szCs w:val="24"/>
        </w:rPr>
        <w:t>общеупотребительная лексика</w:t>
      </w:r>
      <w:r w:rsidRPr="008E55CA">
        <w:rPr>
          <w:sz w:val="24"/>
          <w:szCs w:val="24"/>
        </w:rPr>
        <w:tab/>
        <w:t>и</w:t>
      </w:r>
      <w:r w:rsidRPr="008E55CA">
        <w:rPr>
          <w:sz w:val="24"/>
          <w:szCs w:val="24"/>
        </w:rPr>
        <w:tab/>
        <w:t>лексика ограниченного</w:t>
      </w:r>
      <w:r w:rsidRPr="008E55CA">
        <w:rPr>
          <w:sz w:val="24"/>
          <w:szCs w:val="24"/>
        </w:rPr>
        <w:tab/>
        <w:t>употребления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(диалектизмы, термины, профессионализмы, жаргонизмы).</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Стилистические пласты лексики: стилистически нейтральная, высокая и сниженная лексика.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Лексический анализ слов.</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Фразеологизмы. Их признаки и значение. Употребление лексических средств в соответствии с ситуацией общения.</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Оценка своей и чужой речи с точки зрения точного, уместного и выразительного словоупотребления.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Эпитеты, метафоры, олицетворения.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Лексические словари.</w:t>
      </w:r>
    </w:p>
    <w:p w:rsidR="00FA6EF4" w:rsidRPr="008E55CA" w:rsidRDefault="00FA6EF4" w:rsidP="000777F7">
      <w:pPr>
        <w:pStyle w:val="24"/>
        <w:numPr>
          <w:ilvl w:val="3"/>
          <w:numId w:val="0"/>
        </w:numPr>
        <w:shd w:val="clear" w:color="auto" w:fill="auto"/>
        <w:tabs>
          <w:tab w:val="left" w:pos="1886"/>
        </w:tabs>
        <w:spacing w:before="0" w:after="0" w:line="240" w:lineRule="auto"/>
        <w:rPr>
          <w:sz w:val="24"/>
          <w:szCs w:val="24"/>
        </w:rPr>
      </w:pPr>
      <w:r w:rsidRPr="008E55CA">
        <w:rPr>
          <w:sz w:val="24"/>
          <w:szCs w:val="24"/>
        </w:rPr>
        <w:lastRenderedPageBreak/>
        <w:t>Словообразование.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Формообразующие и словообразующие морфемы. Производящая основа.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способы образования слов в русском языке (приставочный,</w:t>
      </w:r>
      <w:r>
        <w:rPr>
          <w:sz w:val="24"/>
          <w:szCs w:val="24"/>
        </w:rPr>
        <w:t xml:space="preserve"> </w:t>
      </w:r>
      <w:r w:rsidRPr="008E55CA">
        <w:rPr>
          <w:sz w:val="24"/>
          <w:szCs w:val="24"/>
        </w:rPr>
        <w:t>суффиксальный, приставочно-суффиксальный, бессуффиксный, сложение, переход из одной части речи в другую).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об этимологии (общее представление).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Морфемный и словообразовательный анализ слов. Правописание сложных и сложносокращённых слов.</w:t>
      </w:r>
    </w:p>
    <w:p w:rsidR="00FA6EF4" w:rsidRPr="008E55CA" w:rsidRDefault="00FA6EF4" w:rsidP="000777F7">
      <w:pPr>
        <w:pStyle w:val="24"/>
        <w:shd w:val="clear" w:color="auto" w:fill="auto"/>
        <w:tabs>
          <w:tab w:val="left" w:leader="hyphen" w:pos="4302"/>
        </w:tabs>
        <w:spacing w:before="0" w:after="0" w:line="240" w:lineRule="auto"/>
        <w:rPr>
          <w:sz w:val="24"/>
          <w:szCs w:val="24"/>
        </w:rPr>
      </w:pPr>
      <w:r>
        <w:rPr>
          <w:sz w:val="24"/>
          <w:szCs w:val="24"/>
        </w:rPr>
        <w:t>Правописания корня –кас-</w:t>
      </w:r>
      <w:r w:rsidRPr="008E55CA">
        <w:rPr>
          <w:sz w:val="24"/>
          <w:szCs w:val="24"/>
        </w:rPr>
        <w:t>кос- с чередованием а // о, гласных в приставках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 и при-.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слов (в рамках изученного).</w:t>
      </w:r>
    </w:p>
    <w:p w:rsidR="00FA6EF4" w:rsidRPr="008E55CA" w:rsidRDefault="00FA6EF4" w:rsidP="000777F7">
      <w:pPr>
        <w:pStyle w:val="24"/>
        <w:numPr>
          <w:ilvl w:val="3"/>
          <w:numId w:val="0"/>
        </w:numPr>
        <w:shd w:val="clear" w:color="auto" w:fill="auto"/>
        <w:tabs>
          <w:tab w:val="left" w:pos="1891"/>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numPr>
          <w:ilvl w:val="4"/>
          <w:numId w:val="0"/>
        </w:numPr>
        <w:shd w:val="clear" w:color="auto" w:fill="auto"/>
        <w:tabs>
          <w:tab w:val="left" w:pos="2093"/>
        </w:tabs>
        <w:spacing w:before="0" w:after="0" w:line="240" w:lineRule="auto"/>
        <w:rPr>
          <w:sz w:val="24"/>
          <w:szCs w:val="24"/>
        </w:rPr>
      </w:pPr>
      <w:r w:rsidRPr="008E55CA">
        <w:rPr>
          <w:sz w:val="24"/>
          <w:szCs w:val="24"/>
        </w:rPr>
        <w:t>Имя существительное.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Особенности словообразования.</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Нормы произношения имён существительных, нормы постановки ударения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словоизменения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слитного и дефисного написания пол- и полу- со словами.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имён существительных (в рамках изученного).</w:t>
      </w:r>
    </w:p>
    <w:p w:rsidR="00FA6EF4" w:rsidRPr="008E55CA" w:rsidRDefault="00FA6EF4" w:rsidP="000777F7">
      <w:pPr>
        <w:pStyle w:val="24"/>
        <w:numPr>
          <w:ilvl w:val="4"/>
          <w:numId w:val="0"/>
        </w:numPr>
        <w:shd w:val="clear" w:color="auto" w:fill="auto"/>
        <w:tabs>
          <w:tab w:val="left" w:pos="2098"/>
        </w:tabs>
        <w:spacing w:before="0" w:after="0" w:line="240" w:lineRule="auto"/>
        <w:rPr>
          <w:sz w:val="24"/>
          <w:szCs w:val="24"/>
        </w:rPr>
      </w:pPr>
      <w:r w:rsidRPr="008E55CA">
        <w:rPr>
          <w:sz w:val="24"/>
          <w:szCs w:val="24"/>
        </w:rPr>
        <w:t>Имя прилагательное.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Качественные, относительные и притяжательные имена прилагательные.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Степени сравнения качественных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Словообразование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н и нн в именах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суффиксов -к- и -ск-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сложных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произношения имён прилагательных, нормы ударения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имени прилагательного (в рамках изученного).</w:t>
      </w:r>
    </w:p>
    <w:p w:rsidR="00FA6EF4" w:rsidRPr="008E55CA" w:rsidRDefault="00FA6EF4" w:rsidP="000777F7">
      <w:pPr>
        <w:pStyle w:val="24"/>
        <w:shd w:val="clear" w:color="auto" w:fill="auto"/>
        <w:tabs>
          <w:tab w:val="left" w:pos="2078"/>
        </w:tabs>
        <w:spacing w:before="0" w:after="0" w:line="240" w:lineRule="auto"/>
        <w:rPr>
          <w:sz w:val="24"/>
          <w:szCs w:val="24"/>
        </w:rPr>
      </w:pPr>
      <w:r w:rsidRPr="008E55CA">
        <w:rPr>
          <w:sz w:val="24"/>
          <w:szCs w:val="24"/>
        </w:rPr>
        <w:t>Имя числительное.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Общее грамматическое значение имени числительного. Синтаксические функции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имён числительных по значению: количественные (целые, дробные, собирательные), порядковые числительные.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имён числительных по строению: простые, сложные, составные числительные.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Словообразование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Склонение количественных и порядковых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Правильное образование форм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Правильное употребление собирательных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имён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правописания имён числительных: написание ь в именах числительных; написание двойных согласных; слитное, раздельное, дефисное написание числительных; правила правописания окончаний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имён числительных (в рамках изученного).</w:t>
      </w:r>
    </w:p>
    <w:p w:rsidR="00FA6EF4" w:rsidRPr="008E55CA" w:rsidRDefault="00FA6EF4" w:rsidP="000777F7">
      <w:pPr>
        <w:pStyle w:val="24"/>
        <w:shd w:val="clear" w:color="auto" w:fill="auto"/>
        <w:tabs>
          <w:tab w:val="left" w:pos="2078"/>
        </w:tabs>
        <w:spacing w:before="0" w:after="0" w:line="240" w:lineRule="auto"/>
        <w:rPr>
          <w:sz w:val="24"/>
          <w:szCs w:val="24"/>
        </w:rPr>
      </w:pPr>
      <w:r w:rsidRPr="008E55CA">
        <w:rPr>
          <w:sz w:val="24"/>
          <w:szCs w:val="24"/>
        </w:rPr>
        <w:t>Местоимение.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Общее грамматическое значение местоимения. Синтаксические функции местоимений. Роль местоимений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местоимений: личные, возвратное, вопросительные, относительные,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указательные, притяжательные, неопределённые, отрицательные, определительные.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Склонение местоимений.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Словообразование местоимений.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местоимений.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правописания местоимений: правописание местоимений с не и ни; слитное, раздельное и дефисное написание местоимений.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местоимений (в рамках изученного).</w:t>
      </w:r>
    </w:p>
    <w:p w:rsidR="00FA6EF4" w:rsidRPr="008E55CA" w:rsidRDefault="00FA6EF4" w:rsidP="000777F7">
      <w:pPr>
        <w:pStyle w:val="24"/>
        <w:shd w:val="clear" w:color="auto" w:fill="auto"/>
        <w:tabs>
          <w:tab w:val="left" w:pos="2082"/>
        </w:tabs>
        <w:spacing w:before="0" w:after="0" w:line="240" w:lineRule="auto"/>
        <w:rPr>
          <w:sz w:val="24"/>
          <w:szCs w:val="24"/>
        </w:rPr>
      </w:pPr>
      <w:r w:rsidRPr="008E55CA">
        <w:rPr>
          <w:sz w:val="24"/>
          <w:szCs w:val="24"/>
        </w:rPr>
        <w:t>Глагол.</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Переходные и непереходные глаголы.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Разноспрягаемые глаголы.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Безличные глаголы. Использование личных глаголов в безличном значении.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Изъявительное, условное и повелительное наклонения глагола. Нормы ударения в глагольных формах (в рамках изученного). Нормы словоизменения глаголов. Видо-временная соотнесённость глагольных форм в тексте.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глаголов.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Использование ь как показателя грамматической формы в повелительном наклонении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глаголов (в рамках изученного).</w:t>
      </w:r>
    </w:p>
    <w:p w:rsidR="00FA6EF4" w:rsidRPr="002F7F40" w:rsidRDefault="00FA6EF4" w:rsidP="000777F7">
      <w:pPr>
        <w:pStyle w:val="24"/>
        <w:shd w:val="clear" w:color="auto" w:fill="auto"/>
        <w:tabs>
          <w:tab w:val="left" w:pos="1444"/>
        </w:tabs>
        <w:spacing w:before="0" w:after="0" w:line="240" w:lineRule="auto"/>
        <w:rPr>
          <w:b/>
          <w:sz w:val="24"/>
          <w:szCs w:val="24"/>
        </w:rPr>
      </w:pPr>
      <w:r w:rsidRPr="002F7F40">
        <w:rPr>
          <w:b/>
          <w:sz w:val="24"/>
          <w:szCs w:val="24"/>
        </w:rPr>
        <w:t>Содержание обучения в 7 классе.</w:t>
      </w:r>
    </w:p>
    <w:p w:rsidR="00FA6EF4" w:rsidRPr="008E55CA" w:rsidRDefault="00FA6EF4" w:rsidP="000777F7">
      <w:pPr>
        <w:pStyle w:val="24"/>
        <w:shd w:val="clear" w:color="auto" w:fill="auto"/>
        <w:tabs>
          <w:tab w:val="left" w:pos="1660"/>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Русский язык как развивающееся явление. Взаимосвязь языка, культуры и истории народа.</w:t>
      </w:r>
    </w:p>
    <w:p w:rsidR="00FA6EF4" w:rsidRPr="008E55CA" w:rsidRDefault="00FA6EF4" w:rsidP="000777F7">
      <w:pPr>
        <w:pStyle w:val="24"/>
        <w:shd w:val="clear" w:color="auto" w:fill="auto"/>
        <w:tabs>
          <w:tab w:val="left" w:pos="1660"/>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Монолог-описание, монолог-рассуждение, монолог-повествование.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диалога: побуждение к действию, обмен мнениями, запрос информации,</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сообщение информации.</w:t>
      </w:r>
    </w:p>
    <w:p w:rsidR="00FA6EF4" w:rsidRPr="008E55CA" w:rsidRDefault="00FA6EF4" w:rsidP="000777F7">
      <w:pPr>
        <w:pStyle w:val="24"/>
        <w:shd w:val="clear" w:color="auto" w:fill="auto"/>
        <w:tabs>
          <w:tab w:val="left" w:pos="1660"/>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Текст как речевое произведение. Основные признаки текста (обобщение).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Структура текста. Абзац.</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Информационная переработка текста: план текста (простой, сложный; назывной, вопросный, тезисный); главная и второстепенная информация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Способы и средства связи предложений в тексте (обобщение).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Языковые средства выразительности в тексте: фонетические (звукопись), словообразовательные, лексические (обобщение).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Рассуждение как функционально-смысловой тип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Структурные особенности текста-рассуждения.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FA6EF4" w:rsidRPr="008E55CA" w:rsidRDefault="00FA6EF4" w:rsidP="000777F7">
      <w:pPr>
        <w:pStyle w:val="24"/>
        <w:shd w:val="clear" w:color="auto" w:fill="auto"/>
        <w:tabs>
          <w:tab w:val="left" w:pos="1660"/>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Публицистический стиль. Сфера употребления, функции, языковые особенности.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Жанры публицистического стиля (репортаж, заметка, интервью).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Употребление языковых средств выразительности в текстах публицистического стиля.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Официально-деловой стиль. Сфера употребления, функции, языковые особенности. Инструкция.</w:t>
      </w:r>
    </w:p>
    <w:p w:rsidR="00FA6EF4" w:rsidRPr="008E55CA" w:rsidRDefault="00FA6EF4" w:rsidP="000777F7">
      <w:pPr>
        <w:pStyle w:val="24"/>
        <w:shd w:val="clear" w:color="auto" w:fill="auto"/>
        <w:tabs>
          <w:tab w:val="left" w:pos="1660"/>
        </w:tabs>
        <w:spacing w:before="0" w:after="0"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tabs>
          <w:tab w:val="left" w:pos="1866"/>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Морфология как раздел науки о языке (обобщение).</w:t>
      </w:r>
    </w:p>
    <w:p w:rsidR="00FA6EF4" w:rsidRPr="008E55CA" w:rsidRDefault="00FA6EF4" w:rsidP="000777F7">
      <w:pPr>
        <w:pStyle w:val="24"/>
        <w:shd w:val="clear" w:color="auto" w:fill="auto"/>
        <w:tabs>
          <w:tab w:val="left" w:pos="1866"/>
        </w:tabs>
        <w:spacing w:before="0" w:after="0" w:line="240" w:lineRule="auto"/>
        <w:rPr>
          <w:sz w:val="24"/>
          <w:szCs w:val="24"/>
        </w:rPr>
      </w:pPr>
      <w:r w:rsidRPr="008E55CA">
        <w:rPr>
          <w:sz w:val="24"/>
          <w:szCs w:val="24"/>
        </w:rPr>
        <w:t>Причастие.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Причастие как особая форма глагола. Признаки глагола и имени</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прилагательного в причастии. Синтаксические функции причастия, роль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Причастный оборот. Знаки препинания в предложениях с причастным оборотом.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Действительные и страдательные причастия.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Полные и краткие формы страдательных причастий.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Причастия настоящего и прошедшего времени. Склонение причастий. Правописание падежных окончаний причастий. Созвучные причастия и имена прилагательные (висящий — висячий, горящий — горячий). Ударение в некоторых формах причастий.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причастий.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гласных в суффиксах причастий. Правописание н и нн в суффиксах причастий и отглагольных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Слитное и раздельное написание не с причастиями.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причастий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предложений с причастным оборотом (в рамках изученного).</w:t>
      </w:r>
    </w:p>
    <w:p w:rsidR="00FA6EF4" w:rsidRPr="008E55CA" w:rsidRDefault="00FA6EF4" w:rsidP="000777F7">
      <w:pPr>
        <w:pStyle w:val="24"/>
        <w:shd w:val="clear" w:color="auto" w:fill="auto"/>
        <w:tabs>
          <w:tab w:val="left" w:pos="1866"/>
        </w:tabs>
        <w:spacing w:before="0" w:after="0" w:line="240" w:lineRule="auto"/>
        <w:rPr>
          <w:sz w:val="24"/>
          <w:szCs w:val="24"/>
        </w:rPr>
      </w:pPr>
      <w:r w:rsidRPr="008E55CA">
        <w:rPr>
          <w:sz w:val="24"/>
          <w:szCs w:val="24"/>
        </w:rPr>
        <w:t>Деепричастие.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Деепричастие как особая форма глагола. Признаки глагола и наречия в деепричастии. Синтаксическая функция деепричастия, роль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Деепричастный оборот. Знаки препинания в предложениях с одиночным деепричастием и деепричастным оборотом. Правильное построение предложений с одиночными деепричастиями и деепричастными оборотами.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Деепричастия совершенного и несовершенного вида. Постановка ударения в деепричастиях.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деепричастий.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гласных в суффиксах деепричастий. Слитное и раздельное написание не с деепричастиями.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деепричастий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предложений с деепричастным оборотом (в рамках изученного).</w:t>
      </w:r>
    </w:p>
    <w:p w:rsidR="00FA6EF4" w:rsidRPr="008E55CA" w:rsidRDefault="00FA6EF4" w:rsidP="000777F7">
      <w:pPr>
        <w:pStyle w:val="24"/>
        <w:shd w:val="clear" w:color="auto" w:fill="auto"/>
        <w:tabs>
          <w:tab w:val="left" w:pos="1886"/>
        </w:tabs>
        <w:spacing w:before="0" w:after="11" w:line="240" w:lineRule="auto"/>
        <w:rPr>
          <w:sz w:val="24"/>
          <w:szCs w:val="24"/>
        </w:rPr>
      </w:pPr>
      <w:r w:rsidRPr="008E55CA">
        <w:rPr>
          <w:sz w:val="24"/>
          <w:szCs w:val="24"/>
        </w:rPr>
        <w:t>Наречие.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Общее грамматическое значение наречий. Синтаксические свойства наречий. Роль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наречий по значению. Простая и составная формы сравнительной и превосходной степеней сравнения наречий. Нормы постановки ударения в наречиях, нормы произношения наречий. Нормы образования степеней сравнения наречий.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Словообразование наречий.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наречий.</w:t>
      </w:r>
    </w:p>
    <w:p w:rsidR="00FA6EF4" w:rsidRPr="008E55CA" w:rsidRDefault="00FA6EF4" w:rsidP="000777F7">
      <w:pPr>
        <w:pStyle w:val="24"/>
        <w:shd w:val="clear" w:color="auto" w:fill="auto"/>
        <w:tabs>
          <w:tab w:val="left" w:pos="8462"/>
        </w:tabs>
        <w:spacing w:before="0" w:after="0" w:line="240" w:lineRule="auto"/>
        <w:rPr>
          <w:sz w:val="24"/>
          <w:szCs w:val="24"/>
        </w:rPr>
      </w:pPr>
      <w:r w:rsidRPr="008E55CA">
        <w:rPr>
          <w:sz w:val="24"/>
          <w:szCs w:val="24"/>
        </w:rPr>
        <w:t>Правописание наречий: слитное, раздельное, дефисное написание; слитное и раздельное написание не с наречиями; н и нн в наречиях на -о (-е); правописание суффиксов -а и -о наре</w:t>
      </w:r>
      <w:r w:rsidR="002F7F40">
        <w:rPr>
          <w:sz w:val="24"/>
          <w:szCs w:val="24"/>
        </w:rPr>
        <w:t xml:space="preserve">чий с приставками из-, до-, с-, </w:t>
      </w:r>
      <w:r w:rsidRPr="008E55CA">
        <w:rPr>
          <w:sz w:val="24"/>
          <w:szCs w:val="24"/>
        </w:rPr>
        <w:t>в-, на-, за-;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употребление ь после шипящих на конце наречий; правописание суффиксов наречий -о и -е после шипящих.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Орфографический анализ наречий (в рамках изученного).</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Слова категории состояния.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Вопрос о словах категории состояния в системе частей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Общее грамматическое значение, морфологические признаки и синтаксическая функция слов категории состояния. Роль слов категории состояния в речи.</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Служебные части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Общая характеристика служебных частей речи. Отличие самостоятельных частей речи от служебных.</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Предлог.</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Предлог как служебная часть речи. Грамматические функции предлогов.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предлогов по происхождению: предлоги производные и непроизводные. Разряды предлогов по строению: предлоги простые и составные.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предлогов.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употребления имён существительных и местоимений с предлогами. Правильное использование предлогов из-с, в-на. Правильное образование предложно-падежных форм с предлогами по, благодаря, согласно, вопреки, наперерез.</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производных предлогов.</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Союз.</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Союз как служебная часть речи. Союз как средство связи однородных членов предложения и частей сложного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союзов по строению: простые и составные. Правописание составных союзов. Разряды союзов по значению: сочинительные и подчинительные. Одиночные, двойные и повторяющиеся сочинительные союзы.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союзов.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Правописание союзов.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Знаки препинания в сложных союзных предложениях (в рамках изученного). Знаки препинания в предложениях с союзом и, связывающим однородные члены и части сложного предложения.</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Частица.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Частица как служебная часть речи. Роль частиц в передаче различных оттенков значения в слове и тексте, в образовании форм глагола. Употребление частиц в предложении и тексте в соответствии с их значением и стилистической окраской. Интонационные особенности предложений с частицами.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частиц по значению и употреблению: формообразующие, отрицательные, модальные.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частиц.</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Смысловые различия частиц не и ни. Использование частиц не и ни в письменной речи. Различение приставки не- и частицы не. Слитное и раздельное написание не с разными частями речи (обобщение). Правописание частиц бы, ли, же с другими словами. Дефисное написание частиц -то, -таки, -ка.</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t>Междометия и звукоподражательные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Междометия как особая группа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Разряды междометий по значению (выражающие чувства, побуждающие к действию, этикетные междометия); междометия производные и непроизводные.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Морфологический анализ междометий.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Звукоподражательные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Омонимия слов разных частей речи. Грамматическая омонимия. Использование грамматических омонимов в речи.</w:t>
      </w:r>
    </w:p>
    <w:p w:rsidR="00FA6EF4" w:rsidRPr="002F7F40" w:rsidRDefault="00FA6EF4" w:rsidP="000777F7">
      <w:pPr>
        <w:pStyle w:val="24"/>
        <w:shd w:val="clear" w:color="auto" w:fill="auto"/>
        <w:tabs>
          <w:tab w:val="left" w:pos="1516"/>
        </w:tabs>
        <w:spacing w:before="0" w:after="0" w:line="240" w:lineRule="auto"/>
        <w:rPr>
          <w:b/>
          <w:sz w:val="24"/>
          <w:szCs w:val="24"/>
        </w:rPr>
      </w:pPr>
      <w:r w:rsidRPr="002F7F40">
        <w:rPr>
          <w:b/>
          <w:sz w:val="24"/>
          <w:szCs w:val="24"/>
        </w:rPr>
        <w:t>Содержание обучения в 8 классе.</w:t>
      </w:r>
    </w:p>
    <w:p w:rsidR="00FA6EF4" w:rsidRPr="008E55CA" w:rsidRDefault="00FA6EF4" w:rsidP="000777F7">
      <w:pPr>
        <w:pStyle w:val="24"/>
        <w:shd w:val="clear" w:color="auto" w:fill="auto"/>
        <w:tabs>
          <w:tab w:val="left" w:pos="1675"/>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Русский язык в кругу других славянских языков.</w:t>
      </w:r>
    </w:p>
    <w:p w:rsidR="00FA6EF4" w:rsidRPr="008E55CA" w:rsidRDefault="00FA6EF4" w:rsidP="000777F7">
      <w:pPr>
        <w:pStyle w:val="24"/>
        <w:shd w:val="clear" w:color="auto" w:fill="auto"/>
        <w:tabs>
          <w:tab w:val="left" w:pos="1675"/>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Монолог-описание, монолог-рассуждение, монолог-повествование; выступление с научным сообщением.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Диалог.</w:t>
      </w:r>
    </w:p>
    <w:p w:rsidR="00FA6EF4" w:rsidRPr="008E55CA" w:rsidRDefault="00FA6EF4" w:rsidP="000777F7">
      <w:pPr>
        <w:pStyle w:val="24"/>
        <w:shd w:val="clear" w:color="auto" w:fill="auto"/>
        <w:tabs>
          <w:tab w:val="left" w:pos="1675"/>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Текст и его основные признаки.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Особенности функционально-смысловых типов речи (повествование, описание, рассуждение).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Информационная переработка текста: извлечение информации из различных источников; использование лингвистических словарей; тезисы, конспект.</w:t>
      </w:r>
    </w:p>
    <w:p w:rsidR="00FA6EF4" w:rsidRPr="008E55CA" w:rsidRDefault="00FA6EF4" w:rsidP="000777F7">
      <w:pPr>
        <w:pStyle w:val="24"/>
        <w:shd w:val="clear" w:color="auto" w:fill="auto"/>
        <w:tabs>
          <w:tab w:val="left" w:pos="1675"/>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Официально-деловой стиль. Сфера употребления, функции, языковые особенности.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Жанры официально-делового стиля (заявление, объяснительная записка, автобиография, характеристика).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Научный стиль. Сфера употребления, функции, языковые особенности.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rsidR="00FA6EF4" w:rsidRPr="008E55CA" w:rsidRDefault="00FA6EF4" w:rsidP="000777F7">
      <w:pPr>
        <w:pStyle w:val="24"/>
        <w:shd w:val="clear" w:color="auto" w:fill="auto"/>
        <w:tabs>
          <w:tab w:val="left" w:pos="1675"/>
        </w:tabs>
        <w:spacing w:before="0" w:after="6"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Синтаксис. Культура речи. Пунктуация.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Синтаксис как раздел лингвистики.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Словосочетание и предложение как единицы синтаксиса.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Пунктуация. Функции знаков препинания.</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Словосочетание.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признаки словосочетания.</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Виды словосочетаний по морфологическим свойствам главного слова: глагольные, именные, наречные.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Типы подчинительной связи слов в словосочетании: согласование, управление, примыкание.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анализ словосочетаний.</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Грамматическая синонимия словосочетаний. Нормы построения словосочетаний.</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Предложение.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Предложение. Основные признаки предложения: смысловая и интонационная законченность, грамматическая оформленность.</w:t>
      </w:r>
    </w:p>
    <w:p w:rsidR="00FA6EF4" w:rsidRPr="008E55CA" w:rsidRDefault="00FA6EF4" w:rsidP="000777F7">
      <w:pPr>
        <w:pStyle w:val="24"/>
        <w:shd w:val="clear" w:color="auto" w:fill="auto"/>
        <w:tabs>
          <w:tab w:val="left" w:pos="7715"/>
        </w:tabs>
        <w:spacing w:before="0" w:after="0" w:line="240" w:lineRule="auto"/>
        <w:rPr>
          <w:sz w:val="24"/>
          <w:szCs w:val="24"/>
        </w:rPr>
      </w:pPr>
      <w:r w:rsidRPr="008E55CA">
        <w:rPr>
          <w:sz w:val="24"/>
          <w:szCs w:val="24"/>
        </w:rPr>
        <w:t>Виды п</w:t>
      </w:r>
      <w:r>
        <w:rPr>
          <w:sz w:val="24"/>
          <w:szCs w:val="24"/>
        </w:rPr>
        <w:t xml:space="preserve">редложений по цели высказывания </w:t>
      </w:r>
      <w:r w:rsidRPr="008E55CA">
        <w:rPr>
          <w:sz w:val="24"/>
          <w:szCs w:val="24"/>
        </w:rPr>
        <w:t>(повествовательные,</w:t>
      </w:r>
      <w:r>
        <w:rPr>
          <w:sz w:val="24"/>
          <w:szCs w:val="24"/>
        </w:rPr>
        <w:t xml:space="preserve"> </w:t>
      </w:r>
      <w:r w:rsidRPr="008E55CA">
        <w:rPr>
          <w:sz w:val="24"/>
          <w:szCs w:val="24"/>
        </w:rPr>
        <w:t>вопросительные, побудительные) и по эмоциональной окраске (восклицательные, невосклицательные). Их интонационные и смысловые особенности.</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Употребление языковых форм выражения побуждения в побудительных предложениях.</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Средства оформления предложения в устной и письменной речи (интонация, логическое ударение, знаки препинания).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предложений по количеству грамматических основ (простые, сложные).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Виды простых предложений по наличию главных членов (двусоставные, односоставные).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Виды предложений по наличию второстепенных членов (распространённые, нераспространённые).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полные и неполные.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Употребление неполных предложений в диалогической речи, соблюдение в устной речи интонации неполного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Грамматические, интонационные и пунктуационные особенности предложений со словами да, нет.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построения простого предложения, использования инверсии.</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Двусоставное предложение.</w:t>
      </w:r>
    </w:p>
    <w:p w:rsidR="00FA6EF4" w:rsidRPr="008E55CA" w:rsidRDefault="00FA6EF4" w:rsidP="000777F7">
      <w:pPr>
        <w:pStyle w:val="24"/>
        <w:shd w:val="clear" w:color="auto" w:fill="auto"/>
        <w:tabs>
          <w:tab w:val="left" w:pos="2098"/>
        </w:tabs>
        <w:spacing w:before="0" w:after="0" w:line="240" w:lineRule="auto"/>
        <w:rPr>
          <w:sz w:val="24"/>
          <w:szCs w:val="24"/>
        </w:rPr>
      </w:pPr>
      <w:r w:rsidRPr="008E55CA">
        <w:rPr>
          <w:sz w:val="24"/>
          <w:szCs w:val="24"/>
        </w:rPr>
        <w:t>Главные члены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Подлежащее и сказуемое как главные члены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Способы выражения подлежащего.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сказуемого (простое глагольное, составное глагольное, составное именное) и способы его выражения.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Тире между подлежащим и сказуемым.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согласования сказуемого с подлежащим, выраженным словосочетанием, сложносокращёнными словами, словами большинство - меньшинство, количественными сочетаниями.</w:t>
      </w:r>
    </w:p>
    <w:p w:rsidR="00FA6EF4" w:rsidRPr="008E55CA" w:rsidRDefault="00FA6EF4" w:rsidP="000777F7">
      <w:pPr>
        <w:pStyle w:val="24"/>
        <w:shd w:val="clear" w:color="auto" w:fill="auto"/>
        <w:tabs>
          <w:tab w:val="left" w:pos="2098"/>
        </w:tabs>
        <w:spacing w:before="0" w:after="0" w:line="240" w:lineRule="auto"/>
        <w:rPr>
          <w:sz w:val="24"/>
          <w:szCs w:val="24"/>
        </w:rPr>
      </w:pPr>
      <w:r w:rsidRPr="008E55CA">
        <w:rPr>
          <w:sz w:val="24"/>
          <w:szCs w:val="24"/>
        </w:rPr>
        <w:t>Второстепенные члены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Второстепенные члены предложения, их виды.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Определение как второстепенный член предложения. Определения согласованные и несогласованные.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Приложение как особый вид определения. Дополнение как второстепенный член предложения. Дополнения прямые и косвенные.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Обстоятельство как второстепенный член предложения. Виды обстоятельств (места, времени, причины, цели, образа действия, меры и степени, условия, уступки).</w:t>
      </w:r>
    </w:p>
    <w:p w:rsidR="00FA6EF4" w:rsidRPr="008E55CA" w:rsidRDefault="00FA6EF4" w:rsidP="000777F7">
      <w:pPr>
        <w:pStyle w:val="24"/>
        <w:shd w:val="clear" w:color="auto" w:fill="auto"/>
        <w:tabs>
          <w:tab w:val="left" w:pos="1886"/>
        </w:tabs>
        <w:spacing w:before="0" w:after="0" w:line="240" w:lineRule="auto"/>
        <w:rPr>
          <w:sz w:val="24"/>
          <w:szCs w:val="24"/>
        </w:rPr>
      </w:pPr>
      <w:r w:rsidRPr="008E55CA">
        <w:rPr>
          <w:sz w:val="24"/>
          <w:szCs w:val="24"/>
        </w:rPr>
        <w:t>Односоставные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Односоставные предложения, их грамматические признаки.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Грамматические различия односоставных предложений и двусоставных</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неполных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односоставных предложений: назывные, определённо-личные, неопределённо-личные, обобщённо-личные, безличные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Синтаксическая синонимия односоставных и двусоставных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Употребление односоставных предложений в речи.</w:t>
      </w:r>
    </w:p>
    <w:p w:rsidR="00FA6EF4" w:rsidRPr="008E55CA" w:rsidRDefault="00FA6EF4" w:rsidP="000777F7">
      <w:pPr>
        <w:pStyle w:val="24"/>
        <w:shd w:val="clear" w:color="auto" w:fill="auto"/>
        <w:tabs>
          <w:tab w:val="left" w:pos="1891"/>
        </w:tabs>
        <w:spacing w:before="0" w:after="0" w:line="240" w:lineRule="auto"/>
        <w:rPr>
          <w:sz w:val="24"/>
          <w:szCs w:val="24"/>
        </w:rPr>
      </w:pPr>
      <w:r w:rsidRPr="008E55CA">
        <w:rPr>
          <w:sz w:val="24"/>
          <w:szCs w:val="24"/>
        </w:rPr>
        <w:t>Простое осложнённое предложение.</w:t>
      </w:r>
    </w:p>
    <w:p w:rsidR="00FA6EF4" w:rsidRPr="008E55CA" w:rsidRDefault="00FA6EF4" w:rsidP="000777F7">
      <w:pPr>
        <w:pStyle w:val="24"/>
        <w:shd w:val="clear" w:color="auto" w:fill="auto"/>
        <w:tabs>
          <w:tab w:val="left" w:pos="2098"/>
        </w:tabs>
        <w:spacing w:before="0" w:after="0" w:line="240" w:lineRule="auto"/>
        <w:rPr>
          <w:sz w:val="24"/>
          <w:szCs w:val="24"/>
        </w:rPr>
      </w:pPr>
      <w:r w:rsidRPr="008E55CA">
        <w:rPr>
          <w:sz w:val="24"/>
          <w:szCs w:val="24"/>
        </w:rPr>
        <w:t>Предложения с однородными членами.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Однородные члены предложения, их признаки, средства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Союзная и бессоюзная связь однородных членов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Однородные и неоднородные определения.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Предложения с обобщающими словами при однородных членах.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построения предложений с однородными членами, связанными двойными союзами не только... но и, как.. .так 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предложениях с однородными членами, связанными попарно, с помощью повторяющихся союзов (и... и, или... или, либо... либо, ни...ни, то... то).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предложениях с обобщающими словами при однородных членах.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простом и сложном предложениях с союзом и.</w:t>
      </w:r>
    </w:p>
    <w:p w:rsidR="00FA6EF4" w:rsidRPr="008E55CA" w:rsidRDefault="00FA6EF4" w:rsidP="000777F7">
      <w:pPr>
        <w:pStyle w:val="24"/>
        <w:shd w:val="clear" w:color="auto" w:fill="auto"/>
        <w:tabs>
          <w:tab w:val="left" w:pos="2098"/>
        </w:tabs>
        <w:spacing w:before="0" w:after="0" w:line="240" w:lineRule="auto"/>
        <w:rPr>
          <w:sz w:val="24"/>
          <w:szCs w:val="24"/>
        </w:rPr>
      </w:pPr>
      <w:r w:rsidRPr="008E55CA">
        <w:rPr>
          <w:sz w:val="24"/>
          <w:szCs w:val="24"/>
        </w:rPr>
        <w:t>Предложения с обособленными членами.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Обособление. Виды обособленных членов предложения (обособленные определения, обособленные приложения, обособленные обстоятельства, обособленные дополнения).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Уточняющие члены предложения, пояснительные и присоединительные конструкции.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w:t>
      </w:r>
    </w:p>
    <w:p w:rsidR="00FA6EF4" w:rsidRPr="008E55CA" w:rsidRDefault="00FA6EF4" w:rsidP="000777F7">
      <w:pPr>
        <w:pStyle w:val="24"/>
        <w:shd w:val="clear" w:color="auto" w:fill="auto"/>
        <w:tabs>
          <w:tab w:val="left" w:pos="2077"/>
        </w:tabs>
        <w:spacing w:before="0" w:after="0" w:line="240" w:lineRule="auto"/>
        <w:rPr>
          <w:sz w:val="24"/>
          <w:szCs w:val="24"/>
        </w:rPr>
      </w:pPr>
      <w:r w:rsidRPr="008E55CA">
        <w:rPr>
          <w:sz w:val="24"/>
          <w:szCs w:val="24"/>
        </w:rPr>
        <w:t>Предложения с обращениями, вводными и вставными конструкциями.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Обращение. Основные функции обращения. Распространённое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и нераспространённое обращение.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Вводные конструкции.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Вставные конструкции.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Омонимия членов предложения и вводных слов, словосочетаний и предложений.</w:t>
      </w:r>
    </w:p>
    <w:p w:rsidR="00FA6EF4" w:rsidRPr="008E55CA" w:rsidRDefault="00FA6EF4" w:rsidP="002F7F40">
      <w:pPr>
        <w:pStyle w:val="24"/>
        <w:shd w:val="clear" w:color="auto" w:fill="auto"/>
        <w:tabs>
          <w:tab w:val="left" w:pos="2237"/>
          <w:tab w:val="left" w:pos="5083"/>
          <w:tab w:val="left" w:pos="7656"/>
        </w:tabs>
        <w:spacing w:before="0" w:after="0" w:line="240" w:lineRule="auto"/>
        <w:rPr>
          <w:sz w:val="24"/>
          <w:szCs w:val="24"/>
        </w:rPr>
      </w:pPr>
      <w:r w:rsidRPr="008E55CA">
        <w:rPr>
          <w:sz w:val="24"/>
          <w:szCs w:val="24"/>
        </w:rPr>
        <w:t>Нормы построения предложений с вводными сло</w:t>
      </w:r>
      <w:r w:rsidR="002F7F40">
        <w:rPr>
          <w:sz w:val="24"/>
          <w:szCs w:val="24"/>
        </w:rPr>
        <w:t xml:space="preserve">вами и предложениями, вставными конструкциями, </w:t>
      </w:r>
      <w:r w:rsidRPr="008E55CA">
        <w:rPr>
          <w:sz w:val="24"/>
          <w:szCs w:val="24"/>
        </w:rPr>
        <w:t>обращениями</w:t>
      </w:r>
      <w:r>
        <w:rPr>
          <w:sz w:val="24"/>
          <w:szCs w:val="24"/>
        </w:rPr>
        <w:t xml:space="preserve"> </w:t>
      </w:r>
      <w:r w:rsidR="002F7F40">
        <w:rPr>
          <w:sz w:val="24"/>
          <w:szCs w:val="24"/>
        </w:rPr>
        <w:t xml:space="preserve">(распространёнными </w:t>
      </w:r>
      <w:r w:rsidRPr="008E55CA">
        <w:rPr>
          <w:sz w:val="24"/>
          <w:szCs w:val="24"/>
        </w:rPr>
        <w:t>и нераспространёнными),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предложениях с вводными и вставными конструкциями, обращениями и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простых предложений.</w:t>
      </w:r>
    </w:p>
    <w:p w:rsidR="00FA6EF4" w:rsidRPr="008E55CA" w:rsidRDefault="00FA6EF4" w:rsidP="000777F7">
      <w:pPr>
        <w:pStyle w:val="24"/>
        <w:shd w:val="clear" w:color="auto" w:fill="auto"/>
        <w:tabs>
          <w:tab w:val="left" w:pos="1608"/>
        </w:tabs>
        <w:spacing w:before="0" w:after="0" w:line="240" w:lineRule="auto"/>
        <w:rPr>
          <w:sz w:val="24"/>
          <w:szCs w:val="24"/>
        </w:rPr>
      </w:pPr>
      <w:r w:rsidRPr="002F7F40">
        <w:rPr>
          <w:b/>
          <w:sz w:val="24"/>
          <w:szCs w:val="24"/>
        </w:rPr>
        <w:t>Содержание обучения в 9 классе</w:t>
      </w:r>
      <w:r w:rsidRPr="008E55CA">
        <w:rPr>
          <w:sz w:val="24"/>
          <w:szCs w:val="24"/>
        </w:rPr>
        <w:t>.</w:t>
      </w:r>
    </w:p>
    <w:p w:rsidR="00FA6EF4" w:rsidRPr="008E55CA" w:rsidRDefault="00FA6EF4" w:rsidP="000777F7">
      <w:pPr>
        <w:pStyle w:val="24"/>
        <w:shd w:val="clear" w:color="auto" w:fill="auto"/>
        <w:tabs>
          <w:tab w:val="left" w:pos="1814"/>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Роль русского языка в Российской Федерации. Русский язык в современном</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мире.</w:t>
      </w:r>
    </w:p>
    <w:p w:rsidR="00FA6EF4" w:rsidRPr="008E55CA" w:rsidRDefault="00FA6EF4" w:rsidP="000777F7">
      <w:pPr>
        <w:pStyle w:val="24"/>
        <w:shd w:val="clear" w:color="auto" w:fill="auto"/>
        <w:tabs>
          <w:tab w:val="left" w:pos="1814"/>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Речь устная и письменная, монологическая и диалогическая, полилог (повторение).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речевой деятельности: говорение, письмо, аудирование, чтение (повторение).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аудирования: выборочное, ознакомительное, детальное.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чтения: изучающее, ознакомительное, просмотровое, поисковое.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Создание устных и письменных высказываний разной коммуникативной направленности в зависимости от темы и условий общения с использованием жизненного и читательского опыта, иллюстраций, фотографий, сюжетной картины (в том числе сочинения-миниатюры).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Подробное, сжатое, выборочное изложение прочитанного или прослушанного</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Соблюдение орфоэпических, лексических, грамматических, стилистических норм русского литературного языка; орфографических, пунктуационных правил в речевой практике при создании устных и письменных высказываний.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Приёмы работы с учебной книгой, лингвистическими словарями, справочной литературой.</w:t>
      </w:r>
    </w:p>
    <w:p w:rsidR="00FA6EF4" w:rsidRPr="008E55CA" w:rsidRDefault="00FA6EF4" w:rsidP="000777F7">
      <w:pPr>
        <w:pStyle w:val="24"/>
        <w:shd w:val="clear" w:color="auto" w:fill="auto"/>
        <w:tabs>
          <w:tab w:val="left" w:pos="1793"/>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Особенности употребления языковых средств выразительности в текстах, принадлежащих к различным функционально-смысловым типам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Информационная переработка текста.</w:t>
      </w:r>
    </w:p>
    <w:p w:rsidR="00FA6EF4" w:rsidRPr="008E55CA" w:rsidRDefault="00FA6EF4" w:rsidP="000777F7">
      <w:pPr>
        <w:pStyle w:val="24"/>
        <w:shd w:val="clear" w:color="auto" w:fill="auto"/>
        <w:tabs>
          <w:tab w:val="left" w:pos="1793"/>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Функциональные разновидности современного русского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Основные изобразительно-выразительные средства русского языка, их использование в речи (метафора, эпитет, сравнение, гипербола, олицетворение и другие).</w:t>
      </w:r>
    </w:p>
    <w:p w:rsidR="00FA6EF4" w:rsidRPr="008E55CA" w:rsidRDefault="00FA6EF4" w:rsidP="000777F7">
      <w:pPr>
        <w:pStyle w:val="24"/>
        <w:shd w:val="clear" w:color="auto" w:fill="auto"/>
        <w:tabs>
          <w:tab w:val="left" w:pos="1793"/>
        </w:tabs>
        <w:spacing w:before="0" w:after="0" w:line="240" w:lineRule="auto"/>
        <w:rPr>
          <w:sz w:val="24"/>
          <w:szCs w:val="24"/>
        </w:rPr>
      </w:pPr>
      <w:r w:rsidRPr="008E55CA">
        <w:rPr>
          <w:sz w:val="24"/>
          <w:szCs w:val="24"/>
        </w:rPr>
        <w:t>Синтаксис. Культура речи. Пунктуация.</w:t>
      </w:r>
    </w:p>
    <w:p w:rsidR="00FA6EF4" w:rsidRPr="008E55CA" w:rsidRDefault="00FA6EF4" w:rsidP="000777F7">
      <w:pPr>
        <w:pStyle w:val="24"/>
        <w:shd w:val="clear" w:color="auto" w:fill="auto"/>
        <w:tabs>
          <w:tab w:val="left" w:pos="1999"/>
        </w:tabs>
        <w:spacing w:before="0" w:after="0" w:line="240" w:lineRule="auto"/>
        <w:rPr>
          <w:sz w:val="24"/>
          <w:szCs w:val="24"/>
        </w:rPr>
      </w:pPr>
      <w:r w:rsidRPr="008E55CA">
        <w:rPr>
          <w:sz w:val="24"/>
          <w:szCs w:val="24"/>
        </w:rPr>
        <w:t>Сложное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сложном предложении (повторение).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Классификация сложных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Смысловое, структурное и интонационное единство частей сложного предложения.</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t>Сложносочинённое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сложносочинённом предложении, его строении.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Виды сложносочинённых предложений. Средства связи частей сложносочинённого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Интонационные особенности сложносочинённых предложений с разными смысловыми отношениями между частями.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Употребление сложносочинённых предложений в речи. Грамматическая синонимия сложносочинённых предложений и простых предложений с однородными членами.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построения сложносочинённого предложения; правила постановки знаков препинания в сложных предложениях.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сложносочинённых предложений.</w:t>
      </w:r>
    </w:p>
    <w:p w:rsidR="00FA6EF4" w:rsidRPr="008E55CA" w:rsidRDefault="00FA6EF4" w:rsidP="000777F7">
      <w:pPr>
        <w:pStyle w:val="24"/>
        <w:shd w:val="clear" w:color="auto" w:fill="auto"/>
        <w:tabs>
          <w:tab w:val="left" w:pos="2030"/>
        </w:tabs>
        <w:spacing w:before="0" w:after="0" w:line="240" w:lineRule="auto"/>
        <w:rPr>
          <w:sz w:val="24"/>
          <w:szCs w:val="24"/>
        </w:rPr>
      </w:pPr>
      <w:r w:rsidRPr="008E55CA">
        <w:rPr>
          <w:sz w:val="24"/>
          <w:szCs w:val="24"/>
        </w:rPr>
        <w:t>Сложноподчинённое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сложноподчинённом предложении. Главная и придаточная части предложения.</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Союзы и союзные слова. Различия подчинительных союзов и союзных слов. Виды сложноподчинённых предложений по характеру смысловых отношений между главной и придаточной частями, структуре, синтаксическим средствам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Грамматическая синонимия сложноподчинённых предложений и простых предложений с обособленными членами.</w:t>
      </w:r>
    </w:p>
    <w:p w:rsidR="00FA6EF4" w:rsidRPr="008E55CA" w:rsidRDefault="00FA6EF4" w:rsidP="000777F7">
      <w:pPr>
        <w:pStyle w:val="24"/>
        <w:shd w:val="clear" w:color="auto" w:fill="auto"/>
        <w:tabs>
          <w:tab w:val="right" w:pos="4670"/>
          <w:tab w:val="right" w:pos="5242"/>
          <w:tab w:val="right" w:pos="10130"/>
        </w:tabs>
        <w:spacing w:before="0" w:after="0" w:line="240" w:lineRule="auto"/>
        <w:rPr>
          <w:sz w:val="24"/>
          <w:szCs w:val="24"/>
        </w:rPr>
      </w:pPr>
      <w:r w:rsidRPr="008E55CA">
        <w:rPr>
          <w:sz w:val="24"/>
          <w:szCs w:val="24"/>
        </w:rPr>
        <w:t>Сложноподчинённые предложения с придаточными опре</w:t>
      </w:r>
      <w:r>
        <w:rPr>
          <w:sz w:val="24"/>
          <w:szCs w:val="24"/>
        </w:rPr>
        <w:t xml:space="preserve">делительными. Сложноподчинённые предложения </w:t>
      </w:r>
      <w:r w:rsidRPr="008E55CA">
        <w:rPr>
          <w:sz w:val="24"/>
          <w:szCs w:val="24"/>
        </w:rPr>
        <w:t>с</w:t>
      </w:r>
      <w:r>
        <w:rPr>
          <w:sz w:val="24"/>
          <w:szCs w:val="24"/>
        </w:rPr>
        <w:t xml:space="preserve"> </w:t>
      </w:r>
      <w:r w:rsidRPr="008E55CA">
        <w:rPr>
          <w:sz w:val="24"/>
          <w:szCs w:val="24"/>
        </w:rPr>
        <w:tab/>
        <w:t>придаточными изъяснительными.</w:t>
      </w:r>
    </w:p>
    <w:p w:rsidR="00FA6EF4" w:rsidRPr="008E55CA" w:rsidRDefault="00FA6EF4" w:rsidP="000777F7">
      <w:pPr>
        <w:pStyle w:val="24"/>
        <w:shd w:val="clear" w:color="auto" w:fill="auto"/>
        <w:tabs>
          <w:tab w:val="right" w:pos="4670"/>
          <w:tab w:val="right" w:pos="5242"/>
          <w:tab w:val="right" w:pos="10130"/>
        </w:tabs>
        <w:spacing w:before="0" w:after="0" w:line="240" w:lineRule="auto"/>
        <w:rPr>
          <w:sz w:val="24"/>
          <w:szCs w:val="24"/>
        </w:rPr>
      </w:pPr>
      <w:r>
        <w:rPr>
          <w:sz w:val="24"/>
          <w:szCs w:val="24"/>
        </w:rPr>
        <w:t xml:space="preserve">Сложноподчинённые предложения </w:t>
      </w:r>
      <w:r w:rsidRPr="008E55CA">
        <w:rPr>
          <w:sz w:val="24"/>
          <w:szCs w:val="24"/>
        </w:rPr>
        <w:t>с</w:t>
      </w:r>
      <w:r w:rsidRPr="008E55CA">
        <w:rPr>
          <w:sz w:val="24"/>
          <w:szCs w:val="24"/>
        </w:rPr>
        <w:tab/>
      </w:r>
      <w:r>
        <w:rPr>
          <w:sz w:val="24"/>
          <w:szCs w:val="24"/>
        </w:rPr>
        <w:t xml:space="preserve"> </w:t>
      </w:r>
      <w:r w:rsidRPr="008E55CA">
        <w:rPr>
          <w:sz w:val="24"/>
          <w:szCs w:val="24"/>
        </w:rPr>
        <w:t>придаточными обстоятельственными.</w:t>
      </w:r>
    </w:p>
    <w:p w:rsidR="00FA6EF4" w:rsidRPr="008E55CA" w:rsidRDefault="00FA6EF4" w:rsidP="000777F7">
      <w:pPr>
        <w:pStyle w:val="24"/>
        <w:shd w:val="clear" w:color="auto" w:fill="auto"/>
        <w:tabs>
          <w:tab w:val="right" w:pos="4670"/>
          <w:tab w:val="right" w:pos="5242"/>
          <w:tab w:val="right" w:pos="10130"/>
        </w:tabs>
        <w:spacing w:before="0" w:after="0" w:line="240" w:lineRule="auto"/>
        <w:rPr>
          <w:sz w:val="24"/>
          <w:szCs w:val="24"/>
        </w:rPr>
      </w:pPr>
      <w:r>
        <w:rPr>
          <w:sz w:val="24"/>
          <w:szCs w:val="24"/>
        </w:rPr>
        <w:t xml:space="preserve">Сложноподчинённые предложения </w:t>
      </w:r>
      <w:r w:rsidRPr="008E55CA">
        <w:rPr>
          <w:sz w:val="24"/>
          <w:szCs w:val="24"/>
        </w:rPr>
        <w:t>с</w:t>
      </w:r>
      <w:r>
        <w:rPr>
          <w:sz w:val="24"/>
          <w:szCs w:val="24"/>
        </w:rPr>
        <w:t xml:space="preserve"> </w:t>
      </w:r>
      <w:r w:rsidRPr="008E55CA">
        <w:rPr>
          <w:sz w:val="24"/>
          <w:szCs w:val="24"/>
        </w:rPr>
        <w:tab/>
        <w:t>придаточными места, времени.</w:t>
      </w:r>
    </w:p>
    <w:p w:rsidR="00FA6EF4" w:rsidRPr="008E55CA" w:rsidRDefault="00FA6EF4" w:rsidP="000777F7">
      <w:pPr>
        <w:pStyle w:val="24"/>
        <w:shd w:val="clear" w:color="auto" w:fill="auto"/>
        <w:tabs>
          <w:tab w:val="right" w:pos="4670"/>
        </w:tabs>
        <w:spacing w:before="0" w:after="0" w:line="240" w:lineRule="auto"/>
        <w:rPr>
          <w:sz w:val="24"/>
          <w:szCs w:val="24"/>
        </w:rPr>
      </w:pPr>
      <w:r w:rsidRPr="008E55CA">
        <w:rPr>
          <w:sz w:val="24"/>
          <w:szCs w:val="24"/>
        </w:rPr>
        <w:t>Сложноподчинённые</w:t>
      </w:r>
      <w:r w:rsidRPr="008E55CA">
        <w:rPr>
          <w:sz w:val="24"/>
          <w:szCs w:val="24"/>
        </w:rPr>
        <w:tab/>
        <w:t>предложения с придаточными причины, цели и следствия.</w:t>
      </w:r>
    </w:p>
    <w:p w:rsidR="00FA6EF4" w:rsidRPr="008E55CA" w:rsidRDefault="00FA6EF4" w:rsidP="000777F7">
      <w:pPr>
        <w:pStyle w:val="24"/>
        <w:shd w:val="clear" w:color="auto" w:fill="auto"/>
        <w:tabs>
          <w:tab w:val="right" w:pos="4670"/>
          <w:tab w:val="right" w:pos="5242"/>
          <w:tab w:val="right" w:pos="10130"/>
        </w:tabs>
        <w:spacing w:before="0" w:after="0" w:line="240" w:lineRule="auto"/>
        <w:rPr>
          <w:sz w:val="24"/>
          <w:szCs w:val="24"/>
        </w:rPr>
      </w:pPr>
      <w:r>
        <w:rPr>
          <w:sz w:val="24"/>
          <w:szCs w:val="24"/>
        </w:rPr>
        <w:t xml:space="preserve">Сложноподчинённые предложения </w:t>
      </w:r>
      <w:r w:rsidRPr="008E55CA">
        <w:rPr>
          <w:sz w:val="24"/>
          <w:szCs w:val="24"/>
        </w:rPr>
        <w:t>с</w:t>
      </w:r>
      <w:r>
        <w:rPr>
          <w:sz w:val="24"/>
          <w:szCs w:val="24"/>
        </w:rPr>
        <w:t xml:space="preserve"> </w:t>
      </w:r>
      <w:r w:rsidRPr="008E55CA">
        <w:rPr>
          <w:sz w:val="24"/>
          <w:szCs w:val="24"/>
        </w:rPr>
        <w:tab/>
        <w:t>придаточными условия, уступки.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Сложноподчинённые предложения с придаточными образа действия, меры</w:t>
      </w:r>
      <w:r>
        <w:rPr>
          <w:sz w:val="24"/>
          <w:szCs w:val="24"/>
        </w:rPr>
        <w:t xml:space="preserve"> </w:t>
      </w:r>
      <w:r w:rsidRPr="008E55CA">
        <w:rPr>
          <w:sz w:val="24"/>
          <w:szCs w:val="24"/>
        </w:rPr>
        <w:t>и степени и сравнительными.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Нормы построения сложноподчинённого предложения, место придаточного определительного в сложноподчинённом предложении; построение сложноподчинённого предложения с придаточным изъяснительным, присоединённым к главной части союзом чтобы, союзными </w:t>
      </w:r>
      <w:r w:rsidRPr="008E55CA">
        <w:rPr>
          <w:sz w:val="24"/>
          <w:szCs w:val="24"/>
        </w:rPr>
        <w:lastRenderedPageBreak/>
        <w:t>словами какой, который.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Типичные грамматические ошибки при построении сложноподчинённых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Сложноподчинённые предложения с несколькими придаточными. Однородное, неоднородное и последовательное подчинение придаточных частей.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Правила постановки знаков препинания в сложноподчинённых предложениях.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сложноподчинённых предложений.</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t>Бессоюзное сложное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Понятие о бессоюзном сложном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Бессоюзные сложные предложения со значением перечисления. Запятая и точка с запятой в бессоюзном сложном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Бессоюзные сложные предложения со значением причины, пояснения, дополнения. Двоеточие в бессоюзном сложном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Бессоюзные сложные предложения со значением противопоставления, времени, условия и следствия, сравнения. Тире в бессоюзном сложном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бессоюзных сложных предложений.</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t>Сложные предложения с разными видами союзной и бессоюзной</w:t>
      </w:r>
    </w:p>
    <w:p w:rsidR="00FA6EF4" w:rsidRPr="008E55CA" w:rsidRDefault="00FA6EF4" w:rsidP="000777F7">
      <w:pPr>
        <w:pStyle w:val="24"/>
        <w:shd w:val="clear" w:color="auto" w:fill="auto"/>
        <w:spacing w:before="0" w:after="152" w:line="240" w:lineRule="auto"/>
        <w:jc w:val="left"/>
        <w:rPr>
          <w:sz w:val="24"/>
          <w:szCs w:val="24"/>
        </w:rPr>
      </w:pPr>
      <w:r w:rsidRPr="008E55CA">
        <w:rPr>
          <w:sz w:val="24"/>
          <w:szCs w:val="24"/>
        </w:rPr>
        <w:t>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Типы сложных предложений с разными видами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Синтаксический и пунктуационный анализ сложных предложений с разными видами союзной и бессоюзной связи.</w:t>
      </w:r>
    </w:p>
    <w:p w:rsidR="00FA6EF4" w:rsidRPr="008E55CA" w:rsidRDefault="00FA6EF4" w:rsidP="000777F7">
      <w:pPr>
        <w:pStyle w:val="24"/>
        <w:shd w:val="clear" w:color="auto" w:fill="auto"/>
        <w:tabs>
          <w:tab w:val="left" w:pos="1990"/>
        </w:tabs>
        <w:spacing w:before="0" w:after="0" w:line="240" w:lineRule="auto"/>
        <w:rPr>
          <w:sz w:val="24"/>
          <w:szCs w:val="24"/>
        </w:rPr>
      </w:pPr>
      <w:r w:rsidRPr="008E55CA">
        <w:rPr>
          <w:sz w:val="24"/>
          <w:szCs w:val="24"/>
        </w:rPr>
        <w:t>Прямая и косвенная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Прямая и косвенная речь. Синонимия предложений с прямой и косвенной речью.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Цитирование. Способы включения цитат в высказывание.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Нормы построения предложений с прямой и косвенной речью; правила постановки знаков препинания в предложениях с косвенной речью, с прямой речью, при цитировании.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Применение знаний по синтаксису и пунктуации в практике правописания.</w:t>
      </w:r>
    </w:p>
    <w:p w:rsidR="00FA6EF4" w:rsidRPr="008E55CA" w:rsidRDefault="00FA6EF4" w:rsidP="000777F7">
      <w:pPr>
        <w:pStyle w:val="24"/>
        <w:shd w:val="clear" w:color="auto" w:fill="auto"/>
        <w:tabs>
          <w:tab w:val="left" w:pos="1547"/>
        </w:tabs>
        <w:spacing w:before="0" w:after="0" w:line="240" w:lineRule="auto"/>
        <w:rPr>
          <w:sz w:val="24"/>
          <w:szCs w:val="24"/>
        </w:rPr>
      </w:pPr>
      <w:r w:rsidRPr="008E55CA">
        <w:rPr>
          <w:sz w:val="24"/>
          <w:szCs w:val="24"/>
        </w:rPr>
        <w:t>Планируемые результаты освоения программы по русскому языку на уровне основного общего образования.</w:t>
      </w:r>
    </w:p>
    <w:p w:rsidR="00FA6EF4" w:rsidRPr="008E55CA" w:rsidRDefault="00FA6EF4" w:rsidP="000777F7">
      <w:pPr>
        <w:pStyle w:val="24"/>
        <w:shd w:val="clear" w:color="auto" w:fill="auto"/>
        <w:tabs>
          <w:tab w:val="left" w:pos="1758"/>
        </w:tabs>
        <w:spacing w:before="0" w:after="0" w:line="240" w:lineRule="auto"/>
        <w:rPr>
          <w:sz w:val="24"/>
          <w:szCs w:val="24"/>
        </w:rPr>
      </w:pPr>
      <w:r w:rsidRPr="008E55CA">
        <w:rPr>
          <w:sz w:val="24"/>
          <w:szCs w:val="24"/>
        </w:rPr>
        <w:t>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FA6EF4" w:rsidRPr="007C63CF" w:rsidRDefault="00FA6EF4" w:rsidP="000777F7">
      <w:pPr>
        <w:pStyle w:val="24"/>
        <w:shd w:val="clear" w:color="auto" w:fill="auto"/>
        <w:tabs>
          <w:tab w:val="left" w:pos="1768"/>
        </w:tabs>
        <w:spacing w:before="0" w:after="0" w:line="240" w:lineRule="auto"/>
        <w:rPr>
          <w:b/>
          <w:sz w:val="24"/>
          <w:szCs w:val="24"/>
        </w:rPr>
      </w:pPr>
      <w:r w:rsidRPr="007C63CF">
        <w:rPr>
          <w:b/>
          <w:sz w:val="24"/>
          <w:szCs w:val="24"/>
        </w:rPr>
        <w:t>В результате изучения русского языка на уровне основного общего образования у обучающегося будут сформированы следующие личностные результаты:</w:t>
      </w:r>
    </w:p>
    <w:p w:rsidR="00FA6EF4" w:rsidRPr="008E55CA" w:rsidRDefault="00FA6EF4" w:rsidP="000777F7">
      <w:pPr>
        <w:pStyle w:val="24"/>
        <w:shd w:val="clear" w:color="auto" w:fill="auto"/>
        <w:tabs>
          <w:tab w:val="left" w:pos="1121"/>
        </w:tabs>
        <w:spacing w:before="0" w:after="0" w:line="240" w:lineRule="auto"/>
        <w:rPr>
          <w:sz w:val="24"/>
          <w:szCs w:val="24"/>
        </w:rPr>
      </w:pPr>
      <w:r w:rsidRPr="00210C82">
        <w:rPr>
          <w:b/>
          <w:sz w:val="24"/>
          <w:szCs w:val="24"/>
        </w:rPr>
        <w:t>гражданского воспитания</w:t>
      </w:r>
      <w:r w:rsidRPr="008E55CA">
        <w:rPr>
          <w:sz w:val="24"/>
          <w:szCs w:val="24"/>
        </w:rPr>
        <w:t>:</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неприятие любых форм экстремизма, дискриминации; понимание роли различных социальных институтов в жизни человека;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(помощь людям, нуждающимся </w:t>
      </w:r>
      <w:r w:rsidRPr="008E55CA">
        <w:rPr>
          <w:sz w:val="24"/>
          <w:szCs w:val="24"/>
        </w:rPr>
        <w:lastRenderedPageBreak/>
        <w:t>в ней; волонтёрство);</w:t>
      </w:r>
    </w:p>
    <w:p w:rsidR="00FA6EF4" w:rsidRPr="008E55CA" w:rsidRDefault="00FA6EF4" w:rsidP="000777F7">
      <w:pPr>
        <w:pStyle w:val="24"/>
        <w:shd w:val="clear" w:color="auto" w:fill="auto"/>
        <w:tabs>
          <w:tab w:val="left" w:pos="1101"/>
        </w:tabs>
        <w:spacing w:before="0" w:after="0" w:line="240" w:lineRule="auto"/>
        <w:rPr>
          <w:sz w:val="24"/>
          <w:szCs w:val="24"/>
        </w:rPr>
      </w:pPr>
      <w:r w:rsidRPr="00210C82">
        <w:rPr>
          <w:b/>
          <w:sz w:val="24"/>
          <w:szCs w:val="24"/>
        </w:rPr>
        <w:t>патриотического воспитания</w:t>
      </w:r>
      <w:r w:rsidRPr="008E55CA">
        <w:rPr>
          <w:sz w:val="24"/>
          <w:szCs w:val="24"/>
        </w:rPr>
        <w:t>:</w:t>
      </w:r>
    </w:p>
    <w:p w:rsidR="00FA6EF4" w:rsidRPr="008E55CA" w:rsidRDefault="00FA6EF4" w:rsidP="002F7F40">
      <w:pPr>
        <w:pStyle w:val="24"/>
        <w:shd w:val="clear" w:color="auto" w:fill="auto"/>
        <w:tabs>
          <w:tab w:val="left" w:pos="7080"/>
        </w:tabs>
        <w:spacing w:before="0" w:after="0" w:line="240" w:lineRule="auto"/>
        <w:rPr>
          <w:sz w:val="24"/>
          <w:szCs w:val="24"/>
        </w:rPr>
      </w:pPr>
      <w:r w:rsidRPr="008E55CA">
        <w:rPr>
          <w:sz w:val="24"/>
          <w:szCs w:val="24"/>
        </w:rPr>
        <w:t>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w:t>
      </w:r>
      <w:r w:rsidR="002F7F40">
        <w:rPr>
          <w:sz w:val="24"/>
          <w:szCs w:val="24"/>
        </w:rPr>
        <w:t xml:space="preserve">ным праздникам, историческому и природному наследию </w:t>
      </w:r>
      <w:r w:rsidRPr="008E55CA">
        <w:rPr>
          <w:sz w:val="24"/>
          <w:szCs w:val="24"/>
        </w:rPr>
        <w:t>и памятникам, традициям разных народов, проживающих в родной стране;</w:t>
      </w:r>
    </w:p>
    <w:p w:rsidR="00FA6EF4" w:rsidRPr="008E55CA" w:rsidRDefault="00FA6EF4" w:rsidP="000777F7">
      <w:pPr>
        <w:pStyle w:val="24"/>
        <w:shd w:val="clear" w:color="auto" w:fill="auto"/>
        <w:tabs>
          <w:tab w:val="left" w:pos="1101"/>
        </w:tabs>
        <w:spacing w:before="0" w:after="0" w:line="240" w:lineRule="auto"/>
        <w:rPr>
          <w:sz w:val="24"/>
          <w:szCs w:val="24"/>
        </w:rPr>
      </w:pPr>
      <w:r w:rsidRPr="00210C82">
        <w:rPr>
          <w:b/>
          <w:sz w:val="24"/>
          <w:szCs w:val="24"/>
        </w:rPr>
        <w:t>духовно-нравственного воспитания</w:t>
      </w:r>
      <w:r w:rsidRPr="008E55CA">
        <w:rPr>
          <w:sz w:val="24"/>
          <w:szCs w:val="24"/>
        </w:rPr>
        <w:t>:</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FA6EF4" w:rsidRPr="00210C82" w:rsidRDefault="00FA6EF4" w:rsidP="000777F7">
      <w:pPr>
        <w:pStyle w:val="24"/>
        <w:shd w:val="clear" w:color="auto" w:fill="auto"/>
        <w:tabs>
          <w:tab w:val="left" w:pos="1101"/>
        </w:tabs>
        <w:spacing w:before="0" w:after="0" w:line="240" w:lineRule="auto"/>
        <w:rPr>
          <w:b/>
          <w:sz w:val="24"/>
          <w:szCs w:val="24"/>
        </w:rPr>
      </w:pPr>
      <w:r w:rsidRPr="00210C82">
        <w:rPr>
          <w:b/>
          <w:sz w:val="24"/>
          <w:szCs w:val="24"/>
        </w:rPr>
        <w:t>эстетического воспитания: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FA6EF4" w:rsidRPr="008E55CA" w:rsidRDefault="00FA6EF4" w:rsidP="000777F7">
      <w:pPr>
        <w:pStyle w:val="24"/>
        <w:shd w:val="clear" w:color="auto" w:fill="auto"/>
        <w:tabs>
          <w:tab w:val="left" w:pos="1066"/>
        </w:tabs>
        <w:spacing w:before="0" w:after="0" w:line="240" w:lineRule="auto"/>
        <w:rPr>
          <w:sz w:val="24"/>
          <w:szCs w:val="24"/>
        </w:rPr>
      </w:pPr>
      <w:r w:rsidRPr="008E55CA">
        <w:rPr>
          <w:sz w:val="24"/>
          <w:szCs w:val="24"/>
        </w:rPr>
        <w:t>физического воспитания, формирования культуры здоровья и эмоционального благополучия: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осознание ценности жизни с использованием собственного жизненного и читательского опыта, ответственного отношения к своему здоровью и установки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информационно-коммуникационной сети «Интернет» (далее - Интернет) в образовательном процессе;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умение принимать себя и других, не осуждая;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умение осознавать своё эмоциональное состояние и эмоциональное состояние других, использовать языковые средства для выражения своего состояния, в том числе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rsidR="00FA6EF4" w:rsidRPr="008E55CA" w:rsidRDefault="00FA6EF4" w:rsidP="000777F7">
      <w:pPr>
        <w:pStyle w:val="24"/>
        <w:shd w:val="clear" w:color="auto" w:fill="auto"/>
        <w:tabs>
          <w:tab w:val="left" w:pos="1116"/>
        </w:tabs>
        <w:spacing w:before="0" w:after="0" w:line="240" w:lineRule="auto"/>
        <w:rPr>
          <w:sz w:val="24"/>
          <w:szCs w:val="24"/>
        </w:rPr>
      </w:pPr>
      <w:r w:rsidRPr="00210C82">
        <w:rPr>
          <w:b/>
          <w:sz w:val="24"/>
          <w:szCs w:val="24"/>
        </w:rPr>
        <w:t>трудового воспитания</w:t>
      </w:r>
      <w:r w:rsidRPr="008E55CA">
        <w:rPr>
          <w:sz w:val="24"/>
          <w:szCs w:val="24"/>
        </w:rPr>
        <w:t>:</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установка на активное участие в решении практических задач (в рамках семьи, общеобравательной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умение рассказать о своих планах на будущее;</w:t>
      </w:r>
    </w:p>
    <w:p w:rsidR="00FA6EF4" w:rsidRPr="008E55CA" w:rsidRDefault="00FA6EF4" w:rsidP="000777F7">
      <w:pPr>
        <w:pStyle w:val="24"/>
        <w:shd w:val="clear" w:color="auto" w:fill="auto"/>
        <w:tabs>
          <w:tab w:val="left" w:pos="1116"/>
        </w:tabs>
        <w:spacing w:before="0" w:after="0" w:line="240" w:lineRule="auto"/>
        <w:rPr>
          <w:sz w:val="24"/>
          <w:szCs w:val="24"/>
        </w:rPr>
      </w:pPr>
      <w:r w:rsidRPr="00210C82">
        <w:rPr>
          <w:b/>
          <w:sz w:val="24"/>
          <w:szCs w:val="24"/>
        </w:rPr>
        <w:t>экологического воспитания</w:t>
      </w:r>
      <w:r w:rsidRPr="008E55CA">
        <w:rPr>
          <w:sz w:val="24"/>
          <w:szCs w:val="24"/>
        </w:rPr>
        <w:t>:</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FA6EF4" w:rsidRPr="008E55CA" w:rsidRDefault="00FA6EF4" w:rsidP="000777F7">
      <w:pPr>
        <w:pStyle w:val="24"/>
        <w:shd w:val="clear" w:color="auto" w:fill="auto"/>
        <w:tabs>
          <w:tab w:val="left" w:pos="1116"/>
        </w:tabs>
        <w:spacing w:before="0" w:after="0" w:line="240" w:lineRule="auto"/>
        <w:rPr>
          <w:sz w:val="24"/>
          <w:szCs w:val="24"/>
        </w:rPr>
      </w:pPr>
      <w:r w:rsidRPr="008E55CA">
        <w:rPr>
          <w:sz w:val="24"/>
          <w:szCs w:val="24"/>
        </w:rPr>
        <w:t>ценности научного познания: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FA6EF4" w:rsidRPr="008E55CA" w:rsidRDefault="00FA6EF4" w:rsidP="000777F7">
      <w:pPr>
        <w:pStyle w:val="24"/>
        <w:shd w:val="clear" w:color="auto" w:fill="auto"/>
        <w:tabs>
          <w:tab w:val="left" w:pos="1076"/>
        </w:tabs>
        <w:spacing w:before="0" w:after="0" w:line="240" w:lineRule="auto"/>
        <w:rPr>
          <w:sz w:val="24"/>
          <w:szCs w:val="24"/>
        </w:rPr>
      </w:pPr>
      <w:r w:rsidRPr="008E55CA">
        <w:rPr>
          <w:sz w:val="24"/>
          <w:szCs w:val="24"/>
        </w:rPr>
        <w:t>адаптации обучающегося к изменяющимся условиям социальной и природной среды: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FA6EF4" w:rsidRPr="008E55CA" w:rsidRDefault="00FA6EF4" w:rsidP="007C63CF">
      <w:pPr>
        <w:pStyle w:val="24"/>
        <w:shd w:val="clear" w:color="auto" w:fill="auto"/>
        <w:tabs>
          <w:tab w:val="left" w:pos="1440"/>
          <w:tab w:val="left" w:pos="4982"/>
        </w:tabs>
        <w:spacing w:before="0" w:after="0" w:line="240" w:lineRule="auto"/>
        <w:rPr>
          <w:sz w:val="24"/>
          <w:szCs w:val="24"/>
        </w:rPr>
      </w:pPr>
      <w:r w:rsidRPr="008E55CA">
        <w:rPr>
          <w:sz w:val="24"/>
          <w:szCs w:val="24"/>
        </w:rPr>
        <w:t>потребность во взаимодействии в условиях неопределенности, открытость опыту и знаниям других, потребность в действии в условиях неопределённости,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дефицита собственных знаний и компетенций, плани</w:t>
      </w:r>
      <w:r w:rsidR="007C63CF">
        <w:rPr>
          <w:sz w:val="24"/>
          <w:szCs w:val="24"/>
        </w:rPr>
        <w:t>рование своего развития,</w:t>
      </w:r>
      <w:r w:rsidR="007C63CF">
        <w:rPr>
          <w:sz w:val="24"/>
          <w:szCs w:val="24"/>
        </w:rPr>
        <w:tab/>
        <w:t xml:space="preserve">умение </w:t>
      </w:r>
      <w:r w:rsidRPr="008E55CA">
        <w:rPr>
          <w:sz w:val="24"/>
          <w:szCs w:val="24"/>
        </w:rPr>
        <w:t>оперировать</w:t>
      </w:r>
      <w:r w:rsidR="007C63CF">
        <w:rPr>
          <w:sz w:val="24"/>
          <w:szCs w:val="24"/>
        </w:rPr>
        <w:t xml:space="preserve"> основными понятиями, терминами </w:t>
      </w:r>
      <w:r w:rsidRPr="008E55CA">
        <w:rPr>
          <w:sz w:val="24"/>
          <w:szCs w:val="24"/>
        </w:rPr>
        <w:t>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находить позитивное в сложившейся ситуации, быть готовым действовать в отсутствие гарантий успеха.</w:t>
      </w:r>
    </w:p>
    <w:p w:rsidR="00FA6EF4" w:rsidRPr="008E55CA" w:rsidRDefault="00FA6EF4" w:rsidP="000777F7">
      <w:pPr>
        <w:pStyle w:val="24"/>
        <w:shd w:val="clear" w:color="auto" w:fill="auto"/>
        <w:tabs>
          <w:tab w:val="left" w:pos="1738"/>
        </w:tabs>
        <w:spacing w:before="0" w:after="0" w:line="240" w:lineRule="auto"/>
        <w:rPr>
          <w:sz w:val="24"/>
          <w:szCs w:val="24"/>
        </w:rPr>
      </w:pPr>
      <w:r w:rsidRPr="007C63CF">
        <w:rPr>
          <w:b/>
          <w:sz w:val="24"/>
          <w:szCs w:val="24"/>
        </w:rPr>
        <w:t>В результате изучения русского языка на уровне основного общего образования у обучающегося будут сформированы следующие метапредметные результаты:</w:t>
      </w:r>
      <w:r w:rsidRPr="008E55CA">
        <w:rPr>
          <w:sz w:val="24"/>
          <w:szCs w:val="24"/>
        </w:rPr>
        <w:t xml:space="preserve">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FA6EF4" w:rsidRPr="008E55CA" w:rsidRDefault="00FA6EF4" w:rsidP="000777F7">
      <w:pPr>
        <w:pStyle w:val="24"/>
        <w:shd w:val="clear" w:color="auto" w:fill="auto"/>
        <w:tabs>
          <w:tab w:val="left" w:pos="1945"/>
        </w:tabs>
        <w:spacing w:before="0" w:after="0" w:line="240" w:lineRule="auto"/>
        <w:rPr>
          <w:sz w:val="24"/>
          <w:szCs w:val="24"/>
        </w:rPr>
      </w:pPr>
      <w:r w:rsidRPr="008E55CA">
        <w:rPr>
          <w:sz w:val="24"/>
          <w:szCs w:val="24"/>
        </w:rPr>
        <w:t xml:space="preserve">У обучающегося будут сформированы следующие базовые логические действия как часть </w:t>
      </w:r>
      <w:r w:rsidRPr="00210C82">
        <w:rPr>
          <w:b/>
          <w:sz w:val="24"/>
          <w:szCs w:val="24"/>
        </w:rPr>
        <w:t>познавательных универсальных учебных действий</w:t>
      </w:r>
      <w:r w:rsidRPr="008E55CA">
        <w:rPr>
          <w:sz w:val="24"/>
          <w:szCs w:val="24"/>
        </w:rPr>
        <w:t>:</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и характеризовать существенные признаки языковых единиц, языковых явлений и процессов;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выявлять дефицит информации текста, необходимой для решения поставленной учебной задачи;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причинно-следственные связи при изучении языковых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rsidR="00FA6EF4" w:rsidRPr="008E55CA" w:rsidRDefault="00FA6EF4" w:rsidP="000777F7">
      <w:pPr>
        <w:pStyle w:val="24"/>
        <w:shd w:val="clear" w:color="auto" w:fill="auto"/>
        <w:tabs>
          <w:tab w:val="left" w:pos="1956"/>
        </w:tabs>
        <w:spacing w:before="0" w:after="0" w:line="240" w:lineRule="auto"/>
        <w:rPr>
          <w:sz w:val="24"/>
          <w:szCs w:val="24"/>
        </w:rPr>
      </w:pPr>
      <w:r w:rsidRPr="008E55CA">
        <w:rPr>
          <w:sz w:val="24"/>
          <w:szCs w:val="24"/>
        </w:rPr>
        <w:t xml:space="preserve">У обучающегося будут сформированы следующие базовые исследовательские действия как часть </w:t>
      </w:r>
      <w:r w:rsidRPr="007C63CF">
        <w:rPr>
          <w:b/>
          <w:sz w:val="24"/>
          <w:szCs w:val="24"/>
        </w:rPr>
        <w:t>познавательных универсальных учебных действий: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вопросы как исследовательский инструмент познания в языковом образовании;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формировать гипотезу об истинности собственных суждений и суждений других, аргументировать свою позицию, мнение;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составлять алгоритм действий и использовать его для решения учебных задач;</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по самостоятельно составленному плану небольшое исследование по установлению особенностей языковых единиц, процессов, причинно- следственных связей и зависимостей объектов между собой;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оценивать на применимость и достоверность информацию, полученную в ходе лингвистического исследования (эксперимента);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FA6EF4" w:rsidRPr="008E55CA" w:rsidRDefault="00FA6EF4" w:rsidP="000777F7">
      <w:pPr>
        <w:pStyle w:val="24"/>
        <w:shd w:val="clear" w:color="auto" w:fill="auto"/>
        <w:tabs>
          <w:tab w:val="left" w:pos="1977"/>
        </w:tabs>
        <w:spacing w:before="0" w:after="0" w:line="240" w:lineRule="auto"/>
        <w:rPr>
          <w:sz w:val="24"/>
          <w:szCs w:val="24"/>
        </w:rPr>
      </w:pPr>
      <w:r w:rsidRPr="008E55CA">
        <w:rPr>
          <w:sz w:val="24"/>
          <w:szCs w:val="24"/>
        </w:rPr>
        <w:t xml:space="preserve">У обучающегося будут сформированы умения работать с информацией как часть </w:t>
      </w:r>
      <w:r w:rsidRPr="007C63CF">
        <w:rPr>
          <w:b/>
          <w:sz w:val="24"/>
          <w:szCs w:val="24"/>
        </w:rPr>
        <w:t>познавательных универсальных учебных действий</w:t>
      </w:r>
      <w:r w:rsidRPr="008E55CA">
        <w:rPr>
          <w:sz w:val="24"/>
          <w:szCs w:val="24"/>
        </w:rPr>
        <w:t>:</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различные методы, инструменты и запросы при поиске и отборе информации с учётом предложенной учебной задачи и заданных критериев;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выбирать, анализировать, интерпретировать, обобщать и систематизировать информацию, представленную в текстах, таблицах, схемах;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оценивать надёжность информации по критериям, предложенным учителем или сформулированным самостоятельно;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эффективно запоминать и систематизировать информацию.</w:t>
      </w:r>
    </w:p>
    <w:p w:rsidR="00FA6EF4" w:rsidRPr="007C63CF" w:rsidRDefault="00FA6EF4" w:rsidP="000777F7">
      <w:pPr>
        <w:pStyle w:val="24"/>
        <w:shd w:val="clear" w:color="auto" w:fill="auto"/>
        <w:tabs>
          <w:tab w:val="left" w:pos="1977"/>
        </w:tabs>
        <w:spacing w:before="0" w:after="0" w:line="240" w:lineRule="auto"/>
        <w:rPr>
          <w:b/>
          <w:sz w:val="24"/>
          <w:szCs w:val="24"/>
        </w:rPr>
      </w:pPr>
      <w:r w:rsidRPr="008E55CA">
        <w:rPr>
          <w:sz w:val="24"/>
          <w:szCs w:val="24"/>
        </w:rPr>
        <w:t xml:space="preserve">У обучающегося будут сформированы умения общения как часть </w:t>
      </w:r>
      <w:r w:rsidRPr="007C63CF">
        <w:rPr>
          <w:b/>
          <w:sz w:val="24"/>
          <w:szCs w:val="24"/>
        </w:rPr>
        <w:t>коммуникативных универсальных учебных действий: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невербальные средства общения, понимать значение социальных знаков;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знать и распознавать предпосылки конфликтных ситуаций и смягчать конфликты, вести переговоры;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понимать намерения других, проявлять уважительное отношение к собеседнику и в корректной </w:t>
      </w:r>
      <w:r w:rsidRPr="008E55CA">
        <w:rPr>
          <w:sz w:val="24"/>
          <w:szCs w:val="24"/>
        </w:rPr>
        <w:lastRenderedPageBreak/>
        <w:t>форме формулировать свои возражения;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сопоставлять свои суждения с суждениями других участников диалога, обнаруживать различие и сходство позиций;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публично представлять результаты проведённого языкового анализа, выполненного лингвистического эксперимента, исследования, проекта;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FA6EF4" w:rsidRPr="007C63CF" w:rsidRDefault="00FA6EF4" w:rsidP="000777F7">
      <w:pPr>
        <w:pStyle w:val="24"/>
        <w:shd w:val="clear" w:color="auto" w:fill="auto"/>
        <w:tabs>
          <w:tab w:val="left" w:pos="1966"/>
        </w:tabs>
        <w:spacing w:before="0" w:after="0" w:line="240" w:lineRule="auto"/>
        <w:rPr>
          <w:b/>
          <w:sz w:val="24"/>
          <w:szCs w:val="24"/>
        </w:rPr>
      </w:pPr>
      <w:r w:rsidRPr="008E55CA">
        <w:rPr>
          <w:sz w:val="24"/>
          <w:szCs w:val="24"/>
        </w:rPr>
        <w:t xml:space="preserve">У обучающегося будут сформированы умения самоорганизации как части </w:t>
      </w:r>
      <w:r w:rsidRPr="007C63CF">
        <w:rPr>
          <w:b/>
          <w:sz w:val="24"/>
          <w:szCs w:val="24"/>
        </w:rPr>
        <w:t>регулятивных универсальных учебных действий:</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выявлять проблемы для решения в учебных и жизненных ситуациях; ориентироваться в различных подходах к принятию решений (индивидуальное, принятие решения в группе, принятие решения группой);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самостоятельно составлять план действий, вносить необходимые коррективы в ходе его реализации;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выбор и брать ответственность за решение.</w:t>
      </w:r>
    </w:p>
    <w:p w:rsidR="00FA6EF4" w:rsidRPr="008E55CA" w:rsidRDefault="00FA6EF4" w:rsidP="000777F7">
      <w:pPr>
        <w:pStyle w:val="24"/>
        <w:shd w:val="clear" w:color="auto" w:fill="auto"/>
        <w:tabs>
          <w:tab w:val="left" w:pos="1995"/>
        </w:tabs>
        <w:spacing w:before="0" w:after="0" w:line="240" w:lineRule="auto"/>
        <w:rPr>
          <w:sz w:val="24"/>
          <w:szCs w:val="24"/>
        </w:rPr>
      </w:pPr>
      <w:r w:rsidRPr="008E55CA">
        <w:rPr>
          <w:sz w:val="24"/>
          <w:szCs w:val="24"/>
        </w:rPr>
        <w:t xml:space="preserve">У обучающегося будут сформированы умения самоконтроля, эмоционального интеллекта как </w:t>
      </w:r>
      <w:r w:rsidRPr="007C63CF">
        <w:rPr>
          <w:b/>
          <w:sz w:val="24"/>
          <w:szCs w:val="24"/>
        </w:rPr>
        <w:t>части регулятивных универсальных учебных действий</w:t>
      </w:r>
      <w:r w:rsidRPr="008E55CA">
        <w:rPr>
          <w:sz w:val="24"/>
          <w:szCs w:val="24"/>
        </w:rPr>
        <w:t>:</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разными способами самоконтроля (в том числе речевого), самомотивации и рефлексии;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давать оценку учебной ситуации и предлагать план её изменения;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предвидеть трудности, которые могут возникнуть при решении учебной задачи, и адаптировать решение к меняющимся обстоятельствам;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объяснять причины достижения (недостижения) результата деятельности; понимать причины коммуникативных неудач и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развивать способность управлять собственными эмоциями и эмоциями других;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осознанно относиться к другому человеку и его мнению;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признавать своё и чужое право на ошибку;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принимать себя и других, не осуждая;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проявлять открытость;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осознавать невозможность контролировать всё вокруг.</w:t>
      </w:r>
    </w:p>
    <w:p w:rsidR="00FA6EF4" w:rsidRPr="008E55CA" w:rsidRDefault="00FA6EF4" w:rsidP="000777F7">
      <w:pPr>
        <w:pStyle w:val="24"/>
        <w:shd w:val="clear" w:color="auto" w:fill="auto"/>
        <w:tabs>
          <w:tab w:val="left" w:pos="1995"/>
        </w:tabs>
        <w:spacing w:before="0" w:after="0" w:line="240" w:lineRule="auto"/>
        <w:rPr>
          <w:sz w:val="24"/>
          <w:szCs w:val="24"/>
        </w:rPr>
      </w:pPr>
      <w:r w:rsidRPr="008E55CA">
        <w:rPr>
          <w:sz w:val="24"/>
          <w:szCs w:val="24"/>
        </w:rPr>
        <w:t>У обучающегося будут сформированы умения совместной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FA6EF4" w:rsidRPr="008E55CA" w:rsidRDefault="00FA6EF4" w:rsidP="007C63CF">
      <w:pPr>
        <w:pStyle w:val="24"/>
        <w:shd w:val="clear" w:color="auto" w:fill="auto"/>
        <w:spacing w:before="0" w:after="0" w:line="240" w:lineRule="auto"/>
        <w:rPr>
          <w:sz w:val="24"/>
          <w:szCs w:val="24"/>
        </w:rPr>
      </w:pPr>
      <w:r w:rsidRPr="008E55CA">
        <w:rPr>
          <w:sz w:val="24"/>
          <w:szCs w:val="24"/>
        </w:rPr>
        <w:t>принимать цель совместной деятельности, коллективно строить действия по её достижению: распределять роли, до</w:t>
      </w:r>
      <w:r w:rsidR="007C63CF">
        <w:rPr>
          <w:sz w:val="24"/>
          <w:szCs w:val="24"/>
        </w:rPr>
        <w:t xml:space="preserve">говариваться, обсуждать процесс </w:t>
      </w:r>
      <w:r w:rsidRPr="008E55CA">
        <w:rPr>
          <w:sz w:val="24"/>
          <w:szCs w:val="24"/>
        </w:rPr>
        <w:t>и результат совместной работы;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обобщать мнения нескольких человек, проявлять готовность руководить, выполнять поручения, подчиняться;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FA6EF4" w:rsidRPr="008E55CA" w:rsidRDefault="00FA6EF4" w:rsidP="000777F7">
      <w:pPr>
        <w:pStyle w:val="24"/>
        <w:shd w:val="clear" w:color="auto" w:fill="auto"/>
        <w:tabs>
          <w:tab w:val="left" w:pos="1763"/>
        </w:tabs>
        <w:spacing w:before="0" w:after="0" w:line="240" w:lineRule="auto"/>
        <w:rPr>
          <w:sz w:val="24"/>
          <w:szCs w:val="24"/>
        </w:rPr>
      </w:pPr>
      <w:r w:rsidRPr="007C63CF">
        <w:rPr>
          <w:b/>
          <w:sz w:val="24"/>
          <w:szCs w:val="24"/>
        </w:rPr>
        <w:t>К концу обучения в 5 классе обучающийся получит следующие предметные результаты по</w:t>
      </w:r>
      <w:r w:rsidRPr="008E55CA">
        <w:rPr>
          <w:sz w:val="24"/>
          <w:szCs w:val="24"/>
        </w:rPr>
        <w:t xml:space="preserve"> отдельным темам программы по русскому языку.</w:t>
      </w:r>
    </w:p>
    <w:p w:rsidR="00FA6EF4" w:rsidRPr="008E55CA" w:rsidRDefault="00FA6EF4" w:rsidP="000777F7">
      <w:pPr>
        <w:pStyle w:val="24"/>
        <w:shd w:val="clear" w:color="auto" w:fill="auto"/>
        <w:tabs>
          <w:tab w:val="left" w:pos="2015"/>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Осознавать богатство и выразительность русского языка, приводить примеры, свидетельствующие об этом.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Знать основные разделы лингвистики, основные единицы языка и речи (звук, морфема, слово, словосочетание, предложение).</w:t>
      </w:r>
    </w:p>
    <w:p w:rsidR="00FA6EF4" w:rsidRPr="008E55CA" w:rsidRDefault="00FA6EF4" w:rsidP="000777F7">
      <w:pPr>
        <w:pStyle w:val="24"/>
        <w:shd w:val="clear" w:color="auto" w:fill="auto"/>
        <w:tabs>
          <w:tab w:val="left" w:pos="2015"/>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устные монологические высказывания объёмом не менее 5 предложений на основе жизненных наблюдений, чтения научно-учебной, художественной и научно-популярной литературы.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Участвовать в диалоге на лингвистические темы (в рамках изученного) и в диалоге и (или) полилоге на основе жизненных наблюдений объёмом не менее 3 реплик.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чтения: просмотровым, ознакомительным, изучающим, поисковым.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Устно пересказывать прочитанный или прослушанный текст объёмом не менее 100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100 слов; для сжатого изложения - не менее 110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языковых средств для создания высказывания в соответствии с целью, темой и коммуникативным замыслом.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при письме нормы современного русского литературного языка, в том числе во время списывания текста объёмом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 (в том числе содержащего изученные в течение первого года обучения орфограммы, пунктограммы и слова с непроверяемыми написаниями), пользоваться разными видами лексических словарей; соблюдать в устной речи и при письме правила речевого этикета.</w:t>
      </w:r>
    </w:p>
    <w:p w:rsidR="00FA6EF4" w:rsidRPr="008E55CA" w:rsidRDefault="00FA6EF4" w:rsidP="000777F7">
      <w:pPr>
        <w:pStyle w:val="24"/>
        <w:shd w:val="clear" w:color="auto" w:fill="auto"/>
        <w:tabs>
          <w:tab w:val="left" w:pos="1966"/>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основные признаки текста, делить текст на композиционно</w:t>
      </w:r>
      <w:r w:rsidRPr="008E55CA">
        <w:rPr>
          <w:sz w:val="24"/>
          <w:szCs w:val="24"/>
        </w:rPr>
        <w:softHyphen/>
        <w:t>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смысловой анализ текста, его композиционных особенностей, определять количество микротем и абзацев.</w:t>
      </w:r>
    </w:p>
    <w:p w:rsidR="00FA6EF4" w:rsidRPr="008E55CA" w:rsidRDefault="00FA6EF4" w:rsidP="007C63CF">
      <w:pPr>
        <w:pStyle w:val="24"/>
        <w:shd w:val="clear" w:color="auto" w:fill="auto"/>
        <w:tabs>
          <w:tab w:val="left" w:pos="391"/>
          <w:tab w:val="left" w:pos="2455"/>
          <w:tab w:val="left" w:pos="4798"/>
          <w:tab w:val="left" w:pos="5210"/>
          <w:tab w:val="left" w:pos="7409"/>
        </w:tabs>
        <w:spacing w:before="0" w:after="0" w:line="240" w:lineRule="auto"/>
        <w:rPr>
          <w:sz w:val="24"/>
          <w:szCs w:val="24"/>
        </w:rPr>
      </w:pPr>
      <w:r w:rsidRPr="008E55CA">
        <w:rPr>
          <w:sz w:val="24"/>
          <w:szCs w:val="24"/>
        </w:rPr>
        <w:t>Характеризовать текст с точки зрения его соответствия основным признакам (наличие темы, главной мысли, грамматической связи предлож</w:t>
      </w:r>
      <w:r w:rsidR="007C63CF">
        <w:rPr>
          <w:sz w:val="24"/>
          <w:szCs w:val="24"/>
        </w:rPr>
        <w:t>ений, цельности и</w:t>
      </w:r>
      <w:r w:rsidR="007C63CF">
        <w:rPr>
          <w:sz w:val="24"/>
          <w:szCs w:val="24"/>
        </w:rPr>
        <w:tab/>
        <w:t xml:space="preserve">относительной законченности), с точки зрения его принадлежности </w:t>
      </w:r>
      <w:r w:rsidRPr="008E55CA">
        <w:rPr>
          <w:sz w:val="24"/>
          <w:szCs w:val="24"/>
        </w:rPr>
        <w:t>к функционально-смысловому типу речи.</w:t>
      </w:r>
    </w:p>
    <w:p w:rsidR="00FA6EF4" w:rsidRPr="008E55CA" w:rsidRDefault="00FA6EF4" w:rsidP="007C63CF">
      <w:pPr>
        <w:pStyle w:val="24"/>
        <w:shd w:val="clear" w:color="auto" w:fill="auto"/>
        <w:spacing w:before="0" w:after="0" w:line="240" w:lineRule="auto"/>
        <w:rPr>
          <w:sz w:val="24"/>
          <w:szCs w:val="24"/>
        </w:rPr>
      </w:pPr>
      <w:r w:rsidRPr="008E55CA">
        <w:rPr>
          <w:sz w:val="24"/>
          <w:szCs w:val="24"/>
        </w:rPr>
        <w:t>Использовать знание основных признаков текста, особенностей функционально-смысловых типов речи, функциональных разновидностей языка в практике создания текста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знание основных признаков текста (повествование) в практике его создания.</w:t>
      </w:r>
    </w:p>
    <w:p w:rsidR="00FA6EF4" w:rsidRPr="008E55CA" w:rsidRDefault="00FA6EF4" w:rsidP="000777F7">
      <w:pPr>
        <w:pStyle w:val="24"/>
        <w:shd w:val="clear" w:color="auto" w:fill="auto"/>
        <w:tabs>
          <w:tab w:val="left" w:pos="391"/>
          <w:tab w:val="left" w:pos="2455"/>
          <w:tab w:val="left" w:pos="4798"/>
          <w:tab w:val="left" w:pos="5210"/>
          <w:tab w:val="left" w:pos="7409"/>
        </w:tabs>
        <w:spacing w:before="0" w:after="0" w:line="240" w:lineRule="auto"/>
        <w:rPr>
          <w:sz w:val="24"/>
          <w:szCs w:val="24"/>
        </w:rPr>
      </w:pPr>
      <w:r w:rsidRPr="008E55CA">
        <w:rPr>
          <w:sz w:val="24"/>
          <w:szCs w:val="24"/>
        </w:rPr>
        <w:t xml:space="preserve">Создавать тексты-повествования с использованием жизненного </w:t>
      </w:r>
      <w:r>
        <w:rPr>
          <w:sz w:val="24"/>
          <w:szCs w:val="24"/>
        </w:rPr>
        <w:t>и</w:t>
      </w:r>
      <w:r>
        <w:rPr>
          <w:sz w:val="24"/>
          <w:szCs w:val="24"/>
        </w:rPr>
        <w:tab/>
        <w:t>читательского</w:t>
      </w:r>
      <w:r>
        <w:rPr>
          <w:sz w:val="24"/>
          <w:szCs w:val="24"/>
        </w:rPr>
        <w:tab/>
        <w:t>о</w:t>
      </w:r>
      <w:r w:rsidR="007C63CF">
        <w:rPr>
          <w:sz w:val="24"/>
          <w:szCs w:val="24"/>
        </w:rPr>
        <w:t xml:space="preserve">пыта; </w:t>
      </w:r>
      <w:r w:rsidR="007C63CF">
        <w:rPr>
          <w:sz w:val="24"/>
          <w:szCs w:val="24"/>
        </w:rPr>
        <w:lastRenderedPageBreak/>
        <w:t xml:space="preserve">тексты </w:t>
      </w:r>
      <w:r>
        <w:rPr>
          <w:sz w:val="24"/>
          <w:szCs w:val="24"/>
        </w:rPr>
        <w:t xml:space="preserve">с </w:t>
      </w:r>
      <w:r w:rsidR="007C63CF">
        <w:rPr>
          <w:sz w:val="24"/>
          <w:szCs w:val="24"/>
        </w:rPr>
        <w:t xml:space="preserve">использованием </w:t>
      </w:r>
      <w:r w:rsidRPr="008E55CA">
        <w:rPr>
          <w:sz w:val="24"/>
          <w:szCs w:val="24"/>
        </w:rPr>
        <w:t>сюжетной картины</w:t>
      </w:r>
      <w:r>
        <w:rPr>
          <w:sz w:val="24"/>
          <w:szCs w:val="24"/>
        </w:rPr>
        <w:t xml:space="preserve"> </w:t>
      </w:r>
      <w:r w:rsidRPr="008E55CA">
        <w:rPr>
          <w:sz w:val="24"/>
          <w:szCs w:val="24"/>
        </w:rPr>
        <w:t>(в том числе сочинения-миниатюры объёмом 3 и более предложений, сочинения объёмом не менее 70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Восстанавливать деформированный текст, осуществлять корректировку восстановленного текста с использованием образца.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сложный) с целью дальнейшего воспроизведения содержания текста в устной и письменной форме, передавать содержание текста, в том числе с изменением лица рассказчика,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сообщение на заданную тему в виде презентации. Редактировать собственные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FA6EF4" w:rsidRPr="008E55CA" w:rsidRDefault="00FA6EF4" w:rsidP="000777F7">
      <w:pPr>
        <w:pStyle w:val="24"/>
        <w:shd w:val="clear" w:color="auto" w:fill="auto"/>
        <w:tabs>
          <w:tab w:val="left" w:pos="2026"/>
        </w:tabs>
        <w:spacing w:before="0" w:after="11"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Иметь общее представление об особенностях разговорной речи, функциональных стилей, языка художественной литературы.</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tabs>
          <w:tab w:val="left" w:pos="2026"/>
        </w:tabs>
        <w:spacing w:before="0" w:after="0" w:line="240" w:lineRule="auto"/>
        <w:rPr>
          <w:sz w:val="24"/>
          <w:szCs w:val="24"/>
        </w:rPr>
      </w:pPr>
      <w:r w:rsidRPr="008E55CA">
        <w:rPr>
          <w:sz w:val="24"/>
          <w:szCs w:val="24"/>
        </w:rPr>
        <w:t>Фонетика. Графика. Орфоэпия.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звуки; понимать различие между звуком и буквой, характеризовать систему звуков.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фонетический анализ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знания по фонетике, графике и орфоэпии в практике произношения и правописания слов.</w:t>
      </w:r>
    </w:p>
    <w:p w:rsidR="00FA6EF4" w:rsidRPr="008E55CA" w:rsidRDefault="00FA6EF4" w:rsidP="000777F7">
      <w:pPr>
        <w:pStyle w:val="24"/>
        <w:shd w:val="clear" w:color="auto" w:fill="auto"/>
        <w:tabs>
          <w:tab w:val="left" w:pos="2030"/>
        </w:tabs>
        <w:spacing w:before="0" w:after="0" w:line="240" w:lineRule="auto"/>
        <w:rPr>
          <w:sz w:val="24"/>
          <w:szCs w:val="24"/>
        </w:rPr>
      </w:pPr>
      <w:r w:rsidRPr="008E55CA">
        <w:rPr>
          <w:sz w:val="24"/>
          <w:szCs w:val="24"/>
        </w:rPr>
        <w:t>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Оперировать понятием «орфограмма» и различать буквенные и небуквенные орфограммы при проведении орфографического анализа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изученные орфограммы.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по орфографии в практике правописания (в том числе применять знание о правописании разделительных ъ и ь).</w:t>
      </w:r>
    </w:p>
    <w:p w:rsidR="00FA6EF4" w:rsidRPr="008E55CA" w:rsidRDefault="00FA6EF4" w:rsidP="000777F7">
      <w:pPr>
        <w:pStyle w:val="24"/>
        <w:shd w:val="clear" w:color="auto" w:fill="auto"/>
        <w:tabs>
          <w:tab w:val="left" w:pos="2030"/>
        </w:tabs>
        <w:spacing w:before="0" w:after="0" w:line="240" w:lineRule="auto"/>
        <w:rPr>
          <w:sz w:val="24"/>
          <w:szCs w:val="24"/>
        </w:rPr>
      </w:pPr>
      <w:r w:rsidRPr="008E55CA">
        <w:rPr>
          <w:sz w:val="24"/>
          <w:szCs w:val="24"/>
        </w:rPr>
        <w:t>Лексикология.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толкового словаря).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однозначные и многозначные слова, различать прямое и переносное значения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синонимы, антонимы, омонимы; различать многозначные слова и омонимы, правильно употреблять слова-паронимы.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тематические группы слов, родовые и видовые понятия.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лексический анализ слов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Пользоваться лексическими словарями (толковым словарём, словарями синонимов, антонимов, омонимов, паронимов).</w:t>
      </w:r>
    </w:p>
    <w:p w:rsidR="00FA6EF4" w:rsidRPr="008E55CA" w:rsidRDefault="00FA6EF4" w:rsidP="000777F7">
      <w:pPr>
        <w:pStyle w:val="24"/>
        <w:shd w:val="clear" w:color="auto" w:fill="auto"/>
        <w:tabs>
          <w:tab w:val="left" w:pos="2030"/>
        </w:tabs>
        <w:spacing w:before="0" w:after="0" w:line="240" w:lineRule="auto"/>
        <w:rPr>
          <w:sz w:val="24"/>
          <w:szCs w:val="24"/>
        </w:rPr>
      </w:pPr>
      <w:r w:rsidRPr="008E55CA">
        <w:rPr>
          <w:sz w:val="24"/>
          <w:szCs w:val="24"/>
        </w:rPr>
        <w:t>Морфемика.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морфему как минимальную значимую единицу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морфемы в слове (корень, приставку, суффикс, окончание), выделять основу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Находить чередование звуков в морфемах (в том числе чередование гласных с нулём звука).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морфемный анализ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по морфемике при выполнении языкового анализа различных видов и в практике правописания неизменяемых приставок и приставок на -з (-с); ы - и после приставок, корней с безударными проверяемыми, непроверяемыми, чередующимися гласными (в рамках изученного), корней с проверяемыми, непроверяемыми, непроизносимыми согласными (в рамках изученного), ё - о после шипящих в корне слова, ы - и после ц.</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орфографический анализ слов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Уместно использовать слова с суффиксами оценки в собственной речи.</w:t>
      </w:r>
    </w:p>
    <w:p w:rsidR="00FA6EF4" w:rsidRPr="008E55CA" w:rsidRDefault="00FA6EF4" w:rsidP="000777F7">
      <w:pPr>
        <w:pStyle w:val="24"/>
        <w:shd w:val="clear" w:color="auto" w:fill="auto"/>
        <w:tabs>
          <w:tab w:val="left" w:pos="2154"/>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имена существительные, имена прилагательные, глаголы.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анализ имён существительных, частичный морфологический анализ имён прилагательных, глаголов.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орфографический анализ имён существительных, имён прилагательных, глаголов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по морфологии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2154"/>
        </w:tabs>
        <w:spacing w:before="0" w:after="0" w:line="240" w:lineRule="auto"/>
        <w:rPr>
          <w:sz w:val="24"/>
          <w:szCs w:val="24"/>
        </w:rPr>
      </w:pPr>
      <w:r w:rsidRPr="008E55CA">
        <w:rPr>
          <w:sz w:val="24"/>
          <w:szCs w:val="24"/>
        </w:rPr>
        <w:t>Имя существительное.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общее грамматическое значение, морфологические признаки и синтаксические функции имени существительного, объяснять его роль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лексико-грамматические разряды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типы склонения имён существительных, выявлять разносклоняемые и несклоняемые имена существительные.</w:t>
      </w:r>
    </w:p>
    <w:p w:rsidR="00FA6EF4" w:rsidRPr="008E55CA" w:rsidRDefault="00FA6EF4" w:rsidP="000777F7">
      <w:pPr>
        <w:pStyle w:val="24"/>
        <w:shd w:val="clear" w:color="auto" w:fill="auto"/>
        <w:spacing w:before="0" w:after="26" w:line="240" w:lineRule="auto"/>
        <w:rPr>
          <w:sz w:val="24"/>
          <w:szCs w:val="24"/>
        </w:rPr>
      </w:pPr>
      <w:r w:rsidRPr="008E55CA">
        <w:rPr>
          <w:sz w:val="24"/>
          <w:szCs w:val="24"/>
        </w:rPr>
        <w:t>Проводить морфологический анализ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словоизменения, произношения имён существительных, постановки в них ударения (в рамках изученного), употребления несклоняемых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правописания имён существительных: безударных окончаний, о - е (ё) после шипящих и ц в суффикса</w:t>
      </w:r>
      <w:r w:rsidR="007C63CF">
        <w:rPr>
          <w:sz w:val="24"/>
          <w:szCs w:val="24"/>
        </w:rPr>
        <w:t xml:space="preserve">х и окончаниях, суффиксов -чик- </w:t>
      </w:r>
      <w:r>
        <w:rPr>
          <w:sz w:val="24"/>
          <w:szCs w:val="24"/>
        </w:rPr>
        <w:t>-щик-, -ек-</w:t>
      </w:r>
      <w:r w:rsidRPr="008E55CA">
        <w:rPr>
          <w:sz w:val="24"/>
          <w:szCs w:val="24"/>
        </w:rPr>
        <w:t>ик- (-чик-), ко</w:t>
      </w:r>
      <w:r>
        <w:rPr>
          <w:sz w:val="24"/>
          <w:szCs w:val="24"/>
        </w:rPr>
        <w:t>рней с чередованием а (о): -лаг-лож-; -раст-</w:t>
      </w:r>
      <w:r w:rsidR="007C63CF">
        <w:rPr>
          <w:sz w:val="24"/>
          <w:szCs w:val="24"/>
        </w:rPr>
        <w:t xml:space="preserve">ращ- </w:t>
      </w:r>
      <w:r w:rsidRPr="008E55CA">
        <w:rPr>
          <w:sz w:val="24"/>
          <w:szCs w:val="24"/>
        </w:rPr>
        <w:t>рос-, -га</w:t>
      </w:r>
      <w:r>
        <w:rPr>
          <w:sz w:val="24"/>
          <w:szCs w:val="24"/>
        </w:rPr>
        <w:t>р-</w:t>
      </w:r>
      <w:r w:rsidRPr="008E55CA">
        <w:rPr>
          <w:sz w:val="24"/>
          <w:szCs w:val="24"/>
        </w:rPr>
        <w:t>гор-, -зар</w:t>
      </w:r>
      <w:r>
        <w:rPr>
          <w:sz w:val="24"/>
          <w:szCs w:val="24"/>
        </w:rPr>
        <w:t>-</w:t>
      </w:r>
      <w:r w:rsidRPr="008E55CA">
        <w:rPr>
          <w:sz w:val="24"/>
          <w:szCs w:val="24"/>
        </w:rPr>
        <w:t>зор-, -клан</w:t>
      </w:r>
      <w:r>
        <w:rPr>
          <w:sz w:val="24"/>
          <w:szCs w:val="24"/>
        </w:rPr>
        <w:t>-</w:t>
      </w:r>
      <w:r w:rsidRPr="008E55CA">
        <w:rPr>
          <w:sz w:val="24"/>
          <w:szCs w:val="24"/>
        </w:rPr>
        <w:t>клон-, -скак</w:t>
      </w:r>
      <w:r>
        <w:rPr>
          <w:sz w:val="24"/>
          <w:szCs w:val="24"/>
        </w:rPr>
        <w:t>-</w:t>
      </w:r>
      <w:r w:rsidR="007C63CF">
        <w:rPr>
          <w:sz w:val="24"/>
          <w:szCs w:val="24"/>
        </w:rPr>
        <w:t xml:space="preserve">скоч-, употребления </w:t>
      </w:r>
      <w:r w:rsidRPr="008E55CA">
        <w:rPr>
          <w:sz w:val="24"/>
          <w:szCs w:val="24"/>
        </w:rPr>
        <w:t>(неупотребления) ь на конце имён существительных после шипящих; слитное и раздельное написание не с именами существительными; правописание собственных имён существительных.</w:t>
      </w:r>
    </w:p>
    <w:p w:rsidR="00FA6EF4" w:rsidRPr="008E55CA" w:rsidRDefault="00FA6EF4" w:rsidP="000777F7">
      <w:pPr>
        <w:pStyle w:val="24"/>
        <w:shd w:val="clear" w:color="auto" w:fill="auto"/>
        <w:tabs>
          <w:tab w:val="left" w:pos="2162"/>
        </w:tabs>
        <w:spacing w:before="0" w:after="0" w:line="240" w:lineRule="auto"/>
        <w:rPr>
          <w:sz w:val="24"/>
          <w:szCs w:val="24"/>
        </w:rPr>
      </w:pPr>
      <w:r w:rsidRPr="008E55CA">
        <w:rPr>
          <w:sz w:val="24"/>
          <w:szCs w:val="24"/>
        </w:rPr>
        <w:t>Имя прилагательное.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общее грамматическое значение, морфологические признаки и синтаксические функции имени прилагательного, объяснять его роль в речи; различать полную и краткую формы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частичный морфологический анализ имён прилагательных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словоизменения, произношения имён прилагательных, постановки в них ударения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правописания имён прилагательных: безударных окончаний, о - е после шипящих и ц в суффиксах и окончаниях; кратких форм имён прилагательных с основой на шипящие; правила слитного и раздельного написания не с именами прилагательными.</w:t>
      </w:r>
    </w:p>
    <w:p w:rsidR="00FA6EF4" w:rsidRPr="008E55CA" w:rsidRDefault="00FA6EF4" w:rsidP="000777F7">
      <w:pPr>
        <w:pStyle w:val="24"/>
        <w:shd w:val="clear" w:color="auto" w:fill="auto"/>
        <w:tabs>
          <w:tab w:val="left" w:pos="2166"/>
        </w:tabs>
        <w:spacing w:before="0" w:after="0" w:line="240" w:lineRule="auto"/>
        <w:rPr>
          <w:sz w:val="24"/>
          <w:szCs w:val="24"/>
        </w:rPr>
      </w:pPr>
      <w:r w:rsidRPr="008E55CA">
        <w:rPr>
          <w:sz w:val="24"/>
          <w:szCs w:val="24"/>
        </w:rPr>
        <w:t>Глагол.</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глаголы совершенного и несовершенного вида, возвратные и невозвратные.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Называть грамматические свойства инфинитива (неопределённой формы) глагола, выделять его основу, выделять основу настоящего (будущего простого) времени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спряжение глагола, спрягать глаголы.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частичный морфологический анализ глаголов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словоизменения глаголов, постановки ударения в глагольных формах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правописания глаголов: корней с чередованием е (и), использования ь после шипящих как показателя грамматической формы в инфинитиве, в форме 2-го лица единственного числа, -тся и -ться в глаголах;</w:t>
      </w:r>
    </w:p>
    <w:p w:rsidR="00FA6EF4" w:rsidRPr="008E55CA" w:rsidRDefault="00FA6EF4" w:rsidP="007C63CF">
      <w:pPr>
        <w:pStyle w:val="24"/>
        <w:shd w:val="clear" w:color="auto" w:fill="auto"/>
        <w:tabs>
          <w:tab w:val="left" w:leader="hyphen" w:pos="2462"/>
          <w:tab w:val="left" w:leader="hyphen" w:pos="4224"/>
        </w:tabs>
        <w:spacing w:before="0" w:after="0" w:line="240" w:lineRule="auto"/>
        <w:rPr>
          <w:sz w:val="24"/>
          <w:szCs w:val="24"/>
        </w:rPr>
      </w:pPr>
      <w:r>
        <w:rPr>
          <w:sz w:val="24"/>
          <w:szCs w:val="24"/>
        </w:rPr>
        <w:t>суффиксов –ова-ева-, -ыва-</w:t>
      </w:r>
      <w:r w:rsidRPr="008E55CA">
        <w:rPr>
          <w:sz w:val="24"/>
          <w:szCs w:val="24"/>
        </w:rPr>
        <w:t>ива-, личных о</w:t>
      </w:r>
      <w:r w:rsidR="007C63CF">
        <w:rPr>
          <w:sz w:val="24"/>
          <w:szCs w:val="24"/>
        </w:rPr>
        <w:t xml:space="preserve">кончаний глагола, гласной перед </w:t>
      </w:r>
      <w:r w:rsidRPr="008E55CA">
        <w:rPr>
          <w:sz w:val="24"/>
          <w:szCs w:val="24"/>
        </w:rPr>
        <w:t>суффиксом -л- в формах прошедшего времени глагола, слитного и раздельного написания не с глаголами.</w:t>
      </w:r>
    </w:p>
    <w:p w:rsidR="00FA6EF4" w:rsidRPr="008E55CA" w:rsidRDefault="00FA6EF4" w:rsidP="000777F7">
      <w:pPr>
        <w:pStyle w:val="24"/>
        <w:shd w:val="clear" w:color="auto" w:fill="auto"/>
        <w:tabs>
          <w:tab w:val="left" w:pos="2113"/>
        </w:tabs>
        <w:spacing w:before="0" w:after="0" w:line="240" w:lineRule="auto"/>
        <w:rPr>
          <w:sz w:val="24"/>
          <w:szCs w:val="24"/>
        </w:rPr>
      </w:pPr>
      <w:r w:rsidRPr="008E55CA">
        <w:rPr>
          <w:sz w:val="24"/>
          <w:szCs w:val="24"/>
        </w:rPr>
        <w:t>Синтаксис. Культура речи. Пунктуация.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Распознавать единицы синтаксиса (словосочетание и предложение); проводить синтаксический анализ словосочетаний и простых предложений, проводить пунктуационный анализ простых осложнённых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1742"/>
          <w:tab w:val="left" w:pos="4949"/>
          <w:tab w:val="left" w:pos="8222"/>
        </w:tabs>
        <w:spacing w:before="0" w:after="0" w:line="240" w:lineRule="auto"/>
        <w:rPr>
          <w:sz w:val="24"/>
          <w:szCs w:val="24"/>
        </w:rPr>
      </w:pPr>
      <w:r w:rsidRPr="008E55CA">
        <w:rPr>
          <w:sz w:val="24"/>
          <w:szCs w:val="24"/>
        </w:rPr>
        <w:t>Распознавать словосочетания по морфологическим свойствам главного слова (именные, глагольные, наречные), простые неосложнённые предложения; простые предложения, осложнённые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(распространённые и нераспространённые), определять главные (грамматическую основу) и второстепенные члены предложения, способ</w:t>
      </w:r>
      <w:r>
        <w:rPr>
          <w:sz w:val="24"/>
          <w:szCs w:val="24"/>
        </w:rPr>
        <w:t>ы выражения</w:t>
      </w:r>
      <w:r>
        <w:rPr>
          <w:sz w:val="24"/>
          <w:szCs w:val="24"/>
        </w:rPr>
        <w:tab/>
        <w:t xml:space="preserve">подлежащего (именем </w:t>
      </w:r>
      <w:r w:rsidRPr="008E55CA">
        <w:rPr>
          <w:sz w:val="24"/>
          <w:szCs w:val="24"/>
        </w:rPr>
        <w:t>существительным или</w:t>
      </w:r>
      <w:r w:rsidRPr="008E55CA">
        <w:rPr>
          <w:sz w:val="24"/>
          <w:szCs w:val="24"/>
        </w:rPr>
        <w:tab/>
        <w:t>местоимением</w:t>
      </w:r>
      <w:r>
        <w:rPr>
          <w:sz w:val="24"/>
          <w:szCs w:val="24"/>
        </w:rPr>
        <w:t xml:space="preserve"> </w:t>
      </w:r>
      <w:r w:rsidRPr="008E55CA">
        <w:rPr>
          <w:sz w:val="24"/>
          <w:szCs w:val="24"/>
        </w:rPr>
        <w:t>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типичные средства выражения второстепенных членов предложения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при письме пунктуационные правила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и, союзами а, но, однако, зато, да (в значении и), да (в значении но);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 и, но, а, однако, зато, да; оформлять при письме диалог.</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пунктуационный анализ предложения (в рамках изученного).</w:t>
      </w:r>
    </w:p>
    <w:p w:rsidR="00FA6EF4" w:rsidRPr="008E55CA" w:rsidRDefault="00FA6EF4" w:rsidP="000777F7">
      <w:pPr>
        <w:pStyle w:val="24"/>
        <w:shd w:val="clear" w:color="auto" w:fill="auto"/>
        <w:tabs>
          <w:tab w:val="left" w:pos="1738"/>
        </w:tabs>
        <w:spacing w:before="0" w:after="0" w:line="240" w:lineRule="auto"/>
        <w:rPr>
          <w:sz w:val="24"/>
          <w:szCs w:val="24"/>
        </w:rPr>
      </w:pPr>
      <w:r w:rsidRPr="007C63CF">
        <w:rPr>
          <w:b/>
          <w:sz w:val="24"/>
          <w:szCs w:val="24"/>
        </w:rPr>
        <w:t>К концу обучения в 6 классе обучающийся получит следующие предметные результаты</w:t>
      </w:r>
      <w:r w:rsidRPr="008E55CA">
        <w:rPr>
          <w:sz w:val="24"/>
          <w:szCs w:val="24"/>
        </w:rPr>
        <w:t xml:space="preserve"> по отдельным темам программы по русскому языку:</w:t>
      </w:r>
    </w:p>
    <w:p w:rsidR="00FA6EF4" w:rsidRPr="008E55CA" w:rsidRDefault="00FA6EF4" w:rsidP="000777F7">
      <w:pPr>
        <w:pStyle w:val="24"/>
        <w:shd w:val="clear" w:color="auto" w:fill="auto"/>
        <w:tabs>
          <w:tab w:val="left" w:pos="1970"/>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межнационального общения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Иметь представление о русском литературном языке.</w:t>
      </w:r>
    </w:p>
    <w:p w:rsidR="00FA6EF4" w:rsidRPr="008E55CA" w:rsidRDefault="00FA6EF4" w:rsidP="000777F7">
      <w:pPr>
        <w:pStyle w:val="24"/>
        <w:shd w:val="clear" w:color="auto" w:fill="auto"/>
        <w:tabs>
          <w:tab w:val="left" w:pos="1970"/>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устные монологические высказывания объёмом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Участвовать в диалоге (побуждение к действию, обмен мнениями) объёмом не менее 4 реплик.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аудирования: выборочным, ознакомительным, детальным научно-учебных и художественных текстов различных функционально</w:t>
      </w:r>
      <w:r w:rsidRPr="008E55CA">
        <w:rPr>
          <w:sz w:val="24"/>
          <w:szCs w:val="24"/>
        </w:rPr>
        <w:softHyphen/>
        <w:t>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чтения: просмотровым, ознакомительным, изучающим, поисковым.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Устно пересказывать прочитанный или прослушанный текст объёмом не менее 110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объём исходного текста должен составлять не менее 160 слов; для сжатого изложения - не менее 165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Соблюдать в устной речи и при письме нормы современного русского литературного языка, в том числе во время списывания текста объёмом 100-110 слов, словарного диктанта объёмом 20-25 слов, диктанта на основе связного текста объёмом 100-110 слов, составленного с учётом ранее изученных правил правописания (в том числе содержащего изученные в течение второго года обучения орфограммы, пунктограммы и слова с непроверяемыми написаниями), соблюдать в устной речи и при письме правила речевого этикета.</w:t>
      </w:r>
    </w:p>
    <w:p w:rsidR="00FA6EF4" w:rsidRPr="008E55CA" w:rsidRDefault="00FA6EF4" w:rsidP="000777F7">
      <w:pPr>
        <w:pStyle w:val="24"/>
        <w:shd w:val="clear" w:color="auto" w:fill="auto"/>
        <w:tabs>
          <w:tab w:val="left" w:pos="1950"/>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Анализировать текст с точки зрения его соответствия основным признакам, с точки зрения его принадлежности к функционально-смысловому типу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тексты различных функционально-смысловых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описания как типа речи (описание внешности человека, помещения, природы, местности, действий).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средства связи предложений в тексте, в том числе притяжательные и указательные местоимения, видо-временную соотнесённость глагольных форм.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о функционально-смысловых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смысловой анализ текста, его композиционных особенностей, определять количество микротем и абзацев.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тексты различных функционально-смысловых типов речи (повествование, описание внешности человека, помещения, природы, местности, действий) с использованием жизненного и читательского опыта, произведений искусства (в том числе сочинения-миниатюры объёмом 5 и более предложений; сочинения объёмом не менее 100 слов с учётом функциональной разновидности и жанра сочинения, характера темы).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Работать с текстом: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Редактировать собственные тексты с использованием знаний норм современного русского литературного языка.</w:t>
      </w:r>
    </w:p>
    <w:p w:rsidR="00FA6EF4" w:rsidRPr="008E55CA" w:rsidRDefault="00FA6EF4" w:rsidP="000777F7">
      <w:pPr>
        <w:pStyle w:val="24"/>
        <w:shd w:val="clear" w:color="auto" w:fill="auto"/>
        <w:tabs>
          <w:tab w:val="left" w:pos="1946"/>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функциональных разновидностей языка</w:t>
      </w:r>
    </w:p>
    <w:p w:rsidR="00FA6EF4" w:rsidRPr="008E55CA" w:rsidRDefault="00FA6EF4" w:rsidP="000777F7">
      <w:pPr>
        <w:pStyle w:val="24"/>
        <w:shd w:val="clear" w:color="auto" w:fill="auto"/>
        <w:spacing w:before="0" w:after="16" w:line="240" w:lineRule="auto"/>
        <w:jc w:val="left"/>
        <w:rPr>
          <w:sz w:val="24"/>
          <w:szCs w:val="24"/>
        </w:rPr>
      </w:pPr>
      <w:r w:rsidRPr="008E55CA">
        <w:rPr>
          <w:sz w:val="24"/>
          <w:szCs w:val="24"/>
        </w:rPr>
        <w:t>и жанров (рассказ; заявление, расписка; словарная статья, научное сообщение).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об официально-деловом и научном стиле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2029"/>
        </w:tabs>
        <w:spacing w:before="0" w:after="0"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tabs>
          <w:tab w:val="left" w:pos="2034"/>
        </w:tabs>
        <w:spacing w:before="0" w:after="0" w:line="240" w:lineRule="auto"/>
        <w:rPr>
          <w:sz w:val="24"/>
          <w:szCs w:val="24"/>
        </w:rPr>
      </w:pPr>
      <w:r w:rsidRPr="008E55CA">
        <w:rPr>
          <w:sz w:val="24"/>
          <w:szCs w:val="24"/>
        </w:rPr>
        <w:t>Лексикология. Культура речи.</w:t>
      </w:r>
    </w:p>
    <w:p w:rsidR="00FA6EF4" w:rsidRPr="008E55CA" w:rsidRDefault="00FA6EF4" w:rsidP="000777F7">
      <w:pPr>
        <w:pStyle w:val="24"/>
        <w:shd w:val="clear" w:color="auto" w:fill="auto"/>
        <w:tabs>
          <w:tab w:val="left" w:pos="6570"/>
        </w:tabs>
        <w:spacing w:before="0" w:after="0" w:line="240" w:lineRule="auto"/>
        <w:rPr>
          <w:sz w:val="24"/>
          <w:szCs w:val="24"/>
        </w:rPr>
      </w:pPr>
      <w:r w:rsidRPr="008E55CA">
        <w:rPr>
          <w:sz w:val="24"/>
          <w:szCs w:val="24"/>
        </w:rPr>
        <w:t>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w:t>
      </w:r>
      <w:r>
        <w:rPr>
          <w:sz w:val="24"/>
          <w:szCs w:val="24"/>
        </w:rPr>
        <w:t xml:space="preserve">змы, термины, профессионализмы, </w:t>
      </w:r>
      <w:r w:rsidRPr="008E55CA">
        <w:rPr>
          <w:sz w:val="24"/>
          <w:szCs w:val="24"/>
        </w:rPr>
        <w:t>жаргонизмы), определять</w:t>
      </w:r>
      <w:r>
        <w:rPr>
          <w:sz w:val="24"/>
          <w:szCs w:val="24"/>
        </w:rPr>
        <w:t xml:space="preserve"> </w:t>
      </w:r>
      <w:r w:rsidRPr="008E55CA">
        <w:rPr>
          <w:sz w:val="24"/>
          <w:szCs w:val="24"/>
        </w:rPr>
        <w:t>стилистическую окраску слова. Проводить лексический анализ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эпитеты, метафоры, олицетворения, понимать их основное коммуникативное назначение в художественном тексте и использовать в речи с целью повышения её богатства и выразительности.</w:t>
      </w:r>
    </w:p>
    <w:p w:rsidR="00FA6EF4" w:rsidRPr="008E55CA" w:rsidRDefault="00FA6EF4" w:rsidP="000777F7">
      <w:pPr>
        <w:pStyle w:val="24"/>
        <w:shd w:val="clear" w:color="auto" w:fill="auto"/>
        <w:tabs>
          <w:tab w:val="left" w:pos="6570"/>
        </w:tabs>
        <w:spacing w:before="0" w:after="0" w:line="240" w:lineRule="auto"/>
        <w:rPr>
          <w:sz w:val="24"/>
          <w:szCs w:val="24"/>
        </w:rPr>
      </w:pPr>
      <w:r w:rsidRPr="008E55CA">
        <w:rPr>
          <w:sz w:val="24"/>
          <w:szCs w:val="24"/>
        </w:rPr>
        <w:t>Распознавать в тексте фразеологизмы,</w:t>
      </w:r>
      <w:r>
        <w:rPr>
          <w:sz w:val="24"/>
          <w:szCs w:val="24"/>
        </w:rPr>
        <w:t xml:space="preserve"> </w:t>
      </w:r>
      <w:r w:rsidRPr="008E55CA">
        <w:rPr>
          <w:sz w:val="24"/>
          <w:szCs w:val="24"/>
        </w:rPr>
        <w:t>определять их значения;</w:t>
      </w:r>
      <w:r>
        <w:rPr>
          <w:sz w:val="24"/>
          <w:szCs w:val="24"/>
        </w:rPr>
        <w:t xml:space="preserve"> </w:t>
      </w:r>
      <w:r w:rsidRPr="008E55CA">
        <w:rPr>
          <w:sz w:val="24"/>
          <w:szCs w:val="24"/>
        </w:rPr>
        <w:t xml:space="preserve">характеризовать ситуацию </w:t>
      </w:r>
      <w:r w:rsidRPr="008E55CA">
        <w:rPr>
          <w:sz w:val="24"/>
          <w:szCs w:val="24"/>
        </w:rPr>
        <w:lastRenderedPageBreak/>
        <w:t>употребления фразеологизма.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FA6EF4" w:rsidRPr="008E55CA" w:rsidRDefault="00FA6EF4" w:rsidP="000777F7">
      <w:pPr>
        <w:pStyle w:val="24"/>
        <w:shd w:val="clear" w:color="auto" w:fill="auto"/>
        <w:tabs>
          <w:tab w:val="left" w:pos="2034"/>
        </w:tabs>
        <w:spacing w:before="0" w:after="0" w:line="240" w:lineRule="auto"/>
        <w:rPr>
          <w:sz w:val="24"/>
          <w:szCs w:val="24"/>
        </w:rPr>
      </w:pPr>
      <w:r w:rsidRPr="008E55CA">
        <w:rPr>
          <w:sz w:val="24"/>
          <w:szCs w:val="24"/>
        </w:rPr>
        <w:t>Словообразование.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формообразующие и словообразующие морфемы в слове; выделять производящую основу.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способы словообразования (приставочный, суффиксальный, приставочно-суффиксальный,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словообразования имён прилагательных. Распознавать изученные орфограммы; проводить орфографический анализ слов, применять знания по орфографии в практике правописания.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правописания сложных и сложносокращённых слов, правила правописания корня -кас- - -кос- с чередованием а (о), гласных в приставках пре- и при-.</w:t>
      </w:r>
    </w:p>
    <w:p w:rsidR="00FA6EF4" w:rsidRPr="008E55CA" w:rsidRDefault="00FA6EF4" w:rsidP="000777F7">
      <w:pPr>
        <w:pStyle w:val="24"/>
        <w:shd w:val="clear" w:color="auto" w:fill="auto"/>
        <w:tabs>
          <w:tab w:val="left" w:pos="1982"/>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словообразования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слитного и дефисного написания пол- и полу- со словами.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произношения, постановки ударения (в рамках изученного), словоизменения имён существительных.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качественные, относительные и притяжательные имена прилагательные, степени сравнения качественных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словообразования имён прилагательных, нормы произношения имён прилагательных, нормы ударения (в рамках изученного); соблюдать правила правописания н и нн в именах прилагательных, суффиксов -к- и -ск- имён прилагательных, сложных имён прилагательных.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числительные; определять общее грамматическое значение имени числительного; различать разряды имён числительных по значению, по строению.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Склонять числительные и характеризовать особенности склонения, словообразования и синтаксических функций числительных; характеризовать роль имён числительных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употреблять собирательные имена числительные, соблюдать правила правописания имён числительных, в том числе написание ь в именах числительных, написание двойных согласных; слитное, раздельное, дефисное написание числительных, правила правописания окончаний числительных.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местоимения; определять общее грамматическое значение; различать разряды местоимений, склонять местоимения; характеризовать особенности их склонения, словообразования, синтаксических функций, роли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соблюдать правила правописания местоимений с не и ни, слитного, раздельного и дефисного написания местоимений.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переходные и непереходные глаголы, разноспрягаемые глаголы; определять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правила правописания ь в формах глагола повелительного наклонения.</w:t>
      </w:r>
    </w:p>
    <w:p w:rsidR="00FA6EF4" w:rsidRPr="008E55CA" w:rsidRDefault="007C63CF" w:rsidP="007C63CF">
      <w:pPr>
        <w:pStyle w:val="24"/>
        <w:shd w:val="clear" w:color="auto" w:fill="auto"/>
        <w:tabs>
          <w:tab w:val="left" w:pos="2390"/>
        </w:tabs>
        <w:spacing w:before="0" w:after="0" w:line="240" w:lineRule="auto"/>
        <w:rPr>
          <w:sz w:val="24"/>
          <w:szCs w:val="24"/>
        </w:rPr>
      </w:pPr>
      <w:r>
        <w:rPr>
          <w:sz w:val="24"/>
          <w:szCs w:val="24"/>
        </w:rPr>
        <w:t xml:space="preserve">Проводить </w:t>
      </w:r>
      <w:r w:rsidR="00FA6EF4" w:rsidRPr="008E55CA">
        <w:rPr>
          <w:sz w:val="24"/>
          <w:szCs w:val="24"/>
        </w:rPr>
        <w:t xml:space="preserve">морфологический анализ </w:t>
      </w:r>
      <w:r>
        <w:rPr>
          <w:sz w:val="24"/>
          <w:szCs w:val="24"/>
        </w:rPr>
        <w:t xml:space="preserve">имён прилагательных, имён </w:t>
      </w:r>
      <w:r w:rsidR="00FA6EF4" w:rsidRPr="008E55CA">
        <w:rPr>
          <w:sz w:val="24"/>
          <w:szCs w:val="24"/>
        </w:rPr>
        <w:t>числительных, местоимений, глаголов; применять знания по морфологии при выполнении языкового анализа различных видов и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фонетический анализ слов; использовать знания по фонетике и графике в практике произношения и правописания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изученные орфограммы, проводить орфографический анализ слов, применять знания по орфографии в практике правописания.</w:t>
      </w:r>
    </w:p>
    <w:p w:rsidR="00FA6EF4" w:rsidRPr="008E55CA" w:rsidRDefault="007C63CF" w:rsidP="007C63CF">
      <w:pPr>
        <w:pStyle w:val="24"/>
        <w:shd w:val="clear" w:color="auto" w:fill="auto"/>
        <w:tabs>
          <w:tab w:val="left" w:pos="2390"/>
        </w:tabs>
        <w:spacing w:before="0" w:after="0" w:line="240" w:lineRule="auto"/>
        <w:rPr>
          <w:sz w:val="24"/>
          <w:szCs w:val="24"/>
        </w:rPr>
      </w:pPr>
      <w:r>
        <w:rPr>
          <w:sz w:val="24"/>
          <w:szCs w:val="24"/>
        </w:rPr>
        <w:lastRenderedPageBreak/>
        <w:t>Проводить</w:t>
      </w:r>
      <w:r w:rsidR="00FA6EF4" w:rsidRPr="008E55CA">
        <w:rPr>
          <w:sz w:val="24"/>
          <w:szCs w:val="24"/>
        </w:rPr>
        <w:t>синтаксичес</w:t>
      </w:r>
      <w:r>
        <w:rPr>
          <w:sz w:val="24"/>
          <w:szCs w:val="24"/>
        </w:rPr>
        <w:t xml:space="preserve"> </w:t>
      </w:r>
      <w:r w:rsidR="00FA6EF4" w:rsidRPr="008E55CA">
        <w:rPr>
          <w:sz w:val="24"/>
          <w:szCs w:val="24"/>
        </w:rPr>
        <w:t>кий анализ</w:t>
      </w:r>
      <w:r>
        <w:rPr>
          <w:sz w:val="24"/>
          <w:szCs w:val="24"/>
        </w:rPr>
        <w:t xml:space="preserve"> словосочетаний, синтаксический </w:t>
      </w:r>
      <w:r w:rsidR="00FA6EF4" w:rsidRPr="008E55CA">
        <w:rPr>
          <w:sz w:val="24"/>
          <w:szCs w:val="24"/>
        </w:rPr>
        <w:t>и пунктуационный анализ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1775"/>
        </w:tabs>
        <w:spacing w:before="0" w:after="0" w:line="240" w:lineRule="auto"/>
        <w:rPr>
          <w:sz w:val="24"/>
          <w:szCs w:val="24"/>
        </w:rPr>
      </w:pPr>
      <w:r w:rsidRPr="007C63CF">
        <w:rPr>
          <w:b/>
          <w:sz w:val="24"/>
          <w:szCs w:val="24"/>
        </w:rPr>
        <w:t>К концу обучения в 7 классе обучающийся получит следующие предметные результаты</w:t>
      </w:r>
      <w:r w:rsidRPr="008E55CA">
        <w:rPr>
          <w:sz w:val="24"/>
          <w:szCs w:val="24"/>
        </w:rPr>
        <w:t xml:space="preserve"> по отдельным темам программы по русскому языку:</w:t>
      </w:r>
    </w:p>
    <w:p w:rsidR="00FA6EF4" w:rsidRPr="008E55CA" w:rsidRDefault="00FA6EF4" w:rsidP="000777F7">
      <w:pPr>
        <w:pStyle w:val="24"/>
        <w:shd w:val="clear" w:color="auto" w:fill="auto"/>
        <w:tabs>
          <w:tab w:val="left" w:pos="2002"/>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Иметь представление о языке как развивающемся явлении. Осознавать взаимосвязь языка, культуры и истории народа (приводить примеры).</w:t>
      </w:r>
    </w:p>
    <w:p w:rsidR="00FA6EF4" w:rsidRPr="008E55CA" w:rsidRDefault="00FA6EF4" w:rsidP="000777F7">
      <w:pPr>
        <w:pStyle w:val="24"/>
        <w:shd w:val="clear" w:color="auto" w:fill="auto"/>
        <w:tabs>
          <w:tab w:val="left" w:pos="2007"/>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устные монологические высказывания объёмом не менее 7 предложений на основе наблюдений, личных впечатлений, чтения научно</w:t>
      </w:r>
      <w:r w:rsidRPr="008E55CA">
        <w:rPr>
          <w:sz w:val="24"/>
          <w:szCs w:val="24"/>
        </w:rPr>
        <w:softHyphen/>
        <w:t>учебной, художественной и научно-популярной литературы (монолог-описание, монолог-рассуждение, монолог-повествование), выступать с научным сообщением.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Участвовать в диалоге на лингвистические темы (в рамках изученного) и темы на основе жизненных наблюдений объёмом не менее 5 реплик.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диалога: диалог - запрос информации, диалог - сообщение информации.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аудирования (выборочное, ознакомительное, детальное) публицистических текстов различных функционально-смысловых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чтения: просмотровым, ознакомительным, изучающим, поисковым.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Устно пересказывать прослушанный или прочитанный текст объёмом не менее 120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содержание прослушанных и прочитанных публицистических текстов (рассуждение-доказательство, рассуждение-объяснение, рассуждение- размышление) объёмом не менее 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публицистических текстов (для подробного изложения объём исходного текста должен составлять не менее 180 слов, для сжатого и выборочного изложения - не менее 200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языковых средств для создания высказывания в соответствии с целью, темой и коммуникативным замыслом.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110-120 слов, словарного диктанта объёмом 25-30 слов, диктанта на основе связного текста объёмом 110-120 слов, составленного с учётом ранее изученных правил правописания (в том числе содержащего изученные в течение третьего года обучения орфограммы, пунктограммы и слова с непроверяемыми написаниями), соблюдать при письме правила речевого этикета.</w:t>
      </w:r>
    </w:p>
    <w:p w:rsidR="00FA6EF4" w:rsidRPr="008E55CA" w:rsidRDefault="00FA6EF4" w:rsidP="000777F7">
      <w:pPr>
        <w:pStyle w:val="24"/>
        <w:shd w:val="clear" w:color="auto" w:fill="auto"/>
        <w:tabs>
          <w:tab w:val="left" w:pos="1965"/>
        </w:tabs>
        <w:spacing w:before="0" w:after="21"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смысловой анализ текста, его композиционных особенностей, определять количество микротем и абзацев.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лексические и грамматические средства связи предложений и частей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тексты различных функционально-смысловых типов речи с использованием жизненного и читательского опыта, произведений искусства (в том числе сочинения-миниатюры объёмом 6 и более предложений, сочинения объёмом не менее 150 слов с учётом стиля и жанра сочинения, характера темы).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Работать с текстом: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 переработки текста,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Представлять сообщение на заданную тему в виде презентации.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содержание научно-учебного текста в виде таблицы, схемы; представлять содержание таблицы, схемы в виде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использованием знаний норм современного русского литературного языка.</w:t>
      </w:r>
    </w:p>
    <w:p w:rsidR="00FA6EF4" w:rsidRPr="008E55CA" w:rsidRDefault="00FA6EF4" w:rsidP="000777F7">
      <w:pPr>
        <w:pStyle w:val="24"/>
        <w:shd w:val="clear" w:color="auto" w:fill="auto"/>
        <w:tabs>
          <w:tab w:val="left" w:pos="1970"/>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функциональные разновидности языка: разговорную речь и функциональные стили (научный, публицистический, официально-деловой), язык</w:t>
      </w:r>
    </w:p>
    <w:p w:rsidR="00FA6EF4" w:rsidRPr="008E55CA" w:rsidRDefault="00FA6EF4" w:rsidP="000777F7">
      <w:pPr>
        <w:pStyle w:val="24"/>
        <w:shd w:val="clear" w:color="auto" w:fill="auto"/>
        <w:spacing w:before="0" w:after="11" w:line="240" w:lineRule="auto"/>
        <w:jc w:val="left"/>
        <w:rPr>
          <w:sz w:val="24"/>
          <w:szCs w:val="24"/>
        </w:rPr>
      </w:pPr>
      <w:r w:rsidRPr="008E55CA">
        <w:rPr>
          <w:sz w:val="24"/>
          <w:szCs w:val="24"/>
        </w:rPr>
        <w:t>художественной литературы.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тексты публицистического стиля в жанре репортажа, заметки, интервью; оформлять деловые бумаги (инструкция).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нормами построения текстов публицистического стиля.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официально-делового стиля (в том числе сферу употребления, функции, языковые особенности), особенности жанра инструкции.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знания о функциональных разновидностях языка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1993"/>
        </w:tabs>
        <w:spacing w:before="0" w:after="0"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изученные орфограммы; проводить орфографический анализ слов, применять знания по орфографии в практике правописания.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знания по морфемике и словообразованию при выполнении языкового анализа различных видов и в практике правописания.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Объяснять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слово с точки зрения сферы его употребления, происхождения, активного и пассивного запаса и стилистической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омонимию слов разных частей речи; различать лексическую и грамматическую омонимию, понимать особенности употребления омонимов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грамматические словари и справочники в речевой практике.</w:t>
      </w:r>
    </w:p>
    <w:p w:rsidR="00FA6EF4" w:rsidRPr="008E55CA" w:rsidRDefault="00FA6EF4" w:rsidP="000777F7">
      <w:pPr>
        <w:pStyle w:val="24"/>
        <w:shd w:val="clear" w:color="auto" w:fill="auto"/>
        <w:tabs>
          <w:tab w:val="left" w:pos="1981"/>
        </w:tabs>
        <w:spacing w:before="0" w:after="0" w:line="240" w:lineRule="auto"/>
        <w:rPr>
          <w:sz w:val="24"/>
          <w:szCs w:val="24"/>
        </w:rPr>
      </w:pPr>
      <w:r w:rsidRPr="008E55CA">
        <w:rPr>
          <w:sz w:val="24"/>
          <w:szCs w:val="24"/>
        </w:rPr>
        <w:t>Морфология. Культура речи. Орфография.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rsidR="00FA6EF4" w:rsidRPr="008E55CA" w:rsidRDefault="00FA6EF4" w:rsidP="000777F7">
      <w:pPr>
        <w:pStyle w:val="24"/>
        <w:shd w:val="clear" w:color="auto" w:fill="auto"/>
        <w:tabs>
          <w:tab w:val="left" w:pos="1981"/>
        </w:tabs>
        <w:spacing w:before="0" w:after="0" w:line="240" w:lineRule="auto"/>
        <w:rPr>
          <w:sz w:val="24"/>
          <w:szCs w:val="24"/>
        </w:rPr>
      </w:pPr>
      <w:r w:rsidRPr="008E55CA">
        <w:rPr>
          <w:sz w:val="24"/>
          <w:szCs w:val="24"/>
        </w:rPr>
        <w:t>Причастие.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причастие как особую форму глагола, определять признаки глагола и имени прилагательного в причастии; определять синтаксические функции причастия.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причастия настоящего и прошедшего времени, действительные и страдательные причастия, различать и характеризовать полные и краткие формы страдательных причастий, склонять причастия.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орфографический анализ причастий, применять это умение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Составлять словосочетания с причастием в роли зависимого слова, конструировать причастные обороты.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Уместно использовать причастия в речи, различать созвучные причастия и имена прилагательные </w:t>
      </w:r>
      <w:r w:rsidRPr="008E55CA">
        <w:rPr>
          <w:sz w:val="24"/>
          <w:szCs w:val="24"/>
        </w:rPr>
        <w:lastRenderedPageBreak/>
        <w:t>(висящий - висячий, горящий - горячий). Правильно ставить ударение в некоторых формах причастий, применять правила правописания падежных окончаний и суффиксов причастий; н и нн в причастиях и отглагольных именах прилагательных, написания гласной перед суффиксом -вш- действительных причастий прошедшего времени, перед суффиксом -нн- страдательных причастий прошедшего времени, написания не с причастиями.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расставлять знаки препинания в предложениях с причастным оборотом.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и пунктуационный анализ предложений с причастным оборотом (в рамках изученного).</w:t>
      </w:r>
    </w:p>
    <w:p w:rsidR="00FA6EF4" w:rsidRPr="008E55CA" w:rsidRDefault="00FA6EF4" w:rsidP="000777F7">
      <w:pPr>
        <w:pStyle w:val="24"/>
        <w:shd w:val="clear" w:color="auto" w:fill="auto"/>
        <w:tabs>
          <w:tab w:val="left" w:pos="1981"/>
        </w:tabs>
        <w:spacing w:before="0" w:after="0" w:line="240" w:lineRule="auto"/>
        <w:rPr>
          <w:sz w:val="24"/>
          <w:szCs w:val="24"/>
        </w:rPr>
      </w:pPr>
      <w:r w:rsidRPr="008E55CA">
        <w:rPr>
          <w:sz w:val="24"/>
          <w:szCs w:val="24"/>
        </w:rPr>
        <w:t>Деепричастие.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деепричастие как особую форму глагола.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признаки глагола и наречия в деепричастии, синтаксическую функцию деепричастия.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деепричастия совершенного и несовершенного вида.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орфографический анализ деепричастий, применять это умение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Конструировать деепричастный оборот, определять роль деепричастия в предложении.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Уместно использовать деепричастия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ставить ударение в деепричастиях.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правила написания гласных в суффиксах деепричастий, правила слитного и раздельного написания не с деепричастиями.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строить предложения с одиночными деепричастиями и деепричастными оборотами.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Правильно расставлять знаки препинания в предложениях с одиночным деепричастием и деепричастным оборотом.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и пунктуационный анализ предложений с одиночным деепричастием и деепричастным оборотом (в рамках изученного).</w:t>
      </w:r>
    </w:p>
    <w:p w:rsidR="00FA6EF4" w:rsidRPr="008E55CA" w:rsidRDefault="00FA6EF4" w:rsidP="000777F7">
      <w:pPr>
        <w:pStyle w:val="24"/>
        <w:shd w:val="clear" w:color="auto" w:fill="auto"/>
        <w:tabs>
          <w:tab w:val="left" w:pos="2020"/>
        </w:tabs>
        <w:spacing w:before="0" w:after="0" w:line="240" w:lineRule="auto"/>
        <w:rPr>
          <w:sz w:val="24"/>
          <w:szCs w:val="24"/>
        </w:rPr>
      </w:pPr>
      <w:r w:rsidRPr="008E55CA">
        <w:rPr>
          <w:sz w:val="24"/>
          <w:szCs w:val="24"/>
        </w:rPr>
        <w:t>Наречие.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орфографический анализ наречий (в рамках изученного), применять это умение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образования степеней сравнения наречий, произношения наречий, постановки в них ударения.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правила слитного, раздельного и дефисного написания наречий, написания н и нн в наречиях на -о и -е; написания суффиксов -а и -о наречий с приставками из-, до-, с-, в-, на-, за-, употребления ь на конце наречий после шипящих, написания суффиксов наречий -о и -е после шипящих; написания е и и в приставках не- и ни- наречий; слитного и раздельного написания</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не с наречиями.</w:t>
      </w:r>
    </w:p>
    <w:p w:rsidR="00FA6EF4" w:rsidRPr="008E55CA" w:rsidRDefault="00FA6EF4" w:rsidP="000777F7">
      <w:pPr>
        <w:pStyle w:val="24"/>
        <w:shd w:val="clear" w:color="auto" w:fill="auto"/>
        <w:tabs>
          <w:tab w:val="left" w:pos="2170"/>
        </w:tabs>
        <w:spacing w:before="0" w:after="0" w:line="240" w:lineRule="auto"/>
        <w:rPr>
          <w:sz w:val="24"/>
          <w:szCs w:val="24"/>
        </w:rPr>
      </w:pPr>
      <w:r w:rsidRPr="008E55CA">
        <w:rPr>
          <w:sz w:val="24"/>
          <w:szCs w:val="24"/>
        </w:rPr>
        <w:t>Слова категории состояния.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Определять общее грамматическое значение, морфологические признаки слов категории состояния, характеризовать их синтаксическую функцию и роль в речи.</w:t>
      </w:r>
    </w:p>
    <w:p w:rsidR="00FA6EF4" w:rsidRPr="008E55CA" w:rsidRDefault="00FA6EF4" w:rsidP="000777F7">
      <w:pPr>
        <w:pStyle w:val="24"/>
        <w:shd w:val="clear" w:color="auto" w:fill="auto"/>
        <w:tabs>
          <w:tab w:val="left" w:pos="2170"/>
        </w:tabs>
        <w:spacing w:before="0" w:after="0" w:line="240" w:lineRule="auto"/>
        <w:rPr>
          <w:sz w:val="24"/>
          <w:szCs w:val="24"/>
        </w:rPr>
      </w:pPr>
      <w:r w:rsidRPr="008E55CA">
        <w:rPr>
          <w:sz w:val="24"/>
          <w:szCs w:val="24"/>
        </w:rPr>
        <w:t>Служебные части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Давать общую характеристику служебных частей речи, объяснять их отличия от самостоятельных частей речи.</w:t>
      </w:r>
    </w:p>
    <w:p w:rsidR="00FA6EF4" w:rsidRPr="008E55CA" w:rsidRDefault="00FA6EF4" w:rsidP="000777F7">
      <w:pPr>
        <w:pStyle w:val="24"/>
        <w:shd w:val="clear" w:color="auto" w:fill="auto"/>
        <w:tabs>
          <w:tab w:val="left" w:pos="2170"/>
        </w:tabs>
        <w:spacing w:before="0" w:after="0" w:line="240" w:lineRule="auto"/>
        <w:rPr>
          <w:sz w:val="24"/>
          <w:szCs w:val="24"/>
        </w:rPr>
      </w:pPr>
      <w:r w:rsidRPr="008E55CA">
        <w:rPr>
          <w:sz w:val="24"/>
          <w:szCs w:val="24"/>
        </w:rPr>
        <w:t>Предлог.</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предлог как служебную часть речи, различать производные и непроизводные предлоги, простые и составные предлоги.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Употреблять предлоги в речи в соответствии с их значением и стилистическими особенностями, соблюдать правила правописания производных предлогов.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нормы употребления имён существительных и местоимений с предлогами, предлогов из - с, в - на в составе словосочетаний, правила правописания производных предлогов.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анализ предлогов, применять это умение при выполнении языкового анализа различных видов и в речевой практике.</w:t>
      </w:r>
    </w:p>
    <w:p w:rsidR="00FA6EF4" w:rsidRPr="008E55CA" w:rsidRDefault="00FA6EF4" w:rsidP="000777F7">
      <w:pPr>
        <w:pStyle w:val="24"/>
        <w:shd w:val="clear" w:color="auto" w:fill="auto"/>
        <w:tabs>
          <w:tab w:val="left" w:pos="2170"/>
        </w:tabs>
        <w:spacing w:before="0" w:after="0" w:line="240" w:lineRule="auto"/>
        <w:rPr>
          <w:sz w:val="24"/>
          <w:szCs w:val="24"/>
        </w:rPr>
      </w:pPr>
      <w:r w:rsidRPr="008E55CA">
        <w:rPr>
          <w:sz w:val="24"/>
          <w:szCs w:val="24"/>
        </w:rPr>
        <w:lastRenderedPageBreak/>
        <w:t>Союз.</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союз как служебную часть речи, различать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Употреблять союзы в речи в соответствии с их значением и стилистическими особенностями, соблюдать правила правописания союзов, постановки знаков препинания в сложных союзных предложениях, постановки знаков препинания в предложениях с союзом 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анализ союзов, применять это умение в речевой практике.</w:t>
      </w:r>
    </w:p>
    <w:p w:rsidR="00FA6EF4" w:rsidRPr="008E55CA" w:rsidRDefault="00FA6EF4" w:rsidP="000777F7">
      <w:pPr>
        <w:pStyle w:val="24"/>
        <w:shd w:val="clear" w:color="auto" w:fill="auto"/>
        <w:tabs>
          <w:tab w:val="left" w:pos="2170"/>
        </w:tabs>
        <w:spacing w:before="0" w:after="0" w:line="240" w:lineRule="auto"/>
        <w:rPr>
          <w:sz w:val="24"/>
          <w:szCs w:val="24"/>
        </w:rPr>
      </w:pPr>
      <w:r w:rsidRPr="008E55CA">
        <w:rPr>
          <w:sz w:val="24"/>
          <w:szCs w:val="24"/>
        </w:rPr>
        <w:t>Частица.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частицу как служебную часть речи, различать разряды частиц по значению, по составу, объяснять роль частиц в передаче различных оттенков значения в слове и тексте, в образовании форм глагола, понимать интонационные особенности предложений с частицами.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Употреблять частицы в речи в соответствии с их значением и стилистической окраской; соблюдать правила правописания частиц.</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анализ частиц, применять это умение в речевой практике.</w:t>
      </w:r>
    </w:p>
    <w:p w:rsidR="00FA6EF4" w:rsidRPr="008E55CA" w:rsidRDefault="00FA6EF4" w:rsidP="000777F7">
      <w:pPr>
        <w:pStyle w:val="24"/>
        <w:shd w:val="clear" w:color="auto" w:fill="auto"/>
        <w:tabs>
          <w:tab w:val="left" w:pos="2157"/>
        </w:tabs>
        <w:spacing w:before="0" w:after="0" w:line="240" w:lineRule="auto"/>
        <w:rPr>
          <w:sz w:val="24"/>
          <w:szCs w:val="24"/>
        </w:rPr>
      </w:pPr>
      <w:r w:rsidRPr="008E55CA">
        <w:rPr>
          <w:sz w:val="24"/>
          <w:szCs w:val="24"/>
        </w:rPr>
        <w:t>Междометия и звукоподражательные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литературе.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морфологический анализ междометий, применять это умение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пунктуационные правила оформления предложений с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грамматические омонимы.</w:t>
      </w:r>
    </w:p>
    <w:p w:rsidR="00FA6EF4" w:rsidRPr="008E55CA" w:rsidRDefault="00FA6EF4" w:rsidP="000777F7">
      <w:pPr>
        <w:pStyle w:val="24"/>
        <w:shd w:val="clear" w:color="auto" w:fill="auto"/>
        <w:tabs>
          <w:tab w:val="left" w:pos="1791"/>
        </w:tabs>
        <w:spacing w:before="0" w:after="0" w:line="240" w:lineRule="auto"/>
        <w:rPr>
          <w:sz w:val="24"/>
          <w:szCs w:val="24"/>
        </w:rPr>
      </w:pPr>
      <w:r w:rsidRPr="007C63CF">
        <w:rPr>
          <w:b/>
          <w:sz w:val="24"/>
          <w:szCs w:val="24"/>
        </w:rPr>
        <w:t>К концу обучения в 8 классе обучающийся получит следующие предметные результаты</w:t>
      </w:r>
      <w:r w:rsidRPr="008E55CA">
        <w:rPr>
          <w:sz w:val="24"/>
          <w:szCs w:val="24"/>
        </w:rPr>
        <w:t xml:space="preserve"> по отдельным темам программы по русскому языку:</w:t>
      </w:r>
    </w:p>
    <w:p w:rsidR="00FA6EF4" w:rsidRPr="008E55CA" w:rsidRDefault="00FA6EF4" w:rsidP="000777F7">
      <w:pPr>
        <w:pStyle w:val="24"/>
        <w:shd w:val="clear" w:color="auto" w:fill="auto"/>
        <w:tabs>
          <w:tab w:val="left" w:pos="2018"/>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Иметь представление о русском языке как одном из славянских языков.</w:t>
      </w:r>
    </w:p>
    <w:p w:rsidR="00FA6EF4" w:rsidRPr="008E55CA" w:rsidRDefault="00FA6EF4" w:rsidP="000777F7">
      <w:pPr>
        <w:pStyle w:val="24"/>
        <w:shd w:val="clear" w:color="auto" w:fill="auto"/>
        <w:tabs>
          <w:tab w:val="left" w:pos="2018"/>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устные монологические высказывания объёмом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 выступать с научным сообщением.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Участвовать в диалоге на лингвистические темы (в рамках изученного) и темы на основе жизненных наблюдений (объём не менее 6 реплик).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аудирования: выборочным, ознакомительным, детальным научно-учебных, художественных, публицистических текстов различных функционально-смысловых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чтения: просмотровым, ознакомительным, изучающим, поисковым.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Устно пересказывать прочитанный или прослушанный текст объёмом не менее 140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объёмом не менее 280 слов: подробно, сжато и выборочно передавать в устной и письменной форме содержание прослушанных и прочитанных научно</w:t>
      </w:r>
      <w:r w:rsidRPr="008E55CA">
        <w:rPr>
          <w:sz w:val="24"/>
          <w:szCs w:val="24"/>
        </w:rPr>
        <w:softHyphen/>
        <w:t>учебных, художественных, публицистических текстов различных функционально- смысловых типов речи (для подробного изложения объём исходного текста должен составлять не менее 230 слов, для сжатого и выборочного изложения - не менее 260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языковых средств для создания высказывания в соответствии с целью, темой и коммуникативным замыслом.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Соблюдать в устной речи и при письме нормы современного русского литературного языка, в том числе во время списывания текста объёмом 120-140 слов, словарного диктанта объёмом 30-35 слов, диктанта на основе связного текста объёмом 120-140 слов, составленного с учётом ранее изученных правил правописания (в том числе содержащего изученные в течение четвёртого года обучения орфограммы, пунктограммы и слова с непроверяемыми написаниями), понимать особенности использования мимики и жестов в разговорной речи, объяснять национальную </w:t>
      </w:r>
      <w:r w:rsidRPr="008E55CA">
        <w:rPr>
          <w:sz w:val="24"/>
          <w:szCs w:val="24"/>
        </w:rPr>
        <w:lastRenderedPageBreak/>
        <w:t>обусловленность норм речевого этикета, соблюдать в устной речи и при письме правила русского речевого этикета.</w:t>
      </w:r>
    </w:p>
    <w:p w:rsidR="00FA6EF4" w:rsidRPr="008E55CA" w:rsidRDefault="00FA6EF4" w:rsidP="000777F7">
      <w:pPr>
        <w:pStyle w:val="24"/>
        <w:shd w:val="clear" w:color="auto" w:fill="auto"/>
        <w:tabs>
          <w:tab w:val="left" w:pos="1950"/>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w:t>
      </w:r>
      <w:r w:rsidRPr="008E55CA">
        <w:rPr>
          <w:sz w:val="24"/>
          <w:szCs w:val="24"/>
        </w:rPr>
        <w:softHyphen/>
        <w:t>смысловому типу речи, анализировать языковые средства выразительности в тексте (фонетические, словообразовательные, лексические, морфологические).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тексты различных функционально-смысловых типов речи с использованием жизненного и читательского опыта, тексты с использованием произведений искусства (в том числе сочинения-миниатюры объёмом 7 и более предложений, сочинения объёмом не менее 200 слов с учётом стиля и жанра сочинения, характера темы).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Работать с текстом: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сообщение на заданную тему в виде презентации.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Редактировать тексты: собственные и (или) созданные другими обучающимися тексты с целью совершенствования их содержания и формы, сопоставлять исходный и отредактированный тексты.</w:t>
      </w:r>
    </w:p>
    <w:p w:rsidR="00FA6EF4" w:rsidRPr="008E55CA" w:rsidRDefault="00FA6EF4" w:rsidP="000777F7">
      <w:pPr>
        <w:pStyle w:val="24"/>
        <w:shd w:val="clear" w:color="auto" w:fill="auto"/>
        <w:tabs>
          <w:tab w:val="left" w:pos="1966"/>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языковых средств для создания высказывания в соответствии с целью, темой и коммуникативным замыслом.</w:t>
      </w:r>
    </w:p>
    <w:p w:rsidR="00FA6EF4" w:rsidRPr="008E55CA" w:rsidRDefault="00FA6EF4" w:rsidP="000777F7">
      <w:pPr>
        <w:pStyle w:val="24"/>
        <w:shd w:val="clear" w:color="auto" w:fill="auto"/>
        <w:tabs>
          <w:tab w:val="left" w:pos="2008"/>
        </w:tabs>
        <w:spacing w:before="0" w:after="0" w:line="240" w:lineRule="auto"/>
        <w:rPr>
          <w:sz w:val="24"/>
          <w:szCs w:val="24"/>
        </w:rPr>
      </w:pPr>
      <w:r w:rsidRPr="008E55CA">
        <w:rPr>
          <w:sz w:val="24"/>
          <w:szCs w:val="24"/>
        </w:rPr>
        <w:t>Система языка.</w:t>
      </w:r>
    </w:p>
    <w:p w:rsidR="00FA6EF4" w:rsidRPr="008E55CA" w:rsidRDefault="00FA6EF4" w:rsidP="000777F7">
      <w:pPr>
        <w:pStyle w:val="24"/>
        <w:shd w:val="clear" w:color="auto" w:fill="auto"/>
        <w:tabs>
          <w:tab w:val="left" w:pos="2008"/>
        </w:tabs>
        <w:spacing w:before="0" w:after="0" w:line="240" w:lineRule="auto"/>
        <w:rPr>
          <w:sz w:val="24"/>
          <w:szCs w:val="24"/>
        </w:rPr>
      </w:pPr>
      <w:r w:rsidRPr="008E55CA">
        <w:rPr>
          <w:sz w:val="24"/>
          <w:szCs w:val="24"/>
        </w:rPr>
        <w:t>Синтаксис. Культура речи. Пунктуация.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Иметь представление о синтаксисе как разделе лингвистики, распознавать словосочетание и предложение как единицы синтаксиса.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функции знаков препинания.</w:t>
      </w:r>
    </w:p>
    <w:p w:rsidR="00FA6EF4" w:rsidRPr="008E55CA" w:rsidRDefault="00FA6EF4" w:rsidP="000777F7">
      <w:pPr>
        <w:pStyle w:val="24"/>
        <w:shd w:val="clear" w:color="auto" w:fill="auto"/>
        <w:tabs>
          <w:tab w:val="left" w:pos="2008"/>
        </w:tabs>
        <w:spacing w:before="0" w:after="0" w:line="240" w:lineRule="auto"/>
        <w:rPr>
          <w:sz w:val="24"/>
          <w:szCs w:val="24"/>
        </w:rPr>
      </w:pPr>
      <w:r w:rsidRPr="008E55CA">
        <w:rPr>
          <w:sz w:val="24"/>
          <w:szCs w:val="24"/>
        </w:rPr>
        <w:t>Словосочетание.</w:t>
      </w:r>
    </w:p>
    <w:p w:rsidR="00FA6EF4" w:rsidRPr="008E55CA" w:rsidRDefault="00FA6EF4" w:rsidP="007C63CF">
      <w:pPr>
        <w:pStyle w:val="24"/>
        <w:shd w:val="clear" w:color="auto" w:fill="auto"/>
        <w:tabs>
          <w:tab w:val="left" w:pos="3034"/>
        </w:tabs>
        <w:spacing w:before="0" w:after="0" w:line="240" w:lineRule="auto"/>
        <w:rPr>
          <w:sz w:val="24"/>
          <w:szCs w:val="24"/>
        </w:rPr>
      </w:pPr>
      <w:r w:rsidRPr="008E55CA">
        <w:rPr>
          <w:sz w:val="24"/>
          <w:szCs w:val="24"/>
        </w:rPr>
        <w:t>Распознавать словосочетания по морфологическим свойствам главного слова: именные, глагольные, наречные; определять типы подчинительн</w:t>
      </w:r>
      <w:r w:rsidR="007C63CF">
        <w:rPr>
          <w:sz w:val="24"/>
          <w:szCs w:val="24"/>
        </w:rPr>
        <w:t>ой связи слов в словосочетании:</w:t>
      </w:r>
      <w:r w:rsidRPr="008E55CA">
        <w:rPr>
          <w:sz w:val="24"/>
          <w:szCs w:val="24"/>
        </w:rPr>
        <w:t>согласование, у</w:t>
      </w:r>
      <w:r w:rsidR="007C63CF">
        <w:rPr>
          <w:sz w:val="24"/>
          <w:szCs w:val="24"/>
        </w:rPr>
        <w:t xml:space="preserve">правление, примыкание, выявлять </w:t>
      </w:r>
      <w:r w:rsidRPr="008E55CA">
        <w:rPr>
          <w:sz w:val="24"/>
          <w:szCs w:val="24"/>
        </w:rPr>
        <w:t>грамматическую синонимию словосочетаний.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нормы построения словосочетаний.</w:t>
      </w:r>
    </w:p>
    <w:p w:rsidR="00FA6EF4" w:rsidRPr="008E55CA" w:rsidRDefault="00FA6EF4" w:rsidP="000777F7">
      <w:pPr>
        <w:pStyle w:val="24"/>
        <w:shd w:val="clear" w:color="auto" w:fill="auto"/>
        <w:tabs>
          <w:tab w:val="left" w:pos="2008"/>
        </w:tabs>
        <w:spacing w:before="0" w:after="0" w:line="240" w:lineRule="auto"/>
        <w:rPr>
          <w:sz w:val="24"/>
          <w:szCs w:val="24"/>
        </w:rPr>
      </w:pPr>
      <w:r w:rsidRPr="008E55CA">
        <w:rPr>
          <w:sz w:val="24"/>
          <w:szCs w:val="24"/>
        </w:rPr>
        <w:t>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Распознавать предложения по количеству грамматических основ, различать способы выражения </w:t>
      </w:r>
      <w:r w:rsidRPr="008E55CA">
        <w:rPr>
          <w:sz w:val="24"/>
          <w:szCs w:val="24"/>
        </w:rPr>
        <w:lastRenderedPageBreak/>
        <w:t>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сложносокращёнными словами, словами большинство - меньшинство, количественными сочетаниями, применять правила постановки тире между подлежащим и сказуемым.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определённо-личное предложение, неопределённо-личное предложение, обобщённо-личное предложение, безличное предложение), характеризовать грамматические различия односоставных предложений и двусоставных неполных предложений, выявлять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да, нет.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понимать особенности употребления в речи сочетаний однородных членов разных типов.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нормы построения предложений с однородными членами, связанными двойными союзами не только... но и, как... так 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правила постановки знаков препинания в предложениях с однородными членами, связанными попарно, с помощью повторяющихся союзов (и... и, или... или, либо... либо, ни... ни, то... то); правила постановки знаков препинания в предложениях с обобщающим словом при однородных членах.</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виды обособленных членов предложения, применять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правила постановки знаков препинания в предложениях со сравнительным оборотом, правила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правила постановки знаков препинания в предложениях с вводными и вставными конструкциями, обращениями и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омонимию членов предложения и вводных слов, словосочетаний и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сложные предложения, конструкции с чужой речью (в рамках изученного).</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Проводить синтаксический анализ словосочетаний, синтаксический и пунктуационный анализ предложений, применять знания по синтаксису и пунктуации при выполнении языкового анализа </w:t>
      </w:r>
      <w:r w:rsidRPr="008E55CA">
        <w:rPr>
          <w:sz w:val="24"/>
          <w:szCs w:val="24"/>
        </w:rPr>
        <w:lastRenderedPageBreak/>
        <w:t>различных видов и в речевой практике.</w:t>
      </w:r>
    </w:p>
    <w:p w:rsidR="00FA6EF4" w:rsidRPr="008E55CA" w:rsidRDefault="00FA6EF4" w:rsidP="000777F7">
      <w:pPr>
        <w:pStyle w:val="24"/>
        <w:shd w:val="clear" w:color="auto" w:fill="auto"/>
        <w:tabs>
          <w:tab w:val="left" w:pos="1734"/>
        </w:tabs>
        <w:spacing w:before="0" w:after="0" w:line="240" w:lineRule="auto"/>
        <w:rPr>
          <w:sz w:val="24"/>
          <w:szCs w:val="24"/>
        </w:rPr>
      </w:pPr>
      <w:r w:rsidRPr="007C63CF">
        <w:rPr>
          <w:b/>
          <w:sz w:val="24"/>
          <w:szCs w:val="24"/>
        </w:rPr>
        <w:t>К концу обучения в 9 классе обучающийся получит следующие предметные результаты</w:t>
      </w:r>
      <w:r w:rsidRPr="008E55CA">
        <w:rPr>
          <w:sz w:val="24"/>
          <w:szCs w:val="24"/>
        </w:rPr>
        <w:t xml:space="preserve"> по отдельным темам программы по русскому языку:</w:t>
      </w:r>
    </w:p>
    <w:p w:rsidR="00FA6EF4" w:rsidRPr="008E55CA" w:rsidRDefault="00FA6EF4" w:rsidP="000777F7">
      <w:pPr>
        <w:pStyle w:val="24"/>
        <w:shd w:val="clear" w:color="auto" w:fill="auto"/>
        <w:tabs>
          <w:tab w:val="left" w:pos="1966"/>
        </w:tabs>
        <w:spacing w:before="0" w:after="0" w:line="240" w:lineRule="auto"/>
        <w:rPr>
          <w:sz w:val="24"/>
          <w:szCs w:val="24"/>
        </w:rPr>
      </w:pPr>
      <w:r w:rsidRPr="008E55CA">
        <w:rPr>
          <w:sz w:val="24"/>
          <w:szCs w:val="24"/>
        </w:rPr>
        <w:t>Общие сведения о языке.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Осознавать роль русского языка в жизни человека, государства, общества; понимать внутренние и внешние функции русского языка и рассказать о них.</w:t>
      </w:r>
    </w:p>
    <w:p w:rsidR="00FA6EF4" w:rsidRPr="008E55CA" w:rsidRDefault="00FA6EF4" w:rsidP="000777F7">
      <w:pPr>
        <w:pStyle w:val="24"/>
        <w:shd w:val="clear" w:color="auto" w:fill="auto"/>
        <w:tabs>
          <w:tab w:val="left" w:pos="1966"/>
        </w:tabs>
        <w:spacing w:before="0" w:after="0" w:line="240" w:lineRule="auto"/>
        <w:rPr>
          <w:sz w:val="24"/>
          <w:szCs w:val="24"/>
        </w:rPr>
      </w:pPr>
      <w:r w:rsidRPr="008E55CA">
        <w:rPr>
          <w:sz w:val="24"/>
          <w:szCs w:val="24"/>
        </w:rPr>
        <w:t>Язык и речь.</w:t>
      </w:r>
    </w:p>
    <w:p w:rsidR="00FA6EF4" w:rsidRPr="008E55CA" w:rsidRDefault="00FA6EF4" w:rsidP="000777F7">
      <w:pPr>
        <w:pStyle w:val="24"/>
        <w:shd w:val="clear" w:color="auto" w:fill="auto"/>
        <w:tabs>
          <w:tab w:val="left" w:pos="8107"/>
        </w:tabs>
        <w:spacing w:before="0" w:after="0" w:line="240" w:lineRule="auto"/>
        <w:rPr>
          <w:sz w:val="24"/>
          <w:szCs w:val="24"/>
        </w:rPr>
      </w:pPr>
      <w:r w:rsidRPr="008E55CA">
        <w:rPr>
          <w:sz w:val="24"/>
          <w:szCs w:val="24"/>
        </w:rPr>
        <w:t>Создавать устные монологические высказывания объёмом не менее 80 слов на основе наблюдений, личных впечатлений, чтения</w:t>
      </w:r>
      <w:r w:rsidRPr="008E55CA">
        <w:rPr>
          <w:sz w:val="24"/>
          <w:szCs w:val="24"/>
        </w:rPr>
        <w:tab/>
        <w:t>научно-учебной,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художественной и научно-популярной литературы: монолог-сообщение, монолог- описание, монолог-рассуждение, монолог-повествование; выступать с научным сообщением.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(объём не менее 6 реплик).</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Владеть различными видами чтения: просмотровым, ознакомительным, изучающим, поисковым.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Устно пересказывать прочитанный или прослушанный текст объёмом не менее 150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Осуществлять выбор языковых средств для создания высказывания в соответствии с целью, темой и коммуникативным замыслом.</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в устной речи и при письме нормы современного русского литературного языка, в том числе во время списывания текста объёмом 140-160 слов, словарного диктанта объёмом 35-40 слов, диктанта на основе связного текста объёмом 140-160 слов, составленного с учётом ранее изученных правил правописания (в том числе содержащего изученные в течение пятого года обучения орфограммы, пунктограммы и слова с непроверяемыми написаниями).</w:t>
      </w:r>
    </w:p>
    <w:p w:rsidR="00FA6EF4" w:rsidRPr="008E55CA" w:rsidRDefault="00FA6EF4" w:rsidP="000777F7">
      <w:pPr>
        <w:pStyle w:val="24"/>
        <w:shd w:val="clear" w:color="auto" w:fill="auto"/>
        <w:tabs>
          <w:tab w:val="left" w:pos="1990"/>
        </w:tabs>
        <w:spacing w:before="0" w:after="0" w:line="240" w:lineRule="auto"/>
        <w:rPr>
          <w:sz w:val="24"/>
          <w:szCs w:val="24"/>
        </w:rPr>
      </w:pPr>
      <w:r w:rsidRPr="008E55CA">
        <w:rPr>
          <w:sz w:val="24"/>
          <w:szCs w:val="24"/>
        </w:rPr>
        <w:t>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Анализировать текст: определять тему и главную мысль текста, подбирать заголовок, отражающий тему или главную мысль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Устанавливать принадлежность текста к функционально-смысловому типу</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Находить в тексте типовые фрагменты - описание, повествование,</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рассуждение-доказательство, оценочные высказывания.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Прогнозировать содержание текста по заголовку, ключевым словам, зачину или концовке.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отличительные признаки текстов разных жанров.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высказывание на основе текста: выражать своё отношение к прочитанному или прослушанному в устной и письменной форме.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Создавать тексты с использованием жизненного и читательского опыта, произведений искусства (в том числе сочинения-миниатюры объёмом 8 и более предложений или объёмом не менее 6-7 предложений сложной структуры, если этот объём позволяет раскрыть тему, выразить главную мысль), сочинения объёмом не менее 250 слов с учётом стиля и жанра сочинения, характера темы.</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Работать с текстом: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объём исходного текста должен составлять не менее 280 слов; для сжатого и выборочного изложения - не менее 300 слов).</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 xml:space="preserve">Редактировать собственные и (или) созданные другими обучающимися тексты с целью совершенствования их содержания (проверка фактического материала, начальный логический </w:t>
      </w:r>
      <w:r w:rsidRPr="008E55CA">
        <w:rPr>
          <w:sz w:val="24"/>
          <w:szCs w:val="24"/>
        </w:rPr>
        <w:lastRenderedPageBreak/>
        <w:t>анализ текста - целостность, связность, информативность).</w:t>
      </w:r>
    </w:p>
    <w:p w:rsidR="00FA6EF4" w:rsidRPr="008E55CA" w:rsidRDefault="00FA6EF4" w:rsidP="000777F7">
      <w:pPr>
        <w:pStyle w:val="24"/>
        <w:shd w:val="clear" w:color="auto" w:fill="auto"/>
        <w:tabs>
          <w:tab w:val="left" w:pos="1970"/>
        </w:tabs>
        <w:spacing w:before="0" w:after="0" w:line="240" w:lineRule="auto"/>
        <w:rPr>
          <w:sz w:val="24"/>
          <w:szCs w:val="24"/>
        </w:rPr>
      </w:pPr>
      <w:r w:rsidRPr="008E55CA">
        <w:rPr>
          <w:sz w:val="24"/>
          <w:szCs w:val="24"/>
        </w:rPr>
        <w:t>Функциональные разновидности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w:t>
      </w:r>
    </w:p>
    <w:p w:rsidR="00FA6EF4" w:rsidRPr="008E55CA" w:rsidRDefault="00FA6EF4" w:rsidP="000777F7">
      <w:pPr>
        <w:pStyle w:val="24"/>
        <w:shd w:val="clear" w:color="auto" w:fill="auto"/>
        <w:spacing w:before="0" w:after="0" w:line="240" w:lineRule="auto"/>
        <w:jc w:val="left"/>
        <w:rPr>
          <w:sz w:val="24"/>
          <w:szCs w:val="24"/>
        </w:rPr>
      </w:pPr>
      <w:r w:rsidRPr="008E55CA">
        <w:rPr>
          <w:sz w:val="24"/>
          <w:szCs w:val="24"/>
        </w:rPr>
        <w:t>произведении.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разные функционально-смысловые типы речи, 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Составлять тезисы, конспект, писать рецензию, реферат, 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отличительные особенности языка художественной литературы в сравнении с другими функциональными разновидностями языка, распознавать метафору, олицетворение, эпитет, гиперболу, сравнение.</w:t>
      </w:r>
    </w:p>
    <w:p w:rsidR="00FA6EF4" w:rsidRPr="008E55CA" w:rsidRDefault="00FA6EF4" w:rsidP="000777F7">
      <w:pPr>
        <w:pStyle w:val="24"/>
        <w:shd w:val="clear" w:color="auto" w:fill="auto"/>
        <w:tabs>
          <w:tab w:val="left" w:pos="1964"/>
        </w:tabs>
        <w:spacing w:before="0" w:after="0" w:line="240" w:lineRule="auto"/>
        <w:rPr>
          <w:sz w:val="24"/>
          <w:szCs w:val="24"/>
        </w:rPr>
      </w:pPr>
      <w:r w:rsidRPr="008E55CA">
        <w:rPr>
          <w:sz w:val="24"/>
          <w:szCs w:val="24"/>
        </w:rPr>
        <w:t>Система языка. Синтаксис. Культура речи. Пунктуация.</w:t>
      </w:r>
    </w:p>
    <w:p w:rsidR="00FA6EF4" w:rsidRPr="008E55CA" w:rsidRDefault="00FA6EF4" w:rsidP="000777F7">
      <w:pPr>
        <w:pStyle w:val="24"/>
        <w:shd w:val="clear" w:color="auto" w:fill="auto"/>
        <w:tabs>
          <w:tab w:val="left" w:pos="1964"/>
        </w:tabs>
        <w:spacing w:before="0" w:after="0" w:line="240" w:lineRule="auto"/>
        <w:rPr>
          <w:sz w:val="24"/>
          <w:szCs w:val="24"/>
        </w:rPr>
      </w:pPr>
      <w:r w:rsidRPr="008E55CA">
        <w:rPr>
          <w:sz w:val="24"/>
          <w:szCs w:val="24"/>
        </w:rPr>
        <w:t>Сложносочинённое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основные средства синтаксической связи между частями сложного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сложные предложения с разными видами связи, бессоюзные и союзные предложения (сложносочинённые и сложноподчинённые).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сложносочинённое предложение, его строение, смысловое, структурное и интонационное единство частей сложного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смысловые отношения между частями сложносочинённого предложения, интонационные особенности сложносочинённых предложений с разными типами смысловых отношений между частями.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особенности употребления сложносочинённых предложений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основные нормы построения сложносочинённого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явления грамматической синонимии сложносочинённых предложений и простых предложений с однородными членами, использовать соответствующие конструкции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и пунктуационный анализ сложносочинённых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правила постановки знаков препинания в сложносочинённых предложениях.</w:t>
      </w:r>
    </w:p>
    <w:p w:rsidR="00FA6EF4" w:rsidRPr="008E55CA" w:rsidRDefault="00FA6EF4" w:rsidP="000777F7">
      <w:pPr>
        <w:pStyle w:val="24"/>
        <w:shd w:val="clear" w:color="auto" w:fill="auto"/>
        <w:tabs>
          <w:tab w:val="left" w:pos="1979"/>
        </w:tabs>
        <w:spacing w:before="0" w:after="0" w:line="240" w:lineRule="auto"/>
        <w:rPr>
          <w:sz w:val="24"/>
          <w:szCs w:val="24"/>
        </w:rPr>
      </w:pPr>
      <w:r w:rsidRPr="008E55CA">
        <w:rPr>
          <w:sz w:val="24"/>
          <w:szCs w:val="24"/>
        </w:rPr>
        <w:t>Сложноподчинённое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сложноподчинённые предложения, выделять главную и придаточную части предложения, средства связи частей сложноподчинённого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подчинительные союзы и союзные слова.</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Различать виды сложноподчинённых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сложноподчинённые предложения с несколькими придаточными, сложноподчинённые предложения с придаточной частью определительной, изъяснительной и обстоятельственной (места, времени, причины, образа действия, меры и степени, сравнения, условия, уступки, следствия, цели).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однородное, неоднородное и последовательное подчинение придаточных частей.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основные нормы построения сложноподчинённого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особенности употребления сложноподчинённых предложений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lastRenderedPageBreak/>
        <w:t>Проводить синтаксический и пунктуационный анализ сложноподчинённых предложений.</w:t>
      </w:r>
    </w:p>
    <w:p w:rsidR="00FA6EF4" w:rsidRPr="008E55CA" w:rsidRDefault="00FA6EF4" w:rsidP="007C63CF">
      <w:pPr>
        <w:pStyle w:val="24"/>
        <w:shd w:val="clear" w:color="auto" w:fill="auto"/>
        <w:spacing w:before="0" w:after="0" w:line="240" w:lineRule="auto"/>
        <w:rPr>
          <w:sz w:val="24"/>
          <w:szCs w:val="24"/>
        </w:rPr>
      </w:pPr>
      <w:r w:rsidRPr="008E55CA">
        <w:rPr>
          <w:sz w:val="24"/>
          <w:szCs w:val="24"/>
        </w:rPr>
        <w:t>Применять нормы построени</w:t>
      </w:r>
      <w:r w:rsidR="007C63CF">
        <w:rPr>
          <w:sz w:val="24"/>
          <w:szCs w:val="24"/>
        </w:rPr>
        <w:t xml:space="preserve">я сложноподчинённых предложений </w:t>
      </w:r>
      <w:r w:rsidRPr="008E55CA">
        <w:rPr>
          <w:sz w:val="24"/>
          <w:szCs w:val="24"/>
        </w:rPr>
        <w:t>и правила постановки знаков препинания в них.</w:t>
      </w:r>
    </w:p>
    <w:p w:rsidR="00FA6EF4" w:rsidRPr="008E55CA" w:rsidRDefault="00FA6EF4" w:rsidP="000777F7">
      <w:pPr>
        <w:pStyle w:val="24"/>
        <w:shd w:val="clear" w:color="auto" w:fill="auto"/>
        <w:tabs>
          <w:tab w:val="left" w:pos="2010"/>
        </w:tabs>
        <w:spacing w:before="0" w:after="0" w:line="240" w:lineRule="auto"/>
        <w:rPr>
          <w:sz w:val="24"/>
          <w:szCs w:val="24"/>
        </w:rPr>
      </w:pPr>
      <w:r w:rsidRPr="008E55CA">
        <w:rPr>
          <w:sz w:val="24"/>
          <w:szCs w:val="24"/>
        </w:rPr>
        <w:t>Бессоюзное сложное предложение.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основные грамматические нормы построения бессоюзного сложного предложения.</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Понимать особенности употребления бессоюзных сложных предложений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и пунктуационный анализ бессоюзных сложных предложений.</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правила постановки знаков препинания в бессоюзных сложных предложениях.</w:t>
      </w:r>
    </w:p>
    <w:p w:rsidR="00FA6EF4" w:rsidRPr="008E55CA" w:rsidRDefault="00FA6EF4" w:rsidP="007C63CF">
      <w:pPr>
        <w:pStyle w:val="24"/>
        <w:shd w:val="clear" w:color="auto" w:fill="auto"/>
        <w:tabs>
          <w:tab w:val="left" w:pos="2010"/>
        </w:tabs>
        <w:spacing w:before="0" w:after="0" w:line="240" w:lineRule="auto"/>
        <w:rPr>
          <w:sz w:val="24"/>
          <w:szCs w:val="24"/>
        </w:rPr>
      </w:pPr>
      <w:r w:rsidRPr="008E55CA">
        <w:rPr>
          <w:sz w:val="24"/>
          <w:szCs w:val="24"/>
        </w:rPr>
        <w:t>Сложные предложения с разными видами со</w:t>
      </w:r>
      <w:r w:rsidR="007C63CF">
        <w:rPr>
          <w:sz w:val="24"/>
          <w:szCs w:val="24"/>
        </w:rPr>
        <w:t xml:space="preserve">юзной и бессоюзной </w:t>
      </w:r>
      <w:r w:rsidRPr="008E55CA">
        <w:rPr>
          <w:sz w:val="24"/>
          <w:szCs w:val="24"/>
        </w:rPr>
        <w:t>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типы сложных предложений с разными видами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основные нормы построения сложных предложений с разными видами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Употреблять сложные предложения с разными видами связи в речи.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Проводить синтаксический и пунктуационный анализ сложных предложений с разными видами связи.</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Применять правила постановки знаков препинания в сложных предложениях с разными видами связи.</w:t>
      </w:r>
    </w:p>
    <w:p w:rsidR="00FA6EF4" w:rsidRPr="008E55CA" w:rsidRDefault="00FA6EF4" w:rsidP="000777F7">
      <w:pPr>
        <w:pStyle w:val="24"/>
        <w:shd w:val="clear" w:color="auto" w:fill="auto"/>
        <w:tabs>
          <w:tab w:val="left" w:pos="2145"/>
        </w:tabs>
        <w:spacing w:before="0" w:after="0" w:line="240" w:lineRule="auto"/>
        <w:rPr>
          <w:sz w:val="24"/>
          <w:szCs w:val="24"/>
        </w:rPr>
      </w:pPr>
      <w:r w:rsidRPr="008E55CA">
        <w:rPr>
          <w:sz w:val="24"/>
          <w:szCs w:val="24"/>
        </w:rPr>
        <w:t>Прямая и косвенная речь.</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Распознавать прямую и косвенную речь; выявлять синонимию предложений с прямой и косвенной речью.</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Цитировать и применять разные способы включения цитат в высказывание.</w:t>
      </w:r>
    </w:p>
    <w:p w:rsidR="00FA6EF4" w:rsidRPr="008E55CA" w:rsidRDefault="00FA6EF4" w:rsidP="000777F7">
      <w:pPr>
        <w:pStyle w:val="24"/>
        <w:shd w:val="clear" w:color="auto" w:fill="auto"/>
        <w:spacing w:before="0" w:after="0" w:line="240" w:lineRule="auto"/>
        <w:rPr>
          <w:sz w:val="24"/>
          <w:szCs w:val="24"/>
        </w:rPr>
      </w:pPr>
      <w:r w:rsidRPr="008E55CA">
        <w:rPr>
          <w:sz w:val="24"/>
          <w:szCs w:val="24"/>
        </w:rPr>
        <w:t>Соблюдать основные нормы построения предложений с прямой и косвенной речью, при цитировании.</w:t>
      </w:r>
    </w:p>
    <w:p w:rsidR="00FA6EF4" w:rsidRDefault="00FA6EF4" w:rsidP="000777F7">
      <w:pPr>
        <w:widowControl w:val="0"/>
        <w:spacing w:after="0" w:line="240" w:lineRule="auto"/>
        <w:jc w:val="both"/>
        <w:rPr>
          <w:rFonts w:ascii="Times New Roman" w:hAnsi="Times New Roman" w:cs="Times New Roman"/>
          <w:sz w:val="24"/>
          <w:szCs w:val="24"/>
        </w:rPr>
      </w:pPr>
      <w:r w:rsidRPr="00002E14">
        <w:rPr>
          <w:rFonts w:ascii="Times New Roman" w:hAnsi="Times New Roman" w:cs="Times New Roman"/>
          <w:sz w:val="24"/>
          <w:szCs w:val="24"/>
        </w:rPr>
        <w:t>Применять правила постановки знаков препинан ия в предложениях с прямой и к</w:t>
      </w:r>
      <w:r>
        <w:rPr>
          <w:rFonts w:ascii="Times New Roman" w:hAnsi="Times New Roman" w:cs="Times New Roman"/>
          <w:sz w:val="24"/>
          <w:szCs w:val="24"/>
        </w:rPr>
        <w:t xml:space="preserve">освенной речью, </w:t>
      </w:r>
      <w:r w:rsidRPr="00002E14">
        <w:rPr>
          <w:rFonts w:ascii="Times New Roman" w:hAnsi="Times New Roman" w:cs="Times New Roman"/>
          <w:sz w:val="24"/>
          <w:szCs w:val="24"/>
        </w:rPr>
        <w:t>при цитировании.</w:t>
      </w:r>
    </w:p>
    <w:p w:rsidR="00450398" w:rsidRPr="002F7F40" w:rsidRDefault="00CE66D6" w:rsidP="00CE66D6">
      <w:pPr>
        <w:pStyle w:val="2"/>
        <w:rPr>
          <w:rFonts w:ascii="Times New Roman" w:eastAsia="Times New Roman" w:hAnsi="Times New Roman" w:cs="Times New Roman"/>
          <w:b/>
        </w:rPr>
      </w:pPr>
      <w:bookmarkStart w:id="10" w:name="_Toc171437413"/>
      <w:r w:rsidRPr="002F7F40">
        <w:rPr>
          <w:rFonts w:ascii="Times New Roman" w:eastAsia="Times New Roman" w:hAnsi="Times New Roman" w:cs="Times New Roman"/>
          <w:b/>
        </w:rPr>
        <w:t xml:space="preserve">2.1.2. </w:t>
      </w:r>
      <w:r w:rsidR="00450398" w:rsidRPr="002F7F40">
        <w:rPr>
          <w:rFonts w:ascii="Times New Roman" w:eastAsia="Times New Roman" w:hAnsi="Times New Roman" w:cs="Times New Roman"/>
          <w:b/>
        </w:rPr>
        <w:t>Федеральная рабочая программа по учебному предмету «Литература».</w:t>
      </w:r>
      <w:bookmarkEnd w:id="10"/>
    </w:p>
    <w:p w:rsidR="00450398" w:rsidRPr="00450398" w:rsidRDefault="00450398" w:rsidP="000777F7">
      <w:pPr>
        <w:widowControl w:val="0"/>
        <w:tabs>
          <w:tab w:val="left" w:pos="1390"/>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Федеральная рабочая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rsidR="00450398" w:rsidRPr="00450398" w:rsidRDefault="00450398" w:rsidP="000777F7">
      <w:pPr>
        <w:widowControl w:val="0"/>
        <w:tabs>
          <w:tab w:val="left" w:pos="1440"/>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Пояснительная записка.</w:t>
      </w:r>
    </w:p>
    <w:p w:rsidR="00B42B2A" w:rsidRPr="00210C82" w:rsidRDefault="00B42B2A" w:rsidP="000777F7">
      <w:pPr>
        <w:spacing w:after="95"/>
        <w:jc w:val="both"/>
        <w:rPr>
          <w:rFonts w:ascii="Times New Roman" w:hAnsi="Times New Roman" w:cs="Times New Roman"/>
          <w:sz w:val="24"/>
          <w:szCs w:val="24"/>
        </w:rPr>
      </w:pPr>
      <w:r w:rsidRPr="00210C82">
        <w:rPr>
          <w:rFonts w:ascii="Times New Roman" w:hAnsi="Times New Roman" w:cs="Times New Roman"/>
          <w:sz w:val="24"/>
          <w:szCs w:val="24"/>
        </w:rPr>
        <w:t xml:space="preserve">Программа по литературе разработана с целью оказания методической помощи учителю литературы в создании рабочей программы по учебному предмету, ориентированной на современные тенденции в образовании и активные методики обучения. </w:t>
      </w:r>
    </w:p>
    <w:p w:rsidR="00B42B2A" w:rsidRPr="00210C82" w:rsidRDefault="00B42B2A" w:rsidP="000777F7">
      <w:pPr>
        <w:spacing w:after="128"/>
        <w:jc w:val="both"/>
        <w:rPr>
          <w:rFonts w:ascii="Times New Roman" w:hAnsi="Times New Roman" w:cs="Times New Roman"/>
          <w:sz w:val="24"/>
          <w:szCs w:val="24"/>
        </w:rPr>
      </w:pPr>
      <w:r w:rsidRPr="00210C82">
        <w:rPr>
          <w:rFonts w:ascii="Times New Roman" w:hAnsi="Times New Roman" w:cs="Times New Roman"/>
          <w:sz w:val="24"/>
          <w:szCs w:val="24"/>
        </w:rPr>
        <w:t xml:space="preserve">Программа по литературе позволит учителю: </w:t>
      </w:r>
    </w:p>
    <w:p w:rsidR="00B42B2A" w:rsidRPr="00210C82" w:rsidRDefault="00B42B2A" w:rsidP="000777F7">
      <w:pPr>
        <w:spacing w:after="122"/>
        <w:jc w:val="both"/>
        <w:rPr>
          <w:rFonts w:ascii="Times New Roman" w:hAnsi="Times New Roman" w:cs="Times New Roman"/>
          <w:sz w:val="24"/>
          <w:szCs w:val="24"/>
        </w:rPr>
      </w:pPr>
      <w:r w:rsidRPr="00210C82">
        <w:rPr>
          <w:rFonts w:ascii="Times New Roman" w:eastAsia="Segoe UI Symbol" w:hAnsi="Times New Roman" w:cs="Times New Roman"/>
          <w:sz w:val="24"/>
          <w:szCs w:val="24"/>
        </w:rPr>
        <w:t>−</w:t>
      </w:r>
      <w:r w:rsidRPr="00210C82">
        <w:rPr>
          <w:rFonts w:ascii="Times New Roman" w:eastAsia="Arial" w:hAnsi="Times New Roman" w:cs="Times New Roman"/>
          <w:sz w:val="24"/>
          <w:szCs w:val="24"/>
        </w:rPr>
        <w:t xml:space="preserve"> </w:t>
      </w:r>
      <w:r w:rsidRPr="00210C82">
        <w:rPr>
          <w:rFonts w:ascii="Times New Roman" w:hAnsi="Times New Roman" w:cs="Times New Roman"/>
          <w:sz w:val="24"/>
          <w:szCs w:val="24"/>
        </w:rPr>
        <w:t xml:space="preserve">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 ФГОС ООО;  </w:t>
      </w:r>
    </w:p>
    <w:p w:rsidR="00B42B2A" w:rsidRPr="00210C82" w:rsidRDefault="00B42B2A" w:rsidP="000777F7">
      <w:pPr>
        <w:jc w:val="both"/>
        <w:rPr>
          <w:rFonts w:ascii="Times New Roman" w:hAnsi="Times New Roman" w:cs="Times New Roman"/>
          <w:sz w:val="24"/>
          <w:szCs w:val="24"/>
        </w:rPr>
      </w:pPr>
      <w:r w:rsidRPr="00210C82">
        <w:rPr>
          <w:rFonts w:ascii="Times New Roman" w:eastAsia="Segoe UI Symbol" w:hAnsi="Times New Roman" w:cs="Times New Roman"/>
          <w:sz w:val="24"/>
          <w:szCs w:val="24"/>
        </w:rPr>
        <w:t>−</w:t>
      </w:r>
      <w:r w:rsidRPr="00210C82">
        <w:rPr>
          <w:rFonts w:ascii="Times New Roman" w:eastAsia="Arial" w:hAnsi="Times New Roman" w:cs="Times New Roman"/>
          <w:sz w:val="24"/>
          <w:szCs w:val="24"/>
        </w:rPr>
        <w:t xml:space="preserve"> </w:t>
      </w:r>
      <w:r w:rsidRPr="00210C82">
        <w:rPr>
          <w:rFonts w:ascii="Times New Roman" w:hAnsi="Times New Roman" w:cs="Times New Roman"/>
          <w:sz w:val="24"/>
          <w:szCs w:val="24"/>
        </w:rPr>
        <w:t xml:space="preserve">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 ФГОС ООО, федеральной рабочей программой воспитания. </w:t>
      </w:r>
    </w:p>
    <w:p w:rsidR="00B42B2A" w:rsidRPr="00210C82" w:rsidRDefault="00B42B2A" w:rsidP="000777F7">
      <w:pPr>
        <w:jc w:val="both"/>
        <w:rPr>
          <w:rFonts w:ascii="Times New Roman" w:hAnsi="Times New Roman" w:cs="Times New Roman"/>
          <w:sz w:val="24"/>
          <w:szCs w:val="24"/>
        </w:rPr>
      </w:pPr>
      <w:r w:rsidRPr="00210C82">
        <w:rPr>
          <w:rFonts w:ascii="Times New Roman" w:hAnsi="Times New Roman" w:cs="Times New Roman"/>
          <w:sz w:val="24"/>
          <w:szCs w:val="24"/>
        </w:rPr>
        <w:t xml:space="preserve">Личностные и метапредметные результаты в программе по литературе представлены с учётом особенностей преподавания учебного предмета на уровне основного общего образования, планируемые предметные результаты распределены по годам обучения. </w:t>
      </w:r>
    </w:p>
    <w:p w:rsidR="00B42B2A" w:rsidRPr="00210C82" w:rsidRDefault="00B42B2A" w:rsidP="000777F7">
      <w:pPr>
        <w:jc w:val="both"/>
        <w:rPr>
          <w:rFonts w:ascii="Times New Roman" w:hAnsi="Times New Roman" w:cs="Times New Roman"/>
          <w:sz w:val="24"/>
          <w:szCs w:val="24"/>
        </w:rPr>
      </w:pPr>
      <w:r w:rsidRPr="00210C82">
        <w:rPr>
          <w:rFonts w:ascii="Times New Roman" w:hAnsi="Times New Roman" w:cs="Times New Roman"/>
          <w:sz w:val="24"/>
          <w:szCs w:val="24"/>
        </w:rPr>
        <w:lastRenderedPageBreak/>
        <w:t xml:space="preserve">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rsidR="00B42B2A" w:rsidRPr="00210C82" w:rsidRDefault="00B42B2A" w:rsidP="000777F7">
      <w:pPr>
        <w:spacing w:after="94"/>
        <w:jc w:val="both"/>
        <w:rPr>
          <w:rFonts w:ascii="Times New Roman" w:hAnsi="Times New Roman" w:cs="Times New Roman"/>
          <w:sz w:val="24"/>
          <w:szCs w:val="24"/>
        </w:rPr>
      </w:pPr>
      <w:r w:rsidRPr="00210C82">
        <w:rPr>
          <w:rFonts w:ascii="Times New Roman" w:hAnsi="Times New Roman" w:cs="Times New Roman"/>
          <w:sz w:val="24"/>
          <w:szCs w:val="24"/>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rsidR="00B42B2A" w:rsidRPr="00210C82" w:rsidRDefault="00B42B2A" w:rsidP="000777F7">
      <w:pPr>
        <w:spacing w:after="30"/>
        <w:jc w:val="both"/>
        <w:rPr>
          <w:rFonts w:ascii="Times New Roman" w:hAnsi="Times New Roman" w:cs="Times New Roman"/>
          <w:sz w:val="24"/>
          <w:szCs w:val="24"/>
        </w:rPr>
      </w:pPr>
      <w:r w:rsidRPr="00210C82">
        <w:rPr>
          <w:rFonts w:ascii="Times New Roman" w:hAnsi="Times New Roman" w:cs="Times New Roman"/>
          <w:sz w:val="24"/>
          <w:szCs w:val="24"/>
        </w:rPr>
        <w:t xml:space="preserve">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w:t>
      </w:r>
    </w:p>
    <w:p w:rsidR="00B42B2A" w:rsidRPr="00210C82" w:rsidRDefault="00B42B2A" w:rsidP="000777F7">
      <w:pPr>
        <w:spacing w:line="331"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обучающихся, их психического и литературного развития, жизненного  и читательского опыта. </w:t>
      </w:r>
    </w:p>
    <w:p w:rsidR="00B42B2A" w:rsidRPr="00210C82" w:rsidRDefault="00B42B2A" w:rsidP="000777F7">
      <w:pPr>
        <w:spacing w:after="96"/>
        <w:jc w:val="both"/>
        <w:rPr>
          <w:rFonts w:ascii="Times New Roman" w:hAnsi="Times New Roman" w:cs="Times New Roman"/>
          <w:sz w:val="24"/>
          <w:szCs w:val="24"/>
        </w:rPr>
      </w:pPr>
      <w:r w:rsidRPr="00210C82">
        <w:rPr>
          <w:rFonts w:ascii="Times New Roman" w:hAnsi="Times New Roman" w:cs="Times New Roman"/>
          <w:sz w:val="24"/>
          <w:szCs w:val="24"/>
        </w:rPr>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rsidR="00B42B2A" w:rsidRPr="00210C82" w:rsidRDefault="00B42B2A" w:rsidP="000777F7">
      <w:pPr>
        <w:spacing w:after="37"/>
        <w:jc w:val="both"/>
        <w:rPr>
          <w:rFonts w:ascii="Times New Roman" w:hAnsi="Times New Roman" w:cs="Times New Roman"/>
          <w:sz w:val="24"/>
          <w:szCs w:val="24"/>
        </w:rPr>
      </w:pPr>
      <w:r w:rsidRPr="00210C82">
        <w:rPr>
          <w:rFonts w:ascii="Times New Roman" w:hAnsi="Times New Roman" w:cs="Times New Roman"/>
          <w:sz w:val="24"/>
          <w:szCs w:val="24"/>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w:t>
      </w:r>
    </w:p>
    <w:p w:rsidR="00B42B2A" w:rsidRPr="00210C82" w:rsidRDefault="00B42B2A" w:rsidP="000777F7">
      <w:pPr>
        <w:jc w:val="both"/>
        <w:rPr>
          <w:rFonts w:ascii="Times New Roman" w:hAnsi="Times New Roman" w:cs="Times New Roman"/>
          <w:sz w:val="24"/>
          <w:szCs w:val="24"/>
        </w:rPr>
      </w:pPr>
      <w:r w:rsidRPr="00210C82">
        <w:rPr>
          <w:rFonts w:ascii="Times New Roman" w:hAnsi="Times New Roman" w:cs="Times New Roman"/>
          <w:sz w:val="24"/>
          <w:szCs w:val="24"/>
        </w:rPr>
        <w:t xml:space="preserve">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 </w:t>
      </w:r>
    </w:p>
    <w:p w:rsidR="00B42B2A" w:rsidRPr="00210C82" w:rsidRDefault="00B42B2A" w:rsidP="000777F7">
      <w:pPr>
        <w:jc w:val="both"/>
        <w:rPr>
          <w:rFonts w:ascii="Times New Roman" w:hAnsi="Times New Roman" w:cs="Times New Roman"/>
          <w:sz w:val="24"/>
          <w:szCs w:val="24"/>
        </w:rPr>
      </w:pPr>
      <w:r w:rsidRPr="00210C82">
        <w:rPr>
          <w:rFonts w:ascii="Times New Roman" w:hAnsi="Times New Roman" w:cs="Times New Roman"/>
          <w:sz w:val="24"/>
          <w:szCs w:val="24"/>
        </w:rPr>
        <w:t xml:space="preserve">Цели изучения литературы на уровне основного общего образования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w:t>
      </w:r>
    </w:p>
    <w:p w:rsidR="00B42B2A" w:rsidRPr="00210C82" w:rsidRDefault="00B42B2A" w:rsidP="000777F7">
      <w:pPr>
        <w:spacing w:line="333"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Достижение целей изучения литературы возможно при решении учебных задач, которые постепенно усложняются от 5 к 9 классу. </w:t>
      </w:r>
    </w:p>
    <w:p w:rsidR="00B42B2A" w:rsidRPr="00210C82" w:rsidRDefault="00B42B2A" w:rsidP="000777F7">
      <w:pPr>
        <w:spacing w:after="31"/>
        <w:jc w:val="both"/>
        <w:rPr>
          <w:rFonts w:ascii="Times New Roman" w:hAnsi="Times New Roman" w:cs="Times New Roman"/>
          <w:sz w:val="24"/>
          <w:szCs w:val="24"/>
        </w:rPr>
      </w:pPr>
      <w:r w:rsidRPr="00210C82">
        <w:rPr>
          <w:rFonts w:ascii="Times New Roman" w:hAnsi="Times New Roman" w:cs="Times New Roman"/>
          <w:sz w:val="24"/>
          <w:szCs w:val="24"/>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w:t>
      </w:r>
      <w:r w:rsidRPr="00210C82">
        <w:rPr>
          <w:rFonts w:ascii="Times New Roman" w:hAnsi="Times New Roman" w:cs="Times New Roman"/>
          <w:sz w:val="24"/>
          <w:szCs w:val="24"/>
        </w:rPr>
        <w:lastRenderedPageBreak/>
        <w:t xml:space="preserve">мировой культуры, состоят в приобщении обучающихся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
    <w:p w:rsidR="00B42B2A" w:rsidRPr="00210C82" w:rsidRDefault="00B42B2A" w:rsidP="000777F7">
      <w:pPr>
        <w:spacing w:line="322"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литературы,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 </w:t>
      </w:r>
    </w:p>
    <w:p w:rsidR="00B42B2A" w:rsidRPr="00210C82" w:rsidRDefault="00B42B2A" w:rsidP="000777F7">
      <w:pPr>
        <w:spacing w:after="94"/>
        <w:jc w:val="both"/>
        <w:rPr>
          <w:rFonts w:ascii="Times New Roman" w:hAnsi="Times New Roman" w:cs="Times New Roman"/>
          <w:sz w:val="24"/>
          <w:szCs w:val="24"/>
        </w:rPr>
      </w:pPr>
      <w:r w:rsidRPr="00210C82">
        <w:rPr>
          <w:rFonts w:ascii="Times New Roman" w:hAnsi="Times New Roman" w:cs="Times New Roman"/>
          <w:sz w:val="24"/>
          <w:szCs w:val="24"/>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обучающихся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rsidR="00B42B2A" w:rsidRPr="00210C82" w:rsidRDefault="00B42B2A" w:rsidP="000777F7">
      <w:pPr>
        <w:spacing w:after="92"/>
        <w:jc w:val="both"/>
        <w:rPr>
          <w:rFonts w:ascii="Times New Roman" w:hAnsi="Times New Roman" w:cs="Times New Roman"/>
          <w:sz w:val="24"/>
          <w:szCs w:val="24"/>
        </w:rPr>
      </w:pPr>
      <w:r w:rsidRPr="00210C82">
        <w:rPr>
          <w:rFonts w:ascii="Times New Roman" w:hAnsi="Times New Roman" w:cs="Times New Roman"/>
          <w:sz w:val="24"/>
          <w:szCs w:val="24"/>
        </w:rPr>
        <w:t xml:space="preserve">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обучающихся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 </w:t>
      </w:r>
    </w:p>
    <w:p w:rsidR="00B42B2A" w:rsidRPr="00B42B2A" w:rsidRDefault="00B42B2A" w:rsidP="000777F7">
      <w:pPr>
        <w:spacing w:line="344" w:lineRule="auto"/>
        <w:jc w:val="both"/>
        <w:rPr>
          <w:rFonts w:ascii="Times New Roman" w:hAnsi="Times New Roman" w:cs="Times New Roman"/>
          <w:sz w:val="24"/>
          <w:szCs w:val="24"/>
        </w:rPr>
      </w:pPr>
      <w:r w:rsidRPr="00210C82">
        <w:rPr>
          <w:rFonts w:ascii="Times New Roman" w:hAnsi="Times New Roman" w:cs="Times New Roman"/>
          <w:sz w:val="24"/>
          <w:szCs w:val="24"/>
        </w:rPr>
        <w:t>Общее число часов, рекомендованных для изучения литературы, –  442 часа: в 5, 6, 9 классах на изучение литературы отводится 3 часа в неделю,  в 7 и 8 классах – 2 часа в неделю.</w:t>
      </w:r>
      <w:r w:rsidRPr="00B42B2A">
        <w:rPr>
          <w:rFonts w:ascii="Times New Roman" w:hAnsi="Times New Roman" w:cs="Times New Roman"/>
          <w:sz w:val="24"/>
          <w:szCs w:val="24"/>
        </w:rPr>
        <w:t xml:space="preserve">  </w:t>
      </w:r>
    </w:p>
    <w:p w:rsidR="00450398" w:rsidRPr="00450398" w:rsidRDefault="00CE6F37" w:rsidP="000777F7">
      <w:pPr>
        <w:widowControl w:val="0"/>
        <w:tabs>
          <w:tab w:val="left" w:pos="1418"/>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Содержание обучения</w:t>
      </w:r>
      <w:r w:rsidR="00450398" w:rsidRPr="00450398">
        <w:rPr>
          <w:rFonts w:ascii="Times New Roman" w:eastAsia="Times New Roman" w:hAnsi="Times New Roman" w:cs="Times New Roman"/>
          <w:b/>
          <w:sz w:val="24"/>
          <w:szCs w:val="24"/>
        </w:rPr>
        <w:t>.</w:t>
      </w:r>
    </w:p>
    <w:p w:rsidR="00B42B2A" w:rsidRPr="00B42B2A" w:rsidRDefault="00B42B2A" w:rsidP="000777F7">
      <w:pPr>
        <w:spacing w:after="101" w:line="240" w:lineRule="auto"/>
        <w:jc w:val="both"/>
        <w:rPr>
          <w:rFonts w:ascii="Times New Roman" w:hAnsi="Times New Roman" w:cs="Times New Roman"/>
          <w:sz w:val="24"/>
          <w:szCs w:val="24"/>
        </w:rPr>
      </w:pPr>
      <w:r w:rsidRPr="00B42B2A">
        <w:rPr>
          <w:rFonts w:ascii="Times New Roman" w:hAnsi="Times New Roman" w:cs="Times New Roman"/>
          <w:b/>
          <w:sz w:val="24"/>
          <w:szCs w:val="24"/>
        </w:rPr>
        <w:t xml:space="preserve">5 КЛАСС Мифология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Мифы народов России и мира. </w:t>
      </w:r>
    </w:p>
    <w:p w:rsidR="00B42B2A" w:rsidRPr="00210C82" w:rsidRDefault="00B42B2A" w:rsidP="000777F7">
      <w:pPr>
        <w:pStyle w:val="1"/>
        <w:spacing w:before="0" w:line="240" w:lineRule="auto"/>
        <w:jc w:val="both"/>
        <w:rPr>
          <w:rFonts w:ascii="Times New Roman" w:hAnsi="Times New Roman" w:cs="Times New Roman"/>
          <w:szCs w:val="24"/>
        </w:rPr>
      </w:pPr>
      <w:bookmarkStart w:id="11" w:name="_Toc171436460"/>
      <w:bookmarkStart w:id="12" w:name="_Toc171437176"/>
      <w:bookmarkStart w:id="13" w:name="_Toc171437414"/>
      <w:r w:rsidRPr="00210C82">
        <w:rPr>
          <w:rFonts w:ascii="Times New Roman" w:hAnsi="Times New Roman" w:cs="Times New Roman"/>
          <w:szCs w:val="24"/>
        </w:rPr>
        <w:lastRenderedPageBreak/>
        <w:t>Фольклор</w:t>
      </w:r>
      <w:bookmarkEnd w:id="11"/>
      <w:bookmarkEnd w:id="12"/>
      <w:bookmarkEnd w:id="13"/>
      <w:r w:rsidRPr="00210C82">
        <w:rPr>
          <w:rFonts w:ascii="Times New Roman" w:hAnsi="Times New Roman" w:cs="Times New Roman"/>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Малые жанры: пословицы, поговорки, загадки. Сказки народов России  и народов мира (не менее трёх). </w:t>
      </w:r>
    </w:p>
    <w:p w:rsidR="00B42B2A" w:rsidRPr="00210C82" w:rsidRDefault="00B42B2A" w:rsidP="000777F7">
      <w:pPr>
        <w:pStyle w:val="1"/>
        <w:spacing w:before="0" w:line="240" w:lineRule="auto"/>
        <w:jc w:val="both"/>
        <w:rPr>
          <w:rFonts w:ascii="Times New Roman" w:hAnsi="Times New Roman" w:cs="Times New Roman"/>
          <w:szCs w:val="24"/>
        </w:rPr>
      </w:pPr>
      <w:bookmarkStart w:id="14" w:name="_Toc171436461"/>
      <w:bookmarkStart w:id="15" w:name="_Toc171437177"/>
      <w:bookmarkStart w:id="16" w:name="_Toc171437415"/>
      <w:r w:rsidRPr="00210C82">
        <w:rPr>
          <w:rFonts w:ascii="Times New Roman" w:hAnsi="Times New Roman" w:cs="Times New Roman"/>
          <w:szCs w:val="24"/>
        </w:rPr>
        <w:t>Литература первой половины XIX века</w:t>
      </w:r>
      <w:bookmarkEnd w:id="14"/>
      <w:bookmarkEnd w:id="15"/>
      <w:bookmarkEnd w:id="16"/>
      <w:r w:rsidRPr="00210C82">
        <w:rPr>
          <w:rFonts w:ascii="Times New Roman" w:hAnsi="Times New Roman" w:cs="Times New Roman"/>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И.А. Крылов. Басни (три по выбору). Например, «Волк на псарне», «Листы  и Корни», «Свинья под Дубом», «Квартет», «Осёл и Соловей», «Ворона и Лисица». А.С. Пушкин. Стихотворения (не менее трёх). «Зимнее утро», «Зимний вечер», «Няне» и другие. «Сказка о мёртвой царевне и о семи богатырях». М.Ю. Лермонтов. Стихотворение «Бородино».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Н.В. Гоголь. Повесть «Ночь перед Рождеством» из сборника «Вечера  на хуторе близ Диканьки».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b/>
          <w:sz w:val="24"/>
          <w:szCs w:val="24"/>
        </w:rPr>
        <w:t>Литература второй половины XIX века</w:t>
      </w:r>
      <w:r w:rsidRPr="00210C82">
        <w:rPr>
          <w:rFonts w:ascii="Times New Roman" w:hAnsi="Times New Roman" w:cs="Times New Roman"/>
          <w:sz w:val="24"/>
          <w:szCs w:val="24"/>
        </w:rPr>
        <w:t xml:space="preserve"> И.С. Тургенев. Рассказ «Муму».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Н.А. Некрасов. Стихотворения (не менее двух). «Крестьянские дети».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«Школьник». Поэма «Мороз, Красный нос» (фрагмент). Л.Н. Толстой. Рассказ «Кавказский пленник». </w:t>
      </w:r>
    </w:p>
    <w:p w:rsidR="00B42B2A" w:rsidRPr="00210C82" w:rsidRDefault="00B42B2A" w:rsidP="000777F7">
      <w:pPr>
        <w:pStyle w:val="1"/>
        <w:spacing w:before="0" w:line="240" w:lineRule="auto"/>
        <w:jc w:val="both"/>
        <w:rPr>
          <w:rFonts w:ascii="Times New Roman" w:hAnsi="Times New Roman" w:cs="Times New Roman"/>
          <w:szCs w:val="24"/>
        </w:rPr>
      </w:pPr>
      <w:bookmarkStart w:id="17" w:name="_Toc171436462"/>
      <w:bookmarkStart w:id="18" w:name="_Toc171437178"/>
      <w:bookmarkStart w:id="19" w:name="_Toc171437416"/>
      <w:r w:rsidRPr="00210C82">
        <w:rPr>
          <w:rFonts w:ascii="Times New Roman" w:hAnsi="Times New Roman" w:cs="Times New Roman"/>
          <w:szCs w:val="24"/>
        </w:rPr>
        <w:t>Литература XIX–ХХ веков</w:t>
      </w:r>
      <w:bookmarkEnd w:id="17"/>
      <w:bookmarkEnd w:id="18"/>
      <w:bookmarkEnd w:id="19"/>
      <w:r w:rsidRPr="00210C82">
        <w:rPr>
          <w:rFonts w:ascii="Times New Roman" w:hAnsi="Times New Roman" w:cs="Times New Roman"/>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Стихотворения отечественных поэтов XIX–ХХ веков о родной природе  и о связи человека с Родиной (не менее пяти стихотворений трёх поэтов). Например, стихотворения А.К. Толстого, Ф.И. Тютчева, А.А. Фета, И.А. Бунина, А.А. Блока, С.А. Есенина, Н.М. Рубцова, Ю.П. Кузнецова.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Юмористические рассказы отечественных писателей XIX–XX веков.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А.П. Чехов (два рассказа по выбору). Например, «Лошадиная фамилия», «Мальчики», «Хирургия»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М.М. Зощенко (два рассказа по выбору). Например, «Галоша», «Лёля  и Минька», «Ёлка», «Золотые слова», «Встреча»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Произведения отечественной литературы о природе и животных  (не менее двух). Например, А.И. Куприна, М.М. Пришвина, К.Г. Паустовского.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А.П. Платонов. Рассказы (один по выбору). Например, «Корова», «Никита»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В.П. Астафьев. Рассказ «Васюткино озеро». </w:t>
      </w:r>
    </w:p>
    <w:p w:rsidR="00B42B2A" w:rsidRPr="00210C82" w:rsidRDefault="00B42B2A" w:rsidP="000777F7">
      <w:pPr>
        <w:pStyle w:val="1"/>
        <w:spacing w:before="0" w:line="240" w:lineRule="auto"/>
        <w:jc w:val="both"/>
        <w:rPr>
          <w:rFonts w:ascii="Times New Roman" w:hAnsi="Times New Roman" w:cs="Times New Roman"/>
          <w:szCs w:val="24"/>
        </w:rPr>
      </w:pPr>
      <w:bookmarkStart w:id="20" w:name="_Toc171436463"/>
      <w:bookmarkStart w:id="21" w:name="_Toc171437179"/>
      <w:bookmarkStart w:id="22" w:name="_Toc171437417"/>
      <w:r w:rsidRPr="00210C82">
        <w:rPr>
          <w:rFonts w:ascii="Times New Roman" w:hAnsi="Times New Roman" w:cs="Times New Roman"/>
          <w:szCs w:val="24"/>
        </w:rPr>
        <w:t>Литература XX – начала XXI века</w:t>
      </w:r>
      <w:bookmarkEnd w:id="20"/>
      <w:bookmarkEnd w:id="21"/>
      <w:bookmarkEnd w:id="22"/>
      <w:r w:rsidRPr="00210C82">
        <w:rPr>
          <w:rFonts w:ascii="Times New Roman" w:hAnsi="Times New Roman" w:cs="Times New Roman"/>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Произведения отечественной литературы на тему «Человек на войне»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(не менее двух). Например, Л.А. Кассиль. «Дорогие мои мальчишки»;  Ю.Я. Яковлев. «Девочки с Васильевского острова»; В.П. Катаев. «Сын полка»;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К.М. Симонов «Сын артиллериста»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Произведения отечественных писателей XX – начала XXI в. на тему детства (не менее двух). Например, произведения В.П. Катаева, В.П. Крапивина,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Ю.П. Казакова, А.Г. Алексина, В.К. Железникова, Ю.Я. Яковлева, Ю.И. Коваля,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А.А. Лиханова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(главы по выбору) и другие. </w:t>
      </w:r>
      <w:r w:rsidRPr="00210C82">
        <w:rPr>
          <w:rFonts w:ascii="Times New Roman" w:hAnsi="Times New Roman" w:cs="Times New Roman"/>
          <w:b/>
          <w:sz w:val="24"/>
          <w:szCs w:val="24"/>
        </w:rPr>
        <w:t>Литература народов Российской Федерации</w:t>
      </w:r>
      <w:r w:rsidRPr="00210C82">
        <w:rPr>
          <w:rFonts w:ascii="Times New Roman" w:hAnsi="Times New Roman" w:cs="Times New Roman"/>
          <w:sz w:val="24"/>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Стихотворения (одно по выбору). Например, Р.Г. Гамзатов. «Песня соловья»; М. Карим. «Эту песню мать мне пела». </w:t>
      </w:r>
    </w:p>
    <w:p w:rsidR="00B42B2A" w:rsidRPr="00210C82" w:rsidRDefault="00B42B2A" w:rsidP="000777F7">
      <w:pPr>
        <w:pStyle w:val="1"/>
        <w:spacing w:before="0" w:line="240" w:lineRule="auto"/>
        <w:jc w:val="both"/>
        <w:rPr>
          <w:rFonts w:ascii="Times New Roman" w:hAnsi="Times New Roman" w:cs="Times New Roman"/>
          <w:szCs w:val="24"/>
        </w:rPr>
      </w:pPr>
      <w:bookmarkStart w:id="23" w:name="_Toc171436464"/>
      <w:bookmarkStart w:id="24" w:name="_Toc171437180"/>
      <w:bookmarkStart w:id="25" w:name="_Toc171437418"/>
      <w:r w:rsidRPr="00210C82">
        <w:rPr>
          <w:rFonts w:ascii="Times New Roman" w:hAnsi="Times New Roman" w:cs="Times New Roman"/>
          <w:szCs w:val="24"/>
        </w:rPr>
        <w:t>Зарубежная литература</w:t>
      </w:r>
      <w:bookmarkEnd w:id="23"/>
      <w:bookmarkEnd w:id="24"/>
      <w:bookmarkEnd w:id="25"/>
      <w:r w:rsidRPr="00210C82">
        <w:rPr>
          <w:rFonts w:ascii="Times New Roman" w:hAnsi="Times New Roman" w:cs="Times New Roman"/>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Х.К. Андерсен. Сказки (одна по выбору). Например, «Снежная королева», «Соловей»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Зарубежная сказочная проза (одно произведение по выбору). Например,  Л. Кэрролл. «Алиса в Стране Чудес» (главы по выбору); Дж.Р.Р. Толкин. «Хоббит, или Туда и обратно» (главы по выбору). </w:t>
      </w:r>
    </w:p>
    <w:p w:rsidR="00B42B2A" w:rsidRPr="00210C82" w:rsidRDefault="00B42B2A" w:rsidP="000777F7">
      <w:pPr>
        <w:tabs>
          <w:tab w:val="center" w:pos="1296"/>
          <w:tab w:val="center" w:pos="2741"/>
          <w:tab w:val="center" w:pos="3522"/>
          <w:tab w:val="center" w:pos="4339"/>
          <w:tab w:val="center" w:pos="5147"/>
          <w:tab w:val="center" w:pos="6327"/>
          <w:tab w:val="center" w:pos="7676"/>
          <w:tab w:val="right" w:pos="9937"/>
        </w:tabs>
        <w:spacing w:after="0" w:line="240" w:lineRule="auto"/>
        <w:jc w:val="both"/>
        <w:rPr>
          <w:rFonts w:ascii="Times New Roman" w:hAnsi="Times New Roman" w:cs="Times New Roman"/>
          <w:sz w:val="24"/>
          <w:szCs w:val="24"/>
        </w:rPr>
      </w:pPr>
      <w:r w:rsidRPr="00210C82">
        <w:rPr>
          <w:rFonts w:ascii="Times New Roman" w:eastAsia="Calibri" w:hAnsi="Times New Roman" w:cs="Times New Roman"/>
          <w:sz w:val="24"/>
          <w:szCs w:val="24"/>
        </w:rPr>
        <w:tab/>
      </w:r>
      <w:r w:rsidRPr="00210C82">
        <w:rPr>
          <w:rFonts w:ascii="Times New Roman" w:hAnsi="Times New Roman" w:cs="Times New Roman"/>
          <w:sz w:val="24"/>
          <w:szCs w:val="24"/>
        </w:rPr>
        <w:t xml:space="preserve">Зарубежная </w:t>
      </w:r>
      <w:r w:rsidRPr="00210C82">
        <w:rPr>
          <w:rFonts w:ascii="Times New Roman" w:hAnsi="Times New Roman" w:cs="Times New Roman"/>
          <w:sz w:val="24"/>
          <w:szCs w:val="24"/>
        </w:rPr>
        <w:tab/>
        <w:t xml:space="preserve">проза </w:t>
      </w:r>
      <w:r w:rsidRPr="00210C82">
        <w:rPr>
          <w:rFonts w:ascii="Times New Roman" w:hAnsi="Times New Roman" w:cs="Times New Roman"/>
          <w:sz w:val="24"/>
          <w:szCs w:val="24"/>
        </w:rPr>
        <w:tab/>
        <w:t xml:space="preserve">о </w:t>
      </w:r>
      <w:r w:rsidRPr="00210C82">
        <w:rPr>
          <w:rFonts w:ascii="Times New Roman" w:hAnsi="Times New Roman" w:cs="Times New Roman"/>
          <w:sz w:val="24"/>
          <w:szCs w:val="24"/>
        </w:rPr>
        <w:tab/>
        <w:t xml:space="preserve">детях </w:t>
      </w:r>
      <w:r w:rsidRPr="00210C82">
        <w:rPr>
          <w:rFonts w:ascii="Times New Roman" w:hAnsi="Times New Roman" w:cs="Times New Roman"/>
          <w:sz w:val="24"/>
          <w:szCs w:val="24"/>
        </w:rPr>
        <w:tab/>
        <w:t xml:space="preserve">и </w:t>
      </w:r>
      <w:r w:rsidRPr="00210C82">
        <w:rPr>
          <w:rFonts w:ascii="Times New Roman" w:hAnsi="Times New Roman" w:cs="Times New Roman"/>
          <w:sz w:val="24"/>
          <w:szCs w:val="24"/>
        </w:rPr>
        <w:tab/>
        <w:t xml:space="preserve">подростках </w:t>
      </w:r>
      <w:r w:rsidRPr="00210C82">
        <w:rPr>
          <w:rFonts w:ascii="Times New Roman" w:hAnsi="Times New Roman" w:cs="Times New Roman"/>
          <w:sz w:val="24"/>
          <w:szCs w:val="24"/>
        </w:rPr>
        <w:tab/>
        <w:t xml:space="preserve">(два </w:t>
      </w:r>
      <w:r w:rsidRPr="00210C82">
        <w:rPr>
          <w:rFonts w:ascii="Times New Roman" w:hAnsi="Times New Roman" w:cs="Times New Roman"/>
          <w:sz w:val="24"/>
          <w:szCs w:val="24"/>
        </w:rPr>
        <w:tab/>
        <w:t xml:space="preserve">произведения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Зарубежная приключенческая проза (два произведения по выбору). Например, Р.Л. Стивенсон. «Остров сокровищ», «Чёрная стрела»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lastRenderedPageBreak/>
        <w:t xml:space="preserve">Зарубежная проза о животных (одно-два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другие. </w:t>
      </w:r>
    </w:p>
    <w:p w:rsidR="00B42B2A" w:rsidRPr="00CE6F37" w:rsidRDefault="00B42B2A" w:rsidP="000777F7">
      <w:pPr>
        <w:spacing w:after="0" w:line="240" w:lineRule="auto"/>
        <w:jc w:val="both"/>
        <w:rPr>
          <w:rFonts w:ascii="Times New Roman" w:hAnsi="Times New Roman" w:cs="Times New Roman"/>
          <w:sz w:val="24"/>
          <w:szCs w:val="24"/>
          <w:highlight w:val="yellow"/>
        </w:rPr>
      </w:pPr>
      <w:r w:rsidRPr="00CE6F37">
        <w:rPr>
          <w:rFonts w:ascii="Times New Roman" w:hAnsi="Times New Roman" w:cs="Times New Roman"/>
          <w:sz w:val="24"/>
          <w:szCs w:val="24"/>
          <w:highlight w:val="yellow"/>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b/>
          <w:sz w:val="24"/>
          <w:szCs w:val="24"/>
        </w:rPr>
        <w:t xml:space="preserve">6 КЛАСС Античная литература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Гомер. Поэмы. «Илиада», «Одиссея» (фрагменты). </w:t>
      </w:r>
    </w:p>
    <w:p w:rsidR="00B42B2A" w:rsidRPr="00210C82" w:rsidRDefault="00B42B2A" w:rsidP="000777F7">
      <w:pPr>
        <w:pStyle w:val="1"/>
        <w:spacing w:before="0" w:line="240" w:lineRule="auto"/>
        <w:jc w:val="both"/>
        <w:rPr>
          <w:rFonts w:ascii="Times New Roman" w:hAnsi="Times New Roman" w:cs="Times New Roman"/>
          <w:szCs w:val="24"/>
        </w:rPr>
      </w:pPr>
      <w:bookmarkStart w:id="26" w:name="_Toc171436465"/>
      <w:bookmarkStart w:id="27" w:name="_Toc171437181"/>
      <w:bookmarkStart w:id="28" w:name="_Toc171437419"/>
      <w:r w:rsidRPr="00210C82">
        <w:rPr>
          <w:rFonts w:ascii="Times New Roman" w:hAnsi="Times New Roman" w:cs="Times New Roman"/>
          <w:szCs w:val="24"/>
        </w:rPr>
        <w:t>Фольклор</w:t>
      </w:r>
      <w:bookmarkEnd w:id="26"/>
      <w:bookmarkEnd w:id="27"/>
      <w:bookmarkEnd w:id="28"/>
      <w:r w:rsidRPr="00210C82">
        <w:rPr>
          <w:rFonts w:ascii="Times New Roman" w:hAnsi="Times New Roman" w:cs="Times New Roman"/>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Русские былины (не менее двух). Например, «Илья Муромец и Соловейразбойник», «Садко».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Народные песни и поэмы народов России и мира (не менее трех песен  и двух поэм). Например, «Ах, кабы на цветы да не морозы...», «Ах вы  ветры, ветры буйные...», «Чёрный ворон», «Не шуми, мати зеленая  дубровушка...» и другие. «Песнь о Роланде» (фрагменты), «Песнь о Нибелунгах» (фрагменты).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 </w:t>
      </w:r>
    </w:p>
    <w:p w:rsidR="00B42B2A" w:rsidRPr="00A41EF5" w:rsidRDefault="00B42B2A" w:rsidP="000777F7">
      <w:pPr>
        <w:pStyle w:val="1"/>
        <w:spacing w:before="0" w:line="240" w:lineRule="auto"/>
        <w:jc w:val="both"/>
        <w:rPr>
          <w:rFonts w:ascii="Times New Roman" w:hAnsi="Times New Roman" w:cs="Times New Roman"/>
          <w:b/>
          <w:szCs w:val="24"/>
        </w:rPr>
      </w:pPr>
      <w:bookmarkStart w:id="29" w:name="_Toc171436466"/>
      <w:bookmarkStart w:id="30" w:name="_Toc171437182"/>
      <w:bookmarkStart w:id="31" w:name="_Toc171437420"/>
      <w:r w:rsidRPr="00A41EF5">
        <w:rPr>
          <w:rFonts w:ascii="Times New Roman" w:hAnsi="Times New Roman" w:cs="Times New Roman"/>
          <w:b/>
          <w:szCs w:val="24"/>
        </w:rPr>
        <w:t>Древнерусская литература</w:t>
      </w:r>
      <w:bookmarkEnd w:id="29"/>
      <w:bookmarkEnd w:id="30"/>
      <w:bookmarkEnd w:id="31"/>
      <w:r w:rsidRPr="00A41EF5">
        <w:rPr>
          <w:rFonts w:ascii="Times New Roman" w:hAnsi="Times New Roman" w:cs="Times New Roman"/>
          <w:b/>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 </w:t>
      </w:r>
    </w:p>
    <w:p w:rsidR="00B42B2A" w:rsidRPr="00210C82" w:rsidRDefault="00B42B2A" w:rsidP="000777F7">
      <w:pPr>
        <w:pStyle w:val="1"/>
        <w:spacing w:before="0" w:line="240" w:lineRule="auto"/>
        <w:jc w:val="both"/>
        <w:rPr>
          <w:rFonts w:ascii="Times New Roman" w:hAnsi="Times New Roman" w:cs="Times New Roman"/>
          <w:szCs w:val="24"/>
        </w:rPr>
      </w:pPr>
      <w:bookmarkStart w:id="32" w:name="_Toc171436467"/>
      <w:bookmarkStart w:id="33" w:name="_Toc171437183"/>
      <w:bookmarkStart w:id="34" w:name="_Toc171437421"/>
      <w:r w:rsidRPr="00210C82">
        <w:rPr>
          <w:rFonts w:ascii="Times New Roman" w:hAnsi="Times New Roman" w:cs="Times New Roman"/>
          <w:szCs w:val="24"/>
        </w:rPr>
        <w:t>Литература первой половины XIX века</w:t>
      </w:r>
      <w:bookmarkEnd w:id="32"/>
      <w:bookmarkEnd w:id="33"/>
      <w:bookmarkEnd w:id="34"/>
      <w:r w:rsidRPr="00210C82">
        <w:rPr>
          <w:rFonts w:ascii="Times New Roman" w:hAnsi="Times New Roman" w:cs="Times New Roman"/>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А.С. Пушкин. Стихотворения (не менее трёх). «Песнь о вещем Олеге», «Зимняя дорога», «Узник», «Туча» и другие. Роман «Дубровский».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М.Ю. Лермонтов. Стихотворения (не менее трёх). «Три пальмы», «Листок», «Утёс»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А.В. Кольцов. Стихотворения (не менее двух). Например, «Косарь», «Соловей» и другие. </w:t>
      </w:r>
    </w:p>
    <w:p w:rsidR="00B42B2A" w:rsidRPr="00210C82" w:rsidRDefault="00B42B2A" w:rsidP="000777F7">
      <w:pPr>
        <w:pStyle w:val="1"/>
        <w:spacing w:before="0" w:line="240" w:lineRule="auto"/>
        <w:jc w:val="both"/>
        <w:rPr>
          <w:rFonts w:ascii="Times New Roman" w:hAnsi="Times New Roman" w:cs="Times New Roman"/>
          <w:szCs w:val="24"/>
        </w:rPr>
      </w:pPr>
      <w:bookmarkStart w:id="35" w:name="_Toc171436468"/>
      <w:bookmarkStart w:id="36" w:name="_Toc171437184"/>
      <w:bookmarkStart w:id="37" w:name="_Toc171437422"/>
      <w:r w:rsidRPr="00210C82">
        <w:rPr>
          <w:rFonts w:ascii="Times New Roman" w:hAnsi="Times New Roman" w:cs="Times New Roman"/>
          <w:szCs w:val="24"/>
        </w:rPr>
        <w:t>Литература второй половины XIX века</w:t>
      </w:r>
      <w:bookmarkEnd w:id="35"/>
      <w:bookmarkEnd w:id="36"/>
      <w:bookmarkEnd w:id="37"/>
      <w:r w:rsidRPr="00210C82">
        <w:rPr>
          <w:rFonts w:ascii="Times New Roman" w:hAnsi="Times New Roman" w:cs="Times New Roman"/>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Ф.И. Тютчев. Стихотворения (не менее двух). «Есть в осени первоначальной…», «С поляны коршун поднялся…».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А.А. Фет. Стихотворения (не менее двух). «Учись у них – у дуба, у берёзы…», «Я пришёл к тебе с приветом…».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И.С. Тургенев. Рассказ «Бежин луг».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Н.С. Лесков. Сказ «Левша».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Л.Н. Толстой. Повесть «Детство» (главы).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А.П. Чехов. Рассказы (три по выбору). Например, «Толстый и тонкий», «Хамелеон», «Смерть чиновника»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А.И. Куприн. Рассказ «Чудесный доктор». </w:t>
      </w:r>
    </w:p>
    <w:p w:rsidR="00B42B2A" w:rsidRPr="00A41EF5" w:rsidRDefault="00B42B2A" w:rsidP="000777F7">
      <w:pPr>
        <w:pStyle w:val="1"/>
        <w:spacing w:before="0" w:line="240" w:lineRule="auto"/>
        <w:jc w:val="both"/>
        <w:rPr>
          <w:rFonts w:ascii="Times New Roman" w:hAnsi="Times New Roman" w:cs="Times New Roman"/>
          <w:b/>
          <w:szCs w:val="24"/>
        </w:rPr>
      </w:pPr>
      <w:bookmarkStart w:id="38" w:name="_Toc171436469"/>
      <w:bookmarkStart w:id="39" w:name="_Toc171437185"/>
      <w:bookmarkStart w:id="40" w:name="_Toc171437423"/>
      <w:r w:rsidRPr="00A41EF5">
        <w:rPr>
          <w:rFonts w:ascii="Times New Roman" w:hAnsi="Times New Roman" w:cs="Times New Roman"/>
          <w:b/>
          <w:szCs w:val="24"/>
        </w:rPr>
        <w:t>Литература XX – начала XXI века</w:t>
      </w:r>
      <w:bookmarkEnd w:id="38"/>
      <w:bookmarkEnd w:id="39"/>
      <w:bookmarkEnd w:id="40"/>
      <w:r w:rsidRPr="00A41EF5">
        <w:rPr>
          <w:rFonts w:ascii="Times New Roman" w:hAnsi="Times New Roman" w:cs="Times New Roman"/>
          <w:b/>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Стихотворения отечественных </w:t>
      </w:r>
      <w:r w:rsidRPr="00210C82">
        <w:rPr>
          <w:rFonts w:ascii="Times New Roman" w:hAnsi="Times New Roman" w:cs="Times New Roman"/>
          <w:sz w:val="24"/>
          <w:szCs w:val="24"/>
        </w:rPr>
        <w:tab/>
        <w:t xml:space="preserve">поэтов </w:t>
      </w:r>
      <w:r w:rsidRPr="00210C82">
        <w:rPr>
          <w:rFonts w:ascii="Times New Roman" w:hAnsi="Times New Roman" w:cs="Times New Roman"/>
          <w:sz w:val="24"/>
          <w:szCs w:val="24"/>
        </w:rPr>
        <w:tab/>
        <w:t xml:space="preserve">начала ХХ </w:t>
      </w:r>
      <w:r w:rsidRPr="00210C82">
        <w:rPr>
          <w:rFonts w:ascii="Times New Roman" w:hAnsi="Times New Roman" w:cs="Times New Roman"/>
          <w:sz w:val="24"/>
          <w:szCs w:val="24"/>
        </w:rPr>
        <w:tab/>
        <w:t xml:space="preserve">века </w:t>
      </w:r>
      <w:r w:rsidRPr="00210C82">
        <w:rPr>
          <w:rFonts w:ascii="Times New Roman" w:hAnsi="Times New Roman" w:cs="Times New Roman"/>
          <w:sz w:val="24"/>
          <w:szCs w:val="24"/>
        </w:rPr>
        <w:tab/>
        <w:t xml:space="preserve">(не </w:t>
      </w:r>
      <w:r w:rsidRPr="00210C82">
        <w:rPr>
          <w:rFonts w:ascii="Times New Roman" w:hAnsi="Times New Roman" w:cs="Times New Roman"/>
          <w:sz w:val="24"/>
          <w:szCs w:val="24"/>
        </w:rPr>
        <w:tab/>
        <w:t xml:space="preserve">менее  двух). Например, стихотворения С.А. Есенина, В.В. Маяковского, А.А. Блока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Стихотворения отечественных поэтов XX века (не </w:t>
      </w:r>
      <w:r w:rsidRPr="00210C82">
        <w:rPr>
          <w:rFonts w:ascii="Times New Roman" w:hAnsi="Times New Roman" w:cs="Times New Roman"/>
          <w:sz w:val="24"/>
          <w:szCs w:val="24"/>
        </w:rPr>
        <w:tab/>
        <w:t xml:space="preserve">менее </w:t>
      </w:r>
      <w:r w:rsidRPr="00210C82">
        <w:rPr>
          <w:rFonts w:ascii="Times New Roman" w:hAnsi="Times New Roman" w:cs="Times New Roman"/>
          <w:sz w:val="24"/>
          <w:szCs w:val="24"/>
        </w:rPr>
        <w:tab/>
        <w:t xml:space="preserve">четырёх стихотворений двух поэтов). Например, стихотворения О.Ф. Берггольц,  В.С. Высоцкого, Ю.П. Мориц, Д.С. Самойлова и других.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Проза отечественных писателей конца XX – начала XXI в., в том числе  о Великой Отечественной войне (два произведения по выбору). Например,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Б.Л. Васильев «Экспонат №...», Б.П. Екимов «Ночь исцеления», Э.Н. Веркин «Облачный полк» (главы)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В.Г. Распутин. Рассказ «Уроки французского».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Произведения отечественных писателей на тему взросления человека  (не менее двух). Например, Р.П. Погодин. «Кирпичные острова»; Р.И. Фраерман. «Дикая собака Динго, или Повесть о первой любви»; Ю.И. Коваль. «Самая лёгкая лодка в мире»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Произведения современных отечественных писателей-фантастов. Например, К. Булычев «Сто лет тому вперед» и другие.  </w:t>
      </w:r>
    </w:p>
    <w:p w:rsidR="00B42B2A" w:rsidRPr="00210C82" w:rsidRDefault="00B42B2A" w:rsidP="000777F7">
      <w:pPr>
        <w:pStyle w:val="1"/>
        <w:spacing w:before="0" w:line="240" w:lineRule="auto"/>
        <w:jc w:val="both"/>
        <w:rPr>
          <w:rFonts w:ascii="Times New Roman" w:hAnsi="Times New Roman" w:cs="Times New Roman"/>
          <w:szCs w:val="24"/>
        </w:rPr>
      </w:pPr>
      <w:bookmarkStart w:id="41" w:name="_Toc171436470"/>
      <w:bookmarkStart w:id="42" w:name="_Toc171437186"/>
      <w:bookmarkStart w:id="43" w:name="_Toc171437424"/>
      <w:r w:rsidRPr="00210C82">
        <w:rPr>
          <w:rFonts w:ascii="Times New Roman" w:hAnsi="Times New Roman" w:cs="Times New Roman"/>
          <w:szCs w:val="24"/>
        </w:rPr>
        <w:t>Литература народов Российской Федерации</w:t>
      </w:r>
      <w:bookmarkEnd w:id="41"/>
      <w:bookmarkEnd w:id="42"/>
      <w:bookmarkEnd w:id="43"/>
      <w:r w:rsidRPr="00210C82">
        <w:rPr>
          <w:rFonts w:ascii="Times New Roman" w:hAnsi="Times New Roman" w:cs="Times New Roman"/>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lastRenderedPageBreak/>
        <w:t xml:space="preserve"> </w:t>
      </w:r>
    </w:p>
    <w:p w:rsidR="00B42B2A" w:rsidRPr="00210C82" w:rsidRDefault="00B42B2A" w:rsidP="000777F7">
      <w:pPr>
        <w:pStyle w:val="1"/>
        <w:spacing w:before="0" w:line="240" w:lineRule="auto"/>
        <w:jc w:val="both"/>
        <w:rPr>
          <w:rFonts w:ascii="Times New Roman" w:hAnsi="Times New Roman" w:cs="Times New Roman"/>
          <w:b/>
          <w:szCs w:val="24"/>
        </w:rPr>
      </w:pPr>
      <w:bookmarkStart w:id="44" w:name="_Toc171436471"/>
      <w:bookmarkStart w:id="45" w:name="_Toc171437187"/>
      <w:bookmarkStart w:id="46" w:name="_Toc171437425"/>
      <w:r w:rsidRPr="00210C82">
        <w:rPr>
          <w:rFonts w:ascii="Times New Roman" w:hAnsi="Times New Roman" w:cs="Times New Roman"/>
          <w:b/>
          <w:szCs w:val="24"/>
        </w:rPr>
        <w:t>Зарубежная литература</w:t>
      </w:r>
      <w:bookmarkEnd w:id="44"/>
      <w:bookmarkEnd w:id="45"/>
      <w:bookmarkEnd w:id="46"/>
      <w:r w:rsidRPr="00210C82">
        <w:rPr>
          <w:rFonts w:ascii="Times New Roman" w:hAnsi="Times New Roman" w:cs="Times New Roman"/>
          <w:b/>
          <w:szCs w:val="24"/>
        </w:rPr>
        <w:t xml:space="preserve">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Д. Дефо. «Робинзон Крузо» (главы по выбору).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Дж. Свифт. «Путешествия Гулливера» (главы по выбору).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Произведения зарубежных писателей на тему взросления человека (не менее двух). Например, Ж. Верн. «Дети капитана Гранта» (главы по выбору);  Х. Ли. «Убить пересмешника» (главы по выбору) и другие. </w:t>
      </w:r>
    </w:p>
    <w:p w:rsidR="00B42B2A" w:rsidRPr="00210C82" w:rsidRDefault="00B42B2A" w:rsidP="000777F7">
      <w:pPr>
        <w:spacing w:after="0" w:line="240" w:lineRule="auto"/>
        <w:jc w:val="both"/>
        <w:rPr>
          <w:rFonts w:ascii="Times New Roman" w:hAnsi="Times New Roman" w:cs="Times New Roman"/>
          <w:sz w:val="24"/>
          <w:szCs w:val="24"/>
        </w:rPr>
      </w:pPr>
      <w:r w:rsidRPr="00210C82">
        <w:rPr>
          <w:rFonts w:ascii="Times New Roman" w:hAnsi="Times New Roman" w:cs="Times New Roman"/>
          <w:sz w:val="24"/>
          <w:szCs w:val="24"/>
        </w:rPr>
        <w:t xml:space="preserve"> </w:t>
      </w:r>
    </w:p>
    <w:p w:rsidR="00B42B2A" w:rsidRPr="00A41EF5" w:rsidRDefault="00B42B2A" w:rsidP="000777F7">
      <w:pPr>
        <w:pStyle w:val="1"/>
        <w:spacing w:before="0" w:line="240" w:lineRule="auto"/>
        <w:jc w:val="both"/>
        <w:rPr>
          <w:rFonts w:ascii="Times New Roman" w:hAnsi="Times New Roman" w:cs="Times New Roman"/>
          <w:szCs w:val="24"/>
        </w:rPr>
      </w:pPr>
      <w:bookmarkStart w:id="47" w:name="_Toc171436472"/>
      <w:bookmarkStart w:id="48" w:name="_Toc171437188"/>
      <w:bookmarkStart w:id="49" w:name="_Toc171437426"/>
      <w:r w:rsidRPr="00A41EF5">
        <w:rPr>
          <w:rFonts w:ascii="Times New Roman" w:hAnsi="Times New Roman" w:cs="Times New Roman"/>
          <w:szCs w:val="24"/>
        </w:rPr>
        <w:t>7 КЛАСС Древнерусская литература</w:t>
      </w:r>
      <w:bookmarkEnd w:id="47"/>
      <w:bookmarkEnd w:id="48"/>
      <w:bookmarkEnd w:id="49"/>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Древнерусские повести (одна повесть по выбору). Например, «Поучение» Владимира Мономаха (в сокращении) и другие. </w:t>
      </w:r>
      <w:r w:rsidRPr="00A41EF5">
        <w:rPr>
          <w:rFonts w:ascii="Times New Roman" w:hAnsi="Times New Roman" w:cs="Times New Roman"/>
          <w:b/>
          <w:sz w:val="24"/>
          <w:szCs w:val="24"/>
        </w:rPr>
        <w:t xml:space="preserve">Литература первой половины XIX века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А.С. Пушкин. Стихотворения (не менее четырёх). Например, «Во глубине сибирских руд…», «19 октября» («Роняет лес багряный свой убор…»),  «И.И. Пущину», «На холмах Грузии лежит ночная мгла…» и другие.  «Повести Белкина» («Станционный смотритель»). Поэма «Полтава» (фрагмент)  и другие.</w:t>
      </w:r>
      <w:r w:rsidRPr="00A41EF5">
        <w:rPr>
          <w:rFonts w:ascii="Times New Roman" w:hAnsi="Times New Roman" w:cs="Times New Roman"/>
          <w:b/>
          <w:sz w:val="24"/>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М.Ю.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другие. «Песня про царя Ивана Васильевича, молодого опричника и удалого купца Калашникова».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Н.В. Гоголь. Повесть «Тарас Бульба». </w:t>
      </w:r>
    </w:p>
    <w:p w:rsidR="00B42B2A" w:rsidRPr="00A41EF5" w:rsidRDefault="00B42B2A" w:rsidP="000777F7">
      <w:pPr>
        <w:pStyle w:val="1"/>
        <w:spacing w:before="0" w:line="240" w:lineRule="auto"/>
        <w:jc w:val="both"/>
        <w:rPr>
          <w:rFonts w:ascii="Times New Roman" w:hAnsi="Times New Roman" w:cs="Times New Roman"/>
          <w:szCs w:val="24"/>
        </w:rPr>
      </w:pPr>
      <w:bookmarkStart w:id="50" w:name="_Toc171436473"/>
      <w:bookmarkStart w:id="51" w:name="_Toc171437189"/>
      <w:bookmarkStart w:id="52" w:name="_Toc171437427"/>
      <w:r w:rsidRPr="00A41EF5">
        <w:rPr>
          <w:rFonts w:ascii="Times New Roman" w:hAnsi="Times New Roman" w:cs="Times New Roman"/>
          <w:szCs w:val="24"/>
        </w:rPr>
        <w:t>Литература второй половины XIX века</w:t>
      </w:r>
      <w:bookmarkEnd w:id="50"/>
      <w:bookmarkEnd w:id="51"/>
      <w:bookmarkEnd w:id="52"/>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И.С. Тургенев. Рассказы из цикла «Записки охотника» (два по выбору). Например, «Бирюк», «Хорь и Калиныч»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Стихотворения в прозе. Например, «Русский язык», «Воробей» и другие. Л.Н. Толстой. Рассказ «После бала».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Н.А. Некрасов. Стихотворения (не менее двух). Например, «Размышления  у парадного подъезда», «Железная дорога»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Поэзия второй половины XIX века. Ф.И. Тютчев, А.А. Фет, А.К. Толстой  и другие (не менее двух стихотворений по выбору).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М.Е. Салтыков-Щедрин. Сказки (одна по выбору). Например, «Повесть о том, как один мужик двух генералов прокормил», «Дикий помещик», «Премудрый пискарь»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Произведения отечественных и зарубежных писателей на историческую тему (не менее двух). Например, А.К. Толстого, Р. Сабатини, Ф. Купера. </w:t>
      </w:r>
    </w:p>
    <w:p w:rsidR="00B42B2A" w:rsidRPr="00A41EF5" w:rsidRDefault="00B42B2A" w:rsidP="000777F7">
      <w:pPr>
        <w:pStyle w:val="1"/>
        <w:spacing w:before="0" w:line="240" w:lineRule="auto"/>
        <w:jc w:val="both"/>
        <w:rPr>
          <w:rFonts w:ascii="Times New Roman" w:hAnsi="Times New Roman" w:cs="Times New Roman"/>
          <w:szCs w:val="24"/>
        </w:rPr>
      </w:pPr>
      <w:bookmarkStart w:id="53" w:name="_Toc171436474"/>
      <w:bookmarkStart w:id="54" w:name="_Toc171437190"/>
      <w:bookmarkStart w:id="55" w:name="_Toc171437428"/>
      <w:r w:rsidRPr="00A41EF5">
        <w:rPr>
          <w:rFonts w:ascii="Times New Roman" w:hAnsi="Times New Roman" w:cs="Times New Roman"/>
          <w:szCs w:val="24"/>
        </w:rPr>
        <w:t>Литература конца XIX – начала XX века</w:t>
      </w:r>
      <w:bookmarkEnd w:id="53"/>
      <w:bookmarkEnd w:id="54"/>
      <w:bookmarkEnd w:id="55"/>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А.П. Чехов. Рассказы (один по выбору). Например, «Тоска», «Злоумышленник»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М. Горький. Ранние рассказы (одно произведение по выбору). Например, «Старуха Изергиль» (легенда о Данко), «Челкаш»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Сатирические произведения отечественных и зарубежных писателей (не менее двух). Например, М.М. Зощенко, А.Т. Аверченко, Н. Тэффи, О. Генри, Я. Гашека. </w:t>
      </w:r>
      <w:r w:rsidRPr="00A41EF5">
        <w:rPr>
          <w:rFonts w:ascii="Times New Roman" w:hAnsi="Times New Roman" w:cs="Times New Roman"/>
          <w:b/>
          <w:sz w:val="24"/>
          <w:szCs w:val="24"/>
        </w:rPr>
        <w:t>Литература первой половины XX века</w:t>
      </w:r>
      <w:r w:rsidRPr="00A41EF5">
        <w:rPr>
          <w:rFonts w:ascii="Times New Roman" w:hAnsi="Times New Roman" w:cs="Times New Roman"/>
          <w:sz w:val="24"/>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А.С. Грин. Повести и рассказы (одно произведение по выбору). Например, «Алые паруса», «Зелёная лампа»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Отечественная поэзия первой половины XX века. Стихотворения на тему мечты и реальности (два-три по выбору). Например, стихотворения А.А. Блока,  Н.С. Гумилёва, М.И. Цветаевой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М.А. Шолохов. «Донские рассказы» (один по выбору). Например, «Родинка», «Чужая кровь»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А.П. Платонов. Рассказы (один по выбору). Например, «Юшка», «Неизвестный цветок» и другие. </w:t>
      </w:r>
    </w:p>
    <w:p w:rsidR="00B42B2A" w:rsidRPr="00A41EF5" w:rsidRDefault="00B42B2A" w:rsidP="000777F7">
      <w:pPr>
        <w:pStyle w:val="1"/>
        <w:spacing w:before="0" w:line="240" w:lineRule="auto"/>
        <w:jc w:val="both"/>
        <w:rPr>
          <w:rFonts w:ascii="Times New Roman" w:hAnsi="Times New Roman" w:cs="Times New Roman"/>
          <w:szCs w:val="24"/>
        </w:rPr>
      </w:pPr>
      <w:bookmarkStart w:id="56" w:name="_Toc171436475"/>
      <w:bookmarkStart w:id="57" w:name="_Toc171437191"/>
      <w:bookmarkStart w:id="58" w:name="_Toc171437429"/>
      <w:r w:rsidRPr="00A41EF5">
        <w:rPr>
          <w:rFonts w:ascii="Times New Roman" w:hAnsi="Times New Roman" w:cs="Times New Roman"/>
          <w:szCs w:val="24"/>
        </w:rPr>
        <w:t>Литература второй половины XX – начала XXI века</w:t>
      </w:r>
      <w:bookmarkEnd w:id="56"/>
      <w:bookmarkEnd w:id="57"/>
      <w:bookmarkEnd w:id="58"/>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В.М. Шукшин. Рассказы (один по выбору). Например, «Чудик», «Стенька Разин», «Критики»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lastRenderedPageBreak/>
        <w:t xml:space="preserve">Стихотворения отечественных поэтов второй половины XX – начала XXI в. (не менее четырёх стихотворений двух поэтов). Например, стихотворения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М.И. Цветаевой, Е.А. Евтушенко, Б.А. Ахмадулиной, Б.Ш. Окуджавы,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Ю.Д. Левитанского и других.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Произведения отечественных прозаиков второй половины XX – начала XXI в. (не менее двух). Например, произведения Ф.А. Абрамова, В.П. Астафьева,  В.И. Белова, Ф.А. Искандера и других.  </w:t>
      </w:r>
      <w:r w:rsidRPr="00A41EF5">
        <w:rPr>
          <w:rFonts w:ascii="Times New Roman" w:hAnsi="Times New Roman" w:cs="Times New Roman"/>
          <w:b/>
          <w:sz w:val="24"/>
          <w:szCs w:val="24"/>
        </w:rPr>
        <w:t>Зарубежная литература</w:t>
      </w:r>
      <w:r w:rsidRPr="00A41EF5">
        <w:rPr>
          <w:rFonts w:ascii="Times New Roman" w:hAnsi="Times New Roman" w:cs="Times New Roman"/>
          <w:sz w:val="24"/>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М. де Сервантес Сааведра. Роман «Хитроумный идальго Дон Кихот Ламанчский» (главы).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Зарубежная новеллистика (одно-два произведения по выбору). Например,  П. Мериме. «Маттео Фальконе»; О. Генри. «Дары волхвов», «Последний лист».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А. де Сент Экзюпери. Повесть-сказка «Маленький принц». </w:t>
      </w:r>
    </w:p>
    <w:p w:rsidR="00B42B2A" w:rsidRPr="00A41EF5" w:rsidRDefault="00B42B2A" w:rsidP="000777F7">
      <w:pPr>
        <w:pStyle w:val="1"/>
        <w:spacing w:before="0" w:line="240" w:lineRule="auto"/>
        <w:jc w:val="both"/>
        <w:rPr>
          <w:rFonts w:ascii="Times New Roman" w:hAnsi="Times New Roman" w:cs="Times New Roman"/>
          <w:szCs w:val="24"/>
        </w:rPr>
      </w:pPr>
      <w:bookmarkStart w:id="59" w:name="_Toc171436476"/>
      <w:bookmarkStart w:id="60" w:name="_Toc171437192"/>
      <w:bookmarkStart w:id="61" w:name="_Toc171437430"/>
      <w:r w:rsidRPr="00A41EF5">
        <w:rPr>
          <w:rFonts w:ascii="Times New Roman" w:hAnsi="Times New Roman" w:cs="Times New Roman"/>
          <w:szCs w:val="24"/>
        </w:rPr>
        <w:t>8 КЛАСС Древнерусская литература</w:t>
      </w:r>
      <w:bookmarkEnd w:id="59"/>
      <w:bookmarkEnd w:id="60"/>
      <w:bookmarkEnd w:id="61"/>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Житийная литература (одно произведение по выбору). Например, «Житие Сергия Радонежского», «Житие протопопа Аввакума, им самим написанное».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b/>
          <w:sz w:val="24"/>
          <w:szCs w:val="24"/>
        </w:rPr>
        <w:t>Литература XVIII века</w:t>
      </w:r>
      <w:r w:rsidRPr="00A41EF5">
        <w:rPr>
          <w:rFonts w:ascii="Times New Roman" w:hAnsi="Times New Roman" w:cs="Times New Roman"/>
          <w:sz w:val="24"/>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Д.И. Фонвизин. Комедия «Недоросль». </w:t>
      </w:r>
    </w:p>
    <w:p w:rsidR="00B42B2A" w:rsidRPr="00A41EF5" w:rsidRDefault="00B42B2A" w:rsidP="000777F7">
      <w:pPr>
        <w:pStyle w:val="1"/>
        <w:spacing w:before="0" w:line="240" w:lineRule="auto"/>
        <w:jc w:val="both"/>
        <w:rPr>
          <w:rFonts w:ascii="Times New Roman" w:hAnsi="Times New Roman" w:cs="Times New Roman"/>
          <w:szCs w:val="24"/>
        </w:rPr>
      </w:pPr>
      <w:bookmarkStart w:id="62" w:name="_Toc171436477"/>
      <w:bookmarkStart w:id="63" w:name="_Toc171437193"/>
      <w:bookmarkStart w:id="64" w:name="_Toc171437431"/>
      <w:r w:rsidRPr="00A41EF5">
        <w:rPr>
          <w:rFonts w:ascii="Times New Roman" w:hAnsi="Times New Roman" w:cs="Times New Roman"/>
          <w:szCs w:val="24"/>
        </w:rPr>
        <w:t>Литература первой половины XIX века</w:t>
      </w:r>
      <w:bookmarkEnd w:id="62"/>
      <w:bookmarkEnd w:id="63"/>
      <w:bookmarkEnd w:id="64"/>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А.С. Пушкин. Стихотворения (не менее двух). Например, «К Чаадаеву», «Анчар» и другие. «Маленькие трагедии» (одна пьеса по выбору). Например, «Моцарт и Сальери», «Каменный гость». Роман «Капитанская дочка».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М.Ю. Лермонтов. Стихотворения (не менее двух). Например, «Я не хочу, чтоб свет узнал…», «Из-под таинственной, холодной полумаски…», «Нищий»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Поэма «Мцыри».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Н.В. Гоголь. Повесть «Шинель». Комедия «Ревизор». </w:t>
      </w:r>
    </w:p>
    <w:p w:rsidR="00B42B2A" w:rsidRPr="00A41EF5" w:rsidRDefault="00B42B2A" w:rsidP="000777F7">
      <w:pPr>
        <w:pStyle w:val="1"/>
        <w:spacing w:before="0" w:line="240" w:lineRule="auto"/>
        <w:jc w:val="both"/>
        <w:rPr>
          <w:rFonts w:ascii="Times New Roman" w:hAnsi="Times New Roman" w:cs="Times New Roman"/>
          <w:szCs w:val="24"/>
        </w:rPr>
      </w:pPr>
      <w:bookmarkStart w:id="65" w:name="_Toc171436478"/>
      <w:bookmarkStart w:id="66" w:name="_Toc171437194"/>
      <w:bookmarkStart w:id="67" w:name="_Toc171437432"/>
      <w:r w:rsidRPr="00A41EF5">
        <w:rPr>
          <w:rFonts w:ascii="Times New Roman" w:hAnsi="Times New Roman" w:cs="Times New Roman"/>
          <w:szCs w:val="24"/>
        </w:rPr>
        <w:t>Литература второй половины XIX века</w:t>
      </w:r>
      <w:bookmarkEnd w:id="65"/>
      <w:bookmarkEnd w:id="66"/>
      <w:bookmarkEnd w:id="67"/>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И.С. Тургенев. Повести (одна по выбору). Например, «Ася», «Первая любовь».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Ф.М. Достоевский. «Бедные люди», «Белые ночи» (одно произведение  по выбору).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Л.Н. Толстой. Повести и рассказы (одно произведение по выбору). Например, «Отрочество» (главы). </w:t>
      </w:r>
    </w:p>
    <w:p w:rsidR="00B42B2A" w:rsidRPr="00A41EF5" w:rsidRDefault="00B42B2A" w:rsidP="000777F7">
      <w:pPr>
        <w:pStyle w:val="1"/>
        <w:spacing w:before="0" w:line="240" w:lineRule="auto"/>
        <w:jc w:val="both"/>
        <w:rPr>
          <w:rFonts w:ascii="Times New Roman" w:hAnsi="Times New Roman" w:cs="Times New Roman"/>
          <w:szCs w:val="24"/>
        </w:rPr>
      </w:pPr>
      <w:bookmarkStart w:id="68" w:name="_Toc171436479"/>
      <w:bookmarkStart w:id="69" w:name="_Toc171437195"/>
      <w:bookmarkStart w:id="70" w:name="_Toc171437433"/>
      <w:r w:rsidRPr="00A41EF5">
        <w:rPr>
          <w:rFonts w:ascii="Times New Roman" w:hAnsi="Times New Roman" w:cs="Times New Roman"/>
          <w:szCs w:val="24"/>
        </w:rPr>
        <w:t>Литература первой половины XX века</w:t>
      </w:r>
      <w:bookmarkEnd w:id="68"/>
      <w:bookmarkEnd w:id="69"/>
      <w:bookmarkEnd w:id="70"/>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Произведения писателей русского зарубежья (не менее двух по выбору). Например, произведения И.С. Шмелёва, М.А. Осоргина, В.В. Набокова, Н. Тэффи, А.Т. Аверченко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Поэзия первой половины XX в. (не менее трех стихотворений на тему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«Человек и эпоха» по выбору). Например, стихотворения В.В. Маяковского,  А.А. Ахматовой, М.И. Цветаевой, О.Э. Мандельштама, Б.Л. Пастернака и других.  М.А. Булгаков (одна повесть по выбору). Например, «Собачье сердце» и другие. </w:t>
      </w:r>
      <w:r w:rsidRPr="00A41EF5">
        <w:rPr>
          <w:rFonts w:ascii="Times New Roman" w:hAnsi="Times New Roman" w:cs="Times New Roman"/>
          <w:b/>
          <w:sz w:val="24"/>
          <w:szCs w:val="24"/>
        </w:rPr>
        <w:t xml:space="preserve">Литература второй половины XX– начала XXI века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А.Т. Твардовский. Поэма «Василий Тёркин» (главы «Переправа», «Гармонь», «Два солдата», «Поединок»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А.Н. Толстой. Рассказ «Русский характер».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М.А. Шолохов. Рассказ «Судьба человека».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А.И. Солженицын. Рассказ «Матрёнин двор».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Произведения отечественных прозаиков второй половины XX – начала XXI в. (не менее двух произведений). Например, произведения В.П. Астафьева,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Ю.В. Бондарева, Б.П. Екимова, Е.И. Носова, А.Н. и Б.Н. Стругацких,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В.Ф. Тендрякова и других.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Поэзия второй половины XX – начала XXI в. (не менее трех стихотворений двух поэтов). Например, стихотворения Н.А. Заболоцкого, М.А. Светлова,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М.В. Исаковского, К.М. Симонова, А.А. Вознесенского, Е.А. Евтушенко,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Р.И. Рождественского, И.А. Бродского, А.С. Кушнера и других.  </w:t>
      </w:r>
    </w:p>
    <w:p w:rsidR="00B42B2A" w:rsidRPr="00A41EF5" w:rsidRDefault="00B42B2A" w:rsidP="000777F7">
      <w:pPr>
        <w:pStyle w:val="1"/>
        <w:spacing w:before="0" w:line="240" w:lineRule="auto"/>
        <w:jc w:val="both"/>
        <w:rPr>
          <w:rFonts w:ascii="Times New Roman" w:hAnsi="Times New Roman" w:cs="Times New Roman"/>
          <w:szCs w:val="24"/>
        </w:rPr>
      </w:pPr>
      <w:bookmarkStart w:id="71" w:name="_Toc171436480"/>
      <w:bookmarkStart w:id="72" w:name="_Toc171437196"/>
      <w:bookmarkStart w:id="73" w:name="_Toc171437434"/>
      <w:r w:rsidRPr="00A41EF5">
        <w:rPr>
          <w:rFonts w:ascii="Times New Roman" w:hAnsi="Times New Roman" w:cs="Times New Roman"/>
          <w:szCs w:val="24"/>
        </w:rPr>
        <w:lastRenderedPageBreak/>
        <w:t>Зарубежная литература</w:t>
      </w:r>
      <w:bookmarkEnd w:id="71"/>
      <w:bookmarkEnd w:id="72"/>
      <w:bookmarkEnd w:id="73"/>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У. Шекспир. Сонеты (один-два по выбору). Например, № 66 «Измучась всем, я умереть хочу…», № 130 «Её глаза на звёзды не похожи…» и другие. Трагедия «Ромео и Джульетта» (фрагменты по выбору).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Ж.-Б. Мольер. Комедия «Мещанин во дворянстве» (фрагменты по выбору).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 </w:t>
      </w:r>
    </w:p>
    <w:p w:rsidR="00B42B2A" w:rsidRPr="00A41EF5" w:rsidRDefault="00B42B2A" w:rsidP="000777F7">
      <w:pPr>
        <w:pStyle w:val="1"/>
        <w:spacing w:before="0" w:line="240" w:lineRule="auto"/>
        <w:jc w:val="both"/>
        <w:rPr>
          <w:rFonts w:ascii="Times New Roman" w:hAnsi="Times New Roman" w:cs="Times New Roman"/>
          <w:szCs w:val="24"/>
        </w:rPr>
      </w:pPr>
      <w:bookmarkStart w:id="74" w:name="_Toc171436481"/>
      <w:bookmarkStart w:id="75" w:name="_Toc171437197"/>
      <w:bookmarkStart w:id="76" w:name="_Toc171437435"/>
      <w:r w:rsidRPr="00A41EF5">
        <w:rPr>
          <w:rFonts w:ascii="Times New Roman" w:hAnsi="Times New Roman" w:cs="Times New Roman"/>
          <w:szCs w:val="24"/>
        </w:rPr>
        <w:t>9 КЛАСС</w:t>
      </w:r>
      <w:bookmarkEnd w:id="74"/>
      <w:bookmarkEnd w:id="75"/>
      <w:bookmarkEnd w:id="76"/>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b/>
          <w:sz w:val="24"/>
          <w:szCs w:val="24"/>
        </w:rPr>
        <w:t>Древнерусская литература</w:t>
      </w:r>
      <w:r w:rsidRPr="00A41EF5">
        <w:rPr>
          <w:rFonts w:ascii="Times New Roman" w:hAnsi="Times New Roman" w:cs="Times New Roman"/>
          <w:sz w:val="24"/>
          <w:szCs w:val="24"/>
        </w:rPr>
        <w:t xml:space="preserve"> «Слово о полку Игореве». </w:t>
      </w:r>
    </w:p>
    <w:p w:rsidR="00B42B2A" w:rsidRPr="00A41EF5" w:rsidRDefault="00B42B2A" w:rsidP="000777F7">
      <w:pPr>
        <w:pStyle w:val="1"/>
        <w:spacing w:before="0" w:line="240" w:lineRule="auto"/>
        <w:jc w:val="both"/>
        <w:rPr>
          <w:rFonts w:ascii="Times New Roman" w:hAnsi="Times New Roman" w:cs="Times New Roman"/>
          <w:szCs w:val="24"/>
        </w:rPr>
      </w:pPr>
      <w:bookmarkStart w:id="77" w:name="_Toc171436482"/>
      <w:bookmarkStart w:id="78" w:name="_Toc171437198"/>
      <w:bookmarkStart w:id="79" w:name="_Toc171437436"/>
      <w:r w:rsidRPr="00A41EF5">
        <w:rPr>
          <w:rFonts w:ascii="Times New Roman" w:hAnsi="Times New Roman" w:cs="Times New Roman"/>
          <w:szCs w:val="24"/>
        </w:rPr>
        <w:t>Литература XVIII века</w:t>
      </w:r>
      <w:bookmarkEnd w:id="77"/>
      <w:bookmarkEnd w:id="78"/>
      <w:bookmarkEnd w:id="79"/>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Г.Р. Державин. Стихотворения (два по выбору). Например, «Властителям  и судиям», «Памятник»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Н.М. Карамзин. Повесть «Бедная Лиза». </w:t>
      </w:r>
    </w:p>
    <w:p w:rsidR="00B42B2A" w:rsidRPr="00A41EF5" w:rsidRDefault="00B42B2A" w:rsidP="000777F7">
      <w:pPr>
        <w:pStyle w:val="1"/>
        <w:spacing w:before="0" w:line="240" w:lineRule="auto"/>
        <w:jc w:val="both"/>
        <w:rPr>
          <w:rFonts w:ascii="Times New Roman" w:hAnsi="Times New Roman" w:cs="Times New Roman"/>
          <w:szCs w:val="24"/>
        </w:rPr>
      </w:pPr>
      <w:bookmarkStart w:id="80" w:name="_Toc171436483"/>
      <w:bookmarkStart w:id="81" w:name="_Toc171437199"/>
      <w:bookmarkStart w:id="82" w:name="_Toc171437437"/>
      <w:r w:rsidRPr="00A41EF5">
        <w:rPr>
          <w:rFonts w:ascii="Times New Roman" w:hAnsi="Times New Roman" w:cs="Times New Roman"/>
          <w:szCs w:val="24"/>
        </w:rPr>
        <w:t>Литература первой половины XIX века</w:t>
      </w:r>
      <w:bookmarkEnd w:id="80"/>
      <w:bookmarkEnd w:id="81"/>
      <w:bookmarkEnd w:id="82"/>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В.А. Жуковский. Баллады, элегии (две по выбору). Например, «Светлана», «Невыразимое», «Море» и другие.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А.С. Грибоедов. Комедия «Горе от ума».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Поэзия пушкинской эпохи. К.Н. Батюшков, А.А. Дельвиг, Н.М. Языков,  Е.А. Баратынский (не менее трёх стихотворений по выбору).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А.С. Пушкин. Стихотворения (не менее пяти по выбору).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другие. Поэма «Медный всадник». Роман в стихах «Евгений Онегин».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М.Ю. Лермонтов. Стихотворения (не менее пяти по выбору). 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 Роман «Герой нашего времени».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Н.В. Гоголь. Поэма «Мёртвые души». </w:t>
      </w:r>
    </w:p>
    <w:p w:rsidR="00B42B2A" w:rsidRPr="00A41EF5" w:rsidRDefault="00B42B2A" w:rsidP="000777F7">
      <w:pPr>
        <w:pStyle w:val="1"/>
        <w:spacing w:before="0" w:line="240" w:lineRule="auto"/>
        <w:jc w:val="both"/>
        <w:rPr>
          <w:rFonts w:ascii="Times New Roman" w:hAnsi="Times New Roman" w:cs="Times New Roman"/>
          <w:szCs w:val="24"/>
        </w:rPr>
      </w:pPr>
      <w:bookmarkStart w:id="83" w:name="_Toc171436484"/>
      <w:bookmarkStart w:id="84" w:name="_Toc171437200"/>
      <w:bookmarkStart w:id="85" w:name="_Toc171437438"/>
      <w:r w:rsidRPr="00A41EF5">
        <w:rPr>
          <w:rFonts w:ascii="Times New Roman" w:hAnsi="Times New Roman" w:cs="Times New Roman"/>
          <w:szCs w:val="24"/>
        </w:rPr>
        <w:t>Зарубежная литература</w:t>
      </w:r>
      <w:bookmarkEnd w:id="83"/>
      <w:bookmarkEnd w:id="84"/>
      <w:bookmarkEnd w:id="85"/>
      <w:r w:rsidRPr="00A41EF5">
        <w:rPr>
          <w:rFonts w:ascii="Times New Roman" w:hAnsi="Times New Roman" w:cs="Times New Roman"/>
          <w:szCs w:val="24"/>
        </w:rPr>
        <w:t xml:space="preserve">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Данте. «Божественная комедия» (не менее двух фрагментов по выбору).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У. Шекспир. Трагедия «Гамлет» (фрагменты по выбору).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И.-В. Гёте. Трагедия «Фауст» (не менее двух фрагментов по выбору).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Дж.Г. Байрон. Стихотворения (одно по выбору). Например, «Душа моя мрачна. Скорей, певец, скорей!..», «Прощание Наполеона» и другие. Поэма «Паломничество Чайльд-Гарольда» (не менее одного фрагмента по выбору). </w:t>
      </w:r>
    </w:p>
    <w:p w:rsidR="00B42B2A" w:rsidRPr="00A41EF5" w:rsidRDefault="00B42B2A"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Зарубежная проза первой половины XIX в. (одно произведение по выбору). Например, произведения Э.Т.А. Гофмана, В. Гюго, В. Скотта и другие. </w:t>
      </w:r>
    </w:p>
    <w:p w:rsidR="00450398" w:rsidRPr="00A41EF5" w:rsidRDefault="00450398" w:rsidP="000777F7">
      <w:pPr>
        <w:widowControl w:val="0"/>
        <w:tabs>
          <w:tab w:val="left" w:pos="1435"/>
        </w:tabs>
        <w:spacing w:after="0" w:line="240" w:lineRule="auto"/>
        <w:jc w:val="both"/>
        <w:rPr>
          <w:rFonts w:ascii="Times New Roman" w:eastAsia="Times New Roman" w:hAnsi="Times New Roman" w:cs="Times New Roman"/>
          <w:b/>
          <w:sz w:val="24"/>
          <w:szCs w:val="24"/>
        </w:rPr>
      </w:pPr>
      <w:r w:rsidRPr="00A41EF5">
        <w:rPr>
          <w:rFonts w:ascii="Times New Roman" w:eastAsia="Times New Roman" w:hAnsi="Times New Roman" w:cs="Times New Roman"/>
          <w:b/>
          <w:sz w:val="24"/>
          <w:szCs w:val="24"/>
        </w:rPr>
        <w:t>Планируемые результаты освоения программы по литературе на уровне основного общего образования.</w:t>
      </w:r>
    </w:p>
    <w:p w:rsidR="00CE6F37" w:rsidRPr="00A41EF5" w:rsidRDefault="00CE6F37" w:rsidP="000777F7">
      <w:pPr>
        <w:pStyle w:val="1"/>
        <w:spacing w:after="125" w:line="240" w:lineRule="auto"/>
        <w:jc w:val="both"/>
        <w:rPr>
          <w:rFonts w:ascii="Times New Roman" w:hAnsi="Times New Roman" w:cs="Times New Roman"/>
          <w:szCs w:val="24"/>
        </w:rPr>
      </w:pPr>
      <w:bookmarkStart w:id="86" w:name="_Toc171436485"/>
      <w:bookmarkStart w:id="87" w:name="_Toc171437201"/>
      <w:bookmarkStart w:id="88" w:name="_Toc171437439"/>
      <w:r w:rsidRPr="00A41EF5">
        <w:rPr>
          <w:rFonts w:ascii="Times New Roman" w:hAnsi="Times New Roman" w:cs="Times New Roman"/>
          <w:szCs w:val="24"/>
        </w:rPr>
        <w:t>ЛИЧНОСТНЫЕ РЕЗУЛЬТАТЫ</w:t>
      </w:r>
      <w:bookmarkEnd w:id="86"/>
      <w:bookmarkEnd w:id="87"/>
      <w:bookmarkEnd w:id="88"/>
      <w:r w:rsidRPr="00A41EF5">
        <w:rPr>
          <w:rFonts w:ascii="Times New Roman" w:hAnsi="Times New Roman" w:cs="Times New Roman"/>
          <w:szCs w:val="24"/>
        </w:rPr>
        <w:t xml:space="preserve"> </w:t>
      </w:r>
    </w:p>
    <w:p w:rsidR="00CE6F37" w:rsidRPr="00A41EF5" w:rsidRDefault="00CE6F37" w:rsidP="000777F7">
      <w:pPr>
        <w:spacing w:after="74"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Личностные результаты освоения программы по литературе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w:t>
      </w:r>
      <w:r w:rsidRPr="00A41EF5">
        <w:rPr>
          <w:rFonts w:ascii="Times New Roman" w:hAnsi="Times New Roman" w:cs="Times New Roman"/>
          <w:sz w:val="24"/>
          <w:szCs w:val="24"/>
        </w:rPr>
        <w:lastRenderedPageBreak/>
        <w:t xml:space="preserve">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 </w:t>
      </w:r>
    </w:p>
    <w:p w:rsidR="00A41EF5" w:rsidRDefault="00CE6F37" w:rsidP="000777F7">
      <w:pPr>
        <w:spacing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 результате изучения литературы на уровне основного общего образования  у обучающегося будут сформированы следующие личностные результаты:  </w:t>
      </w:r>
    </w:p>
    <w:p w:rsidR="00CE6F37" w:rsidRPr="00A41EF5" w:rsidRDefault="00CE6F37" w:rsidP="000777F7">
      <w:pPr>
        <w:spacing w:line="240" w:lineRule="auto"/>
        <w:jc w:val="both"/>
        <w:rPr>
          <w:rFonts w:ascii="Times New Roman" w:hAnsi="Times New Roman" w:cs="Times New Roman"/>
          <w:sz w:val="24"/>
          <w:szCs w:val="24"/>
        </w:rPr>
      </w:pPr>
      <w:r w:rsidRPr="00A41EF5">
        <w:rPr>
          <w:rFonts w:ascii="Times New Roman" w:hAnsi="Times New Roman" w:cs="Times New Roman"/>
          <w:b/>
          <w:sz w:val="24"/>
          <w:szCs w:val="24"/>
        </w:rPr>
        <w:t xml:space="preserve">1) гражданского воспитания:  </w:t>
      </w:r>
    </w:p>
    <w:p w:rsidR="00A41EF5" w:rsidRDefault="00CE6F37" w:rsidP="00A41EF5">
      <w:pPr>
        <w:spacing w:after="85" w:line="240" w:lineRule="auto"/>
        <w:jc w:val="both"/>
        <w:rPr>
          <w:rFonts w:ascii="Times New Roman" w:hAnsi="Times New Roman" w:cs="Times New Roman"/>
          <w:sz w:val="24"/>
          <w:szCs w:val="24"/>
        </w:rPr>
      </w:pPr>
      <w:r w:rsidRPr="00A41EF5">
        <w:rPr>
          <w:rFonts w:ascii="Times New Roman" w:hAnsi="Times New Roman" w:cs="Times New Roman"/>
          <w:sz w:val="24"/>
          <w:szCs w:val="24"/>
        </w:rPr>
        <w:t>готовность к выполнению обязанностей гр</w:t>
      </w:r>
      <w:r w:rsidR="00A41EF5">
        <w:rPr>
          <w:rFonts w:ascii="Times New Roman" w:hAnsi="Times New Roman" w:cs="Times New Roman"/>
          <w:sz w:val="24"/>
          <w:szCs w:val="24"/>
        </w:rPr>
        <w:t xml:space="preserve">ажданина и реализации его прав, </w:t>
      </w:r>
      <w:r w:rsidRPr="00A41EF5">
        <w:rPr>
          <w:rFonts w:ascii="Times New Roman" w:hAnsi="Times New Roman" w:cs="Times New Roman"/>
          <w:sz w:val="24"/>
          <w:szCs w:val="24"/>
        </w:rPr>
        <w:t>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w:t>
      </w:r>
      <w:r w:rsidR="00A41EF5">
        <w:rPr>
          <w:rFonts w:ascii="Times New Roman" w:hAnsi="Times New Roman" w:cs="Times New Roman"/>
          <w:sz w:val="24"/>
          <w:szCs w:val="24"/>
        </w:rPr>
        <w:t xml:space="preserve">турном и многоконфессиональном </w:t>
      </w:r>
      <w:r w:rsidRPr="00A41EF5">
        <w:rPr>
          <w:rFonts w:ascii="Times New Roman" w:hAnsi="Times New Roman" w:cs="Times New Roman"/>
          <w:sz w:val="24"/>
          <w:szCs w:val="24"/>
        </w:rPr>
        <w:t xml:space="preserve">обществе, в том числе с опорой на примеры из литературы;  представление о способах противодействия коррупции, готовность  к разнообразной совместной деятельности, стремление к взаимопониманию  и взаимопомощи, в том числе с опорой на примеры из литературы; активное участие в самоуправлении в образовательной организации; готовность к участию  в гуманитарной деятельности; </w:t>
      </w:r>
    </w:p>
    <w:p w:rsidR="00CE6F37" w:rsidRPr="00A41EF5" w:rsidRDefault="00CE6F37" w:rsidP="00A41EF5">
      <w:pPr>
        <w:spacing w:after="85" w:line="240" w:lineRule="auto"/>
        <w:jc w:val="both"/>
        <w:rPr>
          <w:rFonts w:ascii="Times New Roman" w:hAnsi="Times New Roman" w:cs="Times New Roman"/>
          <w:sz w:val="24"/>
          <w:szCs w:val="24"/>
        </w:rPr>
      </w:pPr>
      <w:r w:rsidRPr="00A41EF5">
        <w:rPr>
          <w:rFonts w:ascii="Times New Roman" w:hAnsi="Times New Roman" w:cs="Times New Roman"/>
          <w:b/>
          <w:sz w:val="24"/>
          <w:szCs w:val="24"/>
        </w:rPr>
        <w:t xml:space="preserve">2) патриотического воспитания: </w:t>
      </w:r>
    </w:p>
    <w:p w:rsidR="00CE6F37" w:rsidRPr="00A41EF5" w:rsidRDefault="00CE6F37" w:rsidP="00A41EF5">
      <w:pPr>
        <w:tabs>
          <w:tab w:val="center" w:pos="4110"/>
          <w:tab w:val="right" w:pos="9937"/>
        </w:tabs>
        <w:spacing w:after="85" w:line="240" w:lineRule="auto"/>
        <w:jc w:val="both"/>
        <w:rPr>
          <w:rFonts w:ascii="Times New Roman" w:hAnsi="Times New Roman" w:cs="Times New Roman"/>
          <w:sz w:val="24"/>
          <w:szCs w:val="24"/>
        </w:rPr>
      </w:pPr>
      <w:r w:rsidRPr="00A41EF5">
        <w:rPr>
          <w:rFonts w:ascii="Times New Roman" w:hAnsi="Times New Roman" w:cs="Times New Roman"/>
          <w:sz w:val="24"/>
          <w:szCs w:val="24"/>
        </w:rPr>
        <w:t>осознание российс</w:t>
      </w:r>
      <w:r w:rsidR="00A41EF5">
        <w:rPr>
          <w:rFonts w:ascii="Times New Roman" w:hAnsi="Times New Roman" w:cs="Times New Roman"/>
          <w:sz w:val="24"/>
          <w:szCs w:val="24"/>
        </w:rPr>
        <w:t xml:space="preserve">кой гражданской идентичности в поликультурном </w:t>
      </w:r>
      <w:r w:rsidRPr="00A41EF5">
        <w:rPr>
          <w:rFonts w:ascii="Times New Roman" w:hAnsi="Times New Roman" w:cs="Times New Roman"/>
          <w:sz w:val="24"/>
          <w:szCs w:val="24"/>
        </w:rPr>
        <w:t xml:space="preserve">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 </w:t>
      </w:r>
    </w:p>
    <w:p w:rsidR="00CE6F37" w:rsidRPr="00A41EF5" w:rsidRDefault="00CE6F37" w:rsidP="00C917BB">
      <w:pPr>
        <w:numPr>
          <w:ilvl w:val="0"/>
          <w:numId w:val="58"/>
        </w:numPr>
        <w:spacing w:after="3" w:line="240" w:lineRule="auto"/>
        <w:ind w:left="0"/>
        <w:jc w:val="both"/>
        <w:rPr>
          <w:rFonts w:ascii="Times New Roman" w:hAnsi="Times New Roman" w:cs="Times New Roman"/>
          <w:sz w:val="24"/>
          <w:szCs w:val="24"/>
        </w:rPr>
      </w:pPr>
      <w:r w:rsidRPr="00A41EF5">
        <w:rPr>
          <w:rFonts w:ascii="Times New Roman" w:hAnsi="Times New Roman" w:cs="Times New Roman"/>
          <w:b/>
          <w:sz w:val="24"/>
          <w:szCs w:val="24"/>
        </w:rPr>
        <w:t xml:space="preserve">духовно-нравственного воспитания: </w:t>
      </w:r>
    </w:p>
    <w:p w:rsidR="00CE6F37" w:rsidRPr="00A41EF5" w:rsidRDefault="00CE6F37" w:rsidP="00A41EF5">
      <w:pPr>
        <w:spacing w:after="72" w:line="240" w:lineRule="auto"/>
        <w:jc w:val="both"/>
        <w:rPr>
          <w:rFonts w:ascii="Times New Roman" w:hAnsi="Times New Roman" w:cs="Times New Roman"/>
          <w:sz w:val="24"/>
          <w:szCs w:val="24"/>
        </w:rPr>
      </w:pPr>
      <w:r w:rsidRPr="00A41EF5">
        <w:rPr>
          <w:rFonts w:ascii="Times New Roman" w:hAnsi="Times New Roman" w:cs="Times New Roman"/>
          <w:sz w:val="24"/>
          <w:szCs w:val="24"/>
        </w:rPr>
        <w:t>ориентация на моральные ценности и нормы в ситуациях нравственного выбора с оценкой поведения и поступков персонажей литературных произведений;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w:t>
      </w:r>
      <w:r w:rsidR="00A41EF5">
        <w:rPr>
          <w:rFonts w:ascii="Times New Roman" w:hAnsi="Times New Roman" w:cs="Times New Roman"/>
          <w:sz w:val="24"/>
          <w:szCs w:val="24"/>
        </w:rPr>
        <w:t xml:space="preserve">ков, свобода и ответственность </w:t>
      </w:r>
      <w:r w:rsidRPr="00A41EF5">
        <w:rPr>
          <w:rFonts w:ascii="Times New Roman" w:hAnsi="Times New Roman" w:cs="Times New Roman"/>
          <w:sz w:val="24"/>
          <w:szCs w:val="24"/>
        </w:rPr>
        <w:t xml:space="preserve">личности в условиях индивидуального и общественного пространства; </w:t>
      </w:r>
    </w:p>
    <w:p w:rsidR="00CE6F37" w:rsidRPr="00A41EF5" w:rsidRDefault="00CE6F37" w:rsidP="00C917BB">
      <w:pPr>
        <w:numPr>
          <w:ilvl w:val="0"/>
          <w:numId w:val="58"/>
        </w:numPr>
        <w:spacing w:after="130" w:line="240" w:lineRule="auto"/>
        <w:ind w:left="0"/>
        <w:jc w:val="both"/>
        <w:rPr>
          <w:rFonts w:ascii="Times New Roman" w:hAnsi="Times New Roman" w:cs="Times New Roman"/>
          <w:sz w:val="24"/>
          <w:szCs w:val="24"/>
        </w:rPr>
      </w:pPr>
      <w:r w:rsidRPr="00A41EF5">
        <w:rPr>
          <w:rFonts w:ascii="Times New Roman" w:hAnsi="Times New Roman" w:cs="Times New Roman"/>
          <w:b/>
          <w:sz w:val="24"/>
          <w:szCs w:val="24"/>
        </w:rPr>
        <w:t xml:space="preserve">эстетического воспитания: </w:t>
      </w:r>
    </w:p>
    <w:p w:rsidR="00CE6F37" w:rsidRPr="00A41EF5" w:rsidRDefault="00CE6F37"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восприимчивость к разным видам искусства, традициям и творчеству своего  </w:t>
      </w:r>
    </w:p>
    <w:p w:rsidR="00CE6F37" w:rsidRPr="00A41EF5" w:rsidRDefault="00CE6F37" w:rsidP="00A41EF5">
      <w:pPr>
        <w:spacing w:after="66" w:line="240" w:lineRule="auto"/>
        <w:jc w:val="both"/>
        <w:rPr>
          <w:rFonts w:ascii="Times New Roman" w:hAnsi="Times New Roman" w:cs="Times New Roman"/>
          <w:sz w:val="24"/>
          <w:szCs w:val="24"/>
        </w:rPr>
      </w:pPr>
      <w:r w:rsidRPr="00A41EF5">
        <w:rPr>
          <w:rFonts w:ascii="Times New Roman" w:hAnsi="Times New Roman" w:cs="Times New Roman"/>
          <w:sz w:val="24"/>
          <w:szCs w:val="24"/>
        </w:rPr>
        <w:t>и других народов, понимание эмоционального воздействия искусства, в том числе изучаемых литературных произведений;  осознание важности художественной лите</w:t>
      </w:r>
      <w:r w:rsidR="00A41EF5">
        <w:rPr>
          <w:rFonts w:ascii="Times New Roman" w:hAnsi="Times New Roman" w:cs="Times New Roman"/>
          <w:sz w:val="24"/>
          <w:szCs w:val="24"/>
        </w:rPr>
        <w:t xml:space="preserve">ратуры и культуры как средства </w:t>
      </w:r>
      <w:r w:rsidRPr="00A41EF5">
        <w:rPr>
          <w:rFonts w:ascii="Times New Roman" w:hAnsi="Times New Roman" w:cs="Times New Roman"/>
          <w:sz w:val="24"/>
          <w:szCs w:val="24"/>
        </w:rPr>
        <w:t>коммуникации и самовыражения;  понимание ценности отечественного и миров</w:t>
      </w:r>
      <w:r w:rsidR="00A41EF5">
        <w:rPr>
          <w:rFonts w:ascii="Times New Roman" w:hAnsi="Times New Roman" w:cs="Times New Roman"/>
          <w:sz w:val="24"/>
          <w:szCs w:val="24"/>
        </w:rPr>
        <w:t xml:space="preserve">ого искусства, роли этнических </w:t>
      </w:r>
      <w:r w:rsidRPr="00A41EF5">
        <w:rPr>
          <w:rFonts w:ascii="Times New Roman" w:hAnsi="Times New Roman" w:cs="Times New Roman"/>
          <w:sz w:val="24"/>
          <w:szCs w:val="24"/>
        </w:rPr>
        <w:t xml:space="preserve">культурных традиций и народного творчества; стремление к самовыражению  в разных видах искусства; </w:t>
      </w:r>
    </w:p>
    <w:p w:rsidR="00CE6F37" w:rsidRPr="00A41EF5" w:rsidRDefault="00CE6F37" w:rsidP="00C917BB">
      <w:pPr>
        <w:numPr>
          <w:ilvl w:val="0"/>
          <w:numId w:val="58"/>
        </w:numPr>
        <w:spacing w:after="3" w:line="240" w:lineRule="auto"/>
        <w:ind w:left="0"/>
        <w:jc w:val="both"/>
        <w:rPr>
          <w:rFonts w:ascii="Times New Roman" w:hAnsi="Times New Roman" w:cs="Times New Roman"/>
          <w:sz w:val="24"/>
          <w:szCs w:val="24"/>
        </w:rPr>
      </w:pPr>
      <w:r w:rsidRPr="00A41EF5">
        <w:rPr>
          <w:rFonts w:ascii="Times New Roman" w:hAnsi="Times New Roman" w:cs="Times New Roman"/>
          <w:b/>
          <w:sz w:val="24"/>
          <w:szCs w:val="24"/>
        </w:rPr>
        <w:t xml:space="preserve">физического воспитания, формирования культуры здоровья  и эмоционального благополучия: </w:t>
      </w:r>
    </w:p>
    <w:p w:rsidR="00A41EF5" w:rsidRDefault="00A41EF5" w:rsidP="00A41EF5">
      <w:pPr>
        <w:tabs>
          <w:tab w:val="center" w:pos="1884"/>
          <w:tab w:val="center" w:pos="3879"/>
          <w:tab w:val="center" w:pos="4608"/>
          <w:tab w:val="center" w:pos="5695"/>
          <w:tab w:val="center" w:pos="7501"/>
          <w:tab w:val="right" w:pos="9937"/>
        </w:tabs>
        <w:spacing w:after="85" w:line="240" w:lineRule="auto"/>
        <w:jc w:val="both"/>
        <w:rPr>
          <w:rFonts w:ascii="Times New Roman" w:hAnsi="Times New Roman" w:cs="Times New Roman"/>
          <w:sz w:val="24"/>
          <w:szCs w:val="24"/>
        </w:rPr>
      </w:pPr>
      <w:r>
        <w:rPr>
          <w:rFonts w:ascii="Times New Roman" w:hAnsi="Times New Roman" w:cs="Times New Roman"/>
          <w:sz w:val="24"/>
          <w:szCs w:val="24"/>
        </w:rPr>
        <w:t xml:space="preserve">осознание ценности жизни с </w:t>
      </w:r>
      <w:r w:rsidR="00CE6F37" w:rsidRPr="00A41EF5">
        <w:rPr>
          <w:rFonts w:ascii="Times New Roman" w:hAnsi="Times New Roman" w:cs="Times New Roman"/>
          <w:sz w:val="24"/>
          <w:szCs w:val="24"/>
        </w:rPr>
        <w:t>опор</w:t>
      </w:r>
      <w:r>
        <w:rPr>
          <w:rFonts w:ascii="Times New Roman" w:hAnsi="Times New Roman" w:cs="Times New Roman"/>
          <w:sz w:val="24"/>
          <w:szCs w:val="24"/>
        </w:rPr>
        <w:t xml:space="preserve">ой на </w:t>
      </w:r>
      <w:r>
        <w:rPr>
          <w:rFonts w:ascii="Times New Roman" w:hAnsi="Times New Roman" w:cs="Times New Roman"/>
          <w:sz w:val="24"/>
          <w:szCs w:val="24"/>
        </w:rPr>
        <w:tab/>
        <w:t xml:space="preserve">собственный </w:t>
      </w:r>
      <w:r>
        <w:rPr>
          <w:rFonts w:ascii="Times New Roman" w:hAnsi="Times New Roman" w:cs="Times New Roman"/>
          <w:sz w:val="24"/>
          <w:szCs w:val="24"/>
        </w:rPr>
        <w:tab/>
        <w:t xml:space="preserve">жизненный </w:t>
      </w:r>
      <w:r w:rsidR="00CE6F37" w:rsidRPr="00A41EF5">
        <w:rPr>
          <w:rFonts w:ascii="Times New Roman" w:hAnsi="Times New Roman" w:cs="Times New Roman"/>
          <w:sz w:val="24"/>
          <w:szCs w:val="24"/>
        </w:rPr>
        <w:t xml:space="preserve">и читательский опыт,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навыки безопасного поведения в </w:t>
      </w:r>
      <w:r w:rsidR="00CE6F37" w:rsidRPr="00A41EF5">
        <w:rPr>
          <w:rFonts w:ascii="Times New Roman" w:hAnsi="Times New Roman" w:cs="Times New Roman"/>
          <w:sz w:val="24"/>
          <w:szCs w:val="24"/>
        </w:rPr>
        <w:lastRenderedPageBreak/>
        <w:t>Интернете;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w:t>
      </w:r>
      <w:r>
        <w:rPr>
          <w:rFonts w:ascii="Times New Roman" w:hAnsi="Times New Roman" w:cs="Times New Roman"/>
          <w:sz w:val="24"/>
          <w:szCs w:val="24"/>
        </w:rPr>
        <w:t xml:space="preserve">е цели, умение принимать себя  </w:t>
      </w:r>
      <w:r w:rsidR="00CE6F37" w:rsidRPr="00A41EF5">
        <w:rPr>
          <w:rFonts w:ascii="Times New Roman" w:hAnsi="Times New Roman" w:cs="Times New Roman"/>
          <w:sz w:val="24"/>
          <w:szCs w:val="24"/>
        </w:rPr>
        <w:t xml:space="preserve">и других, не осуждая; умение осознавать эмоциональное состояние себя и других, опираясь на примеры из литературных произведений, уметь 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с оценкой поступков литературных героев; </w:t>
      </w:r>
    </w:p>
    <w:p w:rsidR="00CE6F37" w:rsidRPr="00A41EF5" w:rsidRDefault="00CE6F37" w:rsidP="00A41EF5">
      <w:pPr>
        <w:tabs>
          <w:tab w:val="center" w:pos="1884"/>
          <w:tab w:val="center" w:pos="3879"/>
          <w:tab w:val="center" w:pos="4608"/>
          <w:tab w:val="center" w:pos="5695"/>
          <w:tab w:val="center" w:pos="7501"/>
          <w:tab w:val="right" w:pos="9937"/>
        </w:tabs>
        <w:spacing w:after="85" w:line="240" w:lineRule="auto"/>
        <w:jc w:val="both"/>
        <w:rPr>
          <w:rFonts w:ascii="Times New Roman" w:hAnsi="Times New Roman" w:cs="Times New Roman"/>
          <w:sz w:val="24"/>
          <w:szCs w:val="24"/>
        </w:rPr>
      </w:pPr>
      <w:r w:rsidRPr="00A41EF5">
        <w:rPr>
          <w:rFonts w:ascii="Times New Roman" w:hAnsi="Times New Roman" w:cs="Times New Roman"/>
          <w:b/>
          <w:sz w:val="24"/>
          <w:szCs w:val="24"/>
        </w:rPr>
        <w:t xml:space="preserve">6) трудового воспитания: </w:t>
      </w:r>
    </w:p>
    <w:p w:rsidR="00CE6F37" w:rsidRPr="00A41EF5" w:rsidRDefault="00CE6F37" w:rsidP="00A41EF5">
      <w:pPr>
        <w:spacing w:line="240" w:lineRule="auto"/>
        <w:jc w:val="both"/>
        <w:rPr>
          <w:rFonts w:ascii="Times New Roman" w:hAnsi="Times New Roman" w:cs="Times New Roman"/>
          <w:sz w:val="24"/>
          <w:szCs w:val="24"/>
        </w:rPr>
      </w:pPr>
      <w:r w:rsidRPr="00A41EF5">
        <w:rPr>
          <w:rFonts w:ascii="Times New Roman" w:hAnsi="Times New Roman" w:cs="Times New Roman"/>
          <w:sz w:val="24"/>
          <w:szCs w:val="24"/>
        </w:rPr>
        <w:t>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w:t>
      </w:r>
      <w:r w:rsidR="00A41EF5">
        <w:rPr>
          <w:rFonts w:ascii="Times New Roman" w:hAnsi="Times New Roman" w:cs="Times New Roman"/>
          <w:sz w:val="24"/>
          <w:szCs w:val="24"/>
        </w:rPr>
        <w:t xml:space="preserve">нять такого рода деятельность; </w:t>
      </w:r>
      <w:r w:rsidRPr="00A41EF5">
        <w:rPr>
          <w:rFonts w:ascii="Times New Roman" w:hAnsi="Times New Roman" w:cs="Times New Roman"/>
          <w:sz w:val="24"/>
          <w:szCs w:val="24"/>
        </w:rPr>
        <w:t xml:space="preserve">интерес к практическому изучению профессий </w:t>
      </w:r>
      <w:r w:rsidR="00A41EF5">
        <w:rPr>
          <w:rFonts w:ascii="Times New Roman" w:hAnsi="Times New Roman" w:cs="Times New Roman"/>
          <w:sz w:val="24"/>
          <w:szCs w:val="24"/>
        </w:rPr>
        <w:t xml:space="preserve">и труда различного рода, в том </w:t>
      </w:r>
      <w:r w:rsidRPr="00A41EF5">
        <w:rPr>
          <w:rFonts w:ascii="Times New Roman" w:hAnsi="Times New Roman" w:cs="Times New Roman"/>
          <w:sz w:val="24"/>
          <w:szCs w:val="24"/>
        </w:rPr>
        <w:t xml:space="preserve">числе на основе применения изучаемого предметного знания и знакомства  с деятельностью героев на страницах литературных произведений;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в том числе 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 </w:t>
      </w:r>
    </w:p>
    <w:p w:rsidR="00CE6F37" w:rsidRPr="00A41EF5" w:rsidRDefault="00CE6F37" w:rsidP="000777F7">
      <w:pPr>
        <w:spacing w:after="130" w:line="240" w:lineRule="auto"/>
        <w:jc w:val="both"/>
        <w:rPr>
          <w:rFonts w:ascii="Times New Roman" w:hAnsi="Times New Roman" w:cs="Times New Roman"/>
          <w:sz w:val="24"/>
          <w:szCs w:val="24"/>
        </w:rPr>
      </w:pPr>
      <w:r w:rsidRPr="00A41EF5">
        <w:rPr>
          <w:rFonts w:ascii="Times New Roman" w:hAnsi="Times New Roman" w:cs="Times New Roman"/>
          <w:b/>
          <w:sz w:val="24"/>
          <w:szCs w:val="24"/>
        </w:rPr>
        <w:t xml:space="preserve">7) экологического воспитания: </w:t>
      </w:r>
    </w:p>
    <w:p w:rsidR="00A41EF5" w:rsidRDefault="00CE6F37" w:rsidP="00A41EF5">
      <w:pPr>
        <w:spacing w:after="115" w:line="240" w:lineRule="auto"/>
        <w:jc w:val="both"/>
        <w:rPr>
          <w:rFonts w:ascii="Times New Roman" w:hAnsi="Times New Roman" w:cs="Times New Roman"/>
          <w:sz w:val="24"/>
          <w:szCs w:val="24"/>
        </w:rPr>
      </w:pPr>
      <w:r w:rsidRPr="00A41EF5">
        <w:rPr>
          <w:rFonts w:ascii="Times New Roman" w:hAnsi="Times New Roman" w:cs="Times New Roman"/>
          <w:sz w:val="24"/>
          <w:szCs w:val="24"/>
        </w:rPr>
        <w:t>ориентация на применение знаний из с</w:t>
      </w:r>
      <w:r w:rsidR="00A41EF5">
        <w:rPr>
          <w:rFonts w:ascii="Times New Roman" w:hAnsi="Times New Roman" w:cs="Times New Roman"/>
          <w:sz w:val="24"/>
          <w:szCs w:val="24"/>
        </w:rPr>
        <w:t xml:space="preserve">оциальных и естественных наук  </w:t>
      </w:r>
      <w:r w:rsidRPr="00A41EF5">
        <w:rPr>
          <w:rFonts w:ascii="Times New Roman" w:hAnsi="Times New Roman" w:cs="Times New Roman"/>
          <w:sz w:val="24"/>
          <w:szCs w:val="24"/>
        </w:rPr>
        <w:t>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w:t>
      </w:r>
      <w:r w:rsidR="00A41EF5">
        <w:rPr>
          <w:rFonts w:ascii="Times New Roman" w:hAnsi="Times New Roman" w:cs="Times New Roman"/>
          <w:sz w:val="24"/>
          <w:szCs w:val="24"/>
        </w:rPr>
        <w:t xml:space="preserve">й среды, готовность к участию  </w:t>
      </w:r>
      <w:r w:rsidRPr="00A41EF5">
        <w:rPr>
          <w:rFonts w:ascii="Times New Roman" w:hAnsi="Times New Roman" w:cs="Times New Roman"/>
          <w:sz w:val="24"/>
          <w:szCs w:val="24"/>
        </w:rPr>
        <w:t xml:space="preserve">в практической деятельности экологической направленности; </w:t>
      </w:r>
    </w:p>
    <w:p w:rsidR="00CE6F37" w:rsidRPr="00A41EF5" w:rsidRDefault="00CE6F37" w:rsidP="00A41EF5">
      <w:pPr>
        <w:spacing w:after="115" w:line="240" w:lineRule="auto"/>
        <w:jc w:val="both"/>
        <w:rPr>
          <w:rFonts w:ascii="Times New Roman" w:hAnsi="Times New Roman" w:cs="Times New Roman"/>
          <w:sz w:val="24"/>
          <w:szCs w:val="24"/>
        </w:rPr>
      </w:pPr>
      <w:r w:rsidRPr="00A41EF5">
        <w:rPr>
          <w:rFonts w:ascii="Times New Roman" w:hAnsi="Times New Roman" w:cs="Times New Roman"/>
          <w:b/>
          <w:sz w:val="24"/>
          <w:szCs w:val="24"/>
        </w:rPr>
        <w:t xml:space="preserve">8) ценности научного познания: </w:t>
      </w:r>
    </w:p>
    <w:p w:rsidR="00CE6F37" w:rsidRPr="00A41EF5" w:rsidRDefault="00CE6F37" w:rsidP="000777F7">
      <w:pPr>
        <w:spacing w:after="234"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овладение языковой и читательской культурой как средством познания мира, овладение основными навыками исследовательской деятельности с учётом специфики 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 </w:t>
      </w:r>
    </w:p>
    <w:p w:rsidR="00CE6F37" w:rsidRPr="00A41EF5" w:rsidRDefault="00CE6F37" w:rsidP="000777F7">
      <w:pPr>
        <w:spacing w:after="3" w:line="240" w:lineRule="auto"/>
        <w:jc w:val="both"/>
        <w:rPr>
          <w:rFonts w:ascii="Times New Roman" w:hAnsi="Times New Roman" w:cs="Times New Roman"/>
          <w:sz w:val="24"/>
          <w:szCs w:val="24"/>
        </w:rPr>
      </w:pPr>
      <w:r w:rsidRPr="00A41EF5">
        <w:rPr>
          <w:rFonts w:ascii="Times New Roman" w:hAnsi="Times New Roman" w:cs="Times New Roman"/>
          <w:b/>
          <w:sz w:val="24"/>
          <w:szCs w:val="24"/>
        </w:rPr>
        <w:t xml:space="preserve">9) обеспечение адаптации обучающегося к изменяющимся условиям социальной и природной среды: </w:t>
      </w:r>
    </w:p>
    <w:p w:rsidR="00CE6F37" w:rsidRPr="00A41EF5" w:rsidRDefault="00CE6F37" w:rsidP="000777F7">
      <w:pPr>
        <w:spacing w:after="2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 </w:t>
      </w:r>
    </w:p>
    <w:p w:rsidR="00CE6F37" w:rsidRPr="00A41EF5" w:rsidRDefault="00CE6F37" w:rsidP="000777F7">
      <w:pPr>
        <w:spacing w:after="2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потребность во взаимодействии в условиях неопределённости, открытость опыту и знаниям других, 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в выявлении и </w:t>
      </w:r>
      <w:r w:rsidRPr="00A41EF5">
        <w:rPr>
          <w:rFonts w:ascii="Times New Roman" w:hAnsi="Times New Roman" w:cs="Times New Roman"/>
          <w:sz w:val="24"/>
          <w:szCs w:val="24"/>
        </w:rPr>
        <w:lastRenderedPageBreak/>
        <w:t xml:space="preserve">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умение оперировать основными понятиями, терминами  и представлениями в области концепции устойчивого развития; анализировать  и выявлять взаимосвязи природы, общества и экономики; оценивать свои действия  с учётом влияния на окружающую среду, достижений целей и преодоления вызовов, возможных глобальных последствий; 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отсутствии гарантий успеха. </w:t>
      </w:r>
    </w:p>
    <w:p w:rsidR="00CE6F37" w:rsidRPr="00CE6F37" w:rsidRDefault="00CE6F37" w:rsidP="000777F7">
      <w:pPr>
        <w:spacing w:after="72" w:line="240" w:lineRule="auto"/>
        <w:jc w:val="both"/>
        <w:rPr>
          <w:rFonts w:ascii="Times New Roman" w:hAnsi="Times New Roman" w:cs="Times New Roman"/>
          <w:sz w:val="24"/>
          <w:szCs w:val="24"/>
          <w:highlight w:val="yellow"/>
        </w:rPr>
      </w:pPr>
      <w:r w:rsidRPr="00CE6F37">
        <w:rPr>
          <w:rFonts w:ascii="Times New Roman" w:hAnsi="Times New Roman" w:cs="Times New Roman"/>
          <w:sz w:val="24"/>
          <w:szCs w:val="24"/>
          <w:highlight w:val="yellow"/>
        </w:rPr>
        <w:t xml:space="preserve"> </w:t>
      </w:r>
    </w:p>
    <w:p w:rsidR="00CE6F37" w:rsidRPr="00A41EF5" w:rsidRDefault="00CE6F37" w:rsidP="000777F7">
      <w:pPr>
        <w:pStyle w:val="1"/>
        <w:spacing w:after="253" w:line="240" w:lineRule="auto"/>
        <w:jc w:val="both"/>
        <w:rPr>
          <w:rFonts w:ascii="Times New Roman" w:hAnsi="Times New Roman" w:cs="Times New Roman"/>
          <w:b/>
          <w:szCs w:val="24"/>
        </w:rPr>
      </w:pPr>
      <w:bookmarkStart w:id="89" w:name="_Toc171436486"/>
      <w:bookmarkStart w:id="90" w:name="_Toc171437202"/>
      <w:bookmarkStart w:id="91" w:name="_Toc171437440"/>
      <w:r w:rsidRPr="00A41EF5">
        <w:rPr>
          <w:rFonts w:ascii="Times New Roman" w:hAnsi="Times New Roman" w:cs="Times New Roman"/>
          <w:b/>
          <w:szCs w:val="24"/>
        </w:rPr>
        <w:t>МЕТАПРЕДМЕТНЫЕ РЕЗУЛЬТАТЫ</w:t>
      </w:r>
      <w:bookmarkEnd w:id="89"/>
      <w:bookmarkEnd w:id="90"/>
      <w:bookmarkEnd w:id="91"/>
      <w:r w:rsidRPr="00A41EF5">
        <w:rPr>
          <w:rFonts w:ascii="Times New Roman" w:hAnsi="Times New Roman" w:cs="Times New Roman"/>
          <w:b/>
          <w:szCs w:val="24"/>
        </w:rPr>
        <w:t xml:space="preserve"> </w:t>
      </w:r>
    </w:p>
    <w:p w:rsidR="00CE6F37" w:rsidRPr="00A41EF5" w:rsidRDefault="00CE6F37" w:rsidP="00A41EF5">
      <w:pPr>
        <w:spacing w:line="240" w:lineRule="auto"/>
        <w:jc w:val="both"/>
        <w:rPr>
          <w:rFonts w:ascii="Times New Roman" w:hAnsi="Times New Roman" w:cs="Times New Roman"/>
          <w:sz w:val="24"/>
          <w:szCs w:val="24"/>
        </w:rPr>
      </w:pPr>
      <w:r w:rsidRPr="00A41EF5">
        <w:rPr>
          <w:rFonts w:ascii="Times New Roman" w:hAnsi="Times New Roman" w:cs="Times New Roman"/>
          <w:sz w:val="24"/>
          <w:szCs w:val="24"/>
        </w:rPr>
        <w:t>В результате изучения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w:t>
      </w:r>
      <w:r w:rsidR="00A41EF5" w:rsidRPr="00A41EF5">
        <w:rPr>
          <w:rFonts w:ascii="Times New Roman" w:hAnsi="Times New Roman" w:cs="Times New Roman"/>
          <w:sz w:val="24"/>
          <w:szCs w:val="24"/>
        </w:rPr>
        <w:t xml:space="preserve">вия, совместная деятельность.  </w:t>
      </w:r>
    </w:p>
    <w:p w:rsidR="00CE6F37" w:rsidRPr="00A41EF5" w:rsidRDefault="00CE6F37"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b/>
          <w:sz w:val="24"/>
          <w:szCs w:val="24"/>
        </w:rPr>
        <w:t>Познавательные универсальные учебные действия Базовые логические действия:</w:t>
      </w:r>
      <w:r w:rsidRPr="00A41EF5">
        <w:rPr>
          <w:rFonts w:ascii="Times New Roman" w:hAnsi="Times New Roman" w:cs="Times New Roman"/>
          <w:sz w:val="24"/>
          <w:szCs w:val="24"/>
        </w:rPr>
        <w:t xml:space="preserve"> </w:t>
      </w:r>
    </w:p>
    <w:p w:rsidR="00CE6F37" w:rsidRPr="00A41EF5" w:rsidRDefault="00CE6F37" w:rsidP="00A41EF5">
      <w:pPr>
        <w:spacing w:after="87" w:line="240" w:lineRule="auto"/>
        <w:jc w:val="both"/>
        <w:rPr>
          <w:rFonts w:ascii="Times New Roman" w:hAnsi="Times New Roman" w:cs="Times New Roman"/>
          <w:sz w:val="24"/>
          <w:szCs w:val="24"/>
        </w:rPr>
      </w:pPr>
      <w:r w:rsidRPr="00A41EF5">
        <w:rPr>
          <w:rFonts w:ascii="Times New Roman" w:hAnsi="Times New Roman" w:cs="Times New Roman"/>
          <w:sz w:val="24"/>
          <w:szCs w:val="24"/>
        </w:rPr>
        <w:t>выявлять и характеризовать существенные признаки объектов (художественных и учебных текстов, литератур</w:t>
      </w:r>
      <w:r w:rsidR="00A41EF5">
        <w:rPr>
          <w:rFonts w:ascii="Times New Roman" w:hAnsi="Times New Roman" w:cs="Times New Roman"/>
          <w:sz w:val="24"/>
          <w:szCs w:val="24"/>
        </w:rPr>
        <w:t xml:space="preserve">ных героев и другие) и явлений </w:t>
      </w:r>
      <w:r w:rsidRPr="00A41EF5">
        <w:rPr>
          <w:rFonts w:ascii="Times New Roman" w:hAnsi="Times New Roman" w:cs="Times New Roman"/>
          <w:sz w:val="24"/>
          <w:szCs w:val="24"/>
        </w:rPr>
        <w:t>(литературных направлений, этапов историко-литературного процесса); устанавливать существенный признак класси</w:t>
      </w:r>
      <w:r w:rsidR="00A41EF5">
        <w:rPr>
          <w:rFonts w:ascii="Times New Roman" w:hAnsi="Times New Roman" w:cs="Times New Roman"/>
          <w:sz w:val="24"/>
          <w:szCs w:val="24"/>
        </w:rPr>
        <w:t xml:space="preserve">фикации и классифицировать </w:t>
      </w:r>
      <w:r w:rsidRPr="00A41EF5">
        <w:rPr>
          <w:rFonts w:ascii="Times New Roman" w:hAnsi="Times New Roman" w:cs="Times New Roman"/>
          <w:sz w:val="24"/>
          <w:szCs w:val="24"/>
        </w:rPr>
        <w:t xml:space="preserve">литературные объекты по существенному признаку, устанавливать основания  для их обобщения и сравнения, определять критерии проводимого анализа; с учётом предложенной задачи выявлять </w:t>
      </w:r>
      <w:r w:rsidR="00A41EF5">
        <w:rPr>
          <w:rFonts w:ascii="Times New Roman" w:hAnsi="Times New Roman" w:cs="Times New Roman"/>
          <w:sz w:val="24"/>
          <w:szCs w:val="24"/>
        </w:rPr>
        <w:t xml:space="preserve">закономерности и противоречия  </w:t>
      </w:r>
      <w:r w:rsidRPr="00A41EF5">
        <w:rPr>
          <w:rFonts w:ascii="Times New Roman" w:hAnsi="Times New Roman" w:cs="Times New Roman"/>
          <w:sz w:val="24"/>
          <w:szCs w:val="24"/>
        </w:rPr>
        <w:t>в рассматриваемых литературных фактах и наблюдениях над текстом; предлагать критерии для выявления закономерностей и противоречий с учётом учебной задачи; выявлять дефициты информации, д</w:t>
      </w:r>
      <w:r w:rsidR="00A41EF5">
        <w:rPr>
          <w:rFonts w:ascii="Times New Roman" w:hAnsi="Times New Roman" w:cs="Times New Roman"/>
          <w:sz w:val="24"/>
          <w:szCs w:val="24"/>
        </w:rPr>
        <w:t xml:space="preserve">анных, необходимых для решения </w:t>
      </w:r>
      <w:r w:rsidRPr="00A41EF5">
        <w:rPr>
          <w:rFonts w:ascii="Times New Roman" w:hAnsi="Times New Roman" w:cs="Times New Roman"/>
          <w:sz w:val="24"/>
          <w:szCs w:val="24"/>
        </w:rPr>
        <w:t xml:space="preserve">поставленной учебной задачи; </w:t>
      </w:r>
    </w:p>
    <w:p w:rsidR="00A41EF5" w:rsidRDefault="00CE6F37" w:rsidP="00A41EF5">
      <w:pPr>
        <w:spacing w:after="36" w:line="240" w:lineRule="auto"/>
        <w:jc w:val="both"/>
        <w:rPr>
          <w:rFonts w:ascii="Times New Roman" w:hAnsi="Times New Roman" w:cs="Times New Roman"/>
          <w:sz w:val="24"/>
          <w:szCs w:val="24"/>
        </w:rPr>
      </w:pPr>
      <w:r w:rsidRPr="00A41EF5">
        <w:rPr>
          <w:rFonts w:ascii="Times New Roman" w:hAnsi="Times New Roman" w:cs="Times New Roman"/>
          <w:sz w:val="24"/>
          <w:szCs w:val="24"/>
        </w:rPr>
        <w:t>выявлять причинно-следственные связи при изучении литературных явлений и процессов; делать выводы с использованием дедуктивных и индуктивных умозаключений, умозаключений по аналогии; формулировать гипотезы об их взаимосвязях; самостоятельно выбирать способ решения учебной задач</w:t>
      </w:r>
      <w:r w:rsidR="00A41EF5">
        <w:rPr>
          <w:rFonts w:ascii="Times New Roman" w:hAnsi="Times New Roman" w:cs="Times New Roman"/>
          <w:sz w:val="24"/>
          <w:szCs w:val="24"/>
        </w:rPr>
        <w:t xml:space="preserve">и при работе  </w:t>
      </w:r>
      <w:r w:rsidRPr="00A41EF5">
        <w:rPr>
          <w:rFonts w:ascii="Times New Roman" w:hAnsi="Times New Roman" w:cs="Times New Roman"/>
          <w:sz w:val="24"/>
          <w:szCs w:val="24"/>
        </w:rPr>
        <w:t xml:space="preserve">с разными типами текстов (сравнивать несколько вариантов решения, выбирать наиболее подходящий с учётом самостоятельно выделенных критериев). </w:t>
      </w:r>
    </w:p>
    <w:p w:rsidR="00A41EF5" w:rsidRDefault="00CE6F37" w:rsidP="00A41EF5">
      <w:pPr>
        <w:spacing w:after="36" w:line="240" w:lineRule="auto"/>
        <w:jc w:val="both"/>
        <w:rPr>
          <w:rFonts w:ascii="Times New Roman" w:hAnsi="Times New Roman" w:cs="Times New Roman"/>
          <w:sz w:val="24"/>
          <w:szCs w:val="24"/>
        </w:rPr>
      </w:pPr>
      <w:r w:rsidRPr="00A41EF5">
        <w:rPr>
          <w:rFonts w:ascii="Times New Roman" w:hAnsi="Times New Roman" w:cs="Times New Roman"/>
          <w:b/>
          <w:sz w:val="24"/>
          <w:szCs w:val="24"/>
        </w:rPr>
        <w:t>Базовые исследовательские действия</w:t>
      </w:r>
      <w:r w:rsidRPr="00A41EF5">
        <w:rPr>
          <w:rFonts w:ascii="Times New Roman" w:hAnsi="Times New Roman" w:cs="Times New Roman"/>
          <w:sz w:val="24"/>
          <w:szCs w:val="24"/>
        </w:rPr>
        <w:t>: использовать вопросы как исследовательский инструмент познания  в литературном образовании; формулировать вопросы, фиксирующие разрыв между реальным  и желательным состоянием ситуации, объекта, и самостоятельно устанавливать искомое и данное; формировать гипотезу об истинности с</w:t>
      </w:r>
      <w:r w:rsidR="00A41EF5">
        <w:rPr>
          <w:rFonts w:ascii="Times New Roman" w:hAnsi="Times New Roman" w:cs="Times New Roman"/>
          <w:sz w:val="24"/>
          <w:szCs w:val="24"/>
        </w:rPr>
        <w:t xml:space="preserve">обственных суждений и суждений </w:t>
      </w:r>
      <w:r w:rsidRPr="00A41EF5">
        <w:rPr>
          <w:rFonts w:ascii="Times New Roman" w:hAnsi="Times New Roman" w:cs="Times New Roman"/>
          <w:sz w:val="24"/>
          <w:szCs w:val="24"/>
        </w:rPr>
        <w:t>других, аргументировать свою позицию, мнение; проводить по самостоятельно составленном</w:t>
      </w:r>
      <w:r w:rsidR="00A41EF5">
        <w:rPr>
          <w:rFonts w:ascii="Times New Roman" w:hAnsi="Times New Roman" w:cs="Times New Roman"/>
          <w:sz w:val="24"/>
          <w:szCs w:val="24"/>
        </w:rPr>
        <w:t xml:space="preserve">у плану небольшое исследование </w:t>
      </w:r>
      <w:r w:rsidRPr="00A41EF5">
        <w:rPr>
          <w:rFonts w:ascii="Times New Roman" w:hAnsi="Times New Roman" w:cs="Times New Roman"/>
          <w:sz w:val="24"/>
          <w:szCs w:val="24"/>
        </w:rPr>
        <w:t>по установлению особенностей литературного объекта изучения, причинноследственных связей и зависимостей объектов между собой; оценивать на применимость и достоверность</w:t>
      </w:r>
      <w:r w:rsidR="00A41EF5">
        <w:rPr>
          <w:rFonts w:ascii="Times New Roman" w:hAnsi="Times New Roman" w:cs="Times New Roman"/>
          <w:sz w:val="24"/>
          <w:szCs w:val="24"/>
        </w:rPr>
        <w:t xml:space="preserve"> информацию, полученную в ходе </w:t>
      </w:r>
      <w:r w:rsidRPr="00A41EF5">
        <w:rPr>
          <w:rFonts w:ascii="Times New Roman" w:hAnsi="Times New Roman" w:cs="Times New Roman"/>
          <w:sz w:val="24"/>
          <w:szCs w:val="24"/>
        </w:rPr>
        <w:t>исследования (эксперимента); 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 прогнозировать возможное дальнейшее разв</w:t>
      </w:r>
      <w:r w:rsidR="00A41EF5">
        <w:rPr>
          <w:rFonts w:ascii="Times New Roman" w:hAnsi="Times New Roman" w:cs="Times New Roman"/>
          <w:sz w:val="24"/>
          <w:szCs w:val="24"/>
        </w:rPr>
        <w:t xml:space="preserve">итие событий и их последствия  </w:t>
      </w:r>
      <w:r w:rsidRPr="00A41EF5">
        <w:rPr>
          <w:rFonts w:ascii="Times New Roman" w:hAnsi="Times New Roman" w:cs="Times New Roman"/>
          <w:sz w:val="24"/>
          <w:szCs w:val="24"/>
        </w:rPr>
        <w:t xml:space="preserve">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 </w:t>
      </w:r>
    </w:p>
    <w:p w:rsidR="00CE6F37" w:rsidRPr="00A41EF5" w:rsidRDefault="00CE6F37" w:rsidP="000777F7">
      <w:pPr>
        <w:spacing w:line="240" w:lineRule="auto"/>
        <w:jc w:val="both"/>
        <w:rPr>
          <w:rFonts w:ascii="Times New Roman" w:hAnsi="Times New Roman" w:cs="Times New Roman"/>
          <w:sz w:val="24"/>
          <w:szCs w:val="24"/>
        </w:rPr>
      </w:pPr>
      <w:r w:rsidRPr="00A41EF5">
        <w:rPr>
          <w:rFonts w:ascii="Times New Roman" w:hAnsi="Times New Roman" w:cs="Times New Roman"/>
          <w:b/>
          <w:sz w:val="24"/>
          <w:szCs w:val="24"/>
        </w:rPr>
        <w:t>Работа с информацией:</w:t>
      </w:r>
      <w:r w:rsidRPr="00A41EF5">
        <w:rPr>
          <w:rFonts w:ascii="Times New Roman" w:hAnsi="Times New Roman" w:cs="Times New Roman"/>
          <w:sz w:val="24"/>
          <w:szCs w:val="24"/>
        </w:rPr>
        <w:t xml:space="preserve"> </w:t>
      </w:r>
    </w:p>
    <w:p w:rsidR="00CE6F37" w:rsidRPr="00A41EF5" w:rsidRDefault="00CE6F37" w:rsidP="00A41EF5">
      <w:pPr>
        <w:spacing w:after="68"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w:t>
      </w:r>
      <w:r w:rsidRPr="00A41EF5">
        <w:rPr>
          <w:rFonts w:ascii="Times New Roman" w:hAnsi="Times New Roman" w:cs="Times New Roman"/>
          <w:sz w:val="24"/>
          <w:szCs w:val="24"/>
        </w:rPr>
        <w:lastRenderedPageBreak/>
        <w:t>заданных критериев; выбирать, анализировать, систем</w:t>
      </w:r>
      <w:r w:rsidR="00A41EF5">
        <w:rPr>
          <w:rFonts w:ascii="Times New Roman" w:hAnsi="Times New Roman" w:cs="Times New Roman"/>
          <w:sz w:val="24"/>
          <w:szCs w:val="24"/>
        </w:rPr>
        <w:t xml:space="preserve">атизировать и интерпретировать </w:t>
      </w:r>
      <w:r w:rsidRPr="00A41EF5">
        <w:rPr>
          <w:rFonts w:ascii="Times New Roman" w:hAnsi="Times New Roman" w:cs="Times New Roman"/>
          <w:sz w:val="24"/>
          <w:szCs w:val="24"/>
        </w:rPr>
        <w:t>литературную и другую информацию различных видов и форм представления; находить сходные аргументы (подтверж</w:t>
      </w:r>
      <w:r w:rsidR="00A41EF5">
        <w:rPr>
          <w:rFonts w:ascii="Times New Roman" w:hAnsi="Times New Roman" w:cs="Times New Roman"/>
          <w:sz w:val="24"/>
          <w:szCs w:val="24"/>
        </w:rPr>
        <w:t xml:space="preserve">дающие или опровергающие одну  </w:t>
      </w:r>
      <w:r w:rsidRPr="00A41EF5">
        <w:rPr>
          <w:rFonts w:ascii="Times New Roman" w:hAnsi="Times New Roman" w:cs="Times New Roman"/>
          <w:sz w:val="24"/>
          <w:szCs w:val="24"/>
        </w:rPr>
        <w:t>и ту же идею, версию) в различных информационных источниках; 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 оценивать надёжность литературной и д</w:t>
      </w:r>
      <w:r w:rsidR="00A41EF5">
        <w:rPr>
          <w:rFonts w:ascii="Times New Roman" w:hAnsi="Times New Roman" w:cs="Times New Roman"/>
          <w:sz w:val="24"/>
          <w:szCs w:val="24"/>
        </w:rPr>
        <w:t xml:space="preserve">ругой информации по критериям, </w:t>
      </w:r>
      <w:r w:rsidRPr="00A41EF5">
        <w:rPr>
          <w:rFonts w:ascii="Times New Roman" w:hAnsi="Times New Roman" w:cs="Times New Roman"/>
          <w:sz w:val="24"/>
          <w:szCs w:val="24"/>
        </w:rPr>
        <w:t xml:space="preserve">предложенным учителем или сформулированным самостоятельно; эффективно запоминать и систематизировать эту информацию. </w:t>
      </w:r>
    </w:p>
    <w:p w:rsidR="00CE6F37" w:rsidRPr="00A41EF5" w:rsidRDefault="00CE6F37" w:rsidP="000777F7">
      <w:pPr>
        <w:spacing w:after="83" w:line="240" w:lineRule="auto"/>
        <w:jc w:val="both"/>
        <w:rPr>
          <w:rFonts w:ascii="Times New Roman" w:hAnsi="Times New Roman" w:cs="Times New Roman"/>
          <w:sz w:val="24"/>
          <w:szCs w:val="24"/>
        </w:rPr>
      </w:pPr>
      <w:r w:rsidRPr="00A41EF5">
        <w:rPr>
          <w:rFonts w:ascii="Times New Roman" w:hAnsi="Times New Roman" w:cs="Times New Roman"/>
          <w:b/>
          <w:sz w:val="24"/>
          <w:szCs w:val="24"/>
        </w:rPr>
        <w:t xml:space="preserve">Коммуникативные универсальные учебные действия: </w:t>
      </w:r>
    </w:p>
    <w:p w:rsidR="00CE6F37" w:rsidRPr="00A41EF5" w:rsidRDefault="00CE6F37" w:rsidP="00A41EF5">
      <w:pPr>
        <w:spacing w:after="85" w:line="240" w:lineRule="auto"/>
        <w:jc w:val="both"/>
        <w:rPr>
          <w:rFonts w:ascii="Times New Roman" w:hAnsi="Times New Roman" w:cs="Times New Roman"/>
          <w:sz w:val="24"/>
          <w:szCs w:val="24"/>
        </w:rPr>
      </w:pPr>
      <w:r w:rsidRPr="00A41EF5">
        <w:rPr>
          <w:rFonts w:ascii="Times New Roman" w:hAnsi="Times New Roman" w:cs="Times New Roman"/>
          <w:sz w:val="24"/>
          <w:szCs w:val="24"/>
        </w:rPr>
        <w:t>воспринимать и формулировать суждения, в</w:t>
      </w:r>
      <w:r w:rsidR="00A41EF5">
        <w:rPr>
          <w:rFonts w:ascii="Times New Roman" w:hAnsi="Times New Roman" w:cs="Times New Roman"/>
          <w:sz w:val="24"/>
          <w:szCs w:val="24"/>
        </w:rPr>
        <w:t xml:space="preserve">ыражать эмоции в соответствии  </w:t>
      </w:r>
      <w:r w:rsidRPr="00A41EF5">
        <w:rPr>
          <w:rFonts w:ascii="Times New Roman" w:hAnsi="Times New Roman" w:cs="Times New Roman"/>
          <w:sz w:val="24"/>
          <w:szCs w:val="24"/>
        </w:rPr>
        <w:t>с условиями и целями общения; выражать себя (свою точку зрения) в устных  и письменных текстах;  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  понимать намерения других, про</w:t>
      </w:r>
      <w:r w:rsidR="00A41EF5">
        <w:rPr>
          <w:rFonts w:ascii="Times New Roman" w:hAnsi="Times New Roman" w:cs="Times New Roman"/>
          <w:sz w:val="24"/>
          <w:szCs w:val="24"/>
        </w:rPr>
        <w:t xml:space="preserve">являть уважительное отношение  </w:t>
      </w:r>
      <w:r w:rsidRPr="00A41EF5">
        <w:rPr>
          <w:rFonts w:ascii="Times New Roman" w:hAnsi="Times New Roman" w:cs="Times New Roman"/>
          <w:sz w:val="24"/>
          <w:szCs w:val="24"/>
        </w:rPr>
        <w:t>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w:t>
      </w:r>
      <w:r w:rsidR="00A41EF5">
        <w:rPr>
          <w:rFonts w:ascii="Times New Roman" w:hAnsi="Times New Roman" w:cs="Times New Roman"/>
          <w:sz w:val="24"/>
          <w:szCs w:val="24"/>
        </w:rPr>
        <w:t xml:space="preserve"> различие и сходство позиций;  </w:t>
      </w:r>
      <w:r w:rsidRPr="00A41EF5">
        <w:rPr>
          <w:rFonts w:ascii="Times New Roman" w:hAnsi="Times New Roman" w:cs="Times New Roman"/>
          <w:sz w:val="24"/>
          <w:szCs w:val="24"/>
        </w:rPr>
        <w:t>публ</w:t>
      </w:r>
      <w:r w:rsidR="00A41EF5">
        <w:rPr>
          <w:rFonts w:ascii="Times New Roman" w:hAnsi="Times New Roman" w:cs="Times New Roman"/>
          <w:sz w:val="24"/>
          <w:szCs w:val="24"/>
        </w:rPr>
        <w:t xml:space="preserve">ично </w:t>
      </w:r>
      <w:r w:rsidR="00A41EF5">
        <w:rPr>
          <w:rFonts w:ascii="Times New Roman" w:hAnsi="Times New Roman" w:cs="Times New Roman"/>
          <w:sz w:val="24"/>
          <w:szCs w:val="24"/>
        </w:rPr>
        <w:tab/>
        <w:t xml:space="preserve">представлять </w:t>
      </w:r>
      <w:r w:rsidR="00A41EF5">
        <w:rPr>
          <w:rFonts w:ascii="Times New Roman" w:hAnsi="Times New Roman" w:cs="Times New Roman"/>
          <w:sz w:val="24"/>
          <w:szCs w:val="24"/>
        </w:rPr>
        <w:tab/>
        <w:t xml:space="preserve">результаты выполненного опыта </w:t>
      </w:r>
      <w:r w:rsidRPr="00A41EF5">
        <w:rPr>
          <w:rFonts w:ascii="Times New Roman" w:hAnsi="Times New Roman" w:cs="Times New Roman"/>
          <w:sz w:val="24"/>
          <w:szCs w:val="24"/>
        </w:rPr>
        <w:t>(литературоведческого эксперимента, исследования, проекта);  самостоятельно выбирать формат выступлен</w:t>
      </w:r>
      <w:r w:rsidR="00A41EF5">
        <w:rPr>
          <w:rFonts w:ascii="Times New Roman" w:hAnsi="Times New Roman" w:cs="Times New Roman"/>
          <w:sz w:val="24"/>
          <w:szCs w:val="24"/>
        </w:rPr>
        <w:t xml:space="preserve">ия с учётом задач презентации  </w:t>
      </w:r>
      <w:r w:rsidRPr="00A41EF5">
        <w:rPr>
          <w:rFonts w:ascii="Times New Roman" w:hAnsi="Times New Roman" w:cs="Times New Roman"/>
          <w:sz w:val="24"/>
          <w:szCs w:val="24"/>
        </w:rPr>
        <w:t>и особенностей аудитории и в соответствии с ним составлять устные и письменные тексты с использован</w:t>
      </w:r>
      <w:r w:rsidR="00A41EF5">
        <w:rPr>
          <w:rFonts w:ascii="Times New Roman" w:hAnsi="Times New Roman" w:cs="Times New Roman"/>
          <w:sz w:val="24"/>
          <w:szCs w:val="24"/>
        </w:rPr>
        <w:t xml:space="preserve">ием иллюстративных материалов. </w:t>
      </w:r>
    </w:p>
    <w:p w:rsidR="00CE6F37" w:rsidRPr="00A41EF5" w:rsidRDefault="00CE6F37" w:rsidP="000777F7">
      <w:pPr>
        <w:spacing w:after="0" w:line="240" w:lineRule="auto"/>
        <w:jc w:val="both"/>
        <w:rPr>
          <w:rFonts w:ascii="Times New Roman" w:hAnsi="Times New Roman" w:cs="Times New Roman"/>
          <w:sz w:val="24"/>
          <w:szCs w:val="24"/>
        </w:rPr>
      </w:pPr>
      <w:r w:rsidRPr="00A41EF5">
        <w:rPr>
          <w:rFonts w:ascii="Times New Roman" w:hAnsi="Times New Roman" w:cs="Times New Roman"/>
          <w:b/>
          <w:sz w:val="24"/>
          <w:szCs w:val="24"/>
        </w:rPr>
        <w:t xml:space="preserve">Регулятивные универсальные учебные действия Самоорганизация: </w:t>
      </w:r>
    </w:p>
    <w:p w:rsidR="00A41EF5" w:rsidRDefault="00CE6F37" w:rsidP="00A41EF5">
      <w:pPr>
        <w:spacing w:after="8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выявлять проблемы для решения в </w:t>
      </w:r>
      <w:r w:rsidR="00A41EF5">
        <w:rPr>
          <w:rFonts w:ascii="Times New Roman" w:hAnsi="Times New Roman" w:cs="Times New Roman"/>
          <w:sz w:val="24"/>
          <w:szCs w:val="24"/>
        </w:rPr>
        <w:t xml:space="preserve">учебных и жизненных ситуациях, </w:t>
      </w:r>
      <w:r w:rsidRPr="00A41EF5">
        <w:rPr>
          <w:rFonts w:ascii="Times New Roman" w:hAnsi="Times New Roman" w:cs="Times New Roman"/>
          <w:sz w:val="24"/>
          <w:szCs w:val="24"/>
        </w:rPr>
        <w:t>анализируя ситуации, изображённые в художественной литературе;  ориентироваться в различных подходах при</w:t>
      </w:r>
      <w:r w:rsidR="00A41EF5">
        <w:rPr>
          <w:rFonts w:ascii="Times New Roman" w:hAnsi="Times New Roman" w:cs="Times New Roman"/>
          <w:sz w:val="24"/>
          <w:szCs w:val="24"/>
        </w:rPr>
        <w:t xml:space="preserve">нятия решений (индивидуальное, </w:t>
      </w:r>
      <w:r w:rsidRPr="00A41EF5">
        <w:rPr>
          <w:rFonts w:ascii="Times New Roman" w:hAnsi="Times New Roman" w:cs="Times New Roman"/>
          <w:sz w:val="24"/>
          <w:szCs w:val="24"/>
        </w:rPr>
        <w:t>принятие решения в группе, принятие решений группой);  самостоятельно составлять алгоритм ре</w:t>
      </w:r>
      <w:r w:rsidR="00A41EF5">
        <w:rPr>
          <w:rFonts w:ascii="Times New Roman" w:hAnsi="Times New Roman" w:cs="Times New Roman"/>
          <w:sz w:val="24"/>
          <w:szCs w:val="24"/>
        </w:rPr>
        <w:t xml:space="preserve">шения учебной задачи (или его  </w:t>
      </w:r>
      <w:r w:rsidRPr="00A41EF5">
        <w:rPr>
          <w:rFonts w:ascii="Times New Roman" w:hAnsi="Times New Roman" w:cs="Times New Roman"/>
          <w:sz w:val="24"/>
          <w:szCs w:val="24"/>
        </w:rPr>
        <w:t xml:space="preserve">часть), выбирать способ решения учебной задачи с учётом имеющихся  ресурсов и собственных возможностей, аргументировать предлагаемые варианты решений; 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 делать выбор и брать ответственность  за решение. </w:t>
      </w:r>
    </w:p>
    <w:p w:rsidR="00CE6F37" w:rsidRPr="00A41EF5" w:rsidRDefault="00CE6F37" w:rsidP="00A41EF5">
      <w:pPr>
        <w:spacing w:after="85" w:line="240" w:lineRule="auto"/>
        <w:jc w:val="both"/>
        <w:rPr>
          <w:rFonts w:ascii="Times New Roman" w:hAnsi="Times New Roman" w:cs="Times New Roman"/>
          <w:sz w:val="24"/>
          <w:szCs w:val="24"/>
        </w:rPr>
      </w:pPr>
      <w:r w:rsidRPr="00A41EF5">
        <w:rPr>
          <w:rFonts w:ascii="Times New Roman" w:hAnsi="Times New Roman" w:cs="Times New Roman"/>
          <w:b/>
          <w:sz w:val="24"/>
          <w:szCs w:val="24"/>
        </w:rPr>
        <w:t xml:space="preserve">Самоконтроль, эмоциональный интеллект: </w:t>
      </w:r>
    </w:p>
    <w:p w:rsidR="00CE6F37" w:rsidRPr="00A41EF5" w:rsidRDefault="00CE6F37" w:rsidP="000777F7">
      <w:pPr>
        <w:spacing w:after="64"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владеть способами самоконтроля, самомотивации и рефлексии  в литературном образовании;  давать адекватную оценку учебной ситуации и предлагать план её изменения; </w:t>
      </w:r>
    </w:p>
    <w:p w:rsidR="00CE6F37" w:rsidRPr="00A41EF5" w:rsidRDefault="00CE6F37" w:rsidP="000777F7">
      <w:pPr>
        <w:spacing w:after="29"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учитывать контекст и предвидеть трудности, которые могут возникнуть  при решении учебной задачи, адаптировать решение к меняющимся обстоятельствам;  </w:t>
      </w:r>
    </w:p>
    <w:p w:rsidR="00CE6F37" w:rsidRPr="00A41EF5" w:rsidRDefault="00CE6F37" w:rsidP="000777F7">
      <w:pPr>
        <w:spacing w:after="8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объяснять причины достижения (недостижения) результатов деятельности, </w:t>
      </w:r>
    </w:p>
    <w:p w:rsidR="00CE6F37" w:rsidRPr="00A41EF5" w:rsidRDefault="00CE6F37" w:rsidP="00A41EF5">
      <w:pPr>
        <w:spacing w:after="95" w:line="240" w:lineRule="auto"/>
        <w:jc w:val="both"/>
        <w:rPr>
          <w:rFonts w:ascii="Times New Roman" w:hAnsi="Times New Roman" w:cs="Times New Roman"/>
          <w:sz w:val="24"/>
          <w:szCs w:val="24"/>
        </w:rPr>
      </w:pPr>
      <w:r w:rsidRPr="00A41EF5">
        <w:rPr>
          <w:rFonts w:ascii="Times New Roman" w:hAnsi="Times New Roman" w:cs="Times New Roman"/>
          <w:sz w:val="24"/>
          <w:szCs w:val="24"/>
        </w:rPr>
        <w:t>давать оценку приобретённому опыту, уметь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 развивать способность различать и называть</w:t>
      </w:r>
      <w:r w:rsidR="00A41EF5">
        <w:rPr>
          <w:rFonts w:ascii="Times New Roman" w:hAnsi="Times New Roman" w:cs="Times New Roman"/>
          <w:sz w:val="24"/>
          <w:szCs w:val="24"/>
        </w:rPr>
        <w:t xml:space="preserve"> собственные эмоции, управлять </w:t>
      </w:r>
      <w:r w:rsidRPr="00A41EF5">
        <w:rPr>
          <w:rFonts w:ascii="Times New Roman" w:hAnsi="Times New Roman" w:cs="Times New Roman"/>
          <w:sz w:val="24"/>
          <w:szCs w:val="24"/>
        </w:rPr>
        <w:t xml:space="preserve">ими и эмоциями других;  выявлять и анализировать причины эмоций; ставить себя на место другого человека, понимать мотивы и намерения другого, анализируя примеры  из художественной литературы; регулировать способ выражения своих  эмоций; осознанно относиться к другому человеку, его мнению, размышляя  над взаимоотношениями литературных героев; признавать своё право на ошибку  и такое же право другого;  принимать себя и других, не осуждая; проявлять открытость себе и другим; осознавать невозможность контролировать всё вокруг. </w:t>
      </w:r>
    </w:p>
    <w:p w:rsidR="00CE6F37" w:rsidRPr="00A41EF5" w:rsidRDefault="00CE6F37" w:rsidP="000777F7">
      <w:pPr>
        <w:spacing w:after="112" w:line="240" w:lineRule="auto"/>
        <w:jc w:val="both"/>
        <w:rPr>
          <w:rFonts w:ascii="Times New Roman" w:hAnsi="Times New Roman" w:cs="Times New Roman"/>
          <w:sz w:val="24"/>
          <w:szCs w:val="24"/>
        </w:rPr>
      </w:pPr>
      <w:r w:rsidRPr="00A41EF5">
        <w:rPr>
          <w:rFonts w:ascii="Times New Roman" w:hAnsi="Times New Roman" w:cs="Times New Roman"/>
          <w:b/>
          <w:sz w:val="24"/>
          <w:szCs w:val="24"/>
        </w:rPr>
        <w:t xml:space="preserve">Совместная деятельность: </w:t>
      </w:r>
    </w:p>
    <w:p w:rsidR="00CE6F37" w:rsidRPr="00A41EF5" w:rsidRDefault="00CE6F37" w:rsidP="00A41EF5">
      <w:pPr>
        <w:spacing w:after="17" w:line="240" w:lineRule="auto"/>
        <w:jc w:val="both"/>
        <w:rPr>
          <w:rFonts w:ascii="Times New Roman" w:hAnsi="Times New Roman" w:cs="Times New Roman"/>
          <w:sz w:val="24"/>
          <w:szCs w:val="24"/>
        </w:rPr>
      </w:pPr>
      <w:r w:rsidRPr="00A41EF5">
        <w:rPr>
          <w:rFonts w:ascii="Times New Roman" w:hAnsi="Times New Roman" w:cs="Times New Roman"/>
          <w:sz w:val="24"/>
          <w:szCs w:val="24"/>
        </w:rPr>
        <w:lastRenderedPageBreak/>
        <w:t>использовать преимущества командной (пар</w:t>
      </w:r>
      <w:r w:rsidR="00A41EF5">
        <w:rPr>
          <w:rFonts w:ascii="Times New Roman" w:hAnsi="Times New Roman" w:cs="Times New Roman"/>
          <w:sz w:val="24"/>
          <w:szCs w:val="24"/>
        </w:rPr>
        <w:t xml:space="preserve">ной, групповой, коллективной)  </w:t>
      </w:r>
      <w:r w:rsidRPr="00A41EF5">
        <w:rPr>
          <w:rFonts w:ascii="Times New Roman" w:hAnsi="Times New Roman" w:cs="Times New Roman"/>
          <w:sz w:val="24"/>
          <w:szCs w:val="24"/>
        </w:rPr>
        <w:t xml:space="preserve">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  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w:t>
      </w:r>
    </w:p>
    <w:p w:rsidR="00CE6F37" w:rsidRPr="00A41EF5" w:rsidRDefault="00CE6F37" w:rsidP="000777F7">
      <w:pPr>
        <w:spacing w:after="51"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  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 своего вклада в общий результат по критериям, сформулированным 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 </w:t>
      </w:r>
    </w:p>
    <w:p w:rsidR="00CE6F37" w:rsidRPr="00A41EF5" w:rsidRDefault="00CE6F37" w:rsidP="000777F7">
      <w:pPr>
        <w:pStyle w:val="1"/>
        <w:spacing w:after="140" w:line="240" w:lineRule="auto"/>
        <w:jc w:val="both"/>
        <w:rPr>
          <w:rFonts w:ascii="Times New Roman" w:hAnsi="Times New Roman" w:cs="Times New Roman"/>
          <w:szCs w:val="24"/>
        </w:rPr>
      </w:pPr>
      <w:bookmarkStart w:id="92" w:name="_Toc171436487"/>
      <w:bookmarkStart w:id="93" w:name="_Toc171437203"/>
      <w:bookmarkStart w:id="94" w:name="_Toc171437441"/>
      <w:r w:rsidRPr="00A41EF5">
        <w:rPr>
          <w:rFonts w:ascii="Times New Roman" w:hAnsi="Times New Roman" w:cs="Times New Roman"/>
          <w:szCs w:val="24"/>
        </w:rPr>
        <w:t>ПРЕДМЕТНЫЕ РЕЗУЛЬТАТЫ</w:t>
      </w:r>
      <w:bookmarkEnd w:id="92"/>
      <w:bookmarkEnd w:id="93"/>
      <w:bookmarkEnd w:id="94"/>
      <w:r w:rsidRPr="00A41EF5">
        <w:rPr>
          <w:rFonts w:ascii="Times New Roman" w:hAnsi="Times New Roman" w:cs="Times New Roman"/>
          <w:szCs w:val="24"/>
        </w:rPr>
        <w:t xml:space="preserve"> </w:t>
      </w:r>
    </w:p>
    <w:p w:rsidR="00CE6F37" w:rsidRPr="00A41EF5" w:rsidRDefault="00CE6F37" w:rsidP="000777F7">
      <w:pPr>
        <w:spacing w:after="37"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Предметные результаты освоения программы по литературе на уровне основного общего образования должны обеспечивать: </w:t>
      </w:r>
    </w:p>
    <w:p w:rsidR="00CE6F37" w:rsidRPr="00A41EF5" w:rsidRDefault="00CE6F37" w:rsidP="00C917BB">
      <w:pPr>
        <w:numPr>
          <w:ilvl w:val="0"/>
          <w:numId w:val="59"/>
        </w:numPr>
        <w:spacing w:after="103"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 </w:t>
      </w:r>
    </w:p>
    <w:p w:rsidR="00CE6F37" w:rsidRPr="00A41EF5" w:rsidRDefault="00CE6F37" w:rsidP="00C917BB">
      <w:pPr>
        <w:numPr>
          <w:ilvl w:val="0"/>
          <w:numId w:val="59"/>
        </w:numPr>
        <w:spacing w:after="84"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понимание специфики литературы как вида искусства, принципиальных отличий художественного текста от текста научного, делового, </w:t>
      </w:r>
    </w:p>
    <w:p w:rsidR="00CE6F37" w:rsidRPr="00A41EF5" w:rsidRDefault="00CE6F37" w:rsidP="000777F7">
      <w:pPr>
        <w:spacing w:after="96"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публицистического; </w:t>
      </w:r>
    </w:p>
    <w:p w:rsidR="00CE6F37" w:rsidRPr="00A41EF5" w:rsidRDefault="00CE6F37" w:rsidP="00C917BB">
      <w:pPr>
        <w:numPr>
          <w:ilvl w:val="0"/>
          <w:numId w:val="59"/>
        </w:numPr>
        <w:spacing w:after="94"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 </w:t>
      </w:r>
    </w:p>
    <w:p w:rsidR="00CE6F37" w:rsidRPr="00A41EF5" w:rsidRDefault="00CE6F37" w:rsidP="00A41EF5">
      <w:pPr>
        <w:spacing w:after="30" w:line="240" w:lineRule="auto"/>
        <w:jc w:val="both"/>
        <w:rPr>
          <w:rFonts w:ascii="Times New Roman" w:hAnsi="Times New Roman" w:cs="Times New Roman"/>
          <w:sz w:val="24"/>
          <w:szCs w:val="24"/>
        </w:rPr>
      </w:pPr>
      <w:r w:rsidRPr="00A41EF5">
        <w:rPr>
          <w:rFonts w:ascii="Times New Roman" w:hAnsi="Times New Roman" w:cs="Times New Roman"/>
          <w:sz w:val="24"/>
          <w:szCs w:val="24"/>
        </w:rPr>
        <w:t>овладение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воплощённые в нём реалии; характеризовать авторский пафос; выявлять особенности языка художественного произведения, поэтической и прозаической речи; овладение теоретико-литературными</w:t>
      </w:r>
      <w:r w:rsidR="00A41EF5">
        <w:rPr>
          <w:rFonts w:ascii="Times New Roman" w:hAnsi="Times New Roman" w:cs="Times New Roman"/>
          <w:sz w:val="24"/>
          <w:szCs w:val="24"/>
        </w:rPr>
        <w:t xml:space="preserve"> понятиями и использование их  </w:t>
      </w:r>
      <w:r w:rsidRPr="00A41EF5">
        <w:rPr>
          <w:rFonts w:ascii="Times New Roman" w:hAnsi="Times New Roman" w:cs="Times New Roman"/>
          <w:sz w:val="24"/>
          <w:szCs w:val="24"/>
        </w:rPr>
        <w:t xml:space="preserve">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и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 восклицание, инверсия; повтор, </w:t>
      </w:r>
      <w:r w:rsidRPr="00A41EF5">
        <w:rPr>
          <w:rFonts w:ascii="Times New Roman" w:hAnsi="Times New Roman" w:cs="Times New Roman"/>
          <w:sz w:val="24"/>
          <w:szCs w:val="24"/>
        </w:rPr>
        <w:lastRenderedPageBreak/>
        <w:t xml:space="preserve">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афоризм); овладение умением рассматривать изученные произведения в рамках историко-литературного процесса (определять и </w:t>
      </w:r>
      <w:r w:rsidRPr="00A41EF5">
        <w:rPr>
          <w:rFonts w:ascii="Times New Roman" w:hAnsi="Times New Roman" w:cs="Times New Roman"/>
          <w:sz w:val="24"/>
          <w:szCs w:val="24"/>
        </w:rPr>
        <w:tab/>
        <w:t>учитывать при анализе</w:t>
      </w:r>
      <w:r w:rsidR="00A41EF5">
        <w:rPr>
          <w:rFonts w:ascii="Times New Roman" w:hAnsi="Times New Roman" w:cs="Times New Roman"/>
          <w:sz w:val="24"/>
          <w:szCs w:val="24"/>
        </w:rPr>
        <w:t xml:space="preserve"> принадлежность произведения к </w:t>
      </w:r>
      <w:r w:rsidRPr="00A41EF5">
        <w:rPr>
          <w:rFonts w:ascii="Times New Roman" w:hAnsi="Times New Roman" w:cs="Times New Roman"/>
          <w:sz w:val="24"/>
          <w:szCs w:val="24"/>
        </w:rPr>
        <w:t>историческому времени, определённому литературному направлению); овладение умением выявлять связь межд</w:t>
      </w:r>
      <w:r w:rsidR="00A41EF5">
        <w:rPr>
          <w:rFonts w:ascii="Times New Roman" w:hAnsi="Times New Roman" w:cs="Times New Roman"/>
          <w:sz w:val="24"/>
          <w:szCs w:val="24"/>
        </w:rPr>
        <w:t xml:space="preserve">у важнейшими фактами биографии </w:t>
      </w:r>
      <w:r w:rsidRPr="00A41EF5">
        <w:rPr>
          <w:rFonts w:ascii="Times New Roman" w:hAnsi="Times New Roman" w:cs="Times New Roman"/>
          <w:sz w:val="24"/>
          <w:szCs w:val="24"/>
        </w:rPr>
        <w:t xml:space="preserve">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 овладение умением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приёмы, эпизоды текста; овладение умением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 </w:t>
      </w:r>
    </w:p>
    <w:p w:rsidR="00CE6F37" w:rsidRPr="00A41EF5" w:rsidRDefault="00CE6F37" w:rsidP="00C917BB">
      <w:pPr>
        <w:numPr>
          <w:ilvl w:val="0"/>
          <w:numId w:val="59"/>
        </w:numPr>
        <w:spacing w:after="87"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совершенствование умения выразительно (с учётом индивидуальных особенностей обучающихся) читать, в том числе наизусть, не менее 12 произведений и (или) фрагментов; </w:t>
      </w:r>
    </w:p>
    <w:p w:rsidR="00CE6F37" w:rsidRPr="00A41EF5" w:rsidRDefault="00CE6F37" w:rsidP="00C917BB">
      <w:pPr>
        <w:numPr>
          <w:ilvl w:val="0"/>
          <w:numId w:val="59"/>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 </w:t>
      </w:r>
    </w:p>
    <w:p w:rsidR="00CE6F37" w:rsidRPr="00A41EF5" w:rsidRDefault="00CE6F37" w:rsidP="00C917BB">
      <w:pPr>
        <w:numPr>
          <w:ilvl w:val="0"/>
          <w:numId w:val="59"/>
        </w:numPr>
        <w:spacing w:after="10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w:t>
      </w:r>
    </w:p>
    <w:p w:rsidR="00CE6F37" w:rsidRPr="00A41EF5" w:rsidRDefault="00CE6F37" w:rsidP="00C917BB">
      <w:pPr>
        <w:numPr>
          <w:ilvl w:val="0"/>
          <w:numId w:val="59"/>
        </w:numPr>
        <w:spacing w:after="31"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и чужие письменные тексты; </w:t>
      </w:r>
    </w:p>
    <w:p w:rsidR="00CE6F37" w:rsidRPr="00A41EF5" w:rsidRDefault="00CE6F37" w:rsidP="00C917BB">
      <w:pPr>
        <w:numPr>
          <w:ilvl w:val="0"/>
          <w:numId w:val="59"/>
        </w:numPr>
        <w:spacing w:after="91"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и эстетического анализа): «Слово о полку Игореве»; стихотворения М.В. Ломоносова, Г.Р. Державина; комедия Д.И. Фонвизина «Недоросль»; повесть Н.М. 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 «Шинель», поэма «Мёртвые души»; стихотворения Ф.И. Тютчева, А.А. Фета, Н.А. Некрасова; «Повесть о том, как один мужик двух генералов прокормил» М.Е. Салтыкова-Щедрина; по одному произведению (по выбору) следующих писателей: Ф.М. Достоевский,  И.С. Тургенев, Л.Н. Толстой, Н.С. Лесков; рассказы А.П. Чехова; стихотворения И.А. Бунина, А.А. Блока, В.В. Маяковского, С.А. Есенина, А.А. Ахматовой,  М.И. Цветаевой, О.Э. Мандельштама, Б.Л. Пастернака, рассказ А.Н. Толстого «Русский характер», М.А. Шолохова «Судьба человека», «Донские рассказы», поэма А.Т. Твардовского «Василий Тёркин» (избранные главы); рассказы  В.М. Шукшина: «Чудик», «Стенька Разин»; рассказ А.И. Солженицына «Матрёнин двор», рассказ В.Г. Распутина «Уроки французского»; по одному произведению  (по выбору) А.П. Платонова, М.А. Булгакова; произведения литературы второй половины XX – XXI в.: не менее трёх прозаиков по выбору (в том числе  Ф.А. Абрамов, Ч.Т. Айтматов, В.П. Астафьев, В.И. Белов, Ф.А. Искандер,  Ю.П. Казаков, Е.И. Носов, А.Н. и Б.Н. Стругацкие, В.Ф. Тендряков); не менее трёх поэтов по выбору (в том числе Р.Г. Гамзатов, О.Ф. Берггольц, И.А. Бродский,  А.А. Вознесенский, В.С. Высоцкий, Е.А. Евтушенко, Н.А. Заболоцкий,  Ю.П. Кузнецов, А.С. Кушнер, Б.Ш. Окуджава, Р.И. Рождественский, Н.М. Рубцов); Гомера, М. Сервантеса, У. Шекспира; </w:t>
      </w:r>
    </w:p>
    <w:p w:rsidR="00CE6F37" w:rsidRPr="00A41EF5" w:rsidRDefault="00CE6F37" w:rsidP="00C917BB">
      <w:pPr>
        <w:numPr>
          <w:ilvl w:val="0"/>
          <w:numId w:val="59"/>
        </w:numPr>
        <w:spacing w:after="103" w:line="240" w:lineRule="auto"/>
        <w:jc w:val="both"/>
        <w:rPr>
          <w:rFonts w:ascii="Times New Roman" w:hAnsi="Times New Roman" w:cs="Times New Roman"/>
          <w:sz w:val="24"/>
          <w:szCs w:val="24"/>
        </w:rPr>
      </w:pPr>
      <w:r w:rsidRPr="00A41EF5">
        <w:rPr>
          <w:rFonts w:ascii="Times New Roman" w:hAnsi="Times New Roman" w:cs="Times New Roman"/>
          <w:sz w:val="24"/>
          <w:szCs w:val="24"/>
        </w:rPr>
        <w:lastRenderedPageBreak/>
        <w:t xml:space="preserve">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 </w:t>
      </w:r>
    </w:p>
    <w:p w:rsidR="00CE6F37" w:rsidRPr="00A41EF5" w:rsidRDefault="00CE6F37" w:rsidP="00C917BB">
      <w:pPr>
        <w:numPr>
          <w:ilvl w:val="0"/>
          <w:numId w:val="59"/>
        </w:numPr>
        <w:spacing w:after="98"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развитие умения планировать собственное досуговое чтение, формировать и обогащать свой круг чтения, в том числе за счёт произведений современной литературы; </w:t>
      </w:r>
    </w:p>
    <w:p w:rsidR="00CE6F37" w:rsidRPr="00A41EF5" w:rsidRDefault="00CE6F37" w:rsidP="00C917BB">
      <w:pPr>
        <w:numPr>
          <w:ilvl w:val="0"/>
          <w:numId w:val="59"/>
        </w:numPr>
        <w:spacing w:after="10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формирование умения участвовать в учебно-исследовательской  и проектной деятельности (с приобретением опыта публичного представления полученных результатов); </w:t>
      </w:r>
    </w:p>
    <w:p w:rsidR="00CE6F37" w:rsidRPr="00A41EF5" w:rsidRDefault="00CE6F37" w:rsidP="00C917BB">
      <w:pPr>
        <w:numPr>
          <w:ilvl w:val="0"/>
          <w:numId w:val="59"/>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в том числе  из числа верифицированных электронных ресурсов, включённых в федеральный перечень, для выполнения учебной задачи; применять информационнокоммуникационные технологии (далее – ИКТ), соблюдать правила информационной безопасности. </w:t>
      </w:r>
    </w:p>
    <w:p w:rsidR="00CE6F37" w:rsidRPr="00A41EF5" w:rsidRDefault="00CE6F37" w:rsidP="000777F7">
      <w:pPr>
        <w:spacing w:after="95" w:line="240" w:lineRule="auto"/>
        <w:jc w:val="both"/>
        <w:rPr>
          <w:rFonts w:ascii="Times New Roman" w:hAnsi="Times New Roman" w:cs="Times New Roman"/>
          <w:sz w:val="24"/>
          <w:szCs w:val="24"/>
        </w:rPr>
      </w:pPr>
      <w:r w:rsidRPr="00A41EF5">
        <w:rPr>
          <w:rFonts w:ascii="Times New Roman" w:hAnsi="Times New Roman" w:cs="Times New Roman"/>
          <w:b/>
          <w:sz w:val="24"/>
          <w:szCs w:val="24"/>
        </w:rPr>
        <w:t>К концу обучения в 5 классе обучающийся научится</w:t>
      </w:r>
      <w:r w:rsidRPr="00A41EF5">
        <w:rPr>
          <w:rFonts w:ascii="Times New Roman" w:hAnsi="Times New Roman" w:cs="Times New Roman"/>
          <w:sz w:val="24"/>
          <w:szCs w:val="24"/>
        </w:rPr>
        <w:t xml:space="preserve">: </w:t>
      </w:r>
    </w:p>
    <w:p w:rsidR="00CE6F37" w:rsidRPr="00A41EF5" w:rsidRDefault="00CE6F37" w:rsidP="00C917BB">
      <w:pPr>
        <w:numPr>
          <w:ilvl w:val="0"/>
          <w:numId w:val="60"/>
        </w:numPr>
        <w:spacing w:after="86"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начальным представлениям об общечеловеческой ценности литературы  и её роли в воспитании любви к Родине и дружбы между народами Российской Федерации; </w:t>
      </w:r>
    </w:p>
    <w:p w:rsidR="00CE6F37" w:rsidRPr="00A41EF5" w:rsidRDefault="00CE6F37" w:rsidP="00C917BB">
      <w:pPr>
        <w:numPr>
          <w:ilvl w:val="0"/>
          <w:numId w:val="60"/>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понимать, что литература – это вид искусства и что художественный текст отличается от текста научного, делового, публицистического; </w:t>
      </w:r>
    </w:p>
    <w:p w:rsidR="00CE6F37" w:rsidRPr="00A41EF5" w:rsidRDefault="00CE6F37" w:rsidP="00C917BB">
      <w:pPr>
        <w:numPr>
          <w:ilvl w:val="0"/>
          <w:numId w:val="60"/>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владеть элементарными умениями воспринимать, анализировать, интерпретировать и оценивать прочитанные произведения: </w:t>
      </w:r>
    </w:p>
    <w:p w:rsidR="00CE6F37" w:rsidRPr="00A41EF5" w:rsidRDefault="00CE6F37" w:rsidP="00A41EF5">
      <w:pPr>
        <w:spacing w:after="85" w:line="240" w:lineRule="auto"/>
        <w:jc w:val="both"/>
        <w:rPr>
          <w:rFonts w:ascii="Times New Roman" w:hAnsi="Times New Roman" w:cs="Times New Roman"/>
          <w:sz w:val="24"/>
          <w:szCs w:val="24"/>
        </w:rPr>
      </w:pPr>
      <w:r w:rsidRPr="00A41EF5">
        <w:rPr>
          <w:rFonts w:ascii="Times New Roman" w:hAnsi="Times New Roman" w:cs="Times New Roman"/>
          <w:sz w:val="24"/>
          <w:szCs w:val="24"/>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 понимать смысловое наполнение теоретико-</w:t>
      </w:r>
      <w:r w:rsidR="00A41EF5">
        <w:rPr>
          <w:rFonts w:ascii="Times New Roman" w:hAnsi="Times New Roman" w:cs="Times New Roman"/>
          <w:sz w:val="24"/>
          <w:szCs w:val="24"/>
        </w:rPr>
        <w:t xml:space="preserve">литературных понятий и учиться </w:t>
      </w:r>
      <w:r w:rsidRPr="00A41EF5">
        <w:rPr>
          <w:rFonts w:ascii="Times New Roman" w:hAnsi="Times New Roman" w:cs="Times New Roman"/>
          <w:sz w:val="24"/>
          <w:szCs w:val="24"/>
        </w:rPr>
        <w:t xml:space="preserve">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 сопоставлять темы и сюжеты произведений, образы персонажей; 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 </w:t>
      </w:r>
    </w:p>
    <w:p w:rsidR="00CE6F37" w:rsidRPr="00A41EF5" w:rsidRDefault="00CE6F37" w:rsidP="00C917BB">
      <w:pPr>
        <w:numPr>
          <w:ilvl w:val="0"/>
          <w:numId w:val="60"/>
        </w:numPr>
        <w:spacing w:after="88"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 </w:t>
      </w:r>
    </w:p>
    <w:p w:rsidR="00CE6F37" w:rsidRPr="00A41EF5" w:rsidRDefault="00CE6F37" w:rsidP="00C917BB">
      <w:pPr>
        <w:numPr>
          <w:ilvl w:val="0"/>
          <w:numId w:val="60"/>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 </w:t>
      </w:r>
    </w:p>
    <w:p w:rsidR="00CE6F37" w:rsidRPr="00A41EF5" w:rsidRDefault="00CE6F37" w:rsidP="00C917BB">
      <w:pPr>
        <w:numPr>
          <w:ilvl w:val="0"/>
          <w:numId w:val="60"/>
        </w:numPr>
        <w:spacing w:after="87"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участвовать в беседе и диалоге о прочитанном произведении, подбирать аргументы для оценки прочитанного (с учётом литературного развития обучающихся); </w:t>
      </w:r>
    </w:p>
    <w:p w:rsidR="00CE6F37" w:rsidRPr="00A41EF5" w:rsidRDefault="00CE6F37" w:rsidP="00C917BB">
      <w:pPr>
        <w:numPr>
          <w:ilvl w:val="0"/>
          <w:numId w:val="60"/>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создавать устные и письменные высказывания разных жанров объёмом  не менее 70 слов (с учётом литературного развития обучающихся); </w:t>
      </w:r>
    </w:p>
    <w:p w:rsidR="00CE6F37" w:rsidRPr="00A41EF5" w:rsidRDefault="00CE6F37" w:rsidP="00C917BB">
      <w:pPr>
        <w:numPr>
          <w:ilvl w:val="0"/>
          <w:numId w:val="60"/>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владеть начальными умениями интерпретации и оценки текстуально изученных произведений фольклора и литературы; </w:t>
      </w:r>
    </w:p>
    <w:p w:rsidR="00CE6F37" w:rsidRPr="00A41EF5" w:rsidRDefault="00CE6F37" w:rsidP="00C917BB">
      <w:pPr>
        <w:numPr>
          <w:ilvl w:val="0"/>
          <w:numId w:val="60"/>
        </w:numPr>
        <w:spacing w:after="48"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 </w:t>
      </w:r>
    </w:p>
    <w:p w:rsidR="00CE6F37" w:rsidRPr="00A41EF5" w:rsidRDefault="00CE6F37" w:rsidP="00C917BB">
      <w:pPr>
        <w:numPr>
          <w:ilvl w:val="0"/>
          <w:numId w:val="60"/>
        </w:numPr>
        <w:spacing w:after="88" w:line="240" w:lineRule="auto"/>
        <w:jc w:val="both"/>
        <w:rPr>
          <w:rFonts w:ascii="Times New Roman" w:hAnsi="Times New Roman" w:cs="Times New Roman"/>
          <w:sz w:val="24"/>
          <w:szCs w:val="24"/>
        </w:rPr>
      </w:pPr>
      <w:r w:rsidRPr="00A41EF5">
        <w:rPr>
          <w:rFonts w:ascii="Times New Roman" w:hAnsi="Times New Roman" w:cs="Times New Roman"/>
          <w:sz w:val="24"/>
          <w:szCs w:val="24"/>
        </w:rPr>
        <w:lastRenderedPageBreak/>
        <w:t xml:space="preserve">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 </w:t>
      </w:r>
    </w:p>
    <w:p w:rsidR="00CE6F37" w:rsidRPr="00A41EF5" w:rsidRDefault="00CE6F37" w:rsidP="00C917BB">
      <w:pPr>
        <w:numPr>
          <w:ilvl w:val="0"/>
          <w:numId w:val="60"/>
        </w:numPr>
        <w:spacing w:after="89"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развивать элементарные умения коллективной учебно-исследовательской и проектной деятельности под руководством учителя и учиться публично представлять полученные результаты; </w:t>
      </w:r>
    </w:p>
    <w:p w:rsidR="00CE6F37" w:rsidRPr="00A41EF5" w:rsidRDefault="00CE6F37" w:rsidP="00C917BB">
      <w:pPr>
        <w:numPr>
          <w:ilvl w:val="0"/>
          <w:numId w:val="60"/>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p w:rsidR="00CE6F37" w:rsidRPr="00A41EF5" w:rsidRDefault="00CE6F37" w:rsidP="000777F7">
      <w:pPr>
        <w:spacing w:after="95" w:line="240" w:lineRule="auto"/>
        <w:jc w:val="both"/>
        <w:rPr>
          <w:rFonts w:ascii="Times New Roman" w:hAnsi="Times New Roman" w:cs="Times New Roman"/>
          <w:sz w:val="24"/>
          <w:szCs w:val="24"/>
        </w:rPr>
      </w:pPr>
      <w:r w:rsidRPr="00A41EF5">
        <w:rPr>
          <w:rFonts w:ascii="Times New Roman" w:hAnsi="Times New Roman" w:cs="Times New Roman"/>
          <w:b/>
          <w:sz w:val="24"/>
          <w:szCs w:val="24"/>
        </w:rPr>
        <w:t>К концу обучения в 6 классе обучающийся научится</w:t>
      </w:r>
      <w:r w:rsidRPr="00A41EF5">
        <w:rPr>
          <w:rFonts w:ascii="Times New Roman" w:hAnsi="Times New Roman" w:cs="Times New Roman"/>
          <w:sz w:val="24"/>
          <w:szCs w:val="24"/>
        </w:rPr>
        <w:t xml:space="preserve">: </w:t>
      </w:r>
    </w:p>
    <w:p w:rsidR="00CE6F37" w:rsidRPr="00A41EF5" w:rsidRDefault="00CE6F37" w:rsidP="00C917BB">
      <w:pPr>
        <w:numPr>
          <w:ilvl w:val="0"/>
          <w:numId w:val="61"/>
        </w:numPr>
        <w:spacing w:after="74"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 </w:t>
      </w:r>
    </w:p>
    <w:p w:rsidR="00CE6F37" w:rsidRPr="00A41EF5" w:rsidRDefault="00CE6F37" w:rsidP="00C917BB">
      <w:pPr>
        <w:numPr>
          <w:ilvl w:val="0"/>
          <w:numId w:val="61"/>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понимать особенности литературы как вида словесного искусства, отличать художественный текст от текста научного, делового, публицистического; </w:t>
      </w:r>
    </w:p>
    <w:p w:rsidR="00CE6F37" w:rsidRPr="00A41EF5" w:rsidRDefault="00CE6F37" w:rsidP="00C917BB">
      <w:pPr>
        <w:numPr>
          <w:ilvl w:val="0"/>
          <w:numId w:val="61"/>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w:t>
      </w:r>
    </w:p>
    <w:p w:rsidR="00CE6F37" w:rsidRPr="00A41EF5" w:rsidRDefault="00CE6F37" w:rsidP="000777F7">
      <w:pPr>
        <w:spacing w:after="9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 </w:t>
      </w:r>
    </w:p>
    <w:p w:rsidR="00CE6F37" w:rsidRPr="00A41EF5" w:rsidRDefault="00CE6F37" w:rsidP="00C917BB">
      <w:pPr>
        <w:numPr>
          <w:ilvl w:val="0"/>
          <w:numId w:val="61"/>
        </w:numPr>
        <w:spacing w:after="9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 </w:t>
      </w:r>
    </w:p>
    <w:p w:rsidR="00CE6F37" w:rsidRPr="00A41EF5" w:rsidRDefault="00CE6F37" w:rsidP="00C917BB">
      <w:pPr>
        <w:numPr>
          <w:ilvl w:val="0"/>
          <w:numId w:val="61"/>
        </w:numPr>
        <w:spacing w:after="8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выделять </w:t>
      </w:r>
      <w:r w:rsidRPr="00A41EF5">
        <w:rPr>
          <w:rFonts w:ascii="Times New Roman" w:hAnsi="Times New Roman" w:cs="Times New Roman"/>
          <w:sz w:val="24"/>
          <w:szCs w:val="24"/>
        </w:rPr>
        <w:tab/>
        <w:t xml:space="preserve">в </w:t>
      </w:r>
      <w:r w:rsidRPr="00A41EF5">
        <w:rPr>
          <w:rFonts w:ascii="Times New Roman" w:hAnsi="Times New Roman" w:cs="Times New Roman"/>
          <w:sz w:val="24"/>
          <w:szCs w:val="24"/>
        </w:rPr>
        <w:tab/>
        <w:t xml:space="preserve">произведениях </w:t>
      </w:r>
      <w:r w:rsidRPr="00A41EF5">
        <w:rPr>
          <w:rFonts w:ascii="Times New Roman" w:hAnsi="Times New Roman" w:cs="Times New Roman"/>
          <w:sz w:val="24"/>
          <w:szCs w:val="24"/>
        </w:rPr>
        <w:tab/>
        <w:t xml:space="preserve">элементы </w:t>
      </w:r>
      <w:r w:rsidRPr="00A41EF5">
        <w:rPr>
          <w:rFonts w:ascii="Times New Roman" w:hAnsi="Times New Roman" w:cs="Times New Roman"/>
          <w:sz w:val="24"/>
          <w:szCs w:val="24"/>
        </w:rPr>
        <w:tab/>
        <w:t xml:space="preserve">художественной </w:t>
      </w:r>
      <w:r w:rsidRPr="00A41EF5">
        <w:rPr>
          <w:rFonts w:ascii="Times New Roman" w:hAnsi="Times New Roman" w:cs="Times New Roman"/>
          <w:sz w:val="24"/>
          <w:szCs w:val="24"/>
        </w:rPr>
        <w:tab/>
        <w:t xml:space="preserve">формы  </w:t>
      </w:r>
    </w:p>
    <w:p w:rsidR="00CE6F37" w:rsidRPr="00A41EF5" w:rsidRDefault="00CE6F37" w:rsidP="000777F7">
      <w:pPr>
        <w:spacing w:after="81"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и обнаруживать связи между ними; </w:t>
      </w:r>
    </w:p>
    <w:p w:rsidR="00CE6F37" w:rsidRPr="00A41EF5" w:rsidRDefault="00CE6F37" w:rsidP="00C917BB">
      <w:pPr>
        <w:numPr>
          <w:ilvl w:val="0"/>
          <w:numId w:val="61"/>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 </w:t>
      </w:r>
    </w:p>
    <w:p w:rsidR="00CE6F37" w:rsidRPr="00A41EF5" w:rsidRDefault="00CE6F37" w:rsidP="00C917BB">
      <w:pPr>
        <w:numPr>
          <w:ilvl w:val="0"/>
          <w:numId w:val="61"/>
        </w:numPr>
        <w:spacing w:after="91"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 </w:t>
      </w:r>
    </w:p>
    <w:p w:rsidR="00CE6F37" w:rsidRPr="00A41EF5" w:rsidRDefault="00CE6F37" w:rsidP="00C917BB">
      <w:pPr>
        <w:numPr>
          <w:ilvl w:val="0"/>
          <w:numId w:val="61"/>
        </w:numPr>
        <w:spacing w:after="86"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 </w:t>
      </w:r>
    </w:p>
    <w:p w:rsidR="00CE6F37" w:rsidRPr="00A41EF5" w:rsidRDefault="00CE6F37" w:rsidP="00C917BB">
      <w:pPr>
        <w:numPr>
          <w:ilvl w:val="0"/>
          <w:numId w:val="61"/>
        </w:numPr>
        <w:spacing w:after="88"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 </w:t>
      </w:r>
    </w:p>
    <w:p w:rsidR="00CE6F37" w:rsidRPr="00A41EF5" w:rsidRDefault="00CE6F37" w:rsidP="00C917BB">
      <w:pPr>
        <w:numPr>
          <w:ilvl w:val="0"/>
          <w:numId w:val="61"/>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участвовать в беседе и диалоге о прочитанном произведении, давать аргументированную оценку прочитанному; </w:t>
      </w:r>
    </w:p>
    <w:p w:rsidR="00CE6F37" w:rsidRPr="00A41EF5" w:rsidRDefault="00CE6F37" w:rsidP="00C917BB">
      <w:pPr>
        <w:numPr>
          <w:ilvl w:val="0"/>
          <w:numId w:val="61"/>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lastRenderedPageBreak/>
        <w:t xml:space="preserve">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 </w:t>
      </w:r>
    </w:p>
    <w:p w:rsidR="00CE6F37" w:rsidRPr="00A41EF5" w:rsidRDefault="00CE6F37" w:rsidP="00C917BB">
      <w:pPr>
        <w:numPr>
          <w:ilvl w:val="0"/>
          <w:numId w:val="61"/>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 </w:t>
      </w:r>
    </w:p>
    <w:p w:rsidR="00CE6F37" w:rsidRPr="00A41EF5" w:rsidRDefault="00CE6F37" w:rsidP="00C917BB">
      <w:pPr>
        <w:numPr>
          <w:ilvl w:val="0"/>
          <w:numId w:val="61"/>
        </w:numPr>
        <w:spacing w:after="88"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 </w:t>
      </w:r>
    </w:p>
    <w:p w:rsidR="00CE6F37" w:rsidRPr="00A41EF5" w:rsidRDefault="00CE6F37" w:rsidP="00C917BB">
      <w:pPr>
        <w:numPr>
          <w:ilvl w:val="0"/>
          <w:numId w:val="61"/>
        </w:numPr>
        <w:spacing w:after="87"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 </w:t>
      </w:r>
    </w:p>
    <w:p w:rsidR="00CE6F37" w:rsidRPr="00A41EF5" w:rsidRDefault="00CE6F37" w:rsidP="00C917BB">
      <w:pPr>
        <w:numPr>
          <w:ilvl w:val="0"/>
          <w:numId w:val="61"/>
        </w:numPr>
        <w:spacing w:after="87"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развивать умения коллективной учебно-исследовательской и проектной деятельности под руководством учителя и учиться публично представлять полученные результаты; </w:t>
      </w:r>
    </w:p>
    <w:p w:rsidR="00CE6F37" w:rsidRPr="00A41EF5" w:rsidRDefault="00CE6F37" w:rsidP="00C917BB">
      <w:pPr>
        <w:numPr>
          <w:ilvl w:val="0"/>
          <w:numId w:val="61"/>
        </w:numPr>
        <w:spacing w:after="68"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p w:rsidR="00CE6F37" w:rsidRPr="00CE6F37" w:rsidRDefault="00CE6F37" w:rsidP="000777F7">
      <w:pPr>
        <w:spacing w:after="22" w:line="240" w:lineRule="auto"/>
        <w:jc w:val="both"/>
        <w:rPr>
          <w:rFonts w:ascii="Times New Roman" w:hAnsi="Times New Roman" w:cs="Times New Roman"/>
          <w:sz w:val="24"/>
          <w:szCs w:val="24"/>
          <w:highlight w:val="yellow"/>
        </w:rPr>
      </w:pPr>
      <w:r w:rsidRPr="00CE6F37">
        <w:rPr>
          <w:rFonts w:ascii="Times New Roman" w:hAnsi="Times New Roman" w:cs="Times New Roman"/>
          <w:sz w:val="24"/>
          <w:szCs w:val="24"/>
          <w:highlight w:val="yellow"/>
        </w:rPr>
        <w:t xml:space="preserve"> </w:t>
      </w:r>
    </w:p>
    <w:p w:rsidR="00CE6F37" w:rsidRPr="00A41EF5" w:rsidRDefault="00CE6F37" w:rsidP="000777F7">
      <w:pPr>
        <w:spacing w:after="95" w:line="240" w:lineRule="auto"/>
        <w:jc w:val="both"/>
        <w:rPr>
          <w:rFonts w:ascii="Times New Roman" w:hAnsi="Times New Roman" w:cs="Times New Roman"/>
          <w:sz w:val="24"/>
          <w:szCs w:val="24"/>
        </w:rPr>
      </w:pPr>
      <w:r w:rsidRPr="00A41EF5">
        <w:rPr>
          <w:rFonts w:ascii="Times New Roman" w:hAnsi="Times New Roman" w:cs="Times New Roman"/>
          <w:b/>
          <w:sz w:val="24"/>
          <w:szCs w:val="24"/>
        </w:rPr>
        <w:t>К концу обучения в 7 классе обучающийся научится</w:t>
      </w:r>
      <w:r w:rsidRPr="00A41EF5">
        <w:rPr>
          <w:rFonts w:ascii="Times New Roman" w:hAnsi="Times New Roman" w:cs="Times New Roman"/>
          <w:sz w:val="24"/>
          <w:szCs w:val="24"/>
        </w:rPr>
        <w:t xml:space="preserve">: </w:t>
      </w:r>
    </w:p>
    <w:p w:rsidR="00CE6F37" w:rsidRPr="00A41EF5" w:rsidRDefault="00CE6F37" w:rsidP="00C917BB">
      <w:pPr>
        <w:numPr>
          <w:ilvl w:val="0"/>
          <w:numId w:val="62"/>
        </w:numPr>
        <w:spacing w:after="9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 </w:t>
      </w:r>
    </w:p>
    <w:p w:rsidR="00CE6F37" w:rsidRPr="00A41EF5" w:rsidRDefault="00CE6F37" w:rsidP="00C917BB">
      <w:pPr>
        <w:numPr>
          <w:ilvl w:val="0"/>
          <w:numId w:val="62"/>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понимать специфику литературы как вида словесного искусства, выявлять отличия художественного текста от текста научного, делового, публицистического; </w:t>
      </w:r>
    </w:p>
    <w:p w:rsidR="00CE6F37" w:rsidRPr="00A41EF5" w:rsidRDefault="00CE6F37" w:rsidP="00C917BB">
      <w:pPr>
        <w:numPr>
          <w:ilvl w:val="0"/>
          <w:numId w:val="62"/>
        </w:numPr>
        <w:spacing w:after="69"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 </w:t>
      </w:r>
    </w:p>
    <w:p w:rsidR="00CE6F37" w:rsidRPr="00A41EF5" w:rsidRDefault="00CE6F37" w:rsidP="00A41EF5">
      <w:pPr>
        <w:spacing w:after="3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w:t>
      </w:r>
      <w:r w:rsidRPr="00A41EF5">
        <w:rPr>
          <w:rFonts w:ascii="Times New Roman" w:hAnsi="Times New Roman" w:cs="Times New Roman"/>
          <w:sz w:val="24"/>
          <w:szCs w:val="24"/>
        </w:rPr>
        <w:tab/>
        <w:t>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w:t>
      </w:r>
      <w:r w:rsidR="00A41EF5">
        <w:rPr>
          <w:rFonts w:ascii="Times New Roman" w:hAnsi="Times New Roman" w:cs="Times New Roman"/>
          <w:sz w:val="24"/>
          <w:szCs w:val="24"/>
        </w:rPr>
        <w:t xml:space="preserve"> произведения, </w:t>
      </w:r>
      <w:r w:rsidR="00A41EF5">
        <w:rPr>
          <w:rFonts w:ascii="Times New Roman" w:hAnsi="Times New Roman" w:cs="Times New Roman"/>
          <w:sz w:val="24"/>
          <w:szCs w:val="24"/>
        </w:rPr>
        <w:tab/>
        <w:t xml:space="preserve">поэтической </w:t>
      </w:r>
      <w:r w:rsidR="00A41EF5">
        <w:rPr>
          <w:rFonts w:ascii="Times New Roman" w:hAnsi="Times New Roman" w:cs="Times New Roman"/>
          <w:sz w:val="24"/>
          <w:szCs w:val="24"/>
        </w:rPr>
        <w:tab/>
        <w:t xml:space="preserve">и </w:t>
      </w:r>
      <w:r w:rsidRPr="00A41EF5">
        <w:rPr>
          <w:rFonts w:ascii="Times New Roman" w:hAnsi="Times New Roman" w:cs="Times New Roman"/>
          <w:sz w:val="24"/>
          <w:szCs w:val="24"/>
        </w:rPr>
        <w:t xml:space="preserve">прозаической </w:t>
      </w:r>
      <w:r w:rsidRPr="00A41EF5">
        <w:rPr>
          <w:rFonts w:ascii="Times New Roman" w:hAnsi="Times New Roman" w:cs="Times New Roman"/>
          <w:sz w:val="24"/>
          <w:szCs w:val="24"/>
        </w:rPr>
        <w:tab/>
        <w:t xml:space="preserve">речи, </w:t>
      </w:r>
      <w:r w:rsidRPr="00A41EF5">
        <w:rPr>
          <w:rFonts w:ascii="Times New Roman" w:hAnsi="Times New Roman" w:cs="Times New Roman"/>
          <w:sz w:val="24"/>
          <w:szCs w:val="24"/>
        </w:rPr>
        <w:tab/>
        <w:t xml:space="preserve">находить </w:t>
      </w:r>
      <w:r w:rsidRPr="00A41EF5">
        <w:rPr>
          <w:rFonts w:ascii="Times New Roman" w:hAnsi="Times New Roman" w:cs="Times New Roman"/>
          <w:sz w:val="24"/>
          <w:szCs w:val="24"/>
        </w:rPr>
        <w:tab/>
        <w:t>основные изобразительно-выразительные средства, характерные для творческой манеры писателя, определять их художественные функции; понимать сущность и элементарн</w:t>
      </w:r>
      <w:r w:rsidR="00A41EF5">
        <w:rPr>
          <w:rFonts w:ascii="Times New Roman" w:hAnsi="Times New Roman" w:cs="Times New Roman"/>
          <w:sz w:val="24"/>
          <w:szCs w:val="24"/>
        </w:rPr>
        <w:t>ые смысловые функции теоретико-</w:t>
      </w:r>
      <w:r w:rsidRPr="00A41EF5">
        <w:rPr>
          <w:rFonts w:ascii="Times New Roman" w:hAnsi="Times New Roman" w:cs="Times New Roman"/>
          <w:sz w:val="24"/>
          <w:szCs w:val="24"/>
        </w:rPr>
        <w:t xml:space="preserve">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w:t>
      </w:r>
      <w:r w:rsidRPr="00A41EF5">
        <w:rPr>
          <w:rFonts w:ascii="Times New Roman" w:hAnsi="Times New Roman" w:cs="Times New Roman"/>
          <w:sz w:val="24"/>
          <w:szCs w:val="24"/>
        </w:rPr>
        <w:lastRenderedPageBreak/>
        <w:t>рифма, строфа); выделять в произведениях элементы худож</w:t>
      </w:r>
      <w:r w:rsidR="00A41EF5">
        <w:rPr>
          <w:rFonts w:ascii="Times New Roman" w:hAnsi="Times New Roman" w:cs="Times New Roman"/>
          <w:sz w:val="24"/>
          <w:szCs w:val="24"/>
        </w:rPr>
        <w:t xml:space="preserve">ественной формы и обнаруживать </w:t>
      </w:r>
      <w:r w:rsidRPr="00A41EF5">
        <w:rPr>
          <w:rFonts w:ascii="Times New Roman" w:hAnsi="Times New Roman" w:cs="Times New Roman"/>
          <w:sz w:val="24"/>
          <w:szCs w:val="24"/>
        </w:rPr>
        <w:t xml:space="preserve">связи между ними; 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 </w:t>
      </w:r>
    </w:p>
    <w:p w:rsidR="00CE6F37" w:rsidRPr="00A41EF5" w:rsidRDefault="00CE6F37" w:rsidP="00C917BB">
      <w:pPr>
        <w:numPr>
          <w:ilvl w:val="0"/>
          <w:numId w:val="62"/>
        </w:numPr>
        <w:spacing w:after="44"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 </w:t>
      </w:r>
    </w:p>
    <w:p w:rsidR="00CE6F37" w:rsidRPr="00A41EF5" w:rsidRDefault="00CE6F37" w:rsidP="00C917BB">
      <w:pPr>
        <w:numPr>
          <w:ilvl w:val="0"/>
          <w:numId w:val="62"/>
        </w:numPr>
        <w:spacing w:after="91"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 </w:t>
      </w:r>
    </w:p>
    <w:p w:rsidR="00CE6F37" w:rsidRPr="00A41EF5" w:rsidRDefault="00CE6F37" w:rsidP="00C917BB">
      <w:pPr>
        <w:numPr>
          <w:ilvl w:val="0"/>
          <w:numId w:val="62"/>
        </w:numPr>
        <w:spacing w:after="90"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 </w:t>
      </w:r>
    </w:p>
    <w:p w:rsidR="00CE6F37" w:rsidRPr="00A41EF5" w:rsidRDefault="00CE6F37" w:rsidP="00C917BB">
      <w:pPr>
        <w:numPr>
          <w:ilvl w:val="0"/>
          <w:numId w:val="62"/>
        </w:numPr>
        <w:spacing w:after="5"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 </w:t>
      </w:r>
    </w:p>
    <w:p w:rsidR="00CE6F37" w:rsidRPr="00C51979" w:rsidRDefault="00CE6F37" w:rsidP="00C917BB">
      <w:pPr>
        <w:numPr>
          <w:ilvl w:val="0"/>
          <w:numId w:val="62"/>
        </w:numPr>
        <w:spacing w:after="92"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w:t>
      </w:r>
      <w:r w:rsidRPr="00C51979">
        <w:rPr>
          <w:rFonts w:ascii="Times New Roman" w:hAnsi="Times New Roman" w:cs="Times New Roman"/>
          <w:sz w:val="24"/>
          <w:szCs w:val="24"/>
        </w:rPr>
        <w:t xml:space="preserve">и эстетического анализа; </w:t>
      </w:r>
    </w:p>
    <w:p w:rsidR="00CE6F37" w:rsidRPr="00A41EF5" w:rsidRDefault="00CE6F37" w:rsidP="00C917BB">
      <w:pPr>
        <w:numPr>
          <w:ilvl w:val="0"/>
          <w:numId w:val="62"/>
        </w:numPr>
        <w:spacing w:after="87"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 </w:t>
      </w:r>
    </w:p>
    <w:p w:rsidR="00CE6F37" w:rsidRPr="00A41EF5" w:rsidRDefault="00CE6F37" w:rsidP="00C917BB">
      <w:pPr>
        <w:numPr>
          <w:ilvl w:val="0"/>
          <w:numId w:val="62"/>
        </w:numPr>
        <w:spacing w:after="86"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 </w:t>
      </w:r>
    </w:p>
    <w:p w:rsidR="00CE6F37" w:rsidRPr="00A41EF5" w:rsidRDefault="00CE6F37" w:rsidP="00C917BB">
      <w:pPr>
        <w:numPr>
          <w:ilvl w:val="0"/>
          <w:numId w:val="62"/>
        </w:numPr>
        <w:spacing w:after="87"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участвовать в коллективной и индивидуальной учебноисследовательской и проектной деятельности и публично представлять полученные результаты; </w:t>
      </w:r>
    </w:p>
    <w:p w:rsidR="00CE6F37" w:rsidRPr="00A41EF5" w:rsidRDefault="00CE6F37" w:rsidP="00C917BB">
      <w:pPr>
        <w:numPr>
          <w:ilvl w:val="0"/>
          <w:numId w:val="62"/>
        </w:numPr>
        <w:spacing w:after="27" w:line="240" w:lineRule="auto"/>
        <w:jc w:val="both"/>
        <w:rPr>
          <w:rFonts w:ascii="Times New Roman" w:hAnsi="Times New Roman" w:cs="Times New Roman"/>
          <w:sz w:val="24"/>
          <w:szCs w:val="24"/>
        </w:rPr>
      </w:pPr>
      <w:r w:rsidRPr="00A41EF5">
        <w:rPr>
          <w:rFonts w:ascii="Times New Roman" w:hAnsi="Times New Roman" w:cs="Times New Roman"/>
          <w:sz w:val="24"/>
          <w:szCs w:val="24"/>
        </w:rPr>
        <w:t xml:space="preserve">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p w:rsidR="00CE6F37" w:rsidRPr="00CE6F37" w:rsidRDefault="00CE6F37" w:rsidP="000777F7">
      <w:pPr>
        <w:spacing w:after="86" w:line="240" w:lineRule="auto"/>
        <w:jc w:val="both"/>
        <w:rPr>
          <w:rFonts w:ascii="Times New Roman" w:hAnsi="Times New Roman" w:cs="Times New Roman"/>
          <w:sz w:val="24"/>
          <w:szCs w:val="24"/>
          <w:highlight w:val="yellow"/>
        </w:rPr>
      </w:pPr>
      <w:r w:rsidRPr="00CE6F37">
        <w:rPr>
          <w:rFonts w:ascii="Times New Roman" w:hAnsi="Times New Roman" w:cs="Times New Roman"/>
          <w:sz w:val="24"/>
          <w:szCs w:val="24"/>
          <w:highlight w:val="yellow"/>
        </w:rPr>
        <w:t xml:space="preserve"> </w:t>
      </w:r>
    </w:p>
    <w:p w:rsidR="00CE6F37" w:rsidRPr="00C51979" w:rsidRDefault="00CE6F37" w:rsidP="000777F7">
      <w:pPr>
        <w:spacing w:after="95" w:line="240" w:lineRule="auto"/>
        <w:jc w:val="both"/>
        <w:rPr>
          <w:rFonts w:ascii="Times New Roman" w:hAnsi="Times New Roman" w:cs="Times New Roman"/>
          <w:sz w:val="24"/>
          <w:szCs w:val="24"/>
        </w:rPr>
      </w:pPr>
      <w:r w:rsidRPr="00C51979">
        <w:rPr>
          <w:rFonts w:ascii="Times New Roman" w:hAnsi="Times New Roman" w:cs="Times New Roman"/>
          <w:b/>
          <w:sz w:val="24"/>
          <w:szCs w:val="24"/>
        </w:rPr>
        <w:t>К концу обучения в 8 классе обучающийся научится</w:t>
      </w:r>
      <w:r w:rsidRPr="00C51979">
        <w:rPr>
          <w:rFonts w:ascii="Times New Roman" w:hAnsi="Times New Roman" w:cs="Times New Roman"/>
          <w:sz w:val="24"/>
          <w:szCs w:val="24"/>
        </w:rPr>
        <w:t xml:space="preserve">: </w:t>
      </w:r>
    </w:p>
    <w:p w:rsidR="00CE6F37" w:rsidRPr="00C51979" w:rsidRDefault="00CE6F37" w:rsidP="00C917BB">
      <w:pPr>
        <w:numPr>
          <w:ilvl w:val="0"/>
          <w:numId w:val="63"/>
        </w:numPr>
        <w:spacing w:after="75"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 </w:t>
      </w:r>
    </w:p>
    <w:p w:rsidR="00CE6F37" w:rsidRPr="00C51979" w:rsidRDefault="00CE6F37" w:rsidP="00C917BB">
      <w:pPr>
        <w:numPr>
          <w:ilvl w:val="0"/>
          <w:numId w:val="63"/>
        </w:numPr>
        <w:spacing w:after="5"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понимать специфику литературы как вида словесного искусства, выявлять отличия художественного текста от текста научного, делового, публицистического; </w:t>
      </w:r>
    </w:p>
    <w:p w:rsidR="00CE6F37" w:rsidRPr="00C51979" w:rsidRDefault="00CE6F37" w:rsidP="00C917BB">
      <w:pPr>
        <w:numPr>
          <w:ilvl w:val="0"/>
          <w:numId w:val="63"/>
        </w:numPr>
        <w:spacing w:after="5"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 </w:t>
      </w:r>
    </w:p>
    <w:p w:rsidR="00CE6F37" w:rsidRPr="00C51979" w:rsidRDefault="00CE6F37" w:rsidP="000777F7">
      <w:pPr>
        <w:spacing w:after="77"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w:t>
      </w:r>
      <w:r w:rsidRPr="00C51979">
        <w:rPr>
          <w:rFonts w:ascii="Times New Roman" w:hAnsi="Times New Roman" w:cs="Times New Roman"/>
          <w:sz w:val="24"/>
          <w:szCs w:val="24"/>
        </w:rPr>
        <w:lastRenderedPageBreak/>
        <w:t>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 владеть сущностью и пониманием смысловых функций теоретико-</w:t>
      </w:r>
    </w:p>
    <w:p w:rsidR="00CE6F37" w:rsidRPr="00C51979" w:rsidRDefault="00CE6F37" w:rsidP="00C51979">
      <w:pPr>
        <w:spacing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 рассматривать отдельные изученные </w:t>
      </w:r>
      <w:r w:rsidR="00C51979">
        <w:rPr>
          <w:rFonts w:ascii="Times New Roman" w:hAnsi="Times New Roman" w:cs="Times New Roman"/>
          <w:sz w:val="24"/>
          <w:szCs w:val="24"/>
        </w:rPr>
        <w:t>произведения в рамках историко-</w:t>
      </w:r>
      <w:r w:rsidRPr="00C51979">
        <w:rPr>
          <w:rFonts w:ascii="Times New Roman" w:hAnsi="Times New Roman" w:cs="Times New Roman"/>
          <w:sz w:val="24"/>
          <w:szCs w:val="24"/>
        </w:rPr>
        <w:t xml:space="preserve">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 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 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 </w:t>
      </w:r>
    </w:p>
    <w:p w:rsidR="00CE6F37" w:rsidRPr="00C51979" w:rsidRDefault="00CE6F37" w:rsidP="00C917BB">
      <w:pPr>
        <w:numPr>
          <w:ilvl w:val="0"/>
          <w:numId w:val="63"/>
        </w:numPr>
        <w:spacing w:after="78"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 </w:t>
      </w:r>
    </w:p>
    <w:p w:rsidR="00CE6F37" w:rsidRPr="00C51979" w:rsidRDefault="00CE6F37" w:rsidP="00C917BB">
      <w:pPr>
        <w:numPr>
          <w:ilvl w:val="0"/>
          <w:numId w:val="63"/>
        </w:numPr>
        <w:spacing w:after="71"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 </w:t>
      </w:r>
    </w:p>
    <w:p w:rsidR="00CE6F37" w:rsidRPr="00C51979" w:rsidRDefault="00CE6F37" w:rsidP="00C917BB">
      <w:pPr>
        <w:numPr>
          <w:ilvl w:val="0"/>
          <w:numId w:val="63"/>
        </w:numPr>
        <w:spacing w:after="5"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 </w:t>
      </w:r>
    </w:p>
    <w:p w:rsidR="00CE6F37" w:rsidRPr="00C51979" w:rsidRDefault="00CE6F37" w:rsidP="00C917BB">
      <w:pPr>
        <w:numPr>
          <w:ilvl w:val="0"/>
          <w:numId w:val="63"/>
        </w:numPr>
        <w:spacing w:after="73"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 </w:t>
      </w:r>
    </w:p>
    <w:p w:rsidR="00CE6F37" w:rsidRPr="00C51979" w:rsidRDefault="00CE6F37" w:rsidP="00C917BB">
      <w:pPr>
        <w:numPr>
          <w:ilvl w:val="0"/>
          <w:numId w:val="63"/>
        </w:numPr>
        <w:spacing w:after="90"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 </w:t>
      </w:r>
    </w:p>
    <w:p w:rsidR="00CE6F37" w:rsidRPr="00C51979" w:rsidRDefault="00CE6F37" w:rsidP="00C917BB">
      <w:pPr>
        <w:numPr>
          <w:ilvl w:val="0"/>
          <w:numId w:val="63"/>
        </w:numPr>
        <w:spacing w:after="90"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 </w:t>
      </w:r>
    </w:p>
    <w:p w:rsidR="00CE6F37" w:rsidRPr="00C51979" w:rsidRDefault="00CE6F37" w:rsidP="00C917BB">
      <w:pPr>
        <w:numPr>
          <w:ilvl w:val="0"/>
          <w:numId w:val="63"/>
        </w:numPr>
        <w:spacing w:after="91" w:line="240" w:lineRule="auto"/>
        <w:jc w:val="both"/>
        <w:rPr>
          <w:rFonts w:ascii="Times New Roman" w:hAnsi="Times New Roman" w:cs="Times New Roman"/>
          <w:sz w:val="24"/>
          <w:szCs w:val="24"/>
        </w:rPr>
      </w:pPr>
      <w:r w:rsidRPr="00C51979">
        <w:rPr>
          <w:rFonts w:ascii="Times New Roman" w:hAnsi="Times New Roman" w:cs="Times New Roman"/>
          <w:sz w:val="24"/>
          <w:szCs w:val="24"/>
        </w:rPr>
        <w:lastRenderedPageBreak/>
        <w:t xml:space="preserve">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 </w:t>
      </w:r>
    </w:p>
    <w:p w:rsidR="00CE6F37" w:rsidRPr="00C51979" w:rsidRDefault="00CE6F37" w:rsidP="00C917BB">
      <w:pPr>
        <w:numPr>
          <w:ilvl w:val="0"/>
          <w:numId w:val="63"/>
        </w:numPr>
        <w:spacing w:after="81"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 </w:t>
      </w:r>
    </w:p>
    <w:p w:rsidR="00CE6F37" w:rsidRPr="00C51979" w:rsidRDefault="00CE6F37" w:rsidP="00C917BB">
      <w:pPr>
        <w:numPr>
          <w:ilvl w:val="0"/>
          <w:numId w:val="63"/>
        </w:numPr>
        <w:spacing w:after="87"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участвовать в коллективной и индивидуальной учебноисследовательской и проектной деятельности и публично представлять полученные результаты; </w:t>
      </w:r>
    </w:p>
    <w:p w:rsidR="00CE6F37" w:rsidRPr="00C51979" w:rsidRDefault="00CE6F37" w:rsidP="00C917BB">
      <w:pPr>
        <w:numPr>
          <w:ilvl w:val="0"/>
          <w:numId w:val="63"/>
        </w:numPr>
        <w:spacing w:after="45"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p w:rsidR="00CE6F37" w:rsidRPr="00C51979" w:rsidRDefault="00CE6F37" w:rsidP="000777F7">
      <w:pPr>
        <w:spacing w:after="94" w:line="240" w:lineRule="auto"/>
        <w:jc w:val="both"/>
        <w:rPr>
          <w:rFonts w:ascii="Times New Roman" w:hAnsi="Times New Roman" w:cs="Times New Roman"/>
          <w:sz w:val="24"/>
          <w:szCs w:val="24"/>
        </w:rPr>
      </w:pPr>
      <w:r w:rsidRPr="00C51979">
        <w:rPr>
          <w:rFonts w:ascii="Times New Roman" w:hAnsi="Times New Roman" w:cs="Times New Roman"/>
          <w:b/>
          <w:sz w:val="24"/>
          <w:szCs w:val="24"/>
        </w:rPr>
        <w:t>К концу обучения в 9 классе обучающийся научится</w:t>
      </w:r>
      <w:r w:rsidRPr="00C51979">
        <w:rPr>
          <w:rFonts w:ascii="Times New Roman" w:hAnsi="Times New Roman" w:cs="Times New Roman"/>
          <w:sz w:val="24"/>
          <w:szCs w:val="24"/>
        </w:rPr>
        <w:t xml:space="preserve">: </w:t>
      </w:r>
    </w:p>
    <w:p w:rsidR="00CE6F37" w:rsidRPr="00C51979" w:rsidRDefault="00CE6F37" w:rsidP="00C917BB">
      <w:pPr>
        <w:numPr>
          <w:ilvl w:val="0"/>
          <w:numId w:val="64"/>
        </w:numPr>
        <w:spacing w:after="87"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 </w:t>
      </w:r>
    </w:p>
    <w:p w:rsidR="00CE6F37" w:rsidRPr="00C51979" w:rsidRDefault="00CE6F37" w:rsidP="00C917BB">
      <w:pPr>
        <w:numPr>
          <w:ilvl w:val="0"/>
          <w:numId w:val="64"/>
        </w:numPr>
        <w:spacing w:after="88"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 </w:t>
      </w:r>
    </w:p>
    <w:p w:rsidR="00CE6F37" w:rsidRPr="00C51979" w:rsidRDefault="00CE6F37" w:rsidP="00C917BB">
      <w:pPr>
        <w:numPr>
          <w:ilvl w:val="0"/>
          <w:numId w:val="64"/>
        </w:numPr>
        <w:spacing w:after="94"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 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 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w:t>
      </w:r>
      <w:r w:rsidRPr="00C51979">
        <w:rPr>
          <w:rFonts w:ascii="Times New Roman" w:hAnsi="Times New Roman" w:cs="Times New Roman"/>
          <w:sz w:val="24"/>
          <w:szCs w:val="24"/>
        </w:rPr>
        <w:lastRenderedPageBreak/>
        <w:t xml:space="preserve">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 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 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 </w:t>
      </w:r>
    </w:p>
    <w:p w:rsidR="00CE6F37" w:rsidRPr="00C51979" w:rsidRDefault="00CE6F37" w:rsidP="00C917BB">
      <w:pPr>
        <w:numPr>
          <w:ilvl w:val="0"/>
          <w:numId w:val="65"/>
        </w:numPr>
        <w:spacing w:after="87"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 </w:t>
      </w:r>
    </w:p>
    <w:p w:rsidR="00CE6F37" w:rsidRPr="00C51979" w:rsidRDefault="00CE6F37" w:rsidP="00C917BB">
      <w:pPr>
        <w:numPr>
          <w:ilvl w:val="0"/>
          <w:numId w:val="65"/>
        </w:numPr>
        <w:spacing w:after="93"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 </w:t>
      </w:r>
    </w:p>
    <w:p w:rsidR="00CE6F37" w:rsidRPr="00C51979" w:rsidRDefault="00CE6F37" w:rsidP="00C917BB">
      <w:pPr>
        <w:numPr>
          <w:ilvl w:val="0"/>
          <w:numId w:val="65"/>
        </w:numPr>
        <w:spacing w:after="5"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 </w:t>
      </w:r>
    </w:p>
    <w:p w:rsidR="00CE6F37" w:rsidRPr="00C51979" w:rsidRDefault="00CE6F37" w:rsidP="00C917BB">
      <w:pPr>
        <w:numPr>
          <w:ilvl w:val="0"/>
          <w:numId w:val="65"/>
        </w:numPr>
        <w:spacing w:after="91"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 </w:t>
      </w:r>
    </w:p>
    <w:p w:rsidR="00CE6F37" w:rsidRPr="00C51979" w:rsidRDefault="00CE6F37" w:rsidP="00C917BB">
      <w:pPr>
        <w:numPr>
          <w:ilvl w:val="0"/>
          <w:numId w:val="65"/>
        </w:numPr>
        <w:spacing w:after="101"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 </w:t>
      </w:r>
    </w:p>
    <w:p w:rsidR="00CE6F37" w:rsidRPr="00C51979" w:rsidRDefault="00CE6F37" w:rsidP="00C917BB">
      <w:pPr>
        <w:numPr>
          <w:ilvl w:val="0"/>
          <w:numId w:val="65"/>
        </w:numPr>
        <w:spacing w:after="85"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 </w:t>
      </w:r>
    </w:p>
    <w:p w:rsidR="00CE6F37" w:rsidRPr="00C51979" w:rsidRDefault="00CE6F37" w:rsidP="00C917BB">
      <w:pPr>
        <w:numPr>
          <w:ilvl w:val="0"/>
          <w:numId w:val="65"/>
        </w:numPr>
        <w:spacing w:after="81"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 </w:t>
      </w:r>
    </w:p>
    <w:p w:rsidR="00CE6F37" w:rsidRPr="00C51979" w:rsidRDefault="00CE6F37" w:rsidP="00C917BB">
      <w:pPr>
        <w:numPr>
          <w:ilvl w:val="0"/>
          <w:numId w:val="65"/>
        </w:numPr>
        <w:spacing w:after="5"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участвовать </w:t>
      </w:r>
      <w:r w:rsidRPr="00C51979">
        <w:rPr>
          <w:rFonts w:ascii="Times New Roman" w:hAnsi="Times New Roman" w:cs="Times New Roman"/>
          <w:sz w:val="24"/>
          <w:szCs w:val="24"/>
        </w:rPr>
        <w:tab/>
        <w:t xml:space="preserve">в </w:t>
      </w:r>
      <w:r w:rsidRPr="00C51979">
        <w:rPr>
          <w:rFonts w:ascii="Times New Roman" w:hAnsi="Times New Roman" w:cs="Times New Roman"/>
          <w:sz w:val="24"/>
          <w:szCs w:val="24"/>
        </w:rPr>
        <w:tab/>
        <w:t xml:space="preserve">коллективной </w:t>
      </w:r>
      <w:r w:rsidRPr="00C51979">
        <w:rPr>
          <w:rFonts w:ascii="Times New Roman" w:hAnsi="Times New Roman" w:cs="Times New Roman"/>
          <w:sz w:val="24"/>
          <w:szCs w:val="24"/>
        </w:rPr>
        <w:tab/>
        <w:t xml:space="preserve">и </w:t>
      </w:r>
      <w:r w:rsidRPr="00C51979">
        <w:rPr>
          <w:rFonts w:ascii="Times New Roman" w:hAnsi="Times New Roman" w:cs="Times New Roman"/>
          <w:sz w:val="24"/>
          <w:szCs w:val="24"/>
        </w:rPr>
        <w:tab/>
        <w:t xml:space="preserve">индивидуальной </w:t>
      </w:r>
      <w:r w:rsidRPr="00C51979">
        <w:rPr>
          <w:rFonts w:ascii="Times New Roman" w:hAnsi="Times New Roman" w:cs="Times New Roman"/>
          <w:sz w:val="24"/>
          <w:szCs w:val="24"/>
        </w:rPr>
        <w:tab/>
        <w:t>учебно-</w:t>
      </w:r>
    </w:p>
    <w:p w:rsidR="00CE6F37" w:rsidRPr="00C51979" w:rsidRDefault="00CE6F37" w:rsidP="000777F7">
      <w:pPr>
        <w:spacing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исследовательской и проектной деятельности и уметь публично презентовать полученные результаты; </w:t>
      </w:r>
    </w:p>
    <w:p w:rsidR="00CE6F37" w:rsidRPr="00C51979" w:rsidRDefault="00CE6F37" w:rsidP="00C917BB">
      <w:pPr>
        <w:numPr>
          <w:ilvl w:val="0"/>
          <w:numId w:val="65"/>
        </w:numPr>
        <w:spacing w:after="5" w:line="240" w:lineRule="auto"/>
        <w:jc w:val="both"/>
        <w:rPr>
          <w:rFonts w:ascii="Times New Roman" w:hAnsi="Times New Roman" w:cs="Times New Roman"/>
          <w:sz w:val="24"/>
          <w:szCs w:val="24"/>
        </w:rPr>
      </w:pPr>
      <w:r w:rsidRPr="00C51979">
        <w:rPr>
          <w:rFonts w:ascii="Times New Roman" w:hAnsi="Times New Roman" w:cs="Times New Roman"/>
          <w:sz w:val="24"/>
          <w:szCs w:val="24"/>
        </w:rPr>
        <w:t xml:space="preserve">уметь самостоятельно пользоваться энциклопедиями, словарями  и справочной литературой, информационно-справочными системами, в том числе в электронной форме, </w:t>
      </w:r>
      <w:r w:rsidRPr="00C51979">
        <w:rPr>
          <w:rFonts w:ascii="Times New Roman" w:hAnsi="Times New Roman" w:cs="Times New Roman"/>
          <w:sz w:val="24"/>
          <w:szCs w:val="24"/>
        </w:rPr>
        <w:lastRenderedPageBreak/>
        <w:t xml:space="preserve">пользоваться каталогами библиотек, библиографическими указателями, системой поиска в Интернете, работать с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 </w:t>
      </w:r>
    </w:p>
    <w:p w:rsidR="00CE6F37" w:rsidRDefault="00CE6F37" w:rsidP="000777F7">
      <w:pPr>
        <w:rPr>
          <w:sz w:val="24"/>
          <w:szCs w:val="24"/>
        </w:rPr>
      </w:pPr>
    </w:p>
    <w:p w:rsidR="00C51979" w:rsidRPr="00C51979" w:rsidRDefault="00C51979" w:rsidP="00C917BB">
      <w:pPr>
        <w:pStyle w:val="a5"/>
        <w:widowControl w:val="0"/>
        <w:numPr>
          <w:ilvl w:val="2"/>
          <w:numId w:val="166"/>
        </w:numPr>
        <w:tabs>
          <w:tab w:val="left" w:pos="1177"/>
        </w:tabs>
        <w:spacing w:after="0" w:line="240" w:lineRule="auto"/>
        <w:jc w:val="both"/>
        <w:rPr>
          <w:rFonts w:eastAsia="Times New Roman" w:cs="Times New Roman"/>
          <w:b/>
          <w:sz w:val="26"/>
          <w:szCs w:val="26"/>
        </w:rPr>
      </w:pPr>
      <w:r w:rsidRPr="00C51979">
        <w:rPr>
          <w:rFonts w:eastAsia="Times New Roman" w:cs="Times New Roman"/>
          <w:b/>
          <w:sz w:val="26"/>
          <w:szCs w:val="26"/>
        </w:rPr>
        <w:t>Федеральная рабочая программа по учебному предмету «Родной (русский) язык».</w:t>
      </w:r>
    </w:p>
    <w:p w:rsidR="00C51979" w:rsidRPr="00450398" w:rsidRDefault="00C51979" w:rsidP="00C51979">
      <w:pPr>
        <w:widowControl w:val="0"/>
        <w:tabs>
          <w:tab w:val="left" w:pos="1590"/>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Программа по родному (русскому) языку направлена на удовлетворение потребности обучающихся в изучении родного языка, национальной культуры и самореализации в ней.</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 содержании программы по родному (русскому) языку предусматривается расширение сведений, имеющих отношение к вопросам реализации языковой системы в речи, внешней стороне существования языка: к многообразным связям русского языка с цивилизацией и культурой, государством и обществом. Программа по родному (русскому) языку отражает социокультурный контекст существования русского языка, в частности те языковые аспекты, которые обнаруживают прямую, непосредственную культурно-историческую обусловленность.</w:t>
      </w:r>
    </w:p>
    <w:p w:rsidR="00C51979" w:rsidRPr="00450398" w:rsidRDefault="00C51979" w:rsidP="00C51979">
      <w:pPr>
        <w:widowControl w:val="0"/>
        <w:tabs>
          <w:tab w:val="left" w:pos="1590"/>
        </w:tabs>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Целями изучения родного (русского) языка на уровне основного общего образования являются: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воспитание гражданина и патриота, формирование российской гражданской идентичности в поликультурном и многоконфессиональном обществе, развитие представлений о родном русском языке как духовной, нравственной и культурной ценности народа, осознание национального своеобразия русского языка, формирование познавательного интереса, любви, уважительного отношения к русскому языку, а через него - к родной культуре, воспитание ответственного отношения к сохранению и развитию родного языка, воспитание уважительного отношения к культурам и языкам народов России, овладение культурой межнационального общения;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расширение знаний о национальной специфике русского языка и языковых единицах, прежде всего о лексике и фразеологии с национально-культурным компонентом значения, о таких явлениях и категориях современного русского литературного языка, которые обеспечивают его нормативное, уместное, этичное использование в различных сферах и ситуациях общения, об основных нормах русского литературного языка, о национальных особенностях русского речевого этикета;</w:t>
      </w:r>
    </w:p>
    <w:p w:rsidR="00C51979" w:rsidRPr="00450398" w:rsidRDefault="00C51979" w:rsidP="00C51979">
      <w:pPr>
        <w:widowControl w:val="0"/>
        <w:tabs>
          <w:tab w:val="left" w:pos="3435"/>
        </w:tabs>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совершенствование</w:t>
      </w:r>
      <w:r w:rsidRPr="00450398">
        <w:rPr>
          <w:rFonts w:ascii="Times New Roman" w:eastAsia="Times New Roman" w:hAnsi="Times New Roman" w:cs="Times New Roman"/>
          <w:sz w:val="24"/>
          <w:szCs w:val="24"/>
        </w:rPr>
        <w:tab/>
        <w:t>коммуникативных умений и культуры речи,</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обеспечивающих свободное владение русским литературным языком в разных сферах и ситуациях его использования, обогащение словарного запаса и грамматического строя речи обучающихся, развитие готовности и способности к речевому взаимодействию и взаимопониманию, потребности к речевому самосовершенствованию;</w:t>
      </w:r>
    </w:p>
    <w:p w:rsidR="00C51979" w:rsidRPr="00450398" w:rsidRDefault="00C51979" w:rsidP="00C51979">
      <w:pPr>
        <w:widowControl w:val="0"/>
        <w:tabs>
          <w:tab w:val="left" w:pos="0"/>
          <w:tab w:val="left" w:pos="142"/>
          <w:tab w:val="left" w:pos="9212"/>
        </w:tabs>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совершенствование познавательных </w:t>
      </w:r>
      <w:r>
        <w:rPr>
          <w:rFonts w:ascii="Times New Roman" w:eastAsia="Times New Roman" w:hAnsi="Times New Roman" w:cs="Times New Roman"/>
          <w:sz w:val="24"/>
          <w:szCs w:val="24"/>
        </w:rPr>
        <w:t xml:space="preserve">и интеллектуальных </w:t>
      </w:r>
      <w:r w:rsidRPr="00450398">
        <w:rPr>
          <w:rFonts w:ascii="Times New Roman" w:eastAsia="Times New Roman" w:hAnsi="Times New Roman" w:cs="Times New Roman"/>
          <w:sz w:val="24"/>
          <w:szCs w:val="24"/>
        </w:rPr>
        <w:t>умений распознавать, анализировать, сравнивать, классифицировать языковые факты, оценивать их с точки зрения нормативности, соответствия ситуации и сфере общения;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совершенствование текстовой деятельности, развитие умений функциональной грамотности осуществлять информационный поиск, извлекать и преобразовывать необходимую информацию, понимать и использовать тексты разных форматов (сплошной, несплошной текст, инфографика и другое);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развитие проектного и исследовательского мышления, приобретение практического опыта исследовательской работы по родному (русскому) языку, воспитание самостоятельности в приобретении знаний.</w:t>
      </w:r>
    </w:p>
    <w:p w:rsidR="00C51979" w:rsidRPr="00450398" w:rsidRDefault="00C51979" w:rsidP="00C51979">
      <w:pPr>
        <w:widowControl w:val="0"/>
        <w:tabs>
          <w:tab w:val="left" w:pos="1388"/>
        </w:tabs>
        <w:spacing w:after="0" w:line="240" w:lineRule="auto"/>
        <w:ind w:left="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В соответствии с ФГОС ООО родной (русский) язык входит в предметную область </w:t>
      </w:r>
      <w:r w:rsidRPr="00A27C50">
        <w:rPr>
          <w:rFonts w:ascii="Times New Roman" w:eastAsia="Times New Roman" w:hAnsi="Times New Roman" w:cs="Times New Roman"/>
          <w:b/>
          <w:sz w:val="24"/>
          <w:szCs w:val="24"/>
        </w:rPr>
        <w:t>«Родной язык и родная литература» и является обязательным для изучения</w:t>
      </w:r>
      <w:r w:rsidRPr="00450398">
        <w:rPr>
          <w:rFonts w:ascii="Times New Roman" w:eastAsia="Times New Roman" w:hAnsi="Times New Roman" w:cs="Times New Roman"/>
          <w:sz w:val="24"/>
          <w:szCs w:val="24"/>
        </w:rPr>
        <w:t>.</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Общее число часов, рекомендованных для изучения родного (русского) языка, - 238 часов: в 5 классе - 68 часов (2 часа в неделю), в 6 классе - 68 часов (2 часа в неделю), в 7 классе - 34 часа (1 час в неделю), в 8 классе - 34 часа (1 час в неделю), в 9 классе - 34 (1 час в неделю).</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Содержание программы по родному (русскому) языку соответствует ФГОС ООО, опирается на содержание, представленное в предметной области «Русский язык и литература», </w:t>
      </w:r>
      <w:r w:rsidRPr="00450398">
        <w:rPr>
          <w:rFonts w:ascii="Times New Roman" w:eastAsia="Times New Roman" w:hAnsi="Times New Roman" w:cs="Times New Roman"/>
          <w:sz w:val="24"/>
          <w:szCs w:val="24"/>
        </w:rPr>
        <w:lastRenderedPageBreak/>
        <w:t>имеет преимущественно практико-ориентированный характер.</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 программе по родному (русскому) языку выделяются следующие блоки: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 первом блоке - «Язык и культура» - представлено содержание, изучение которого позволит раскрыть взаимосвязь языка и истории, языка и культуры народа, национально-культурную специфику русского языка, обеспечит овладение нормами русского речевого этикета в общении, выявление общего и специфического в языках и культурах русского народа и других народов Российской Федерации и мира, овладение культурой межнационального общения.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Второй блок - «Культура речи» - ориентирован на формирование у обучающихся ответственного и осознанного отношения к использованию русского языка во всех сферах жизни, повышение речевой культуры, практическое овладение культурой речи: навыками сознательного использования норм русского литературного языка в устной и письменной форме с учётом требований уместности, точности, логичности, чистоты, богатства и выразительности, понимание вариантов норм, развитие потребности обращаться к нормативным словарям современного русского литературного языка и совершенствование умений пользоваться ими.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 третьем блоке - «Речь. Речевая деятельность. Текст» - представлено содержание, направленное на совершенствование видов речевой деятельности в их взаимосвязи и культуры устной и письменной речи, развитие базовых умений и навыков использования языка в жизненно важных для обучающихся ситуациях общения: умений определять цели коммуникации, оценивать речевую ситуацию, учитывать коммуникативные намерения партнёра, выбирать стратегии коммуникации, понимать, анализировать и создавать тексты разных функционально-смысловых типов, жанров, стилистической принадлежности.</w:t>
      </w:r>
    </w:p>
    <w:p w:rsidR="00C51979" w:rsidRPr="00450398" w:rsidRDefault="00C51979" w:rsidP="00C51979">
      <w:pPr>
        <w:widowControl w:val="0"/>
        <w:tabs>
          <w:tab w:val="left" w:pos="1413"/>
        </w:tabs>
        <w:spacing w:after="0" w:line="240" w:lineRule="auto"/>
        <w:jc w:val="both"/>
        <w:rPr>
          <w:rFonts w:ascii="Times New Roman" w:eastAsia="Times New Roman" w:hAnsi="Times New Roman" w:cs="Times New Roman"/>
          <w:b/>
          <w:sz w:val="24"/>
          <w:szCs w:val="24"/>
        </w:rPr>
      </w:pPr>
      <w:r w:rsidRPr="00450398">
        <w:rPr>
          <w:rFonts w:ascii="Times New Roman" w:eastAsia="Times New Roman" w:hAnsi="Times New Roman" w:cs="Times New Roman"/>
          <w:b/>
          <w:sz w:val="24"/>
          <w:szCs w:val="24"/>
        </w:rPr>
        <w:t>Содержание обучения в 5 классе.</w:t>
      </w:r>
    </w:p>
    <w:p w:rsidR="00C51979" w:rsidRPr="00450398" w:rsidRDefault="00C51979" w:rsidP="00C51979">
      <w:pPr>
        <w:widowControl w:val="0"/>
        <w:tabs>
          <w:tab w:val="left" w:pos="1624"/>
        </w:tabs>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культура.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Русский язык - национальный язык русского народа. Роль родного языка в жизни человека. Русский язык в жизни общества и государства. Бережное отношение к родному языку как одно из необходимых качеств современного культурного человека. Русский язык - язык русской художественной литературы.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Краткая история русской письменности. Создание славянского алфавита.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как зеркало национальной культуры. Слово как хранилище материальной и духовной культуры народа. Слова, обозначающие предметы и явления традиционного русского быта (национальную одежду, пищу, игры, народные танцы и тому подобное), слова с национально-культурным компонентом значения, народно-поэтические символы, народно-поэтические эпитеты, прецедентные имена в русских народных и литературных сказках, народных песнях, былинах, художественной литературе. Слова с суффиксами субъективной оценки как изобразительное средство. Уменьшительно-ласкательные формы как средство выражения задушевности и иронии. Особенности употребления слов с суффиксами субъективной оценки в произведениях устного народного творчества и произведениях художественной литературы разных исторических эпох.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Национальная специфика слов с живой внутренней формой. Метафоры общеязыковые и художественные, их национально-культурная специфика. Метафора, олицетворение, эпитет как изобразительные средства. Загадки. Метафоричность русской загадки.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Слова со специфическим оценочно-характеризующим значением. Связь определённых наименований с некоторыми качествами, эмоциональными состояниями человека (барышня - об изнеженной, избалованной девушке, сухарь - о сухом, неотзывчивом человеке, сорока - о болтливой женщине и тому подобное).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Крылатые слова и выражения из русских народных и литературных сказок, источники, значение и употребление в современных ситуациях речевого общения. Русские пословицы и поговорки как воплощение опыта, наблюдений, оценок, народного ума и особенностей национальной культуры народа.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Русские имена. Имена исконно русские (славянские) и заимствованные, краткие сведения по их этимологии. Имена, которые не являются исконно русскими, но воспринимаются как таковые. Имена, входящие в состав пословиц и поговорок, и имеющие в силу этого определённую стилистическую окраску.</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lastRenderedPageBreak/>
        <w:t>Общеизвестные старинные русские города. Происхождение их названий.</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Ознакомление с историей и этимологией некоторых слов.</w:t>
      </w:r>
    </w:p>
    <w:p w:rsidR="00C51979" w:rsidRPr="00450398" w:rsidRDefault="00C51979" w:rsidP="00C51979">
      <w:pPr>
        <w:widowControl w:val="0"/>
        <w:tabs>
          <w:tab w:val="left" w:pos="1649"/>
        </w:tabs>
        <w:spacing w:after="0" w:line="240" w:lineRule="auto"/>
        <w:ind w:left="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Культура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Основные орфоэпические нормы современного русского литературного языка. Понятие о варианте нормы. Равноправные и допустимые варианты произношения. Нерекомендуемые и неправильные варианты произношения. Запретительные пометы в орфоэпических словарях.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Постоянное и подвижное ударение в именах существительных, именах прилагательных, глаголах. Омографы: ударение как маркер смысла слова. Произносительные варианты орфоэпической нормы.</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Основные лексические нормы современного русского литературного языка. Лексические нормы употребления имён существительных, прилагательных, глаголов в современном русском литературном языке. Стилистические варианты лексической нормы (книжный, общеупотребительный, разговорный и просторечный) употребления имён существительных, прилагательных, глаголов в речи. Типичные примеры нарушения лексической нормы, связанные с употреблением имён существительных, прилагательных, глаголов в современном русском литературном языке.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Основные грамматические нормы современного русского литературного языка. Род заимствованных несклоняемых имён существительных, род сложных существительных, род имён собственных (географических названий). Формы существительных мужского рода множественного числа с окончаниями </w:t>
      </w:r>
      <w:r w:rsidRPr="00450398">
        <w:rPr>
          <w:rFonts w:ascii="Times New Roman" w:eastAsia="Times New Roman" w:hAnsi="Times New Roman" w:cs="Times New Roman"/>
          <w:i/>
          <w:iCs/>
          <w:color w:val="000000"/>
          <w:sz w:val="24"/>
          <w:szCs w:val="24"/>
          <w:shd w:val="clear" w:color="auto" w:fill="FFFFFF"/>
          <w:lang w:eastAsia="ru-RU" w:bidi="ru-RU"/>
        </w:rPr>
        <w:t>-а(-я), -ы(-и),</w:t>
      </w:r>
      <w:r w:rsidRPr="00450398">
        <w:rPr>
          <w:rFonts w:ascii="Times New Roman" w:eastAsia="Times New Roman" w:hAnsi="Times New Roman" w:cs="Times New Roman"/>
          <w:sz w:val="24"/>
          <w:szCs w:val="24"/>
        </w:rPr>
        <w:t xml:space="preserve"> различающиеся по смыслу. Литературные, разговорные, устарелые и профессиональные особенности формы именительного падежа множественного числа существительных мужского рода.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Правила речевого этикета: нормы и традиции. Устойчивые формулы речевого этикета в общении. Обращение в русском речевом этикете. История этикетной формулы обращения в русском языке. Особенности употребления в качестве обращений собственных имён, названий людей по степени родства, по положению в обществе, по профессии, должности, по возрасту и полу. Обращение как показатель степени воспитанности человека, отношения к собеседнику, эмоционального состояния. Обращения в официальной и неофициальной речевой ситуации. Современные формулы обращения к незнакомому человеку.</w:t>
      </w:r>
    </w:p>
    <w:p w:rsidR="00C51979" w:rsidRPr="00450398" w:rsidRDefault="00C51979" w:rsidP="00C51979">
      <w:pPr>
        <w:widowControl w:val="0"/>
        <w:tabs>
          <w:tab w:val="left" w:pos="1624"/>
        </w:tabs>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Речь. Речевая деятельность. Текст.</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речь. Средства выразительной устной речи (тон, тембр, темп), способы тренировки (скороговорки). Интонация и жесты.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Текст. Композиционные формы описания, повествования, рассуждения.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Функциональные разновидности языка. Разговорная речь.</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Просьба, извинение как жанры разговорной речи.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Официально-деловой стиль. Объявление (устное и письменное).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Учебно-научный стиль. План ответа на уроке, план текста. Публицистический стиль. Устное выступление. Девиз, слоган.</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художественной литературы. Литературная сказка.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Рассказ.</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Особенности языка фольклорных текстов. Загадка, пословица. Сказка. Особенности языка сказки (сравнения, синонимы, антонимы, слова с уменьшительными суффиксами и так далее).</w:t>
      </w:r>
    </w:p>
    <w:p w:rsidR="00C51979" w:rsidRPr="00450398" w:rsidRDefault="00C51979" w:rsidP="00C51979">
      <w:pPr>
        <w:widowControl w:val="0"/>
        <w:tabs>
          <w:tab w:val="left" w:pos="1452"/>
        </w:tabs>
        <w:spacing w:after="0" w:line="240" w:lineRule="auto"/>
        <w:jc w:val="both"/>
        <w:rPr>
          <w:rFonts w:ascii="Times New Roman" w:eastAsia="Times New Roman" w:hAnsi="Times New Roman" w:cs="Times New Roman"/>
          <w:b/>
          <w:sz w:val="24"/>
          <w:szCs w:val="24"/>
        </w:rPr>
      </w:pPr>
      <w:r w:rsidRPr="00450398">
        <w:rPr>
          <w:rFonts w:ascii="Times New Roman" w:eastAsia="Times New Roman" w:hAnsi="Times New Roman" w:cs="Times New Roman"/>
          <w:b/>
          <w:sz w:val="24"/>
          <w:szCs w:val="24"/>
        </w:rPr>
        <w:t>Содержание обучения в 6 классе.</w:t>
      </w:r>
    </w:p>
    <w:p w:rsidR="00C51979" w:rsidRPr="00450398" w:rsidRDefault="00C51979" w:rsidP="00C51979">
      <w:pPr>
        <w:widowControl w:val="0"/>
        <w:tabs>
          <w:tab w:val="left" w:pos="1658"/>
        </w:tabs>
        <w:spacing w:after="0" w:line="240" w:lineRule="auto"/>
        <w:ind w:left="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культура.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Краткая история русского литературного языка. Роль церковнославянского (старославянского) языка в развитии русского языка. Национально-культурное своеобразие диалектизмов. Диалекты как часть народной культуры. Диалектизмы. Сведения о диалектных названиях предметов быта, значениях слов, понятиях, несвойственных литературному языку и несущих информацию о способах ведения хозяйства, особенностях семейного уклада, обрядах, обычаях, народном календаре и другое Использование диалектной лексики в произведениях художественной литературы.</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Лексические заимствования как результат взаимодействия национальных культур. </w:t>
      </w:r>
      <w:r w:rsidRPr="00450398">
        <w:rPr>
          <w:rFonts w:ascii="Times New Roman" w:eastAsia="Times New Roman" w:hAnsi="Times New Roman" w:cs="Times New Roman"/>
          <w:sz w:val="24"/>
          <w:szCs w:val="24"/>
        </w:rPr>
        <w:lastRenderedPageBreak/>
        <w:t>Лексика, заимствованная русским языком из языков народов России и мира. Заимствования из славянских и неславянских языков. Причины заимствований. Особенности освоения иноязычной лексики (общее представление).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Пополнение словарного состава русского языка новой лексикой. Современные неологизмы и их группы по сфере употребления и стилистической окраске.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Национально-культурная специфика русской фразеологии. Исторические прототипы фразеологизмов. Отражение во фразеологии обычаев, традиций, быта, исторических событий, культуры и тому подобное</w:t>
      </w:r>
    </w:p>
    <w:p w:rsidR="00C51979" w:rsidRPr="00450398" w:rsidRDefault="00C51979" w:rsidP="00C51979">
      <w:pPr>
        <w:widowControl w:val="0"/>
        <w:tabs>
          <w:tab w:val="left" w:pos="1658"/>
        </w:tabs>
        <w:spacing w:after="0" w:line="240" w:lineRule="auto"/>
        <w:ind w:left="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Культура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Основные орфоэпические нормы современного русского литературного языка. Произносительные различия в русском языке, обусловленные темпом речи. Стилистические особенности произношения и ударения (литературные, разговорные, устарелые и профессиональные).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Нормы и варианты нормы произношения заимствованных слов, отдельных грамматических форм, нормы ударения в отдельных формах: ударение в форме родительного падежа множественного числа существительных, ударение в кратких формах прилагательных, подвижное ударение в глаголах, ударение в формах глагола прошедшего времени, ударение в возвратных глаголах в формах прошедшего времени мужского рода, ударение в формах глаголов II спряжения на </w:t>
      </w:r>
      <w:r w:rsidRPr="00450398">
        <w:rPr>
          <w:rFonts w:ascii="Times New Roman" w:eastAsia="Times New Roman" w:hAnsi="Times New Roman" w:cs="Times New Roman"/>
          <w:i/>
          <w:iCs/>
          <w:color w:val="000000"/>
          <w:sz w:val="24"/>
          <w:szCs w:val="24"/>
          <w:shd w:val="clear" w:color="auto" w:fill="FFFFFF"/>
          <w:lang w:eastAsia="ru-RU" w:bidi="ru-RU"/>
        </w:rPr>
        <w:t>-ить.</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Основные лексические нормы современного русского литературного языка. Синонимы и точность речи. Смысловые, стилистические особенности употребления синонимов. Антонимы и точность речи. Смысловые, стилистические особенности употребления антонимов. Лексические омонимы и точность речи. Смысловые, стилистические особенности употребления лексических омонимов.</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Типичные речевые ошибки, связанные с употреблением синонимов, антонимов и лексических омонимов в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Основные грамматические нормы современного русского литературного языка. Отражение вариантов грамматической нормы в словарях и справочниках. Склонение русских и иностранных имён и фамилий, названий географических объектов, именительный падеж множественного числа существительных на </w:t>
      </w:r>
      <w:r w:rsidRPr="00450398">
        <w:rPr>
          <w:rFonts w:ascii="Times New Roman" w:eastAsia="Times New Roman" w:hAnsi="Times New Roman" w:cs="Times New Roman"/>
          <w:i/>
          <w:iCs/>
          <w:color w:val="000000"/>
          <w:sz w:val="24"/>
          <w:szCs w:val="24"/>
          <w:shd w:val="clear" w:color="auto" w:fill="FFFFFF"/>
          <w:lang w:eastAsia="ru-RU" w:bidi="ru-RU"/>
        </w:rPr>
        <w:t>-а/-я</w:t>
      </w:r>
      <w:r w:rsidRPr="00450398">
        <w:rPr>
          <w:rFonts w:ascii="Times New Roman" w:eastAsia="Times New Roman" w:hAnsi="Times New Roman" w:cs="Times New Roman"/>
          <w:sz w:val="24"/>
          <w:szCs w:val="24"/>
        </w:rPr>
        <w:t xml:space="preserve"> и </w:t>
      </w:r>
      <w:r w:rsidRPr="00450398">
        <w:rPr>
          <w:rFonts w:ascii="Times New Roman" w:eastAsia="Times New Roman" w:hAnsi="Times New Roman" w:cs="Times New Roman"/>
          <w:i/>
          <w:iCs/>
          <w:color w:val="000000"/>
          <w:sz w:val="24"/>
          <w:szCs w:val="24"/>
          <w:shd w:val="clear" w:color="auto" w:fill="FFFFFF"/>
          <w:lang w:eastAsia="ru-RU" w:bidi="ru-RU"/>
        </w:rPr>
        <w:t>-ы/-и,</w:t>
      </w:r>
      <w:r w:rsidRPr="00450398">
        <w:rPr>
          <w:rFonts w:ascii="Times New Roman" w:eastAsia="Times New Roman" w:hAnsi="Times New Roman" w:cs="Times New Roman"/>
          <w:sz w:val="24"/>
          <w:szCs w:val="24"/>
        </w:rPr>
        <w:t xml:space="preserve"> родительный падеж множественного числа существительных мужского и среднего рода с нулевым окончанием и окончанием </w:t>
      </w:r>
      <w:r w:rsidRPr="00450398">
        <w:rPr>
          <w:rFonts w:ascii="Times New Roman" w:eastAsia="Times New Roman" w:hAnsi="Times New Roman" w:cs="Times New Roman"/>
          <w:i/>
          <w:iCs/>
          <w:color w:val="000000"/>
          <w:sz w:val="24"/>
          <w:szCs w:val="24"/>
          <w:shd w:val="clear" w:color="auto" w:fill="FFFFFF"/>
          <w:lang w:eastAsia="ru-RU" w:bidi="ru-RU"/>
        </w:rPr>
        <w:t>-ов,</w:t>
      </w:r>
      <w:r w:rsidRPr="00450398">
        <w:rPr>
          <w:rFonts w:ascii="Times New Roman" w:eastAsia="Times New Roman" w:hAnsi="Times New Roman" w:cs="Times New Roman"/>
          <w:sz w:val="24"/>
          <w:szCs w:val="24"/>
        </w:rPr>
        <w:t xml:space="preserve"> родительный падеж множественного числа существительных женского рода на </w:t>
      </w:r>
      <w:r w:rsidRPr="00450398">
        <w:rPr>
          <w:rFonts w:ascii="Times New Roman" w:eastAsia="Times New Roman" w:hAnsi="Times New Roman" w:cs="Times New Roman"/>
          <w:i/>
          <w:iCs/>
          <w:color w:val="000000"/>
          <w:sz w:val="24"/>
          <w:szCs w:val="24"/>
          <w:shd w:val="clear" w:color="auto" w:fill="FFFFFF"/>
          <w:lang w:eastAsia="ru-RU" w:bidi="ru-RU"/>
        </w:rPr>
        <w:t>-ня,</w:t>
      </w:r>
      <w:r w:rsidRPr="00450398">
        <w:rPr>
          <w:rFonts w:ascii="Times New Roman" w:eastAsia="Times New Roman" w:hAnsi="Times New Roman" w:cs="Times New Roman"/>
          <w:sz w:val="24"/>
          <w:szCs w:val="24"/>
        </w:rPr>
        <w:t xml:space="preserve"> творительный падеж множественного числа существительных 3-го склонении, родительный падеж единственного числа существительных мужского рода.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Варианты грамматической нормы: литературные и разговорные падежные формы имён существительных. Нормативные и ненормативные формы имён существительных. Типичные грамматические ошибки в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Нормы употребления имён прилагательных в формах сравнительной степени, в краткой форме, местоимений, порядковых и количественных числительных.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Национальные особенности речевого этикета. Принципы этикетного общения, лежащие в основе национального речевого этикета. Устойчивые формулы речевого этикета в общении. Этикетные формулы начала и конца общения, похвалы</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 комплимента, благодарности, сочувствия, утешения.</w:t>
      </w:r>
    </w:p>
    <w:p w:rsidR="00C51979" w:rsidRPr="00450398" w:rsidRDefault="00C51979" w:rsidP="00C51979">
      <w:pPr>
        <w:widowControl w:val="0"/>
        <w:tabs>
          <w:tab w:val="left" w:pos="1631"/>
        </w:tabs>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Речь. Речевая деятельность. Текст.</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Эффективные приёмы чтения. Предтекстовый, текстовый и послетекстовый этапы работы.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Текст. Тексты описательного типа: определение, собственно описание, пояснение.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Разговорная речь. Рассказ о событии, «бывальщины». Учебно-научный стиль. Словарная статья, её строение. Научное сообщение (устный ответ). Содержание и строение учебного сообщения (устного ответа). Структура устного ответа. Различные виды ответов: ответ-анализ, ответ-обобщение, ответ-добавление, ответ-группировка. Языковые средства, которые используются в разных частях учебного сообщения (устного ответа). Компьютерная презентация. Основные средства и правила создания и предъявления презентации слушателям.</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lastRenderedPageBreak/>
        <w:t>Публицистический стиль. Устное выступление.</w:t>
      </w:r>
    </w:p>
    <w:p w:rsidR="00C51979" w:rsidRPr="00450398" w:rsidRDefault="00C51979" w:rsidP="00C51979">
      <w:pPr>
        <w:widowControl w:val="0"/>
        <w:tabs>
          <w:tab w:val="left" w:pos="1415"/>
        </w:tabs>
        <w:spacing w:after="0" w:line="240" w:lineRule="auto"/>
        <w:jc w:val="both"/>
        <w:rPr>
          <w:rFonts w:ascii="Times New Roman" w:eastAsia="Times New Roman" w:hAnsi="Times New Roman" w:cs="Times New Roman"/>
          <w:b/>
          <w:sz w:val="24"/>
          <w:szCs w:val="24"/>
        </w:rPr>
      </w:pPr>
      <w:r w:rsidRPr="00450398">
        <w:rPr>
          <w:rFonts w:ascii="Times New Roman" w:eastAsia="Times New Roman" w:hAnsi="Times New Roman" w:cs="Times New Roman"/>
          <w:b/>
          <w:sz w:val="24"/>
          <w:szCs w:val="24"/>
        </w:rPr>
        <w:t>Содержание обучения в 7 классе.</w:t>
      </w:r>
    </w:p>
    <w:p w:rsidR="00C51979" w:rsidRPr="00450398" w:rsidRDefault="00C51979" w:rsidP="00C51979">
      <w:pPr>
        <w:widowControl w:val="0"/>
        <w:tabs>
          <w:tab w:val="left" w:pos="1631"/>
        </w:tabs>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культура.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Развитие языка как объективный процесс. Связь исторического развития языка с историей общества. Факторы, влияющие на развитие языка: социально-политические события и изменения в обществе, развитие науки и техники, влияние других языков. Устаревшие слова как живые свидетели истории. Историзмы как слова, обозначающие предметы и явления предшествующих эпох, вышедшие из употребления по причине ухода из общественной жизни обозначенных ими предметов и явлений, в том числе национально-бытовых реалий. Архаизмы как слова, имеющие в современном русском языке синонимы. Группы лексических единиц по степени устарелости. Перераспределение пластов лексики между активным и пассивным запасом слов. Актуализация устаревшей лексики в новом речевом контексте.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Лексические заимствования последних десятилетий. Употребление иноязычных слов как проблема культуры речи.</w:t>
      </w:r>
    </w:p>
    <w:p w:rsidR="00C51979" w:rsidRPr="00450398" w:rsidRDefault="00C51979" w:rsidP="00C51979">
      <w:pPr>
        <w:widowControl w:val="0"/>
        <w:tabs>
          <w:tab w:val="left" w:pos="1631"/>
        </w:tabs>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Культура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Основные орфоэпические нормы современного русского литературного языка. Нормы ударения в глаголах, полных причастиях, кратких формах страдательных причастий прошедшего времени, деепричастиях, наречиях. Нормы постановки ударения в словоформах с непроизводными предлогами. Основные и допустимые варианты акцентологической нормы.</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Основные лексические нормы современного русского литературного языка. Паронимы и точность речи. Смысловые различия, характер лексической сочетаемости, способы управления, функционально-стилевая окраска и употребление паронимов в речи. Типичные речевые ошибки, связанные с употреблением паронимов в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Основные грамматические нормы современного русского литературного языка. Отражение вариантов грамматической нормы в словарях и справочниках. Типичные грамматические ошибки в речи. Глаголы 1-го лица единственного числа настоящего и будущего времени (в том числе способы выражения формы 1 -го лица настоящего и будущего времени глаголов: очутиться, победить, убедить, учредить, утвердить), формы глаголов совершенного и несовершенного вида, формы глаголов в повелительном наклонении.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Литературный и разговорный варианты грамматической нормы (махаешь - машешь, обусловливать, сосредоточивать, уполномочивать, оспаривать, удостаивать, облагораживать). Варианты грамматической нормы: литературные и разговорные падежные формы причастий, типичные ошибки употребления деепричастий, наречий.</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Русская этикетная речевая манера общения. Запрет на употребление грубых слов, выражений, фраз. Исключение категоричности в разговоре. Невербальный (несловесный) этикет общения. Этикет использования изобразительных жестов. Замещающие и сопровождающие жесты.</w:t>
      </w:r>
    </w:p>
    <w:p w:rsidR="00C51979" w:rsidRPr="00450398" w:rsidRDefault="00C51979" w:rsidP="00C51979">
      <w:pPr>
        <w:widowControl w:val="0"/>
        <w:tabs>
          <w:tab w:val="left" w:pos="1644"/>
        </w:tabs>
        <w:spacing w:after="0" w:line="240" w:lineRule="auto"/>
        <w:ind w:left="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Речь. Речевая деятельность. Текст.</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Традиции русского речевого общения. Коммуникативные стратегии и тактики устного общения: убеждение, комплимент, уговаривание, похвала.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Текст. Виды абзацев. Основные типы текстовых структур. Заголовки текстов, их типы. Информативная функция заголовков. Тексты аргументативного типа: рассуждение, доказательство, объяснение.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Разговорная речь. Спор, виды спора. Корректные приёмы ведения спора. Дискуссия.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Публицистический стиль. Путевые записки. Текст рекламного объявления, его языковые и структурные особенности.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художественной литературы. Фактуальная и подтекстовая информация в текстах художественного стиля речи. Сильные позиции в художественных текстах. Притча.</w:t>
      </w:r>
    </w:p>
    <w:p w:rsidR="00C51979" w:rsidRPr="00450398" w:rsidRDefault="00C51979" w:rsidP="00C51979">
      <w:pPr>
        <w:widowControl w:val="0"/>
        <w:tabs>
          <w:tab w:val="left" w:pos="1429"/>
        </w:tabs>
        <w:spacing w:after="0" w:line="240" w:lineRule="auto"/>
        <w:jc w:val="both"/>
        <w:rPr>
          <w:rFonts w:ascii="Times New Roman" w:eastAsia="Times New Roman" w:hAnsi="Times New Roman" w:cs="Times New Roman"/>
          <w:b/>
          <w:sz w:val="24"/>
          <w:szCs w:val="24"/>
        </w:rPr>
      </w:pPr>
      <w:r w:rsidRPr="00450398">
        <w:rPr>
          <w:rFonts w:ascii="Times New Roman" w:eastAsia="Times New Roman" w:hAnsi="Times New Roman" w:cs="Times New Roman"/>
          <w:b/>
          <w:sz w:val="24"/>
          <w:szCs w:val="24"/>
        </w:rPr>
        <w:t>Содержание обучения в 8 классе.</w:t>
      </w:r>
    </w:p>
    <w:p w:rsidR="00C51979" w:rsidRPr="00450398" w:rsidRDefault="00C51979" w:rsidP="00C51979">
      <w:pPr>
        <w:widowControl w:val="0"/>
        <w:tabs>
          <w:tab w:val="left" w:pos="1636"/>
        </w:tabs>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культура.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Исконно русская лексика: слова общеиндоевропейского фонда, слова праславянского (общеславянского) языка, древнерусские (общевосточнославянские) слова, собственно русские слова. Собственно, русские слова как база и основной источник развития лексики русского </w:t>
      </w:r>
      <w:r w:rsidRPr="00450398">
        <w:rPr>
          <w:rFonts w:ascii="Times New Roman" w:eastAsia="Times New Roman" w:hAnsi="Times New Roman" w:cs="Times New Roman"/>
          <w:sz w:val="24"/>
          <w:szCs w:val="24"/>
        </w:rPr>
        <w:lastRenderedPageBreak/>
        <w:t>литературного языка.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Роль старославянизмов в развитии русского литературного языка и их приметы. Стилистически нейтральные, книжные, устаревшие старославянизмы.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Иноязычная лексика в разговорной речи, современной публицистике, в том числе в дисплейных текстах.</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Речевой этикет. Благопожелание как ключевая идея речевого этикета. Речевой этикет и вежливость. «Ты» и </w:t>
      </w:r>
      <w:r w:rsidRPr="00450398">
        <w:rPr>
          <w:rFonts w:ascii="Times New Roman" w:eastAsia="Times New Roman" w:hAnsi="Times New Roman" w:cs="Times New Roman"/>
          <w:i/>
          <w:iCs/>
          <w:color w:val="000000"/>
          <w:sz w:val="24"/>
          <w:szCs w:val="24"/>
          <w:shd w:val="clear" w:color="auto" w:fill="FFFFFF"/>
          <w:lang w:eastAsia="ru-RU" w:bidi="ru-RU"/>
        </w:rPr>
        <w:t>«вы» в</w:t>
      </w:r>
      <w:r w:rsidRPr="00450398">
        <w:rPr>
          <w:rFonts w:ascii="Times New Roman" w:eastAsia="Times New Roman" w:hAnsi="Times New Roman" w:cs="Times New Roman"/>
          <w:sz w:val="24"/>
          <w:szCs w:val="24"/>
        </w:rPr>
        <w:t xml:space="preserve"> русском речевом этикете и в западноевропейском, американском речевых этикетах. Специфика приветствий у русских и других народов.</w:t>
      </w:r>
    </w:p>
    <w:p w:rsidR="00C51979" w:rsidRPr="00450398" w:rsidRDefault="00C51979" w:rsidP="00C51979">
      <w:pPr>
        <w:widowControl w:val="0"/>
        <w:tabs>
          <w:tab w:val="left" w:pos="1641"/>
        </w:tabs>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Культура речи.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Основные орфоэпические нормы современного русского литературного языка. Типичные орфоэпические ошибки в современной речи: произношение гласных [э], [о] после мягких согласных и шипящих, безударный [о] в словах иноязычного происхождения, произношение парных по твёрдости-мягкости согласных перед </w:t>
      </w:r>
      <w:r w:rsidRPr="00450398">
        <w:rPr>
          <w:rFonts w:ascii="Times New Roman" w:eastAsia="Times New Roman" w:hAnsi="Times New Roman" w:cs="Times New Roman"/>
          <w:i/>
          <w:iCs/>
          <w:color w:val="000000"/>
          <w:sz w:val="24"/>
          <w:szCs w:val="24"/>
          <w:shd w:val="clear" w:color="auto" w:fill="FFFFFF"/>
          <w:lang w:eastAsia="ru-RU" w:bidi="ru-RU"/>
        </w:rPr>
        <w:t>е</w:t>
      </w:r>
      <w:r w:rsidRPr="00450398">
        <w:rPr>
          <w:rFonts w:ascii="Times New Roman" w:eastAsia="Times New Roman" w:hAnsi="Times New Roman" w:cs="Times New Roman"/>
          <w:sz w:val="24"/>
          <w:szCs w:val="24"/>
        </w:rPr>
        <w:t xml:space="preserve"> в словах иноязычного происхождения, произношение безударного [а] после </w:t>
      </w:r>
      <w:r w:rsidRPr="00450398">
        <w:rPr>
          <w:rFonts w:ascii="Times New Roman" w:eastAsia="Times New Roman" w:hAnsi="Times New Roman" w:cs="Times New Roman"/>
          <w:i/>
          <w:iCs/>
          <w:color w:val="000000"/>
          <w:sz w:val="24"/>
          <w:szCs w:val="24"/>
          <w:shd w:val="clear" w:color="auto" w:fill="FFFFFF"/>
          <w:lang w:eastAsia="ru-RU" w:bidi="ru-RU"/>
        </w:rPr>
        <w:t>ж</w:t>
      </w:r>
      <w:r w:rsidRPr="00450398">
        <w:rPr>
          <w:rFonts w:ascii="Times New Roman" w:eastAsia="Times New Roman" w:hAnsi="Times New Roman" w:cs="Times New Roman"/>
          <w:sz w:val="24"/>
          <w:szCs w:val="24"/>
        </w:rPr>
        <w:t xml:space="preserve"> и ш, произношение сочетания </w:t>
      </w:r>
      <w:r w:rsidRPr="00450398">
        <w:rPr>
          <w:rFonts w:ascii="Times New Roman" w:eastAsia="Times New Roman" w:hAnsi="Times New Roman" w:cs="Times New Roman"/>
          <w:i/>
          <w:iCs/>
          <w:color w:val="000000"/>
          <w:sz w:val="24"/>
          <w:szCs w:val="24"/>
          <w:shd w:val="clear" w:color="auto" w:fill="FFFFFF"/>
          <w:lang w:eastAsia="ru-RU" w:bidi="ru-RU"/>
        </w:rPr>
        <w:t>чн</w:t>
      </w:r>
      <w:r w:rsidRPr="00450398">
        <w:rPr>
          <w:rFonts w:ascii="Times New Roman" w:eastAsia="Times New Roman" w:hAnsi="Times New Roman" w:cs="Times New Roman"/>
          <w:sz w:val="24"/>
          <w:szCs w:val="24"/>
        </w:rPr>
        <w:t xml:space="preserve"> и </w:t>
      </w:r>
      <w:r w:rsidRPr="00450398">
        <w:rPr>
          <w:rFonts w:ascii="Times New Roman" w:eastAsia="Times New Roman" w:hAnsi="Times New Roman" w:cs="Times New Roman"/>
          <w:i/>
          <w:iCs/>
          <w:color w:val="000000"/>
          <w:sz w:val="24"/>
          <w:szCs w:val="24"/>
          <w:shd w:val="clear" w:color="auto" w:fill="FFFFFF"/>
          <w:lang w:eastAsia="ru-RU" w:bidi="ru-RU"/>
        </w:rPr>
        <w:t>чт,</w:t>
      </w:r>
      <w:r w:rsidRPr="00450398">
        <w:rPr>
          <w:rFonts w:ascii="Times New Roman" w:eastAsia="Times New Roman" w:hAnsi="Times New Roman" w:cs="Times New Roman"/>
          <w:sz w:val="24"/>
          <w:szCs w:val="24"/>
        </w:rPr>
        <w:t xml:space="preserve"> произношение женских отчеств на </w:t>
      </w:r>
      <w:r w:rsidRPr="00450398">
        <w:rPr>
          <w:rFonts w:ascii="Times New Roman" w:eastAsia="Times New Roman" w:hAnsi="Times New Roman" w:cs="Times New Roman"/>
          <w:i/>
          <w:iCs/>
          <w:color w:val="000000"/>
          <w:sz w:val="24"/>
          <w:szCs w:val="24"/>
          <w:shd w:val="clear" w:color="auto" w:fill="FFFFFF"/>
          <w:lang w:eastAsia="ru-RU" w:bidi="ru-RU"/>
        </w:rPr>
        <w:t>-ична, -инична,</w:t>
      </w:r>
      <w:r w:rsidRPr="00450398">
        <w:rPr>
          <w:rFonts w:ascii="Times New Roman" w:eastAsia="Times New Roman" w:hAnsi="Times New Roman" w:cs="Times New Roman"/>
          <w:sz w:val="24"/>
          <w:szCs w:val="24"/>
        </w:rPr>
        <w:t xml:space="preserve"> произношение твёрдого [н] перед мягкими [ф’] и [в</w:t>
      </w:r>
      <w:r w:rsidRPr="00450398">
        <w:rPr>
          <w:rFonts w:ascii="Times New Roman" w:eastAsia="Times New Roman" w:hAnsi="Times New Roman" w:cs="Times New Roman"/>
          <w:sz w:val="24"/>
          <w:szCs w:val="24"/>
          <w:vertAlign w:val="superscript"/>
        </w:rPr>
        <w:t>5</w:t>
      </w:r>
      <w:r w:rsidRPr="00450398">
        <w:rPr>
          <w:rFonts w:ascii="Times New Roman" w:eastAsia="Times New Roman" w:hAnsi="Times New Roman" w:cs="Times New Roman"/>
          <w:sz w:val="24"/>
          <w:szCs w:val="24"/>
        </w:rPr>
        <w:t xml:space="preserve">], произношение мягкого [н] перед </w:t>
      </w:r>
      <w:r w:rsidRPr="00450398">
        <w:rPr>
          <w:rFonts w:ascii="Times New Roman" w:eastAsia="Times New Roman" w:hAnsi="Times New Roman" w:cs="Times New Roman"/>
          <w:i/>
          <w:iCs/>
          <w:color w:val="000000"/>
          <w:spacing w:val="50"/>
          <w:sz w:val="24"/>
          <w:szCs w:val="24"/>
          <w:shd w:val="clear" w:color="auto" w:fill="FFFFFF"/>
          <w:lang w:eastAsia="ru-RU" w:bidi="ru-RU"/>
        </w:rPr>
        <w:t>чпщ.</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Типичные акцентологические ошибки в современной речи. Основные лексические нормы современного русского литературного языка. Терминология и точность речи. Нормы употребления терминов в научном стиле речи. Особенности употребления терминов в публицистике, художественной литературе, разговорной речи. Типичные речевые ошибки, связанные с употреблением терминов. Нарушение точности словоупотребления заимствованных слов.</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Основные грамматические нормы. Отражение вариантов грамматической нормы в современных грамматических словарях и справочниках. Варианты грамматической нормы согласования сказуемого с подлежащим. Типичные грамматические ошибки в согласовании и управлении.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Активные процессы в речевом этикете. Новые варианты приветствия и прощания, возникшие в средствах массовой информации (далее - СМИ): изменение обращений, использования собственных имён. Этикетные речевые тактики</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 приёмы в коммуникации, помогающие противостоять речевой агрессии. Синонимия речевых формул.</w:t>
      </w:r>
    </w:p>
    <w:p w:rsidR="00C51979" w:rsidRPr="00450398" w:rsidRDefault="00C51979" w:rsidP="00C51979">
      <w:pPr>
        <w:widowControl w:val="0"/>
        <w:tabs>
          <w:tab w:val="left" w:pos="1640"/>
        </w:tabs>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Речь. Речевая деятельность. Текст.</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Эффективные приёмы слушания. Предтекстовый, текстовый и послетекстовый этапы работы.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Основные способы и средства получения и переработки информации.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Структура аргументации: тезис, аргумент. Способы аргументации. Правила эффективной аргументации.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Доказательство и его структура. Прямые и косвенные доказательства. Способы опровержения доводов оппонента: критика тезиса, критика аргументов, критика демонстрации.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Разговорная речь. Самохарактеристика, самопрезентация, поздравление.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Научный стиль речи. Специфика оформления текста как результата проектной (исследовательской) деятельности. Реферат. Слово на защите реферата.</w:t>
      </w:r>
    </w:p>
    <w:p w:rsidR="00C51979" w:rsidRPr="00450398" w:rsidRDefault="00C51979" w:rsidP="00C51979">
      <w:pPr>
        <w:widowControl w:val="0"/>
        <w:tabs>
          <w:tab w:val="left" w:pos="4152"/>
          <w:tab w:val="left" w:pos="5827"/>
          <w:tab w:val="left" w:pos="7358"/>
          <w:tab w:val="left" w:pos="8266"/>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Учебно-научная дискуссия.</w:t>
      </w:r>
      <w:r w:rsidRPr="00450398">
        <w:rPr>
          <w:rFonts w:ascii="Times New Roman" w:eastAsia="Times New Roman" w:hAnsi="Times New Roman" w:cs="Times New Roman"/>
          <w:sz w:val="24"/>
          <w:szCs w:val="24"/>
        </w:rPr>
        <w:tab/>
        <w:t>Стандартные</w:t>
      </w:r>
      <w:r w:rsidRPr="00450398">
        <w:rPr>
          <w:rFonts w:ascii="Times New Roman" w:eastAsia="Times New Roman" w:hAnsi="Times New Roman" w:cs="Times New Roman"/>
          <w:sz w:val="24"/>
          <w:szCs w:val="24"/>
        </w:rPr>
        <w:tab/>
        <w:t>обороты</w:t>
      </w:r>
      <w:r w:rsidRPr="00450398">
        <w:rPr>
          <w:rFonts w:ascii="Times New Roman" w:eastAsia="Times New Roman" w:hAnsi="Times New Roman" w:cs="Times New Roman"/>
          <w:sz w:val="24"/>
          <w:szCs w:val="24"/>
        </w:rPr>
        <w:tab/>
        <w:t>речи</w:t>
      </w:r>
      <w:r w:rsidRPr="00450398">
        <w:rPr>
          <w:rFonts w:ascii="Times New Roman" w:eastAsia="Times New Roman" w:hAnsi="Times New Roman" w:cs="Times New Roman"/>
          <w:sz w:val="24"/>
          <w:szCs w:val="24"/>
        </w:rPr>
        <w:tab/>
        <w:t>для участия</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 учебно-научной дискуссии.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художественной литературы. Сочинение в жанре письма другу (в том числе электронного), страницы дневника.</w:t>
      </w:r>
    </w:p>
    <w:p w:rsidR="00C51979" w:rsidRPr="00450398" w:rsidRDefault="00C51979" w:rsidP="00C51979">
      <w:pPr>
        <w:widowControl w:val="0"/>
        <w:tabs>
          <w:tab w:val="left" w:pos="1448"/>
        </w:tabs>
        <w:spacing w:after="0" w:line="240" w:lineRule="auto"/>
        <w:jc w:val="both"/>
        <w:rPr>
          <w:rFonts w:ascii="Times New Roman" w:eastAsia="Times New Roman" w:hAnsi="Times New Roman" w:cs="Times New Roman"/>
          <w:b/>
          <w:sz w:val="24"/>
          <w:szCs w:val="24"/>
        </w:rPr>
      </w:pPr>
      <w:r w:rsidRPr="00450398">
        <w:rPr>
          <w:rFonts w:ascii="Times New Roman" w:eastAsia="Times New Roman" w:hAnsi="Times New Roman" w:cs="Times New Roman"/>
          <w:b/>
          <w:sz w:val="24"/>
          <w:szCs w:val="24"/>
        </w:rPr>
        <w:t>Содержание обучения в 9 классе.</w:t>
      </w:r>
    </w:p>
    <w:p w:rsidR="00C51979" w:rsidRPr="00450398" w:rsidRDefault="00C51979" w:rsidP="00C51979">
      <w:pPr>
        <w:widowControl w:val="0"/>
        <w:tabs>
          <w:tab w:val="left" w:pos="1664"/>
        </w:tabs>
        <w:spacing w:after="0" w:line="240" w:lineRule="auto"/>
        <w:ind w:left="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культура.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Русский язык как зеркало национальной культуры и истории народа (обобщение). Примеры ключевых слов (концептов) русской культуры, их национально-историческая значимость. Крылатые слова и выражения (прецедентные тексты) из произведений художественной литературы, кинофильмов, песен, рекламных текстов и тому подобное.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Развитие языка как объективный процесс. Общее представление о внешних и внутренних </w:t>
      </w:r>
      <w:r w:rsidRPr="00450398">
        <w:rPr>
          <w:rFonts w:ascii="Times New Roman" w:eastAsia="Times New Roman" w:hAnsi="Times New Roman" w:cs="Times New Roman"/>
          <w:sz w:val="24"/>
          <w:szCs w:val="24"/>
        </w:rPr>
        <w:lastRenderedPageBreak/>
        <w:t>факторах языковых изменений, об активных процессах в современном русском языке (основные тенденции, отдельные примеры). Стремительный рост словарного состава языка: активизация процесса заимствования иноязычных слов, «неологический бум» - рождение новых слов, изменение значений и переосмысление имеющихся в языке слов, их стилистическая переоценка, создание новой фразеологии.</w:t>
      </w:r>
    </w:p>
    <w:p w:rsidR="00C51979" w:rsidRPr="00450398" w:rsidRDefault="00C51979" w:rsidP="00C51979">
      <w:pPr>
        <w:widowControl w:val="0"/>
        <w:tabs>
          <w:tab w:val="left" w:pos="1664"/>
        </w:tabs>
        <w:spacing w:after="0" w:line="240" w:lineRule="auto"/>
        <w:ind w:left="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Культура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Основные орфоэпические нормы современного русского литературного языка (обобщение). Активные процессы в области произношения и ударения. Отражение произносительных вариантов в современных орфоэпических словарях.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Основные лексические нормы современного русского литературного языка (обобщение). Лексическая сочетаемость слова и точность. Свободная и несвободная лексическая сочетаемость. Типичные ошибки, связанные с нарушением лексической сочетаемости.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Речевая избыточность и точность. Тавтология. Плеоназм. Типичные ошибки, связанные с речевой избыточностью.</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Современные толковые словари. Отражение вариантов лексической нормы в современных словарях. Словарные пометы. Основные грамматические нормы современного русского литературного языка (обобщение). Отражение вариантов грамматической нормы в современных грамматических словарях и справочниках. Словарные пометы.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Типичные грамматические ошибки в предложно-падежном управлении. Нормы употребления причастных и деепричастных оборотов, предложений с косвенной речью, типичные ошибки в построении сложных предложений.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Этика и этикет в интернет-общении. Этикет интернет-переписки. Этические нормы, правила этикета интернет-дискуссии, интернет-полемики. Этикетное речевое поведение в ситуациях делового общения.</w:t>
      </w:r>
    </w:p>
    <w:p w:rsidR="00C51979" w:rsidRPr="00450398" w:rsidRDefault="00C51979" w:rsidP="00C51979">
      <w:pPr>
        <w:widowControl w:val="0"/>
        <w:tabs>
          <w:tab w:val="left" w:pos="1684"/>
        </w:tabs>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Речь. Речевая деятельность. Текст.</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Русский язык в Интернете. Правила информационной безопасности при общении в социальных сетях. Контактное и дистантное общение.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Виды преобразования текстов: аннотация, конспект. Использование графиков, диаграмм, схем для представления информации.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Разговорная речь. Анекдот, шутка.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Официально-деловой стиль. Деловое письмо, его структурные элементы и языковые особенности.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Учебно-научный стиль. Доклад, сообщение. Речь оппонента на защите проекта.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Публицистический стиль. Проблемный очерк.</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художественной литературы. Диалогичность в художественном произведении. Текст и интертекст. Афоризмы. Прецедентные тексты.</w:t>
      </w:r>
    </w:p>
    <w:p w:rsidR="00C51979" w:rsidRPr="00450398" w:rsidRDefault="00C51979" w:rsidP="00C51979">
      <w:pPr>
        <w:widowControl w:val="0"/>
        <w:tabs>
          <w:tab w:val="left" w:pos="1473"/>
        </w:tabs>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Примерные темы проектных и исследовательских работ.</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Простор как одна из главных ценностей в русской языковой картине мира.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Образ человека в языке: слова-концепты «дух» и «душа».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Из этимологии фразеологизмов.</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Из истории русских имён.</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Русские пословицы и поговорки о гостеприимстве и хлебосольстве.</w:t>
      </w:r>
    </w:p>
    <w:p w:rsidR="00C51979" w:rsidRPr="00450398" w:rsidRDefault="00C51979" w:rsidP="00C51979">
      <w:pPr>
        <w:widowControl w:val="0"/>
        <w:tabs>
          <w:tab w:val="left" w:pos="1127"/>
        </w:tabs>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w:t>
      </w:r>
      <w:r w:rsidRPr="00450398">
        <w:rPr>
          <w:rFonts w:ascii="Times New Roman" w:eastAsia="Times New Roman" w:hAnsi="Times New Roman" w:cs="Times New Roman"/>
          <w:sz w:val="24"/>
          <w:szCs w:val="24"/>
        </w:rPr>
        <w:tab/>
        <w:t>происхождении фразеологизмов. Источники фразеологизмов.</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Словарик пословиц о характере человека, его качествах. Словарь одного</w:t>
      </w:r>
    </w:p>
    <w:p w:rsidR="00C51979" w:rsidRPr="00450398" w:rsidRDefault="00C51979" w:rsidP="00C51979">
      <w:pPr>
        <w:widowControl w:val="0"/>
        <w:spacing w:after="6"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слова. Словарь юного болельщика, дизайнера, музыканта.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Календарь пословиц о временах года; карта «Интересные названия городов моего края (России)».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Лексическая группа существительных, обозначающих понятие «время» в русском языке.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Мы живём в мире знаков.</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Роль и уместность заимствований в современном русском языке.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Понимаем ли мы язык Пушкина?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Этимология обозначений имён числительных в русском языке.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Футбольный сленг в русском языке. Компьютерный сленг в русском языке. Названия </w:t>
      </w:r>
      <w:r w:rsidRPr="00450398">
        <w:rPr>
          <w:rFonts w:ascii="Times New Roman" w:eastAsia="Times New Roman" w:hAnsi="Times New Roman" w:cs="Times New Roman"/>
          <w:sz w:val="24"/>
          <w:szCs w:val="24"/>
        </w:rPr>
        <w:lastRenderedPageBreak/>
        <w:t>денежных единиц в русском языке. Интернет-сленг.</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Этикетные формы обращения. Как быть вежливым?</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Являются ли жесты универсальным языком человечества? Как назвать новорождённого?</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Межнациональные различия невербального общения. Искусство комплимента в русском и иностранных языках.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Формы выражения вежливости (на примере иностранного и русского языков).</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Этикет приветствия в русском и иностранном языках. Анализ типов заголовков в современных средствах массовой информации, видов интервью в современных средствах массовой информации.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Сетевой знак @ в разных языках. Слоганы в языке современной рекламы.</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Девизы и слоганы любимых спортивных команд. Синонимический ряд: врач - доктор - лекарь - эскулап - целитель - врачеватель. Что общего и в чём различие.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юмор.</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 примеров языковой игры в шутках и анекдотах. Подготовка сборника «бывалыцин», альманаха рассказов, сборника стилизаций, разработка личной странички для школьного портала и другое.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Разработка рекомендаций «Вредные советы оратору», «Как быть убедительным в споре», «Успешное резюме», «Правила информационной</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безопасности при общении в социальных сетях» и другое.</w:t>
      </w:r>
    </w:p>
    <w:p w:rsidR="00C51979" w:rsidRPr="00450398" w:rsidRDefault="00C51979" w:rsidP="00C51979">
      <w:pPr>
        <w:widowControl w:val="0"/>
        <w:tabs>
          <w:tab w:val="left" w:pos="1532"/>
        </w:tabs>
        <w:spacing w:after="0" w:line="240" w:lineRule="auto"/>
        <w:ind w:left="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Планируемые результаты освоения программы по родному (русскому) языку на уровне основного общего образования.</w:t>
      </w:r>
    </w:p>
    <w:p w:rsidR="00C51979" w:rsidRPr="00450398" w:rsidRDefault="00C51979" w:rsidP="00C51979">
      <w:pPr>
        <w:widowControl w:val="0"/>
        <w:tabs>
          <w:tab w:val="left" w:pos="1734"/>
        </w:tabs>
        <w:spacing w:after="0" w:line="240" w:lineRule="auto"/>
        <w:ind w:left="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Изучение родного (русского) языка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C51979" w:rsidRPr="00450398" w:rsidRDefault="00C51979" w:rsidP="00C51979">
      <w:pPr>
        <w:widowControl w:val="0"/>
        <w:tabs>
          <w:tab w:val="left" w:pos="1734"/>
        </w:tabs>
        <w:spacing w:after="0" w:line="240" w:lineRule="auto"/>
        <w:ind w:left="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Личностные результаты освоения программы по родному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Личностные результаты освоения программы по родному (русскому) языку для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C51979" w:rsidRPr="00450398" w:rsidRDefault="00C51979" w:rsidP="00C917BB">
      <w:pPr>
        <w:widowControl w:val="0"/>
        <w:numPr>
          <w:ilvl w:val="0"/>
          <w:numId w:val="153"/>
        </w:numPr>
        <w:tabs>
          <w:tab w:val="left" w:pos="1097"/>
        </w:tabs>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гражданского воспитания: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готовность к выполнению обязанностей гражданина и реализации его прав, уважение прав, свобод и законных интересов других людей;</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готовность к разнообразной совместной деятельности, стремление к взаимопониманию и взаимопомощи;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активное участие в самоуправлении в образовательной организации;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готовность к участию в гуманитарной деятельности (помощь людям, нуждающимся в ней; волонтёрство);</w:t>
      </w:r>
    </w:p>
    <w:p w:rsidR="00C51979" w:rsidRPr="00450398" w:rsidRDefault="00C51979" w:rsidP="00C917BB">
      <w:pPr>
        <w:widowControl w:val="0"/>
        <w:numPr>
          <w:ilvl w:val="0"/>
          <w:numId w:val="153"/>
        </w:numPr>
        <w:tabs>
          <w:tab w:val="left" w:pos="1144"/>
        </w:tabs>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патриотического воспитания: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осознание российской гражданской идентичности в поликультурном и </w:t>
      </w:r>
      <w:r w:rsidRPr="00450398">
        <w:rPr>
          <w:rFonts w:ascii="Times New Roman" w:eastAsia="Times New Roman" w:hAnsi="Times New Roman" w:cs="Times New Roman"/>
          <w:sz w:val="24"/>
          <w:szCs w:val="24"/>
        </w:rPr>
        <w:lastRenderedPageBreak/>
        <w:t>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проявление интереса к познанию русского языка, к истории и культуре Российской Федерации, культуре своего края, народов России в контексте учебного предмета «Родной (русский) язык»;</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C51979" w:rsidRPr="00450398" w:rsidRDefault="00C51979" w:rsidP="00C917BB">
      <w:pPr>
        <w:widowControl w:val="0"/>
        <w:numPr>
          <w:ilvl w:val="0"/>
          <w:numId w:val="153"/>
        </w:numPr>
        <w:tabs>
          <w:tab w:val="left" w:pos="1144"/>
        </w:tabs>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духовно-нравственного воспитания: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ориентация на моральные ценности и нормы в ситуациях нравственного выбора;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активное неприятие асоциальных поступков;</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свобода и ответственность личности в условиях индивидуального и общественного пространства;</w:t>
      </w:r>
    </w:p>
    <w:p w:rsidR="00C51979" w:rsidRPr="00450398" w:rsidRDefault="00C51979" w:rsidP="00C917BB">
      <w:pPr>
        <w:widowControl w:val="0"/>
        <w:numPr>
          <w:ilvl w:val="0"/>
          <w:numId w:val="153"/>
        </w:numPr>
        <w:tabs>
          <w:tab w:val="left" w:pos="1149"/>
        </w:tabs>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эстетического воспитания: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восприимчивость к разным видам искусства, традициям и творчеству своего</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 других народов;</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понимание эмоционального воздействия искусства;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осознание важности художественной культуры как средства коммуникации и самовыражения;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осознание важности русского языка как средства коммуникации и самовыражения;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понимание ценности отечественного и мирового искусства, роли этнических культурных традиций и народного творчества;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стремление к самовыражению в разных видах искусства;</w:t>
      </w:r>
    </w:p>
    <w:p w:rsidR="00C51979" w:rsidRPr="00450398" w:rsidRDefault="00C51979" w:rsidP="00C917BB">
      <w:pPr>
        <w:widowControl w:val="0"/>
        <w:numPr>
          <w:ilvl w:val="0"/>
          <w:numId w:val="153"/>
        </w:numPr>
        <w:tabs>
          <w:tab w:val="left" w:pos="1105"/>
        </w:tabs>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физического воспитания, формирования культуры здоровья и эмоционального благополучия: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осознание ценности жизни с использованием собственного жизненного и читательского опыта;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соблюдение правил безопасности, в том числе навыки безопасного поведения в Интернет-среде в процессе языкового образования;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умение принимать себя и других, не осуждая;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умение осознавать своё эмоциональное состояние и эмоциональное состояние других, использовать языковые средства для выражения своего состояния, в том числе опираясь на примеры из литературных произведений, написанных на русском языке;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сформированность навыков рефлексии, признание своего права на ошибку</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 такого же права другого человека;</w:t>
      </w:r>
    </w:p>
    <w:p w:rsidR="00C51979" w:rsidRPr="00450398" w:rsidRDefault="00C51979" w:rsidP="00C917BB">
      <w:pPr>
        <w:widowControl w:val="0"/>
        <w:numPr>
          <w:ilvl w:val="0"/>
          <w:numId w:val="153"/>
        </w:numPr>
        <w:tabs>
          <w:tab w:val="left" w:pos="1119"/>
        </w:tabs>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трудового воспитания: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w:t>
      </w:r>
      <w:r w:rsidRPr="00450398">
        <w:rPr>
          <w:rFonts w:ascii="Times New Roman" w:eastAsia="Times New Roman" w:hAnsi="Times New Roman" w:cs="Times New Roman"/>
          <w:sz w:val="24"/>
          <w:szCs w:val="24"/>
        </w:rPr>
        <w:lastRenderedPageBreak/>
        <w:t>направленности, способность инициировать, планировать и самостоятельно выполнять такого рода деятельность;</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 умение рассказать о своих планах на будущее;</w:t>
      </w:r>
    </w:p>
    <w:p w:rsidR="00C51979" w:rsidRPr="00450398" w:rsidRDefault="00C51979" w:rsidP="00C917BB">
      <w:pPr>
        <w:widowControl w:val="0"/>
        <w:numPr>
          <w:ilvl w:val="0"/>
          <w:numId w:val="153"/>
        </w:numPr>
        <w:tabs>
          <w:tab w:val="left" w:pos="1119"/>
        </w:tabs>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экологического воспитания: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умение точно, логично выражать свою точку зрения на экологические проблемы;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повышение уровня экологической культуры, осознание глобального характера экологических проблем и путей их решения;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готовность к участию в практической деятельности экологической направленности;</w:t>
      </w:r>
    </w:p>
    <w:p w:rsidR="00C51979" w:rsidRPr="00450398" w:rsidRDefault="00C51979" w:rsidP="00C917BB">
      <w:pPr>
        <w:widowControl w:val="0"/>
        <w:numPr>
          <w:ilvl w:val="0"/>
          <w:numId w:val="153"/>
        </w:numPr>
        <w:tabs>
          <w:tab w:val="left" w:pos="1119"/>
        </w:tabs>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ценности научного познания: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закономерностях развития языка;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овладение языковой и читательской культурой, навыками чтения как средства познания мира;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овладение основными навыками исследовательской деятельности с учётом специфики языкового образования;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C51979" w:rsidRPr="00450398" w:rsidRDefault="00C51979" w:rsidP="00C917BB">
      <w:pPr>
        <w:widowControl w:val="0"/>
        <w:numPr>
          <w:ilvl w:val="0"/>
          <w:numId w:val="153"/>
        </w:numPr>
        <w:tabs>
          <w:tab w:val="left" w:pos="1121"/>
        </w:tabs>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адаптации к изменяющимся условиям социальной и природной среды:</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способность обучающихся к взаимодействию в условиях неопределенности, открытость опыту и знаниям других;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навык выявления и связывания образов, способность формировать новые знания,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компетенций, планировать своё развитие;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способность осознавать стрессовую ситуацию, оценивать происходящие изменения и их </w:t>
      </w:r>
      <w:r w:rsidRPr="00450398">
        <w:rPr>
          <w:rFonts w:ascii="Times New Roman" w:eastAsia="Times New Roman" w:hAnsi="Times New Roman" w:cs="Times New Roman"/>
          <w:sz w:val="24"/>
          <w:szCs w:val="24"/>
        </w:rPr>
        <w:lastRenderedPageBreak/>
        <w:t>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формулировать и оценивать риски и последствия, формировать опыт, находить позитивное в сложившейся ситуации;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быть готовым действовать в отсутствие гарантий успеха.</w:t>
      </w:r>
    </w:p>
    <w:p w:rsidR="00C51979" w:rsidRPr="00450398" w:rsidRDefault="00C51979" w:rsidP="00C51979">
      <w:pPr>
        <w:widowControl w:val="0"/>
        <w:tabs>
          <w:tab w:val="left" w:pos="1742"/>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 результате изучения родного (русского)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C51979" w:rsidRPr="00450398" w:rsidRDefault="00C51979" w:rsidP="00C51979">
      <w:pPr>
        <w:widowControl w:val="0"/>
        <w:tabs>
          <w:tab w:val="left" w:pos="1958"/>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 обучающегося будут сформированы следующие базовые логические действия как часть познавательных универсальных учебных действий: выявлять и характеризовать существенные признаки языковых единиц, языковых явлений и процессов;</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выявлять дефицит информации, необходимой для решения поставленной учебной задачи;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выявлять причинно-следственные связи при изучении языковых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самостоятельно выбирать способ решения учебной задачи при работе</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rsidR="00C51979" w:rsidRPr="00450398" w:rsidRDefault="00C51979" w:rsidP="00C51979">
      <w:pPr>
        <w:widowControl w:val="0"/>
        <w:tabs>
          <w:tab w:val="left" w:pos="1964"/>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вопросы как исследовательский инструмент познания в языковом образовании;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формировать гипотезу об истинности собственных суждений и суждений других, аргументировать свою позицию, мнение;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составлять алгоритм действий и использовать его для решения учебных задач; 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оценивать на применимость и достоверность информацию, полученную в ходе лингвистического исследования (эксперимента);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C51979" w:rsidRPr="00450398" w:rsidRDefault="00C51979" w:rsidP="00C51979">
      <w:pPr>
        <w:widowControl w:val="0"/>
        <w:tabs>
          <w:tab w:val="left" w:pos="1954"/>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 обучающегося будут сформированы умения работать с информацией как часть познавательных универсальных учебных действий: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применять различные методы, инструменты и запросы при поиске и отборе информации с учётом предложенной учебной задачи и заданных критериев;</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выбирать, анализировать, интерпретировать, обобщать и систематизировать информацию, представленную в текстах, таблицах, схемах;</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w:t>
      </w:r>
      <w:r w:rsidRPr="00450398">
        <w:rPr>
          <w:rFonts w:ascii="Times New Roman" w:eastAsia="Times New Roman" w:hAnsi="Times New Roman" w:cs="Times New Roman"/>
          <w:sz w:val="24"/>
          <w:szCs w:val="24"/>
        </w:rPr>
        <w:lastRenderedPageBreak/>
        <w:t>информации с целью решения учебных задач;</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оценивать надёжность информации по критериям, предложенным учителем или сформулированным самостоятельно;</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эффективно запоминать и систематизировать информацию.</w:t>
      </w:r>
    </w:p>
    <w:p w:rsidR="00C51979" w:rsidRPr="00450398" w:rsidRDefault="00C51979" w:rsidP="00C51979">
      <w:pPr>
        <w:widowControl w:val="0"/>
        <w:tabs>
          <w:tab w:val="left" w:pos="1961"/>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 обучающегося будут сформированы умения общения как часть коммуникативных универсальных учебных действий: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распознавать невербальные средства общения, понимать значение социальных знаков;</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знать и распознавать предпосылки конфликтных ситуаций и смягчать конфликты, вести переговоры;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сопоставлять свои суждения с суждениями других участников диалога, обнаруживать различие и сходство позиций;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публично представлять результаты проведённого языкового анализа, выполненного лингвистического эксперимента, исследования, проекта;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C51979" w:rsidRPr="00450398" w:rsidRDefault="00C51979" w:rsidP="00C51979">
      <w:pPr>
        <w:widowControl w:val="0"/>
        <w:tabs>
          <w:tab w:val="left" w:pos="1950"/>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 обучающегося будут сформированы умения совместной деятельности как часть коммуникативных универсальных учебных действий: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принимать цель совместной деятельности, коллективно планировать и выполнять действия по её достижению: распределять роли, договариваться, обсуждать процесс и результат совместной работы, обобщать мнения нескольких человек, проявлять готовность руководить, выполнять поручения, подчиняться;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иные);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C51979" w:rsidRPr="00450398" w:rsidRDefault="00C51979" w:rsidP="00C51979">
      <w:pPr>
        <w:widowControl w:val="0"/>
        <w:tabs>
          <w:tab w:val="left" w:pos="1950"/>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 обучающегося будут сформированы умения самоорганизации как часть регулятивных универсальных учебных действий:</w:t>
      </w:r>
    </w:p>
    <w:p w:rsidR="00C51979" w:rsidRPr="00450398" w:rsidRDefault="00C51979" w:rsidP="00C51979">
      <w:pPr>
        <w:widowControl w:val="0"/>
        <w:spacing w:after="0" w:line="240" w:lineRule="auto"/>
        <w:ind w:left="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выявлять проблемы для решения в учебных и жизненных ситуациях; ориентироваться в различных подходах к принятию решений</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lastRenderedPageBreak/>
        <w:t>(индивидуальное, принятие решения в группе, принятие решения группой);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самостоятельно составлять план действий, вносить необходимые коррективы в ходе его реализации;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проводить выбор и брать ответственность за решение.</w:t>
      </w:r>
    </w:p>
    <w:p w:rsidR="00C51979" w:rsidRPr="00450398" w:rsidRDefault="00C51979" w:rsidP="00C51979">
      <w:pPr>
        <w:widowControl w:val="0"/>
        <w:tabs>
          <w:tab w:val="left" w:pos="1988"/>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 обучающегося будут сформированы умения самоконтроля как часть регулятивных универсальных учебных действий: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владеть разными способами самоконтроля (в том числе речевого), самомотивации и рефлексии;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давать оценку учебной ситуации и предлагать план её изменения;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предвидеть трудности, которые могут возникнуть при решении учебной задачи, и адаптировать решение к меняющимся обстоятельствам;</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объяснять причины достижения (недостижения) результата деятельности, понимать причины коммуникативных неудач и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rsidR="00C51979" w:rsidRPr="00450398" w:rsidRDefault="00C51979" w:rsidP="00C51979">
      <w:pPr>
        <w:widowControl w:val="0"/>
        <w:tabs>
          <w:tab w:val="left" w:pos="1984"/>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 обучающегося будут сформированы умения эмоционального интеллекта как часть регулятивных универсальных учебных действий: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развивать способность управлять собственными эмоциями и эмоциями других;</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rsidR="00C51979" w:rsidRPr="00450398" w:rsidRDefault="00C51979" w:rsidP="00C51979">
      <w:pPr>
        <w:widowControl w:val="0"/>
        <w:tabs>
          <w:tab w:val="left" w:pos="1984"/>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 обучающегося будут сформированы умения принимать себя и других как часть регулятивных универсальных учебных действий: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осознанно относиться к другому человеку и его мнению, признавать своё и чужое право на ошибку;</w:t>
      </w:r>
    </w:p>
    <w:p w:rsidR="00C51979" w:rsidRPr="00450398" w:rsidRDefault="00C51979" w:rsidP="00C51979">
      <w:pPr>
        <w:widowControl w:val="0"/>
        <w:spacing w:after="0" w:line="240" w:lineRule="auto"/>
        <w:ind w:left="740" w:right="218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принимать себя и других, не осуждая, проявлять открытость; осознавать невозможность контролировать всё вокруг.</w:t>
      </w:r>
    </w:p>
    <w:p w:rsidR="00C51979" w:rsidRPr="00450398" w:rsidRDefault="00C51979" w:rsidP="00C51979">
      <w:pPr>
        <w:widowControl w:val="0"/>
        <w:tabs>
          <w:tab w:val="left" w:pos="1747"/>
        </w:tabs>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Предметные результаты освоения программы по родному (русскому) языку.</w:t>
      </w:r>
    </w:p>
    <w:p w:rsidR="00C51979" w:rsidRPr="00A27C50" w:rsidRDefault="00C51979" w:rsidP="00C51979">
      <w:pPr>
        <w:widowControl w:val="0"/>
        <w:tabs>
          <w:tab w:val="left" w:pos="1949"/>
        </w:tabs>
        <w:spacing w:after="0" w:line="240" w:lineRule="auto"/>
        <w:jc w:val="both"/>
        <w:rPr>
          <w:rFonts w:ascii="Times New Roman" w:eastAsia="Times New Roman" w:hAnsi="Times New Roman" w:cs="Times New Roman"/>
          <w:b/>
          <w:sz w:val="24"/>
          <w:szCs w:val="24"/>
        </w:rPr>
      </w:pPr>
      <w:r w:rsidRPr="00A27C50">
        <w:rPr>
          <w:rFonts w:ascii="Times New Roman" w:eastAsia="Times New Roman" w:hAnsi="Times New Roman" w:cs="Times New Roman"/>
          <w:b/>
          <w:sz w:val="24"/>
          <w:szCs w:val="24"/>
        </w:rPr>
        <w:t>Предметные результаты освоения программы по родному (русскому) языку к концу обучения в 5 классе.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культура: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характеризовать роль русского родного языка в жизни общества и государства, в современном мире, в жизни человека, осознавать важность бережного отношения к родному языку;</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приводить примеры, доказывающие, что изучение русского языка позволяет лучше узнать историю и культуру страны (в рамках изученного);</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распознавать и правильно объяснять значения изученных слов с национально-культурным компонентом, характеризовать особенности употребления слов с суффиксами субъективной оценки в произведениях устного народного творчества и в произведениях художественной литературы;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распознавать и характеризовать слова с живой внутренней формой, специфическим оценочно-характеризующим значением (в рамках изученного), понимать и объяснять национальное своеобразие общеязыковых и художественных метафор, народных и поэтических слов-символов, обладающих традиционной метафорической образностью; правильно употреблять их;</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распознавать крылатые слова и выражения из русских народных и литературных сказок; пословицы и поговорки, объяснять их значения (в рамках изученного), правильно употреблять их в речи;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иметь представление о личных именах исконно русских (славянских) и заимствованных (в рамках изученного), именах, входящих в состав пословиц и поговорок и имеющих в силу этого определённую стилистическую окраску;</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lastRenderedPageBreak/>
        <w:t>понимать и объяснять взаимосвязь происхождения названий старинных русских городов и истории народа, истории языка (в рамках изученного);</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толковые словари, словари пословиц и поговорок;</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словари синонимов, антонимов; словари эпитетов, метафор и сравнений,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Культура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иметь общее представление о современном русском литературном языке;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иметь общее представление о показателях хорошей и правильной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иметь общее представление о роли А.С. Пушкина в развитии современного русского литературного языка (в рамках изученного);</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различать варианты орфоэпической и акцентологической нормы, употреблять слова с учётом произносительных вариантов орфоэпической нормы (в рамках изученного);</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различать постоянное и подвижное ударение в именах существительных, именах прилагательных, глаголах (в рамках изученного), соблюдать нормы ударения в отдельных грамматических формах имён существительных, прилагательных, глаголов (в рамках изученного), анализировать смыслоразличительную роль ударения на примере омографов; корректно употреблять омографы в письменной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соблюдать нормы употребления синонимов, антонимов, омонимов (в рамках изученного), употреблять слова в соответствии с их лексическим значением и правилами лексической сочетаемости; употреблять имена существительные, прилагательные, глаголы с учётом стилистических норм современного русского языка;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различать типичные речевые ошибки, выявлять и исправлять речевые ошибки в устной речи, различать типичные ошибки, связанные с нарушением грамматической нормы, выявлять и исправлять грамматические ошибки в устной и письменной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соблюдать этикетные формы и формулы обращения в официальной и неофициальной речевой ситуации, современные формулы обращения к незнакомому человеку, соблюдать принципы этикетного общения, лежащие в основе национального речевого этикета, соблюдать русскую этикетную вербальную и невербальную манеру общения;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толковые, орфоэпические словари, словари синонимов, антонимов, грамматические словари и справочники, в том числе мультимедийные, использовать орфографические словари и справочники по пунктуации.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Речь. Речевая деятельность. Текст:</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разные виды речевой деятельности для решения учебных задач, владеть элементами интонации, выразительно читать тексты, уместно использовать коммуникативные стратегии и тактики устного общения (просьба, принесение извинений), инициировать диалог и поддерживать его, сохранять инициативу в диалоге, завершать диалог;</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и создавать (в том числе с использованием образца) тексты разных функционально-смысловых типов речи, составлять планы разных видов, план устного ответа на уроке, план прочитанного текста;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создавать объявления (в устной и письменной форме) с учётом речевой ситуации;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распознавать и создавать тексты публицистических жанров (девиз, слоган);</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и интерпретировать фольклорные и художественные тексты или их фрагменты (народные и литературные сказки, рассказы, былины, пословицы, загадки);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редактировать собственные тексты с целью совершенствования их содержания и формы, сопоставлять черновой и отредактированный тексты;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создавать тексты как результат проектной (исследовательской) деятельности, оформлять результаты проекта (исследования), представлять их в устной форме.</w:t>
      </w:r>
    </w:p>
    <w:p w:rsidR="00C51979" w:rsidRPr="00450398" w:rsidRDefault="00C51979" w:rsidP="00C51979">
      <w:pPr>
        <w:widowControl w:val="0"/>
        <w:tabs>
          <w:tab w:val="left" w:pos="1968"/>
        </w:tabs>
        <w:spacing w:after="0" w:line="240" w:lineRule="auto"/>
        <w:jc w:val="both"/>
        <w:rPr>
          <w:rFonts w:ascii="Times New Roman" w:eastAsia="Times New Roman" w:hAnsi="Times New Roman" w:cs="Times New Roman"/>
          <w:sz w:val="24"/>
          <w:szCs w:val="24"/>
        </w:rPr>
      </w:pPr>
      <w:r w:rsidRPr="00A27C50">
        <w:rPr>
          <w:rFonts w:ascii="Times New Roman" w:eastAsia="Times New Roman" w:hAnsi="Times New Roman" w:cs="Times New Roman"/>
          <w:b/>
          <w:sz w:val="24"/>
          <w:szCs w:val="24"/>
        </w:rPr>
        <w:t>Предметные результаты освоения программы по родному (русскому) языку к концу обучения в 6 классе</w:t>
      </w:r>
      <w:r w:rsidRPr="00450398">
        <w:rPr>
          <w:rFonts w:ascii="Times New Roman" w:eastAsia="Times New Roman" w:hAnsi="Times New Roman" w:cs="Times New Roman"/>
          <w:sz w:val="24"/>
          <w:szCs w:val="24"/>
        </w:rPr>
        <w:t>.</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культура: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понимать взаимосвязи исторического развития русского языка с историей общества, приводить примеры исторических изменений значений и форм слов (в рамках изученного);</w:t>
      </w:r>
    </w:p>
    <w:p w:rsidR="00C51979" w:rsidRPr="00450398" w:rsidRDefault="00C51979" w:rsidP="00C51979">
      <w:pPr>
        <w:widowControl w:val="0"/>
        <w:tabs>
          <w:tab w:val="left" w:pos="9351"/>
        </w:tabs>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lastRenderedPageBreak/>
        <w:t>иметь представление об истории русского литературного</w:t>
      </w:r>
      <w:r>
        <w:rPr>
          <w:rFonts w:ascii="Times New Roman" w:eastAsia="Times New Roman" w:hAnsi="Times New Roman" w:cs="Times New Roman"/>
          <w:sz w:val="24"/>
          <w:szCs w:val="24"/>
        </w:rPr>
        <w:t xml:space="preserve"> </w:t>
      </w:r>
      <w:r w:rsidRPr="00450398">
        <w:rPr>
          <w:rFonts w:ascii="Times New Roman" w:eastAsia="Times New Roman" w:hAnsi="Times New Roman" w:cs="Times New Roman"/>
          <w:sz w:val="24"/>
          <w:szCs w:val="24"/>
        </w:rPr>
        <w:t>языка,</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характеризовать роль старославянского языка в становлении современного русского литературного языка (в рамках изученного);</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выявлять и характеризовать различия между литературным языком и диалектами, распознавать диалектизмы, объяснять национально-культурное своеобразие диалектизмов (в рамках изученного);</w:t>
      </w:r>
    </w:p>
    <w:p w:rsidR="00C51979" w:rsidRPr="00450398" w:rsidRDefault="00C51979" w:rsidP="00C51979">
      <w:pPr>
        <w:widowControl w:val="0"/>
        <w:tabs>
          <w:tab w:val="left" w:pos="5554"/>
          <w:tab w:val="left" w:pos="9351"/>
        </w:tabs>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устанавливать и характеризовать роль заимствованной лексики в современном русском языке, выявлять причины лексических заимствований, характеризовать процессы заимствования иноязычных слов как результат взаимодействия национальных культур, приводить примеры, характеризовать особенности освоения иноязычной лексики, целесообразно употреблять иноязычные слова и заимствованные фразеологизмы;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характеризовать причины пополнения лексического состава языка, определять значения современных неологизмов (в рамках изученного);</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понимать и истолковывать значения фразеологических оборотов с национально-культурным компонентом (с помощью фразеологического словаря), знать (в рамках изученного) историю происхождения таких фразеологических оборотов, уместно употреблять их;</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толковые словари, словари пословиц и поговорок, фразеологические словари, словари иностранных слов;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Культура речи: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соблюдать нормы ударения в отдельных грамматических формах имён существительных, имён прилагательных, глаголов (в рамках изученного), различать варианты орфоэпической и акцентологической нормы, употреблять слова с учётом произносительных вариантов современной орфоэпической нормы;</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употреблять слова в соответствии с их лексическим значением и требованием лексической сочетаемости, соблюдать нормы употребления синонимов, антонимов,</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омонимов;</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употреблять имена существительные, имена прилагательные, местоимения, порядковые и количественные числительные в соответствии с нормами современного русского литературного языка (в рамках изученного);</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выявлять, анализировать и исправлять типичные речевые ошибки в устной и письменной речи;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и оценивать с точки зрения норм современного русского литературного языка чужую и собственную речь (в рамках изученного), корректировать свою речь с учётом её соответствия основным нормам современного литературного языка;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соблюдать русскую этикетную вербальную и невербальную манеру общения, использовать принципы этикетного общения, лежащие в основе национального русского речевого этикета, этикетные формулы начала и конца общения, похвалы и комплимента, благодарности, сочувствия, утешения и так далее;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толковые, орфоэпические словари, словари синонимов, антонимов, грамматические словари и справочники, в том числе мультимедийные, использовать орфографические словари и справочники по пунктуации.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Речь. Речевая деятельность. Текст:</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разные виды речевой деятельности для решения учебных задач, выбирать и использовать различные виды чтения в соответствии с его целью, 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информацию словарных статей энциклопедического и лингвистических словарей для решения учебных задач;</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и создавать тексты описательного типа (определение понятия, пояснение, собственно описание);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уместно использовать жанры разговорной речи (рассказ о событии, «бывальщины» и другое) в ситуациях неформального общения;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lastRenderedPageBreak/>
        <w:t>анализировать и создавать учебно-научные тексты (различные виды ответов на уроке) в письменной и устной форме;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при создании устного научного сообщения языковые средства, способствующие его композиционному оформлению;</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создавать тексты как результат проектной (исследовательской) деятельности, оформлять результаты проекта (исследования), представлять их в устной форме.</w:t>
      </w:r>
    </w:p>
    <w:p w:rsidR="00C51979" w:rsidRPr="00A27C50" w:rsidRDefault="00C51979" w:rsidP="00C51979">
      <w:pPr>
        <w:widowControl w:val="0"/>
        <w:tabs>
          <w:tab w:val="left" w:pos="1953"/>
        </w:tabs>
        <w:spacing w:after="0" w:line="240" w:lineRule="auto"/>
        <w:jc w:val="both"/>
        <w:rPr>
          <w:rFonts w:ascii="Times New Roman" w:eastAsia="Times New Roman" w:hAnsi="Times New Roman" w:cs="Times New Roman"/>
          <w:b/>
          <w:sz w:val="24"/>
          <w:szCs w:val="24"/>
        </w:rPr>
      </w:pPr>
      <w:r w:rsidRPr="00A27C50">
        <w:rPr>
          <w:rFonts w:ascii="Times New Roman" w:eastAsia="Times New Roman" w:hAnsi="Times New Roman" w:cs="Times New Roman"/>
          <w:b/>
          <w:sz w:val="24"/>
          <w:szCs w:val="24"/>
        </w:rPr>
        <w:t>Предметные результаты освоения программы по родному (русскому) языку к концу обучения в 7 классе.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культура:</w:t>
      </w:r>
    </w:p>
    <w:p w:rsidR="00C51979" w:rsidRPr="00450398" w:rsidRDefault="00C51979" w:rsidP="00C51979">
      <w:pPr>
        <w:widowControl w:val="0"/>
        <w:tabs>
          <w:tab w:val="left" w:pos="1834"/>
        </w:tabs>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характеризовать внешние причины исторических изменений в русском языке (в рамках изученного), приводить примеры, распознавать и характеризовать устаревшую</w:t>
      </w:r>
      <w:r w:rsidRPr="00450398">
        <w:rPr>
          <w:rFonts w:ascii="Times New Roman" w:eastAsia="Times New Roman" w:hAnsi="Times New Roman" w:cs="Times New Roman"/>
          <w:sz w:val="24"/>
          <w:szCs w:val="24"/>
        </w:rPr>
        <w:tab/>
        <w:t>лексику с национально-культурным компонентом значения</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(историзмы, архаизмы), понимать особенности её употребления в текстах;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характеризовать процессы перераспределения пластов лексики между активным и пассивным запасом, приводить примеры актуализации устаревшей лексики в современных контекстах;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характеризовать лингвистические и нелингвистические причины лексических заимствований, определять значения лексических заимствований последних десятилетий, целесообразно употреблять иноязычные слова;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толковые словари, словари пословиц и поговорок, фразеологические словари, словари иностранных слов,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Культура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соблюдать нормы ударения в глаголах, причастиях, деепричастиях, наречиях, в словоформах с непроизводными предлогами (в рамках изученного), различать основные и допустимые нормативные варианты постановки ударения в глаголах, причастиях, деепричастиях, наречиях, в словоформах с непроизводными предлогами;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употреблять слова в соответствии с их лексическим значением и требованием лексической сочетаемости, соблюдать нормы употребления паронимов;</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и различать типичные грамматические ошибки (в рамках изученного), корректировать устную и письменную речь с учётом её соответствия основным нормам современного литературного языка;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употреблять слова с учётом вариантов современных орфоэпических, грамматических и стилистических норм;</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и оценивать с точки зрения норм современного русского литературного языка чужую и собственную речь;</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принципы этикетного общения, лежащие в основе национального русского речевого этикета (запрет на употребление грубых слов, выражений, фраз, исключение категоричности в разговоре и так далее), соблюдать нормы русского невербального этикета;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толковые, орфоэпические словари, словари синонимов,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Речь. Речевая деятельность. Текст:</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разные виды речевой деятельности для решения учебных задач, 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информацию словарных статей энциклопедического и лингвистических словарей для решения учебных задач;</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характеризовать традиции русского речевого общения, уместно использовать коммуникативные стратегии и тактики при контактном общении: убеждение, комплимент, спор, дискуссия;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анализировать логико-смысловую структуру текста, распознавать виды абзацев, </w:t>
      </w:r>
      <w:r w:rsidRPr="00450398">
        <w:rPr>
          <w:rFonts w:ascii="Times New Roman" w:eastAsia="Times New Roman" w:hAnsi="Times New Roman" w:cs="Times New Roman"/>
          <w:sz w:val="24"/>
          <w:szCs w:val="24"/>
        </w:rPr>
        <w:lastRenderedPageBreak/>
        <w:t>распознавать и анализировать разные типы заголовков текста, использовать различные типы заголовков при создании собственных текстов;</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и создавать тексты рекламного типа, текст в жанре путевых заметок, анализировать художественный текст с использованием его сильных позиций;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создавать тексты как результат проектной (исследовательской) деятельности, оформлять результаты проекта (исследования), представлять их в устной и письменной форме;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владеть правилами информационной безопасности при общении в социальных</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сетях.</w:t>
      </w:r>
    </w:p>
    <w:p w:rsidR="00C51979" w:rsidRPr="00450398" w:rsidRDefault="00C51979" w:rsidP="00C51979">
      <w:pPr>
        <w:widowControl w:val="0"/>
        <w:tabs>
          <w:tab w:val="left" w:pos="1949"/>
        </w:tabs>
        <w:spacing w:after="0" w:line="240" w:lineRule="auto"/>
        <w:jc w:val="both"/>
        <w:rPr>
          <w:rFonts w:ascii="Times New Roman" w:eastAsia="Times New Roman" w:hAnsi="Times New Roman" w:cs="Times New Roman"/>
          <w:sz w:val="24"/>
          <w:szCs w:val="24"/>
        </w:rPr>
      </w:pPr>
      <w:r w:rsidRPr="00A27C50">
        <w:rPr>
          <w:rFonts w:ascii="Times New Roman" w:eastAsia="Times New Roman" w:hAnsi="Times New Roman" w:cs="Times New Roman"/>
          <w:b/>
          <w:sz w:val="24"/>
          <w:szCs w:val="24"/>
        </w:rPr>
        <w:t>Предметные результаты освоения программы по родному (русскому) языку к концу обучения в 8 классе</w:t>
      </w:r>
      <w:r w:rsidRPr="00450398">
        <w:rPr>
          <w:rFonts w:ascii="Times New Roman" w:eastAsia="Times New Roman" w:hAnsi="Times New Roman" w:cs="Times New Roman"/>
          <w:sz w:val="24"/>
          <w:szCs w:val="24"/>
        </w:rPr>
        <w:t>.</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культура: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иметь представление об истории развития лексического состава русского языка, характеризовать лексику русского языка с точки зрения происхождения (в рамках изученного с использованием словарей);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представлять роль старославянского языка в развитии русского литературного языка, характеризовать особенности употребления старославянизмов в современном русском языке (в рамках изученного с использованием словарей);</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характеризовать заимствованные слова по языку-источнику (из славянских и неславянских языков), времени вхождения (самые древние и более поздние) (в рамках изученного с использованием словарей), сфере функционирования;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определять значения лексических заимствований последних десятилетий и особенности их употребления в разговорной речи, современной публицистике, в том числе в дисплейных текстах, оценивать целесообразность их употребления, целесообразно употреблять иноязычные слова;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иметь представление об исторических особенностях русского речевого этикета (обращение), характеризовать основные особенности современного русского речевого этикета;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толковые словари, словари иностранных слов, фразеологические словари, словари пословиц и поговорок, крылатых слов и выражений,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Культура речи: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различать варианты орфоэпической и акцентологической нормы, употреблять слова с учётом произносительных и стилистических вариантов современной орфоэпической нормы;</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иметь представление об активных процессах современного русского языка в области произношения и ударения (в рамках изученного);</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употреблять слова в соответствии с их лексическим значением и требованием лексической сочетаемости, соблюдать нормы употребления синонимов, антонимов, омонимов, паронимов;</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корректно употреблять термины в текстах учебно-научного стиля, в публицистических и художественных текстах (в рамках изученного);</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и оценивать с точки зрения норм современного русского литературного языка чужую и собственную речь, корректировать речь с учётом её соответствия основным нормам современного литературного языка;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распознавать типичные ошибки согласования и управления в русском языке, редактировать предложения с целью исправления синтаксических грамматических ошибок;</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характеризовать и оценивать активные процессы в речевом этикете (в рамках изученного), использовать приёмы, помогающие противостоять речевой агрессии, соблюдать русскую этикетную вербальную и невербальную манеру общения;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толковые, орфоэпические словари, словари синонимов,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Речь. Речевая деятельность. Текст:</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использовать разные виды речевой деятельности для решения учебных задач, владеть </w:t>
      </w:r>
      <w:r w:rsidRPr="00450398">
        <w:rPr>
          <w:rFonts w:ascii="Times New Roman" w:eastAsia="Times New Roman" w:hAnsi="Times New Roman" w:cs="Times New Roman"/>
          <w:sz w:val="24"/>
          <w:szCs w:val="24"/>
        </w:rPr>
        <w:lastRenderedPageBreak/>
        <w:t>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использовать графики, диаграммы, план, схемы для представления информации;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основные способы и правила эффективной аргументации</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 процессе учебно-научного общения, стандартные обороты речи и знание правил корректной дискуссии; участвовать в дискуссии;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структурные элементы и языковые особенности письма как жанра публицистического стиля речи, создавать сочинение в жанре письма (в том числе электронного);</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создавать тексты как результат проектной (исследовательской) деятельности, оформлять результаты проекта (исследования), представлять их в устной и письменной форме;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строить устные учебно-научные сообщения различных видов, составлять рецензию на реферат, на проектную работу одноклассника, доклад, принимать участие в учебно-научной дискуссии;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владеть правилами информационной безопасности при общении в социальных</w:t>
      </w:r>
    </w:p>
    <w:p w:rsidR="00C51979" w:rsidRPr="00450398"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сетях.</w:t>
      </w:r>
    </w:p>
    <w:p w:rsidR="00C51979" w:rsidRPr="00A27C50" w:rsidRDefault="00C51979" w:rsidP="00C51979">
      <w:pPr>
        <w:widowControl w:val="0"/>
        <w:tabs>
          <w:tab w:val="left" w:pos="1954"/>
        </w:tabs>
        <w:spacing w:after="0" w:line="240" w:lineRule="auto"/>
        <w:jc w:val="both"/>
        <w:rPr>
          <w:rFonts w:ascii="Times New Roman" w:eastAsia="Times New Roman" w:hAnsi="Times New Roman" w:cs="Times New Roman"/>
          <w:b/>
          <w:sz w:val="24"/>
          <w:szCs w:val="24"/>
        </w:rPr>
      </w:pPr>
      <w:r w:rsidRPr="00A27C50">
        <w:rPr>
          <w:rFonts w:ascii="Times New Roman" w:eastAsia="Times New Roman" w:hAnsi="Times New Roman" w:cs="Times New Roman"/>
          <w:b/>
          <w:sz w:val="24"/>
          <w:szCs w:val="24"/>
        </w:rPr>
        <w:t>Предметные результаты освоения программы по родному (русскому) языку к концу обучения в 9 классе.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Язык и культура: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понимать и истолковывать значения русских слов с национально-культурным компонентом (в рамках изученного), правильно употреблять их в речи, иметь представление о русской языковой картине мира, приводить примеры национального своеобразия, богатства, выразительности родного русского языка, анализировать национальное своеобразие общеязыковых и художественных метафор;</w:t>
      </w:r>
    </w:p>
    <w:p w:rsidR="00C51979" w:rsidRPr="00450398" w:rsidRDefault="00C51979" w:rsidP="00C51979">
      <w:pPr>
        <w:widowControl w:val="0"/>
        <w:tabs>
          <w:tab w:val="left" w:pos="3854"/>
          <w:tab w:val="left" w:pos="6413"/>
          <w:tab w:val="left" w:pos="7440"/>
          <w:tab w:val="left" w:pos="8887"/>
        </w:tabs>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иметь представление о ключевых словах русской культуры, текста</w:t>
      </w:r>
      <w:r>
        <w:rPr>
          <w:rFonts w:ascii="Times New Roman" w:eastAsia="Times New Roman" w:hAnsi="Times New Roman" w:cs="Times New Roman"/>
          <w:sz w:val="24"/>
          <w:szCs w:val="24"/>
        </w:rPr>
        <w:t xml:space="preserve">х с точки зрения употребления в них ключевых слов русской культуры </w:t>
      </w:r>
      <w:r w:rsidRPr="00450398">
        <w:rPr>
          <w:rFonts w:ascii="Times New Roman" w:eastAsia="Times New Roman" w:hAnsi="Times New Roman" w:cs="Times New Roman"/>
          <w:sz w:val="24"/>
          <w:szCs w:val="24"/>
        </w:rPr>
        <w:t>(в рамках изученного);</w:t>
      </w:r>
    </w:p>
    <w:p w:rsidR="00C51979" w:rsidRPr="00450398" w:rsidRDefault="00C51979" w:rsidP="00C51979">
      <w:pPr>
        <w:widowControl w:val="0"/>
        <w:tabs>
          <w:tab w:val="left" w:pos="2213"/>
          <w:tab w:val="left" w:pos="4354"/>
          <w:tab w:val="left" w:pos="6413"/>
          <w:tab w:val="left" w:pos="7834"/>
          <w:tab w:val="left" w:pos="8887"/>
        </w:tabs>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понимать и истолковывать значения фразеологических оборотов с национально-культурным компонентом, анализировать историю происхождения фразеологических оборотов, уместно употреблять их, распознавать источники крылатых слов и выражений (в рамках изученного), правильно употреблять пословицы,</w:t>
      </w:r>
      <w:r w:rsidRPr="00450398">
        <w:rPr>
          <w:rFonts w:ascii="Times New Roman" w:eastAsia="Times New Roman" w:hAnsi="Times New Roman" w:cs="Times New Roman"/>
          <w:sz w:val="24"/>
          <w:szCs w:val="24"/>
        </w:rPr>
        <w:tab/>
        <w:t>поговорки,</w:t>
      </w:r>
      <w:r w:rsidRPr="00450398">
        <w:rPr>
          <w:rFonts w:ascii="Times New Roman" w:eastAsia="Times New Roman" w:hAnsi="Times New Roman" w:cs="Times New Roman"/>
          <w:sz w:val="24"/>
          <w:szCs w:val="24"/>
        </w:rPr>
        <w:tab/>
        <w:t>крылатые слова и выражения в различных ситуациях речевого общения (в рамках изученного);</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характеризовать влияние внешних и внутренних факторов изменений в русском языке (в рамках изученного), иметь представление об основных активных процессах в современном русском языке (основные тенденции, отдельные примеры в рамках изученного);</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иметь представление об особенностях новых иноязычных заимствований в современном русском языке, определять значения лексических заимствований последних десятилетий;</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характеризовать словообразовательные неологизмы по сфере употребления и стилистической окраске, целесообразно употреблять иноязычные слова;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объяснять причины изменения лексических значений слов и их стилистической окраски в современном русском языке (на конкретных примерах);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толковые словари, словари иностранных слов, фразеологические словари, словари пословиц и поговорок, крылатых слов и выражений, словари синонимов, антонимов, учебные этимологические словари, грамматические словари и справочники, орфографические словари, справочники по пунктуации (в том числе мультимедийные).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Культура речи: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понимать и характеризовать активные процессы в области произношения и ударения (в рамках изученного), способы фиксации произносительных норм в современных орфоэпических словарях;</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различать варианты орфоэпической и акцентологической нормы, соблюдать нормы произношения и ударения в отдельных грамматических формах самостоятельных частей речи (в рамках изученного), употреблять слова с учётом произносительных вариантов современной орфоэпической нормы;</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 xml:space="preserve">употреблять слова в соответствии с их лексическим значением и требованием лексической сочетаемости (в рамках изученного); распознавать частотные примеры тавтологии </w:t>
      </w:r>
      <w:r w:rsidRPr="00450398">
        <w:rPr>
          <w:rFonts w:ascii="Times New Roman" w:eastAsia="Times New Roman" w:hAnsi="Times New Roman" w:cs="Times New Roman"/>
          <w:sz w:val="24"/>
          <w:szCs w:val="24"/>
        </w:rPr>
        <w:lastRenderedPageBreak/>
        <w:t>и плеоназма;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соблюдать синтаксические нормы современного русского литературного языка: предложно-падежное управление, построение простых предложений, сложных предложений разных видов, предложений с косвенной речью;</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распознавать и исправлять типичные ошибки в предложно-падежном управлении, построении простых предложений, сложных предложений разных видов, предложений с косвенной речью;</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и оценивать с точки зрения норм, вариантов норм современного русского литературного языка чужую и собственную речь, корректировать речь с учётом её соответствия основным нормам и вариантам норм современного литературного языка;</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при общении в Интернет-среде этикетные формы и устойчивые формулы, принципы этикетного общения, лежащие в основе национального русского речевого этикета, соблюдать нормы русского этикетного речевого поведения в ситуациях делового общения;</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использовать толковые, орфоэпические словари, словари синонимов, антонимов, паронимов, грамматические словари и справочники, в том числе мультимедийные, использовать орфографические словари и справочники по пунктуации.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Речь. Речевая деятельность. Текст:</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пользоваться различными видами чтения (просмотровым, ознакомительным, изучающим, поисковым) учебно-научных, художественных, публицистических текстов различных функционально-смысловых типов, в том числе сочетающих разные форматы представления информации (инфографика, диаграмма, дисплейный текст и другое);</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владеть умениями информационной переработки прослушанного или прочитанного текста, основными способами и средствами получения, переработки и преобразования информации (аннотация, конспект), использовать графики, диаграммы, схемы для представления информации;</w:t>
      </w:r>
    </w:p>
    <w:p w:rsidR="00C51979" w:rsidRPr="00450398" w:rsidRDefault="00C51979" w:rsidP="00C51979">
      <w:pPr>
        <w:widowControl w:val="0"/>
        <w:spacing w:after="0" w:line="240" w:lineRule="auto"/>
        <w:ind w:firstLine="74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структурные элементы и языковые особенности анекдота, шутки, уместно использовать жанры разговорной речи в ситуациях неформального общения;</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структурные элементы и языковые особенности делового письма;</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создавать устные учебно-научные сообщения различных видов, отзыв на проектную работу одноклассника, принимать участие в учебно-научной дискуссии;</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понимать и использовать в собственной речевой практике прецедентные тексты;</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анализировать и создавать тексты публицистических жанров (проблемный очерк);</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создавать тексты как результат проектной (исследовательской) деятельности, оформлять реферат в письменной форме и представлять его в устной и письменной форме;</w:t>
      </w:r>
    </w:p>
    <w:p w:rsidR="00C51979" w:rsidRPr="00450398" w:rsidRDefault="00C51979" w:rsidP="00C51979">
      <w:pPr>
        <w:widowControl w:val="0"/>
        <w:spacing w:after="0" w:line="240" w:lineRule="auto"/>
        <w:ind w:firstLine="760"/>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владеть правилами информационной безопасности при общении в социальных</w:t>
      </w:r>
    </w:p>
    <w:p w:rsidR="00C51979" w:rsidRDefault="00C51979" w:rsidP="00C51979">
      <w:pPr>
        <w:widowControl w:val="0"/>
        <w:spacing w:after="0" w:line="240" w:lineRule="auto"/>
        <w:jc w:val="both"/>
        <w:rPr>
          <w:rFonts w:ascii="Times New Roman" w:eastAsia="Times New Roman" w:hAnsi="Times New Roman" w:cs="Times New Roman"/>
          <w:sz w:val="24"/>
          <w:szCs w:val="24"/>
        </w:rPr>
      </w:pPr>
      <w:r w:rsidRPr="00450398">
        <w:rPr>
          <w:rFonts w:ascii="Times New Roman" w:eastAsia="Times New Roman" w:hAnsi="Times New Roman" w:cs="Times New Roman"/>
          <w:sz w:val="24"/>
          <w:szCs w:val="24"/>
        </w:rPr>
        <w:t>сетях.</w:t>
      </w:r>
    </w:p>
    <w:p w:rsidR="00C51979" w:rsidRDefault="00C51979" w:rsidP="00C51979">
      <w:pPr>
        <w:widowControl w:val="0"/>
        <w:spacing w:after="0" w:line="240" w:lineRule="auto"/>
        <w:jc w:val="both"/>
        <w:rPr>
          <w:rFonts w:ascii="Times New Roman" w:eastAsia="Times New Roman" w:hAnsi="Times New Roman" w:cs="Times New Roman"/>
          <w:sz w:val="24"/>
          <w:szCs w:val="24"/>
        </w:rPr>
      </w:pPr>
    </w:p>
    <w:p w:rsidR="00C51979" w:rsidRPr="003F28AA" w:rsidRDefault="00C51979" w:rsidP="00C917BB">
      <w:pPr>
        <w:pStyle w:val="24"/>
        <w:numPr>
          <w:ilvl w:val="2"/>
          <w:numId w:val="166"/>
        </w:numPr>
        <w:shd w:val="clear" w:color="auto" w:fill="auto"/>
        <w:tabs>
          <w:tab w:val="left" w:pos="1182"/>
        </w:tabs>
        <w:spacing w:before="0" w:after="0" w:line="240" w:lineRule="auto"/>
        <w:ind w:left="1224"/>
        <w:rPr>
          <w:b/>
          <w:sz w:val="26"/>
          <w:szCs w:val="26"/>
        </w:rPr>
      </w:pPr>
      <w:r w:rsidRPr="003F28AA">
        <w:rPr>
          <w:b/>
          <w:sz w:val="26"/>
          <w:szCs w:val="26"/>
        </w:rPr>
        <w:t>Федеральная рабочая программа по учебному предмету «Родная (русская) литература».</w:t>
      </w:r>
    </w:p>
    <w:p w:rsidR="00C51979" w:rsidRPr="002600C9" w:rsidRDefault="00C51979" w:rsidP="00C51979">
      <w:pPr>
        <w:pStyle w:val="24"/>
        <w:shd w:val="clear" w:color="auto" w:fill="auto"/>
        <w:tabs>
          <w:tab w:val="left" w:pos="1388"/>
        </w:tabs>
        <w:spacing w:before="0" w:after="0" w:line="240" w:lineRule="auto"/>
        <w:rPr>
          <w:sz w:val="24"/>
          <w:szCs w:val="24"/>
        </w:rPr>
      </w:pPr>
      <w:r w:rsidRPr="002600C9">
        <w:rPr>
          <w:sz w:val="24"/>
          <w:szCs w:val="24"/>
        </w:rPr>
        <w:t>Федеральная рабочая программа по учебному предмету «Родная (русская) литература» (предметная область «Родной язык и родная литература») (далее соответственно - программа по родной (русской) литературе, родная (русская) литература) включает пояснительную записку, содержание обучения, планируемые результаты освоения программы по родной (русской) литературе.</w:t>
      </w:r>
    </w:p>
    <w:p w:rsidR="00C51979" w:rsidRPr="002600C9" w:rsidRDefault="00C51979" w:rsidP="00C51979">
      <w:pPr>
        <w:pStyle w:val="24"/>
        <w:shd w:val="clear" w:color="auto" w:fill="auto"/>
        <w:tabs>
          <w:tab w:val="left" w:pos="1428"/>
        </w:tabs>
        <w:spacing w:before="0" w:after="0" w:line="240" w:lineRule="auto"/>
        <w:ind w:left="792"/>
        <w:rPr>
          <w:sz w:val="24"/>
          <w:szCs w:val="24"/>
        </w:rPr>
      </w:pPr>
      <w:r w:rsidRPr="002600C9">
        <w:rPr>
          <w:sz w:val="24"/>
          <w:szCs w:val="24"/>
        </w:rPr>
        <w:t>Пояснительная записка.</w:t>
      </w:r>
    </w:p>
    <w:p w:rsidR="00C51979" w:rsidRPr="002600C9" w:rsidRDefault="00C51979" w:rsidP="00C51979">
      <w:pPr>
        <w:pStyle w:val="24"/>
        <w:shd w:val="clear" w:color="auto" w:fill="auto"/>
        <w:tabs>
          <w:tab w:val="left" w:pos="1615"/>
        </w:tabs>
        <w:spacing w:before="0" w:after="0" w:line="240" w:lineRule="auto"/>
        <w:rPr>
          <w:sz w:val="24"/>
          <w:szCs w:val="24"/>
        </w:rPr>
      </w:pPr>
      <w:r w:rsidRPr="002600C9">
        <w:rPr>
          <w:sz w:val="24"/>
          <w:szCs w:val="24"/>
        </w:rPr>
        <w:t>Программа по родной (русской) литературе на уровне основного общего образования составлена на основе требований ФГОС ООО к результатам освоения основной образовательной программы основного общего образования по учебному предмету «Родная (русская) литература», входящему в образовательную область «Родной язык и родная литература», а также федеральной рабочей программы воспитания с учётом Концепции преподавания</w:t>
      </w:r>
    </w:p>
    <w:p w:rsidR="00C51979" w:rsidRPr="002600C9" w:rsidRDefault="00C51979" w:rsidP="00C51979">
      <w:pPr>
        <w:pStyle w:val="24"/>
        <w:shd w:val="clear" w:color="auto" w:fill="auto"/>
        <w:spacing w:before="0" w:after="0" w:line="240" w:lineRule="auto"/>
        <w:rPr>
          <w:sz w:val="24"/>
          <w:szCs w:val="24"/>
        </w:rPr>
      </w:pPr>
      <w:r w:rsidRPr="002600C9">
        <w:rPr>
          <w:sz w:val="24"/>
          <w:szCs w:val="24"/>
        </w:rPr>
        <w:t>русского языка и литературы в Российской Федерации.</w:t>
      </w:r>
    </w:p>
    <w:p w:rsidR="00C51979" w:rsidRPr="002600C9" w:rsidRDefault="00C51979" w:rsidP="00C51979">
      <w:pPr>
        <w:pStyle w:val="24"/>
        <w:shd w:val="clear" w:color="auto" w:fill="auto"/>
        <w:tabs>
          <w:tab w:val="left" w:pos="1594"/>
        </w:tabs>
        <w:spacing w:before="0" w:after="0" w:line="240" w:lineRule="auto"/>
        <w:rPr>
          <w:sz w:val="24"/>
          <w:szCs w:val="24"/>
        </w:rPr>
      </w:pPr>
      <w:r w:rsidRPr="002600C9">
        <w:rPr>
          <w:sz w:val="24"/>
          <w:szCs w:val="24"/>
        </w:rPr>
        <w:t xml:space="preserve">Русская литература, являясь одной из самых богатых литератур мира, предоставляет широкие возможности для отражения эстетически ценной художественной модели мира и духовного </w:t>
      </w:r>
      <w:r w:rsidRPr="002600C9">
        <w:rPr>
          <w:sz w:val="24"/>
          <w:szCs w:val="24"/>
        </w:rPr>
        <w:lastRenderedPageBreak/>
        <w:t>познания жизни с позиций гуманистического сознания. Лучшие образцы русской литературы обладают высокой степенью эмоционального воздействия на внутренний мир обучающихся, способствуют их приобщению к гуманистическим ценностям и культурно</w:t>
      </w:r>
      <w:r w:rsidRPr="002600C9">
        <w:rPr>
          <w:sz w:val="24"/>
          <w:szCs w:val="24"/>
        </w:rPr>
        <w:softHyphen/>
        <w:t>историческому опыту человечества. В поликультурной языковой среде родная (русская) литература изучается на основе диалога культур. Гуманистический потенциал русской литературы позволяет рассматривать её как общенациональную российскую ценность, как средство воспитания обучающихся в духе уважительного отношения к языку и культуре народов Российской Федерации и мира, формирования культуры межнационального общения.</w:t>
      </w:r>
    </w:p>
    <w:p w:rsidR="00C51979" w:rsidRPr="002600C9" w:rsidRDefault="00C51979" w:rsidP="00C51979">
      <w:pPr>
        <w:pStyle w:val="24"/>
        <w:shd w:val="clear" w:color="auto" w:fill="auto"/>
        <w:tabs>
          <w:tab w:val="left" w:pos="1594"/>
        </w:tabs>
        <w:spacing w:before="0" w:after="0" w:line="240" w:lineRule="auto"/>
        <w:rPr>
          <w:sz w:val="24"/>
          <w:szCs w:val="24"/>
        </w:rPr>
      </w:pPr>
      <w:r w:rsidRPr="002600C9">
        <w:rPr>
          <w:sz w:val="24"/>
          <w:szCs w:val="24"/>
        </w:rPr>
        <w:t>Как часть предметной области «Родной язык и родная литература» программа по родной (русской) литературе тесно связана с предметом «Родной (русский) язык». Изучение родной (русской) литературы способствует обогащению речи обучающихся, развитию их речевой культуры, коммуникативной и межкультурной компетенций.</w:t>
      </w:r>
    </w:p>
    <w:p w:rsidR="00C51979" w:rsidRPr="002600C9" w:rsidRDefault="00C51979" w:rsidP="00C51979">
      <w:pPr>
        <w:pStyle w:val="24"/>
        <w:shd w:val="clear" w:color="auto" w:fill="auto"/>
        <w:tabs>
          <w:tab w:val="left" w:pos="1614"/>
        </w:tabs>
        <w:spacing w:before="0" w:after="0" w:line="240" w:lineRule="auto"/>
        <w:rPr>
          <w:sz w:val="24"/>
          <w:szCs w:val="24"/>
        </w:rPr>
      </w:pPr>
      <w:r w:rsidRPr="002600C9">
        <w:rPr>
          <w:sz w:val="24"/>
          <w:szCs w:val="24"/>
        </w:rPr>
        <w:t>Специфика курса родной (русской) литературы обусловлена: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отбором произведений русской литературы, в которых наиболее ярко</w:t>
      </w:r>
    </w:p>
    <w:p w:rsidR="00C51979" w:rsidRPr="002600C9" w:rsidRDefault="00C51979" w:rsidP="00C51979">
      <w:pPr>
        <w:pStyle w:val="24"/>
        <w:shd w:val="clear" w:color="auto" w:fill="auto"/>
        <w:spacing w:before="0" w:after="0" w:line="240" w:lineRule="auto"/>
        <w:rPr>
          <w:sz w:val="24"/>
          <w:szCs w:val="24"/>
        </w:rPr>
      </w:pPr>
      <w:r w:rsidRPr="002600C9">
        <w:rPr>
          <w:sz w:val="24"/>
          <w:szCs w:val="24"/>
        </w:rPr>
        <w:t>выражено их национально-культурное своеобразие;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более подробным освещением историко-культурного фона эпохи создания изучаемых литературных произведений.</w:t>
      </w:r>
    </w:p>
    <w:p w:rsidR="00C51979" w:rsidRPr="002600C9" w:rsidRDefault="00C51979" w:rsidP="00C51979">
      <w:pPr>
        <w:pStyle w:val="24"/>
        <w:shd w:val="clear" w:color="auto" w:fill="auto"/>
        <w:tabs>
          <w:tab w:val="left" w:pos="1590"/>
        </w:tabs>
        <w:spacing w:before="0" w:after="0" w:line="240" w:lineRule="auto"/>
        <w:rPr>
          <w:sz w:val="24"/>
          <w:szCs w:val="24"/>
        </w:rPr>
      </w:pPr>
      <w:r w:rsidRPr="002600C9">
        <w:rPr>
          <w:sz w:val="24"/>
          <w:szCs w:val="24"/>
        </w:rPr>
        <w:t>Содержание программы по родной (русской) литературе направлено на удовлетворение потребности обучающихся в изучении русской литературы как особого, эстетического, средства познания русской национальной культуры и самореализации в ней.</w:t>
      </w:r>
    </w:p>
    <w:p w:rsidR="00C51979" w:rsidRPr="002600C9" w:rsidRDefault="00C51979" w:rsidP="00C51979">
      <w:pPr>
        <w:pStyle w:val="24"/>
        <w:shd w:val="clear" w:color="auto" w:fill="auto"/>
        <w:tabs>
          <w:tab w:val="left" w:pos="1594"/>
        </w:tabs>
        <w:spacing w:before="0" w:after="0" w:line="240" w:lineRule="auto"/>
        <w:rPr>
          <w:sz w:val="24"/>
          <w:szCs w:val="24"/>
        </w:rPr>
      </w:pPr>
      <w:r w:rsidRPr="002600C9">
        <w:rPr>
          <w:sz w:val="24"/>
          <w:szCs w:val="24"/>
        </w:rPr>
        <w:t>Содержание программы по родной (русской) литературе не включает произведения, изучаемые в основном курсе литературы, его задача - расширить литературный и культурный кругозор обучающихся за счёт их знакомства с дополнительными произведениями фольклора, русской классики и современной литературы, наиболее ярко воплотившими национальные особенности русской культуры.</w:t>
      </w:r>
    </w:p>
    <w:p w:rsidR="00C51979" w:rsidRPr="002600C9" w:rsidRDefault="00C51979" w:rsidP="00C51979">
      <w:pPr>
        <w:pStyle w:val="24"/>
        <w:shd w:val="clear" w:color="auto" w:fill="auto"/>
        <w:tabs>
          <w:tab w:val="left" w:pos="1596"/>
        </w:tabs>
        <w:spacing w:before="0" w:after="0" w:line="240" w:lineRule="auto"/>
        <w:rPr>
          <w:sz w:val="24"/>
          <w:szCs w:val="24"/>
        </w:rPr>
      </w:pPr>
      <w:r w:rsidRPr="002600C9">
        <w:rPr>
          <w:sz w:val="24"/>
          <w:szCs w:val="24"/>
        </w:rPr>
        <w:t>В содержании курса родной (русской) литературы в программе выделяются три содержательные линии (проблемно-тематических блока):</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«Россия - Родина моя»;</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«Русские традиции»;</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«Русский характер - русская душа».</w:t>
      </w:r>
    </w:p>
    <w:p w:rsidR="00C51979" w:rsidRPr="002600C9" w:rsidRDefault="00C51979" w:rsidP="00C51979">
      <w:pPr>
        <w:pStyle w:val="24"/>
        <w:shd w:val="clear" w:color="auto" w:fill="auto"/>
        <w:tabs>
          <w:tab w:val="left" w:pos="1591"/>
        </w:tabs>
        <w:spacing w:before="0" w:after="0" w:line="240" w:lineRule="auto"/>
        <w:rPr>
          <w:sz w:val="24"/>
          <w:szCs w:val="24"/>
        </w:rPr>
      </w:pPr>
      <w:r w:rsidRPr="002600C9">
        <w:rPr>
          <w:sz w:val="24"/>
          <w:szCs w:val="24"/>
        </w:rPr>
        <w:t>Программа по родной (русской) литературе для уровня основного общего образования строится на сочетании проблемно-тематического, концентрического и хронологического принципов. Содержание программы по родной (русской) литературе для каждого класса включает произведения фольклора, русской классики и современной литературы.</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Проблемно-тематические блоки объединяют произведения в соответствии с выделенными сквозными линиями. Внутри проблемно-тематических блоков произведений выделяются отдельные подтемы, связанные с национально</w:t>
      </w:r>
      <w:r w:rsidRPr="002600C9">
        <w:rPr>
          <w:sz w:val="24"/>
          <w:szCs w:val="24"/>
        </w:rPr>
        <w:softHyphen/>
        <w:t>культурной спецификой русских традиций, быта и нравов.</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 отдельные тематические блоки программы вводятся литературные произведения, включающие в сферу выделяемых национально-специфических явлений образы и мотивы, отражённые средствами других видов искусства - живописи, музыки, кино, театра.</w:t>
      </w:r>
    </w:p>
    <w:p w:rsidR="00C51979" w:rsidRPr="002600C9" w:rsidRDefault="00C51979" w:rsidP="00C51979">
      <w:pPr>
        <w:pStyle w:val="24"/>
        <w:shd w:val="clear" w:color="auto" w:fill="auto"/>
        <w:tabs>
          <w:tab w:val="left" w:pos="1596"/>
        </w:tabs>
        <w:spacing w:before="0" w:after="0" w:line="240" w:lineRule="auto"/>
        <w:rPr>
          <w:sz w:val="24"/>
          <w:szCs w:val="24"/>
        </w:rPr>
      </w:pPr>
      <w:r w:rsidRPr="002600C9">
        <w:rPr>
          <w:sz w:val="24"/>
          <w:szCs w:val="24"/>
        </w:rPr>
        <w:t>Программа по родной (русской) литературе ориентирована на сопровождение и поддержку учебного предмета «Литература», входящего в образовательную область «Русский язык и литература».</w:t>
      </w:r>
    </w:p>
    <w:p w:rsidR="00C51979" w:rsidRPr="002600C9" w:rsidRDefault="00C51979" w:rsidP="00C51979">
      <w:pPr>
        <w:pStyle w:val="24"/>
        <w:shd w:val="clear" w:color="auto" w:fill="auto"/>
        <w:tabs>
          <w:tab w:val="left" w:pos="1730"/>
        </w:tabs>
        <w:spacing w:before="0" w:after="0" w:line="240" w:lineRule="auto"/>
        <w:rPr>
          <w:sz w:val="24"/>
          <w:szCs w:val="24"/>
        </w:rPr>
      </w:pPr>
      <w:r w:rsidRPr="002600C9">
        <w:rPr>
          <w:sz w:val="24"/>
          <w:szCs w:val="24"/>
        </w:rPr>
        <w:t>Изучение родной (русской) литературы обеспечивает достижение следующих целей: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воспитание и развитие личности, способной понимать и эстетически воспринимать произведения родной (русской) литературы и обладающей гуманистическим мировоззрением, общероссийским гражданским сознанием и национальным самосознанием, чувством патриотизма и гордости от принадлежности к многонациональному народу Российской Федерации;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формирование познавательного интереса к родной (русской) литературе, воспитание ценностного отношения к историко-культурному опыту русского народа, приобщение обучающегося к культурному наследию народа;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lastRenderedPageBreak/>
        <w:t>формирование причастности к свершениям и традициям народа и ответственности за сохранение русской культуры;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развитие у обучающихся интеллектуальных и творческих способностей, необходимых для успешной социализации и самореализации личности.</w:t>
      </w:r>
    </w:p>
    <w:p w:rsidR="00C51979" w:rsidRPr="002600C9" w:rsidRDefault="00C51979" w:rsidP="00C51979">
      <w:pPr>
        <w:pStyle w:val="24"/>
        <w:shd w:val="clear" w:color="auto" w:fill="auto"/>
        <w:tabs>
          <w:tab w:val="left" w:pos="1745"/>
        </w:tabs>
        <w:spacing w:before="0" w:after="0" w:line="240" w:lineRule="auto"/>
        <w:rPr>
          <w:sz w:val="24"/>
          <w:szCs w:val="24"/>
        </w:rPr>
      </w:pPr>
      <w:r w:rsidRPr="002600C9">
        <w:rPr>
          <w:sz w:val="24"/>
          <w:szCs w:val="24"/>
        </w:rPr>
        <w:t>Программа по родной (русской) литературе направлена на решение следующих задач:</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осознание роли родной (русской) литературы;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выявление взаимосвязи родной (русской) литературы с отечественной историей, формирование представлений о многообразии национально-специфичных форм художественного отражения материальной и духовной культуры русского народа в русской литературе;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получение знаний о родной (русской) литературе как о развивающемся явлении в контексте её взаимодействия с литературой других народов Российской Федерации, их взаимовлияния;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выявление культурных и нравственных смыслов, заложенных в родной (русской) литературе, создание устных и письменных высказываний, содержащих суждения и оценки по поводу прочитанного;</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формирование опыта общения с произведениями родной (русской) литературы в повседневной жизни и учебной деятельности;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накопление опыта планирования собственного досугового чтения, определения и обоснования собственных читательских предпочтений произведений родной (русской) литературы;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формирование потребности в систематическом чтении произведений родной (русской) литературы;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развитие умений работы с источниками информации, осуществление поиска, анализа, обработки и презентации информации из различных источников, включая Интернет и другие.</w:t>
      </w:r>
    </w:p>
    <w:p w:rsidR="00C51979" w:rsidRPr="002600C9" w:rsidRDefault="00C51979" w:rsidP="00C51979">
      <w:pPr>
        <w:pStyle w:val="24"/>
        <w:shd w:val="clear" w:color="auto" w:fill="auto"/>
        <w:tabs>
          <w:tab w:val="left" w:pos="1798"/>
        </w:tabs>
        <w:spacing w:before="0" w:after="0" w:line="240" w:lineRule="auto"/>
        <w:rPr>
          <w:sz w:val="24"/>
          <w:szCs w:val="24"/>
        </w:rPr>
      </w:pPr>
      <w:r w:rsidRPr="002600C9">
        <w:rPr>
          <w:sz w:val="24"/>
          <w:szCs w:val="24"/>
        </w:rPr>
        <w:t>Общее число часов, рекомендованных для изучения родной литературы (русской), - 170 часов: в 5 классе - 34 часа (1 час в неделю), в 6 классе - 34 часа (1 час в неделю), в 7 классе - 34 часа (1 час в неделю), в 8 классе - 34 часа (1 час в неделю), в 9 классе - 34 часа (1 час в неделю).</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На изучение инвариантной части программы по родной (русской) литературе отводится 135 учебных часов. Резерв учебного времени, составляющий 35 учебных часов (20 %), отводится на вариативную часть программы по родной (русской) литературе.</w:t>
      </w:r>
    </w:p>
    <w:p w:rsidR="00C51979" w:rsidRPr="002600C9" w:rsidRDefault="00C51979" w:rsidP="00C51979">
      <w:pPr>
        <w:pStyle w:val="24"/>
        <w:shd w:val="clear" w:color="auto" w:fill="auto"/>
        <w:tabs>
          <w:tab w:val="left" w:pos="1468"/>
        </w:tabs>
        <w:spacing w:before="0" w:after="0" w:line="240" w:lineRule="auto"/>
        <w:rPr>
          <w:b/>
          <w:sz w:val="24"/>
          <w:szCs w:val="24"/>
        </w:rPr>
      </w:pPr>
      <w:r w:rsidRPr="002600C9">
        <w:rPr>
          <w:b/>
          <w:sz w:val="24"/>
          <w:szCs w:val="24"/>
        </w:rPr>
        <w:t>Содержание обучения в 5 классе.</w:t>
      </w:r>
    </w:p>
    <w:p w:rsidR="00C51979" w:rsidRPr="002600C9" w:rsidRDefault="00C51979" w:rsidP="00C51979">
      <w:pPr>
        <w:pStyle w:val="24"/>
        <w:shd w:val="clear" w:color="auto" w:fill="auto"/>
        <w:tabs>
          <w:tab w:val="left" w:pos="1674"/>
        </w:tabs>
        <w:spacing w:before="0" w:after="0" w:line="240" w:lineRule="auto"/>
        <w:ind w:left="1224"/>
        <w:rPr>
          <w:sz w:val="24"/>
          <w:szCs w:val="24"/>
        </w:rPr>
      </w:pPr>
      <w:r w:rsidRPr="002600C9">
        <w:rPr>
          <w:sz w:val="24"/>
          <w:szCs w:val="24"/>
        </w:rPr>
        <w:t>Россия - Родина моя.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Преданья старины глубокой.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Малые жанры фольклора: пословицы и поговорки о Родине, России, русском народе (не менее пяти произведений).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Русские народные и литературные сказки (не менее двух произведений). Например: «Лиса и медведь» (русская народная сказка), К.Г. Паустовский «Дремучий медведь».</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Города земли русской.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Москва в произведениях русских писателей.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А.С. Пушкин «На тихих берегах Москвы...», М.Ю. Лермонтов «Москва, Москва!., люблю тебя как сын...», Л.Н. Мартынов «Красные ворота» и другие.</w:t>
      </w:r>
    </w:p>
    <w:p w:rsidR="00C51979" w:rsidRPr="002600C9" w:rsidRDefault="00C51979" w:rsidP="00C51979">
      <w:pPr>
        <w:pStyle w:val="24"/>
        <w:shd w:val="clear" w:color="auto" w:fill="auto"/>
        <w:tabs>
          <w:tab w:val="left" w:pos="1194"/>
        </w:tabs>
        <w:spacing w:before="0" w:after="0" w:line="240" w:lineRule="auto"/>
        <w:ind w:firstLine="740"/>
        <w:rPr>
          <w:sz w:val="24"/>
          <w:szCs w:val="24"/>
        </w:rPr>
      </w:pPr>
      <w:r w:rsidRPr="002600C9">
        <w:rPr>
          <w:sz w:val="24"/>
          <w:szCs w:val="24"/>
        </w:rPr>
        <w:t>А.</w:t>
      </w:r>
      <w:r w:rsidRPr="002600C9">
        <w:rPr>
          <w:sz w:val="24"/>
          <w:szCs w:val="24"/>
        </w:rPr>
        <w:tab/>
        <w:t>П. Чехов «В Москве на Трубной площади».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Родные просторы.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Русский лес.</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А.В. Кольцов «Лес»,</w:t>
      </w:r>
    </w:p>
    <w:p w:rsidR="00C51979" w:rsidRPr="002600C9" w:rsidRDefault="00C51979" w:rsidP="00C51979">
      <w:pPr>
        <w:pStyle w:val="24"/>
        <w:shd w:val="clear" w:color="auto" w:fill="auto"/>
        <w:spacing w:before="0" w:after="0" w:line="240" w:lineRule="auto"/>
        <w:rPr>
          <w:sz w:val="24"/>
          <w:szCs w:val="24"/>
        </w:rPr>
      </w:pPr>
      <w:r w:rsidRPr="002600C9">
        <w:rPr>
          <w:sz w:val="24"/>
          <w:szCs w:val="24"/>
        </w:rPr>
        <w:t>В.А. Рождественский «Берёза», В.А. Солоухин «Седьмую ночь без перерыва...»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И.С. Соколов-Микитов «Русский лес».</w:t>
      </w:r>
    </w:p>
    <w:p w:rsidR="00C51979" w:rsidRPr="002600C9" w:rsidRDefault="00C51979" w:rsidP="00C51979">
      <w:pPr>
        <w:pStyle w:val="24"/>
        <w:shd w:val="clear" w:color="auto" w:fill="auto"/>
        <w:tabs>
          <w:tab w:val="left" w:pos="1674"/>
        </w:tabs>
        <w:spacing w:before="0" w:after="0" w:line="240" w:lineRule="auto"/>
        <w:ind w:left="1224"/>
        <w:rPr>
          <w:sz w:val="24"/>
          <w:szCs w:val="24"/>
        </w:rPr>
      </w:pPr>
      <w:r w:rsidRPr="002600C9">
        <w:rPr>
          <w:sz w:val="24"/>
          <w:szCs w:val="24"/>
        </w:rPr>
        <w:t>Русские традиции.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Праздники русского мира.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Рождество.</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 xml:space="preserve">Стихотворения (не менее двух). Например: Б.Л. Пастернак «Рождественская звезда» </w:t>
      </w:r>
      <w:r w:rsidRPr="002600C9">
        <w:rPr>
          <w:sz w:val="24"/>
          <w:szCs w:val="24"/>
        </w:rPr>
        <w:lastRenderedPageBreak/>
        <w:t>(фрагмент), В.Д. Берестов «Перед Рождеством» и другие.</w:t>
      </w:r>
    </w:p>
    <w:p w:rsidR="00C51979" w:rsidRPr="002600C9" w:rsidRDefault="00C51979" w:rsidP="00C917BB">
      <w:pPr>
        <w:pStyle w:val="24"/>
        <w:numPr>
          <w:ilvl w:val="0"/>
          <w:numId w:val="154"/>
        </w:numPr>
        <w:shd w:val="clear" w:color="auto" w:fill="auto"/>
        <w:tabs>
          <w:tab w:val="left" w:pos="1194"/>
        </w:tabs>
        <w:spacing w:before="0" w:after="0" w:line="240" w:lineRule="auto"/>
        <w:ind w:left="740"/>
        <w:rPr>
          <w:sz w:val="24"/>
          <w:szCs w:val="24"/>
        </w:rPr>
      </w:pPr>
      <w:r w:rsidRPr="002600C9">
        <w:rPr>
          <w:sz w:val="24"/>
          <w:szCs w:val="24"/>
        </w:rPr>
        <w:t>И. Куприн «Бедный принц».</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Н.Д. Телешов «Ёлка Митрича».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Тепло родного дома.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Семейные ценности.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И.А. Крылов. Басни (одно произведение по выбору). Например: «Дерево» и другие.</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И. А. Бунин «Снежный бык».</w:t>
      </w:r>
    </w:p>
    <w:p w:rsidR="00C51979" w:rsidRPr="002600C9" w:rsidRDefault="00C51979" w:rsidP="00C917BB">
      <w:pPr>
        <w:pStyle w:val="24"/>
        <w:numPr>
          <w:ilvl w:val="0"/>
          <w:numId w:val="154"/>
        </w:numPr>
        <w:shd w:val="clear" w:color="auto" w:fill="auto"/>
        <w:tabs>
          <w:tab w:val="left" w:pos="1194"/>
        </w:tabs>
        <w:spacing w:before="0" w:after="0" w:line="240" w:lineRule="auto"/>
        <w:ind w:left="740"/>
        <w:rPr>
          <w:sz w:val="24"/>
          <w:szCs w:val="24"/>
        </w:rPr>
      </w:pPr>
      <w:r w:rsidRPr="002600C9">
        <w:rPr>
          <w:sz w:val="24"/>
          <w:szCs w:val="24"/>
        </w:rPr>
        <w:t>И. Белов «Скворцы».</w:t>
      </w:r>
    </w:p>
    <w:p w:rsidR="00C51979" w:rsidRPr="002600C9" w:rsidRDefault="00C51979" w:rsidP="00C51979">
      <w:pPr>
        <w:pStyle w:val="24"/>
        <w:shd w:val="clear" w:color="auto" w:fill="auto"/>
        <w:tabs>
          <w:tab w:val="left" w:pos="1679"/>
        </w:tabs>
        <w:spacing w:before="0" w:after="0" w:line="240" w:lineRule="auto"/>
        <w:ind w:left="1224"/>
        <w:rPr>
          <w:sz w:val="24"/>
          <w:szCs w:val="24"/>
        </w:rPr>
      </w:pPr>
      <w:r w:rsidRPr="002600C9">
        <w:rPr>
          <w:sz w:val="24"/>
          <w:szCs w:val="24"/>
        </w:rPr>
        <w:t>Русский характер - русская душа.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Не до ордена - была бы Родина.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Отечественная война 1812 года.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Ф.Н. Глинка «Авангардная песнь», Д.В. Давыдов «Партизан» (отрывок) и другие.</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Загадки русской души.</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Парадоксы русского характера.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К.Г. Паустовский «Похождения жука-носорога» (солдатская сказка).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Ю.Я. Яковлев «Сыновья Пешеходова».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О ваших ровесниках.</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Школьные контрольные.</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К.И. Чуковский «Серебряный герб» (фрагмент).</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А.А. Гиваргизов «Контрольный диктант».</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Лишь слову жизнь дана.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Родной язык, родная речь.</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Стихотворения (не менее двух). Например: И.А. Бунин «Слово»,</w:t>
      </w:r>
    </w:p>
    <w:p w:rsidR="00C51979" w:rsidRPr="002600C9" w:rsidRDefault="00C51979" w:rsidP="00C51979">
      <w:pPr>
        <w:pStyle w:val="24"/>
        <w:shd w:val="clear" w:color="auto" w:fill="auto"/>
        <w:spacing w:before="0" w:after="0" w:line="240" w:lineRule="auto"/>
        <w:rPr>
          <w:sz w:val="24"/>
          <w:szCs w:val="24"/>
        </w:rPr>
      </w:pPr>
      <w:r w:rsidRPr="002600C9">
        <w:rPr>
          <w:sz w:val="24"/>
          <w:szCs w:val="24"/>
        </w:rPr>
        <w:t>В.Г. Гордейчев «Родная речь» и другие.</w:t>
      </w:r>
    </w:p>
    <w:p w:rsidR="00C51979" w:rsidRPr="002600C9" w:rsidRDefault="00C51979" w:rsidP="00C51979">
      <w:pPr>
        <w:pStyle w:val="24"/>
        <w:shd w:val="clear" w:color="auto" w:fill="auto"/>
        <w:tabs>
          <w:tab w:val="left" w:pos="1468"/>
        </w:tabs>
        <w:spacing w:before="0" w:after="0" w:line="240" w:lineRule="auto"/>
        <w:ind w:left="792"/>
        <w:rPr>
          <w:b/>
          <w:sz w:val="24"/>
          <w:szCs w:val="24"/>
        </w:rPr>
      </w:pPr>
      <w:r w:rsidRPr="002600C9">
        <w:rPr>
          <w:b/>
          <w:sz w:val="24"/>
          <w:szCs w:val="24"/>
        </w:rPr>
        <w:t>Содержание обучения в 6 классе.</w:t>
      </w:r>
    </w:p>
    <w:p w:rsidR="00C51979" w:rsidRPr="002600C9" w:rsidRDefault="00C51979" w:rsidP="00C51979">
      <w:pPr>
        <w:pStyle w:val="24"/>
        <w:shd w:val="clear" w:color="auto" w:fill="auto"/>
        <w:tabs>
          <w:tab w:val="left" w:pos="1679"/>
        </w:tabs>
        <w:spacing w:before="0" w:after="0" w:line="240" w:lineRule="auto"/>
        <w:ind w:left="1224"/>
        <w:rPr>
          <w:sz w:val="24"/>
          <w:szCs w:val="24"/>
        </w:rPr>
      </w:pPr>
      <w:r w:rsidRPr="002600C9">
        <w:rPr>
          <w:sz w:val="24"/>
          <w:szCs w:val="24"/>
        </w:rPr>
        <w:t>Раздел 1. Россия - Родина моя.</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Преданья старины глубокой.</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Богатыри и богатырство.</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Былины (одна былина по выбору). Например: «Илья Муромец и Святогор» и другие.</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Былинные сюжеты и герои в русской литературе.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одного). Например: И.А. Бунин «Святогор и Илья» и другие.</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М.М. Пришвин «Певец былин».</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Города земли русской.</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Русский Север.</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С.Г. Писахов «Ледяна колокольня» (не менее одной главы по выбору, например: «Морожены песни»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Б.В. Шергин «Поморские были и сказания» (не менее двух глав по выбору, например: «Детство в Архангельске», «Миша Ласкин» и другие).</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Родные просторы.</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Зима в русской поэзии.</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Стихотворения (не менее двух). Например: И.С. Никитин «Встреча Зимы»,</w:t>
      </w:r>
    </w:p>
    <w:p w:rsidR="00C51979" w:rsidRPr="002600C9" w:rsidRDefault="00C51979" w:rsidP="00C51979">
      <w:pPr>
        <w:pStyle w:val="24"/>
        <w:shd w:val="clear" w:color="auto" w:fill="auto"/>
        <w:spacing w:before="0" w:after="0" w:line="240" w:lineRule="auto"/>
        <w:rPr>
          <w:sz w:val="24"/>
          <w:szCs w:val="24"/>
        </w:rPr>
      </w:pPr>
      <w:r w:rsidRPr="002600C9">
        <w:rPr>
          <w:sz w:val="24"/>
          <w:szCs w:val="24"/>
        </w:rPr>
        <w:t>А.А. Блок «Снег да снег. Всю избу занесло...», Н.М. Рубцов «Первый снег» и другие.</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По мотивам русских сказок о зиме.</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Е.Л. Шварц «Два брата».</w:t>
      </w:r>
    </w:p>
    <w:p w:rsidR="00C51979" w:rsidRPr="002600C9" w:rsidRDefault="00C51979" w:rsidP="00C51979">
      <w:pPr>
        <w:pStyle w:val="24"/>
        <w:shd w:val="clear" w:color="auto" w:fill="auto"/>
        <w:tabs>
          <w:tab w:val="left" w:pos="1674"/>
        </w:tabs>
        <w:spacing w:before="0" w:after="0" w:line="240" w:lineRule="auto"/>
        <w:rPr>
          <w:sz w:val="24"/>
          <w:szCs w:val="24"/>
        </w:rPr>
      </w:pPr>
      <w:r w:rsidRPr="002600C9">
        <w:rPr>
          <w:sz w:val="24"/>
          <w:szCs w:val="24"/>
        </w:rPr>
        <w:t>Русские традиции.</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Праздники русского мира.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Масленица.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М.Ю. Лермонтов «Посреди небесных тел...», А.Д. Дементьев «Прощёное воскресенье» и другие.</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А.П. Чехов. «Блины».</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Тэффи. «Блины».</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lastRenderedPageBreak/>
        <w:t>Тепло родного дома.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Всюду родимую Русь узнаю.</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одного). Например: В.А. Рождественский «Русская природа»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К.Г. Паустовский «Заботливый цветок».</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Ю.В. Бондарев «Поздним вечером».</w:t>
      </w:r>
    </w:p>
    <w:p w:rsidR="00C51979" w:rsidRPr="002600C9" w:rsidRDefault="00C51979" w:rsidP="00C51979">
      <w:pPr>
        <w:pStyle w:val="24"/>
        <w:shd w:val="clear" w:color="auto" w:fill="auto"/>
        <w:tabs>
          <w:tab w:val="left" w:pos="1670"/>
        </w:tabs>
        <w:spacing w:before="0" w:after="0" w:line="240" w:lineRule="auto"/>
        <w:rPr>
          <w:sz w:val="24"/>
          <w:szCs w:val="24"/>
        </w:rPr>
      </w:pPr>
      <w:r w:rsidRPr="002600C9">
        <w:rPr>
          <w:sz w:val="24"/>
          <w:szCs w:val="24"/>
        </w:rPr>
        <w:t>Русский характер - русская душа.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Не до ордена - была бы Родина.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Оборона Севастополя.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трех). Например: А.Н. Апухтин «Солдатская песня о Севастополе», А.А. Фет «Севастопольское братское кладбище», Рюрик Ивнев «Севастополь»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Загадки русской души.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Чудеса нужно проводить своими руками.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одного). Например: Ф.И. Тютчев «Чему бы жизнь нас ни учила</w:t>
      </w:r>
      <w:r w:rsidRPr="002600C9">
        <w:rPr>
          <w:rStyle w:val="2f0"/>
          <w:rFonts w:eastAsiaTheme="majorEastAsia"/>
          <w:sz w:val="24"/>
          <w:szCs w:val="24"/>
        </w:rPr>
        <w:t>...» и</w:t>
      </w:r>
      <w:r w:rsidRPr="002600C9">
        <w:rPr>
          <w:sz w:val="24"/>
          <w:szCs w:val="24"/>
        </w:rPr>
        <w:t xml:space="preserve">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Н.С. Лесков «Неразменный рубль».</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В.П. Астафьев «Бабушка с малиной».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 ваших ровесниках.</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Реальность и мечты.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Р.П. Погодин «Кирпичные острова» (рассказы «Как я с ним познакомился», «Кирпичные острова»).</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Е.С. Велтистов «Миллион и один день каникул» (один фрагмент по выбору). Лишь слову жизнь дана.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На русском дышим языке.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К.Д. Бальмонт «Русский язык», Ю.П. Мориц «Язык обид - язык не русский...» и другие.</w:t>
      </w:r>
    </w:p>
    <w:p w:rsidR="00C51979" w:rsidRPr="002600C9" w:rsidRDefault="00C51979" w:rsidP="00C51979">
      <w:pPr>
        <w:pStyle w:val="24"/>
        <w:shd w:val="clear" w:color="auto" w:fill="auto"/>
        <w:tabs>
          <w:tab w:val="left" w:pos="1468"/>
        </w:tabs>
        <w:spacing w:before="0" w:after="0" w:line="240" w:lineRule="auto"/>
        <w:ind w:left="792"/>
        <w:rPr>
          <w:b/>
          <w:sz w:val="24"/>
          <w:szCs w:val="24"/>
        </w:rPr>
      </w:pPr>
      <w:r w:rsidRPr="002600C9">
        <w:rPr>
          <w:b/>
          <w:sz w:val="24"/>
          <w:szCs w:val="24"/>
        </w:rPr>
        <w:t>Содержание обучения в 7 классе.</w:t>
      </w:r>
    </w:p>
    <w:p w:rsidR="00C51979" w:rsidRPr="002600C9" w:rsidRDefault="00C51979" w:rsidP="00C51979">
      <w:pPr>
        <w:pStyle w:val="24"/>
        <w:shd w:val="clear" w:color="auto" w:fill="auto"/>
        <w:tabs>
          <w:tab w:val="left" w:pos="1670"/>
        </w:tabs>
        <w:spacing w:before="0" w:after="0" w:line="240" w:lineRule="auto"/>
        <w:ind w:left="1224"/>
        <w:rPr>
          <w:sz w:val="24"/>
          <w:szCs w:val="24"/>
        </w:rPr>
      </w:pPr>
      <w:r w:rsidRPr="002600C9">
        <w:rPr>
          <w:sz w:val="24"/>
          <w:szCs w:val="24"/>
        </w:rPr>
        <w:t>Россия - Родина моя.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Преданья старины глубокой.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Русские народные песни.</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Исторические и лирические песни (не менее двух). Например: «На заре то было, братцы, на утренней...», «Ах вы, ветры, ветры буйные...» и другие.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Фольклорные сюжеты и мотивы в русской литературе.</w:t>
      </w:r>
    </w:p>
    <w:p w:rsidR="00C51979" w:rsidRPr="002600C9" w:rsidRDefault="00C51979" w:rsidP="00C917BB">
      <w:pPr>
        <w:pStyle w:val="24"/>
        <w:numPr>
          <w:ilvl w:val="0"/>
          <w:numId w:val="155"/>
        </w:numPr>
        <w:shd w:val="clear" w:color="auto" w:fill="auto"/>
        <w:tabs>
          <w:tab w:val="left" w:pos="1214"/>
        </w:tabs>
        <w:spacing w:before="0" w:after="0" w:line="240" w:lineRule="auto"/>
        <w:ind w:firstLine="760"/>
        <w:rPr>
          <w:sz w:val="24"/>
          <w:szCs w:val="24"/>
        </w:rPr>
      </w:pPr>
      <w:r w:rsidRPr="002600C9">
        <w:rPr>
          <w:sz w:val="24"/>
          <w:szCs w:val="24"/>
        </w:rPr>
        <w:t>С. Пушкин «Песни о Стеньке Разине» (песня 1).</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Стихотворения (не менее двух). Например: И.З. Суриков «Я ли в поле да не травушка была...», А.К. Толстой «Моя душа летит приветом...» и другие.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Города земли русской.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Сибирский край.</w:t>
      </w:r>
    </w:p>
    <w:p w:rsidR="00C51979" w:rsidRPr="002600C9" w:rsidRDefault="00C51979" w:rsidP="00C917BB">
      <w:pPr>
        <w:pStyle w:val="24"/>
        <w:numPr>
          <w:ilvl w:val="0"/>
          <w:numId w:val="155"/>
        </w:numPr>
        <w:shd w:val="clear" w:color="auto" w:fill="auto"/>
        <w:tabs>
          <w:tab w:val="left" w:pos="1150"/>
        </w:tabs>
        <w:spacing w:before="0" w:after="0" w:line="240" w:lineRule="auto"/>
        <w:ind w:firstLine="760"/>
        <w:rPr>
          <w:sz w:val="24"/>
          <w:szCs w:val="24"/>
        </w:rPr>
      </w:pPr>
      <w:r w:rsidRPr="002600C9">
        <w:rPr>
          <w:sz w:val="24"/>
          <w:szCs w:val="24"/>
        </w:rPr>
        <w:t>Г. Распутин «Сибирь, Сибирь...» (одна глава по выбору, например «Тобольск» и другие).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А.И. Солженицын «Колокол Углича».</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Родные просторы.</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Русское поле.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Стихотворения (не менее двух). Например: И.С. Никитин «Поле», И.А. Гофф «Русское поле» и другие.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Д.В. Григорович «Пахарь» (не менее одной главы по выбору).</w:t>
      </w:r>
    </w:p>
    <w:p w:rsidR="00C51979" w:rsidRPr="002600C9" w:rsidRDefault="00C51979" w:rsidP="00C51979">
      <w:pPr>
        <w:pStyle w:val="24"/>
        <w:shd w:val="clear" w:color="auto" w:fill="auto"/>
        <w:tabs>
          <w:tab w:val="left" w:pos="1694"/>
        </w:tabs>
        <w:spacing w:before="0" w:after="0" w:line="240" w:lineRule="auto"/>
        <w:ind w:left="1224"/>
        <w:rPr>
          <w:sz w:val="24"/>
          <w:szCs w:val="24"/>
        </w:rPr>
      </w:pPr>
      <w:r w:rsidRPr="002600C9">
        <w:rPr>
          <w:sz w:val="24"/>
          <w:szCs w:val="24"/>
        </w:rPr>
        <w:t>Русские традиции.</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Праздники русского мира.</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Пасха.</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Стихотворения (не менее двух). Например: К.Д. Бальмонт «Благовещенье в Москве», А.С. Хомяков «Кремлевская заутреня на Пасху», А.А. Фет «Христос Воскресе!» (П.П. Боткину).</w:t>
      </w:r>
    </w:p>
    <w:p w:rsidR="00C51979" w:rsidRPr="002600C9" w:rsidRDefault="00C51979" w:rsidP="00C917BB">
      <w:pPr>
        <w:pStyle w:val="24"/>
        <w:numPr>
          <w:ilvl w:val="0"/>
          <w:numId w:val="156"/>
        </w:numPr>
        <w:shd w:val="clear" w:color="auto" w:fill="auto"/>
        <w:tabs>
          <w:tab w:val="left" w:pos="1214"/>
        </w:tabs>
        <w:spacing w:before="0" w:after="0" w:line="240" w:lineRule="auto"/>
        <w:ind w:firstLine="760"/>
        <w:rPr>
          <w:sz w:val="24"/>
          <w:szCs w:val="24"/>
        </w:rPr>
      </w:pPr>
      <w:r w:rsidRPr="002600C9">
        <w:rPr>
          <w:sz w:val="24"/>
          <w:szCs w:val="24"/>
        </w:rPr>
        <w:lastRenderedPageBreak/>
        <w:t>П. Чехов «Казак».</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Тепло родного дома.</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Русские мастера.</w:t>
      </w:r>
    </w:p>
    <w:p w:rsidR="00C51979" w:rsidRPr="002600C9" w:rsidRDefault="00C51979" w:rsidP="00C917BB">
      <w:pPr>
        <w:pStyle w:val="24"/>
        <w:numPr>
          <w:ilvl w:val="0"/>
          <w:numId w:val="156"/>
        </w:numPr>
        <w:shd w:val="clear" w:color="auto" w:fill="auto"/>
        <w:tabs>
          <w:tab w:val="left" w:pos="1214"/>
        </w:tabs>
        <w:spacing w:before="0" w:after="0" w:line="240" w:lineRule="auto"/>
        <w:ind w:firstLine="760"/>
        <w:rPr>
          <w:sz w:val="24"/>
          <w:szCs w:val="24"/>
        </w:rPr>
      </w:pPr>
      <w:r w:rsidRPr="002600C9">
        <w:rPr>
          <w:sz w:val="24"/>
          <w:szCs w:val="24"/>
        </w:rPr>
        <w:t>А. Солоухин «Камешки на ладони» (не менее двух миниатюр по выбору).</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Ф.А. Абрамов «Дом» (один фрагмент по выбору).</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Стихотворения (не менее одного). Например: Р.И. Рождественский «О мастерах» и другие.</w:t>
      </w:r>
    </w:p>
    <w:p w:rsidR="00C51979" w:rsidRPr="002600C9" w:rsidRDefault="003F28AA" w:rsidP="003F28AA">
      <w:pPr>
        <w:pStyle w:val="24"/>
        <w:shd w:val="clear" w:color="auto" w:fill="auto"/>
        <w:tabs>
          <w:tab w:val="left" w:pos="1694"/>
        </w:tabs>
        <w:spacing w:before="0" w:after="0" w:line="240" w:lineRule="auto"/>
        <w:rPr>
          <w:sz w:val="24"/>
          <w:szCs w:val="24"/>
        </w:rPr>
      </w:pPr>
      <w:r>
        <w:rPr>
          <w:sz w:val="24"/>
          <w:szCs w:val="24"/>
        </w:rPr>
        <w:t xml:space="preserve">            </w:t>
      </w:r>
      <w:r w:rsidR="00C51979" w:rsidRPr="002600C9">
        <w:rPr>
          <w:sz w:val="24"/>
          <w:szCs w:val="24"/>
        </w:rPr>
        <w:t>Русский характер - русская душа.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Не до ордена - была бы Родина.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На Первой мировой войне.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С.М. Городецкий «Воздушный витязь», Н.С. Гумилёв «Наступление», «Война»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М.М. Пришвин «Голубая стрекоза».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Загадки русской души.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Долюшка женская.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Ф.И. Тютчев «Русской женщине», Н.А. Некрасов «Внимая ужасам войны...», Ю.В. Друнина «И откуда вдруг берутся силы...», В.М. Тушнова «Вот говорят: Россия...»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Ф.А. Абрамов «Золотые руки».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 ваших ровесниках.</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Взрослые детские проблемы.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А.С. Игнатова «Джинн Сева».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Н.Н. Назаркин «Изумрудная рыбка» (не менее двух глав по выбору, например, «Изумрудная рыбка», «Ах, миледи!», «Про личную жизнь»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Лишь слову жизнь дана.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Такого языка на свете не бывало.</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одного). Например: В. Рождественский «В родной поэзии совсем не старовер...» и другие.</w:t>
      </w:r>
    </w:p>
    <w:p w:rsidR="00C51979" w:rsidRPr="002600C9" w:rsidRDefault="00C51979" w:rsidP="00C51979">
      <w:pPr>
        <w:pStyle w:val="24"/>
        <w:shd w:val="clear" w:color="auto" w:fill="auto"/>
        <w:tabs>
          <w:tab w:val="left" w:pos="1463"/>
        </w:tabs>
        <w:spacing w:before="0" w:after="0" w:line="240" w:lineRule="auto"/>
        <w:ind w:left="792"/>
        <w:rPr>
          <w:b/>
          <w:sz w:val="24"/>
          <w:szCs w:val="24"/>
        </w:rPr>
      </w:pPr>
      <w:r w:rsidRPr="002600C9">
        <w:rPr>
          <w:b/>
          <w:sz w:val="24"/>
          <w:szCs w:val="24"/>
        </w:rPr>
        <w:t>Содержание обучения в 8 классе.</w:t>
      </w:r>
    </w:p>
    <w:p w:rsidR="00C51979" w:rsidRPr="002600C9" w:rsidRDefault="003F28AA" w:rsidP="003F28AA">
      <w:pPr>
        <w:pStyle w:val="24"/>
        <w:shd w:val="clear" w:color="auto" w:fill="auto"/>
        <w:tabs>
          <w:tab w:val="left" w:pos="1674"/>
        </w:tabs>
        <w:spacing w:before="0" w:after="0" w:line="240" w:lineRule="auto"/>
        <w:rPr>
          <w:sz w:val="24"/>
          <w:szCs w:val="24"/>
        </w:rPr>
      </w:pPr>
      <w:r>
        <w:rPr>
          <w:sz w:val="24"/>
          <w:szCs w:val="24"/>
        </w:rPr>
        <w:t xml:space="preserve">            </w:t>
      </w:r>
      <w:r w:rsidR="00C51979" w:rsidRPr="002600C9">
        <w:rPr>
          <w:sz w:val="24"/>
          <w:szCs w:val="24"/>
        </w:rPr>
        <w:t>Россия - Родина моя.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Легендарный герой земли русской Иван Сусанин.</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одного). Например: С.Н. Марков «Сусанин», О.А. Ильина «Во время грозного и злого поединка...»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П.Н. Полевой «Избранник Божий» (не менее двух глав по выбору).</w:t>
      </w:r>
    </w:p>
    <w:p w:rsidR="00C51979" w:rsidRPr="002600C9" w:rsidRDefault="00C51979" w:rsidP="00C51979">
      <w:pPr>
        <w:pStyle w:val="24"/>
        <w:shd w:val="clear" w:color="auto" w:fill="auto"/>
        <w:spacing w:before="0" w:after="157" w:line="240" w:lineRule="auto"/>
        <w:ind w:firstLine="740"/>
        <w:rPr>
          <w:sz w:val="24"/>
          <w:szCs w:val="24"/>
        </w:rPr>
      </w:pPr>
      <w:r w:rsidRPr="002600C9">
        <w:rPr>
          <w:sz w:val="24"/>
          <w:szCs w:val="24"/>
        </w:rPr>
        <w:t>Города земли русской.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По Золотому кольцу.</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трёх). Например: Ф.К. Сологуб «Сквозь туман едва заметный...», М.А. Кузмин «Я знаю вас не понаслышке...», И.И. Кобзев «Поездка в Суздаль», В.А. Степанов «Золотое кольцо»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Родные просторы.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Волга - русская река.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Русские народные песни о Волге (одна по выбору). Например: «Уж ты, Волга-река, Волга-матушка!..», «Вниз по матушке по Волге...»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Н.А. Некрасов «Люблю я краткой той поры...» (из поэмы «Горе старого Наума»), В.С. Высоцкий «Песня о Волге»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В.В. Розанов «Русский Нил» (один фрагмент по выбору).</w:t>
      </w:r>
    </w:p>
    <w:p w:rsidR="00C51979" w:rsidRPr="002600C9" w:rsidRDefault="00C51979" w:rsidP="00C51979">
      <w:pPr>
        <w:pStyle w:val="24"/>
        <w:shd w:val="clear" w:color="auto" w:fill="auto"/>
        <w:tabs>
          <w:tab w:val="left" w:pos="1674"/>
        </w:tabs>
        <w:spacing w:before="0" w:after="0" w:line="240" w:lineRule="auto"/>
        <w:ind w:left="1224"/>
        <w:rPr>
          <w:sz w:val="24"/>
          <w:szCs w:val="24"/>
        </w:rPr>
      </w:pPr>
      <w:r w:rsidRPr="002600C9">
        <w:rPr>
          <w:sz w:val="24"/>
          <w:szCs w:val="24"/>
        </w:rPr>
        <w:t>Русские традиции.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Праздники русского мира.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Троица.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И.А. Бунин «Троица», С.А. Есенин «Троицыно утро, утренний канон...», Н.И. Рыленков «Возможно ль высказать без слов...»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И.А. Новиков «Троицкая кукушка».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lastRenderedPageBreak/>
        <w:t>Тепло родного дома.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Родство душ.</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Ф.А. Абрамов «Валенки».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Т.В. Михеева «Не предавай меня!» (две главы по выбору).</w:t>
      </w:r>
    </w:p>
    <w:p w:rsidR="00C51979" w:rsidRPr="002600C9" w:rsidRDefault="00C51979" w:rsidP="00C51979">
      <w:pPr>
        <w:pStyle w:val="24"/>
        <w:shd w:val="clear" w:color="auto" w:fill="auto"/>
        <w:tabs>
          <w:tab w:val="left" w:pos="1674"/>
        </w:tabs>
        <w:spacing w:before="0" w:after="0" w:line="240" w:lineRule="auto"/>
        <w:ind w:left="1224"/>
        <w:rPr>
          <w:sz w:val="24"/>
          <w:szCs w:val="24"/>
        </w:rPr>
      </w:pPr>
      <w:r w:rsidRPr="002600C9">
        <w:rPr>
          <w:sz w:val="24"/>
          <w:szCs w:val="24"/>
        </w:rPr>
        <w:t>Русский характер - русская душа.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Не до ордена - была бы Родина.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Дети на войне.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Э.Н. Веркин. «Облачный полк» (не менее двух глав по выбору).</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Загадки русской души.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Сеятель твой и хранитель.</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И.С. Тургенев «Сфинкс».</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Ф.М. Достоевский «Мужик Марей».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 ваших ровесниках.</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Пора взросления.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Б.Л. Васильев. «Завтра была война» (не менее одной главы по выбору).</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Г.Н. Щербакова «Вам и не снилось» (не менее одной главы по выбору).</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Лишь слову жизнь дана.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Язык поэзии.</w:t>
      </w:r>
    </w:p>
    <w:p w:rsidR="00C51979" w:rsidRPr="002600C9" w:rsidRDefault="00C51979" w:rsidP="00C51979">
      <w:pPr>
        <w:pStyle w:val="24"/>
        <w:shd w:val="clear" w:color="auto" w:fill="auto"/>
        <w:tabs>
          <w:tab w:val="left" w:pos="8209"/>
        </w:tabs>
        <w:spacing w:before="0" w:after="0" w:line="240" w:lineRule="auto"/>
        <w:ind w:firstLine="740"/>
        <w:rPr>
          <w:sz w:val="24"/>
          <w:szCs w:val="24"/>
        </w:rPr>
      </w:pPr>
      <w:r w:rsidRPr="002600C9">
        <w:rPr>
          <w:sz w:val="24"/>
          <w:szCs w:val="24"/>
        </w:rPr>
        <w:t>Стихотворения (не менее одного). Например:</w:t>
      </w:r>
      <w:r>
        <w:rPr>
          <w:sz w:val="24"/>
          <w:szCs w:val="24"/>
        </w:rPr>
        <w:t xml:space="preserve"> </w:t>
      </w:r>
      <w:r w:rsidRPr="002600C9">
        <w:rPr>
          <w:sz w:val="24"/>
          <w:szCs w:val="24"/>
        </w:rPr>
        <w:t>И.Ф. Анненский</w:t>
      </w:r>
      <w:r>
        <w:rPr>
          <w:sz w:val="24"/>
          <w:szCs w:val="24"/>
        </w:rPr>
        <w:t xml:space="preserve"> </w:t>
      </w:r>
      <w:r w:rsidRPr="002600C9">
        <w:rPr>
          <w:sz w:val="24"/>
          <w:szCs w:val="24"/>
        </w:rPr>
        <w:t>«Третий мучительный сонет»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Дон Аминадо «Наука стихосложения».</w:t>
      </w:r>
    </w:p>
    <w:p w:rsidR="00C51979" w:rsidRPr="002600C9" w:rsidRDefault="00C51979" w:rsidP="00C51979">
      <w:pPr>
        <w:pStyle w:val="24"/>
        <w:shd w:val="clear" w:color="auto" w:fill="auto"/>
        <w:tabs>
          <w:tab w:val="left" w:pos="1468"/>
        </w:tabs>
        <w:spacing w:before="0" w:after="0" w:line="240" w:lineRule="auto"/>
        <w:ind w:left="792"/>
        <w:rPr>
          <w:b/>
          <w:sz w:val="24"/>
          <w:szCs w:val="24"/>
        </w:rPr>
      </w:pPr>
      <w:r w:rsidRPr="002600C9">
        <w:rPr>
          <w:b/>
          <w:sz w:val="24"/>
          <w:szCs w:val="24"/>
        </w:rPr>
        <w:t>Содержание обучения в 9 классе.</w:t>
      </w:r>
    </w:p>
    <w:p w:rsidR="00C51979" w:rsidRPr="002600C9" w:rsidRDefault="00C51979" w:rsidP="00C51979">
      <w:pPr>
        <w:pStyle w:val="24"/>
        <w:shd w:val="clear" w:color="auto" w:fill="auto"/>
        <w:tabs>
          <w:tab w:val="left" w:pos="1674"/>
        </w:tabs>
        <w:spacing w:before="0" w:after="0" w:line="240" w:lineRule="auto"/>
        <w:rPr>
          <w:sz w:val="24"/>
          <w:szCs w:val="24"/>
        </w:rPr>
      </w:pPr>
      <w:r>
        <w:rPr>
          <w:sz w:val="24"/>
          <w:szCs w:val="24"/>
        </w:rPr>
        <w:t xml:space="preserve">           </w:t>
      </w:r>
      <w:r w:rsidRPr="002600C9">
        <w:rPr>
          <w:sz w:val="24"/>
          <w:szCs w:val="24"/>
        </w:rPr>
        <w:t>Россия - Родина моя.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Преданья старины глубокой.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Гроза двенадцатого года.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Русские народные песни об Отечественной войне 1812 года (не менее одной). Например: «Как не две тученьки не две грозныя...»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В.А. Жуковский «Певец во стане русских воинов» (в сокращении), А.С. Пушкин «Полководец», «Бородинская годовщина», М.И. Цветаева «Генералам двенадцатого года»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И.И. Лажечников «Новобранец 1812 года» (один фрагмент по выбору).</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Города земли русской.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Петербург в русской литературе.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трёх). Например: А.С. Пушкин «Город пышный, город бедный...», О.Э. Мандельштам «Петербургские строфы», А.А. Ахматова «Стихи о Петербурге» («Вновь Исакий в облаченьи...»), Д.С. Самойлов «Над Невой» («Весь город в плавных разворотах...»)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Л.В. Успенский «Записки старого петербуржца» (одна глава по выбору, например, «Фонарики-сударики»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Родные просторы.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Степь раздольная.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Русские народные песни о степи (одна по выбору). Например: «Уж ты, степь ли моя, степь Моздокская...», «Ах ты, степь широкая...»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П.А. Вяземский «Степь», И.З. Суриков «В степи»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А.П. Чехов «Степь» (один фрагмент по выбору).</w:t>
      </w:r>
    </w:p>
    <w:p w:rsidR="00C51979" w:rsidRPr="002600C9" w:rsidRDefault="00C51979" w:rsidP="00C51979">
      <w:pPr>
        <w:pStyle w:val="24"/>
        <w:shd w:val="clear" w:color="auto" w:fill="auto"/>
        <w:tabs>
          <w:tab w:val="left" w:pos="1674"/>
        </w:tabs>
        <w:spacing w:before="0" w:after="0" w:line="240" w:lineRule="auto"/>
        <w:rPr>
          <w:sz w:val="24"/>
          <w:szCs w:val="24"/>
        </w:rPr>
      </w:pPr>
      <w:r w:rsidRPr="002600C9">
        <w:rPr>
          <w:sz w:val="24"/>
          <w:szCs w:val="24"/>
        </w:rPr>
        <w:t>Русские традиции.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Праздники русского мира.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Августовские Спасы.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трёх). Например: К.Д. Бальмонт «Первый спас», Б.А. Ахмадулина «Ночь упаданья яблок», Е.А. Евтушенко «Само упало яблоко с небес...»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Е.И. Носов «Яблочный спас».</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Тепло родного дома.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lastRenderedPageBreak/>
        <w:t>Родительский дом.</w:t>
      </w:r>
    </w:p>
    <w:p w:rsidR="00C51979" w:rsidRPr="002600C9" w:rsidRDefault="00C51979" w:rsidP="00C917BB">
      <w:pPr>
        <w:pStyle w:val="24"/>
        <w:numPr>
          <w:ilvl w:val="0"/>
          <w:numId w:val="157"/>
        </w:numPr>
        <w:shd w:val="clear" w:color="auto" w:fill="auto"/>
        <w:tabs>
          <w:tab w:val="left" w:pos="1194"/>
        </w:tabs>
        <w:spacing w:before="0" w:after="0" w:line="240" w:lineRule="auto"/>
        <w:ind w:firstLine="740"/>
        <w:rPr>
          <w:sz w:val="24"/>
          <w:szCs w:val="24"/>
        </w:rPr>
      </w:pPr>
      <w:r w:rsidRPr="002600C9">
        <w:rPr>
          <w:sz w:val="24"/>
          <w:szCs w:val="24"/>
        </w:rPr>
        <w:t>П. Платонов «На заре туманной юности» (две главы по выбору).</w:t>
      </w:r>
    </w:p>
    <w:p w:rsidR="00C51979" w:rsidRPr="002600C9" w:rsidRDefault="00C51979" w:rsidP="00C917BB">
      <w:pPr>
        <w:pStyle w:val="24"/>
        <w:numPr>
          <w:ilvl w:val="0"/>
          <w:numId w:val="157"/>
        </w:numPr>
        <w:shd w:val="clear" w:color="auto" w:fill="auto"/>
        <w:tabs>
          <w:tab w:val="left" w:pos="1155"/>
        </w:tabs>
        <w:spacing w:before="0" w:after="0" w:line="240" w:lineRule="auto"/>
        <w:ind w:firstLine="740"/>
        <w:rPr>
          <w:sz w:val="24"/>
          <w:szCs w:val="24"/>
        </w:rPr>
      </w:pPr>
      <w:r w:rsidRPr="002600C9">
        <w:rPr>
          <w:sz w:val="24"/>
          <w:szCs w:val="24"/>
        </w:rPr>
        <w:t>П. Астафьев «Далёкая и близкая сказка» (рассказ из повести «Последний поклон»).</w:t>
      </w:r>
    </w:p>
    <w:p w:rsidR="00C51979" w:rsidRPr="002600C9" w:rsidRDefault="00C51979" w:rsidP="00C51979">
      <w:pPr>
        <w:pStyle w:val="24"/>
        <w:shd w:val="clear" w:color="auto" w:fill="auto"/>
        <w:tabs>
          <w:tab w:val="left" w:pos="1674"/>
        </w:tabs>
        <w:spacing w:before="0" w:after="0" w:line="240" w:lineRule="auto"/>
        <w:rPr>
          <w:sz w:val="24"/>
          <w:szCs w:val="24"/>
        </w:rPr>
      </w:pPr>
      <w:r w:rsidRPr="002600C9">
        <w:rPr>
          <w:sz w:val="24"/>
          <w:szCs w:val="24"/>
        </w:rPr>
        <w:t>Русский характер - русская душа.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Не до ордена - была бы Родина.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Великая Отечественная война.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Стихотворения (не менее двух). Например: Н.П. Майоров «Мы», М.В. Кульчицкий «Мечтатель, фантазёр, лентяй-завистник!..» и другие.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Ю.М. Нагибин «Ваганов».</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Е.И. Носов «Переправа».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Загадки русской души.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Судьбы русских эмигрантов.</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Б.К. Зайцев «Лёгкое бремя».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А.Т. Аверченко «Русское искусство».</w:t>
      </w:r>
    </w:p>
    <w:p w:rsidR="00C51979" w:rsidRPr="002600C9" w:rsidRDefault="00C51979" w:rsidP="00C51979">
      <w:pPr>
        <w:pStyle w:val="24"/>
        <w:shd w:val="clear" w:color="auto" w:fill="auto"/>
        <w:spacing w:before="0" w:after="147" w:line="240" w:lineRule="auto"/>
        <w:ind w:firstLine="740"/>
        <w:rPr>
          <w:sz w:val="24"/>
          <w:szCs w:val="24"/>
        </w:rPr>
      </w:pPr>
      <w:r w:rsidRPr="002600C9">
        <w:rPr>
          <w:sz w:val="24"/>
          <w:szCs w:val="24"/>
        </w:rPr>
        <w:t>О ваших ровесниках.</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Прощание с детством.</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Ю.И. Коваль «От Красных ворот» (не менее одного фрагмента по выбору).</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Лишь слову жизнь дана.</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«Припадаю к великой реке...»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Стихотворения (не менее двух). Например: И.А. Бродский «Мой народ»,</w:t>
      </w:r>
    </w:p>
    <w:p w:rsidR="00C51979" w:rsidRPr="002600C9" w:rsidRDefault="00C51979" w:rsidP="00C51979">
      <w:pPr>
        <w:pStyle w:val="24"/>
        <w:shd w:val="clear" w:color="auto" w:fill="auto"/>
        <w:spacing w:before="0" w:after="0" w:line="240" w:lineRule="auto"/>
        <w:rPr>
          <w:sz w:val="24"/>
          <w:szCs w:val="24"/>
        </w:rPr>
      </w:pPr>
      <w:r w:rsidRPr="002600C9">
        <w:rPr>
          <w:sz w:val="24"/>
          <w:szCs w:val="24"/>
        </w:rPr>
        <w:t>С.А. Каргашин «Я - русский! Спасибо, Господи!..» и другие.</w:t>
      </w:r>
    </w:p>
    <w:p w:rsidR="00C51979" w:rsidRPr="002600C9" w:rsidRDefault="00C51979" w:rsidP="00C51979">
      <w:pPr>
        <w:pStyle w:val="24"/>
        <w:shd w:val="clear" w:color="auto" w:fill="auto"/>
        <w:tabs>
          <w:tab w:val="left" w:pos="1448"/>
        </w:tabs>
        <w:spacing w:before="0" w:after="0" w:line="240" w:lineRule="auto"/>
        <w:rPr>
          <w:b/>
          <w:sz w:val="24"/>
          <w:szCs w:val="24"/>
        </w:rPr>
      </w:pPr>
      <w:r w:rsidRPr="002600C9">
        <w:rPr>
          <w:b/>
          <w:sz w:val="24"/>
          <w:szCs w:val="24"/>
        </w:rPr>
        <w:t>Планируемые результаты освоения программы по родной (русской) литературе на уровне основного общего образования.</w:t>
      </w:r>
    </w:p>
    <w:p w:rsidR="00C51979" w:rsidRPr="002600C9" w:rsidRDefault="00C51979" w:rsidP="00C51979">
      <w:pPr>
        <w:pStyle w:val="24"/>
        <w:shd w:val="clear" w:color="auto" w:fill="auto"/>
        <w:tabs>
          <w:tab w:val="left" w:pos="1694"/>
        </w:tabs>
        <w:spacing w:before="0" w:after="0" w:line="240" w:lineRule="auto"/>
        <w:rPr>
          <w:sz w:val="24"/>
          <w:szCs w:val="24"/>
        </w:rPr>
      </w:pPr>
      <w:r w:rsidRPr="002600C9">
        <w:rPr>
          <w:sz w:val="24"/>
          <w:szCs w:val="24"/>
        </w:rPr>
        <w:t>Изучение родной (русской) литературы на уровне основного общего</w:t>
      </w:r>
    </w:p>
    <w:p w:rsidR="00C51979" w:rsidRPr="002600C9" w:rsidRDefault="00C51979" w:rsidP="00C51979">
      <w:pPr>
        <w:pStyle w:val="24"/>
        <w:shd w:val="clear" w:color="auto" w:fill="auto"/>
        <w:tabs>
          <w:tab w:val="left" w:pos="0"/>
          <w:tab w:val="left" w:pos="8542"/>
        </w:tabs>
        <w:spacing w:before="0" w:after="0" w:line="240" w:lineRule="auto"/>
        <w:rPr>
          <w:sz w:val="24"/>
          <w:szCs w:val="24"/>
        </w:rPr>
      </w:pPr>
      <w:r w:rsidRPr="002600C9">
        <w:rPr>
          <w:sz w:val="24"/>
          <w:szCs w:val="24"/>
        </w:rPr>
        <w:t>Образования</w:t>
      </w:r>
      <w:r>
        <w:rPr>
          <w:sz w:val="24"/>
          <w:szCs w:val="24"/>
        </w:rPr>
        <w:t xml:space="preserve"> </w:t>
      </w:r>
      <w:r w:rsidRPr="002600C9">
        <w:rPr>
          <w:sz w:val="24"/>
          <w:szCs w:val="24"/>
        </w:rPr>
        <w:t>направ</w:t>
      </w:r>
      <w:r>
        <w:rPr>
          <w:sz w:val="24"/>
          <w:szCs w:val="24"/>
        </w:rPr>
        <w:t xml:space="preserve">лено на достижение обучающимися </w:t>
      </w:r>
      <w:r w:rsidRPr="002600C9">
        <w:rPr>
          <w:sz w:val="24"/>
          <w:szCs w:val="24"/>
        </w:rPr>
        <w:t>личностных,</w:t>
      </w:r>
      <w:r>
        <w:rPr>
          <w:sz w:val="24"/>
          <w:szCs w:val="24"/>
        </w:rPr>
        <w:t xml:space="preserve"> </w:t>
      </w:r>
      <w:r w:rsidRPr="002600C9">
        <w:rPr>
          <w:sz w:val="24"/>
          <w:szCs w:val="24"/>
        </w:rPr>
        <w:t>метапредметных и предметных результатов освоения содержания учебного предмета.</w:t>
      </w:r>
    </w:p>
    <w:p w:rsidR="00C51979" w:rsidRPr="002600C9" w:rsidRDefault="00C51979" w:rsidP="00C51979">
      <w:pPr>
        <w:pStyle w:val="24"/>
        <w:shd w:val="clear" w:color="auto" w:fill="auto"/>
        <w:tabs>
          <w:tab w:val="left" w:pos="1694"/>
        </w:tabs>
        <w:spacing w:before="0" w:after="0" w:line="240" w:lineRule="auto"/>
        <w:rPr>
          <w:sz w:val="24"/>
          <w:szCs w:val="24"/>
        </w:rPr>
      </w:pPr>
      <w:r w:rsidRPr="002600C9">
        <w:rPr>
          <w:sz w:val="24"/>
          <w:szCs w:val="24"/>
        </w:rPr>
        <w:t>Личностные результаты освоения программы по родной (русской)</w:t>
      </w:r>
      <w:r>
        <w:rPr>
          <w:sz w:val="24"/>
          <w:szCs w:val="24"/>
        </w:rPr>
        <w:t xml:space="preserve"> </w:t>
      </w:r>
      <w:r w:rsidRPr="002600C9">
        <w:rPr>
          <w:sz w:val="24"/>
          <w:szCs w:val="24"/>
        </w:rPr>
        <w:t>литературе на уровне основного общего образования д</w:t>
      </w:r>
      <w:r>
        <w:rPr>
          <w:sz w:val="24"/>
          <w:szCs w:val="24"/>
        </w:rPr>
        <w:t xml:space="preserve">остигаются в единстве учебной и </w:t>
      </w:r>
      <w:r w:rsidRPr="002600C9">
        <w:rPr>
          <w:sz w:val="24"/>
          <w:szCs w:val="24"/>
        </w:rPr>
        <w:t>воспитательной деятельности</w:t>
      </w:r>
      <w:r w:rsidRPr="002600C9">
        <w:rPr>
          <w:sz w:val="24"/>
          <w:szCs w:val="24"/>
        </w:rPr>
        <w:tab/>
        <w:t>образовательной</w:t>
      </w:r>
      <w:r w:rsidRPr="002600C9">
        <w:rPr>
          <w:sz w:val="24"/>
          <w:szCs w:val="24"/>
        </w:rPr>
        <w:tab/>
        <w:t>организации,</w:t>
      </w:r>
      <w:r>
        <w:rPr>
          <w:sz w:val="24"/>
          <w:szCs w:val="24"/>
        </w:rPr>
        <w:t xml:space="preserve"> </w:t>
      </w:r>
      <w:r w:rsidRPr="002600C9">
        <w:rPr>
          <w:sz w:val="24"/>
          <w:szCs w:val="24"/>
        </w:rPr>
        <w:t>реализующей программы основного общего образования,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Личностные результаты освоения программы по родной (русской) литературе на уровне основного общего образования отражают готовность обучающихся руководствоваться системой позитивных ценностных ориентаций и расширением опыта деятельности на её основе и в процессе реализации основных направлений воспитательной деятельности, в том числе в части:</w:t>
      </w:r>
    </w:p>
    <w:p w:rsidR="00C51979" w:rsidRPr="002600C9" w:rsidRDefault="00C51979" w:rsidP="00C917BB">
      <w:pPr>
        <w:pStyle w:val="24"/>
        <w:numPr>
          <w:ilvl w:val="0"/>
          <w:numId w:val="158"/>
        </w:numPr>
        <w:shd w:val="clear" w:color="auto" w:fill="auto"/>
        <w:tabs>
          <w:tab w:val="left" w:pos="1157"/>
        </w:tabs>
        <w:spacing w:before="0" w:after="0" w:line="240" w:lineRule="auto"/>
        <w:ind w:firstLine="760"/>
        <w:rPr>
          <w:sz w:val="24"/>
          <w:szCs w:val="24"/>
        </w:rPr>
      </w:pPr>
      <w:r w:rsidRPr="002600C9">
        <w:rPr>
          <w:sz w:val="24"/>
          <w:szCs w:val="24"/>
        </w:rPr>
        <w:t>гражданского воспитания:</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готовность к выполнению обязанностей гражданина и реализации его прав, уважение прав, свобод и законных интересов других людей;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активное участие в жизни семьи, образовательной организации, реализующей программы основного общего образования, местного сообщества, родного края, страны;</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неприятие любых форм экстремизма, дискриминации;</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понимание роли различных социальных институтов в жизни человека;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представление о способах противодействия коррупции;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готовность к участию в гуманитарной деятельности (волонтёрство, помощь людям, нуждающимся в ней);</w:t>
      </w:r>
    </w:p>
    <w:p w:rsidR="00C51979" w:rsidRPr="002600C9" w:rsidRDefault="00C51979" w:rsidP="00C917BB">
      <w:pPr>
        <w:pStyle w:val="24"/>
        <w:numPr>
          <w:ilvl w:val="0"/>
          <w:numId w:val="158"/>
        </w:numPr>
        <w:shd w:val="clear" w:color="auto" w:fill="auto"/>
        <w:tabs>
          <w:tab w:val="left" w:pos="1144"/>
        </w:tabs>
        <w:spacing w:before="0" w:after="0" w:line="240" w:lineRule="auto"/>
        <w:ind w:firstLine="740"/>
        <w:rPr>
          <w:sz w:val="24"/>
          <w:szCs w:val="24"/>
        </w:rPr>
      </w:pPr>
      <w:r w:rsidRPr="002600C9">
        <w:rPr>
          <w:sz w:val="24"/>
          <w:szCs w:val="24"/>
        </w:rPr>
        <w:t>патриотического воспитания: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lastRenderedPageBreak/>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C51979" w:rsidRPr="002600C9" w:rsidRDefault="00C51979" w:rsidP="00C917BB">
      <w:pPr>
        <w:pStyle w:val="24"/>
        <w:numPr>
          <w:ilvl w:val="0"/>
          <w:numId w:val="158"/>
        </w:numPr>
        <w:shd w:val="clear" w:color="auto" w:fill="auto"/>
        <w:tabs>
          <w:tab w:val="left" w:pos="1144"/>
        </w:tabs>
        <w:spacing w:before="0" w:after="0" w:line="240" w:lineRule="auto"/>
        <w:ind w:firstLine="740"/>
        <w:rPr>
          <w:sz w:val="24"/>
          <w:szCs w:val="24"/>
        </w:rPr>
      </w:pPr>
      <w:r w:rsidRPr="002600C9">
        <w:rPr>
          <w:sz w:val="24"/>
          <w:szCs w:val="24"/>
        </w:rPr>
        <w:t>духовно-нравственного воспитания: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ориентация на моральные ценности и нормы в ситуациях нравственного выбора;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активное неприятие асоциальных поступков, свобода и ответственность личности в условиях индивидуального и общественного пространства;</w:t>
      </w:r>
    </w:p>
    <w:p w:rsidR="00C51979" w:rsidRPr="002600C9" w:rsidRDefault="00C51979" w:rsidP="00C917BB">
      <w:pPr>
        <w:pStyle w:val="24"/>
        <w:numPr>
          <w:ilvl w:val="0"/>
          <w:numId w:val="158"/>
        </w:numPr>
        <w:shd w:val="clear" w:color="auto" w:fill="auto"/>
        <w:tabs>
          <w:tab w:val="left" w:pos="1144"/>
        </w:tabs>
        <w:spacing w:before="0" w:after="0" w:line="240" w:lineRule="auto"/>
        <w:ind w:firstLine="740"/>
        <w:rPr>
          <w:sz w:val="24"/>
          <w:szCs w:val="24"/>
        </w:rPr>
      </w:pPr>
      <w:r w:rsidRPr="002600C9">
        <w:rPr>
          <w:sz w:val="24"/>
          <w:szCs w:val="24"/>
        </w:rPr>
        <w:t>эстетического воспитания: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осознание важности художественной культуры как средства коммуникации и самовыражения;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понимание ценности отечественного и мирового искусства, роли этнических культурных традиций и народного творчества;</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стремление к самовыражению в разных видах искусства;</w:t>
      </w:r>
    </w:p>
    <w:p w:rsidR="00C51979" w:rsidRPr="002600C9" w:rsidRDefault="00C51979" w:rsidP="00C917BB">
      <w:pPr>
        <w:pStyle w:val="24"/>
        <w:numPr>
          <w:ilvl w:val="0"/>
          <w:numId w:val="158"/>
        </w:numPr>
        <w:shd w:val="clear" w:color="auto" w:fill="auto"/>
        <w:tabs>
          <w:tab w:val="left" w:pos="1103"/>
        </w:tabs>
        <w:spacing w:before="0" w:after="0" w:line="240" w:lineRule="auto"/>
        <w:ind w:firstLine="740"/>
        <w:rPr>
          <w:sz w:val="24"/>
          <w:szCs w:val="24"/>
        </w:rPr>
      </w:pPr>
      <w:r w:rsidRPr="002600C9">
        <w:rPr>
          <w:sz w:val="24"/>
          <w:szCs w:val="24"/>
        </w:rPr>
        <w:t>физического воспитания, формирования культуры здоровья и эмоционального благополучия: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осознание ценности жизни;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соблюдение правил безопасности, в том числе навыков безопасного поведения в Интернет-среде;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умение принимать себя и других, не осуждая;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умение осознавать эмоциональное состояние себя и других, умение управлять собственным эмоциональным состоянием;</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сформированность навыка рефлексии, признание своего права на ошибку и такого же права другого человека;</w:t>
      </w:r>
    </w:p>
    <w:p w:rsidR="00C51979" w:rsidRPr="002600C9" w:rsidRDefault="00C51979" w:rsidP="00C917BB">
      <w:pPr>
        <w:pStyle w:val="24"/>
        <w:numPr>
          <w:ilvl w:val="0"/>
          <w:numId w:val="158"/>
        </w:numPr>
        <w:shd w:val="clear" w:color="auto" w:fill="auto"/>
        <w:tabs>
          <w:tab w:val="left" w:pos="1132"/>
        </w:tabs>
        <w:spacing w:before="0" w:after="0" w:line="240" w:lineRule="auto"/>
        <w:ind w:firstLine="740"/>
        <w:rPr>
          <w:sz w:val="24"/>
          <w:szCs w:val="24"/>
        </w:rPr>
      </w:pPr>
      <w:r w:rsidRPr="002600C9">
        <w:rPr>
          <w:sz w:val="24"/>
          <w:szCs w:val="24"/>
        </w:rPr>
        <w:t>трудового воспитания: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установка на активное участие в решении практических задач (в рамках семьи, образовательной организации, реализующей программы основного общего образования,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интерес к практическому изучению профессий и труда различного рода, в том числе на основе применения изучаемого предметного знания;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 xml:space="preserve">осознанный выбор и построение индивидуальной траектории образования и жизненных </w:t>
      </w:r>
      <w:r w:rsidRPr="002600C9">
        <w:rPr>
          <w:sz w:val="24"/>
          <w:szCs w:val="24"/>
        </w:rPr>
        <w:lastRenderedPageBreak/>
        <w:t>планов с учётом личных и общественных интересов и потребностей;</w:t>
      </w:r>
    </w:p>
    <w:p w:rsidR="00C51979" w:rsidRPr="002600C9" w:rsidRDefault="00C51979" w:rsidP="00C917BB">
      <w:pPr>
        <w:pStyle w:val="24"/>
        <w:numPr>
          <w:ilvl w:val="0"/>
          <w:numId w:val="158"/>
        </w:numPr>
        <w:shd w:val="clear" w:color="auto" w:fill="auto"/>
        <w:tabs>
          <w:tab w:val="left" w:pos="1108"/>
        </w:tabs>
        <w:spacing w:before="0" w:after="0" w:line="240" w:lineRule="auto"/>
        <w:ind w:firstLine="740"/>
        <w:rPr>
          <w:sz w:val="24"/>
          <w:szCs w:val="24"/>
        </w:rPr>
      </w:pPr>
      <w:r w:rsidRPr="002600C9">
        <w:rPr>
          <w:sz w:val="24"/>
          <w:szCs w:val="24"/>
        </w:rPr>
        <w:t>экологического воспитания: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повышение уровня экологической культуры, осознание глобального характера экологических проблем и путей их решения;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готовность к участию в практической деятельности экологической направленности;</w:t>
      </w:r>
    </w:p>
    <w:p w:rsidR="00C51979" w:rsidRPr="002600C9" w:rsidRDefault="00C51979" w:rsidP="00C917BB">
      <w:pPr>
        <w:pStyle w:val="24"/>
        <w:numPr>
          <w:ilvl w:val="0"/>
          <w:numId w:val="158"/>
        </w:numPr>
        <w:shd w:val="clear" w:color="auto" w:fill="auto"/>
        <w:tabs>
          <w:tab w:val="left" w:pos="1108"/>
        </w:tabs>
        <w:spacing w:before="0" w:after="0" w:line="240" w:lineRule="auto"/>
        <w:ind w:firstLine="740"/>
        <w:rPr>
          <w:sz w:val="24"/>
          <w:szCs w:val="24"/>
        </w:rPr>
      </w:pPr>
      <w:r w:rsidRPr="002600C9">
        <w:rPr>
          <w:sz w:val="24"/>
          <w:szCs w:val="24"/>
        </w:rPr>
        <w:t>ценности научного познания: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C51979" w:rsidRPr="002600C9" w:rsidRDefault="00C51979" w:rsidP="00C917BB">
      <w:pPr>
        <w:pStyle w:val="24"/>
        <w:numPr>
          <w:ilvl w:val="0"/>
          <w:numId w:val="158"/>
        </w:numPr>
        <w:shd w:val="clear" w:color="auto" w:fill="auto"/>
        <w:tabs>
          <w:tab w:val="left" w:pos="1108"/>
        </w:tabs>
        <w:spacing w:before="0" w:after="0" w:line="240" w:lineRule="auto"/>
        <w:ind w:left="740"/>
        <w:rPr>
          <w:sz w:val="24"/>
          <w:szCs w:val="24"/>
        </w:rPr>
      </w:pPr>
      <w:r w:rsidRPr="002600C9">
        <w:rPr>
          <w:sz w:val="24"/>
          <w:szCs w:val="24"/>
        </w:rPr>
        <w:t>адаптации к изменяющимся условиям социальной и природной среды: освоение обучающимися социального опыта, основных социальных ролей,</w:t>
      </w:r>
    </w:p>
    <w:p w:rsidR="00C51979" w:rsidRPr="002600C9" w:rsidRDefault="00C51979" w:rsidP="00C51979">
      <w:pPr>
        <w:pStyle w:val="24"/>
        <w:shd w:val="clear" w:color="auto" w:fill="auto"/>
        <w:spacing w:before="0" w:after="0" w:line="240" w:lineRule="auto"/>
        <w:rPr>
          <w:sz w:val="24"/>
          <w:szCs w:val="24"/>
        </w:rPr>
      </w:pPr>
      <w:r w:rsidRPr="002600C9">
        <w:rPr>
          <w:sz w:val="24"/>
          <w:szCs w:val="24"/>
        </w:rPr>
        <w:t>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способность обучающихся ко взаимодействию в условиях неопределённости, открытость опыту и знаниям других;</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воспринимать в совместной деятельности новые знания, навыки и компетенции из опыта других;</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умение оперировать основными понятиями, терминами и представлениями в области концепции устойчивого развития;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умение анализировать и выявлять взаимосвязи природы, общества и экономики;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умение оценивать свои действия с учётом влияния на окружающую среду, достижения целей и преодоления вызовов, возможных глобальных последствий;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способность обучающихся осознавать стрессовую ситуацию, оценивать происходящие изменения и их последствия;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воспринимать стрессовую ситуацию как вызов, требующий контрмер; оценивать ситуацию стресса, корректировать принимаемые решения и действия;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формулировать и оценивать риски и последствия, формировать опыт, находить позитивное в произошедшей ситуации;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быть готовым действовать в отсутствие гарантий успеха.</w:t>
      </w:r>
    </w:p>
    <w:p w:rsidR="00C51979" w:rsidRPr="002600C9" w:rsidRDefault="00C51979" w:rsidP="00C51979">
      <w:pPr>
        <w:pStyle w:val="24"/>
        <w:shd w:val="clear" w:color="auto" w:fill="auto"/>
        <w:tabs>
          <w:tab w:val="left" w:pos="1605"/>
        </w:tabs>
        <w:spacing w:before="0" w:after="0" w:line="240" w:lineRule="auto"/>
        <w:rPr>
          <w:sz w:val="24"/>
          <w:szCs w:val="24"/>
        </w:rPr>
      </w:pPr>
      <w:r w:rsidRPr="002600C9">
        <w:rPr>
          <w:sz w:val="24"/>
          <w:szCs w:val="24"/>
        </w:rPr>
        <w:t>В результате изучения родной (русской)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C51979" w:rsidRPr="002600C9" w:rsidRDefault="00C51979" w:rsidP="00C51979">
      <w:pPr>
        <w:pStyle w:val="24"/>
        <w:shd w:val="clear" w:color="auto" w:fill="auto"/>
        <w:tabs>
          <w:tab w:val="left" w:pos="1817"/>
        </w:tabs>
        <w:spacing w:before="0" w:after="0" w:line="240" w:lineRule="auto"/>
        <w:rPr>
          <w:sz w:val="24"/>
          <w:szCs w:val="24"/>
        </w:rPr>
      </w:pPr>
      <w:r w:rsidRPr="002600C9">
        <w:rPr>
          <w:sz w:val="24"/>
          <w:szCs w:val="24"/>
        </w:rPr>
        <w:t xml:space="preserve">У обучающегося будут сформированы следующие базовые логические действия как часть познавательных универсальных учебных действий: выявлять и характеризовать существенные </w:t>
      </w:r>
      <w:r w:rsidRPr="002600C9">
        <w:rPr>
          <w:sz w:val="24"/>
          <w:szCs w:val="24"/>
        </w:rPr>
        <w:lastRenderedPageBreak/>
        <w:t>признаки объектов (явлений);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устанавливать существенный признак классификации, основания для обобщения и сравнения, критерии проводимого анализа;</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выявлять дефициты информации, данных, необходимых для решения поставленной задачи;</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C51979" w:rsidRPr="002600C9" w:rsidRDefault="00C51979" w:rsidP="00C51979">
      <w:pPr>
        <w:pStyle w:val="24"/>
        <w:shd w:val="clear" w:color="auto" w:fill="auto"/>
        <w:tabs>
          <w:tab w:val="left" w:pos="1805"/>
        </w:tabs>
        <w:spacing w:before="0" w:after="0" w:line="240" w:lineRule="auto"/>
        <w:rPr>
          <w:sz w:val="24"/>
          <w:szCs w:val="24"/>
        </w:rPr>
      </w:pPr>
      <w:r w:rsidRPr="002600C9">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формировать гипотезу об истинности собственных суждений и суждений других, аргументировать свою позицию, мнение;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оценивать на применимость и достоверность информации, полученной в ходе исследования (эксперимента);</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C51979" w:rsidRPr="002600C9" w:rsidRDefault="00C51979" w:rsidP="00C51979">
      <w:pPr>
        <w:pStyle w:val="24"/>
        <w:shd w:val="clear" w:color="auto" w:fill="auto"/>
        <w:tabs>
          <w:tab w:val="left" w:pos="1830"/>
        </w:tabs>
        <w:spacing w:before="0" w:after="0" w:line="240" w:lineRule="auto"/>
        <w:rPr>
          <w:sz w:val="24"/>
          <w:szCs w:val="24"/>
        </w:rPr>
      </w:pPr>
      <w:r w:rsidRPr="002600C9">
        <w:rPr>
          <w:sz w:val="24"/>
          <w:szCs w:val="24"/>
        </w:rPr>
        <w:t>У обучающегося будут сформированы умения работать с информацией как часть познавательных универсальных учебных действий: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выбирать, анализировать, систематизировать и интерпретировать информацию различных видов и форм представления;</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оценивать надёжность информации по критериям, предложенным педагогическим работником или сформулированным самостоятельно;</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эффективно запоминать и систематизировать информацию.</w:t>
      </w:r>
    </w:p>
    <w:p w:rsidR="00C51979" w:rsidRPr="002600C9" w:rsidRDefault="00C51979" w:rsidP="00C51979">
      <w:pPr>
        <w:pStyle w:val="24"/>
        <w:shd w:val="clear" w:color="auto" w:fill="auto"/>
        <w:tabs>
          <w:tab w:val="left" w:pos="1830"/>
        </w:tabs>
        <w:spacing w:before="0" w:after="0" w:line="240" w:lineRule="auto"/>
        <w:rPr>
          <w:sz w:val="24"/>
          <w:szCs w:val="24"/>
        </w:rPr>
      </w:pPr>
      <w:r w:rsidRPr="002600C9">
        <w:rPr>
          <w:sz w:val="24"/>
          <w:szCs w:val="24"/>
        </w:rPr>
        <w:t>У обучающегося будут сформированы умения общения как часть коммуникативных универсальных учебных действий: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воспринимать и формулировать суждения, выражать эмоции в соответствии с целями и условиями общения;</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выражать себя (свою точку зрения) в устных и письменных текстах;</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lastRenderedPageBreak/>
        <w:t>понимать намерения других, проявлять уважительное отношение к собеседнику и в корректной форме формулировать свои возражения;</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сопоставлять свои суждения с суждениями других участников диалога, обнаруживать различие и сходство позиций;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публично представлять результаты выполненного опыта (эксперимента, исследования, проекта);</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C51979" w:rsidRPr="002600C9" w:rsidRDefault="00C51979" w:rsidP="00C51979">
      <w:pPr>
        <w:pStyle w:val="24"/>
        <w:shd w:val="clear" w:color="auto" w:fill="auto"/>
        <w:tabs>
          <w:tab w:val="left" w:pos="1997"/>
        </w:tabs>
        <w:spacing w:before="0" w:after="0" w:line="240" w:lineRule="auto"/>
        <w:rPr>
          <w:sz w:val="24"/>
          <w:szCs w:val="24"/>
        </w:rPr>
      </w:pPr>
      <w:r w:rsidRPr="002600C9">
        <w:rPr>
          <w:sz w:val="24"/>
          <w:szCs w:val="24"/>
        </w:rPr>
        <w:t>У обучающегося будут сформированы умения совместной деятельности как часть коммуникативных универсальных учебных действий: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обобщать мнения нескольких человек, проявлять готовность руководить, выполнять поручения, подчиняться;</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C51979" w:rsidRPr="002600C9" w:rsidRDefault="00C51979" w:rsidP="00C51979">
      <w:pPr>
        <w:pStyle w:val="24"/>
        <w:shd w:val="clear" w:color="auto" w:fill="auto"/>
        <w:tabs>
          <w:tab w:val="left" w:pos="1830"/>
        </w:tabs>
        <w:spacing w:before="0" w:after="0" w:line="240" w:lineRule="auto"/>
        <w:rPr>
          <w:sz w:val="24"/>
          <w:szCs w:val="24"/>
        </w:rPr>
      </w:pPr>
      <w:r w:rsidRPr="002600C9">
        <w:rPr>
          <w:sz w:val="24"/>
          <w:szCs w:val="24"/>
        </w:rPr>
        <w:t>У обучающегося будут сформированы умения самоорганизации как часть регулятивных универсальных учебных действий: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выявлять проблемы для решения в жизненных и учебных ситуациях;</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ориентироваться в различных подходах принятия решений (индивидуальное, принятие решения в группе, принятие решений группой);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проводить выбор и брать ответственность за решение.</w:t>
      </w:r>
    </w:p>
    <w:p w:rsidR="00C51979" w:rsidRPr="002600C9" w:rsidRDefault="00C51979" w:rsidP="00C51979">
      <w:pPr>
        <w:pStyle w:val="24"/>
        <w:shd w:val="clear" w:color="auto" w:fill="auto"/>
        <w:tabs>
          <w:tab w:val="left" w:pos="1825"/>
        </w:tabs>
        <w:spacing w:before="0" w:after="0" w:line="240" w:lineRule="auto"/>
        <w:rPr>
          <w:sz w:val="24"/>
          <w:szCs w:val="24"/>
        </w:rPr>
      </w:pPr>
      <w:r w:rsidRPr="002600C9">
        <w:rPr>
          <w:sz w:val="24"/>
          <w:szCs w:val="24"/>
        </w:rPr>
        <w:t>У обучающегося будут сформированы умения самоконтроля как часть регулятивных универсальных учебных действий: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владеть способами самоконтроля, самомотивации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 xml:space="preserve">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w:t>
      </w:r>
      <w:r w:rsidRPr="002600C9">
        <w:rPr>
          <w:sz w:val="24"/>
          <w:szCs w:val="24"/>
        </w:rPr>
        <w:lastRenderedPageBreak/>
        <w:t>цели и условиям.</w:t>
      </w:r>
    </w:p>
    <w:p w:rsidR="00C51979" w:rsidRPr="002600C9" w:rsidRDefault="00C51979" w:rsidP="00C51979">
      <w:pPr>
        <w:pStyle w:val="24"/>
        <w:shd w:val="clear" w:color="auto" w:fill="auto"/>
        <w:spacing w:before="0" w:after="0" w:line="240" w:lineRule="auto"/>
        <w:rPr>
          <w:sz w:val="24"/>
          <w:szCs w:val="24"/>
        </w:rPr>
      </w:pPr>
      <w:r w:rsidRPr="002600C9">
        <w:rPr>
          <w:sz w:val="24"/>
          <w:szCs w:val="24"/>
        </w:rPr>
        <w:t xml:space="preserve"> У обучающегося будут сформированы умения эмоционального интеллекта как часть регулятивных универсальных учебных действий:</w:t>
      </w:r>
    </w:p>
    <w:p w:rsidR="00C51979" w:rsidRPr="002600C9" w:rsidRDefault="00C51979" w:rsidP="00C51979">
      <w:pPr>
        <w:pStyle w:val="24"/>
        <w:shd w:val="clear" w:color="auto" w:fill="auto"/>
        <w:spacing w:before="0" w:after="0" w:line="240" w:lineRule="auto"/>
        <w:ind w:left="740"/>
        <w:rPr>
          <w:sz w:val="24"/>
          <w:szCs w:val="24"/>
        </w:rPr>
      </w:pPr>
      <w:r w:rsidRPr="002600C9">
        <w:rPr>
          <w:sz w:val="24"/>
          <w:szCs w:val="24"/>
        </w:rPr>
        <w:t>различать, называть и управлять собственными эмоциями и эмоциями других; выявлять и анализировать причины эмоций;</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ставить себя на место другого человека, понимать мотивы и намерения другого;</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регулировать способ выражения эмоций.</w:t>
      </w:r>
    </w:p>
    <w:p w:rsidR="00C51979" w:rsidRPr="002600C9" w:rsidRDefault="00C51979" w:rsidP="00C51979">
      <w:pPr>
        <w:pStyle w:val="24"/>
        <w:shd w:val="clear" w:color="auto" w:fill="auto"/>
        <w:spacing w:before="0" w:after="0" w:line="240" w:lineRule="auto"/>
        <w:rPr>
          <w:sz w:val="24"/>
          <w:szCs w:val="24"/>
        </w:rPr>
      </w:pPr>
      <w:r w:rsidRPr="002600C9">
        <w:rPr>
          <w:sz w:val="24"/>
          <w:szCs w:val="24"/>
        </w:rPr>
        <w:t xml:space="preserve"> У обучающегося будут сформированы умения принимать себя и других как часть регулятивных универсальных учебных действий:</w:t>
      </w:r>
    </w:p>
    <w:p w:rsidR="00C51979" w:rsidRPr="002600C9" w:rsidRDefault="00C51979" w:rsidP="00C51979">
      <w:pPr>
        <w:pStyle w:val="24"/>
        <w:shd w:val="clear" w:color="auto" w:fill="auto"/>
        <w:spacing w:before="0" w:after="0" w:line="240" w:lineRule="auto"/>
        <w:ind w:left="760"/>
        <w:rPr>
          <w:sz w:val="24"/>
          <w:szCs w:val="24"/>
        </w:rPr>
      </w:pPr>
      <w:r w:rsidRPr="002600C9">
        <w:rPr>
          <w:sz w:val="24"/>
          <w:szCs w:val="24"/>
        </w:rPr>
        <w:t>осознанно относиться к другому человеку, его мнению; признавать своё право на ошибку и такое же право другого; принимать себя и других, не осуждая; открытость себе и другим;</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осознавать невозможность контролировать всё вокруг.</w:t>
      </w:r>
    </w:p>
    <w:p w:rsidR="00C51979" w:rsidRPr="002600C9" w:rsidRDefault="00C51979" w:rsidP="00C51979">
      <w:pPr>
        <w:pStyle w:val="24"/>
        <w:shd w:val="clear" w:color="auto" w:fill="auto"/>
        <w:tabs>
          <w:tab w:val="left" w:pos="1594"/>
        </w:tabs>
        <w:spacing w:before="0" w:after="0" w:line="240" w:lineRule="auto"/>
        <w:rPr>
          <w:sz w:val="24"/>
          <w:szCs w:val="24"/>
        </w:rPr>
      </w:pPr>
      <w:r w:rsidRPr="00A27C50">
        <w:rPr>
          <w:b/>
          <w:sz w:val="24"/>
          <w:szCs w:val="24"/>
        </w:rPr>
        <w:t>Предметные результаты освоения программы по родной (русской) литературе</w:t>
      </w:r>
      <w:r w:rsidRPr="002600C9">
        <w:rPr>
          <w:sz w:val="24"/>
          <w:szCs w:val="24"/>
        </w:rPr>
        <w:t>:</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осознание значимости чтения и изучения родной литературы для своего дальнейшего развития, формирование потребности в систематическом чтении как средстве познания мира и себя в этом мире, гармонизации отношений человека и общества, многоаспектного диалога;</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понимание родной литературы как одной из основных национально-культурных ценностей народа, особого способа познания жизни;</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обеспечение культурной самоидентификации, осознание коммуникативно</w:t>
      </w:r>
      <w:r w:rsidRPr="002600C9">
        <w:rPr>
          <w:sz w:val="24"/>
          <w:szCs w:val="24"/>
        </w:rPr>
        <w:softHyphen/>
        <w:t>эстетических возможностей родного языка на основе изучения выдающихся произведений культуры своего народа, российской и мировой культуры;</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воспитание квалифицированного читателя со сформированным эстетическим вкусом, способного аргументировать своё мнение и оформлять его словесно в устных и письменных высказываниях разных жанров, создавать развёрнутые высказывания аналитического и интерпретирующего характера, участвовать в обсуждении прочитанного, сознательно планировать своё чтение;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развитие способности понимать литературные художественные произведения, отражающие разные этнокультурные традиции;</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овладение процедурами смыслового и эстетического анализа текста на основе понимания принципиальных отличий литературного художественного текста от научного, делового, публицистического, формирование умений воспринимать, анализировать, критически оценивать и интерпретировать прочитанное, осознавать художественную картину жизни, отражённую в литературном произведении, на уровне не только эмоционального восприятия, но и интеллектуального осмысления.</w:t>
      </w:r>
    </w:p>
    <w:p w:rsidR="00C51979" w:rsidRPr="002600C9" w:rsidRDefault="00C51979" w:rsidP="00C51979">
      <w:pPr>
        <w:pStyle w:val="24"/>
        <w:shd w:val="clear" w:color="auto" w:fill="auto"/>
        <w:tabs>
          <w:tab w:val="left" w:pos="1599"/>
        </w:tabs>
        <w:spacing w:before="0" w:after="0" w:line="240" w:lineRule="auto"/>
        <w:rPr>
          <w:b/>
          <w:sz w:val="24"/>
          <w:szCs w:val="24"/>
        </w:rPr>
      </w:pPr>
      <w:r w:rsidRPr="002600C9">
        <w:rPr>
          <w:b/>
          <w:sz w:val="24"/>
          <w:szCs w:val="24"/>
        </w:rPr>
        <w:t>Предметные результаты освоения программы по родной (русской) литературе к концу обучения в 5 классе: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выделять проблематику русских народных и литературных сказок, пословиц и поговорок как основу для развития представлений о нравственном идеале русского народа в контексте диалога культур с другими народами России, осознавать ключевые для русского национального сознания культурные и нравственные смыслы в произведениях о Москве как столице России и о русском лесе;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иметь начальные представления о богатстве русской литературы и культуры в контексте культур народов России, о русских национальных традициях в рождественских произведениях и произведениях о семейных ценностях;</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иметь начальное понятие о русском национальном характере, его парадоксах и загадках русской души в произведениях о защите Родины в Отечественной войне 1812 года, о проблемах подростков и о своеобразии русского языка и родной речи;</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владеть умением давать смысловой анализ фольклорного и литературного текста на основе наводящих вопросов; под руководством учителя создавать элементарные историко-культурные комментарии и собственные тексты интерпретирующего характера в формате ответа на вопрос, сопоставлять произведения словесного искусства с произведениями других искусств и учиться отбирать произведения для самостоятельного чтения;</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lastRenderedPageBreak/>
        <w:t>иметь начальные представления о проектно-исследовательской деятельности, оформлении и предъявлении её результатов, владеть элементарными умениями работы с разными источниками информации.</w:t>
      </w:r>
    </w:p>
    <w:p w:rsidR="00C51979" w:rsidRPr="002600C9" w:rsidRDefault="00C51979" w:rsidP="00C51979">
      <w:pPr>
        <w:pStyle w:val="24"/>
        <w:shd w:val="clear" w:color="auto" w:fill="auto"/>
        <w:tabs>
          <w:tab w:val="left" w:pos="1599"/>
        </w:tabs>
        <w:spacing w:before="0" w:after="0" w:line="240" w:lineRule="auto"/>
        <w:rPr>
          <w:b/>
          <w:sz w:val="24"/>
          <w:szCs w:val="24"/>
        </w:rPr>
      </w:pPr>
      <w:r w:rsidRPr="002600C9">
        <w:rPr>
          <w:b/>
          <w:sz w:val="24"/>
          <w:szCs w:val="24"/>
        </w:rPr>
        <w:t>Предметные результаты освоения программы по родной (русской) литературе к концу обучения в 6 классе: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выделять проблематику русских былин и былинных сюжетов в фольклоре и русской литературе для развития представлений о нравственном идеале русского народа в контексте героического эпоса разных народов, устанавливать связи между ними на уровне тематики, проблематики, образов;</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осознавать ключевые для русского национального сознания культурные и нравственные смыслы в произведениях о Русском Севере и русской зиме;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иметь представления о богатстве русской литературы и культуры в контексте культур народов России, о русских национальных традициях в произведениях о русской масленице, о родном крае и русском доме;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иметь начальное понятие о русском национальном характере, его парадоксах и загадках русской души в произведениях о защите Родины в Крымской войне 1853-1856 годов, об оптимизме и взаимопомощи как основных чертах русского человека, реальности и мечтах в книгах о подростках и о богатстве русского языка и родной речи;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проводить смысловой анализ фольклорного и литературного текста на основе наводящих вопросов или по предложенному плану, создавать краткие историко- культурные комментарии и собственные тексты интерпретирующего характера в формате ответа на вопрос, анализа поэтического текста, характеристики героя, под руководством учителя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владеть начальными навыками осуществления самостоятельной проектно</w:t>
      </w:r>
      <w:r w:rsidRPr="002600C9">
        <w:rPr>
          <w:sz w:val="24"/>
          <w:szCs w:val="24"/>
        </w:rPr>
        <w:softHyphen/>
        <w:t>исследовательской деятельности и оформления ее результатов, работы с разными источниками информации и простейшими способами её обработки и презентации.</w:t>
      </w:r>
    </w:p>
    <w:p w:rsidR="00C51979" w:rsidRPr="002600C9" w:rsidRDefault="00C51979" w:rsidP="00C51979">
      <w:pPr>
        <w:pStyle w:val="24"/>
        <w:shd w:val="clear" w:color="auto" w:fill="auto"/>
        <w:tabs>
          <w:tab w:val="left" w:pos="1604"/>
        </w:tabs>
        <w:spacing w:before="0" w:after="0" w:line="240" w:lineRule="auto"/>
        <w:rPr>
          <w:b/>
          <w:sz w:val="24"/>
          <w:szCs w:val="24"/>
        </w:rPr>
      </w:pPr>
      <w:r w:rsidRPr="002600C9">
        <w:rPr>
          <w:b/>
          <w:sz w:val="24"/>
          <w:szCs w:val="24"/>
        </w:rPr>
        <w:t>Предметные результаты освоения программы по родной (русской) литературе к концу обучения в 7 классе: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выделять проблематику и понимать эстетическое своеобразие русских народных песен (исторических и лирических), выявлять фольклорные сюжеты и мотивы в русской литературе для развития представлений о нравственном идеале русского народа, осознавать ключевые для русского национального сознания культурные и нравственные смыслы в произведениях о Сибирском крае и русском поле;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иметь устойчивые представления о богатстве русской литературы и культуры в контексте культур народов России, русских национальных традициях в произведениях о православном праздновании Пасхи и о русских умельцах и мастерах;</w:t>
      </w:r>
    </w:p>
    <w:p w:rsidR="00C51979" w:rsidRPr="002600C9" w:rsidRDefault="00C51979" w:rsidP="003F28AA">
      <w:pPr>
        <w:pStyle w:val="24"/>
        <w:shd w:val="clear" w:color="auto" w:fill="auto"/>
        <w:tabs>
          <w:tab w:val="left" w:pos="4241"/>
        </w:tabs>
        <w:spacing w:before="0" w:after="0" w:line="240" w:lineRule="auto"/>
        <w:ind w:firstLine="760"/>
        <w:rPr>
          <w:sz w:val="24"/>
          <w:szCs w:val="24"/>
        </w:rPr>
      </w:pPr>
      <w:r w:rsidRPr="002600C9">
        <w:rPr>
          <w:sz w:val="24"/>
          <w:szCs w:val="24"/>
        </w:rPr>
        <w:t>иметь понятие о русском национальном характере, истоках русского патриотизма и героизма в произведениях о защите Родины, о загадках ру</w:t>
      </w:r>
      <w:r w:rsidR="003F28AA">
        <w:rPr>
          <w:sz w:val="24"/>
          <w:szCs w:val="24"/>
        </w:rPr>
        <w:t>сской души, взрослых проблемах,</w:t>
      </w:r>
      <w:r w:rsidRPr="002600C9">
        <w:rPr>
          <w:sz w:val="24"/>
          <w:szCs w:val="24"/>
        </w:rPr>
        <w:t>которы</w:t>
      </w:r>
      <w:r w:rsidR="003F28AA">
        <w:rPr>
          <w:sz w:val="24"/>
          <w:szCs w:val="24"/>
        </w:rPr>
        <w:t xml:space="preserve">е приходится решать подросткам, </w:t>
      </w:r>
      <w:r w:rsidRPr="002600C9">
        <w:rPr>
          <w:sz w:val="24"/>
          <w:szCs w:val="24"/>
        </w:rPr>
        <w:t>об</w:t>
      </w:r>
      <w:r w:rsidRPr="002600C9">
        <w:rPr>
          <w:sz w:val="24"/>
          <w:szCs w:val="24"/>
        </w:rPr>
        <w:tab/>
        <w:t>уникальности русского языка и родной речи;</w:t>
      </w:r>
    </w:p>
    <w:p w:rsidR="00C51979" w:rsidRPr="002600C9" w:rsidRDefault="00C51979" w:rsidP="003F28AA">
      <w:pPr>
        <w:pStyle w:val="24"/>
        <w:shd w:val="clear" w:color="auto" w:fill="auto"/>
        <w:tabs>
          <w:tab w:val="left" w:pos="4241"/>
        </w:tabs>
        <w:spacing w:before="0" w:after="0" w:line="240" w:lineRule="auto"/>
        <w:ind w:firstLine="760"/>
        <w:rPr>
          <w:sz w:val="24"/>
          <w:szCs w:val="24"/>
        </w:rPr>
      </w:pPr>
      <w:r w:rsidRPr="002600C9">
        <w:rPr>
          <w:sz w:val="24"/>
          <w:szCs w:val="24"/>
        </w:rPr>
        <w:t>проводить смысловой анализ фольклорного и литературног</w:t>
      </w:r>
      <w:r w:rsidR="003F28AA">
        <w:rPr>
          <w:sz w:val="24"/>
          <w:szCs w:val="24"/>
        </w:rPr>
        <w:t xml:space="preserve">о текста по предложенному плану </w:t>
      </w:r>
      <w:r w:rsidRPr="002600C9">
        <w:rPr>
          <w:sz w:val="24"/>
          <w:szCs w:val="24"/>
        </w:rPr>
        <w:t>и во</w:t>
      </w:r>
      <w:r w:rsidR="003F28AA">
        <w:rPr>
          <w:sz w:val="24"/>
          <w:szCs w:val="24"/>
        </w:rPr>
        <w:t xml:space="preserve">спринимать художественный текст </w:t>
      </w:r>
      <w:r w:rsidRPr="002600C9">
        <w:rPr>
          <w:sz w:val="24"/>
          <w:szCs w:val="24"/>
        </w:rPr>
        <w:t>к</w:t>
      </w:r>
      <w:r w:rsidR="003F28AA">
        <w:rPr>
          <w:sz w:val="24"/>
          <w:szCs w:val="24"/>
        </w:rPr>
        <w:t>ак послание</w:t>
      </w:r>
      <w:r w:rsidR="003F28AA">
        <w:rPr>
          <w:sz w:val="24"/>
          <w:szCs w:val="24"/>
        </w:rPr>
        <w:tab/>
        <w:t xml:space="preserve">автора читателю, современникуи потомку, создавать </w:t>
      </w:r>
      <w:r w:rsidRPr="002600C9">
        <w:rPr>
          <w:sz w:val="24"/>
          <w:szCs w:val="24"/>
        </w:rPr>
        <w:t>историко-культурные комментарии и собственные тексты интерпретирующего характера в формате сравнительной характеристики героев, ответа на проблемный вопрос, под руководством учителя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владеть умениями самостоятельной проектно-исследовательской деятельности и оформления её результатов, навыками работы с разными источниками информации и основными способами её обработки и презентации.</w:t>
      </w:r>
    </w:p>
    <w:p w:rsidR="00C51979" w:rsidRPr="002600C9" w:rsidRDefault="00C51979" w:rsidP="00C51979">
      <w:pPr>
        <w:pStyle w:val="24"/>
        <w:shd w:val="clear" w:color="auto" w:fill="auto"/>
        <w:tabs>
          <w:tab w:val="left" w:pos="1590"/>
        </w:tabs>
        <w:spacing w:before="0" w:after="0" w:line="240" w:lineRule="auto"/>
        <w:rPr>
          <w:b/>
          <w:sz w:val="24"/>
          <w:szCs w:val="24"/>
        </w:rPr>
      </w:pPr>
      <w:r w:rsidRPr="002600C9">
        <w:rPr>
          <w:b/>
          <w:sz w:val="24"/>
          <w:szCs w:val="24"/>
        </w:rPr>
        <w:t>Предметные результаты освоения программы по родной (русской) литературе к концу обучения в 8 классе: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lastRenderedPageBreak/>
        <w:t>выделять проблематику и понимать эстетическое своеобразие произведений о легендарных героях земли Русской для развития представлений о нравственных идеалах русского народа, осознавать ключевые для русского национального сознания культурные и нравственные смыслы в произведениях о Золотом кольце России и великой русской реке Волге;</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иметь устойчивые представления о богатстве русской литературы и культуры в контексте культур народов России, русских национальных традициях в произведениях о православном праздновании Троицы и о родстве душ русских людей;</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иметь понятие о русском национальном характере в произведениях о войне, о русском человеке как хранителе национального сознания, трудной поре взросления, о языке русской поэзии;</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проводить смысловой и идейно-эстетический анализ фольклорного и литературного текста и воспринимать художественный текст как послание автора читателю, современнику и потомку, создавать развёрнутые историко-культурные комментарии и собственные тексты интерпретирующего характера в формате анализа эпизода, ответа на проблемный вопрос, самостоятельно сопоставлять произведения словесного искусства с произведениями других искусств, самостоятельно отбирать произведения для внеклассного чтения;</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владеть умениями самостоятельной проектно-исследовательской деятельности и оформления её результатов, навыками работы с разными источниками информации и основными способами её обработки и презентации.</w:t>
      </w:r>
    </w:p>
    <w:p w:rsidR="00C51979" w:rsidRPr="002600C9" w:rsidRDefault="00C51979" w:rsidP="00C51979">
      <w:pPr>
        <w:pStyle w:val="24"/>
        <w:shd w:val="clear" w:color="auto" w:fill="auto"/>
        <w:tabs>
          <w:tab w:val="left" w:pos="1599"/>
        </w:tabs>
        <w:spacing w:before="0" w:after="0" w:line="240" w:lineRule="auto"/>
        <w:rPr>
          <w:b/>
          <w:sz w:val="24"/>
          <w:szCs w:val="24"/>
        </w:rPr>
      </w:pPr>
      <w:r w:rsidRPr="002600C9">
        <w:rPr>
          <w:b/>
          <w:sz w:val="24"/>
          <w:szCs w:val="24"/>
        </w:rPr>
        <w:t>Предметные результаты освоения программы по родной (русской) литературе к концу обучения в 9 классе: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выделять проблематику и понимать эстетическое своеобразие произведений разных жанров и эпох об Отечественной войне 1812 года для развития представлений о нравственных идеалах русского народа, осознавать ключевые для русского национального сознания культурные и нравственные смыслы в произведениях о Петербурге и образе степи в русской литературе;</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понимать духовно-нравственную и культурно-эстетическую ценность русской литературы и культуры в контексте культур народов России, осознавать роль русских национальных традиций в произведениях об августовских Спасах и о родительском доме как вечной ценности;</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осмысливать характерные черты русского национального характера в произведениях о Великой Отечественной войне, о судьбах русских эмигрантов в литературе русского зарубежья, выделять нравственные проблемы в книгах о прощании с детством;</w:t>
      </w:r>
    </w:p>
    <w:p w:rsidR="00C51979" w:rsidRPr="002600C9" w:rsidRDefault="00C51979" w:rsidP="00C51979">
      <w:pPr>
        <w:pStyle w:val="24"/>
        <w:shd w:val="clear" w:color="auto" w:fill="auto"/>
        <w:spacing w:before="0" w:after="0" w:line="240" w:lineRule="auto"/>
        <w:ind w:firstLine="740"/>
        <w:rPr>
          <w:sz w:val="24"/>
          <w:szCs w:val="24"/>
        </w:rPr>
      </w:pPr>
      <w:r w:rsidRPr="002600C9">
        <w:rPr>
          <w:sz w:val="24"/>
          <w:szCs w:val="24"/>
        </w:rPr>
        <w:t>осознанно воспринимать художественное произведение в единстве формы и содержания, устанавливать читательские ассоциации, проводить самостоятельный, давать самостоятельный смысловой и идейно-эстетический анализ художественного текста, создавать развёрнутые историко-культурные комментарии и собственные тексты интерпретирующего характера в различных форматах, самостоятельно сопоставлять произведения словесного искусства и их воплощение в других искусствах, самостоятельно формировать круг</w:t>
      </w:r>
    </w:p>
    <w:p w:rsidR="00C51979" w:rsidRPr="002600C9" w:rsidRDefault="00C51979" w:rsidP="00C51979">
      <w:pPr>
        <w:pStyle w:val="24"/>
        <w:shd w:val="clear" w:color="auto" w:fill="auto"/>
        <w:spacing w:before="0" w:after="0" w:line="240" w:lineRule="auto"/>
        <w:rPr>
          <w:sz w:val="24"/>
          <w:szCs w:val="24"/>
        </w:rPr>
      </w:pPr>
      <w:r w:rsidRPr="002600C9">
        <w:rPr>
          <w:sz w:val="24"/>
          <w:szCs w:val="24"/>
        </w:rPr>
        <w:t>внеклассного чтения, определяя для себя актуальную и перспективную цели чтения художественной литературы;</w:t>
      </w:r>
    </w:p>
    <w:p w:rsidR="00C51979" w:rsidRPr="002600C9" w:rsidRDefault="00C51979" w:rsidP="00C51979">
      <w:pPr>
        <w:pStyle w:val="24"/>
        <w:shd w:val="clear" w:color="auto" w:fill="auto"/>
        <w:spacing w:before="0" w:after="0" w:line="240" w:lineRule="auto"/>
        <w:ind w:firstLine="760"/>
        <w:rPr>
          <w:sz w:val="24"/>
          <w:szCs w:val="24"/>
        </w:rPr>
      </w:pPr>
      <w:r w:rsidRPr="002600C9">
        <w:rPr>
          <w:sz w:val="24"/>
          <w:szCs w:val="24"/>
        </w:rPr>
        <w:t>осуществлять самостоятельную проектно-исследовательскую деятельность и оформлять её результаты, владеть навыками работы с разными источниками информации и различными способами её обработки и презентации.</w:t>
      </w:r>
    </w:p>
    <w:p w:rsidR="00C51979" w:rsidRPr="002600C9" w:rsidRDefault="00C51979" w:rsidP="00C51979">
      <w:pPr>
        <w:pStyle w:val="a5"/>
        <w:widowControl w:val="0"/>
        <w:spacing w:after="0" w:line="240" w:lineRule="auto"/>
        <w:ind w:left="1224"/>
        <w:jc w:val="both"/>
        <w:rPr>
          <w:rFonts w:eastAsia="Times New Roman" w:cs="Times New Roman"/>
          <w:szCs w:val="24"/>
        </w:rPr>
      </w:pPr>
    </w:p>
    <w:p w:rsidR="00C51979" w:rsidRPr="00BA1398" w:rsidRDefault="00C51979" w:rsidP="000777F7">
      <w:pPr>
        <w:rPr>
          <w:sz w:val="24"/>
          <w:szCs w:val="24"/>
        </w:rPr>
        <w:sectPr w:rsidR="00C51979" w:rsidRPr="00BA1398" w:rsidSect="00711822">
          <w:headerReference w:type="even" r:id="rId18"/>
          <w:headerReference w:type="default" r:id="rId19"/>
          <w:footerReference w:type="even" r:id="rId20"/>
          <w:footerReference w:type="default" r:id="rId21"/>
          <w:headerReference w:type="first" r:id="rId22"/>
          <w:footerReference w:type="first" r:id="rId23"/>
          <w:footnotePr>
            <w:numRestart w:val="eachPage"/>
          </w:footnotePr>
          <w:pgSz w:w="11910" w:h="16845" w:code="9"/>
          <w:pgMar w:top="709" w:right="833" w:bottom="1159" w:left="1140" w:header="720" w:footer="720" w:gutter="0"/>
          <w:cols w:space="720"/>
          <w:titlePg/>
          <w:docGrid w:linePitch="394"/>
        </w:sectPr>
      </w:pPr>
    </w:p>
    <w:p w:rsidR="00CE6F37" w:rsidRDefault="00CE6F37" w:rsidP="000777F7">
      <w:pPr>
        <w:spacing w:after="0" w:line="259" w:lineRule="auto"/>
        <w:rPr>
          <w:b/>
          <w:sz w:val="24"/>
          <w:szCs w:val="24"/>
        </w:rPr>
      </w:pPr>
    </w:p>
    <w:p w:rsidR="00BE7AEF" w:rsidRPr="003F28AA" w:rsidRDefault="003F28AA" w:rsidP="003F28AA">
      <w:pPr>
        <w:pStyle w:val="2"/>
        <w:ind w:left="426"/>
        <w:rPr>
          <w:rFonts w:ascii="Times New Roman" w:hAnsi="Times New Roman" w:cs="Times New Roman"/>
          <w:b/>
        </w:rPr>
      </w:pPr>
      <w:bookmarkStart w:id="95" w:name="_Toc171437442"/>
      <w:r>
        <w:rPr>
          <w:rFonts w:ascii="Times New Roman" w:hAnsi="Times New Roman" w:cs="Times New Roman"/>
          <w:b/>
        </w:rPr>
        <w:t xml:space="preserve">2.1.5. </w:t>
      </w:r>
      <w:r w:rsidR="00BE7AEF" w:rsidRPr="003F28AA">
        <w:rPr>
          <w:rFonts w:ascii="Times New Roman" w:hAnsi="Times New Roman" w:cs="Times New Roman"/>
          <w:b/>
        </w:rPr>
        <w:t>Федеральная рабочая программа по учебному предмету «Иностранный (английский) язык».</w:t>
      </w:r>
      <w:bookmarkEnd w:id="95"/>
    </w:p>
    <w:p w:rsidR="00BE7AEF" w:rsidRPr="00BE7AEF" w:rsidRDefault="00BE7AEF" w:rsidP="000777F7">
      <w:pPr>
        <w:pStyle w:val="24"/>
        <w:numPr>
          <w:ilvl w:val="1"/>
          <w:numId w:val="0"/>
        </w:numPr>
        <w:shd w:val="clear" w:color="auto" w:fill="auto"/>
        <w:tabs>
          <w:tab w:val="left" w:pos="1522"/>
        </w:tabs>
        <w:spacing w:before="0" w:after="0" w:line="240" w:lineRule="auto"/>
        <w:rPr>
          <w:sz w:val="24"/>
          <w:szCs w:val="24"/>
        </w:rPr>
      </w:pPr>
      <w:r w:rsidRPr="00BE7AEF">
        <w:rPr>
          <w:sz w:val="24"/>
          <w:szCs w:val="24"/>
        </w:rPr>
        <w:t>Федеральная рабочая программа по учебному предмету «Иностранный (английский) язык» (предметная область «Иностранные языки») (далее соответственно - программа по иностранному (английскому) языку, иностранный (английский) язык) включает пояснительную записку, содержание обучения, планируемые результаты освоения программы по иностранному (английскому) языку.</w:t>
      </w:r>
    </w:p>
    <w:p w:rsidR="00BE7AEF" w:rsidRPr="00BE7AEF" w:rsidRDefault="00BE7AEF" w:rsidP="000777F7">
      <w:pPr>
        <w:pStyle w:val="24"/>
        <w:numPr>
          <w:ilvl w:val="1"/>
          <w:numId w:val="0"/>
        </w:numPr>
        <w:shd w:val="clear" w:color="auto" w:fill="auto"/>
        <w:tabs>
          <w:tab w:val="left" w:pos="1553"/>
        </w:tabs>
        <w:spacing w:before="0" w:after="0" w:line="240" w:lineRule="auto"/>
        <w:rPr>
          <w:sz w:val="24"/>
          <w:szCs w:val="24"/>
        </w:rPr>
      </w:pPr>
      <w:r w:rsidRPr="00BE7AEF">
        <w:rPr>
          <w:sz w:val="24"/>
          <w:szCs w:val="24"/>
        </w:rPr>
        <w:t>Пояснительная записка.</w:t>
      </w:r>
    </w:p>
    <w:p w:rsidR="00BE7AEF" w:rsidRPr="00BE7AEF" w:rsidRDefault="00BE7AEF" w:rsidP="000777F7">
      <w:pPr>
        <w:pStyle w:val="24"/>
        <w:numPr>
          <w:ilvl w:val="2"/>
          <w:numId w:val="0"/>
        </w:numPr>
        <w:shd w:val="clear" w:color="auto" w:fill="auto"/>
        <w:spacing w:before="0" w:after="0" w:line="240" w:lineRule="auto"/>
        <w:rPr>
          <w:sz w:val="24"/>
          <w:szCs w:val="24"/>
        </w:rPr>
      </w:pPr>
      <w:r w:rsidRPr="00BE7AEF">
        <w:rPr>
          <w:sz w:val="24"/>
          <w:szCs w:val="24"/>
        </w:rPr>
        <w:t xml:space="preserve"> 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BE7AEF" w:rsidRPr="00BE7AEF" w:rsidRDefault="00BE7AEF" w:rsidP="000777F7">
      <w:pPr>
        <w:pStyle w:val="24"/>
        <w:numPr>
          <w:ilvl w:val="2"/>
          <w:numId w:val="0"/>
        </w:numPr>
        <w:shd w:val="clear" w:color="auto" w:fill="auto"/>
        <w:spacing w:before="0" w:after="0" w:line="240" w:lineRule="auto"/>
        <w:rPr>
          <w:sz w:val="24"/>
          <w:szCs w:val="24"/>
        </w:rPr>
      </w:pPr>
      <w:r w:rsidRPr="00BE7AEF">
        <w:rPr>
          <w:sz w:val="24"/>
          <w:szCs w:val="24"/>
        </w:rPr>
        <w:t xml:space="preserve"> Программа по иностранному (английскому)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(инвариантную) часть содержания программы по иностранному (английскому) языку. Программа по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иностранного (английского) языка, межпредметных связей иностранного (английского)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rsidR="00BE7AEF" w:rsidRPr="00BE7AEF" w:rsidRDefault="00BE7AEF" w:rsidP="000777F7">
      <w:pPr>
        <w:pStyle w:val="24"/>
        <w:numPr>
          <w:ilvl w:val="2"/>
          <w:numId w:val="0"/>
        </w:numPr>
        <w:shd w:val="clear" w:color="auto" w:fill="auto"/>
        <w:tabs>
          <w:tab w:val="left" w:pos="1734"/>
        </w:tabs>
        <w:spacing w:before="0" w:after="0" w:line="240" w:lineRule="auto"/>
        <w:rPr>
          <w:sz w:val="24"/>
          <w:szCs w:val="24"/>
        </w:rPr>
      </w:pPr>
      <w:r w:rsidRPr="00BE7AEF">
        <w:rPr>
          <w:sz w:val="24"/>
          <w:szCs w:val="24"/>
        </w:rPr>
        <w:t>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w:t>
      </w:r>
    </w:p>
    <w:p w:rsidR="00BE7AEF" w:rsidRPr="00BE7AEF" w:rsidRDefault="00BE7AEF" w:rsidP="000777F7">
      <w:pPr>
        <w:pStyle w:val="24"/>
        <w:numPr>
          <w:ilvl w:val="2"/>
          <w:numId w:val="0"/>
        </w:numPr>
        <w:shd w:val="clear" w:color="auto" w:fill="auto"/>
        <w:tabs>
          <w:tab w:val="left" w:pos="1743"/>
        </w:tabs>
        <w:spacing w:before="0" w:after="0" w:line="240" w:lineRule="auto"/>
        <w:rPr>
          <w:sz w:val="24"/>
          <w:szCs w:val="24"/>
        </w:rPr>
      </w:pPr>
      <w:r w:rsidRPr="00BE7AEF">
        <w:rPr>
          <w:sz w:val="24"/>
          <w:szCs w:val="24"/>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BE7AEF" w:rsidRPr="00BE7AEF" w:rsidRDefault="00BE7AEF" w:rsidP="000777F7">
      <w:pPr>
        <w:pStyle w:val="24"/>
        <w:numPr>
          <w:ilvl w:val="2"/>
          <w:numId w:val="0"/>
        </w:numPr>
        <w:shd w:val="clear" w:color="auto" w:fill="auto"/>
        <w:tabs>
          <w:tab w:val="left" w:pos="1748"/>
        </w:tabs>
        <w:spacing w:before="0" w:after="0" w:line="240" w:lineRule="auto"/>
        <w:rPr>
          <w:sz w:val="24"/>
          <w:szCs w:val="24"/>
        </w:rPr>
      </w:pPr>
      <w:r w:rsidRPr="00BE7AEF">
        <w:rPr>
          <w:sz w:val="24"/>
          <w:szCs w:val="24"/>
        </w:rPr>
        <w:t>Возрастание значимости владения иностранными языками приводит к переосмыслению целей и содержания обучения иностранному (английскому) языку.</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BE7AEF" w:rsidRPr="00BE7AEF" w:rsidRDefault="00BE7AEF" w:rsidP="000777F7">
      <w:pPr>
        <w:pStyle w:val="24"/>
        <w:numPr>
          <w:ilvl w:val="2"/>
          <w:numId w:val="0"/>
        </w:numPr>
        <w:shd w:val="clear" w:color="auto" w:fill="auto"/>
        <w:tabs>
          <w:tab w:val="left" w:pos="1734"/>
        </w:tabs>
        <w:spacing w:before="0" w:after="0" w:line="240" w:lineRule="auto"/>
        <w:rPr>
          <w:sz w:val="24"/>
          <w:szCs w:val="24"/>
        </w:rPr>
      </w:pPr>
      <w:r w:rsidRPr="00BE7AEF">
        <w:rPr>
          <w:sz w:val="24"/>
          <w:szCs w:val="24"/>
        </w:rPr>
        <w:t>Целью иноязычного образования является формирование коммуникативной компетенции обучающихся в единстве таких её составляющих, как:</w:t>
      </w:r>
    </w:p>
    <w:p w:rsidR="00BE7AEF" w:rsidRPr="00BE7AEF" w:rsidRDefault="003F28AA" w:rsidP="000777F7">
      <w:pPr>
        <w:pStyle w:val="24"/>
        <w:shd w:val="clear" w:color="auto" w:fill="auto"/>
        <w:spacing w:before="0" w:after="0" w:line="240" w:lineRule="auto"/>
        <w:rPr>
          <w:sz w:val="24"/>
          <w:szCs w:val="24"/>
        </w:rPr>
      </w:pPr>
      <w:r>
        <w:rPr>
          <w:sz w:val="24"/>
          <w:szCs w:val="24"/>
        </w:rPr>
        <w:t>-</w:t>
      </w:r>
      <w:r w:rsidR="00BE7AEF" w:rsidRPr="00BE7AEF">
        <w:rPr>
          <w:sz w:val="24"/>
          <w:szCs w:val="24"/>
        </w:rPr>
        <w:t xml:space="preserve">речевая компетенция - развитие коммуникативных умений в четырёх основных видах </w:t>
      </w:r>
      <w:r w:rsidR="00BE7AEF" w:rsidRPr="00BE7AEF">
        <w:rPr>
          <w:sz w:val="24"/>
          <w:szCs w:val="24"/>
        </w:rPr>
        <w:lastRenderedPageBreak/>
        <w:t>речевой деятельности (говорении, аудировании, чтении, письме);</w:t>
      </w:r>
    </w:p>
    <w:p w:rsidR="00BE7AEF" w:rsidRPr="00BE7AEF" w:rsidRDefault="003F28AA" w:rsidP="000777F7">
      <w:pPr>
        <w:pStyle w:val="24"/>
        <w:shd w:val="clear" w:color="auto" w:fill="auto"/>
        <w:spacing w:before="0" w:after="0" w:line="240" w:lineRule="auto"/>
        <w:rPr>
          <w:sz w:val="24"/>
          <w:szCs w:val="24"/>
        </w:rPr>
      </w:pPr>
      <w:r>
        <w:rPr>
          <w:sz w:val="24"/>
          <w:szCs w:val="24"/>
        </w:rPr>
        <w:t>-</w:t>
      </w:r>
      <w:r w:rsidR="00BE7AEF" w:rsidRPr="00BE7AEF">
        <w:rPr>
          <w:sz w:val="24"/>
          <w:szCs w:val="24"/>
        </w:rPr>
        <w:t>языковая компетенция - овладение новыми языковыми средствами (фонетическими, орфографическими, лексическими, грамматическими) в соответствии с отобранными темами общения; освоение знаний о языковых явлениях изучаемого языка, разных способах выражения мысли в родном и иностранном языках;</w:t>
      </w:r>
    </w:p>
    <w:p w:rsidR="00BE7AEF" w:rsidRPr="00BE7AEF" w:rsidRDefault="003F28AA" w:rsidP="000777F7">
      <w:pPr>
        <w:pStyle w:val="24"/>
        <w:shd w:val="clear" w:color="auto" w:fill="auto"/>
        <w:spacing w:before="0" w:after="0" w:line="240" w:lineRule="auto"/>
        <w:rPr>
          <w:sz w:val="24"/>
          <w:szCs w:val="24"/>
        </w:rPr>
      </w:pPr>
      <w:r>
        <w:rPr>
          <w:sz w:val="24"/>
          <w:szCs w:val="24"/>
        </w:rPr>
        <w:t>-</w:t>
      </w:r>
      <w:r w:rsidR="00BE7AEF" w:rsidRPr="00BE7AEF">
        <w:rPr>
          <w:sz w:val="24"/>
          <w:szCs w:val="24"/>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w:t>
      </w:r>
      <w:r w:rsidR="003365EC">
        <w:rPr>
          <w:sz w:val="24"/>
          <w:szCs w:val="24"/>
        </w:rPr>
        <w:t xml:space="preserve">словиях межкультурного общения; </w:t>
      </w:r>
      <w:r w:rsidR="00BE7AEF" w:rsidRPr="00BE7AEF">
        <w:rPr>
          <w:sz w:val="24"/>
          <w:szCs w:val="24"/>
        </w:rPr>
        <w:t>свою страну, её культуру в условиях межкультурного общения;</w:t>
      </w:r>
    </w:p>
    <w:p w:rsidR="00BE7AEF" w:rsidRPr="00BE7AEF" w:rsidRDefault="003365EC" w:rsidP="000777F7">
      <w:pPr>
        <w:pStyle w:val="24"/>
        <w:shd w:val="clear" w:color="auto" w:fill="auto"/>
        <w:spacing w:before="0" w:after="0" w:line="240" w:lineRule="auto"/>
        <w:rPr>
          <w:sz w:val="24"/>
          <w:szCs w:val="24"/>
        </w:rPr>
      </w:pPr>
      <w:r>
        <w:rPr>
          <w:sz w:val="24"/>
          <w:szCs w:val="24"/>
        </w:rPr>
        <w:t>-</w:t>
      </w:r>
      <w:r w:rsidR="00BE7AEF" w:rsidRPr="00BE7AEF">
        <w:rPr>
          <w:sz w:val="24"/>
          <w:szCs w:val="24"/>
        </w:rPr>
        <w:t>компенсаторная компетенция - развитие умений выходить из положения в условиях дефицита языковых средств при получении и передаче информации.</w:t>
      </w:r>
    </w:p>
    <w:p w:rsidR="00BE7AEF" w:rsidRPr="00BE7AEF" w:rsidRDefault="00BE7AEF" w:rsidP="003365EC">
      <w:pPr>
        <w:pStyle w:val="24"/>
        <w:numPr>
          <w:ilvl w:val="2"/>
          <w:numId w:val="0"/>
        </w:numPr>
        <w:shd w:val="clear" w:color="auto" w:fill="auto"/>
        <w:tabs>
          <w:tab w:val="left" w:pos="1759"/>
        </w:tabs>
        <w:spacing w:before="0" w:after="0" w:line="240" w:lineRule="auto"/>
        <w:rPr>
          <w:sz w:val="24"/>
          <w:szCs w:val="24"/>
        </w:rPr>
      </w:pPr>
      <w:r w:rsidRPr="00BE7AEF">
        <w:rPr>
          <w:sz w:val="24"/>
          <w:szCs w:val="24"/>
        </w:rPr>
        <w:t>Наряду с иноязычной коммуник</w:t>
      </w:r>
      <w:r w:rsidR="003365EC">
        <w:rPr>
          <w:sz w:val="24"/>
          <w:szCs w:val="24"/>
        </w:rPr>
        <w:t xml:space="preserve">ативной компетенцией средствами </w:t>
      </w:r>
      <w:r w:rsidRPr="00BE7AEF">
        <w:rPr>
          <w:sz w:val="24"/>
          <w:szCs w:val="24"/>
        </w:rPr>
        <w:t>иностранного (английского) языка формируются компетенции: образовател</w:t>
      </w:r>
      <w:r w:rsidR="003365EC">
        <w:rPr>
          <w:sz w:val="24"/>
          <w:szCs w:val="24"/>
        </w:rPr>
        <w:t xml:space="preserve">ьная, ценностно-ориентационная, </w:t>
      </w:r>
      <w:r w:rsidRPr="00BE7AEF">
        <w:rPr>
          <w:sz w:val="24"/>
          <w:szCs w:val="24"/>
        </w:rPr>
        <w:t>общекультурная,</w:t>
      </w:r>
      <w:r w:rsidRPr="00BE7AEF">
        <w:rPr>
          <w:sz w:val="24"/>
          <w:szCs w:val="24"/>
        </w:rPr>
        <w:tab/>
      </w:r>
      <w:r w:rsidR="003365EC">
        <w:rPr>
          <w:sz w:val="24"/>
          <w:szCs w:val="24"/>
        </w:rPr>
        <w:t xml:space="preserve"> учебно-познавательная, </w:t>
      </w:r>
      <w:r w:rsidRPr="00BE7AEF">
        <w:rPr>
          <w:sz w:val="24"/>
          <w:szCs w:val="24"/>
        </w:rPr>
        <w:t>информационная, социально-трудовая и компетенция личностного самосовершенствования.</w:t>
      </w:r>
    </w:p>
    <w:p w:rsidR="00BE7AEF" w:rsidRPr="00BE7AEF" w:rsidRDefault="00BE7AEF" w:rsidP="000777F7">
      <w:pPr>
        <w:pStyle w:val="24"/>
        <w:numPr>
          <w:ilvl w:val="2"/>
          <w:numId w:val="0"/>
        </w:numPr>
        <w:shd w:val="clear" w:color="auto" w:fill="auto"/>
        <w:tabs>
          <w:tab w:val="left" w:pos="1743"/>
        </w:tabs>
        <w:spacing w:before="0" w:after="0" w:line="240" w:lineRule="auto"/>
        <w:rPr>
          <w:sz w:val="24"/>
          <w:szCs w:val="24"/>
        </w:rPr>
      </w:pPr>
      <w:r w:rsidRPr="00BE7AEF">
        <w:rPr>
          <w:sz w:val="24"/>
          <w:szCs w:val="24"/>
        </w:rPr>
        <w:t>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rsidR="00BE7AEF" w:rsidRPr="00BE7AEF" w:rsidRDefault="00BE7AEF" w:rsidP="000777F7">
      <w:pPr>
        <w:pStyle w:val="24"/>
        <w:numPr>
          <w:ilvl w:val="2"/>
          <w:numId w:val="0"/>
        </w:numPr>
        <w:shd w:val="clear" w:color="auto" w:fill="auto"/>
        <w:tabs>
          <w:tab w:val="left" w:pos="1794"/>
        </w:tabs>
        <w:spacing w:before="0" w:after="0" w:line="240" w:lineRule="auto"/>
        <w:rPr>
          <w:sz w:val="24"/>
          <w:szCs w:val="24"/>
        </w:rPr>
      </w:pPr>
      <w:r w:rsidRPr="00BE7AEF">
        <w:rPr>
          <w:sz w:val="24"/>
          <w:szCs w:val="24"/>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p>
    <w:p w:rsidR="00BE7AEF" w:rsidRPr="00BE7AEF" w:rsidRDefault="00BE7AEF" w:rsidP="000777F7">
      <w:pPr>
        <w:pStyle w:val="24"/>
        <w:numPr>
          <w:ilvl w:val="2"/>
          <w:numId w:val="0"/>
        </w:numPr>
        <w:shd w:val="clear" w:color="auto" w:fill="auto"/>
        <w:tabs>
          <w:tab w:val="left" w:pos="1942"/>
        </w:tabs>
        <w:spacing w:before="0" w:after="0" w:line="240" w:lineRule="auto"/>
        <w:rPr>
          <w:sz w:val="24"/>
          <w:szCs w:val="24"/>
        </w:rPr>
      </w:pPr>
      <w:r w:rsidRPr="00BE7AEF">
        <w:rPr>
          <w:sz w:val="24"/>
          <w:szCs w:val="24"/>
        </w:rPr>
        <w:t>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допороговом уровне (уровне А2 в соответствии с Общеевропейскими компетенциями владения иностранным языком), что позволит выпускникам 9 классов использовать иностранный (английский) язык для продолжения образования на уровне среднего общего образования и для дальнейшего самообразования.</w:t>
      </w:r>
    </w:p>
    <w:p w:rsidR="00BE7AEF" w:rsidRPr="003365EC" w:rsidRDefault="00BE7AEF" w:rsidP="000777F7">
      <w:pPr>
        <w:pStyle w:val="24"/>
        <w:numPr>
          <w:ilvl w:val="1"/>
          <w:numId w:val="0"/>
        </w:numPr>
        <w:shd w:val="clear" w:color="auto" w:fill="auto"/>
        <w:tabs>
          <w:tab w:val="left" w:pos="1588"/>
        </w:tabs>
        <w:spacing w:before="0" w:after="0" w:line="240" w:lineRule="auto"/>
        <w:rPr>
          <w:b/>
          <w:sz w:val="24"/>
          <w:szCs w:val="24"/>
        </w:rPr>
      </w:pPr>
      <w:r w:rsidRPr="003365EC">
        <w:rPr>
          <w:b/>
          <w:sz w:val="24"/>
          <w:szCs w:val="24"/>
        </w:rPr>
        <w:t>Содержание обучения в 5 классе.</w:t>
      </w:r>
    </w:p>
    <w:p w:rsidR="00BE7AEF" w:rsidRPr="00BE7AEF" w:rsidRDefault="00BE7AEF" w:rsidP="000777F7">
      <w:pPr>
        <w:pStyle w:val="24"/>
        <w:numPr>
          <w:ilvl w:val="2"/>
          <w:numId w:val="0"/>
        </w:numPr>
        <w:shd w:val="clear" w:color="auto" w:fill="auto"/>
        <w:tabs>
          <w:tab w:val="left" w:pos="1794"/>
        </w:tabs>
        <w:spacing w:before="0" w:after="0" w:line="240" w:lineRule="auto"/>
        <w:rPr>
          <w:sz w:val="24"/>
          <w:szCs w:val="24"/>
        </w:rPr>
      </w:pPr>
      <w:r w:rsidRPr="00BE7AEF">
        <w:rPr>
          <w:sz w:val="24"/>
          <w:szCs w:val="24"/>
        </w:rPr>
        <w:t>Коммуникативные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Моя семья. Мои друзья. Семейные праздники: день рождения, Новый год.</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Внешность и характер человека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Досуг и увлечения (хобби) современного подростка (чтение, кино, 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Здоровый образ жизни: режим труда и отдыха, здоровое питание.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Покупки: одежда, обувь и продукты 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Школа, школьная жизнь, школьная форма, изучаемые предметы. 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Каникулы в различное время года. Виды отдыха.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Природа: дикие и домашние животные. Погода.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Родной город (село). Транспорт.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w:t>
      </w:r>
      <w:r w:rsidRPr="00BE7AEF">
        <w:rPr>
          <w:sz w:val="24"/>
          <w:szCs w:val="24"/>
        </w:rPr>
        <w:lastRenderedPageBreak/>
        <w:t>традиции, обычаи).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Выдающиеся люди родной страны и страны (стран) изучаемого языка: писатели, поэты.</w:t>
      </w:r>
    </w:p>
    <w:p w:rsidR="00BE7AEF" w:rsidRPr="00BE7AEF" w:rsidRDefault="00BE7AEF" w:rsidP="000777F7">
      <w:pPr>
        <w:pStyle w:val="24"/>
        <w:numPr>
          <w:ilvl w:val="3"/>
          <w:numId w:val="0"/>
        </w:numPr>
        <w:shd w:val="clear" w:color="auto" w:fill="auto"/>
        <w:tabs>
          <w:tab w:val="left" w:pos="1977"/>
        </w:tabs>
        <w:spacing w:before="0" w:after="0" w:line="240" w:lineRule="auto"/>
        <w:rPr>
          <w:sz w:val="24"/>
          <w:szCs w:val="24"/>
        </w:rPr>
      </w:pPr>
      <w:r w:rsidRPr="00BE7AEF">
        <w:rPr>
          <w:sz w:val="24"/>
          <w:szCs w:val="24"/>
        </w:rPr>
        <w:t>Говорение.</w:t>
      </w:r>
    </w:p>
    <w:p w:rsidR="00BE7AEF" w:rsidRPr="00BE7AEF" w:rsidRDefault="00BE7AEF" w:rsidP="000777F7">
      <w:pPr>
        <w:pStyle w:val="24"/>
        <w:numPr>
          <w:ilvl w:val="4"/>
          <w:numId w:val="0"/>
        </w:numPr>
        <w:shd w:val="clear" w:color="auto" w:fill="auto"/>
        <w:tabs>
          <w:tab w:val="left" w:pos="2172"/>
        </w:tabs>
        <w:spacing w:before="0" w:after="0" w:line="240" w:lineRule="auto"/>
        <w:rPr>
          <w:sz w:val="24"/>
          <w:szCs w:val="24"/>
        </w:rPr>
      </w:pPr>
      <w:r w:rsidRPr="00BE7AEF">
        <w:rPr>
          <w:sz w:val="24"/>
          <w:szCs w:val="24"/>
        </w:rPr>
        <w:t>Развитие коммуникативных умений диалогической речи на базе умений, сформированных на уровне начального общего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диалог-расспрос: сообщать фактическую информацию, отвечая на вопросы разных видов; запрашивать интересующую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Вышеперечисленные умения диалогической речи развиваются в стандартных ситуациях неофициального общения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диалога - до 5 реплик со стороны каждого собеседника.</w:t>
      </w:r>
    </w:p>
    <w:p w:rsidR="00BE7AEF" w:rsidRPr="00BE7AEF" w:rsidRDefault="00BE7AEF" w:rsidP="000777F7">
      <w:pPr>
        <w:pStyle w:val="24"/>
        <w:numPr>
          <w:ilvl w:val="4"/>
          <w:numId w:val="0"/>
        </w:numPr>
        <w:shd w:val="clear" w:color="auto" w:fill="auto"/>
        <w:tabs>
          <w:tab w:val="left" w:pos="2177"/>
        </w:tabs>
        <w:spacing w:before="0" w:after="0" w:line="240" w:lineRule="auto"/>
        <w:rPr>
          <w:sz w:val="24"/>
          <w:szCs w:val="24"/>
        </w:rPr>
      </w:pPr>
      <w:r w:rsidRPr="00BE7AEF">
        <w:rPr>
          <w:sz w:val="24"/>
          <w:szCs w:val="24"/>
        </w:rPr>
        <w:t>Развитие коммуникативных умений монологической речи на базе умений, сформированных на уровне начального общего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устных связных монологических высказываний с использованием основных коммуникативных типов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повествование (сообщение);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(пересказ) основного содержания прочитанного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краткое изложение результатов выполненной проектной работы.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монологического высказывания - 5-6 фраз.</w:t>
      </w:r>
    </w:p>
    <w:p w:rsidR="00BE7AEF" w:rsidRPr="00BE7AEF" w:rsidRDefault="00BE7AEF" w:rsidP="000777F7">
      <w:pPr>
        <w:pStyle w:val="24"/>
        <w:numPr>
          <w:ilvl w:val="3"/>
          <w:numId w:val="0"/>
        </w:numPr>
        <w:shd w:val="clear" w:color="auto" w:fill="auto"/>
        <w:tabs>
          <w:tab w:val="left" w:pos="2009"/>
        </w:tabs>
        <w:spacing w:before="0" w:after="0" w:line="240" w:lineRule="auto"/>
        <w:rPr>
          <w:sz w:val="24"/>
          <w:szCs w:val="24"/>
        </w:rPr>
      </w:pPr>
      <w:r w:rsidRPr="00BE7AEF">
        <w:rPr>
          <w:sz w:val="24"/>
          <w:szCs w:val="24"/>
        </w:rPr>
        <w:t>Аудирование.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коммуникативных умений аудирования на базе умений, сформированных на уровне начального общего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непосредственном общении: понимание на слух речи учителя и одноклассников и вербальная (невербальная) реакция на услышанное;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Время звучания текста (текстов) для аудирования - до 1 минуты.</w:t>
      </w:r>
    </w:p>
    <w:p w:rsidR="00BE7AEF" w:rsidRPr="00BE7AEF" w:rsidRDefault="00BE7AEF" w:rsidP="000777F7">
      <w:pPr>
        <w:pStyle w:val="24"/>
        <w:numPr>
          <w:ilvl w:val="3"/>
          <w:numId w:val="0"/>
        </w:numPr>
        <w:shd w:val="clear" w:color="auto" w:fill="auto"/>
        <w:tabs>
          <w:tab w:val="left" w:pos="2009"/>
        </w:tabs>
        <w:spacing w:before="0" w:after="0" w:line="240" w:lineRule="auto"/>
        <w:rPr>
          <w:sz w:val="24"/>
          <w:szCs w:val="24"/>
        </w:rPr>
      </w:pPr>
      <w:r w:rsidRPr="00BE7AEF">
        <w:rPr>
          <w:sz w:val="24"/>
          <w:szCs w:val="24"/>
        </w:rPr>
        <w:t>Смысловое чтение.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несплошных текстов (таблиц) и понимание представленной в них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(текстов) для чтения - 180-200 слов.</w:t>
      </w:r>
    </w:p>
    <w:p w:rsidR="00BE7AEF" w:rsidRPr="00BE7AEF" w:rsidRDefault="00BE7AEF" w:rsidP="000777F7">
      <w:pPr>
        <w:pStyle w:val="24"/>
        <w:numPr>
          <w:ilvl w:val="3"/>
          <w:numId w:val="0"/>
        </w:numPr>
        <w:shd w:val="clear" w:color="auto" w:fill="auto"/>
        <w:tabs>
          <w:tab w:val="left" w:pos="1986"/>
        </w:tabs>
        <w:spacing w:before="0" w:after="0" w:line="240" w:lineRule="auto"/>
        <w:rPr>
          <w:sz w:val="24"/>
          <w:szCs w:val="24"/>
        </w:rPr>
      </w:pPr>
      <w:r w:rsidRPr="00BE7AEF">
        <w:rPr>
          <w:sz w:val="24"/>
          <w:szCs w:val="24"/>
        </w:rPr>
        <w:t>Письменная речь.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 письменной речи на базе умений, сформированных на уровне начального общего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списывание текста и выписывание из него слов, словосочетаний, предложений в соответствии с решаемой коммуникативной задачей;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коротких поздравлений с праздниками (с Новым годом, Рождеством, днём рождения);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rsidR="00BE7AEF" w:rsidRPr="00BE7AEF" w:rsidRDefault="00BE7AEF" w:rsidP="000777F7">
      <w:pPr>
        <w:pStyle w:val="24"/>
        <w:numPr>
          <w:ilvl w:val="2"/>
          <w:numId w:val="0"/>
        </w:numPr>
        <w:shd w:val="clear" w:color="auto" w:fill="auto"/>
        <w:tabs>
          <w:tab w:val="left" w:pos="1787"/>
        </w:tabs>
        <w:spacing w:before="0" w:after="0" w:line="240" w:lineRule="auto"/>
        <w:rPr>
          <w:sz w:val="24"/>
          <w:szCs w:val="24"/>
        </w:rPr>
      </w:pPr>
      <w:r w:rsidRPr="00BE7AEF">
        <w:rPr>
          <w:sz w:val="24"/>
          <w:szCs w:val="24"/>
        </w:rPr>
        <w:t>Языковые знания и умения.</w:t>
      </w:r>
    </w:p>
    <w:p w:rsidR="00BE7AEF" w:rsidRPr="00BE7AEF" w:rsidRDefault="00BE7AEF" w:rsidP="000777F7">
      <w:pPr>
        <w:pStyle w:val="24"/>
        <w:numPr>
          <w:ilvl w:val="3"/>
          <w:numId w:val="0"/>
        </w:numPr>
        <w:shd w:val="clear" w:color="auto" w:fill="auto"/>
        <w:tabs>
          <w:tab w:val="left" w:pos="2003"/>
        </w:tabs>
        <w:spacing w:before="0" w:after="0" w:line="240" w:lineRule="auto"/>
        <w:rPr>
          <w:sz w:val="24"/>
          <w:szCs w:val="24"/>
        </w:rPr>
      </w:pPr>
      <w:r w:rsidRPr="00BE7AEF">
        <w:rPr>
          <w:sz w:val="24"/>
          <w:szCs w:val="24"/>
        </w:rPr>
        <w:t>Фонетическая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вслух: беседа (диалог), рассказ, отрывок из статьи научно-популярного характера,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для чтения вслух - до 90 слов.</w:t>
      </w:r>
    </w:p>
    <w:p w:rsidR="00BE7AEF" w:rsidRPr="00BE7AEF" w:rsidRDefault="00BE7AEF" w:rsidP="000777F7">
      <w:pPr>
        <w:pStyle w:val="24"/>
        <w:numPr>
          <w:ilvl w:val="3"/>
          <w:numId w:val="0"/>
        </w:numPr>
        <w:shd w:val="clear" w:color="auto" w:fill="auto"/>
        <w:tabs>
          <w:tab w:val="left" w:pos="2003"/>
        </w:tabs>
        <w:spacing w:before="0" w:after="0" w:line="240" w:lineRule="auto"/>
        <w:rPr>
          <w:sz w:val="24"/>
          <w:szCs w:val="24"/>
        </w:rPr>
      </w:pPr>
      <w:r w:rsidRPr="00BE7AEF">
        <w:rPr>
          <w:sz w:val="24"/>
          <w:szCs w:val="24"/>
        </w:rPr>
        <w:t>Графика, орфография и пунктуация.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написание изученных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BE7AEF" w:rsidRPr="00BE7AEF" w:rsidRDefault="00BE7AEF" w:rsidP="000777F7">
      <w:pPr>
        <w:pStyle w:val="24"/>
        <w:numPr>
          <w:ilvl w:val="3"/>
          <w:numId w:val="0"/>
        </w:numPr>
        <w:shd w:val="clear" w:color="auto" w:fill="auto"/>
        <w:tabs>
          <w:tab w:val="left" w:pos="2003"/>
        </w:tabs>
        <w:spacing w:before="0" w:after="0" w:line="240" w:lineRule="auto"/>
        <w:rPr>
          <w:sz w:val="24"/>
          <w:szCs w:val="24"/>
        </w:rPr>
      </w:pPr>
      <w:r w:rsidRPr="00BE7AEF">
        <w:rPr>
          <w:sz w:val="24"/>
          <w:szCs w:val="24"/>
        </w:rPr>
        <w:t>Лексическая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Основные способы словообразования: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аффиксация: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существительных при помощи суффиксов </w:t>
      </w:r>
      <w:r w:rsidRPr="00BE7AEF">
        <w:rPr>
          <w:sz w:val="24"/>
          <w:szCs w:val="24"/>
          <w:lang w:bidi="en-US"/>
        </w:rPr>
        <w:t>-</w:t>
      </w:r>
      <w:r w:rsidRPr="00BE7AEF">
        <w:rPr>
          <w:sz w:val="24"/>
          <w:szCs w:val="24"/>
          <w:lang w:val="en-US" w:bidi="en-US"/>
        </w:rPr>
        <w:t>er</w:t>
      </w:r>
      <w:r w:rsidRPr="00BE7AEF">
        <w:rPr>
          <w:sz w:val="24"/>
          <w:szCs w:val="24"/>
          <w:lang w:bidi="en-US"/>
        </w:rPr>
        <w:t>/-</w:t>
      </w:r>
      <w:r w:rsidRPr="00BE7AEF">
        <w:rPr>
          <w:sz w:val="24"/>
          <w:szCs w:val="24"/>
          <w:lang w:val="en-US" w:bidi="en-US"/>
        </w:rPr>
        <w:t>or</w:t>
      </w:r>
      <w:r w:rsidRPr="00BE7AEF">
        <w:rPr>
          <w:sz w:val="24"/>
          <w:szCs w:val="24"/>
          <w:lang w:bidi="en-US"/>
        </w:rPr>
        <w:t xml:space="preserve"> (</w:t>
      </w:r>
      <w:r w:rsidRPr="00BE7AEF">
        <w:rPr>
          <w:sz w:val="24"/>
          <w:szCs w:val="24"/>
          <w:lang w:val="en-US" w:bidi="en-US"/>
        </w:rPr>
        <w:t>teacher</w:t>
      </w:r>
      <w:r w:rsidRPr="00BE7AEF">
        <w:rPr>
          <w:sz w:val="24"/>
          <w:szCs w:val="24"/>
          <w:lang w:bidi="en-US"/>
        </w:rPr>
        <w:t>/</w:t>
      </w:r>
      <w:r w:rsidRPr="00BE7AEF">
        <w:rPr>
          <w:sz w:val="24"/>
          <w:szCs w:val="24"/>
          <w:lang w:val="en-US" w:bidi="en-US"/>
        </w:rPr>
        <w:t>visitor</w:t>
      </w:r>
      <w:r w:rsidRPr="00BE7AEF">
        <w:rPr>
          <w:sz w:val="24"/>
          <w:szCs w:val="24"/>
          <w:lang w:bidi="en-US"/>
        </w:rPr>
        <w:t>), -</w:t>
      </w:r>
      <w:r w:rsidRPr="00BE7AEF">
        <w:rPr>
          <w:sz w:val="24"/>
          <w:szCs w:val="24"/>
          <w:lang w:val="en-US" w:bidi="en-US"/>
        </w:rPr>
        <w:t>ist</w:t>
      </w:r>
      <w:r w:rsidRPr="00BE7AEF">
        <w:rPr>
          <w:sz w:val="24"/>
          <w:szCs w:val="24"/>
          <w:lang w:bidi="en-US"/>
        </w:rPr>
        <w:t xml:space="preserve"> (</w:t>
      </w:r>
      <w:r w:rsidRPr="00BE7AEF">
        <w:rPr>
          <w:sz w:val="24"/>
          <w:szCs w:val="24"/>
          <w:lang w:val="en-US" w:bidi="en-US"/>
        </w:rPr>
        <w:t>scientist</w:t>
      </w:r>
      <w:r w:rsidRPr="00BE7AEF">
        <w:rPr>
          <w:sz w:val="24"/>
          <w:szCs w:val="24"/>
          <w:lang w:bidi="en-US"/>
        </w:rPr>
        <w:t xml:space="preserve">, </w:t>
      </w:r>
      <w:r w:rsidRPr="00BE7AEF">
        <w:rPr>
          <w:sz w:val="24"/>
          <w:szCs w:val="24"/>
          <w:lang w:val="en-US" w:bidi="en-US"/>
        </w:rPr>
        <w:t>tourist</w:t>
      </w:r>
      <w:r w:rsidRPr="00BE7AEF">
        <w:rPr>
          <w:sz w:val="24"/>
          <w:szCs w:val="24"/>
          <w:lang w:bidi="en-US"/>
        </w:rPr>
        <w:t>), -</w:t>
      </w:r>
      <w:r w:rsidRPr="00BE7AEF">
        <w:rPr>
          <w:sz w:val="24"/>
          <w:szCs w:val="24"/>
          <w:lang w:val="en-US" w:bidi="en-US"/>
        </w:rPr>
        <w:t>sion</w:t>
      </w:r>
      <w:r w:rsidRPr="00BE7AEF">
        <w:rPr>
          <w:sz w:val="24"/>
          <w:szCs w:val="24"/>
          <w:lang w:bidi="en-US"/>
        </w:rPr>
        <w:t>/-</w:t>
      </w:r>
      <w:r w:rsidRPr="00BE7AEF">
        <w:rPr>
          <w:sz w:val="24"/>
          <w:szCs w:val="24"/>
          <w:lang w:val="en-US" w:bidi="en-US"/>
        </w:rPr>
        <w:t>tion</w:t>
      </w:r>
      <w:r w:rsidRPr="00BE7AEF">
        <w:rPr>
          <w:sz w:val="24"/>
          <w:szCs w:val="24"/>
          <w:lang w:bidi="en-US"/>
        </w:rPr>
        <w:t xml:space="preserve"> (</w:t>
      </w:r>
      <w:r w:rsidRPr="00BE7AEF">
        <w:rPr>
          <w:sz w:val="24"/>
          <w:szCs w:val="24"/>
          <w:lang w:val="en-US" w:bidi="en-US"/>
        </w:rPr>
        <w:t>discussion</w:t>
      </w:r>
      <w:r w:rsidRPr="00BE7AEF">
        <w:rPr>
          <w:sz w:val="24"/>
          <w:szCs w:val="24"/>
          <w:lang w:bidi="en-US"/>
        </w:rPr>
        <w:t>/</w:t>
      </w:r>
      <w:r w:rsidRPr="00BE7AEF">
        <w:rPr>
          <w:sz w:val="24"/>
          <w:szCs w:val="24"/>
          <w:lang w:val="en-US" w:bidi="en-US"/>
        </w:rPr>
        <w:t>invitation</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прилагательных при помощи суффиксов </w:t>
      </w:r>
      <w:r w:rsidRPr="00BE7AEF">
        <w:rPr>
          <w:sz w:val="24"/>
          <w:szCs w:val="24"/>
          <w:lang w:bidi="en-US"/>
        </w:rPr>
        <w:t>-</w:t>
      </w:r>
      <w:r w:rsidRPr="00BE7AEF">
        <w:rPr>
          <w:sz w:val="24"/>
          <w:szCs w:val="24"/>
          <w:lang w:val="en-US" w:bidi="en-US"/>
        </w:rPr>
        <w:t>ful</w:t>
      </w:r>
      <w:r w:rsidRPr="00BE7AEF">
        <w:rPr>
          <w:sz w:val="24"/>
          <w:szCs w:val="24"/>
          <w:lang w:bidi="en-US"/>
        </w:rPr>
        <w:t xml:space="preserve"> (</w:t>
      </w:r>
      <w:r w:rsidRPr="00BE7AEF">
        <w:rPr>
          <w:sz w:val="24"/>
          <w:szCs w:val="24"/>
          <w:lang w:val="en-US" w:bidi="en-US"/>
        </w:rPr>
        <w:t>wonderful</w:t>
      </w:r>
      <w:r w:rsidRPr="00BE7AEF">
        <w:rPr>
          <w:sz w:val="24"/>
          <w:szCs w:val="24"/>
          <w:lang w:bidi="en-US"/>
        </w:rPr>
        <w:t>), -</w:t>
      </w:r>
      <w:r w:rsidRPr="00BE7AEF">
        <w:rPr>
          <w:sz w:val="24"/>
          <w:szCs w:val="24"/>
          <w:lang w:val="en-US" w:bidi="en-US"/>
        </w:rPr>
        <w:t>ian</w:t>
      </w:r>
      <w:r w:rsidRPr="00BE7AEF">
        <w:rPr>
          <w:sz w:val="24"/>
          <w:szCs w:val="24"/>
          <w:lang w:bidi="en-US"/>
        </w:rPr>
        <w:t>/-</w:t>
      </w:r>
      <w:r w:rsidRPr="00BE7AEF">
        <w:rPr>
          <w:sz w:val="24"/>
          <w:szCs w:val="24"/>
          <w:lang w:val="en-US" w:bidi="en-US"/>
        </w:rPr>
        <w:t>an</w:t>
      </w:r>
      <w:r w:rsidRPr="00BE7AEF">
        <w:rPr>
          <w:sz w:val="24"/>
          <w:szCs w:val="24"/>
          <w:lang w:bidi="en-US"/>
        </w:rPr>
        <w:t xml:space="preserve"> (</w:t>
      </w:r>
      <w:r w:rsidRPr="00BE7AEF">
        <w:rPr>
          <w:sz w:val="24"/>
          <w:szCs w:val="24"/>
          <w:lang w:val="en-US" w:bidi="en-US"/>
        </w:rPr>
        <w:t>Russian</w:t>
      </w:r>
      <w:r w:rsidRPr="00BE7AEF">
        <w:rPr>
          <w:sz w:val="24"/>
          <w:szCs w:val="24"/>
          <w:lang w:bidi="en-US"/>
        </w:rPr>
        <w:t>/</w:t>
      </w:r>
      <w:r w:rsidRPr="00BE7AEF">
        <w:rPr>
          <w:sz w:val="24"/>
          <w:szCs w:val="24"/>
          <w:lang w:val="en-US" w:bidi="en-US"/>
        </w:rPr>
        <w:t>American</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наречий при помощи суффикса </w:t>
      </w:r>
      <w:r w:rsidRPr="00BE7AEF">
        <w:rPr>
          <w:sz w:val="24"/>
          <w:szCs w:val="24"/>
          <w:lang w:bidi="en-US"/>
        </w:rPr>
        <w:t>-</w:t>
      </w:r>
      <w:r w:rsidRPr="00BE7AEF">
        <w:rPr>
          <w:sz w:val="24"/>
          <w:szCs w:val="24"/>
          <w:lang w:val="en-US" w:bidi="en-US"/>
        </w:rPr>
        <w:t>ly</w:t>
      </w:r>
      <w:r w:rsidRPr="00BE7AEF">
        <w:rPr>
          <w:sz w:val="24"/>
          <w:szCs w:val="24"/>
          <w:lang w:bidi="en-US"/>
        </w:rPr>
        <w:t xml:space="preserve"> (</w:t>
      </w:r>
      <w:r w:rsidRPr="00BE7AEF">
        <w:rPr>
          <w:sz w:val="24"/>
          <w:szCs w:val="24"/>
          <w:lang w:val="en-US" w:bidi="en-US"/>
        </w:rPr>
        <w:t>recently</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прилагательных, имён существительных и наречий при помощи отрицательного префикса </w:t>
      </w:r>
      <w:r w:rsidRPr="00BE7AEF">
        <w:rPr>
          <w:sz w:val="24"/>
          <w:szCs w:val="24"/>
          <w:lang w:val="en-US" w:bidi="en-US"/>
        </w:rPr>
        <w:t>un</w:t>
      </w:r>
      <w:r w:rsidRPr="00BE7AEF">
        <w:rPr>
          <w:sz w:val="24"/>
          <w:szCs w:val="24"/>
          <w:lang w:bidi="en-US"/>
        </w:rPr>
        <w:t xml:space="preserve"> (</w:t>
      </w:r>
      <w:r w:rsidRPr="00BE7AEF">
        <w:rPr>
          <w:sz w:val="24"/>
          <w:szCs w:val="24"/>
          <w:lang w:val="en-US" w:bidi="en-US"/>
        </w:rPr>
        <w:t>unhappy</w:t>
      </w:r>
      <w:r w:rsidRPr="00BE7AEF">
        <w:rPr>
          <w:sz w:val="24"/>
          <w:szCs w:val="24"/>
          <w:lang w:bidi="en-US"/>
        </w:rPr>
        <w:t xml:space="preserve">, </w:t>
      </w:r>
      <w:r w:rsidRPr="00BE7AEF">
        <w:rPr>
          <w:sz w:val="24"/>
          <w:szCs w:val="24"/>
          <w:lang w:val="en-US" w:bidi="en-US"/>
        </w:rPr>
        <w:t>unreality</w:t>
      </w:r>
      <w:r w:rsidRPr="00BE7AEF">
        <w:rPr>
          <w:sz w:val="24"/>
          <w:szCs w:val="24"/>
          <w:lang w:bidi="en-US"/>
        </w:rPr>
        <w:t xml:space="preserve">, </w:t>
      </w:r>
      <w:r w:rsidRPr="00BE7AEF">
        <w:rPr>
          <w:sz w:val="24"/>
          <w:szCs w:val="24"/>
          <w:lang w:val="en-US" w:bidi="en-US"/>
        </w:rPr>
        <w:t>unusually</w:t>
      </w:r>
      <w:r w:rsidRPr="00BE7AEF">
        <w:rPr>
          <w:sz w:val="24"/>
          <w:szCs w:val="24"/>
          <w:lang w:bidi="en-US"/>
        </w:rPr>
        <w:t>).</w:t>
      </w:r>
    </w:p>
    <w:p w:rsidR="00BE7AEF" w:rsidRPr="00BE7AEF" w:rsidRDefault="00BE7AEF" w:rsidP="000777F7">
      <w:pPr>
        <w:pStyle w:val="24"/>
        <w:numPr>
          <w:ilvl w:val="3"/>
          <w:numId w:val="0"/>
        </w:numPr>
        <w:shd w:val="clear" w:color="auto" w:fill="auto"/>
        <w:tabs>
          <w:tab w:val="left" w:pos="2026"/>
        </w:tabs>
        <w:spacing w:before="0" w:after="0" w:line="240" w:lineRule="auto"/>
        <w:rPr>
          <w:sz w:val="24"/>
          <w:szCs w:val="24"/>
        </w:rPr>
      </w:pPr>
      <w:r w:rsidRPr="00BE7AEF">
        <w:rPr>
          <w:sz w:val="24"/>
          <w:szCs w:val="24"/>
        </w:rPr>
        <w:t>Грамматическая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Предложения с несколькими обстоятельствами, следующими в определённом порядке.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Вопросительные предложения (альтернативный и разделительный вопросы в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w:t>
      </w:r>
      <w:r w:rsidRPr="00BE7AEF">
        <w:rPr>
          <w:sz w:val="24"/>
          <w:szCs w:val="24"/>
          <w:lang w:val="en-US" w:bidi="en-US"/>
        </w:rPr>
        <w:t>Future</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в </w:t>
      </w:r>
      <w:r w:rsidRPr="00BE7AEF">
        <w:rPr>
          <w:sz w:val="24"/>
          <w:szCs w:val="24"/>
          <w:lang w:val="en-US" w:bidi="en-US"/>
        </w:rPr>
        <w:t>Present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в повествовательных (утвердительных и отрицательных) и вопросительных предложениях.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Имена существительные во множественном числе, в том числе имена существительные, имеющие форму только множественного числа.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Имена существительные с причастиями настоящего и прошедшего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Наречия в положительной, сравнительной и превосходной степенях, образованные по правилу, и исключения.</w:t>
      </w:r>
    </w:p>
    <w:p w:rsidR="00BE7AEF" w:rsidRPr="00BE7AEF" w:rsidRDefault="00BE7AEF" w:rsidP="000777F7">
      <w:pPr>
        <w:pStyle w:val="24"/>
        <w:numPr>
          <w:ilvl w:val="2"/>
          <w:numId w:val="0"/>
        </w:numPr>
        <w:shd w:val="clear" w:color="auto" w:fill="auto"/>
        <w:tabs>
          <w:tab w:val="left" w:pos="1819"/>
        </w:tabs>
        <w:spacing w:before="0" w:after="0" w:line="240" w:lineRule="auto"/>
        <w:rPr>
          <w:sz w:val="24"/>
          <w:szCs w:val="24"/>
        </w:rPr>
      </w:pPr>
      <w:r w:rsidRPr="00BE7AEF">
        <w:rPr>
          <w:sz w:val="24"/>
          <w:szCs w:val="24"/>
        </w:rPr>
        <w:t>Социокультурные знания и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писать свои имя и фамилию, а также имена и фамилии своих родственников и друзей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свой адрес на английском языке (в анкете, формуляре);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BE7AEF" w:rsidRPr="00BE7AEF" w:rsidRDefault="00BE7AEF" w:rsidP="000777F7">
      <w:pPr>
        <w:pStyle w:val="24"/>
        <w:numPr>
          <w:ilvl w:val="2"/>
          <w:numId w:val="0"/>
        </w:numPr>
        <w:shd w:val="clear" w:color="auto" w:fill="auto"/>
        <w:tabs>
          <w:tab w:val="left" w:pos="1785"/>
        </w:tabs>
        <w:spacing w:before="0" w:after="0" w:line="240" w:lineRule="auto"/>
        <w:rPr>
          <w:sz w:val="24"/>
          <w:szCs w:val="24"/>
        </w:rPr>
      </w:pPr>
      <w:r w:rsidRPr="00BE7AEF">
        <w:rPr>
          <w:sz w:val="24"/>
          <w:szCs w:val="24"/>
        </w:rPr>
        <w:lastRenderedPageBreak/>
        <w:t>Компенсаторные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чтении и аудировании языковой, в том числе контекстуальной, догадки.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формулировании собственных высказываний, ключевых слов, плана.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numPr>
          <w:ilvl w:val="1"/>
          <w:numId w:val="0"/>
        </w:numPr>
        <w:shd w:val="clear" w:color="auto" w:fill="auto"/>
        <w:tabs>
          <w:tab w:val="left" w:pos="1785"/>
        </w:tabs>
        <w:spacing w:before="0" w:after="0" w:line="240" w:lineRule="auto"/>
        <w:rPr>
          <w:sz w:val="24"/>
          <w:szCs w:val="24"/>
        </w:rPr>
      </w:pPr>
      <w:r w:rsidRPr="003365EC">
        <w:rPr>
          <w:b/>
          <w:sz w:val="24"/>
          <w:szCs w:val="24"/>
        </w:rPr>
        <w:t>Содержание обучения в 6 классе</w:t>
      </w:r>
      <w:r w:rsidRPr="00BE7AEF">
        <w:rPr>
          <w:sz w:val="24"/>
          <w:szCs w:val="24"/>
        </w:rPr>
        <w:t>.</w:t>
      </w:r>
    </w:p>
    <w:p w:rsidR="00BE7AEF" w:rsidRPr="00BE7AEF" w:rsidRDefault="00BE7AEF" w:rsidP="000777F7">
      <w:pPr>
        <w:pStyle w:val="24"/>
        <w:numPr>
          <w:ilvl w:val="2"/>
          <w:numId w:val="0"/>
        </w:numPr>
        <w:shd w:val="clear" w:color="auto" w:fill="auto"/>
        <w:tabs>
          <w:tab w:val="left" w:pos="1819"/>
        </w:tabs>
        <w:spacing w:before="0" w:after="19" w:line="240" w:lineRule="auto"/>
        <w:rPr>
          <w:sz w:val="24"/>
          <w:szCs w:val="24"/>
        </w:rPr>
      </w:pPr>
      <w:r w:rsidRPr="00BE7AEF">
        <w:rPr>
          <w:sz w:val="24"/>
          <w:szCs w:val="24"/>
        </w:rPr>
        <w:t>Коммуникативные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Взаимоотношения в семье и с друзьями. Семейные праздники.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Внешность и характер человека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Досуг и увлечения (хобби) современного подростка (чтение, кино, театр, 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Здоровый образ жизни: режим труда и отдыха, фитнес, сбалансированное питание.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Покупки: одежда, обувь и продукты 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Школа, школьная жизнь, школьная форма, изучаемые предметы, любимый предмет, правила поведения в школе. 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Каникулы в различное время года. Виды отдыха.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Путешествия по России и иностранным странам.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Природа: дикие и домашние животные. Климат, погода.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Жизнь в городе и сельской местности. Описание родного города (села). Транспорт.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Выдающиеся люди родной страны и страны (стран) изучаемого языка: писатели, поэты, учёные.</w:t>
      </w:r>
    </w:p>
    <w:p w:rsidR="00BE7AEF" w:rsidRPr="00BE7AEF" w:rsidRDefault="00BE7AEF" w:rsidP="000777F7">
      <w:pPr>
        <w:pStyle w:val="24"/>
        <w:numPr>
          <w:ilvl w:val="3"/>
          <w:numId w:val="0"/>
        </w:numPr>
        <w:shd w:val="clear" w:color="auto" w:fill="auto"/>
        <w:tabs>
          <w:tab w:val="left" w:pos="2026"/>
        </w:tabs>
        <w:spacing w:before="0" w:after="0" w:line="240" w:lineRule="auto"/>
        <w:rPr>
          <w:sz w:val="24"/>
          <w:szCs w:val="24"/>
        </w:rPr>
      </w:pPr>
      <w:r w:rsidRPr="00BE7AEF">
        <w:rPr>
          <w:sz w:val="24"/>
          <w:szCs w:val="24"/>
        </w:rPr>
        <w:t>Говорение.</w:t>
      </w:r>
    </w:p>
    <w:p w:rsidR="00BE7AEF" w:rsidRPr="00BE7AEF" w:rsidRDefault="00BE7AEF" w:rsidP="000777F7">
      <w:pPr>
        <w:pStyle w:val="24"/>
        <w:numPr>
          <w:ilvl w:val="4"/>
          <w:numId w:val="0"/>
        </w:numPr>
        <w:shd w:val="clear" w:color="auto" w:fill="auto"/>
        <w:tabs>
          <w:tab w:val="left" w:pos="2206"/>
        </w:tabs>
        <w:spacing w:before="0" w:after="0" w:line="240" w:lineRule="auto"/>
        <w:rPr>
          <w:sz w:val="24"/>
          <w:szCs w:val="24"/>
        </w:rPr>
      </w:pPr>
      <w:r w:rsidRPr="00BE7AEF">
        <w:rPr>
          <w:sz w:val="24"/>
          <w:szCs w:val="24"/>
        </w:rPr>
        <w:t>Развитие коммуникативных умений диалогической речи, а именно умений вести: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диалога - до 5 реплик со стороны каждого собеседника.</w:t>
      </w:r>
    </w:p>
    <w:p w:rsidR="00BE7AEF" w:rsidRPr="00BE7AEF" w:rsidRDefault="00BE7AEF" w:rsidP="000777F7">
      <w:pPr>
        <w:pStyle w:val="24"/>
        <w:numPr>
          <w:ilvl w:val="4"/>
          <w:numId w:val="0"/>
        </w:numPr>
        <w:shd w:val="clear" w:color="auto" w:fill="auto"/>
        <w:tabs>
          <w:tab w:val="left" w:pos="2221"/>
        </w:tabs>
        <w:spacing w:before="0" w:after="0" w:line="240" w:lineRule="auto"/>
        <w:rPr>
          <w:sz w:val="24"/>
          <w:szCs w:val="24"/>
        </w:rPr>
      </w:pPr>
      <w:r w:rsidRPr="00BE7AEF">
        <w:rPr>
          <w:sz w:val="24"/>
          <w:szCs w:val="24"/>
        </w:rPr>
        <w:t>Развитие коммуникативных умений монологической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устных связных монологических высказываний с использованием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основных коммуникативных типов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повествование (сообщение);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изложение (пересказ) основного содержания прочитанного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краткое изложение результатов выполненной проектной работы.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монологического высказывания - 7-8 фраз.</w:t>
      </w:r>
    </w:p>
    <w:p w:rsidR="00BE7AEF" w:rsidRPr="00BE7AEF" w:rsidRDefault="00BE7AEF" w:rsidP="000777F7">
      <w:pPr>
        <w:pStyle w:val="24"/>
        <w:numPr>
          <w:ilvl w:val="3"/>
          <w:numId w:val="0"/>
        </w:numPr>
        <w:shd w:val="clear" w:color="auto" w:fill="auto"/>
        <w:tabs>
          <w:tab w:val="left" w:pos="2221"/>
        </w:tabs>
        <w:spacing w:before="0" w:after="0" w:line="240" w:lineRule="auto"/>
        <w:rPr>
          <w:sz w:val="24"/>
          <w:szCs w:val="24"/>
        </w:rPr>
      </w:pPr>
      <w:r w:rsidRPr="00BE7AEF">
        <w:rPr>
          <w:sz w:val="24"/>
          <w:szCs w:val="24"/>
        </w:rPr>
        <w:t>Аудирование.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непосредственном общении: понимание на слух речи учителя и одноклассников и вербальная (невербальная) реакция на услышанное.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Время звучания текста (текстов) для аудирования - до 1,5 минуты.</w:t>
      </w:r>
    </w:p>
    <w:p w:rsidR="00BE7AEF" w:rsidRPr="00BE7AEF" w:rsidRDefault="00BE7AEF" w:rsidP="000777F7">
      <w:pPr>
        <w:pStyle w:val="24"/>
        <w:numPr>
          <w:ilvl w:val="3"/>
          <w:numId w:val="0"/>
        </w:numPr>
        <w:shd w:val="clear" w:color="auto" w:fill="auto"/>
        <w:tabs>
          <w:tab w:val="left" w:pos="1966"/>
        </w:tabs>
        <w:spacing w:before="0" w:after="0" w:line="240" w:lineRule="auto"/>
        <w:rPr>
          <w:sz w:val="24"/>
          <w:szCs w:val="24"/>
        </w:rPr>
      </w:pPr>
      <w:r w:rsidRPr="00BE7AEF">
        <w:rPr>
          <w:sz w:val="24"/>
          <w:szCs w:val="24"/>
        </w:rPr>
        <w:t>Смысловое чтение.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несплошных текстов (таблиц) и понимание представленной в них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(текстов) для чтения - 250-300 слов.</w:t>
      </w:r>
    </w:p>
    <w:p w:rsidR="00BE7AEF" w:rsidRPr="00BE7AEF" w:rsidRDefault="00BE7AEF" w:rsidP="000777F7">
      <w:pPr>
        <w:pStyle w:val="24"/>
        <w:numPr>
          <w:ilvl w:val="3"/>
          <w:numId w:val="0"/>
        </w:numPr>
        <w:shd w:val="clear" w:color="auto" w:fill="auto"/>
        <w:tabs>
          <w:tab w:val="left" w:pos="2005"/>
        </w:tabs>
        <w:spacing w:before="0" w:after="0" w:line="240" w:lineRule="auto"/>
        <w:rPr>
          <w:sz w:val="24"/>
          <w:szCs w:val="24"/>
        </w:rPr>
      </w:pPr>
      <w:r w:rsidRPr="00BE7AEF">
        <w:rPr>
          <w:sz w:val="24"/>
          <w:szCs w:val="24"/>
        </w:rPr>
        <w:t>Письменная речь.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списывание текста и выписывание из него слов, словосочетаний, предложений в соответствии с решаемой коммуникативной задачей;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анкет и формуляров: сообщение о себе основных сведений в соответствии с нормами, принятыми в англоговорящих странах;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небольшого письменного высказывания с использованием образца, плана, иллюстраций. Объём письменного высказывания - до 70 слов.</w:t>
      </w:r>
    </w:p>
    <w:p w:rsidR="00BE7AEF" w:rsidRPr="00BE7AEF" w:rsidRDefault="00BE7AEF" w:rsidP="000777F7">
      <w:pPr>
        <w:pStyle w:val="24"/>
        <w:numPr>
          <w:ilvl w:val="2"/>
          <w:numId w:val="0"/>
        </w:numPr>
        <w:shd w:val="clear" w:color="auto" w:fill="auto"/>
        <w:tabs>
          <w:tab w:val="left" w:pos="1794"/>
        </w:tabs>
        <w:spacing w:before="0" w:after="0" w:line="240" w:lineRule="auto"/>
        <w:rPr>
          <w:sz w:val="24"/>
          <w:szCs w:val="24"/>
        </w:rPr>
      </w:pPr>
      <w:r w:rsidRPr="00BE7AEF">
        <w:rPr>
          <w:sz w:val="24"/>
          <w:szCs w:val="24"/>
        </w:rPr>
        <w:lastRenderedPageBreak/>
        <w:t>Языковые знания и умения.</w:t>
      </w:r>
    </w:p>
    <w:p w:rsidR="00BE7AEF" w:rsidRPr="00BE7AEF" w:rsidRDefault="00BE7AEF" w:rsidP="000777F7">
      <w:pPr>
        <w:pStyle w:val="24"/>
        <w:numPr>
          <w:ilvl w:val="3"/>
          <w:numId w:val="0"/>
        </w:numPr>
        <w:shd w:val="clear" w:color="auto" w:fill="auto"/>
        <w:tabs>
          <w:tab w:val="left" w:pos="2000"/>
        </w:tabs>
        <w:spacing w:before="0" w:after="0" w:line="240" w:lineRule="auto"/>
        <w:rPr>
          <w:sz w:val="24"/>
          <w:szCs w:val="24"/>
        </w:rPr>
      </w:pPr>
      <w:r w:rsidRPr="00BE7AEF">
        <w:rPr>
          <w:sz w:val="24"/>
          <w:szCs w:val="24"/>
        </w:rPr>
        <w:t>Фонетическая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вслух: сообщение информационного характера, отрывок из статьи научно-популярного характера, рассказ, диалог (беседа).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для чтения вслух - до 95 слов.</w:t>
      </w:r>
    </w:p>
    <w:p w:rsidR="00BE7AEF" w:rsidRPr="00BE7AEF" w:rsidRDefault="00BE7AEF" w:rsidP="000777F7">
      <w:pPr>
        <w:pStyle w:val="24"/>
        <w:numPr>
          <w:ilvl w:val="3"/>
          <w:numId w:val="0"/>
        </w:numPr>
        <w:shd w:val="clear" w:color="auto" w:fill="auto"/>
        <w:tabs>
          <w:tab w:val="left" w:pos="2041"/>
        </w:tabs>
        <w:spacing w:before="0" w:after="0" w:line="240" w:lineRule="auto"/>
        <w:rPr>
          <w:sz w:val="24"/>
          <w:szCs w:val="24"/>
        </w:rPr>
      </w:pPr>
      <w:r w:rsidRPr="00BE7AEF">
        <w:rPr>
          <w:sz w:val="24"/>
          <w:szCs w:val="24"/>
        </w:rPr>
        <w:t>Графика, орфография и пунктуация.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написание изученных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BE7AEF" w:rsidRPr="00BE7AEF" w:rsidRDefault="00BE7AEF" w:rsidP="000777F7">
      <w:pPr>
        <w:pStyle w:val="24"/>
        <w:numPr>
          <w:ilvl w:val="3"/>
          <w:numId w:val="0"/>
        </w:numPr>
        <w:shd w:val="clear" w:color="auto" w:fill="auto"/>
        <w:tabs>
          <w:tab w:val="left" w:pos="2046"/>
        </w:tabs>
        <w:spacing w:before="0" w:after="0" w:line="240" w:lineRule="auto"/>
        <w:rPr>
          <w:sz w:val="24"/>
          <w:szCs w:val="24"/>
        </w:rPr>
      </w:pPr>
      <w:r w:rsidRPr="00BE7AEF">
        <w:rPr>
          <w:sz w:val="24"/>
          <w:szCs w:val="24"/>
        </w:rPr>
        <w:t>Лексическая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различных средств связи для обеспечения логичности и целостности высказывания.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Основные способы словообразования: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аффиксация: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существительных при помощи суффикса </w:t>
      </w:r>
      <w:r w:rsidRPr="00BE7AEF">
        <w:rPr>
          <w:sz w:val="24"/>
          <w:szCs w:val="24"/>
          <w:lang w:bidi="en-US"/>
        </w:rPr>
        <w:t>-</w:t>
      </w:r>
      <w:r w:rsidRPr="00BE7AEF">
        <w:rPr>
          <w:sz w:val="24"/>
          <w:szCs w:val="24"/>
          <w:lang w:val="en-US" w:bidi="en-US"/>
        </w:rPr>
        <w:t>ing</w:t>
      </w:r>
      <w:r w:rsidRPr="00BE7AEF">
        <w:rPr>
          <w:sz w:val="24"/>
          <w:szCs w:val="24"/>
          <w:lang w:bidi="en-US"/>
        </w:rPr>
        <w:t xml:space="preserve"> (</w:t>
      </w:r>
      <w:r w:rsidRPr="00BE7AEF">
        <w:rPr>
          <w:sz w:val="24"/>
          <w:szCs w:val="24"/>
          <w:lang w:val="en-US" w:bidi="en-US"/>
        </w:rPr>
        <w:t>reading</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прилагательных при помощи суффиксов </w:t>
      </w:r>
      <w:r w:rsidRPr="00BE7AEF">
        <w:rPr>
          <w:sz w:val="24"/>
          <w:szCs w:val="24"/>
          <w:lang w:bidi="en-US"/>
        </w:rPr>
        <w:t>-</w:t>
      </w:r>
      <w:r w:rsidRPr="00BE7AEF">
        <w:rPr>
          <w:sz w:val="24"/>
          <w:szCs w:val="24"/>
          <w:lang w:val="en-US" w:bidi="en-US"/>
        </w:rPr>
        <w:t>al</w:t>
      </w:r>
      <w:r w:rsidRPr="00BE7AEF">
        <w:rPr>
          <w:sz w:val="24"/>
          <w:szCs w:val="24"/>
          <w:lang w:bidi="en-US"/>
        </w:rPr>
        <w:t xml:space="preserve"> (</w:t>
      </w:r>
      <w:r w:rsidRPr="00BE7AEF">
        <w:rPr>
          <w:sz w:val="24"/>
          <w:szCs w:val="24"/>
          <w:lang w:val="en-US" w:bidi="en-US"/>
        </w:rPr>
        <w:t>typical</w:t>
      </w:r>
      <w:r w:rsidRPr="00BE7AEF">
        <w:rPr>
          <w:sz w:val="24"/>
          <w:szCs w:val="24"/>
          <w:lang w:bidi="en-US"/>
        </w:rPr>
        <w:t>), -</w:t>
      </w:r>
      <w:r w:rsidRPr="00BE7AEF">
        <w:rPr>
          <w:sz w:val="24"/>
          <w:szCs w:val="24"/>
          <w:lang w:val="en-US" w:bidi="en-US"/>
        </w:rPr>
        <w:t>ing</w:t>
      </w:r>
      <w:r w:rsidRPr="00BE7AEF">
        <w:rPr>
          <w:sz w:val="24"/>
          <w:szCs w:val="24"/>
          <w:lang w:bidi="en-US"/>
        </w:rPr>
        <w:t xml:space="preserve"> (</w:t>
      </w:r>
      <w:r w:rsidRPr="00BE7AEF">
        <w:rPr>
          <w:sz w:val="24"/>
          <w:szCs w:val="24"/>
          <w:lang w:val="en-US" w:bidi="en-US"/>
        </w:rPr>
        <w:t>amazing</w:t>
      </w:r>
      <w:r w:rsidRPr="00BE7AEF">
        <w:rPr>
          <w:sz w:val="24"/>
          <w:szCs w:val="24"/>
          <w:lang w:bidi="en-US"/>
        </w:rPr>
        <w:t>), -</w:t>
      </w:r>
      <w:r w:rsidRPr="00BE7AEF">
        <w:rPr>
          <w:sz w:val="24"/>
          <w:szCs w:val="24"/>
          <w:lang w:val="en-US" w:bidi="en-US"/>
        </w:rPr>
        <w:t>less</w:t>
      </w:r>
      <w:r w:rsidRPr="00BE7AEF">
        <w:rPr>
          <w:sz w:val="24"/>
          <w:szCs w:val="24"/>
          <w:lang w:bidi="en-US"/>
        </w:rPr>
        <w:t xml:space="preserve"> (</w:t>
      </w:r>
      <w:r w:rsidRPr="00BE7AEF">
        <w:rPr>
          <w:sz w:val="24"/>
          <w:szCs w:val="24"/>
          <w:lang w:val="en-US" w:bidi="en-US"/>
        </w:rPr>
        <w:t>useless</w:t>
      </w:r>
      <w:r w:rsidRPr="00BE7AEF">
        <w:rPr>
          <w:sz w:val="24"/>
          <w:szCs w:val="24"/>
          <w:lang w:bidi="en-US"/>
        </w:rPr>
        <w:t>), -</w:t>
      </w:r>
      <w:r w:rsidRPr="00BE7AEF">
        <w:rPr>
          <w:sz w:val="24"/>
          <w:szCs w:val="24"/>
          <w:lang w:val="en-US" w:bidi="en-US"/>
        </w:rPr>
        <w:t>ive</w:t>
      </w:r>
      <w:r w:rsidRPr="00BE7AEF">
        <w:rPr>
          <w:sz w:val="24"/>
          <w:szCs w:val="24"/>
          <w:lang w:bidi="en-US"/>
        </w:rPr>
        <w:t xml:space="preserve"> (</w:t>
      </w:r>
      <w:r w:rsidRPr="00BE7AEF">
        <w:rPr>
          <w:sz w:val="24"/>
          <w:szCs w:val="24"/>
          <w:lang w:val="en-US" w:bidi="en-US"/>
        </w:rPr>
        <w:t>impressive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Синонимы. Антонимы. Интернациональные слова.</w:t>
      </w:r>
    </w:p>
    <w:p w:rsidR="00BE7AEF" w:rsidRPr="00BE7AEF" w:rsidRDefault="00BE7AEF" w:rsidP="000777F7">
      <w:pPr>
        <w:pStyle w:val="24"/>
        <w:numPr>
          <w:ilvl w:val="3"/>
          <w:numId w:val="0"/>
        </w:numPr>
        <w:shd w:val="clear" w:color="auto" w:fill="auto"/>
        <w:tabs>
          <w:tab w:val="left" w:pos="2046"/>
        </w:tabs>
        <w:spacing w:before="0" w:after="0" w:line="240" w:lineRule="auto"/>
        <w:rPr>
          <w:sz w:val="24"/>
          <w:szCs w:val="24"/>
        </w:rPr>
      </w:pPr>
      <w:r w:rsidRPr="00BE7AEF">
        <w:rPr>
          <w:sz w:val="24"/>
          <w:szCs w:val="24"/>
        </w:rPr>
        <w:t>Грамматическая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Сложноподчинённые предложения с придаточными определительными с союзными словами </w:t>
      </w:r>
      <w:r w:rsidRPr="00BE7AEF">
        <w:rPr>
          <w:sz w:val="24"/>
          <w:szCs w:val="24"/>
          <w:lang w:val="en-US" w:bidi="en-US"/>
        </w:rPr>
        <w:t>who</w:t>
      </w:r>
      <w:r w:rsidRPr="00BE7AEF">
        <w:rPr>
          <w:sz w:val="24"/>
          <w:szCs w:val="24"/>
          <w:lang w:bidi="en-US"/>
        </w:rPr>
        <w:t xml:space="preserve">, </w:t>
      </w:r>
      <w:r w:rsidRPr="00BE7AEF">
        <w:rPr>
          <w:sz w:val="24"/>
          <w:szCs w:val="24"/>
          <w:lang w:val="en-US" w:bidi="en-US"/>
        </w:rPr>
        <w:t>which</w:t>
      </w:r>
      <w:r w:rsidRPr="00BE7AEF">
        <w:rPr>
          <w:sz w:val="24"/>
          <w:szCs w:val="24"/>
          <w:lang w:bidi="en-US"/>
        </w:rPr>
        <w:t xml:space="preserve">, </w:t>
      </w:r>
      <w:r w:rsidRPr="00BE7AEF">
        <w:rPr>
          <w:sz w:val="24"/>
          <w:szCs w:val="24"/>
          <w:lang w:val="en-US" w:bidi="en-US"/>
        </w:rPr>
        <w:t>that</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Сложноподчинённые предложения с придаточными времени с союзами </w:t>
      </w:r>
      <w:r w:rsidRPr="00BE7AEF">
        <w:rPr>
          <w:sz w:val="24"/>
          <w:szCs w:val="24"/>
          <w:lang w:val="en-US" w:bidi="en-US"/>
        </w:rPr>
        <w:t>for</w:t>
      </w:r>
      <w:r w:rsidRPr="00BE7AEF">
        <w:rPr>
          <w:sz w:val="24"/>
          <w:szCs w:val="24"/>
          <w:lang w:bidi="en-US"/>
        </w:rPr>
        <w:t xml:space="preserve">, </w:t>
      </w:r>
      <w:r w:rsidRPr="00BE7AEF">
        <w:rPr>
          <w:sz w:val="24"/>
          <w:szCs w:val="24"/>
          <w:lang w:val="en-US" w:bidi="en-US"/>
        </w:rPr>
        <w:t>since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Предложения с конструкциями </w:t>
      </w:r>
      <w:r w:rsidRPr="00BE7AEF">
        <w:rPr>
          <w:sz w:val="24"/>
          <w:szCs w:val="24"/>
          <w:lang w:val="en-US" w:bidi="en-US"/>
        </w:rPr>
        <w:t>as</w:t>
      </w:r>
      <w:r w:rsidRPr="00BE7AEF">
        <w:rPr>
          <w:sz w:val="24"/>
          <w:szCs w:val="24"/>
          <w:lang w:bidi="en-US"/>
        </w:rPr>
        <w:t xml:space="preserve"> </w:t>
      </w:r>
      <w:r w:rsidRPr="00BE7AEF">
        <w:rPr>
          <w:sz w:val="24"/>
          <w:szCs w:val="24"/>
        </w:rPr>
        <w:t xml:space="preserve">... </w:t>
      </w:r>
      <w:r w:rsidRPr="00BE7AEF">
        <w:rPr>
          <w:sz w:val="24"/>
          <w:szCs w:val="24"/>
          <w:lang w:val="en-US" w:bidi="en-US"/>
        </w:rPr>
        <w:t>as</w:t>
      </w:r>
      <w:r w:rsidRPr="00BE7AEF">
        <w:rPr>
          <w:sz w:val="24"/>
          <w:szCs w:val="24"/>
          <w:lang w:bidi="en-US"/>
        </w:rPr>
        <w:t xml:space="preserve">, </w:t>
      </w:r>
      <w:r w:rsidRPr="00BE7AEF">
        <w:rPr>
          <w:sz w:val="24"/>
          <w:szCs w:val="24"/>
          <w:lang w:val="en-US" w:bidi="en-US"/>
        </w:rPr>
        <w:t>not</w:t>
      </w:r>
      <w:r w:rsidRPr="00BE7AEF">
        <w:rPr>
          <w:sz w:val="24"/>
          <w:szCs w:val="24"/>
          <w:lang w:bidi="en-US"/>
        </w:rPr>
        <w:t xml:space="preserve"> </w:t>
      </w:r>
      <w:r w:rsidRPr="00BE7AEF">
        <w:rPr>
          <w:sz w:val="24"/>
          <w:szCs w:val="24"/>
          <w:lang w:val="en-US" w:bidi="en-US"/>
        </w:rPr>
        <w:t>so</w:t>
      </w:r>
      <w:r w:rsidRPr="00BE7AEF">
        <w:rPr>
          <w:sz w:val="24"/>
          <w:szCs w:val="24"/>
          <w:lang w:bidi="en-US"/>
        </w:rPr>
        <w:t xml:space="preserve"> ... </w:t>
      </w:r>
      <w:r w:rsidRPr="00BE7AEF">
        <w:rPr>
          <w:sz w:val="24"/>
          <w:szCs w:val="24"/>
          <w:lang w:val="en-US" w:bidi="en-US"/>
        </w:rPr>
        <w:t>as</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Все типы вопросительных предложений (общий, специальный, альтернативный, разделительный вопросы) в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в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3365EC" w:rsidRDefault="00BE7AEF" w:rsidP="000777F7">
      <w:pPr>
        <w:pStyle w:val="24"/>
        <w:shd w:val="clear" w:color="auto" w:fill="auto"/>
        <w:spacing w:before="0" w:after="0" w:line="240" w:lineRule="auto"/>
        <w:rPr>
          <w:sz w:val="24"/>
          <w:szCs w:val="24"/>
          <w:lang w:val="en-US"/>
        </w:rPr>
      </w:pPr>
      <w:r w:rsidRPr="00BE7AEF">
        <w:rPr>
          <w:sz w:val="24"/>
          <w:szCs w:val="24"/>
        </w:rPr>
        <w:t>Модальные</w:t>
      </w:r>
      <w:r w:rsidRPr="00BE7AEF">
        <w:rPr>
          <w:sz w:val="24"/>
          <w:szCs w:val="24"/>
          <w:lang w:val="en-US"/>
        </w:rPr>
        <w:t xml:space="preserve"> </w:t>
      </w:r>
      <w:r w:rsidRPr="00BE7AEF">
        <w:rPr>
          <w:sz w:val="24"/>
          <w:szCs w:val="24"/>
        </w:rPr>
        <w:t>глаголы</w:t>
      </w:r>
      <w:r w:rsidRPr="00BE7AEF">
        <w:rPr>
          <w:sz w:val="24"/>
          <w:szCs w:val="24"/>
          <w:lang w:val="en-US"/>
        </w:rPr>
        <w:t xml:space="preserve"> </w:t>
      </w:r>
      <w:r w:rsidRPr="00BE7AEF">
        <w:rPr>
          <w:sz w:val="24"/>
          <w:szCs w:val="24"/>
        </w:rPr>
        <w:t>и</w:t>
      </w:r>
      <w:r w:rsidRPr="00BE7AEF">
        <w:rPr>
          <w:sz w:val="24"/>
          <w:szCs w:val="24"/>
          <w:lang w:val="en-US"/>
        </w:rPr>
        <w:t xml:space="preserve"> </w:t>
      </w:r>
      <w:r w:rsidRPr="00BE7AEF">
        <w:rPr>
          <w:sz w:val="24"/>
          <w:szCs w:val="24"/>
        </w:rPr>
        <w:t>их</w:t>
      </w:r>
      <w:r w:rsidRPr="00BE7AEF">
        <w:rPr>
          <w:sz w:val="24"/>
          <w:szCs w:val="24"/>
          <w:lang w:val="en-US"/>
        </w:rPr>
        <w:t xml:space="preserve"> </w:t>
      </w:r>
      <w:r w:rsidRPr="00BE7AEF">
        <w:rPr>
          <w:sz w:val="24"/>
          <w:szCs w:val="24"/>
        </w:rPr>
        <w:t>эквиваленты</w:t>
      </w:r>
      <w:r w:rsidRPr="00BE7AEF">
        <w:rPr>
          <w:sz w:val="24"/>
          <w:szCs w:val="24"/>
          <w:lang w:val="en-US"/>
        </w:rPr>
        <w:t xml:space="preserve"> </w:t>
      </w:r>
      <w:r w:rsidRPr="00BE7AEF">
        <w:rPr>
          <w:sz w:val="24"/>
          <w:szCs w:val="24"/>
          <w:lang w:val="en-US" w:bidi="en-US"/>
        </w:rPr>
        <w:t>(can/be able to, must/have to, may, should,</w:t>
      </w:r>
      <w:r w:rsidR="003365EC" w:rsidRPr="003365EC">
        <w:rPr>
          <w:sz w:val="24"/>
          <w:szCs w:val="24"/>
          <w:lang w:val="en-US"/>
        </w:rPr>
        <w:t xml:space="preserve"> </w:t>
      </w:r>
      <w:r w:rsidRPr="00BE7AEF">
        <w:rPr>
          <w:sz w:val="24"/>
          <w:szCs w:val="24"/>
          <w:lang w:val="en-US" w:bidi="en-US"/>
        </w:rPr>
        <w:t>need</w:t>
      </w:r>
      <w:r w:rsidRPr="003365EC">
        <w:rPr>
          <w:sz w:val="24"/>
          <w:szCs w:val="24"/>
          <w:lang w:val="en-US"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Слова, выражающие количество </w:t>
      </w:r>
      <w:r w:rsidRPr="00BE7AEF">
        <w:rPr>
          <w:sz w:val="24"/>
          <w:szCs w:val="24"/>
          <w:lang w:bidi="en-US"/>
        </w:rPr>
        <w:t>(</w:t>
      </w:r>
      <w:r w:rsidRPr="00BE7AEF">
        <w:rPr>
          <w:sz w:val="24"/>
          <w:szCs w:val="24"/>
          <w:lang w:val="en-US" w:bidi="en-US"/>
        </w:rPr>
        <w:t>little</w:t>
      </w:r>
      <w:r w:rsidRPr="00BE7AEF">
        <w:rPr>
          <w:sz w:val="24"/>
          <w:szCs w:val="24"/>
          <w:lang w:bidi="en-US"/>
        </w:rPr>
        <w:t>/</w:t>
      </w:r>
      <w:r w:rsidRPr="00BE7AEF">
        <w:rPr>
          <w:sz w:val="24"/>
          <w:szCs w:val="24"/>
          <w:lang w:val="en-US" w:bidi="en-US"/>
        </w:rPr>
        <w:t>a</w:t>
      </w:r>
      <w:r w:rsidRPr="00BE7AEF">
        <w:rPr>
          <w:sz w:val="24"/>
          <w:szCs w:val="24"/>
          <w:lang w:bidi="en-US"/>
        </w:rPr>
        <w:t xml:space="preserve"> </w:t>
      </w:r>
      <w:r w:rsidRPr="00BE7AEF">
        <w:rPr>
          <w:sz w:val="24"/>
          <w:szCs w:val="24"/>
          <w:lang w:val="en-US" w:bidi="en-US"/>
        </w:rPr>
        <w:t>little</w:t>
      </w:r>
      <w:r w:rsidRPr="00BE7AEF">
        <w:rPr>
          <w:sz w:val="24"/>
          <w:szCs w:val="24"/>
          <w:lang w:bidi="en-US"/>
        </w:rPr>
        <w:t xml:space="preserve">, </w:t>
      </w:r>
      <w:r w:rsidRPr="00BE7AEF">
        <w:rPr>
          <w:sz w:val="24"/>
          <w:szCs w:val="24"/>
          <w:lang w:val="en-US" w:bidi="en-US"/>
        </w:rPr>
        <w:t>few</w:t>
      </w:r>
      <w:r w:rsidRPr="00BE7AEF">
        <w:rPr>
          <w:sz w:val="24"/>
          <w:szCs w:val="24"/>
        </w:rPr>
        <w:t xml:space="preserve">/а </w:t>
      </w:r>
      <w:r w:rsidRPr="00BE7AEF">
        <w:rPr>
          <w:sz w:val="24"/>
          <w:szCs w:val="24"/>
          <w:lang w:val="en-US" w:bidi="en-US"/>
        </w:rPr>
        <w:t>few</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Возвратные, неопределённые местоимения </w:t>
      </w:r>
      <w:r w:rsidRPr="00BE7AEF">
        <w:rPr>
          <w:sz w:val="24"/>
          <w:szCs w:val="24"/>
          <w:lang w:bidi="en-US"/>
        </w:rPr>
        <w:t>(</w:t>
      </w:r>
      <w:r w:rsidRPr="00BE7AEF">
        <w:rPr>
          <w:sz w:val="24"/>
          <w:szCs w:val="24"/>
          <w:lang w:val="en-US" w:bidi="en-US"/>
        </w:rPr>
        <w:t>some</w:t>
      </w:r>
      <w:r w:rsidRPr="00BE7AEF">
        <w:rPr>
          <w:sz w:val="24"/>
          <w:szCs w:val="24"/>
          <w:lang w:bidi="en-US"/>
        </w:rPr>
        <w:t xml:space="preserve">, </w:t>
      </w:r>
      <w:r w:rsidRPr="00BE7AEF">
        <w:rPr>
          <w:sz w:val="24"/>
          <w:szCs w:val="24"/>
          <w:lang w:val="en-US" w:bidi="en-US"/>
        </w:rPr>
        <w:t>any</w:t>
      </w:r>
      <w:r w:rsidRPr="00BE7AEF">
        <w:rPr>
          <w:sz w:val="24"/>
          <w:szCs w:val="24"/>
          <w:lang w:bidi="en-US"/>
        </w:rPr>
        <w:t xml:space="preserve">) </w:t>
      </w:r>
      <w:r w:rsidRPr="00BE7AEF">
        <w:rPr>
          <w:sz w:val="24"/>
          <w:szCs w:val="24"/>
        </w:rPr>
        <w:t xml:space="preserve">и их производные </w:t>
      </w:r>
      <w:r w:rsidRPr="00BE7AEF">
        <w:rPr>
          <w:sz w:val="24"/>
          <w:szCs w:val="24"/>
          <w:lang w:bidi="en-US"/>
        </w:rPr>
        <w:t>(</w:t>
      </w:r>
      <w:r w:rsidRPr="00BE7AEF">
        <w:rPr>
          <w:sz w:val="24"/>
          <w:szCs w:val="24"/>
          <w:lang w:val="en-US" w:bidi="en-US"/>
        </w:rPr>
        <w:t>somebody</w:t>
      </w:r>
      <w:r w:rsidRPr="00BE7AEF">
        <w:rPr>
          <w:sz w:val="24"/>
          <w:szCs w:val="24"/>
          <w:lang w:bidi="en-US"/>
        </w:rPr>
        <w:t xml:space="preserve">, </w:t>
      </w:r>
      <w:r w:rsidRPr="00BE7AEF">
        <w:rPr>
          <w:sz w:val="24"/>
          <w:szCs w:val="24"/>
          <w:lang w:val="en-US" w:bidi="en-US"/>
        </w:rPr>
        <w:t>anybody</w:t>
      </w:r>
      <w:r w:rsidRPr="00BE7AEF">
        <w:rPr>
          <w:sz w:val="24"/>
          <w:szCs w:val="24"/>
          <w:lang w:bidi="en-US"/>
        </w:rPr>
        <w:t xml:space="preserve">; </w:t>
      </w:r>
      <w:r w:rsidRPr="00BE7AEF">
        <w:rPr>
          <w:sz w:val="24"/>
          <w:szCs w:val="24"/>
          <w:lang w:val="en-US" w:bidi="en-US"/>
        </w:rPr>
        <w:t>something</w:t>
      </w:r>
      <w:r w:rsidRPr="00BE7AEF">
        <w:rPr>
          <w:sz w:val="24"/>
          <w:szCs w:val="24"/>
          <w:lang w:bidi="en-US"/>
        </w:rPr>
        <w:t xml:space="preserve">, </w:t>
      </w:r>
      <w:r w:rsidRPr="00BE7AEF">
        <w:rPr>
          <w:sz w:val="24"/>
          <w:szCs w:val="24"/>
          <w:lang w:val="en-US" w:bidi="en-US"/>
        </w:rPr>
        <w:t>anything</w:t>
      </w:r>
      <w:r w:rsidRPr="00BE7AEF">
        <w:rPr>
          <w:sz w:val="24"/>
          <w:szCs w:val="24"/>
          <w:lang w:bidi="en-US"/>
        </w:rPr>
        <w:t xml:space="preserve"> </w:t>
      </w:r>
      <w:r w:rsidRPr="00BE7AEF">
        <w:rPr>
          <w:sz w:val="24"/>
          <w:szCs w:val="24"/>
        </w:rPr>
        <w:t xml:space="preserve">и другие) </w:t>
      </w:r>
      <w:r w:rsidRPr="00BE7AEF">
        <w:rPr>
          <w:sz w:val="24"/>
          <w:szCs w:val="24"/>
          <w:lang w:val="en-US" w:bidi="en-US"/>
        </w:rPr>
        <w:t>every</w:t>
      </w:r>
      <w:r w:rsidRPr="00BE7AEF">
        <w:rPr>
          <w:sz w:val="24"/>
          <w:szCs w:val="24"/>
          <w:lang w:bidi="en-US"/>
        </w:rPr>
        <w:t xml:space="preserve"> </w:t>
      </w:r>
      <w:r w:rsidRPr="00BE7AEF">
        <w:rPr>
          <w:sz w:val="24"/>
          <w:szCs w:val="24"/>
        </w:rPr>
        <w:t xml:space="preserve">и производные </w:t>
      </w:r>
      <w:r w:rsidRPr="00BE7AEF">
        <w:rPr>
          <w:sz w:val="24"/>
          <w:szCs w:val="24"/>
          <w:lang w:bidi="en-US"/>
        </w:rPr>
        <w:t>(</w:t>
      </w:r>
      <w:r w:rsidRPr="00BE7AEF">
        <w:rPr>
          <w:sz w:val="24"/>
          <w:szCs w:val="24"/>
          <w:lang w:val="en-US" w:bidi="en-US"/>
        </w:rPr>
        <w:t>everybody</w:t>
      </w:r>
      <w:r w:rsidRPr="00BE7AEF">
        <w:rPr>
          <w:sz w:val="24"/>
          <w:szCs w:val="24"/>
          <w:lang w:bidi="en-US"/>
        </w:rPr>
        <w:t xml:space="preserve">, </w:t>
      </w:r>
      <w:r w:rsidRPr="00BE7AEF">
        <w:rPr>
          <w:sz w:val="24"/>
          <w:szCs w:val="24"/>
          <w:lang w:val="en-US" w:bidi="en-US"/>
        </w:rPr>
        <w:t>everything</w:t>
      </w:r>
      <w:r w:rsidRPr="00BE7AEF">
        <w:rPr>
          <w:sz w:val="24"/>
          <w:szCs w:val="24"/>
          <w:lang w:bidi="en-US"/>
        </w:rPr>
        <w:t xml:space="preserve"> </w:t>
      </w:r>
      <w:r w:rsidRPr="00BE7AEF">
        <w:rPr>
          <w:sz w:val="24"/>
          <w:szCs w:val="24"/>
        </w:rPr>
        <w:t xml:space="preserve">и другие) </w:t>
      </w:r>
      <w:r w:rsidRPr="00BE7AEF">
        <w:rPr>
          <w:sz w:val="24"/>
          <w:szCs w:val="24"/>
        </w:rPr>
        <w:lastRenderedPageBreak/>
        <w:t>в повествовательных (утвердительных и отрицательных) и вопросительных предложениях.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Числительные для обозначения дат и больших чисел (100-1000).</w:t>
      </w:r>
    </w:p>
    <w:p w:rsidR="00BE7AEF" w:rsidRPr="00BE7AEF" w:rsidRDefault="00BE7AEF" w:rsidP="000777F7">
      <w:pPr>
        <w:pStyle w:val="24"/>
        <w:shd w:val="clear" w:color="auto" w:fill="auto"/>
        <w:tabs>
          <w:tab w:val="left" w:pos="1794"/>
        </w:tabs>
        <w:spacing w:before="0" w:after="0" w:line="240" w:lineRule="auto"/>
        <w:rPr>
          <w:sz w:val="24"/>
          <w:szCs w:val="24"/>
        </w:rPr>
      </w:pPr>
      <w:r w:rsidRPr="00BE7AEF">
        <w:rPr>
          <w:sz w:val="24"/>
          <w:szCs w:val="24"/>
        </w:rPr>
        <w:t>Социокультурные знания и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писать свои имя и фамилию, а также имена и фамилии своих родственников и друзей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свой адрес на английском языке (в анкете, формуляре);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рассказывать о выдающихся людях родной страны и страны (стран) изучаемого языка (учёных, писателях, поэтах).</w:t>
      </w:r>
    </w:p>
    <w:p w:rsidR="00BE7AEF" w:rsidRPr="00BE7AEF" w:rsidRDefault="00BE7AEF" w:rsidP="000777F7">
      <w:pPr>
        <w:pStyle w:val="24"/>
        <w:shd w:val="clear" w:color="auto" w:fill="auto"/>
        <w:tabs>
          <w:tab w:val="left" w:pos="1814"/>
        </w:tabs>
        <w:spacing w:before="0" w:after="0" w:line="240" w:lineRule="auto"/>
        <w:rPr>
          <w:sz w:val="24"/>
          <w:szCs w:val="24"/>
        </w:rPr>
      </w:pPr>
      <w:r w:rsidRPr="00BE7AEF">
        <w:rPr>
          <w:sz w:val="24"/>
          <w:szCs w:val="24"/>
        </w:rPr>
        <w:t>Компенсаторные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чтении и аудировании языковой догадки, в том числе контекстуальной.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формулировании собственных высказываний, ключевых слов, плана.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BE7AEF" w:rsidRPr="003365EC" w:rsidRDefault="00BE7AEF" w:rsidP="000777F7">
      <w:pPr>
        <w:pStyle w:val="24"/>
        <w:shd w:val="clear" w:color="auto" w:fill="auto"/>
        <w:tabs>
          <w:tab w:val="left" w:pos="1608"/>
        </w:tabs>
        <w:spacing w:before="0" w:after="0" w:line="240" w:lineRule="auto"/>
        <w:rPr>
          <w:b/>
          <w:sz w:val="24"/>
          <w:szCs w:val="24"/>
        </w:rPr>
      </w:pPr>
      <w:r w:rsidRPr="003365EC">
        <w:rPr>
          <w:b/>
          <w:sz w:val="24"/>
          <w:szCs w:val="24"/>
        </w:rPr>
        <w:t>Содержание обучения в 7 классе.</w:t>
      </w:r>
    </w:p>
    <w:p w:rsidR="00BE7AEF" w:rsidRPr="00BE7AEF" w:rsidRDefault="00BE7AEF" w:rsidP="000777F7">
      <w:pPr>
        <w:pStyle w:val="24"/>
        <w:shd w:val="clear" w:color="auto" w:fill="auto"/>
        <w:tabs>
          <w:tab w:val="left" w:pos="1814"/>
        </w:tabs>
        <w:spacing w:before="0" w:after="0" w:line="240" w:lineRule="auto"/>
        <w:rPr>
          <w:sz w:val="24"/>
          <w:szCs w:val="24"/>
        </w:rPr>
      </w:pPr>
      <w:r w:rsidRPr="00BE7AEF">
        <w:rPr>
          <w:sz w:val="24"/>
          <w:szCs w:val="24"/>
        </w:rPr>
        <w:t>Коммуникативные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Взаимоотношения в семье и с друзьями. Семейные праздники. Обязанности по дому.</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Внешность и характер человека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Досуг и увлечения (хобби) современного подростка (чтение, кино, театр, музей, спорт, музыка).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Здоровый образ жизни: режим труда и отдыха, фитнес, сбалансированное питание.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Покупки: одежда, обувь и продукты 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Каникулы в различное время года. Виды отдыха. Путешествия по России и иностранным странам.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Природа: дикие и домашние животные. Климат, погода.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Жизнь в городе и сельской местности. Описание родного города (села). Транспорт.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Средства массовой информации (телевидение, журналы, Интернет).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Выдающиеся люди родной страны и страны (стран) изучаемого языка: учёные, писатели, поэты, спортсмены.</w:t>
      </w:r>
    </w:p>
    <w:p w:rsidR="00BE7AEF" w:rsidRPr="00BE7AEF" w:rsidRDefault="00BE7AEF" w:rsidP="000777F7">
      <w:pPr>
        <w:pStyle w:val="24"/>
        <w:shd w:val="clear" w:color="auto" w:fill="auto"/>
        <w:tabs>
          <w:tab w:val="left" w:pos="2006"/>
        </w:tabs>
        <w:spacing w:before="0" w:after="0" w:line="240" w:lineRule="auto"/>
        <w:rPr>
          <w:sz w:val="24"/>
          <w:szCs w:val="24"/>
        </w:rPr>
      </w:pPr>
      <w:r w:rsidRPr="00BE7AEF">
        <w:rPr>
          <w:sz w:val="24"/>
          <w:szCs w:val="24"/>
        </w:rPr>
        <w:t>Говорение.</w:t>
      </w:r>
    </w:p>
    <w:p w:rsidR="00BE7AEF" w:rsidRPr="00BE7AEF" w:rsidRDefault="00BE7AEF" w:rsidP="000777F7">
      <w:pPr>
        <w:pStyle w:val="24"/>
        <w:shd w:val="clear" w:color="auto" w:fill="auto"/>
        <w:tabs>
          <w:tab w:val="left" w:pos="2196"/>
        </w:tabs>
        <w:spacing w:before="0" w:after="0" w:line="240" w:lineRule="auto"/>
        <w:rPr>
          <w:sz w:val="24"/>
          <w:szCs w:val="24"/>
        </w:rPr>
      </w:pPr>
      <w:r w:rsidRPr="00BE7AEF">
        <w:rPr>
          <w:sz w:val="24"/>
          <w:szCs w:val="24"/>
        </w:rPr>
        <w:t>Развитие коммуникативных умений диалогической речи,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диалога - до 6 реплик со стороны каждого собеседника.</w:t>
      </w:r>
    </w:p>
    <w:p w:rsidR="00BE7AEF" w:rsidRPr="00BE7AEF" w:rsidRDefault="00BE7AEF" w:rsidP="000777F7">
      <w:pPr>
        <w:pStyle w:val="24"/>
        <w:shd w:val="clear" w:color="auto" w:fill="auto"/>
        <w:tabs>
          <w:tab w:val="left" w:pos="2237"/>
        </w:tabs>
        <w:spacing w:before="0" w:after="0" w:line="240" w:lineRule="auto"/>
        <w:rPr>
          <w:sz w:val="24"/>
          <w:szCs w:val="24"/>
        </w:rPr>
      </w:pPr>
      <w:r w:rsidRPr="00BE7AEF">
        <w:rPr>
          <w:sz w:val="24"/>
          <w:szCs w:val="24"/>
        </w:rPr>
        <w:t>Развитие коммуникативных умений монологической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устных связных монологических высказываний с использованием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основных коммуникативных типов речи:</w:t>
      </w:r>
    </w:p>
    <w:p w:rsidR="00BE7AEF" w:rsidRPr="00BE7AEF" w:rsidRDefault="00BE7AEF" w:rsidP="003365EC">
      <w:pPr>
        <w:pStyle w:val="24"/>
        <w:shd w:val="clear" w:color="auto" w:fill="auto"/>
        <w:tabs>
          <w:tab w:val="left" w:pos="2163"/>
          <w:tab w:val="left" w:pos="5442"/>
        </w:tabs>
        <w:spacing w:before="0" w:after="0" w:line="240" w:lineRule="auto"/>
        <w:rPr>
          <w:sz w:val="24"/>
          <w:szCs w:val="24"/>
        </w:rPr>
      </w:pPr>
      <w:r w:rsidRPr="00BE7AEF">
        <w:rPr>
          <w:sz w:val="24"/>
          <w:szCs w:val="24"/>
        </w:rPr>
        <w:t>опи</w:t>
      </w:r>
      <w:r w:rsidR="003365EC">
        <w:rPr>
          <w:sz w:val="24"/>
          <w:szCs w:val="24"/>
        </w:rPr>
        <w:t>сание (предмета, местности,</w:t>
      </w:r>
      <w:r w:rsidRPr="00BE7AEF">
        <w:rPr>
          <w:sz w:val="24"/>
          <w:szCs w:val="24"/>
        </w:rPr>
        <w:t>внешности и одежды</w:t>
      </w:r>
      <w:r w:rsidR="003365EC">
        <w:rPr>
          <w:sz w:val="24"/>
          <w:szCs w:val="24"/>
        </w:rPr>
        <w:t xml:space="preserve">  человека), </w:t>
      </w:r>
      <w:r w:rsidRPr="00BE7AEF">
        <w:rPr>
          <w:sz w:val="24"/>
          <w:szCs w:val="24"/>
        </w:rPr>
        <w:t>в том числе характеристика (черты характера реального человека или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повествование (сообщение);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(пересказ) основного содержания, прочитанного (прослушанного)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краткое изложение результатов выполненной проектной работы.</w:t>
      </w:r>
    </w:p>
    <w:p w:rsidR="00BE7AEF" w:rsidRPr="00BE7AEF" w:rsidRDefault="00BE7AEF" w:rsidP="000777F7">
      <w:pPr>
        <w:pStyle w:val="24"/>
        <w:shd w:val="clear" w:color="auto" w:fill="auto"/>
        <w:tabs>
          <w:tab w:val="left" w:pos="3749"/>
          <w:tab w:val="left" w:pos="5442"/>
        </w:tabs>
        <w:spacing w:before="0" w:after="0" w:line="240" w:lineRule="auto"/>
        <w:rPr>
          <w:sz w:val="24"/>
          <w:szCs w:val="24"/>
        </w:rPr>
      </w:pPr>
      <w:r w:rsidRPr="00BE7AEF">
        <w:rPr>
          <w:sz w:val="24"/>
          <w:szCs w:val="24"/>
        </w:rPr>
        <w:t>Данные умения монологической речи развиваются в стандартных с</w:t>
      </w:r>
      <w:r w:rsidR="003365EC">
        <w:rPr>
          <w:sz w:val="24"/>
          <w:szCs w:val="24"/>
        </w:rPr>
        <w:t xml:space="preserve">итуациях неофициального общения в рамках </w:t>
      </w:r>
      <w:r w:rsidRPr="00BE7AEF">
        <w:rPr>
          <w:sz w:val="24"/>
          <w:szCs w:val="24"/>
        </w:rPr>
        <w:t>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 использованием ключевыхе слов, планов, вопросов и (или) иллюстраций, фотографий, таблиц.</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монологического высказывания - 8-9 фраз.</w:t>
      </w:r>
    </w:p>
    <w:p w:rsidR="00BE7AEF" w:rsidRPr="00BE7AEF" w:rsidRDefault="00BE7AEF" w:rsidP="000777F7">
      <w:pPr>
        <w:pStyle w:val="24"/>
        <w:shd w:val="clear" w:color="auto" w:fill="auto"/>
        <w:tabs>
          <w:tab w:val="left" w:pos="2237"/>
        </w:tabs>
        <w:spacing w:before="0" w:after="0" w:line="240" w:lineRule="auto"/>
        <w:rPr>
          <w:sz w:val="24"/>
          <w:szCs w:val="24"/>
        </w:rPr>
      </w:pPr>
      <w:r w:rsidRPr="00BE7AEF">
        <w:rPr>
          <w:sz w:val="24"/>
          <w:szCs w:val="24"/>
        </w:rPr>
        <w:t>Аудирование.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непосредственном общении: понимание на слух речи учителя и одноклассников и вербальная (невербальная) реакция на услышанное.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Время звучания текста (текстов) для аудирования - до 1,5 минуты.</w:t>
      </w:r>
    </w:p>
    <w:p w:rsidR="00BE7AEF" w:rsidRPr="00BE7AEF" w:rsidRDefault="00BE7AEF" w:rsidP="000777F7">
      <w:pPr>
        <w:pStyle w:val="24"/>
        <w:shd w:val="clear" w:color="auto" w:fill="auto"/>
        <w:tabs>
          <w:tab w:val="left" w:pos="1966"/>
        </w:tabs>
        <w:spacing w:before="0" w:after="0" w:line="240" w:lineRule="auto"/>
        <w:rPr>
          <w:sz w:val="24"/>
          <w:szCs w:val="24"/>
        </w:rPr>
      </w:pPr>
      <w:r w:rsidRPr="00BE7AEF">
        <w:rPr>
          <w:sz w:val="24"/>
          <w:szCs w:val="24"/>
        </w:rPr>
        <w:t>Смысловое чтение.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полным пониманием предполагает полное и точное понимание информации, представленной в тексте, в эксплицитной (явной) форме.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несплошных текстов (таблиц, диаграмм) и понимание представленной в них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(текстов) для чтения - до 350 слов.</w:t>
      </w:r>
    </w:p>
    <w:p w:rsidR="00BE7AEF" w:rsidRPr="00BE7AEF" w:rsidRDefault="00BE7AEF" w:rsidP="000777F7">
      <w:pPr>
        <w:pStyle w:val="24"/>
        <w:shd w:val="clear" w:color="auto" w:fill="auto"/>
        <w:tabs>
          <w:tab w:val="left" w:pos="1989"/>
        </w:tabs>
        <w:spacing w:before="0" w:after="0" w:line="240" w:lineRule="auto"/>
        <w:rPr>
          <w:sz w:val="24"/>
          <w:szCs w:val="24"/>
        </w:rPr>
      </w:pPr>
      <w:r w:rsidRPr="00BE7AEF">
        <w:rPr>
          <w:sz w:val="24"/>
          <w:szCs w:val="24"/>
        </w:rPr>
        <w:t>Письменная речь.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небольшого письменного высказывания с использованием образца, плана, таблицы. Объём письменного высказывания - до 90 слов.</w:t>
      </w:r>
    </w:p>
    <w:p w:rsidR="00BE7AEF" w:rsidRPr="00BE7AEF" w:rsidRDefault="00BE7AEF" w:rsidP="000777F7">
      <w:pPr>
        <w:pStyle w:val="24"/>
        <w:shd w:val="clear" w:color="auto" w:fill="auto"/>
        <w:tabs>
          <w:tab w:val="left" w:pos="1782"/>
        </w:tabs>
        <w:spacing w:before="0" w:after="0" w:line="240" w:lineRule="auto"/>
        <w:rPr>
          <w:sz w:val="24"/>
          <w:szCs w:val="24"/>
        </w:rPr>
      </w:pPr>
      <w:r w:rsidRPr="00BE7AEF">
        <w:rPr>
          <w:sz w:val="24"/>
          <w:szCs w:val="24"/>
        </w:rPr>
        <w:t>Языковые знания и умения.</w:t>
      </w:r>
    </w:p>
    <w:p w:rsidR="00BE7AEF" w:rsidRPr="00BE7AEF" w:rsidRDefault="00BE7AEF" w:rsidP="000777F7">
      <w:pPr>
        <w:pStyle w:val="24"/>
        <w:shd w:val="clear" w:color="auto" w:fill="auto"/>
        <w:tabs>
          <w:tab w:val="left" w:pos="1994"/>
        </w:tabs>
        <w:spacing w:before="0" w:after="0" w:line="240" w:lineRule="auto"/>
        <w:rPr>
          <w:sz w:val="24"/>
          <w:szCs w:val="24"/>
        </w:rPr>
      </w:pPr>
      <w:r w:rsidRPr="00BE7AEF">
        <w:rPr>
          <w:sz w:val="24"/>
          <w:szCs w:val="24"/>
        </w:rPr>
        <w:t>Фонетическая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вслух: диалог (беседа), рассказ, сообщение информационного характера, отрывок из статьи научно-популярного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Объём текста для чтения вслух - до 100 слов.</w:t>
      </w:r>
    </w:p>
    <w:p w:rsidR="00BE7AEF" w:rsidRPr="00BE7AEF" w:rsidRDefault="00BE7AEF" w:rsidP="000777F7">
      <w:pPr>
        <w:pStyle w:val="24"/>
        <w:shd w:val="clear" w:color="auto" w:fill="auto"/>
        <w:tabs>
          <w:tab w:val="left" w:pos="1998"/>
        </w:tabs>
        <w:spacing w:before="0" w:after="0" w:line="240" w:lineRule="auto"/>
        <w:rPr>
          <w:sz w:val="24"/>
          <w:szCs w:val="24"/>
        </w:rPr>
      </w:pPr>
      <w:r w:rsidRPr="00BE7AEF">
        <w:rPr>
          <w:sz w:val="24"/>
          <w:szCs w:val="24"/>
        </w:rPr>
        <w:t>Графика, орфография и пунктуация.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написание изученных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BE7AEF" w:rsidRPr="00BE7AEF" w:rsidRDefault="00BE7AEF" w:rsidP="000777F7">
      <w:pPr>
        <w:pStyle w:val="24"/>
        <w:shd w:val="clear" w:color="auto" w:fill="auto"/>
        <w:tabs>
          <w:tab w:val="left" w:pos="1998"/>
        </w:tabs>
        <w:spacing w:before="0" w:after="0" w:line="240" w:lineRule="auto"/>
        <w:rPr>
          <w:sz w:val="24"/>
          <w:szCs w:val="24"/>
        </w:rPr>
      </w:pPr>
      <w:r w:rsidRPr="00BE7AEF">
        <w:rPr>
          <w:sz w:val="24"/>
          <w:szCs w:val="24"/>
        </w:rPr>
        <w:t>Лексическая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Основные способы словообразования: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аффиксация: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существительных при помощи префикса </w:t>
      </w:r>
      <w:r w:rsidRPr="00BE7AEF">
        <w:rPr>
          <w:sz w:val="24"/>
          <w:szCs w:val="24"/>
          <w:lang w:val="en-US" w:bidi="en-US"/>
        </w:rPr>
        <w:t>un</w:t>
      </w:r>
      <w:r w:rsidRPr="00BE7AEF">
        <w:rPr>
          <w:sz w:val="24"/>
          <w:szCs w:val="24"/>
          <w:lang w:bidi="en-US"/>
        </w:rPr>
        <w:t xml:space="preserve"> (</w:t>
      </w:r>
      <w:r w:rsidRPr="00BE7AEF">
        <w:rPr>
          <w:sz w:val="24"/>
          <w:szCs w:val="24"/>
          <w:lang w:val="en-US" w:bidi="en-US"/>
        </w:rPr>
        <w:t>unreality</w:t>
      </w:r>
      <w:r w:rsidRPr="00BE7AEF">
        <w:rPr>
          <w:sz w:val="24"/>
          <w:szCs w:val="24"/>
          <w:lang w:bidi="en-US"/>
        </w:rPr>
        <w:t xml:space="preserve">) </w:t>
      </w:r>
      <w:r w:rsidRPr="00BE7AEF">
        <w:rPr>
          <w:sz w:val="24"/>
          <w:szCs w:val="24"/>
        </w:rPr>
        <w:t xml:space="preserve">и при помощи суффиксов: </w:t>
      </w:r>
      <w:r w:rsidRPr="00BE7AEF">
        <w:rPr>
          <w:sz w:val="24"/>
          <w:szCs w:val="24"/>
          <w:lang w:bidi="en-US"/>
        </w:rPr>
        <w:t>-</w:t>
      </w:r>
      <w:r w:rsidRPr="00BE7AEF">
        <w:rPr>
          <w:sz w:val="24"/>
          <w:szCs w:val="24"/>
          <w:lang w:val="en-US" w:bidi="en-US"/>
        </w:rPr>
        <w:t>ment</w:t>
      </w:r>
      <w:r w:rsidRPr="00BE7AEF">
        <w:rPr>
          <w:sz w:val="24"/>
          <w:szCs w:val="24"/>
          <w:lang w:bidi="en-US"/>
        </w:rPr>
        <w:t xml:space="preserve"> (</w:t>
      </w:r>
      <w:r w:rsidRPr="00BE7AEF">
        <w:rPr>
          <w:sz w:val="24"/>
          <w:szCs w:val="24"/>
          <w:lang w:val="en-US" w:bidi="en-US"/>
        </w:rPr>
        <w:t>development</w:t>
      </w:r>
      <w:r w:rsidRPr="00BE7AEF">
        <w:rPr>
          <w:sz w:val="24"/>
          <w:szCs w:val="24"/>
          <w:lang w:bidi="en-US"/>
        </w:rPr>
        <w:t>), -</w:t>
      </w:r>
      <w:r w:rsidRPr="00BE7AEF">
        <w:rPr>
          <w:sz w:val="24"/>
          <w:szCs w:val="24"/>
          <w:lang w:val="en-US" w:bidi="en-US"/>
        </w:rPr>
        <w:t>ness</w:t>
      </w:r>
      <w:r w:rsidRPr="00BE7AEF">
        <w:rPr>
          <w:sz w:val="24"/>
          <w:szCs w:val="24"/>
          <w:lang w:bidi="en-US"/>
        </w:rPr>
        <w:t xml:space="preserve"> (</w:t>
      </w:r>
      <w:r w:rsidRPr="00BE7AEF">
        <w:rPr>
          <w:sz w:val="24"/>
          <w:szCs w:val="24"/>
          <w:lang w:val="en-US" w:bidi="en-US"/>
        </w:rPr>
        <w:t>darkness</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прилагательных при помощи суффиксов </w:t>
      </w:r>
      <w:r w:rsidRPr="00BE7AEF">
        <w:rPr>
          <w:sz w:val="24"/>
          <w:szCs w:val="24"/>
          <w:lang w:bidi="en-US"/>
        </w:rPr>
        <w:t>-</w:t>
      </w:r>
      <w:r w:rsidRPr="00BE7AEF">
        <w:rPr>
          <w:sz w:val="24"/>
          <w:szCs w:val="24"/>
          <w:lang w:val="en-US" w:bidi="en-US"/>
        </w:rPr>
        <w:t>ly</w:t>
      </w:r>
      <w:r w:rsidRPr="00BE7AEF">
        <w:rPr>
          <w:sz w:val="24"/>
          <w:szCs w:val="24"/>
          <w:lang w:bidi="en-US"/>
        </w:rPr>
        <w:t xml:space="preserve"> (</w:t>
      </w:r>
      <w:r w:rsidRPr="00BE7AEF">
        <w:rPr>
          <w:sz w:val="24"/>
          <w:szCs w:val="24"/>
          <w:lang w:val="en-US" w:bidi="en-US"/>
        </w:rPr>
        <w:t>friendly</w:t>
      </w:r>
      <w:r w:rsidRPr="00BE7AEF">
        <w:rPr>
          <w:sz w:val="24"/>
          <w:szCs w:val="24"/>
          <w:lang w:bidi="en-US"/>
        </w:rPr>
        <w:t>), -</w:t>
      </w:r>
      <w:r w:rsidRPr="00BE7AEF">
        <w:rPr>
          <w:sz w:val="24"/>
          <w:szCs w:val="24"/>
          <w:lang w:val="en-US" w:bidi="en-US"/>
        </w:rPr>
        <w:t>ous</w:t>
      </w:r>
      <w:r w:rsidRPr="00BE7AEF">
        <w:rPr>
          <w:sz w:val="24"/>
          <w:szCs w:val="24"/>
          <w:lang w:bidi="en-US"/>
        </w:rPr>
        <w:t xml:space="preserve"> (</w:t>
      </w:r>
      <w:r w:rsidRPr="00BE7AEF">
        <w:rPr>
          <w:sz w:val="24"/>
          <w:szCs w:val="24"/>
          <w:lang w:val="en-US" w:bidi="en-US"/>
        </w:rPr>
        <w:t>famous</w:t>
      </w:r>
      <w:r w:rsidRPr="00BE7AEF">
        <w:rPr>
          <w:sz w:val="24"/>
          <w:szCs w:val="24"/>
          <w:lang w:bidi="en-US"/>
        </w:rPr>
        <w:t xml:space="preserve">), </w:t>
      </w:r>
      <w:r w:rsidRPr="00BE7AEF">
        <w:rPr>
          <w:sz w:val="24"/>
          <w:szCs w:val="24"/>
        </w:rPr>
        <w:t xml:space="preserve">-у </w:t>
      </w:r>
      <w:r w:rsidRPr="00BE7AEF">
        <w:rPr>
          <w:sz w:val="24"/>
          <w:szCs w:val="24"/>
          <w:lang w:bidi="en-US"/>
        </w:rPr>
        <w:t>(</w:t>
      </w:r>
      <w:r w:rsidRPr="00BE7AEF">
        <w:rPr>
          <w:sz w:val="24"/>
          <w:szCs w:val="24"/>
          <w:lang w:val="en-US" w:bidi="en-US"/>
        </w:rPr>
        <w:t>busy</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имён прилагательных и наречий при помощи префиксов </w:t>
      </w:r>
      <w:r w:rsidRPr="00BE7AEF">
        <w:rPr>
          <w:sz w:val="24"/>
          <w:szCs w:val="24"/>
          <w:lang w:val="en-US" w:bidi="en-US"/>
        </w:rPr>
        <w:t>in</w:t>
      </w:r>
      <w:r w:rsidRPr="00BE7AEF">
        <w:rPr>
          <w:sz w:val="24"/>
          <w:szCs w:val="24"/>
          <w:lang w:bidi="en-US"/>
        </w:rPr>
        <w:t>-/</w:t>
      </w:r>
      <w:r w:rsidRPr="00BE7AEF">
        <w:rPr>
          <w:sz w:val="24"/>
          <w:szCs w:val="24"/>
          <w:lang w:val="en-US" w:bidi="en-US"/>
        </w:rPr>
        <w:t>im</w:t>
      </w:r>
      <w:r w:rsidRPr="00BE7AEF">
        <w:rPr>
          <w:sz w:val="24"/>
          <w:szCs w:val="24"/>
          <w:lang w:bidi="en-US"/>
        </w:rPr>
        <w:t>- (</w:t>
      </w:r>
      <w:r w:rsidRPr="00BE7AEF">
        <w:rPr>
          <w:sz w:val="24"/>
          <w:szCs w:val="24"/>
          <w:lang w:val="en-US" w:bidi="en-US"/>
        </w:rPr>
        <w:t>informal</w:t>
      </w:r>
      <w:r w:rsidRPr="00BE7AEF">
        <w:rPr>
          <w:sz w:val="24"/>
          <w:szCs w:val="24"/>
          <w:lang w:bidi="en-US"/>
        </w:rPr>
        <w:t xml:space="preserve">, </w:t>
      </w:r>
      <w:r w:rsidRPr="00BE7AEF">
        <w:rPr>
          <w:sz w:val="24"/>
          <w:szCs w:val="24"/>
          <w:lang w:val="en-US" w:bidi="en-US"/>
        </w:rPr>
        <w:t>independently</w:t>
      </w:r>
      <w:r w:rsidRPr="00BE7AEF">
        <w:rPr>
          <w:sz w:val="24"/>
          <w:szCs w:val="24"/>
          <w:lang w:bidi="en-US"/>
        </w:rPr>
        <w:t xml:space="preserve">, </w:t>
      </w:r>
      <w:r w:rsidRPr="00BE7AEF">
        <w:rPr>
          <w:sz w:val="24"/>
          <w:szCs w:val="24"/>
          <w:lang w:val="en-US" w:bidi="en-US"/>
        </w:rPr>
        <w:t>impossible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словосложение: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сложных прилагательных путём соединения основы прилагательного с основой существительного с добавлением суффикса </w:t>
      </w:r>
      <w:r w:rsidRPr="00BE7AEF">
        <w:rPr>
          <w:sz w:val="24"/>
          <w:szCs w:val="24"/>
          <w:lang w:bidi="en-US"/>
        </w:rPr>
        <w:t>-</w:t>
      </w:r>
      <w:r w:rsidRPr="00BE7AEF">
        <w:rPr>
          <w:sz w:val="24"/>
          <w:szCs w:val="24"/>
          <w:lang w:val="en-US" w:bidi="en-US"/>
        </w:rPr>
        <w:t>ed</w:t>
      </w:r>
      <w:r w:rsidRPr="00BE7AEF">
        <w:rPr>
          <w:sz w:val="24"/>
          <w:szCs w:val="24"/>
          <w:lang w:bidi="en-US"/>
        </w:rPr>
        <w:t xml:space="preserve"> (</w:t>
      </w:r>
      <w:r w:rsidRPr="00BE7AEF">
        <w:rPr>
          <w:sz w:val="24"/>
          <w:szCs w:val="24"/>
          <w:lang w:val="en-US" w:bidi="en-US"/>
        </w:rPr>
        <w:t>blue</w:t>
      </w:r>
      <w:r w:rsidRPr="00BE7AEF">
        <w:rPr>
          <w:sz w:val="24"/>
          <w:szCs w:val="24"/>
          <w:lang w:bidi="en-US"/>
        </w:rPr>
        <w:t>-</w:t>
      </w:r>
      <w:r w:rsidRPr="00BE7AEF">
        <w:rPr>
          <w:sz w:val="24"/>
          <w:szCs w:val="24"/>
          <w:lang w:val="en-US" w:bidi="en-US"/>
        </w:rPr>
        <w:t>eyed</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Многозначные лексические единицы. Синонимы. Антонимы. Интернациональные слова. Наиболее частотные фразовые глаголы.</w:t>
      </w:r>
    </w:p>
    <w:p w:rsidR="00BE7AEF" w:rsidRPr="00BE7AEF" w:rsidRDefault="00BE7AEF" w:rsidP="000777F7">
      <w:pPr>
        <w:pStyle w:val="24"/>
        <w:shd w:val="clear" w:color="auto" w:fill="auto"/>
        <w:tabs>
          <w:tab w:val="left" w:pos="2026"/>
        </w:tabs>
        <w:spacing w:before="0" w:after="0" w:line="240" w:lineRule="auto"/>
        <w:rPr>
          <w:sz w:val="24"/>
          <w:szCs w:val="24"/>
        </w:rPr>
      </w:pPr>
      <w:r w:rsidRPr="00BE7AEF">
        <w:rPr>
          <w:sz w:val="24"/>
          <w:szCs w:val="24"/>
        </w:rPr>
        <w:t>Грамматическая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Предложения со сложным дополнением </w:t>
      </w:r>
      <w:r w:rsidRPr="00BE7AEF">
        <w:rPr>
          <w:sz w:val="24"/>
          <w:szCs w:val="24"/>
          <w:lang w:bidi="en-US"/>
        </w:rPr>
        <w:t>(</w:t>
      </w:r>
      <w:r w:rsidRPr="00BE7AEF">
        <w:rPr>
          <w:sz w:val="24"/>
          <w:szCs w:val="24"/>
          <w:lang w:val="en-US" w:bidi="en-US"/>
        </w:rPr>
        <w:t>Complex</w:t>
      </w:r>
      <w:r w:rsidRPr="00BE7AEF">
        <w:rPr>
          <w:sz w:val="24"/>
          <w:szCs w:val="24"/>
          <w:lang w:bidi="en-US"/>
        </w:rPr>
        <w:t xml:space="preserve"> </w:t>
      </w:r>
      <w:r w:rsidRPr="00BE7AEF">
        <w:rPr>
          <w:sz w:val="24"/>
          <w:szCs w:val="24"/>
          <w:lang w:val="en-US" w:bidi="en-US"/>
        </w:rPr>
        <w:t>Object</w:t>
      </w:r>
      <w:r w:rsidRPr="00BE7AEF">
        <w:rPr>
          <w:sz w:val="24"/>
          <w:szCs w:val="24"/>
          <w:lang w:bidi="en-US"/>
        </w:rPr>
        <w:t xml:space="preserve">). </w:t>
      </w:r>
      <w:r w:rsidRPr="00BE7AEF">
        <w:rPr>
          <w:sz w:val="24"/>
          <w:szCs w:val="24"/>
        </w:rPr>
        <w:t xml:space="preserve">Условные предложения реального </w:t>
      </w:r>
      <w:r w:rsidRPr="00BE7AEF">
        <w:rPr>
          <w:sz w:val="24"/>
          <w:szCs w:val="24"/>
          <w:lang w:bidi="en-US"/>
        </w:rPr>
        <w:t>(</w:t>
      </w:r>
      <w:r w:rsidRPr="00BE7AEF">
        <w:rPr>
          <w:sz w:val="24"/>
          <w:szCs w:val="24"/>
          <w:lang w:val="en-US" w:bidi="en-US"/>
        </w:rPr>
        <w:t>Conditional</w:t>
      </w:r>
      <w:r w:rsidRPr="00BE7AEF">
        <w:rPr>
          <w:sz w:val="24"/>
          <w:szCs w:val="24"/>
          <w:lang w:bidi="en-US"/>
        </w:rPr>
        <w:t xml:space="preserve"> </w:t>
      </w:r>
      <w:r w:rsidRPr="00BE7AEF">
        <w:rPr>
          <w:sz w:val="24"/>
          <w:szCs w:val="24"/>
        </w:rPr>
        <w:t xml:space="preserve">0, </w:t>
      </w:r>
      <w:r w:rsidRPr="00BE7AEF">
        <w:rPr>
          <w:sz w:val="24"/>
          <w:szCs w:val="24"/>
          <w:lang w:val="en-US" w:bidi="en-US"/>
        </w:rPr>
        <w:t>Conditional</w:t>
      </w:r>
      <w:r w:rsidRPr="00BE7AEF">
        <w:rPr>
          <w:sz w:val="24"/>
          <w:szCs w:val="24"/>
          <w:lang w:bidi="en-US"/>
        </w:rPr>
        <w:t xml:space="preserve"> </w:t>
      </w:r>
      <w:r w:rsidRPr="00BE7AEF">
        <w:rPr>
          <w:sz w:val="24"/>
          <w:szCs w:val="24"/>
        </w:rPr>
        <w:t>I)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Предложения с конструкцией </w:t>
      </w:r>
      <w:r w:rsidRPr="00BE7AEF">
        <w:rPr>
          <w:sz w:val="24"/>
          <w:szCs w:val="24"/>
          <w:lang w:val="en-US" w:bidi="en-US"/>
        </w:rPr>
        <w:t>to</w:t>
      </w:r>
      <w:r w:rsidRPr="00BE7AEF">
        <w:rPr>
          <w:sz w:val="24"/>
          <w:szCs w:val="24"/>
          <w:lang w:bidi="en-US"/>
        </w:rPr>
        <w:t xml:space="preserve"> </w:t>
      </w:r>
      <w:r w:rsidRPr="00BE7AEF">
        <w:rPr>
          <w:sz w:val="24"/>
          <w:szCs w:val="24"/>
          <w:lang w:val="en-US" w:bidi="en-US"/>
        </w:rPr>
        <w:t>be</w:t>
      </w:r>
      <w:r w:rsidRPr="00BE7AEF">
        <w:rPr>
          <w:sz w:val="24"/>
          <w:szCs w:val="24"/>
          <w:lang w:bidi="en-US"/>
        </w:rPr>
        <w:t xml:space="preserve"> </w:t>
      </w:r>
      <w:r w:rsidRPr="00BE7AEF">
        <w:rPr>
          <w:sz w:val="24"/>
          <w:szCs w:val="24"/>
          <w:lang w:val="en-US" w:bidi="en-US"/>
        </w:rPr>
        <w:t>going</w:t>
      </w:r>
      <w:r w:rsidRPr="00BE7AEF">
        <w:rPr>
          <w:sz w:val="24"/>
          <w:szCs w:val="24"/>
          <w:lang w:bidi="en-US"/>
        </w:rPr>
        <w:t xml:space="preserve"> </w:t>
      </w:r>
      <w:r w:rsidRPr="00BE7AEF">
        <w:rPr>
          <w:sz w:val="24"/>
          <w:szCs w:val="24"/>
          <w:lang w:val="en-US" w:bidi="en-US"/>
        </w:rPr>
        <w:t>to</w:t>
      </w:r>
      <w:r w:rsidRPr="00BE7AEF">
        <w:rPr>
          <w:sz w:val="24"/>
          <w:szCs w:val="24"/>
          <w:lang w:bidi="en-US"/>
        </w:rPr>
        <w:t xml:space="preserve"> + </w:t>
      </w:r>
      <w:r w:rsidRPr="00BE7AEF">
        <w:rPr>
          <w:sz w:val="24"/>
          <w:szCs w:val="24"/>
        </w:rPr>
        <w:t xml:space="preserve">инфинитив и формы </w:t>
      </w:r>
      <w:r w:rsidRPr="00BE7AEF">
        <w:rPr>
          <w:sz w:val="24"/>
          <w:szCs w:val="24"/>
          <w:lang w:val="en-US" w:bidi="en-US"/>
        </w:rPr>
        <w:t>Future</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 xml:space="preserve">и </w:t>
      </w:r>
      <w:r w:rsidRPr="00BE7AEF">
        <w:rPr>
          <w:sz w:val="24"/>
          <w:szCs w:val="24"/>
          <w:lang w:val="en-US" w:bidi="en-US"/>
        </w:rPr>
        <w:t>Present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для выражения будущего действия.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Конструкция </w:t>
      </w:r>
      <w:r w:rsidRPr="00BE7AEF">
        <w:rPr>
          <w:sz w:val="24"/>
          <w:szCs w:val="24"/>
          <w:lang w:val="en-US" w:bidi="en-US"/>
        </w:rPr>
        <w:t>used</w:t>
      </w:r>
      <w:r w:rsidRPr="00BE7AEF">
        <w:rPr>
          <w:sz w:val="24"/>
          <w:szCs w:val="24"/>
          <w:lang w:bidi="en-US"/>
        </w:rPr>
        <w:t xml:space="preserve"> </w:t>
      </w:r>
      <w:r w:rsidRPr="00BE7AEF">
        <w:rPr>
          <w:sz w:val="24"/>
          <w:szCs w:val="24"/>
          <w:lang w:val="en-US" w:bidi="en-US"/>
        </w:rPr>
        <w:t>to</w:t>
      </w:r>
      <w:r w:rsidRPr="00BE7AEF">
        <w:rPr>
          <w:sz w:val="24"/>
          <w:szCs w:val="24"/>
          <w:lang w:bidi="en-US"/>
        </w:rPr>
        <w:t xml:space="preserve"> </w:t>
      </w:r>
      <w:r w:rsidRPr="00BE7AEF">
        <w:rPr>
          <w:sz w:val="24"/>
          <w:szCs w:val="24"/>
        </w:rPr>
        <w:t>+ инфинитив глагола.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наиболее употребительных формах страдательного залога </w:t>
      </w:r>
      <w:r w:rsidRPr="00BE7AEF">
        <w:rPr>
          <w:sz w:val="24"/>
          <w:szCs w:val="24"/>
          <w:lang w:bidi="en-US"/>
        </w:rPr>
        <w:t>(</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Passive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Предлоги, употребляемые с глаголами в страдательном залоге.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Модальный глагол </w:t>
      </w:r>
      <w:r w:rsidRPr="00BE7AEF">
        <w:rPr>
          <w:sz w:val="24"/>
          <w:szCs w:val="24"/>
          <w:lang w:val="en-US" w:bidi="en-US"/>
        </w:rPr>
        <w:t>might</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Наречия, совпадающие по форме с прилагательными </w:t>
      </w:r>
      <w:r w:rsidRPr="00BE7AEF">
        <w:rPr>
          <w:sz w:val="24"/>
          <w:szCs w:val="24"/>
          <w:lang w:bidi="en-US"/>
        </w:rPr>
        <w:t>(</w:t>
      </w:r>
      <w:r w:rsidRPr="00BE7AEF">
        <w:rPr>
          <w:sz w:val="24"/>
          <w:szCs w:val="24"/>
          <w:lang w:val="en-US" w:bidi="en-US"/>
        </w:rPr>
        <w:t>fast</w:t>
      </w:r>
      <w:r w:rsidRPr="00BE7AEF">
        <w:rPr>
          <w:sz w:val="24"/>
          <w:szCs w:val="24"/>
          <w:lang w:bidi="en-US"/>
        </w:rPr>
        <w:t xml:space="preserve">, </w:t>
      </w:r>
      <w:r w:rsidRPr="00BE7AEF">
        <w:rPr>
          <w:sz w:val="24"/>
          <w:szCs w:val="24"/>
          <w:lang w:val="en-US" w:bidi="en-US"/>
        </w:rPr>
        <w:t>high</w:t>
      </w:r>
      <w:r w:rsidRPr="00BE7AEF">
        <w:rPr>
          <w:sz w:val="24"/>
          <w:szCs w:val="24"/>
          <w:lang w:bidi="en-US"/>
        </w:rPr>
        <w:t xml:space="preserve">; </w:t>
      </w:r>
      <w:r w:rsidRPr="00BE7AEF">
        <w:rPr>
          <w:sz w:val="24"/>
          <w:szCs w:val="24"/>
          <w:lang w:val="en-US" w:bidi="en-US"/>
        </w:rPr>
        <w:t>early</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Местоимения</w:t>
      </w:r>
      <w:r w:rsidRPr="00BE7AEF">
        <w:rPr>
          <w:sz w:val="24"/>
          <w:szCs w:val="24"/>
          <w:lang w:val="en-US"/>
        </w:rPr>
        <w:t xml:space="preserve"> </w:t>
      </w:r>
      <w:r w:rsidRPr="00BE7AEF">
        <w:rPr>
          <w:sz w:val="24"/>
          <w:szCs w:val="24"/>
          <w:lang w:val="en-US" w:bidi="en-US"/>
        </w:rPr>
        <w:t>other/another, both, all, one.</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Количественные числительные для обозначения больших чисел (до 1 000 000).</w:t>
      </w:r>
    </w:p>
    <w:p w:rsidR="00BE7AEF" w:rsidRPr="00BE7AEF" w:rsidRDefault="00BE7AEF" w:rsidP="000777F7">
      <w:pPr>
        <w:pStyle w:val="24"/>
        <w:shd w:val="clear" w:color="auto" w:fill="auto"/>
        <w:tabs>
          <w:tab w:val="left" w:pos="1814"/>
        </w:tabs>
        <w:spacing w:before="0" w:after="0" w:line="240" w:lineRule="auto"/>
        <w:rPr>
          <w:sz w:val="24"/>
          <w:szCs w:val="24"/>
        </w:rPr>
      </w:pPr>
      <w:r w:rsidRPr="00BE7AEF">
        <w:rPr>
          <w:sz w:val="24"/>
          <w:szCs w:val="24"/>
        </w:rPr>
        <w:t>Социокультурные знания и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w:t>
      </w:r>
      <w:r w:rsidRPr="00BE7AEF">
        <w:rPr>
          <w:sz w:val="24"/>
          <w:szCs w:val="24"/>
        </w:rPr>
        <w:lastRenderedPageBreak/>
        <w:t>путешествия»).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писать свои имя и фамилию, а также имена и фамилии своих родственников и друзей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свой адрес на английском языке (в анкете);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рассказывать о выдающихся людях родной страны и страны (стран) изучаемого языка (учёных, писателях, поэтах, спортсменах).</w:t>
      </w:r>
    </w:p>
    <w:p w:rsidR="00BE7AEF" w:rsidRPr="00BE7AEF" w:rsidRDefault="00BE7AEF" w:rsidP="000777F7">
      <w:pPr>
        <w:pStyle w:val="24"/>
        <w:shd w:val="clear" w:color="auto" w:fill="auto"/>
        <w:tabs>
          <w:tab w:val="left" w:pos="1791"/>
        </w:tabs>
        <w:spacing w:before="0" w:after="0" w:line="240" w:lineRule="auto"/>
        <w:rPr>
          <w:sz w:val="24"/>
          <w:szCs w:val="24"/>
        </w:rPr>
      </w:pPr>
      <w:r w:rsidRPr="00BE7AEF">
        <w:rPr>
          <w:sz w:val="24"/>
          <w:szCs w:val="24"/>
        </w:rPr>
        <w:t>Компенсаторные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Переспрашивать, просить повторить, уточняя значение незнакомых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формулировании собственных высказываний, ключевых слов, плана.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BE7AEF" w:rsidRPr="00BE7AEF" w:rsidRDefault="00BE7AEF" w:rsidP="000777F7">
      <w:pPr>
        <w:pStyle w:val="24"/>
        <w:shd w:val="clear" w:color="auto" w:fill="auto"/>
        <w:tabs>
          <w:tab w:val="left" w:pos="1602"/>
        </w:tabs>
        <w:spacing w:before="0" w:after="0" w:line="240" w:lineRule="auto"/>
        <w:rPr>
          <w:sz w:val="24"/>
          <w:szCs w:val="24"/>
        </w:rPr>
      </w:pPr>
      <w:r w:rsidRPr="003365EC">
        <w:rPr>
          <w:b/>
          <w:sz w:val="24"/>
          <w:szCs w:val="24"/>
        </w:rPr>
        <w:t>Содержание обучения в 8 классе</w:t>
      </w:r>
      <w:r w:rsidRPr="00BE7AEF">
        <w:rPr>
          <w:sz w:val="24"/>
          <w:szCs w:val="24"/>
        </w:rPr>
        <w:t>.</w:t>
      </w:r>
    </w:p>
    <w:p w:rsidR="00BE7AEF" w:rsidRPr="00BE7AEF" w:rsidRDefault="00BE7AEF" w:rsidP="000777F7">
      <w:pPr>
        <w:pStyle w:val="24"/>
        <w:shd w:val="clear" w:color="auto" w:fill="auto"/>
        <w:tabs>
          <w:tab w:val="left" w:pos="1813"/>
        </w:tabs>
        <w:spacing w:before="0" w:after="0" w:line="240" w:lineRule="auto"/>
        <w:rPr>
          <w:sz w:val="24"/>
          <w:szCs w:val="24"/>
        </w:rPr>
      </w:pPr>
      <w:r w:rsidRPr="00BE7AEF">
        <w:rPr>
          <w:sz w:val="24"/>
          <w:szCs w:val="24"/>
        </w:rPr>
        <w:t>Коммуникативные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Взаимоотношения в семье и с друзьями.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Внешность и характер человека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Досуг и увлечения (хобби) современного подростка (чтение, кино, театр, музей, спорт, музыка).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Здоровый образ жизни: режим труда и отдыха, фитнес, сбалансированное питание. Посещение врача.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Покупки: одежда, обувь и продукты питания. Карманные деньги.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Виды отдыха в различное время года. Путешествия по России и иностранным странам.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Природа: флора и фауна. Проблемы экологии. Климат, погода. Стихийные бедствия.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Условия проживания в городской (сельской) местности. Транспорт.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Выдающиеся люди родной страны и страны (стран) изучаемого языка: учёные, писатели, поэты, художники, музыканты, спортсмены.</w:t>
      </w:r>
    </w:p>
    <w:p w:rsidR="00BE7AEF" w:rsidRPr="00BE7AEF" w:rsidRDefault="00BE7AEF" w:rsidP="000777F7">
      <w:pPr>
        <w:pStyle w:val="24"/>
        <w:shd w:val="clear" w:color="auto" w:fill="auto"/>
        <w:tabs>
          <w:tab w:val="left" w:pos="2009"/>
        </w:tabs>
        <w:spacing w:before="0" w:after="0" w:line="240" w:lineRule="auto"/>
        <w:rPr>
          <w:sz w:val="24"/>
          <w:szCs w:val="24"/>
        </w:rPr>
      </w:pPr>
      <w:r w:rsidRPr="00BE7AEF">
        <w:rPr>
          <w:sz w:val="24"/>
          <w:szCs w:val="24"/>
        </w:rPr>
        <w:t>Говорение.</w:t>
      </w:r>
    </w:p>
    <w:p w:rsidR="00BE7AEF" w:rsidRPr="00BE7AEF" w:rsidRDefault="00BE7AEF" w:rsidP="000777F7">
      <w:pPr>
        <w:pStyle w:val="24"/>
        <w:shd w:val="clear" w:color="auto" w:fill="auto"/>
        <w:tabs>
          <w:tab w:val="left" w:pos="2210"/>
        </w:tabs>
        <w:spacing w:before="0" w:after="0" w:line="240" w:lineRule="auto"/>
        <w:rPr>
          <w:sz w:val="24"/>
          <w:szCs w:val="24"/>
        </w:rPr>
      </w:pPr>
      <w:r w:rsidRPr="00BE7AEF">
        <w:rPr>
          <w:sz w:val="24"/>
          <w:szCs w:val="24"/>
        </w:rPr>
        <w:t>Развитие коммуникативных умений диалогической речи, а именно</w:t>
      </w:r>
    </w:p>
    <w:p w:rsidR="00BE7AEF" w:rsidRPr="00BE7AEF" w:rsidRDefault="00BE7AEF" w:rsidP="000777F7">
      <w:pPr>
        <w:pStyle w:val="24"/>
        <w:shd w:val="clear" w:color="auto" w:fill="auto"/>
        <w:tabs>
          <w:tab w:val="left" w:pos="1363"/>
          <w:tab w:val="left" w:pos="3456"/>
        </w:tabs>
        <w:spacing w:before="0" w:after="0" w:line="240" w:lineRule="auto"/>
        <w:rPr>
          <w:sz w:val="24"/>
          <w:szCs w:val="24"/>
        </w:rPr>
      </w:pPr>
      <w:r w:rsidRPr="00BE7AEF">
        <w:rPr>
          <w:sz w:val="24"/>
          <w:szCs w:val="24"/>
        </w:rPr>
        <w:t>умений</w:t>
      </w:r>
      <w:r w:rsidRPr="00BE7AEF">
        <w:rPr>
          <w:sz w:val="24"/>
          <w:szCs w:val="24"/>
        </w:rPr>
        <w:tab/>
        <w:t>вести разные</w:t>
      </w:r>
      <w:r w:rsidRPr="00BE7AEF">
        <w:rPr>
          <w:sz w:val="24"/>
          <w:szCs w:val="24"/>
        </w:rPr>
        <w:tab/>
        <w:t>виды диалогов (диалог этикетного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диалог-расспрос, комбинированный диалог, включающий различные виды диалогов):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диалога - до 7 реплик со стороны каждого собеседника.</w:t>
      </w:r>
    </w:p>
    <w:p w:rsidR="00BE7AEF" w:rsidRPr="00BE7AEF" w:rsidRDefault="00BE7AEF" w:rsidP="000777F7">
      <w:pPr>
        <w:pStyle w:val="24"/>
        <w:shd w:val="clear" w:color="auto" w:fill="auto"/>
        <w:tabs>
          <w:tab w:val="left" w:pos="2210"/>
        </w:tabs>
        <w:spacing w:before="0" w:after="0" w:line="240" w:lineRule="auto"/>
        <w:rPr>
          <w:sz w:val="24"/>
          <w:szCs w:val="24"/>
        </w:rPr>
      </w:pPr>
      <w:r w:rsidRPr="00BE7AEF">
        <w:rPr>
          <w:sz w:val="24"/>
          <w:szCs w:val="24"/>
        </w:rPr>
        <w:t>Развитие коммуникативных умений монологической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устных связных монологических высказываний с использованием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основных коммуникативных типов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повествование (сообщение);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выражение и аргументирование своего мнения по отношению к услышанному (прочитанному);</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(пересказ) основного содержания, прочитанного (прослушанного)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составление рассказа по картинкам;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результатов выполненной проектной работы.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монологического высказывания - 9-10 фраз.</w:t>
      </w:r>
    </w:p>
    <w:p w:rsidR="00BE7AEF" w:rsidRPr="00BE7AEF" w:rsidRDefault="00BE7AEF" w:rsidP="000777F7">
      <w:pPr>
        <w:pStyle w:val="24"/>
        <w:shd w:val="clear" w:color="auto" w:fill="auto"/>
        <w:tabs>
          <w:tab w:val="left" w:pos="1993"/>
        </w:tabs>
        <w:spacing w:before="0" w:after="0" w:line="240" w:lineRule="auto"/>
        <w:rPr>
          <w:sz w:val="24"/>
          <w:szCs w:val="24"/>
        </w:rPr>
      </w:pPr>
      <w:r w:rsidRPr="00BE7AEF">
        <w:rPr>
          <w:sz w:val="24"/>
          <w:szCs w:val="24"/>
        </w:rPr>
        <w:t>Аудирование.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rsidR="00BE7AEF" w:rsidRPr="00BE7AEF" w:rsidRDefault="00BE7AEF" w:rsidP="003365EC">
      <w:pPr>
        <w:pStyle w:val="24"/>
        <w:shd w:val="clear" w:color="auto" w:fill="auto"/>
        <w:tabs>
          <w:tab w:val="left" w:pos="1933"/>
          <w:tab w:val="left" w:pos="3778"/>
        </w:tabs>
        <w:spacing w:before="0" w:after="0" w:line="240" w:lineRule="auto"/>
        <w:rPr>
          <w:sz w:val="24"/>
          <w:szCs w:val="24"/>
        </w:rPr>
      </w:pPr>
      <w:r w:rsidRPr="00BE7AEF">
        <w:rPr>
          <w:sz w:val="24"/>
          <w:szCs w:val="24"/>
        </w:rPr>
        <w:t>Аудирование с пониманием нужной (интересу</w:t>
      </w:r>
      <w:r w:rsidR="003365EC">
        <w:rPr>
          <w:sz w:val="24"/>
          <w:szCs w:val="24"/>
        </w:rPr>
        <w:t xml:space="preserve">ющей, запрашиваемой) информации </w:t>
      </w:r>
      <w:r w:rsidRPr="00BE7AEF">
        <w:rPr>
          <w:sz w:val="24"/>
          <w:szCs w:val="24"/>
        </w:rPr>
        <w:t>предполагает</w:t>
      </w:r>
      <w:r w:rsidRPr="00BE7AEF">
        <w:rPr>
          <w:sz w:val="24"/>
          <w:szCs w:val="24"/>
        </w:rPr>
        <w:tab/>
        <w:t>умение</w:t>
      </w:r>
      <w:r w:rsidR="003365EC">
        <w:rPr>
          <w:sz w:val="24"/>
          <w:szCs w:val="24"/>
        </w:rPr>
        <w:t xml:space="preserve"> выделять нужную (интересующую, </w:t>
      </w:r>
      <w:r w:rsidRPr="00BE7AEF">
        <w:rPr>
          <w:sz w:val="24"/>
          <w:szCs w:val="24"/>
        </w:rPr>
        <w:t>запрашиваемую) информацию, представленную в эксплицитной (явной) форме, в воспринимаемом на слух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Время звучания текста (текстов) для аудирования - до 2 минут.</w:t>
      </w:r>
    </w:p>
    <w:p w:rsidR="00BE7AEF" w:rsidRPr="00BE7AEF" w:rsidRDefault="00BE7AEF" w:rsidP="000777F7">
      <w:pPr>
        <w:pStyle w:val="24"/>
        <w:shd w:val="clear" w:color="auto" w:fill="auto"/>
        <w:tabs>
          <w:tab w:val="left" w:pos="1966"/>
        </w:tabs>
        <w:spacing w:before="0" w:after="0" w:line="240" w:lineRule="auto"/>
        <w:rPr>
          <w:sz w:val="24"/>
          <w:szCs w:val="24"/>
        </w:rPr>
      </w:pPr>
      <w:r w:rsidRPr="00BE7AEF">
        <w:rPr>
          <w:sz w:val="24"/>
          <w:szCs w:val="24"/>
        </w:rPr>
        <w:t>Смысловое чтение.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несплошных текстов (таблиц, диаграмм, схем) и понимание представленной в них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(текстов) для чтения - 350-500 слов.</w:t>
      </w:r>
    </w:p>
    <w:p w:rsidR="00BE7AEF" w:rsidRPr="00BE7AEF" w:rsidRDefault="00BE7AEF" w:rsidP="000777F7">
      <w:pPr>
        <w:pStyle w:val="24"/>
        <w:shd w:val="clear" w:color="auto" w:fill="auto"/>
        <w:tabs>
          <w:tab w:val="left" w:pos="2000"/>
        </w:tabs>
        <w:spacing w:before="0" w:after="0" w:line="240" w:lineRule="auto"/>
        <w:rPr>
          <w:sz w:val="24"/>
          <w:szCs w:val="24"/>
        </w:rPr>
      </w:pPr>
      <w:r w:rsidRPr="00BE7AEF">
        <w:rPr>
          <w:sz w:val="24"/>
          <w:szCs w:val="24"/>
        </w:rPr>
        <w:t>Письменная речь.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составление плана (тезисов) устного или письменного сообщения;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w:t>
      </w:r>
      <w:r w:rsidRPr="00BE7AEF">
        <w:rPr>
          <w:sz w:val="24"/>
          <w:szCs w:val="24"/>
        </w:rPr>
        <w:lastRenderedPageBreak/>
        <w:t>- до 110 слов.</w:t>
      </w:r>
    </w:p>
    <w:p w:rsidR="00BE7AEF" w:rsidRPr="00BE7AEF" w:rsidRDefault="00BE7AEF" w:rsidP="000777F7">
      <w:pPr>
        <w:pStyle w:val="24"/>
        <w:shd w:val="clear" w:color="auto" w:fill="auto"/>
        <w:tabs>
          <w:tab w:val="left" w:pos="1789"/>
        </w:tabs>
        <w:spacing w:before="0" w:after="0" w:line="240" w:lineRule="auto"/>
        <w:rPr>
          <w:sz w:val="24"/>
          <w:szCs w:val="24"/>
        </w:rPr>
      </w:pPr>
      <w:r w:rsidRPr="00BE7AEF">
        <w:rPr>
          <w:sz w:val="24"/>
          <w:szCs w:val="24"/>
        </w:rPr>
        <w:t>Языковые знания и умения.</w:t>
      </w:r>
    </w:p>
    <w:p w:rsidR="00BE7AEF" w:rsidRPr="00BE7AEF" w:rsidRDefault="00BE7AEF" w:rsidP="000777F7">
      <w:pPr>
        <w:pStyle w:val="24"/>
        <w:shd w:val="clear" w:color="auto" w:fill="auto"/>
        <w:tabs>
          <w:tab w:val="left" w:pos="2000"/>
        </w:tabs>
        <w:spacing w:before="0" w:after="0" w:line="240" w:lineRule="auto"/>
        <w:rPr>
          <w:sz w:val="24"/>
          <w:szCs w:val="24"/>
        </w:rPr>
      </w:pPr>
      <w:r w:rsidRPr="00BE7AEF">
        <w:rPr>
          <w:sz w:val="24"/>
          <w:szCs w:val="24"/>
        </w:rPr>
        <w:t>Фонетическая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вслух: сообщение информационного характера, отрывок из статьи научно-популярного характера, рассказ, диалог (беседа).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для чтения вслух - до 110 слов.</w:t>
      </w:r>
    </w:p>
    <w:p w:rsidR="00BE7AEF" w:rsidRPr="00BE7AEF" w:rsidRDefault="00BE7AEF" w:rsidP="000777F7">
      <w:pPr>
        <w:pStyle w:val="24"/>
        <w:shd w:val="clear" w:color="auto" w:fill="auto"/>
        <w:tabs>
          <w:tab w:val="left" w:pos="2021"/>
        </w:tabs>
        <w:spacing w:before="0" w:after="0" w:line="240" w:lineRule="auto"/>
        <w:rPr>
          <w:sz w:val="24"/>
          <w:szCs w:val="24"/>
        </w:rPr>
      </w:pPr>
      <w:r w:rsidRPr="00BE7AEF">
        <w:rPr>
          <w:sz w:val="24"/>
          <w:szCs w:val="24"/>
        </w:rPr>
        <w:t>Графика, орфография и пунктуация.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написание изученных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BE7AEF">
        <w:rPr>
          <w:sz w:val="24"/>
          <w:szCs w:val="24"/>
          <w:lang w:val="en-US" w:bidi="en-US"/>
        </w:rPr>
        <w:t>firstly</w:t>
      </w:r>
      <w:r w:rsidRPr="00BE7AEF">
        <w:rPr>
          <w:sz w:val="24"/>
          <w:szCs w:val="24"/>
          <w:lang w:bidi="en-US"/>
        </w:rPr>
        <w:t>/</w:t>
      </w:r>
      <w:r w:rsidRPr="00BE7AEF">
        <w:rPr>
          <w:sz w:val="24"/>
          <w:szCs w:val="24"/>
          <w:lang w:val="en-US" w:bidi="en-US"/>
        </w:rPr>
        <w:t>first</w:t>
      </w:r>
      <w:r w:rsidRPr="00BE7AEF">
        <w:rPr>
          <w:sz w:val="24"/>
          <w:szCs w:val="24"/>
          <w:lang w:bidi="en-US"/>
        </w:rPr>
        <w:t xml:space="preserve"> </w:t>
      </w:r>
      <w:r w:rsidRPr="00BE7AEF">
        <w:rPr>
          <w:sz w:val="24"/>
          <w:szCs w:val="24"/>
          <w:lang w:val="en-US" w:bidi="en-US"/>
        </w:rPr>
        <w:t>of</w:t>
      </w:r>
      <w:r w:rsidRPr="00BE7AEF">
        <w:rPr>
          <w:sz w:val="24"/>
          <w:szCs w:val="24"/>
          <w:lang w:bidi="en-US"/>
        </w:rPr>
        <w:t xml:space="preserve"> </w:t>
      </w:r>
      <w:r w:rsidRPr="00BE7AEF">
        <w:rPr>
          <w:sz w:val="24"/>
          <w:szCs w:val="24"/>
          <w:lang w:val="en-US" w:bidi="en-US"/>
        </w:rPr>
        <w:t>all</w:t>
      </w:r>
      <w:r w:rsidRPr="00BE7AEF">
        <w:rPr>
          <w:sz w:val="24"/>
          <w:szCs w:val="24"/>
          <w:lang w:bidi="en-US"/>
        </w:rPr>
        <w:t xml:space="preserve">, </w:t>
      </w:r>
      <w:r w:rsidRPr="00BE7AEF">
        <w:rPr>
          <w:sz w:val="24"/>
          <w:szCs w:val="24"/>
          <w:lang w:val="en-US" w:bidi="en-US"/>
        </w:rPr>
        <w:t>secondly</w:t>
      </w:r>
      <w:r w:rsidRPr="00BE7AEF">
        <w:rPr>
          <w:sz w:val="24"/>
          <w:szCs w:val="24"/>
          <w:lang w:bidi="en-US"/>
        </w:rPr>
        <w:t xml:space="preserve">, </w:t>
      </w:r>
      <w:r w:rsidRPr="00BE7AEF">
        <w:rPr>
          <w:sz w:val="24"/>
          <w:szCs w:val="24"/>
          <w:lang w:val="en-US" w:bidi="en-US"/>
        </w:rPr>
        <w:t>finally</w:t>
      </w:r>
      <w:r w:rsidRPr="00BE7AEF">
        <w:rPr>
          <w:sz w:val="24"/>
          <w:szCs w:val="24"/>
          <w:lang w:bidi="en-US"/>
        </w:rPr>
        <w:t xml:space="preserve">; </w:t>
      </w:r>
      <w:r w:rsidRPr="00BE7AEF">
        <w:rPr>
          <w:sz w:val="24"/>
          <w:szCs w:val="24"/>
          <w:lang w:val="en-US" w:bidi="en-US"/>
        </w:rPr>
        <w:t>on</w:t>
      </w:r>
      <w:r w:rsidRPr="00BE7AEF">
        <w:rPr>
          <w:sz w:val="24"/>
          <w:szCs w:val="24"/>
          <w:lang w:bidi="en-US"/>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one</w:t>
      </w:r>
      <w:r w:rsidRPr="00BE7AEF">
        <w:rPr>
          <w:sz w:val="24"/>
          <w:szCs w:val="24"/>
          <w:lang w:bidi="en-US"/>
        </w:rPr>
        <w:t xml:space="preserve"> </w:t>
      </w:r>
      <w:r w:rsidRPr="00BE7AEF">
        <w:rPr>
          <w:sz w:val="24"/>
          <w:szCs w:val="24"/>
          <w:lang w:val="en-US" w:bidi="en-US"/>
        </w:rPr>
        <w:t>hand</w:t>
      </w:r>
      <w:r w:rsidRPr="00BE7AEF">
        <w:rPr>
          <w:sz w:val="24"/>
          <w:szCs w:val="24"/>
          <w:lang w:bidi="en-US"/>
        </w:rPr>
        <w:t xml:space="preserve">, </w:t>
      </w:r>
      <w:r w:rsidRPr="00BE7AEF">
        <w:rPr>
          <w:sz w:val="24"/>
          <w:szCs w:val="24"/>
          <w:lang w:val="en-US" w:bidi="en-US"/>
        </w:rPr>
        <w:t>on</w:t>
      </w:r>
      <w:r w:rsidRPr="00BE7AEF">
        <w:rPr>
          <w:sz w:val="24"/>
          <w:szCs w:val="24"/>
          <w:lang w:bidi="en-US"/>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other</w:t>
      </w:r>
      <w:r w:rsidRPr="00BE7AEF">
        <w:rPr>
          <w:sz w:val="24"/>
          <w:szCs w:val="24"/>
          <w:lang w:bidi="en-US"/>
        </w:rPr>
        <w:t xml:space="preserve"> </w:t>
      </w:r>
      <w:r w:rsidRPr="00BE7AEF">
        <w:rPr>
          <w:sz w:val="24"/>
          <w:szCs w:val="24"/>
          <w:lang w:val="en-US" w:bidi="en-US"/>
        </w:rPr>
        <w:t>hand</w:t>
      </w:r>
      <w:r w:rsidRPr="00BE7AEF">
        <w:rPr>
          <w:sz w:val="24"/>
          <w:szCs w:val="24"/>
          <w:lang w:bidi="en-US"/>
        </w:rPr>
        <w:t xml:space="preserve">), </w:t>
      </w:r>
      <w:r w:rsidRPr="00BE7AEF">
        <w:rPr>
          <w:sz w:val="24"/>
          <w:szCs w:val="24"/>
        </w:rPr>
        <w:t>апострофа.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BE7AEF" w:rsidRPr="00BE7AEF" w:rsidRDefault="00BE7AEF" w:rsidP="000777F7">
      <w:pPr>
        <w:pStyle w:val="24"/>
        <w:shd w:val="clear" w:color="auto" w:fill="auto"/>
        <w:tabs>
          <w:tab w:val="left" w:pos="2021"/>
        </w:tabs>
        <w:spacing w:before="0" w:after="0" w:line="240" w:lineRule="auto"/>
        <w:rPr>
          <w:sz w:val="24"/>
          <w:szCs w:val="24"/>
        </w:rPr>
      </w:pPr>
      <w:r w:rsidRPr="00BE7AEF">
        <w:rPr>
          <w:sz w:val="24"/>
          <w:szCs w:val="24"/>
        </w:rPr>
        <w:t>Лексическая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Основные способы словообразования: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аффиксация: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имен существительных при помощи суффиксов: -апсе/-епсе </w:t>
      </w:r>
      <w:r w:rsidRPr="00BE7AEF">
        <w:rPr>
          <w:sz w:val="24"/>
          <w:szCs w:val="24"/>
          <w:lang w:bidi="en-US"/>
        </w:rPr>
        <w:t>(</w:t>
      </w:r>
      <w:r w:rsidRPr="00BE7AEF">
        <w:rPr>
          <w:sz w:val="24"/>
          <w:szCs w:val="24"/>
          <w:lang w:val="en-US" w:bidi="en-US"/>
        </w:rPr>
        <w:t>performance</w:t>
      </w:r>
      <w:r w:rsidRPr="00BE7AEF">
        <w:rPr>
          <w:sz w:val="24"/>
          <w:szCs w:val="24"/>
          <w:lang w:bidi="en-US"/>
        </w:rPr>
        <w:t>/</w:t>
      </w:r>
      <w:r w:rsidRPr="00BE7AEF">
        <w:rPr>
          <w:sz w:val="24"/>
          <w:szCs w:val="24"/>
          <w:lang w:val="en-US" w:bidi="en-US"/>
        </w:rPr>
        <w:t>residence</w:t>
      </w:r>
      <w:r w:rsidRPr="00BE7AEF">
        <w:rPr>
          <w:sz w:val="24"/>
          <w:szCs w:val="24"/>
          <w:lang w:bidi="en-US"/>
        </w:rPr>
        <w:t>), -</w:t>
      </w:r>
      <w:r w:rsidRPr="00BE7AEF">
        <w:rPr>
          <w:sz w:val="24"/>
          <w:szCs w:val="24"/>
          <w:lang w:val="en-US" w:bidi="en-US"/>
        </w:rPr>
        <w:t>ity</w:t>
      </w:r>
      <w:r w:rsidRPr="00BE7AEF">
        <w:rPr>
          <w:sz w:val="24"/>
          <w:szCs w:val="24"/>
          <w:lang w:bidi="en-US"/>
        </w:rPr>
        <w:t xml:space="preserve"> (</w:t>
      </w:r>
      <w:r w:rsidRPr="00BE7AEF">
        <w:rPr>
          <w:sz w:val="24"/>
          <w:szCs w:val="24"/>
          <w:lang w:val="en-US" w:bidi="en-US"/>
        </w:rPr>
        <w:t>activity</w:t>
      </w:r>
      <w:r w:rsidRPr="00BE7AEF">
        <w:rPr>
          <w:sz w:val="24"/>
          <w:szCs w:val="24"/>
          <w:lang w:bidi="en-US"/>
        </w:rPr>
        <w:t>); -</w:t>
      </w:r>
      <w:r w:rsidRPr="00BE7AEF">
        <w:rPr>
          <w:sz w:val="24"/>
          <w:szCs w:val="24"/>
          <w:lang w:val="en-US" w:bidi="en-US"/>
        </w:rPr>
        <w:t>ship</w:t>
      </w:r>
      <w:r w:rsidRPr="00BE7AEF">
        <w:rPr>
          <w:sz w:val="24"/>
          <w:szCs w:val="24"/>
          <w:lang w:bidi="en-US"/>
        </w:rPr>
        <w:t xml:space="preserve"> (</w:t>
      </w:r>
      <w:r w:rsidRPr="00BE7AEF">
        <w:rPr>
          <w:sz w:val="24"/>
          <w:szCs w:val="24"/>
          <w:lang w:val="en-US" w:bidi="en-US"/>
        </w:rPr>
        <w:t>friendship</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имен прилагательных при помощи префикса </w:t>
      </w:r>
      <w:r w:rsidRPr="00BE7AEF">
        <w:rPr>
          <w:sz w:val="24"/>
          <w:szCs w:val="24"/>
          <w:lang w:val="en-US" w:bidi="en-US"/>
        </w:rPr>
        <w:t>inter</w:t>
      </w:r>
      <w:r w:rsidRPr="00BE7AEF">
        <w:rPr>
          <w:sz w:val="24"/>
          <w:szCs w:val="24"/>
          <w:lang w:bidi="en-US"/>
        </w:rPr>
        <w:t>- (</w:t>
      </w:r>
      <w:r w:rsidRPr="00BE7AEF">
        <w:rPr>
          <w:sz w:val="24"/>
          <w:szCs w:val="24"/>
          <w:lang w:val="en-US" w:bidi="en-US"/>
        </w:rPr>
        <w:t>international</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имен прилагательных при помощи </w:t>
      </w:r>
      <w:r w:rsidRPr="00BE7AEF">
        <w:rPr>
          <w:sz w:val="24"/>
          <w:szCs w:val="24"/>
          <w:lang w:bidi="en-US"/>
        </w:rPr>
        <w:t>-</w:t>
      </w:r>
      <w:r w:rsidRPr="00BE7AEF">
        <w:rPr>
          <w:sz w:val="24"/>
          <w:szCs w:val="24"/>
          <w:lang w:val="en-US" w:bidi="en-US"/>
        </w:rPr>
        <w:t>ed</w:t>
      </w:r>
      <w:r w:rsidRPr="00BE7AEF">
        <w:rPr>
          <w:sz w:val="24"/>
          <w:szCs w:val="24"/>
          <w:lang w:bidi="en-US"/>
        </w:rPr>
        <w:t xml:space="preserve"> </w:t>
      </w:r>
      <w:r w:rsidRPr="00BE7AEF">
        <w:rPr>
          <w:sz w:val="24"/>
          <w:szCs w:val="24"/>
        </w:rPr>
        <w:t xml:space="preserve">и </w:t>
      </w:r>
      <w:r w:rsidRPr="00BE7AEF">
        <w:rPr>
          <w:sz w:val="24"/>
          <w:szCs w:val="24"/>
          <w:lang w:bidi="en-US"/>
        </w:rPr>
        <w:t>-</w:t>
      </w:r>
      <w:r w:rsidRPr="00BE7AEF">
        <w:rPr>
          <w:sz w:val="24"/>
          <w:szCs w:val="24"/>
          <w:lang w:val="en-US" w:bidi="en-US"/>
        </w:rPr>
        <w:t>ing</w:t>
      </w:r>
      <w:r w:rsidRPr="00BE7AEF">
        <w:rPr>
          <w:sz w:val="24"/>
          <w:szCs w:val="24"/>
          <w:lang w:bidi="en-US"/>
        </w:rPr>
        <w:t xml:space="preserve"> (</w:t>
      </w:r>
      <w:r w:rsidRPr="00BE7AEF">
        <w:rPr>
          <w:sz w:val="24"/>
          <w:szCs w:val="24"/>
          <w:lang w:val="en-US" w:bidi="en-US"/>
        </w:rPr>
        <w:t>interested</w:t>
      </w:r>
      <w:r w:rsidRPr="00BE7AEF">
        <w:rPr>
          <w:sz w:val="24"/>
          <w:szCs w:val="24"/>
          <w:lang w:bidi="en-US"/>
        </w:rPr>
        <w:t>/</w:t>
      </w:r>
      <w:r w:rsidRPr="00BE7AEF">
        <w:rPr>
          <w:sz w:val="24"/>
          <w:szCs w:val="24"/>
          <w:lang w:val="en-US" w:bidi="en-US"/>
        </w:rPr>
        <w:t>interesting</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конверсия: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имени существительного от неопределённой формы глагола </w:t>
      </w:r>
      <w:r w:rsidRPr="00BE7AEF">
        <w:rPr>
          <w:sz w:val="24"/>
          <w:szCs w:val="24"/>
          <w:lang w:bidi="en-US"/>
        </w:rPr>
        <w:t>(</w:t>
      </w:r>
      <w:r w:rsidRPr="00BE7AEF">
        <w:rPr>
          <w:sz w:val="24"/>
          <w:szCs w:val="24"/>
          <w:lang w:val="en-US" w:bidi="en-US"/>
        </w:rPr>
        <w:t>to</w:t>
      </w:r>
      <w:r w:rsidRPr="00BE7AEF">
        <w:rPr>
          <w:sz w:val="24"/>
          <w:szCs w:val="24"/>
          <w:lang w:bidi="en-US"/>
        </w:rPr>
        <w:t xml:space="preserve"> </w:t>
      </w:r>
      <w:r w:rsidRPr="00BE7AEF">
        <w:rPr>
          <w:sz w:val="24"/>
          <w:szCs w:val="24"/>
          <w:lang w:val="en-US" w:bidi="en-US"/>
        </w:rPr>
        <w:t>walk</w:t>
      </w:r>
      <w:r w:rsidRPr="00BE7AEF">
        <w:rPr>
          <w:sz w:val="24"/>
          <w:szCs w:val="24"/>
          <w:lang w:bidi="en-US"/>
        </w:rPr>
        <w:t xml:space="preserve"> </w:t>
      </w:r>
      <w:r w:rsidRPr="00BE7AEF">
        <w:rPr>
          <w:sz w:val="24"/>
          <w:szCs w:val="24"/>
        </w:rPr>
        <w:t xml:space="preserve">- </w:t>
      </w:r>
      <w:r w:rsidRPr="00BE7AEF">
        <w:rPr>
          <w:sz w:val="24"/>
          <w:szCs w:val="24"/>
          <w:lang w:val="en-US" w:bidi="en-US"/>
        </w:rPr>
        <w:t>a</w:t>
      </w:r>
      <w:r w:rsidRPr="00BE7AEF">
        <w:rPr>
          <w:sz w:val="24"/>
          <w:szCs w:val="24"/>
          <w:lang w:bidi="en-US"/>
        </w:rPr>
        <w:t xml:space="preserve"> </w:t>
      </w:r>
      <w:r w:rsidRPr="00BE7AEF">
        <w:rPr>
          <w:sz w:val="24"/>
          <w:szCs w:val="24"/>
          <w:lang w:val="en-US" w:bidi="en-US"/>
        </w:rPr>
        <w:t>walk</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глагола от имени существительного </w:t>
      </w:r>
      <w:r w:rsidRPr="00BE7AEF">
        <w:rPr>
          <w:sz w:val="24"/>
          <w:szCs w:val="24"/>
          <w:lang w:bidi="en-US"/>
        </w:rPr>
        <w:t>(</w:t>
      </w:r>
      <w:r w:rsidRPr="00BE7AEF">
        <w:rPr>
          <w:sz w:val="24"/>
          <w:szCs w:val="24"/>
          <w:lang w:val="en-US" w:bidi="en-US"/>
        </w:rPr>
        <w:t>a</w:t>
      </w:r>
      <w:r w:rsidRPr="00BE7AEF">
        <w:rPr>
          <w:sz w:val="24"/>
          <w:szCs w:val="24"/>
          <w:lang w:bidi="en-US"/>
        </w:rPr>
        <w:t xml:space="preserve"> </w:t>
      </w:r>
      <w:r w:rsidRPr="00BE7AEF">
        <w:rPr>
          <w:sz w:val="24"/>
          <w:szCs w:val="24"/>
          <w:lang w:val="en-US" w:bidi="en-US"/>
        </w:rPr>
        <w:t>present</w:t>
      </w:r>
      <w:r w:rsidRPr="00BE7AEF">
        <w:rPr>
          <w:sz w:val="24"/>
          <w:szCs w:val="24"/>
          <w:lang w:bidi="en-US"/>
        </w:rPr>
        <w:t xml:space="preserve"> </w:t>
      </w:r>
      <w:r w:rsidRPr="00BE7AEF">
        <w:rPr>
          <w:sz w:val="24"/>
          <w:szCs w:val="24"/>
        </w:rPr>
        <w:t xml:space="preserve">- </w:t>
      </w:r>
      <w:r w:rsidRPr="00BE7AEF">
        <w:rPr>
          <w:sz w:val="24"/>
          <w:szCs w:val="24"/>
          <w:lang w:val="en-US" w:bidi="en-US"/>
        </w:rPr>
        <w:t>to</w:t>
      </w:r>
      <w:r w:rsidRPr="00BE7AEF">
        <w:rPr>
          <w:sz w:val="24"/>
          <w:szCs w:val="24"/>
          <w:lang w:bidi="en-US"/>
        </w:rPr>
        <w:t xml:space="preserve"> </w:t>
      </w:r>
      <w:r w:rsidRPr="00BE7AEF">
        <w:rPr>
          <w:sz w:val="24"/>
          <w:szCs w:val="24"/>
          <w:lang w:val="en-US" w:bidi="en-US"/>
        </w:rPr>
        <w:t>present</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имени существительного от прилагательного </w:t>
      </w:r>
      <w:r w:rsidRPr="00BE7AEF">
        <w:rPr>
          <w:sz w:val="24"/>
          <w:szCs w:val="24"/>
          <w:lang w:bidi="en-US"/>
        </w:rPr>
        <w:t>(</w:t>
      </w:r>
      <w:r w:rsidRPr="00BE7AEF">
        <w:rPr>
          <w:sz w:val="24"/>
          <w:szCs w:val="24"/>
          <w:lang w:val="en-US" w:bidi="en-US"/>
        </w:rPr>
        <w:t>rich</w:t>
      </w:r>
      <w:r w:rsidRPr="00BE7AEF">
        <w:rPr>
          <w:sz w:val="24"/>
          <w:szCs w:val="24"/>
          <w:lang w:bidi="en-US"/>
        </w:rPr>
        <w:t xml:space="preserve"> </w:t>
      </w:r>
      <w:r w:rsidRPr="00BE7AEF">
        <w:rPr>
          <w:sz w:val="24"/>
          <w:szCs w:val="24"/>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rich</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Различные средства связи в тексте для обеспечения его целостности </w:t>
      </w:r>
      <w:r w:rsidRPr="00BE7AEF">
        <w:rPr>
          <w:sz w:val="24"/>
          <w:szCs w:val="24"/>
          <w:lang w:bidi="en-US"/>
        </w:rPr>
        <w:t>(</w:t>
      </w:r>
      <w:r w:rsidRPr="00BE7AEF">
        <w:rPr>
          <w:sz w:val="24"/>
          <w:szCs w:val="24"/>
          <w:lang w:val="en-US" w:bidi="en-US"/>
        </w:rPr>
        <w:t>firstly</w:t>
      </w:r>
      <w:r w:rsidRPr="00BE7AEF">
        <w:rPr>
          <w:sz w:val="24"/>
          <w:szCs w:val="24"/>
          <w:lang w:bidi="en-US"/>
        </w:rPr>
        <w:t xml:space="preserve">, </w:t>
      </w:r>
      <w:r w:rsidRPr="00BE7AEF">
        <w:rPr>
          <w:sz w:val="24"/>
          <w:szCs w:val="24"/>
          <w:lang w:val="en-US" w:bidi="en-US"/>
        </w:rPr>
        <w:t>however</w:t>
      </w:r>
      <w:r w:rsidRPr="00BE7AEF">
        <w:rPr>
          <w:sz w:val="24"/>
          <w:szCs w:val="24"/>
          <w:lang w:bidi="en-US"/>
        </w:rPr>
        <w:t xml:space="preserve">, </w:t>
      </w:r>
      <w:r w:rsidRPr="00BE7AEF">
        <w:rPr>
          <w:sz w:val="24"/>
          <w:szCs w:val="24"/>
          <w:lang w:val="en-US" w:bidi="en-US"/>
        </w:rPr>
        <w:t>finally</w:t>
      </w:r>
      <w:r w:rsidRPr="00BE7AEF">
        <w:rPr>
          <w:sz w:val="24"/>
          <w:szCs w:val="24"/>
          <w:lang w:bidi="en-US"/>
        </w:rPr>
        <w:t xml:space="preserve">, </w:t>
      </w:r>
      <w:r w:rsidRPr="00BE7AEF">
        <w:rPr>
          <w:sz w:val="24"/>
          <w:szCs w:val="24"/>
          <w:lang w:val="en-US" w:bidi="en-US"/>
        </w:rPr>
        <w:t>at</w:t>
      </w:r>
      <w:r w:rsidRPr="00BE7AEF">
        <w:rPr>
          <w:sz w:val="24"/>
          <w:szCs w:val="24"/>
          <w:lang w:bidi="en-US"/>
        </w:rPr>
        <w:t xml:space="preserve"> </w:t>
      </w:r>
      <w:r w:rsidRPr="00BE7AEF">
        <w:rPr>
          <w:sz w:val="24"/>
          <w:szCs w:val="24"/>
          <w:lang w:val="en-US" w:bidi="en-US"/>
        </w:rPr>
        <w:t>last</w:t>
      </w:r>
      <w:r w:rsidRPr="00BE7AEF">
        <w:rPr>
          <w:sz w:val="24"/>
          <w:szCs w:val="24"/>
          <w:lang w:bidi="en-US"/>
        </w:rPr>
        <w:t xml:space="preserve">, </w:t>
      </w:r>
      <w:r w:rsidRPr="00BE7AEF">
        <w:rPr>
          <w:sz w:val="24"/>
          <w:szCs w:val="24"/>
          <w:lang w:val="en-US" w:bidi="en-US"/>
        </w:rPr>
        <w:t>etc</w:t>
      </w:r>
      <w:r w:rsidRPr="00BE7AEF">
        <w:rPr>
          <w:sz w:val="24"/>
          <w:szCs w:val="24"/>
          <w:lang w:bidi="en-US"/>
        </w:rPr>
        <w:t>.).</w:t>
      </w:r>
    </w:p>
    <w:p w:rsidR="00BE7AEF" w:rsidRPr="00BE7AEF" w:rsidRDefault="00BE7AEF" w:rsidP="000777F7">
      <w:pPr>
        <w:pStyle w:val="24"/>
        <w:shd w:val="clear" w:color="auto" w:fill="auto"/>
        <w:tabs>
          <w:tab w:val="left" w:pos="2026"/>
        </w:tabs>
        <w:spacing w:before="0" w:after="0" w:line="240" w:lineRule="auto"/>
        <w:rPr>
          <w:sz w:val="24"/>
          <w:szCs w:val="24"/>
        </w:rPr>
      </w:pPr>
      <w:r w:rsidRPr="00BE7AEF">
        <w:rPr>
          <w:sz w:val="24"/>
          <w:szCs w:val="24"/>
        </w:rPr>
        <w:t>Грамматическая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Предложения</w:t>
      </w:r>
      <w:r w:rsidRPr="00BE7AEF">
        <w:rPr>
          <w:sz w:val="24"/>
          <w:szCs w:val="24"/>
          <w:lang w:val="en-US"/>
        </w:rPr>
        <w:t xml:space="preserve"> </w:t>
      </w:r>
      <w:r w:rsidRPr="00BE7AEF">
        <w:rPr>
          <w:sz w:val="24"/>
          <w:szCs w:val="24"/>
        </w:rPr>
        <w:t>со</w:t>
      </w:r>
      <w:r w:rsidRPr="00BE7AEF">
        <w:rPr>
          <w:sz w:val="24"/>
          <w:szCs w:val="24"/>
          <w:lang w:val="en-US"/>
        </w:rPr>
        <w:t xml:space="preserve"> </w:t>
      </w:r>
      <w:r w:rsidRPr="00BE7AEF">
        <w:rPr>
          <w:sz w:val="24"/>
          <w:szCs w:val="24"/>
        </w:rPr>
        <w:t>сложным</w:t>
      </w:r>
      <w:r w:rsidRPr="00BE7AEF">
        <w:rPr>
          <w:sz w:val="24"/>
          <w:szCs w:val="24"/>
          <w:lang w:val="en-US"/>
        </w:rPr>
        <w:t xml:space="preserve"> </w:t>
      </w:r>
      <w:r w:rsidRPr="00BE7AEF">
        <w:rPr>
          <w:sz w:val="24"/>
          <w:szCs w:val="24"/>
        </w:rPr>
        <w:t>дополнением</w:t>
      </w:r>
      <w:r w:rsidRPr="00BE7AEF">
        <w:rPr>
          <w:sz w:val="24"/>
          <w:szCs w:val="24"/>
          <w:lang w:val="en-US"/>
        </w:rPr>
        <w:t xml:space="preserve"> </w:t>
      </w:r>
      <w:r w:rsidRPr="00BE7AEF">
        <w:rPr>
          <w:sz w:val="24"/>
          <w:szCs w:val="24"/>
          <w:lang w:val="en-US" w:bidi="en-US"/>
        </w:rPr>
        <w:t>(Complex Object) (I saw her cross/crossing the road.).</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Все типы вопросительных предложений в </w:t>
      </w:r>
      <w:r w:rsidRPr="00BE7AEF">
        <w:rPr>
          <w:sz w:val="24"/>
          <w:szCs w:val="24"/>
          <w:lang w:val="en-US" w:bidi="en-US"/>
        </w:rPr>
        <w:t>Past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Согласование времен в рамках сложного предложения.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 xml:space="preserve">Согласование подлежащего, выраженного собирательным существительным </w:t>
      </w:r>
      <w:r w:rsidRPr="00BE7AEF">
        <w:rPr>
          <w:sz w:val="24"/>
          <w:szCs w:val="24"/>
          <w:lang w:bidi="en-US"/>
        </w:rPr>
        <w:t>(</w:t>
      </w:r>
      <w:r w:rsidRPr="00BE7AEF">
        <w:rPr>
          <w:sz w:val="24"/>
          <w:szCs w:val="24"/>
          <w:lang w:val="en-US" w:bidi="en-US"/>
        </w:rPr>
        <w:t>family</w:t>
      </w:r>
      <w:r w:rsidRPr="00BE7AEF">
        <w:rPr>
          <w:sz w:val="24"/>
          <w:szCs w:val="24"/>
          <w:lang w:bidi="en-US"/>
        </w:rPr>
        <w:t xml:space="preserve">, </w:t>
      </w:r>
      <w:r w:rsidRPr="00BE7AEF">
        <w:rPr>
          <w:sz w:val="24"/>
          <w:szCs w:val="24"/>
          <w:lang w:val="en-US" w:bidi="en-US"/>
        </w:rPr>
        <w:t>police</w:t>
      </w:r>
      <w:r w:rsidRPr="00BE7AEF">
        <w:rPr>
          <w:sz w:val="24"/>
          <w:szCs w:val="24"/>
          <w:lang w:bidi="en-US"/>
        </w:rPr>
        <w:t xml:space="preserve">) </w:t>
      </w:r>
      <w:r w:rsidRPr="00BE7AEF">
        <w:rPr>
          <w:sz w:val="24"/>
          <w:szCs w:val="24"/>
        </w:rPr>
        <w:t>со сказуемым.</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rPr>
        <w:t>с</w:t>
      </w:r>
      <w:r w:rsidRPr="00BE7AEF">
        <w:rPr>
          <w:sz w:val="24"/>
          <w:szCs w:val="24"/>
          <w:lang w:val="en-US"/>
        </w:rPr>
        <w:t xml:space="preserve"> </w:t>
      </w:r>
      <w:r w:rsidRPr="00BE7AEF">
        <w:rPr>
          <w:sz w:val="24"/>
          <w:szCs w:val="24"/>
        </w:rPr>
        <w:t>глаголами</w:t>
      </w:r>
      <w:r w:rsidRPr="00BE7AEF">
        <w:rPr>
          <w:sz w:val="24"/>
          <w:szCs w:val="24"/>
          <w:lang w:val="en-US"/>
        </w:rPr>
        <w:t xml:space="preserve"> </w:t>
      </w:r>
      <w:r w:rsidRPr="00BE7AEF">
        <w:rPr>
          <w:sz w:val="24"/>
          <w:szCs w:val="24"/>
        </w:rPr>
        <w:t>на</w:t>
      </w:r>
      <w:r w:rsidRPr="00BE7AEF">
        <w:rPr>
          <w:sz w:val="24"/>
          <w:szCs w:val="24"/>
          <w:lang w:val="en-US"/>
        </w:rPr>
        <w:t xml:space="preserve"> </w:t>
      </w:r>
      <w:r w:rsidRPr="00BE7AEF">
        <w:rPr>
          <w:sz w:val="24"/>
          <w:szCs w:val="24"/>
          <w:lang w:val="en-US" w:bidi="en-US"/>
        </w:rPr>
        <w:t>-ing: to love/hate doing something.</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rPr>
        <w:t>содержащие</w:t>
      </w:r>
      <w:r w:rsidRPr="00BE7AEF">
        <w:rPr>
          <w:sz w:val="24"/>
          <w:szCs w:val="24"/>
          <w:lang w:val="en-US"/>
        </w:rPr>
        <w:t xml:space="preserve"> </w:t>
      </w:r>
      <w:r w:rsidRPr="00BE7AEF">
        <w:rPr>
          <w:sz w:val="24"/>
          <w:szCs w:val="24"/>
        </w:rPr>
        <w:t>глаголы</w:t>
      </w:r>
      <w:r w:rsidRPr="00BE7AEF">
        <w:rPr>
          <w:sz w:val="24"/>
          <w:szCs w:val="24"/>
          <w:lang w:val="en-US"/>
        </w:rPr>
        <w:t>-</w:t>
      </w:r>
      <w:r w:rsidRPr="00BE7AEF">
        <w:rPr>
          <w:sz w:val="24"/>
          <w:szCs w:val="24"/>
        </w:rPr>
        <w:t>связки</w:t>
      </w:r>
      <w:r w:rsidRPr="00BE7AEF">
        <w:rPr>
          <w:sz w:val="24"/>
          <w:szCs w:val="24"/>
          <w:lang w:val="en-US"/>
        </w:rPr>
        <w:t xml:space="preserve"> </w:t>
      </w:r>
      <w:r w:rsidRPr="00BE7AEF">
        <w:rPr>
          <w:sz w:val="24"/>
          <w:szCs w:val="24"/>
          <w:lang w:val="en-US" w:bidi="en-US"/>
        </w:rPr>
        <w:t>to be/to look/to feel/to seem.</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lang w:val="en-US" w:bidi="en-US"/>
        </w:rPr>
        <w:t xml:space="preserve">be/get used to + </w:t>
      </w:r>
      <w:r w:rsidRPr="00BE7AEF">
        <w:rPr>
          <w:sz w:val="24"/>
          <w:szCs w:val="24"/>
        </w:rPr>
        <w:t>инфинитив</w:t>
      </w:r>
      <w:r w:rsidRPr="00BE7AEF">
        <w:rPr>
          <w:sz w:val="24"/>
          <w:szCs w:val="24"/>
          <w:lang w:val="en-US"/>
        </w:rPr>
        <w:t xml:space="preserve"> </w:t>
      </w:r>
      <w:r w:rsidRPr="00BE7AEF">
        <w:rPr>
          <w:sz w:val="24"/>
          <w:szCs w:val="24"/>
        </w:rPr>
        <w:t>глагола</w:t>
      </w:r>
      <w:r w:rsidRPr="00BE7AEF">
        <w:rPr>
          <w:sz w:val="24"/>
          <w:szCs w:val="24"/>
          <w:lang w:val="en-US"/>
        </w:rPr>
        <w:t xml:space="preserve">, </w:t>
      </w:r>
      <w:r w:rsidRPr="00BE7AEF">
        <w:rPr>
          <w:sz w:val="24"/>
          <w:szCs w:val="24"/>
          <w:lang w:val="en-US" w:bidi="en-US"/>
        </w:rPr>
        <w:t xml:space="preserve">be/get used to + </w:t>
      </w:r>
      <w:r w:rsidRPr="00BE7AEF">
        <w:rPr>
          <w:sz w:val="24"/>
          <w:szCs w:val="24"/>
        </w:rPr>
        <w:t>инфинитив</w:t>
      </w:r>
      <w:r w:rsidRPr="00BE7AEF">
        <w:rPr>
          <w:sz w:val="24"/>
          <w:szCs w:val="24"/>
          <w:lang w:val="en-US"/>
        </w:rPr>
        <w:t xml:space="preserve"> </w:t>
      </w:r>
      <w:r w:rsidRPr="00BE7AEF">
        <w:rPr>
          <w:sz w:val="24"/>
          <w:szCs w:val="24"/>
        </w:rPr>
        <w:t>глагол</w:t>
      </w:r>
      <w:r w:rsidRPr="00BE7AEF">
        <w:rPr>
          <w:sz w:val="24"/>
          <w:szCs w:val="24"/>
          <w:lang w:val="en-US"/>
        </w:rPr>
        <w:t xml:space="preserve">, </w:t>
      </w:r>
      <w:r w:rsidRPr="00BE7AEF">
        <w:rPr>
          <w:sz w:val="24"/>
          <w:szCs w:val="24"/>
          <w:lang w:val="en-US" w:bidi="en-US"/>
        </w:rPr>
        <w:t>be/get used to doing something, be/get used to something.</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Конструкция</w:t>
      </w:r>
      <w:r w:rsidRPr="00BE7AEF">
        <w:rPr>
          <w:sz w:val="24"/>
          <w:szCs w:val="24"/>
          <w:lang w:val="en-US"/>
        </w:rPr>
        <w:t xml:space="preserve"> </w:t>
      </w:r>
      <w:r w:rsidRPr="00BE7AEF">
        <w:rPr>
          <w:sz w:val="24"/>
          <w:szCs w:val="24"/>
          <w:lang w:val="en-US" w:bidi="en-US"/>
        </w:rPr>
        <w:t>both ... and ....</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rPr>
        <w:t>с</w:t>
      </w:r>
      <w:r w:rsidRPr="00BE7AEF">
        <w:rPr>
          <w:sz w:val="24"/>
          <w:szCs w:val="24"/>
          <w:lang w:val="en-US"/>
        </w:rPr>
        <w:t xml:space="preserve"> </w:t>
      </w:r>
      <w:r w:rsidRPr="00BE7AEF">
        <w:rPr>
          <w:sz w:val="24"/>
          <w:szCs w:val="24"/>
        </w:rPr>
        <w:t>глаголами</w:t>
      </w:r>
      <w:r w:rsidRPr="00BE7AEF">
        <w:rPr>
          <w:sz w:val="24"/>
          <w:szCs w:val="24"/>
          <w:lang w:val="en-US"/>
        </w:rPr>
        <w:t xml:space="preserve"> </w:t>
      </w:r>
      <w:r w:rsidRPr="00BE7AEF">
        <w:rPr>
          <w:sz w:val="24"/>
          <w:szCs w:val="24"/>
          <w:lang w:val="en-US" w:bidi="en-US"/>
        </w:rPr>
        <w:t xml:space="preserve">to stop, to remember, to forget </w:t>
      </w:r>
      <w:r w:rsidRPr="00BE7AEF">
        <w:rPr>
          <w:sz w:val="24"/>
          <w:szCs w:val="24"/>
          <w:lang w:val="en-US"/>
        </w:rPr>
        <w:t>(</w:t>
      </w:r>
      <w:r w:rsidRPr="00BE7AEF">
        <w:rPr>
          <w:sz w:val="24"/>
          <w:szCs w:val="24"/>
        </w:rPr>
        <w:t>разница</w:t>
      </w:r>
      <w:r w:rsidRPr="00BE7AEF">
        <w:rPr>
          <w:sz w:val="24"/>
          <w:szCs w:val="24"/>
          <w:lang w:val="en-US"/>
        </w:rPr>
        <w:t xml:space="preserve"> </w:t>
      </w:r>
      <w:r w:rsidRPr="00BE7AEF">
        <w:rPr>
          <w:sz w:val="24"/>
          <w:szCs w:val="24"/>
        </w:rPr>
        <w:t>в</w:t>
      </w:r>
      <w:r w:rsidRPr="00BE7AEF">
        <w:rPr>
          <w:sz w:val="24"/>
          <w:szCs w:val="24"/>
          <w:lang w:val="en-US"/>
        </w:rPr>
        <w:t xml:space="preserve"> </w:t>
      </w:r>
      <w:r w:rsidRPr="00BE7AEF">
        <w:rPr>
          <w:sz w:val="24"/>
          <w:szCs w:val="24"/>
        </w:rPr>
        <w:t>значении</w:t>
      </w:r>
      <w:r w:rsidRPr="00BE7AEF">
        <w:rPr>
          <w:sz w:val="24"/>
          <w:szCs w:val="24"/>
          <w:lang w:val="en-US"/>
        </w:rPr>
        <w:t xml:space="preserve"> </w:t>
      </w:r>
      <w:r w:rsidRPr="00BE7AEF">
        <w:rPr>
          <w:sz w:val="24"/>
          <w:szCs w:val="24"/>
          <w:lang w:val="en-US" w:bidi="en-US"/>
        </w:rPr>
        <w:t xml:space="preserve">to stop doing smth </w:t>
      </w:r>
      <w:r w:rsidRPr="00BE7AEF">
        <w:rPr>
          <w:sz w:val="24"/>
          <w:szCs w:val="24"/>
        </w:rPr>
        <w:t>и</w:t>
      </w:r>
      <w:r w:rsidRPr="00BE7AEF">
        <w:rPr>
          <w:sz w:val="24"/>
          <w:szCs w:val="24"/>
          <w:lang w:val="en-US"/>
        </w:rPr>
        <w:t xml:space="preserve"> </w:t>
      </w:r>
      <w:r w:rsidRPr="00BE7AEF">
        <w:rPr>
          <w:sz w:val="24"/>
          <w:szCs w:val="24"/>
          <w:lang w:val="en-US" w:bidi="en-US"/>
        </w:rPr>
        <w:t>to stop to do smth).</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Глаголы</w:t>
      </w:r>
      <w:r w:rsidRPr="00BE7AEF">
        <w:rPr>
          <w:sz w:val="24"/>
          <w:szCs w:val="24"/>
          <w:lang w:val="en-US"/>
        </w:rPr>
        <w:t xml:space="preserve"> </w:t>
      </w:r>
      <w:r w:rsidRPr="00BE7AEF">
        <w:rPr>
          <w:sz w:val="24"/>
          <w:szCs w:val="24"/>
        </w:rPr>
        <w:t>в</w:t>
      </w:r>
      <w:r w:rsidRPr="00BE7AEF">
        <w:rPr>
          <w:sz w:val="24"/>
          <w:szCs w:val="24"/>
          <w:lang w:val="en-US"/>
        </w:rPr>
        <w:t xml:space="preserve"> </w:t>
      </w:r>
      <w:r w:rsidRPr="00BE7AEF">
        <w:rPr>
          <w:sz w:val="24"/>
          <w:szCs w:val="24"/>
        </w:rPr>
        <w:t>видо</w:t>
      </w:r>
      <w:r w:rsidRPr="00BE7AEF">
        <w:rPr>
          <w:sz w:val="24"/>
          <w:szCs w:val="24"/>
          <w:lang w:val="en-US"/>
        </w:rPr>
        <w:t>-</w:t>
      </w:r>
      <w:r w:rsidRPr="00BE7AEF">
        <w:rPr>
          <w:sz w:val="24"/>
          <w:szCs w:val="24"/>
        </w:rPr>
        <w:t>временных</w:t>
      </w:r>
      <w:r w:rsidRPr="00BE7AEF">
        <w:rPr>
          <w:sz w:val="24"/>
          <w:szCs w:val="24"/>
          <w:lang w:val="en-US"/>
        </w:rPr>
        <w:t xml:space="preserve"> </w:t>
      </w:r>
      <w:r w:rsidRPr="00BE7AEF">
        <w:rPr>
          <w:sz w:val="24"/>
          <w:szCs w:val="24"/>
        </w:rPr>
        <w:t>формах</w:t>
      </w:r>
      <w:r w:rsidRPr="00BE7AEF">
        <w:rPr>
          <w:sz w:val="24"/>
          <w:szCs w:val="24"/>
          <w:lang w:val="en-US"/>
        </w:rPr>
        <w:t xml:space="preserve"> </w:t>
      </w:r>
      <w:r w:rsidRPr="00BE7AEF">
        <w:rPr>
          <w:sz w:val="24"/>
          <w:szCs w:val="24"/>
        </w:rPr>
        <w:t>действительного</w:t>
      </w:r>
      <w:r w:rsidRPr="00BE7AEF">
        <w:rPr>
          <w:sz w:val="24"/>
          <w:szCs w:val="24"/>
          <w:lang w:val="en-US"/>
        </w:rPr>
        <w:t xml:space="preserve"> </w:t>
      </w:r>
      <w:r w:rsidRPr="00BE7AEF">
        <w:rPr>
          <w:sz w:val="24"/>
          <w:szCs w:val="24"/>
        </w:rPr>
        <w:t>залога</w:t>
      </w:r>
      <w:r w:rsidRPr="00BE7AEF">
        <w:rPr>
          <w:sz w:val="24"/>
          <w:szCs w:val="24"/>
          <w:lang w:val="en-US"/>
        </w:rPr>
        <w:t xml:space="preserve"> </w:t>
      </w:r>
      <w:r w:rsidRPr="00BE7AEF">
        <w:rPr>
          <w:sz w:val="24"/>
          <w:szCs w:val="24"/>
        </w:rPr>
        <w:t>в</w:t>
      </w:r>
      <w:r w:rsidRPr="00BE7AEF">
        <w:rPr>
          <w:sz w:val="24"/>
          <w:szCs w:val="24"/>
          <w:lang w:val="en-US"/>
        </w:rPr>
        <w:t xml:space="preserve"> </w:t>
      </w:r>
      <w:r w:rsidRPr="00BE7AEF">
        <w:rPr>
          <w:sz w:val="24"/>
          <w:szCs w:val="24"/>
        </w:rPr>
        <w:t>изъявительном</w:t>
      </w:r>
      <w:r w:rsidRPr="00BE7AEF">
        <w:rPr>
          <w:sz w:val="24"/>
          <w:szCs w:val="24"/>
          <w:lang w:val="en-US"/>
        </w:rPr>
        <w:t xml:space="preserve"> </w:t>
      </w:r>
      <w:r w:rsidRPr="00BE7AEF">
        <w:rPr>
          <w:sz w:val="24"/>
          <w:szCs w:val="24"/>
        </w:rPr>
        <w:t>наклонении</w:t>
      </w:r>
      <w:r w:rsidRPr="00BE7AEF">
        <w:rPr>
          <w:sz w:val="24"/>
          <w:szCs w:val="24"/>
          <w:lang w:val="en-US"/>
        </w:rPr>
        <w:t xml:space="preserve"> </w:t>
      </w:r>
      <w:r w:rsidRPr="00BE7AEF">
        <w:rPr>
          <w:sz w:val="24"/>
          <w:szCs w:val="24"/>
          <w:lang w:val="en-US" w:bidi="en-US"/>
        </w:rPr>
        <w:t>(Past Perfect Tense, Present Perfect Continuous Tense, Future-in-the-Past).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Модальные глаголы в косвенной речи в настоящем и прошедшем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Неличные формы глагола (инфинитив, герундий, причастия настоящего и прошедшего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Наречия </w:t>
      </w:r>
      <w:r w:rsidRPr="00BE7AEF">
        <w:rPr>
          <w:sz w:val="24"/>
          <w:szCs w:val="24"/>
          <w:lang w:val="en-US" w:bidi="en-US"/>
        </w:rPr>
        <w:t>too</w:t>
      </w:r>
      <w:r w:rsidRPr="00BE7AEF">
        <w:rPr>
          <w:sz w:val="24"/>
          <w:szCs w:val="24"/>
          <w:lang w:bidi="en-US"/>
        </w:rPr>
        <w:t xml:space="preserve"> </w:t>
      </w:r>
      <w:r w:rsidRPr="00BE7AEF">
        <w:rPr>
          <w:sz w:val="24"/>
          <w:szCs w:val="24"/>
        </w:rPr>
        <w:t xml:space="preserve">- </w:t>
      </w:r>
      <w:r w:rsidRPr="00BE7AEF">
        <w:rPr>
          <w:sz w:val="24"/>
          <w:szCs w:val="24"/>
          <w:lang w:val="en-US" w:bidi="en-US"/>
        </w:rPr>
        <w:t>enough</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Отрицательные местоимения по (и его производные </w:t>
      </w:r>
      <w:r w:rsidRPr="00BE7AEF">
        <w:rPr>
          <w:sz w:val="24"/>
          <w:szCs w:val="24"/>
          <w:lang w:val="en-US" w:bidi="en-US"/>
        </w:rPr>
        <w:t>nobody</w:t>
      </w:r>
      <w:r w:rsidRPr="00BE7AEF">
        <w:rPr>
          <w:sz w:val="24"/>
          <w:szCs w:val="24"/>
          <w:lang w:bidi="en-US"/>
        </w:rPr>
        <w:t xml:space="preserve">, </w:t>
      </w:r>
      <w:r w:rsidRPr="00BE7AEF">
        <w:rPr>
          <w:sz w:val="24"/>
          <w:szCs w:val="24"/>
          <w:lang w:val="en-US" w:bidi="en-US"/>
        </w:rPr>
        <w:t>nothing</w:t>
      </w:r>
      <w:r w:rsidRPr="00BE7AEF">
        <w:rPr>
          <w:sz w:val="24"/>
          <w:szCs w:val="24"/>
          <w:lang w:bidi="en-US"/>
        </w:rPr>
        <w:t xml:space="preserve"> </w:t>
      </w:r>
      <w:r w:rsidR="003365EC">
        <w:rPr>
          <w:sz w:val="24"/>
          <w:szCs w:val="24"/>
        </w:rPr>
        <w:t xml:space="preserve">и другие), </w:t>
      </w:r>
      <w:r w:rsidRPr="00BE7AEF">
        <w:rPr>
          <w:sz w:val="24"/>
          <w:szCs w:val="24"/>
        </w:rPr>
        <w:t>попе.</w:t>
      </w:r>
    </w:p>
    <w:p w:rsidR="00BE7AEF" w:rsidRPr="00BE7AEF" w:rsidRDefault="00BE7AEF" w:rsidP="000777F7">
      <w:pPr>
        <w:pStyle w:val="24"/>
        <w:shd w:val="clear" w:color="auto" w:fill="auto"/>
        <w:tabs>
          <w:tab w:val="left" w:pos="1794"/>
        </w:tabs>
        <w:spacing w:before="0" w:after="0" w:line="240" w:lineRule="auto"/>
        <w:rPr>
          <w:sz w:val="24"/>
          <w:szCs w:val="24"/>
        </w:rPr>
      </w:pPr>
      <w:r w:rsidRPr="00BE7AEF">
        <w:rPr>
          <w:sz w:val="24"/>
          <w:szCs w:val="24"/>
        </w:rPr>
        <w:t>Социокультурные знания и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BE7AEF" w:rsidRPr="00BE7AEF" w:rsidRDefault="00BE7AEF" w:rsidP="003365EC">
      <w:pPr>
        <w:pStyle w:val="24"/>
        <w:shd w:val="clear" w:color="auto" w:fill="auto"/>
        <w:tabs>
          <w:tab w:val="left" w:pos="4181"/>
          <w:tab w:val="left" w:pos="6475"/>
          <w:tab w:val="left" w:pos="9043"/>
        </w:tabs>
        <w:spacing w:before="0" w:after="0" w:line="240" w:lineRule="auto"/>
        <w:rPr>
          <w:sz w:val="24"/>
          <w:szCs w:val="24"/>
        </w:rPr>
      </w:pPr>
      <w:r w:rsidRPr="00BE7AEF">
        <w:rPr>
          <w:sz w:val="24"/>
          <w:szCs w:val="24"/>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w:t>
      </w:r>
      <w:r w:rsidR="003365EC">
        <w:rPr>
          <w:sz w:val="24"/>
          <w:szCs w:val="24"/>
        </w:rPr>
        <w:t>опримечательностями;</w:t>
      </w:r>
      <w:r w:rsidR="003365EC">
        <w:rPr>
          <w:sz w:val="24"/>
          <w:szCs w:val="24"/>
        </w:rPr>
        <w:tab/>
        <w:t xml:space="preserve">некоторыми выдающимися людьми), </w:t>
      </w:r>
      <w:r w:rsidRPr="00BE7AEF">
        <w:rPr>
          <w:sz w:val="24"/>
          <w:szCs w:val="24"/>
        </w:rPr>
        <w:t>с доступными в языковом отношении образцами поэзии и прозы для подростков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Соблюдение нормы вежливости в межкультурном общении.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 (культурные явления, события, достопримечательности);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людях);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rsidR="00BE7AEF" w:rsidRPr="00BE7AEF" w:rsidRDefault="00BE7AEF" w:rsidP="000777F7">
      <w:pPr>
        <w:pStyle w:val="24"/>
        <w:shd w:val="clear" w:color="auto" w:fill="auto"/>
        <w:tabs>
          <w:tab w:val="left" w:pos="1793"/>
        </w:tabs>
        <w:spacing w:before="0" w:after="0" w:line="240" w:lineRule="auto"/>
        <w:rPr>
          <w:sz w:val="24"/>
          <w:szCs w:val="24"/>
        </w:rPr>
      </w:pPr>
      <w:r w:rsidRPr="00BE7AEF">
        <w:rPr>
          <w:sz w:val="24"/>
          <w:szCs w:val="24"/>
        </w:rPr>
        <w:t>Компенсаторные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Переспрашивать, просить повторить, уточняя значение незнакомых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формулировании собственных высказываний, ключевых слов, плана.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BE7AEF" w:rsidRPr="00BE7AEF" w:rsidRDefault="00BE7AEF" w:rsidP="000777F7">
      <w:pPr>
        <w:pStyle w:val="24"/>
        <w:shd w:val="clear" w:color="auto" w:fill="auto"/>
        <w:tabs>
          <w:tab w:val="left" w:pos="1592"/>
        </w:tabs>
        <w:spacing w:before="0" w:after="0" w:line="240" w:lineRule="auto"/>
        <w:rPr>
          <w:sz w:val="24"/>
          <w:szCs w:val="24"/>
        </w:rPr>
      </w:pPr>
      <w:r w:rsidRPr="003365EC">
        <w:rPr>
          <w:b/>
          <w:sz w:val="24"/>
          <w:szCs w:val="24"/>
        </w:rPr>
        <w:t>Содержание обучения в 9 классе</w:t>
      </w:r>
      <w:r w:rsidRPr="00BE7AEF">
        <w:rPr>
          <w:sz w:val="24"/>
          <w:szCs w:val="24"/>
        </w:rPr>
        <w:t>.</w:t>
      </w:r>
    </w:p>
    <w:p w:rsidR="00BE7AEF" w:rsidRPr="00BE7AEF" w:rsidRDefault="00BE7AEF" w:rsidP="000777F7">
      <w:pPr>
        <w:pStyle w:val="24"/>
        <w:shd w:val="clear" w:color="auto" w:fill="auto"/>
        <w:tabs>
          <w:tab w:val="left" w:pos="1793"/>
        </w:tabs>
        <w:spacing w:before="0" w:after="0" w:line="240" w:lineRule="auto"/>
        <w:rPr>
          <w:sz w:val="24"/>
          <w:szCs w:val="24"/>
        </w:rPr>
      </w:pPr>
      <w:r w:rsidRPr="00BE7AEF">
        <w:rPr>
          <w:sz w:val="24"/>
          <w:szCs w:val="24"/>
        </w:rPr>
        <w:t>Коммуникативные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Взаимоотношения в семье и с друзьями. Конфликты и их разрешение.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Внешность и характер человека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Здоровый образ жизни: режим труда и отдыха, фитнес, сбалансированное питание. Посещение врача.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Покупки: одежда, обувь и продукты питани</w:t>
      </w:r>
      <w:r w:rsidR="003365EC">
        <w:rPr>
          <w:sz w:val="24"/>
          <w:szCs w:val="24"/>
        </w:rPr>
        <w:t xml:space="preserve">я. Карманные деньги. Молодёжная </w:t>
      </w:r>
      <w:r w:rsidRPr="00BE7AEF">
        <w:rPr>
          <w:sz w:val="24"/>
          <w:szCs w:val="24"/>
        </w:rPr>
        <w:t>мода.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Виды отдыха в различное время года. Путешествия по России и иностранным странам. Транспорт.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Природа: флора и фауна. Проблемы экологии. Защита окружающей среды. Климат, погода. Стихийные бедствия.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Средства массовой информации (телевидение, радио, пресса, Интернет).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rsidR="00BE7AEF" w:rsidRPr="00BE7AEF" w:rsidRDefault="00BE7AEF" w:rsidP="000777F7">
      <w:pPr>
        <w:pStyle w:val="24"/>
        <w:shd w:val="clear" w:color="auto" w:fill="auto"/>
        <w:tabs>
          <w:tab w:val="left" w:pos="2015"/>
        </w:tabs>
        <w:spacing w:before="0" w:after="0" w:line="240" w:lineRule="auto"/>
        <w:rPr>
          <w:sz w:val="24"/>
          <w:szCs w:val="24"/>
        </w:rPr>
      </w:pPr>
      <w:r w:rsidRPr="00BE7AEF">
        <w:rPr>
          <w:sz w:val="24"/>
          <w:szCs w:val="24"/>
        </w:rPr>
        <w:t>Говорение.</w:t>
      </w:r>
    </w:p>
    <w:p w:rsidR="00BE7AEF" w:rsidRPr="00BE7AEF" w:rsidRDefault="00BE7AEF" w:rsidP="000777F7">
      <w:pPr>
        <w:pStyle w:val="24"/>
        <w:shd w:val="clear" w:color="auto" w:fill="auto"/>
        <w:tabs>
          <w:tab w:val="left" w:pos="2196"/>
        </w:tabs>
        <w:spacing w:before="0" w:after="0" w:line="240" w:lineRule="auto"/>
        <w:rPr>
          <w:sz w:val="24"/>
          <w:szCs w:val="24"/>
        </w:rPr>
      </w:pPr>
      <w:r w:rsidRPr="00BE7AEF">
        <w:rPr>
          <w:sz w:val="24"/>
          <w:szCs w:val="24"/>
        </w:rPr>
        <w:t>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диалог-обмен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rsidR="00BE7AEF" w:rsidRPr="00BE7AEF" w:rsidRDefault="00BE7AEF" w:rsidP="000777F7">
      <w:pPr>
        <w:pStyle w:val="24"/>
        <w:shd w:val="clear" w:color="auto" w:fill="auto"/>
        <w:tabs>
          <w:tab w:val="left" w:pos="2156"/>
        </w:tabs>
        <w:spacing w:before="0" w:after="0" w:line="240" w:lineRule="auto"/>
        <w:rPr>
          <w:sz w:val="24"/>
          <w:szCs w:val="24"/>
        </w:rPr>
      </w:pPr>
      <w:r w:rsidRPr="00BE7AEF">
        <w:rPr>
          <w:sz w:val="24"/>
          <w:szCs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повествование (сообщение);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рассуждение;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выражение и краткое аргументирование своего мнения по отношению к услышанному (прочитанному);</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составление рассказа по картинкам;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изложение результатов выполненной проектной работы.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монологического высказывания - 10-12 фраз.</w:t>
      </w:r>
    </w:p>
    <w:p w:rsidR="00BE7AEF" w:rsidRPr="00BE7AEF" w:rsidRDefault="00BE7AEF" w:rsidP="000777F7">
      <w:pPr>
        <w:pStyle w:val="24"/>
        <w:shd w:val="clear" w:color="auto" w:fill="auto"/>
        <w:tabs>
          <w:tab w:val="left" w:pos="2012"/>
        </w:tabs>
        <w:spacing w:before="0" w:after="0" w:line="240" w:lineRule="auto"/>
        <w:rPr>
          <w:sz w:val="24"/>
          <w:szCs w:val="24"/>
        </w:rPr>
      </w:pPr>
      <w:r w:rsidRPr="00BE7AEF">
        <w:rPr>
          <w:sz w:val="24"/>
          <w:szCs w:val="24"/>
        </w:rPr>
        <w:t>Аудирование.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BE7AEF" w:rsidRPr="00BE7AEF" w:rsidRDefault="00BE7AEF" w:rsidP="003365EC">
      <w:pPr>
        <w:pStyle w:val="24"/>
        <w:shd w:val="clear" w:color="auto" w:fill="auto"/>
        <w:tabs>
          <w:tab w:val="left" w:pos="1928"/>
          <w:tab w:val="left" w:pos="5155"/>
        </w:tabs>
        <w:spacing w:before="0" w:after="0" w:line="240" w:lineRule="auto"/>
        <w:rPr>
          <w:sz w:val="24"/>
          <w:szCs w:val="24"/>
        </w:rPr>
      </w:pPr>
      <w:r w:rsidRPr="00BE7AEF">
        <w:rPr>
          <w:sz w:val="24"/>
          <w:szCs w:val="24"/>
        </w:rPr>
        <w:t>Аудирование с пониманием нужной (интересу</w:t>
      </w:r>
      <w:r w:rsidR="003365EC">
        <w:rPr>
          <w:sz w:val="24"/>
          <w:szCs w:val="24"/>
        </w:rPr>
        <w:t xml:space="preserve">ющей, запрашиваемой) информации предполагает умение  выделять нужную (интересующую, </w:t>
      </w:r>
      <w:r w:rsidRPr="00BE7AEF">
        <w:rPr>
          <w:sz w:val="24"/>
          <w:szCs w:val="24"/>
        </w:rPr>
        <w:t>запрашиваемую) информацию, представленную в эксплицитной (явной) форме, в воспринимаемом на слух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Языковая сложность текстов для аудирования должна соответствовать базовому уровню (А2 - допороговому уровню по общеевропейской шкале).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Время звучания текста (текстов) для аудирования - до 2 минут.</w:t>
      </w:r>
    </w:p>
    <w:p w:rsidR="00BE7AEF" w:rsidRPr="00BE7AEF" w:rsidRDefault="00BE7AEF" w:rsidP="000777F7">
      <w:pPr>
        <w:pStyle w:val="24"/>
        <w:shd w:val="clear" w:color="auto" w:fill="auto"/>
        <w:tabs>
          <w:tab w:val="left" w:pos="1970"/>
        </w:tabs>
        <w:spacing w:before="0" w:after="0" w:line="240" w:lineRule="auto"/>
        <w:rPr>
          <w:sz w:val="24"/>
          <w:szCs w:val="24"/>
        </w:rPr>
      </w:pPr>
      <w:r w:rsidRPr="00BE7AEF">
        <w:rPr>
          <w:sz w:val="24"/>
          <w:szCs w:val="24"/>
        </w:rPr>
        <w:t>Смысловое чтение.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w:t>
      </w:r>
      <w:r w:rsidRPr="00BE7AEF">
        <w:rPr>
          <w:sz w:val="24"/>
          <w:szCs w:val="24"/>
        </w:rPr>
        <w:lastRenderedPageBreak/>
        <w:t>(интересующей, запрашиваемой) информации, с полным пониманием содержания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несплошных текстов (таблиц, диаграмм, схем) и понимание представленной в них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Языковая сложность текстов для чтения должна соответствовать базовому уровню (А2 - допороговому уровню по общеевропейской шкале).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(текстов) для чтения - 500-600 слов.</w:t>
      </w:r>
    </w:p>
    <w:p w:rsidR="00BE7AEF" w:rsidRPr="00BE7AEF" w:rsidRDefault="00BE7AEF" w:rsidP="000777F7">
      <w:pPr>
        <w:pStyle w:val="24"/>
        <w:shd w:val="clear" w:color="auto" w:fill="auto"/>
        <w:tabs>
          <w:tab w:val="left" w:pos="1978"/>
        </w:tabs>
        <w:spacing w:before="0" w:after="0" w:line="240" w:lineRule="auto"/>
        <w:rPr>
          <w:sz w:val="24"/>
          <w:szCs w:val="24"/>
        </w:rPr>
      </w:pPr>
      <w:r w:rsidRPr="00BE7AEF">
        <w:rPr>
          <w:sz w:val="24"/>
          <w:szCs w:val="24"/>
        </w:rPr>
        <w:t>Письменная речь.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составление плана (тезисов) устного или письменного сообщения;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заполнение таблицы с краткой фиксацией содержания прочитанного (прослушанного)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преобразование таблицы, схемы в текстовый вариант представления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письменное представление результатов выполненной проектной работы (объём - 100-120 слов).</w:t>
      </w:r>
    </w:p>
    <w:p w:rsidR="00BE7AEF" w:rsidRPr="00BE7AEF" w:rsidRDefault="00BE7AEF" w:rsidP="000777F7">
      <w:pPr>
        <w:pStyle w:val="24"/>
        <w:shd w:val="clear" w:color="auto" w:fill="auto"/>
        <w:tabs>
          <w:tab w:val="left" w:pos="1804"/>
        </w:tabs>
        <w:spacing w:before="0" w:after="0" w:line="240" w:lineRule="auto"/>
        <w:rPr>
          <w:sz w:val="24"/>
          <w:szCs w:val="24"/>
        </w:rPr>
      </w:pPr>
      <w:r w:rsidRPr="00BE7AEF">
        <w:rPr>
          <w:sz w:val="24"/>
          <w:szCs w:val="24"/>
        </w:rPr>
        <w:t>Языковые знания и умения.</w:t>
      </w:r>
    </w:p>
    <w:p w:rsidR="00BE7AEF" w:rsidRPr="00BE7AEF" w:rsidRDefault="00BE7AEF" w:rsidP="000777F7">
      <w:pPr>
        <w:pStyle w:val="24"/>
        <w:shd w:val="clear" w:color="auto" w:fill="auto"/>
        <w:tabs>
          <w:tab w:val="left" w:pos="2010"/>
        </w:tabs>
        <w:spacing w:before="0" w:after="0" w:line="240" w:lineRule="auto"/>
        <w:rPr>
          <w:sz w:val="24"/>
          <w:szCs w:val="24"/>
        </w:rPr>
      </w:pPr>
      <w:r w:rsidRPr="00BE7AEF">
        <w:rPr>
          <w:sz w:val="24"/>
          <w:szCs w:val="24"/>
        </w:rPr>
        <w:t>Фонетическая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Выражение модального значения, чувства и эмоции.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Различение на слух британского и американского вариантов произношения в прослушанных текстах или услышанных высказываниях.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Тексты для чтения вслух: сообщение информационного характера, отрывок из статьи научно-популярного характера, рассказ, диалог (беседа).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текста для чтения вслух - до 110 слов.</w:t>
      </w:r>
    </w:p>
    <w:p w:rsidR="00BE7AEF" w:rsidRPr="00BE7AEF" w:rsidRDefault="00BE7AEF" w:rsidP="000777F7">
      <w:pPr>
        <w:pStyle w:val="24"/>
        <w:shd w:val="clear" w:color="auto" w:fill="auto"/>
        <w:tabs>
          <w:tab w:val="left" w:pos="2010"/>
        </w:tabs>
        <w:spacing w:before="0" w:after="0" w:line="240" w:lineRule="auto"/>
        <w:rPr>
          <w:sz w:val="24"/>
          <w:szCs w:val="24"/>
        </w:rPr>
      </w:pPr>
      <w:r w:rsidRPr="00BE7AEF">
        <w:rPr>
          <w:sz w:val="24"/>
          <w:szCs w:val="24"/>
        </w:rPr>
        <w:t>Графика, орфография и пунктуация.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Правильное написание изученных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BE7AEF">
        <w:rPr>
          <w:sz w:val="24"/>
          <w:szCs w:val="24"/>
          <w:lang w:val="en-US" w:bidi="en-US"/>
        </w:rPr>
        <w:t>firstly</w:t>
      </w:r>
      <w:r w:rsidRPr="00BE7AEF">
        <w:rPr>
          <w:sz w:val="24"/>
          <w:szCs w:val="24"/>
          <w:lang w:bidi="en-US"/>
        </w:rPr>
        <w:t>/</w:t>
      </w:r>
      <w:r w:rsidRPr="00BE7AEF">
        <w:rPr>
          <w:sz w:val="24"/>
          <w:szCs w:val="24"/>
          <w:lang w:val="en-US" w:bidi="en-US"/>
        </w:rPr>
        <w:t>first</w:t>
      </w:r>
      <w:r w:rsidRPr="00BE7AEF">
        <w:rPr>
          <w:sz w:val="24"/>
          <w:szCs w:val="24"/>
          <w:lang w:bidi="en-US"/>
        </w:rPr>
        <w:t xml:space="preserve"> </w:t>
      </w:r>
      <w:r w:rsidRPr="00BE7AEF">
        <w:rPr>
          <w:sz w:val="24"/>
          <w:szCs w:val="24"/>
          <w:lang w:val="en-US" w:bidi="en-US"/>
        </w:rPr>
        <w:t>of</w:t>
      </w:r>
      <w:r w:rsidRPr="00BE7AEF">
        <w:rPr>
          <w:sz w:val="24"/>
          <w:szCs w:val="24"/>
          <w:lang w:bidi="en-US"/>
        </w:rPr>
        <w:t xml:space="preserve"> </w:t>
      </w:r>
      <w:r w:rsidRPr="00BE7AEF">
        <w:rPr>
          <w:sz w:val="24"/>
          <w:szCs w:val="24"/>
          <w:lang w:val="en-US" w:bidi="en-US"/>
        </w:rPr>
        <w:t>all</w:t>
      </w:r>
      <w:r w:rsidRPr="00BE7AEF">
        <w:rPr>
          <w:sz w:val="24"/>
          <w:szCs w:val="24"/>
          <w:lang w:bidi="en-US"/>
        </w:rPr>
        <w:t xml:space="preserve">, </w:t>
      </w:r>
      <w:r w:rsidRPr="00BE7AEF">
        <w:rPr>
          <w:sz w:val="24"/>
          <w:szCs w:val="24"/>
          <w:lang w:val="en-US" w:bidi="en-US"/>
        </w:rPr>
        <w:t>secondly</w:t>
      </w:r>
      <w:r w:rsidRPr="00BE7AEF">
        <w:rPr>
          <w:sz w:val="24"/>
          <w:szCs w:val="24"/>
          <w:lang w:bidi="en-US"/>
        </w:rPr>
        <w:t xml:space="preserve">, </w:t>
      </w:r>
      <w:r w:rsidRPr="00BE7AEF">
        <w:rPr>
          <w:sz w:val="24"/>
          <w:szCs w:val="24"/>
          <w:lang w:val="en-US" w:bidi="en-US"/>
        </w:rPr>
        <w:t>finally</w:t>
      </w:r>
      <w:r w:rsidRPr="00BE7AEF">
        <w:rPr>
          <w:sz w:val="24"/>
          <w:szCs w:val="24"/>
          <w:lang w:bidi="en-US"/>
        </w:rPr>
        <w:t xml:space="preserve">; </w:t>
      </w:r>
      <w:r w:rsidRPr="00BE7AEF">
        <w:rPr>
          <w:sz w:val="24"/>
          <w:szCs w:val="24"/>
          <w:lang w:val="en-US" w:bidi="en-US"/>
        </w:rPr>
        <w:t>on</w:t>
      </w:r>
      <w:r w:rsidRPr="00BE7AEF">
        <w:rPr>
          <w:sz w:val="24"/>
          <w:szCs w:val="24"/>
          <w:lang w:bidi="en-US"/>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one</w:t>
      </w:r>
      <w:r w:rsidRPr="00BE7AEF">
        <w:rPr>
          <w:sz w:val="24"/>
          <w:szCs w:val="24"/>
          <w:lang w:bidi="en-US"/>
        </w:rPr>
        <w:t xml:space="preserve"> </w:t>
      </w:r>
      <w:r w:rsidRPr="00BE7AEF">
        <w:rPr>
          <w:sz w:val="24"/>
          <w:szCs w:val="24"/>
          <w:lang w:val="en-US" w:bidi="en-US"/>
        </w:rPr>
        <w:t>hand</w:t>
      </w:r>
      <w:r w:rsidRPr="00BE7AEF">
        <w:rPr>
          <w:sz w:val="24"/>
          <w:szCs w:val="24"/>
          <w:lang w:bidi="en-US"/>
        </w:rPr>
        <w:t xml:space="preserve">, </w:t>
      </w:r>
      <w:r w:rsidRPr="00BE7AEF">
        <w:rPr>
          <w:sz w:val="24"/>
          <w:szCs w:val="24"/>
          <w:lang w:val="en-US" w:bidi="en-US"/>
        </w:rPr>
        <w:t>on</w:t>
      </w:r>
      <w:r w:rsidRPr="00BE7AEF">
        <w:rPr>
          <w:sz w:val="24"/>
          <w:szCs w:val="24"/>
          <w:lang w:bidi="en-US"/>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other</w:t>
      </w:r>
      <w:r w:rsidRPr="00BE7AEF">
        <w:rPr>
          <w:sz w:val="24"/>
          <w:szCs w:val="24"/>
          <w:lang w:bidi="en-US"/>
        </w:rPr>
        <w:t xml:space="preserve"> </w:t>
      </w:r>
      <w:r w:rsidRPr="00BE7AEF">
        <w:rPr>
          <w:sz w:val="24"/>
          <w:szCs w:val="24"/>
          <w:lang w:val="en-US" w:bidi="en-US"/>
        </w:rPr>
        <w:t>hand</w:t>
      </w:r>
      <w:r w:rsidRPr="00BE7AEF">
        <w:rPr>
          <w:sz w:val="24"/>
          <w:szCs w:val="24"/>
          <w:lang w:bidi="en-US"/>
        </w:rPr>
        <w:t xml:space="preserve">), </w:t>
      </w:r>
      <w:r w:rsidRPr="00BE7AEF">
        <w:rPr>
          <w:sz w:val="24"/>
          <w:szCs w:val="24"/>
        </w:rPr>
        <w:t>апострофа.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BE7AEF" w:rsidRPr="00BE7AEF" w:rsidRDefault="00BE7AEF" w:rsidP="000777F7">
      <w:pPr>
        <w:pStyle w:val="24"/>
        <w:shd w:val="clear" w:color="auto" w:fill="auto"/>
        <w:tabs>
          <w:tab w:val="left" w:pos="2020"/>
        </w:tabs>
        <w:spacing w:before="0" w:after="0" w:line="240" w:lineRule="auto"/>
        <w:rPr>
          <w:sz w:val="24"/>
          <w:szCs w:val="24"/>
        </w:rPr>
      </w:pPr>
      <w:r w:rsidRPr="00BE7AEF">
        <w:rPr>
          <w:sz w:val="24"/>
          <w:szCs w:val="24"/>
        </w:rPr>
        <w:t>Лексическая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различных средств связи для обеспечения логичности и целостности высказывания.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Основные способы словообразования: аффиксация: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глаголов с помощью префиксов </w:t>
      </w:r>
      <w:r w:rsidRPr="00BE7AEF">
        <w:rPr>
          <w:sz w:val="24"/>
          <w:szCs w:val="24"/>
          <w:lang w:val="en-US" w:bidi="en-US"/>
        </w:rPr>
        <w:t>under</w:t>
      </w:r>
      <w:r w:rsidRPr="00BE7AEF">
        <w:rPr>
          <w:sz w:val="24"/>
          <w:szCs w:val="24"/>
          <w:lang w:bidi="en-US"/>
        </w:rPr>
        <w:t xml:space="preserve">-, </w:t>
      </w:r>
      <w:r w:rsidRPr="00BE7AEF">
        <w:rPr>
          <w:sz w:val="24"/>
          <w:szCs w:val="24"/>
          <w:lang w:val="en-US" w:bidi="en-US"/>
        </w:rPr>
        <w:t>over</w:t>
      </w:r>
      <w:r w:rsidRPr="00BE7AEF">
        <w:rPr>
          <w:sz w:val="24"/>
          <w:szCs w:val="24"/>
          <w:lang w:bidi="en-US"/>
        </w:rPr>
        <w:t xml:space="preserve">-, </w:t>
      </w:r>
      <w:r w:rsidRPr="00BE7AEF">
        <w:rPr>
          <w:sz w:val="24"/>
          <w:szCs w:val="24"/>
          <w:lang w:val="en-US" w:bidi="en-US"/>
        </w:rPr>
        <w:t>dis</w:t>
      </w:r>
      <w:r w:rsidRPr="00BE7AEF">
        <w:rPr>
          <w:sz w:val="24"/>
          <w:szCs w:val="24"/>
          <w:lang w:bidi="en-US"/>
        </w:rPr>
        <w:t xml:space="preserve">-, </w:t>
      </w:r>
      <w:r w:rsidRPr="00BE7AEF">
        <w:rPr>
          <w:sz w:val="24"/>
          <w:szCs w:val="24"/>
          <w:lang w:val="en-US" w:bidi="en-US"/>
        </w:rPr>
        <w:t>mis</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имён прилагательных с помощью суффиксов </w:t>
      </w:r>
      <w:r w:rsidRPr="00BE7AEF">
        <w:rPr>
          <w:sz w:val="24"/>
          <w:szCs w:val="24"/>
          <w:lang w:bidi="en-US"/>
        </w:rPr>
        <w:t>-</w:t>
      </w:r>
      <w:r w:rsidRPr="00BE7AEF">
        <w:rPr>
          <w:sz w:val="24"/>
          <w:szCs w:val="24"/>
          <w:lang w:val="en-US" w:bidi="en-US"/>
        </w:rPr>
        <w:t>able</w:t>
      </w:r>
      <w:r w:rsidRPr="00BE7AEF">
        <w:rPr>
          <w:sz w:val="24"/>
          <w:szCs w:val="24"/>
          <w:lang w:bidi="en-US"/>
        </w:rPr>
        <w:t>/-</w:t>
      </w:r>
      <w:r w:rsidRPr="00BE7AEF">
        <w:rPr>
          <w:sz w:val="24"/>
          <w:szCs w:val="24"/>
          <w:lang w:val="en-US" w:bidi="en-US"/>
        </w:rPr>
        <w:t>ible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имён существительных с помощью отрицательных префиксов </w:t>
      </w:r>
      <w:r w:rsidRPr="00BE7AEF">
        <w:rPr>
          <w:sz w:val="24"/>
          <w:szCs w:val="24"/>
          <w:lang w:val="en-US" w:bidi="en-US"/>
        </w:rPr>
        <w:t>in</w:t>
      </w:r>
      <w:r w:rsidRPr="00BE7AEF">
        <w:rPr>
          <w:sz w:val="24"/>
          <w:szCs w:val="24"/>
          <w:lang w:bidi="en-US"/>
        </w:rPr>
        <w:t>-/</w:t>
      </w:r>
      <w:r w:rsidRPr="00BE7AEF">
        <w:rPr>
          <w:sz w:val="24"/>
          <w:szCs w:val="24"/>
          <w:lang w:val="en-US" w:bidi="en-US"/>
        </w:rPr>
        <w:t>im</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словосложение:</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434"/>
        <w:gridCol w:w="1421"/>
        <w:gridCol w:w="2458"/>
        <w:gridCol w:w="1109"/>
        <w:gridCol w:w="1555"/>
        <w:gridCol w:w="1234"/>
      </w:tblGrid>
      <w:tr w:rsidR="00BE7AEF" w:rsidRPr="00BE7AEF" w:rsidTr="00EB6D84">
        <w:trPr>
          <w:trHeight w:hRule="exact" w:val="394"/>
          <w:jc w:val="center"/>
        </w:trPr>
        <w:tc>
          <w:tcPr>
            <w:tcW w:w="24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образование</w:t>
            </w:r>
          </w:p>
        </w:tc>
        <w:tc>
          <w:tcPr>
            <w:tcW w:w="1421"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сложных</w:t>
            </w:r>
          </w:p>
        </w:tc>
        <w:tc>
          <w:tcPr>
            <w:tcW w:w="2458"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существительных</w:t>
            </w:r>
          </w:p>
        </w:tc>
        <w:tc>
          <w:tcPr>
            <w:tcW w:w="1109"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путём</w:t>
            </w:r>
          </w:p>
        </w:tc>
        <w:tc>
          <w:tcPr>
            <w:tcW w:w="1555"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соединения</w:t>
            </w:r>
          </w:p>
        </w:tc>
        <w:tc>
          <w:tcPr>
            <w:tcW w:w="12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основы</w:t>
            </w:r>
          </w:p>
        </w:tc>
      </w:tr>
      <w:tr w:rsidR="00BE7AEF" w:rsidRPr="00BE7AEF" w:rsidTr="00EB6D84">
        <w:trPr>
          <w:trHeight w:hRule="exact" w:val="475"/>
          <w:jc w:val="center"/>
        </w:trPr>
        <w:tc>
          <w:tcPr>
            <w:tcW w:w="2434" w:type="dxa"/>
            <w:shd w:val="clear" w:color="auto" w:fill="FFFFFF"/>
            <w:vAlign w:val="center"/>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числительного с</w:t>
            </w:r>
          </w:p>
        </w:tc>
        <w:tc>
          <w:tcPr>
            <w:tcW w:w="1421" w:type="dxa"/>
            <w:shd w:val="clear" w:color="auto" w:fill="FFFFFF"/>
            <w:vAlign w:val="center"/>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основой</w:t>
            </w:r>
          </w:p>
        </w:tc>
        <w:tc>
          <w:tcPr>
            <w:tcW w:w="2458" w:type="dxa"/>
            <w:shd w:val="clear" w:color="auto" w:fill="FFFFFF"/>
            <w:vAlign w:val="center"/>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существительного</w:t>
            </w:r>
          </w:p>
        </w:tc>
        <w:tc>
          <w:tcPr>
            <w:tcW w:w="2664" w:type="dxa"/>
            <w:gridSpan w:val="2"/>
            <w:shd w:val="clear" w:color="auto" w:fill="FFFFFF"/>
            <w:vAlign w:val="center"/>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 добавлением</w:t>
            </w:r>
          </w:p>
        </w:tc>
        <w:tc>
          <w:tcPr>
            <w:tcW w:w="1234" w:type="dxa"/>
            <w:shd w:val="clear" w:color="auto" w:fill="FFFFFF"/>
            <w:vAlign w:val="center"/>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суффикса</w:t>
            </w:r>
          </w:p>
        </w:tc>
      </w:tr>
      <w:tr w:rsidR="00BE7AEF" w:rsidRPr="00BE7AEF" w:rsidTr="00EB6D84">
        <w:trPr>
          <w:trHeight w:hRule="exact" w:val="504"/>
          <w:jc w:val="center"/>
        </w:trPr>
        <w:tc>
          <w:tcPr>
            <w:tcW w:w="24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lang w:val="en-US" w:bidi="en-US"/>
              </w:rPr>
              <w:t>-ed (eight-legged);</w:t>
            </w:r>
          </w:p>
        </w:tc>
        <w:tc>
          <w:tcPr>
            <w:tcW w:w="1421"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2458"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1109"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1555"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1234"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r>
      <w:tr w:rsidR="00BE7AEF" w:rsidRPr="00BE7AEF" w:rsidTr="00EB6D84">
        <w:trPr>
          <w:trHeight w:hRule="exact" w:val="475"/>
          <w:jc w:val="center"/>
        </w:trPr>
        <w:tc>
          <w:tcPr>
            <w:tcW w:w="24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образование</w:t>
            </w:r>
          </w:p>
        </w:tc>
        <w:tc>
          <w:tcPr>
            <w:tcW w:w="1421"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сложных</w:t>
            </w:r>
          </w:p>
        </w:tc>
        <w:tc>
          <w:tcPr>
            <w:tcW w:w="2458"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существительных</w:t>
            </w:r>
          </w:p>
        </w:tc>
        <w:tc>
          <w:tcPr>
            <w:tcW w:w="1109"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путём</w:t>
            </w:r>
          </w:p>
        </w:tc>
        <w:tc>
          <w:tcPr>
            <w:tcW w:w="2789" w:type="dxa"/>
            <w:gridSpan w:val="2"/>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соединения основ</w:t>
            </w:r>
          </w:p>
        </w:tc>
      </w:tr>
      <w:tr w:rsidR="00BE7AEF" w:rsidRPr="00BE7AEF" w:rsidTr="00EB6D84">
        <w:trPr>
          <w:trHeight w:hRule="exact" w:val="475"/>
          <w:jc w:val="center"/>
        </w:trPr>
        <w:tc>
          <w:tcPr>
            <w:tcW w:w="6313" w:type="dxa"/>
            <w:gridSpan w:val="3"/>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 xml:space="preserve">существительных с предлогом </w:t>
            </w:r>
            <w:r w:rsidRPr="00BE7AEF">
              <w:rPr>
                <w:sz w:val="24"/>
                <w:szCs w:val="24"/>
                <w:lang w:bidi="en-US"/>
              </w:rPr>
              <w:t>(</w:t>
            </w:r>
            <w:r w:rsidRPr="00BE7AEF">
              <w:rPr>
                <w:sz w:val="24"/>
                <w:szCs w:val="24"/>
                <w:lang w:val="en-US" w:bidi="en-US"/>
              </w:rPr>
              <w:t>father</w:t>
            </w:r>
            <w:r w:rsidRPr="00BE7AEF">
              <w:rPr>
                <w:sz w:val="24"/>
                <w:szCs w:val="24"/>
                <w:lang w:bidi="en-US"/>
              </w:rPr>
              <w:t>-</w:t>
            </w:r>
            <w:r w:rsidRPr="00BE7AEF">
              <w:rPr>
                <w:sz w:val="24"/>
                <w:szCs w:val="24"/>
                <w:lang w:val="en-US" w:bidi="en-US"/>
              </w:rPr>
              <w:t>in</w:t>
            </w:r>
            <w:r w:rsidRPr="00BE7AEF">
              <w:rPr>
                <w:sz w:val="24"/>
                <w:szCs w:val="24"/>
                <w:lang w:bidi="en-US"/>
              </w:rPr>
              <w:t>-</w:t>
            </w:r>
            <w:r w:rsidRPr="00BE7AEF">
              <w:rPr>
                <w:sz w:val="24"/>
                <w:szCs w:val="24"/>
                <w:lang w:val="en-US" w:bidi="en-US"/>
              </w:rPr>
              <w:t>law</w:t>
            </w:r>
            <w:r w:rsidRPr="00BE7AEF">
              <w:rPr>
                <w:sz w:val="24"/>
                <w:szCs w:val="24"/>
                <w:lang w:bidi="en-US"/>
              </w:rPr>
              <w:t>);</w:t>
            </w:r>
          </w:p>
        </w:tc>
        <w:tc>
          <w:tcPr>
            <w:tcW w:w="1109"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1555"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c>
          <w:tcPr>
            <w:tcW w:w="1234"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r>
      <w:tr w:rsidR="00BE7AEF" w:rsidRPr="00BE7AEF" w:rsidTr="00EB6D84">
        <w:trPr>
          <w:trHeight w:hRule="exact" w:val="466"/>
          <w:jc w:val="center"/>
        </w:trPr>
        <w:tc>
          <w:tcPr>
            <w:tcW w:w="24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образование</w:t>
            </w:r>
          </w:p>
        </w:tc>
        <w:tc>
          <w:tcPr>
            <w:tcW w:w="1421"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сложных</w:t>
            </w:r>
          </w:p>
        </w:tc>
        <w:tc>
          <w:tcPr>
            <w:tcW w:w="2458"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прилагательных</w:t>
            </w:r>
          </w:p>
        </w:tc>
        <w:tc>
          <w:tcPr>
            <w:tcW w:w="1109"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путём</w:t>
            </w:r>
          </w:p>
        </w:tc>
        <w:tc>
          <w:tcPr>
            <w:tcW w:w="1555"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соединения</w:t>
            </w:r>
          </w:p>
        </w:tc>
        <w:tc>
          <w:tcPr>
            <w:tcW w:w="1234" w:type="dxa"/>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основы</w:t>
            </w:r>
          </w:p>
        </w:tc>
      </w:tr>
      <w:tr w:rsidR="00BE7AEF" w:rsidRPr="00BE7AEF" w:rsidTr="00EB6D84">
        <w:trPr>
          <w:trHeight w:hRule="exact" w:val="480"/>
          <w:jc w:val="center"/>
        </w:trPr>
        <w:tc>
          <w:tcPr>
            <w:tcW w:w="8977" w:type="dxa"/>
            <w:gridSpan w:val="5"/>
            <w:shd w:val="clear" w:color="auto" w:fill="FFFFFF"/>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 xml:space="preserve">прилагательного с основой причастия настоящего времени </w:t>
            </w:r>
            <w:r w:rsidRPr="00BE7AEF">
              <w:rPr>
                <w:sz w:val="24"/>
                <w:szCs w:val="24"/>
                <w:lang w:bidi="en-US"/>
              </w:rPr>
              <w:t>(</w:t>
            </w:r>
            <w:r w:rsidRPr="00BE7AEF">
              <w:rPr>
                <w:sz w:val="24"/>
                <w:szCs w:val="24"/>
                <w:lang w:val="en-US" w:bidi="en-US"/>
              </w:rPr>
              <w:t>nice</w:t>
            </w:r>
            <w:r w:rsidRPr="00BE7AEF">
              <w:rPr>
                <w:sz w:val="24"/>
                <w:szCs w:val="24"/>
                <w:lang w:bidi="en-US"/>
              </w:rPr>
              <w:t>-</w:t>
            </w:r>
            <w:r w:rsidRPr="00BE7AEF">
              <w:rPr>
                <w:sz w:val="24"/>
                <w:szCs w:val="24"/>
                <w:lang w:val="en-US" w:bidi="en-US"/>
              </w:rPr>
              <w:t>looking</w:t>
            </w:r>
            <w:r w:rsidRPr="00BE7AEF">
              <w:rPr>
                <w:sz w:val="24"/>
                <w:szCs w:val="24"/>
                <w:lang w:bidi="en-US"/>
              </w:rPr>
              <w:t>);</w:t>
            </w:r>
          </w:p>
        </w:tc>
        <w:tc>
          <w:tcPr>
            <w:tcW w:w="1234" w:type="dxa"/>
            <w:shd w:val="clear" w:color="auto" w:fill="FFFFFF"/>
          </w:tcPr>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tc>
      </w:tr>
      <w:tr w:rsidR="00BE7AEF" w:rsidRPr="00BE7AEF" w:rsidTr="00EB6D84">
        <w:trPr>
          <w:trHeight w:hRule="exact" w:val="384"/>
          <w:jc w:val="center"/>
        </w:trPr>
        <w:tc>
          <w:tcPr>
            <w:tcW w:w="2434"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образование</w:t>
            </w:r>
          </w:p>
        </w:tc>
        <w:tc>
          <w:tcPr>
            <w:tcW w:w="1421"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сложных</w:t>
            </w:r>
          </w:p>
        </w:tc>
        <w:tc>
          <w:tcPr>
            <w:tcW w:w="2458"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прилагательных</w:t>
            </w:r>
          </w:p>
        </w:tc>
        <w:tc>
          <w:tcPr>
            <w:tcW w:w="1109"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путём</w:t>
            </w:r>
          </w:p>
        </w:tc>
        <w:tc>
          <w:tcPr>
            <w:tcW w:w="1555"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соединения</w:t>
            </w:r>
          </w:p>
        </w:tc>
        <w:tc>
          <w:tcPr>
            <w:tcW w:w="1234" w:type="dxa"/>
            <w:shd w:val="clear" w:color="auto" w:fill="FFFFFF"/>
            <w:vAlign w:val="bottom"/>
          </w:tcPr>
          <w:p w:rsidR="00BE7AEF" w:rsidRPr="00BE7AEF" w:rsidRDefault="00BE7AEF" w:rsidP="000777F7">
            <w:pPr>
              <w:pStyle w:val="24"/>
              <w:framePr w:w="10210" w:wrap="notBeside" w:vAnchor="text" w:hAnchor="text" w:xAlign="center" w:y="1"/>
              <w:shd w:val="clear" w:color="auto" w:fill="auto"/>
              <w:spacing w:before="0" w:after="0" w:line="240" w:lineRule="auto"/>
              <w:rPr>
                <w:sz w:val="24"/>
                <w:szCs w:val="24"/>
              </w:rPr>
            </w:pPr>
            <w:r w:rsidRPr="00BE7AEF">
              <w:rPr>
                <w:sz w:val="24"/>
                <w:szCs w:val="24"/>
              </w:rPr>
              <w:t>основы</w:t>
            </w:r>
          </w:p>
        </w:tc>
      </w:tr>
    </w:tbl>
    <w:p w:rsidR="00BE7AEF" w:rsidRPr="00BE7AEF" w:rsidRDefault="00BE7AEF" w:rsidP="000777F7">
      <w:pPr>
        <w:framePr w:w="10210" w:wrap="notBeside" w:vAnchor="text" w:hAnchor="text" w:xAlign="center" w:y="1"/>
        <w:spacing w:line="240" w:lineRule="auto"/>
        <w:jc w:val="both"/>
        <w:rPr>
          <w:rFonts w:ascii="Times New Roman" w:hAnsi="Times New Roman" w:cs="Times New Roman"/>
          <w:sz w:val="24"/>
          <w:szCs w:val="24"/>
        </w:rPr>
      </w:pPr>
    </w:p>
    <w:p w:rsidR="00BE7AEF" w:rsidRPr="00BE7AEF" w:rsidRDefault="00BE7AEF" w:rsidP="000777F7">
      <w:pPr>
        <w:pStyle w:val="24"/>
        <w:shd w:val="clear" w:color="auto" w:fill="auto"/>
        <w:spacing w:before="7" w:after="0" w:line="240" w:lineRule="auto"/>
        <w:rPr>
          <w:sz w:val="24"/>
          <w:szCs w:val="24"/>
        </w:rPr>
      </w:pPr>
      <w:r w:rsidRPr="00BE7AEF">
        <w:rPr>
          <w:sz w:val="24"/>
          <w:szCs w:val="24"/>
        </w:rPr>
        <w:t xml:space="preserve">прилагательного с основой причастия прошедшего времени </w:t>
      </w:r>
      <w:r w:rsidRPr="00BE7AEF">
        <w:rPr>
          <w:sz w:val="24"/>
          <w:szCs w:val="24"/>
          <w:lang w:bidi="en-US"/>
        </w:rPr>
        <w:t>(</w:t>
      </w:r>
      <w:r w:rsidRPr="00BE7AEF">
        <w:rPr>
          <w:sz w:val="24"/>
          <w:szCs w:val="24"/>
          <w:lang w:val="en-US" w:bidi="en-US"/>
        </w:rPr>
        <w:t>well</w:t>
      </w:r>
      <w:r w:rsidRPr="00BE7AEF">
        <w:rPr>
          <w:sz w:val="24"/>
          <w:szCs w:val="24"/>
          <w:lang w:bidi="en-US"/>
        </w:rPr>
        <w:t>-</w:t>
      </w:r>
      <w:r w:rsidRPr="00BE7AEF">
        <w:rPr>
          <w:sz w:val="24"/>
          <w:szCs w:val="24"/>
          <w:lang w:val="en-US" w:bidi="en-US"/>
        </w:rPr>
        <w:t>behaved</w:t>
      </w:r>
      <w:r w:rsidRPr="00BE7AEF">
        <w:rPr>
          <w:sz w:val="24"/>
          <w:szCs w:val="24"/>
          <w:lang w:bidi="en-US"/>
        </w:rPr>
        <w:t xml:space="preserve">); </w:t>
      </w:r>
      <w:r w:rsidRPr="00BE7AEF">
        <w:rPr>
          <w:sz w:val="24"/>
          <w:szCs w:val="24"/>
        </w:rPr>
        <w:t>конверсия: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образование глагола от имени прилагательного </w:t>
      </w:r>
      <w:r w:rsidRPr="00BE7AEF">
        <w:rPr>
          <w:sz w:val="24"/>
          <w:szCs w:val="24"/>
          <w:lang w:bidi="en-US"/>
        </w:rPr>
        <w:t>(</w:t>
      </w:r>
      <w:r w:rsidRPr="00BE7AEF">
        <w:rPr>
          <w:sz w:val="24"/>
          <w:szCs w:val="24"/>
          <w:lang w:val="en-US" w:bidi="en-US"/>
        </w:rPr>
        <w:t>cool</w:t>
      </w:r>
      <w:r w:rsidRPr="00BE7AEF">
        <w:rPr>
          <w:sz w:val="24"/>
          <w:szCs w:val="24"/>
          <w:lang w:bidi="en-US"/>
        </w:rPr>
        <w:t xml:space="preserve"> </w:t>
      </w:r>
      <w:r w:rsidRPr="00BE7AEF">
        <w:rPr>
          <w:sz w:val="24"/>
          <w:szCs w:val="24"/>
        </w:rPr>
        <w:t xml:space="preserve">- </w:t>
      </w:r>
      <w:r w:rsidRPr="00BE7AEF">
        <w:rPr>
          <w:sz w:val="24"/>
          <w:szCs w:val="24"/>
          <w:lang w:val="en-US" w:bidi="en-US"/>
        </w:rPr>
        <w:t>to</w:t>
      </w:r>
      <w:r w:rsidRPr="00BE7AEF">
        <w:rPr>
          <w:sz w:val="24"/>
          <w:szCs w:val="24"/>
          <w:lang w:bidi="en-US"/>
        </w:rPr>
        <w:t xml:space="preserve"> </w:t>
      </w:r>
      <w:r w:rsidRPr="00BE7AEF">
        <w:rPr>
          <w:sz w:val="24"/>
          <w:szCs w:val="24"/>
          <w:lang w:val="en-US" w:bidi="en-US"/>
        </w:rPr>
        <w:t>cool</w:t>
      </w:r>
      <w:r w:rsidRPr="00BE7AEF">
        <w:rPr>
          <w:sz w:val="24"/>
          <w:szCs w:val="24"/>
          <w:lang w:bidi="en-US"/>
        </w:rPr>
        <w:t xml:space="preserve">). </w:t>
      </w:r>
      <w:r w:rsidRPr="00BE7AEF">
        <w:rPr>
          <w:sz w:val="24"/>
          <w:szCs w:val="24"/>
        </w:rPr>
        <w:t xml:space="preserve">Многозначность лексических единиц. Синонимы. Антонимы. Интернациональные слова. Наиболее </w:t>
      </w:r>
      <w:r w:rsidRPr="00BE7AEF">
        <w:rPr>
          <w:sz w:val="24"/>
          <w:szCs w:val="24"/>
        </w:rPr>
        <w:lastRenderedPageBreak/>
        <w:t>частотные фразовые глаголы. Сокращения и аббревиатуры.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Различные средства связи в тексте для обеспечения его целостности </w:t>
      </w:r>
      <w:r w:rsidRPr="00BE7AEF">
        <w:rPr>
          <w:sz w:val="24"/>
          <w:szCs w:val="24"/>
          <w:lang w:bidi="en-US"/>
        </w:rPr>
        <w:t>(</w:t>
      </w:r>
      <w:r w:rsidRPr="00BE7AEF">
        <w:rPr>
          <w:sz w:val="24"/>
          <w:szCs w:val="24"/>
          <w:lang w:val="en-US" w:bidi="en-US"/>
        </w:rPr>
        <w:t>firstly</w:t>
      </w:r>
      <w:r w:rsidRPr="00BE7AEF">
        <w:rPr>
          <w:sz w:val="24"/>
          <w:szCs w:val="24"/>
          <w:lang w:bidi="en-US"/>
        </w:rPr>
        <w:t xml:space="preserve">, </w:t>
      </w:r>
      <w:r w:rsidRPr="00BE7AEF">
        <w:rPr>
          <w:sz w:val="24"/>
          <w:szCs w:val="24"/>
          <w:lang w:val="en-US" w:bidi="en-US"/>
        </w:rPr>
        <w:t>however</w:t>
      </w:r>
      <w:r w:rsidRPr="00BE7AEF">
        <w:rPr>
          <w:sz w:val="24"/>
          <w:szCs w:val="24"/>
          <w:lang w:bidi="en-US"/>
        </w:rPr>
        <w:t xml:space="preserve">, </w:t>
      </w:r>
      <w:r w:rsidRPr="00BE7AEF">
        <w:rPr>
          <w:sz w:val="24"/>
          <w:szCs w:val="24"/>
          <w:lang w:val="en-US" w:bidi="en-US"/>
        </w:rPr>
        <w:t>finally</w:t>
      </w:r>
      <w:r w:rsidRPr="00BE7AEF">
        <w:rPr>
          <w:sz w:val="24"/>
          <w:szCs w:val="24"/>
          <w:lang w:bidi="en-US"/>
        </w:rPr>
        <w:t xml:space="preserve">, </w:t>
      </w:r>
      <w:r w:rsidRPr="00BE7AEF">
        <w:rPr>
          <w:sz w:val="24"/>
          <w:szCs w:val="24"/>
          <w:lang w:val="en-US" w:bidi="en-US"/>
        </w:rPr>
        <w:t>at</w:t>
      </w:r>
      <w:r w:rsidRPr="00BE7AEF">
        <w:rPr>
          <w:sz w:val="24"/>
          <w:szCs w:val="24"/>
          <w:lang w:bidi="en-US"/>
        </w:rPr>
        <w:t xml:space="preserve"> </w:t>
      </w:r>
      <w:r w:rsidRPr="00BE7AEF">
        <w:rPr>
          <w:sz w:val="24"/>
          <w:szCs w:val="24"/>
          <w:lang w:val="en-US" w:bidi="en-US"/>
        </w:rPr>
        <w:t>last</w:t>
      </w:r>
      <w:r w:rsidRPr="00BE7AEF">
        <w:rPr>
          <w:sz w:val="24"/>
          <w:szCs w:val="24"/>
          <w:lang w:bidi="en-US"/>
        </w:rPr>
        <w:t xml:space="preserve">, </w:t>
      </w:r>
      <w:r w:rsidRPr="00BE7AEF">
        <w:rPr>
          <w:sz w:val="24"/>
          <w:szCs w:val="24"/>
          <w:lang w:val="en-US" w:bidi="en-US"/>
        </w:rPr>
        <w:t>etc</w:t>
      </w:r>
      <w:r w:rsidRPr="00BE7AEF">
        <w:rPr>
          <w:sz w:val="24"/>
          <w:szCs w:val="24"/>
          <w:lang w:bidi="en-US"/>
        </w:rPr>
        <w:t>.).</w:t>
      </w:r>
    </w:p>
    <w:p w:rsidR="00BE7AEF" w:rsidRPr="00BE7AEF" w:rsidRDefault="00BE7AEF" w:rsidP="000777F7">
      <w:pPr>
        <w:pStyle w:val="24"/>
        <w:shd w:val="clear" w:color="auto" w:fill="auto"/>
        <w:tabs>
          <w:tab w:val="left" w:pos="2013"/>
        </w:tabs>
        <w:spacing w:before="0" w:after="0" w:line="240" w:lineRule="auto"/>
        <w:rPr>
          <w:sz w:val="24"/>
          <w:szCs w:val="24"/>
        </w:rPr>
      </w:pPr>
      <w:r w:rsidRPr="00BE7AEF">
        <w:rPr>
          <w:sz w:val="24"/>
          <w:szCs w:val="24"/>
        </w:rPr>
        <w:t>Грамматическая сторона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Предложения</w:t>
      </w:r>
      <w:r w:rsidRPr="00BE7AEF">
        <w:rPr>
          <w:sz w:val="24"/>
          <w:szCs w:val="24"/>
          <w:lang w:val="en-US"/>
        </w:rPr>
        <w:t xml:space="preserve"> </w:t>
      </w:r>
      <w:r w:rsidRPr="00BE7AEF">
        <w:rPr>
          <w:sz w:val="24"/>
          <w:szCs w:val="24"/>
        </w:rPr>
        <w:t>со</w:t>
      </w:r>
      <w:r w:rsidRPr="00BE7AEF">
        <w:rPr>
          <w:sz w:val="24"/>
          <w:szCs w:val="24"/>
          <w:lang w:val="en-US"/>
        </w:rPr>
        <w:t xml:space="preserve"> </w:t>
      </w:r>
      <w:r w:rsidRPr="00BE7AEF">
        <w:rPr>
          <w:sz w:val="24"/>
          <w:szCs w:val="24"/>
        </w:rPr>
        <w:t>сложным</w:t>
      </w:r>
      <w:r w:rsidRPr="00BE7AEF">
        <w:rPr>
          <w:sz w:val="24"/>
          <w:szCs w:val="24"/>
          <w:lang w:val="en-US"/>
        </w:rPr>
        <w:t xml:space="preserve"> </w:t>
      </w:r>
      <w:r w:rsidRPr="00BE7AEF">
        <w:rPr>
          <w:sz w:val="24"/>
          <w:szCs w:val="24"/>
        </w:rPr>
        <w:t>дополнением</w:t>
      </w:r>
      <w:r w:rsidRPr="00BE7AEF">
        <w:rPr>
          <w:sz w:val="24"/>
          <w:szCs w:val="24"/>
          <w:lang w:val="en-US"/>
        </w:rPr>
        <w:t xml:space="preserve"> </w:t>
      </w:r>
      <w:r w:rsidRPr="00BE7AEF">
        <w:rPr>
          <w:sz w:val="24"/>
          <w:szCs w:val="24"/>
          <w:lang w:val="en-US" w:bidi="en-US"/>
        </w:rPr>
        <w:t>(Complex Object) (I want to have my hair cut.).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Условные предложения нереального характера </w:t>
      </w:r>
      <w:r w:rsidRPr="00BE7AEF">
        <w:rPr>
          <w:sz w:val="24"/>
          <w:szCs w:val="24"/>
          <w:lang w:bidi="en-US"/>
        </w:rPr>
        <w:t>(</w:t>
      </w:r>
      <w:r w:rsidRPr="00BE7AEF">
        <w:rPr>
          <w:sz w:val="24"/>
          <w:szCs w:val="24"/>
          <w:lang w:val="en-US" w:bidi="en-US"/>
        </w:rPr>
        <w:t>Conditional</w:t>
      </w:r>
      <w:r w:rsidRPr="00BE7AEF">
        <w:rPr>
          <w:sz w:val="24"/>
          <w:szCs w:val="24"/>
          <w:lang w:bidi="en-US"/>
        </w:rPr>
        <w:t xml:space="preserve"> </w:t>
      </w:r>
      <w:r w:rsidRPr="00BE7AEF">
        <w:rPr>
          <w:sz w:val="24"/>
          <w:szCs w:val="24"/>
        </w:rPr>
        <w:t>II).</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Конструкции для выражения предпочтения </w:t>
      </w:r>
      <w:r w:rsidRPr="00BE7AEF">
        <w:rPr>
          <w:sz w:val="24"/>
          <w:szCs w:val="24"/>
          <w:lang w:val="en-US" w:bidi="en-US"/>
        </w:rPr>
        <w:t>I</w:t>
      </w:r>
      <w:r w:rsidRPr="00BE7AEF">
        <w:rPr>
          <w:sz w:val="24"/>
          <w:szCs w:val="24"/>
          <w:lang w:bidi="en-US"/>
        </w:rPr>
        <w:t xml:space="preserve"> </w:t>
      </w:r>
      <w:r w:rsidRPr="00BE7AEF">
        <w:rPr>
          <w:sz w:val="24"/>
          <w:szCs w:val="24"/>
          <w:lang w:val="en-US" w:bidi="en-US"/>
        </w:rPr>
        <w:t>prefer</w:t>
      </w:r>
      <w:r w:rsidRPr="00BE7AEF">
        <w:rPr>
          <w:sz w:val="24"/>
          <w:szCs w:val="24"/>
          <w:lang w:bidi="en-US"/>
        </w:rPr>
        <w:t xml:space="preserve"> </w:t>
      </w:r>
      <w:r w:rsidRPr="00BE7AEF">
        <w:rPr>
          <w:sz w:val="24"/>
          <w:szCs w:val="24"/>
        </w:rPr>
        <w:t>..</w:t>
      </w:r>
      <w:r w:rsidRPr="00BE7AEF">
        <w:rPr>
          <w:sz w:val="24"/>
          <w:szCs w:val="24"/>
          <w:lang w:bidi="en-US"/>
        </w:rPr>
        <w:t>./</w:t>
      </w:r>
      <w:r w:rsidRPr="00BE7AEF">
        <w:rPr>
          <w:sz w:val="24"/>
          <w:szCs w:val="24"/>
          <w:lang w:val="en-US" w:bidi="en-US"/>
        </w:rPr>
        <w:t>I</w:t>
      </w:r>
      <w:r w:rsidRPr="00BE7AEF">
        <w:rPr>
          <w:sz w:val="24"/>
          <w:szCs w:val="24"/>
          <w:lang w:bidi="en-US"/>
        </w:rPr>
        <w:t>’</w:t>
      </w:r>
      <w:r w:rsidRPr="00BE7AEF">
        <w:rPr>
          <w:sz w:val="24"/>
          <w:szCs w:val="24"/>
          <w:lang w:val="en-US" w:bidi="en-US"/>
        </w:rPr>
        <w:t>dprefer</w:t>
      </w:r>
      <w:r w:rsidRPr="00BE7AEF">
        <w:rPr>
          <w:sz w:val="24"/>
          <w:szCs w:val="24"/>
          <w:lang w:bidi="en-US"/>
        </w:rPr>
        <w:t xml:space="preserve"> </w:t>
      </w:r>
      <w:r w:rsidRPr="00BE7AEF">
        <w:rPr>
          <w:sz w:val="24"/>
          <w:szCs w:val="24"/>
        </w:rPr>
        <w:t>..</w:t>
      </w:r>
      <w:r w:rsidRPr="00BE7AEF">
        <w:rPr>
          <w:sz w:val="24"/>
          <w:szCs w:val="24"/>
          <w:lang w:bidi="en-US"/>
        </w:rPr>
        <w:t>./</w:t>
      </w:r>
      <w:r w:rsidRPr="00BE7AEF">
        <w:rPr>
          <w:sz w:val="24"/>
          <w:szCs w:val="24"/>
          <w:lang w:val="en-US" w:bidi="en-US"/>
        </w:rPr>
        <w:t>I</w:t>
      </w:r>
      <w:r w:rsidRPr="00BE7AEF">
        <w:rPr>
          <w:sz w:val="24"/>
          <w:szCs w:val="24"/>
          <w:lang w:bidi="en-US"/>
        </w:rPr>
        <w:t>’</w:t>
      </w:r>
      <w:r w:rsidRPr="00BE7AEF">
        <w:rPr>
          <w:sz w:val="24"/>
          <w:szCs w:val="24"/>
          <w:lang w:val="en-US" w:bidi="en-US"/>
        </w:rPr>
        <w:t>d</w:t>
      </w:r>
      <w:r w:rsidRPr="00BE7AEF">
        <w:rPr>
          <w:sz w:val="24"/>
          <w:szCs w:val="24"/>
          <w:lang w:bidi="en-US"/>
        </w:rPr>
        <w:t xml:space="preserve"> </w:t>
      </w:r>
      <w:r w:rsidRPr="00BE7AEF">
        <w:rPr>
          <w:sz w:val="24"/>
          <w:szCs w:val="24"/>
          <w:lang w:val="en-US" w:bidi="en-US"/>
        </w:rPr>
        <w:t>rather</w:t>
      </w:r>
      <w:r w:rsidRPr="00BE7AEF">
        <w:rPr>
          <w:sz w:val="24"/>
          <w:szCs w:val="24"/>
          <w:lang w:bidi="en-US"/>
        </w:rPr>
        <w:t xml:space="preserve"> ....</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Конструкция </w:t>
      </w:r>
      <w:r w:rsidRPr="00BE7AEF">
        <w:rPr>
          <w:sz w:val="24"/>
          <w:szCs w:val="24"/>
          <w:lang w:val="en-US" w:bidi="en-US"/>
        </w:rPr>
        <w:t>I</w:t>
      </w:r>
      <w:r w:rsidRPr="00BE7AEF">
        <w:rPr>
          <w:sz w:val="24"/>
          <w:szCs w:val="24"/>
          <w:lang w:bidi="en-US"/>
        </w:rPr>
        <w:t xml:space="preserve"> </w:t>
      </w:r>
      <w:r w:rsidRPr="00BE7AEF">
        <w:rPr>
          <w:sz w:val="24"/>
          <w:szCs w:val="24"/>
          <w:lang w:val="en-US" w:bidi="en-US"/>
        </w:rPr>
        <w:t>wish</w:t>
      </w:r>
      <w:r w:rsidRPr="00BE7AEF">
        <w:rPr>
          <w:sz w:val="24"/>
          <w:szCs w:val="24"/>
          <w:lang w:bidi="en-US"/>
        </w:rPr>
        <w:t xml:space="preserve"> ....</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Предложения с конструкцией </w:t>
      </w:r>
      <w:r w:rsidRPr="00BE7AEF">
        <w:rPr>
          <w:sz w:val="24"/>
          <w:szCs w:val="24"/>
          <w:lang w:val="en-US" w:bidi="en-US"/>
        </w:rPr>
        <w:t>either</w:t>
      </w:r>
      <w:r w:rsidRPr="00BE7AEF">
        <w:rPr>
          <w:sz w:val="24"/>
          <w:szCs w:val="24"/>
          <w:lang w:bidi="en-US"/>
        </w:rPr>
        <w:t xml:space="preserve"> ... </w:t>
      </w:r>
      <w:r w:rsidRPr="00BE7AEF">
        <w:rPr>
          <w:sz w:val="24"/>
          <w:szCs w:val="24"/>
          <w:lang w:val="en-US" w:bidi="en-US"/>
        </w:rPr>
        <w:t>or</w:t>
      </w:r>
      <w:r w:rsidRPr="00BE7AEF">
        <w:rPr>
          <w:sz w:val="24"/>
          <w:szCs w:val="24"/>
          <w:lang w:bidi="en-US"/>
        </w:rPr>
        <w:t xml:space="preserve">, </w:t>
      </w:r>
      <w:r w:rsidRPr="00BE7AEF">
        <w:rPr>
          <w:sz w:val="24"/>
          <w:szCs w:val="24"/>
          <w:lang w:val="en-US" w:bidi="en-US"/>
        </w:rPr>
        <w:t>neither</w:t>
      </w:r>
      <w:r w:rsidRPr="00BE7AEF">
        <w:rPr>
          <w:sz w:val="24"/>
          <w:szCs w:val="24"/>
          <w:lang w:bidi="en-US"/>
        </w:rPr>
        <w:t xml:space="preserve"> ... </w:t>
      </w:r>
      <w:r w:rsidRPr="00BE7AEF">
        <w:rPr>
          <w:sz w:val="24"/>
          <w:szCs w:val="24"/>
          <w:lang w:val="en-US" w:bidi="en-US"/>
        </w:rPr>
        <w:t>nor</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w:t>
      </w:r>
      <w:r w:rsidRPr="00BE7AEF">
        <w:rPr>
          <w:sz w:val="24"/>
          <w:szCs w:val="24"/>
          <w:lang w:bidi="en-US"/>
        </w:rPr>
        <w:t>(</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w:t>
      </w:r>
      <w:r w:rsidRPr="00BE7AEF">
        <w:rPr>
          <w:sz w:val="24"/>
          <w:szCs w:val="24"/>
          <w:lang w:val="en-US" w:bidi="en-US"/>
        </w:rPr>
        <w:t>Future</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lang w:val="en-US" w:bidi="en-US"/>
        </w:rPr>
        <w:t>Future</w:t>
      </w:r>
      <w:r w:rsidRPr="00BE7AEF">
        <w:rPr>
          <w:sz w:val="24"/>
          <w:szCs w:val="24"/>
          <w:lang w:bidi="en-US"/>
        </w:rPr>
        <w:t>-</w:t>
      </w:r>
      <w:r w:rsidRPr="00BE7AEF">
        <w:rPr>
          <w:sz w:val="24"/>
          <w:szCs w:val="24"/>
          <w:lang w:val="en-US" w:bidi="en-US"/>
        </w:rPr>
        <w:t>in</w:t>
      </w:r>
      <w:r w:rsidRPr="00BE7AEF">
        <w:rPr>
          <w:sz w:val="24"/>
          <w:szCs w:val="24"/>
          <w:lang w:bidi="en-US"/>
        </w:rPr>
        <w:t>-</w:t>
      </w:r>
      <w:r w:rsidRPr="00BE7AEF">
        <w:rPr>
          <w:sz w:val="24"/>
          <w:szCs w:val="24"/>
          <w:lang w:val="en-US" w:bidi="en-US"/>
        </w:rPr>
        <w:t>the</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rPr>
        <w:t xml:space="preserve">и наиболее употребительных формах страдательного залога </w:t>
      </w:r>
      <w:r w:rsidRPr="00BE7AEF">
        <w:rPr>
          <w:sz w:val="24"/>
          <w:szCs w:val="24"/>
          <w:lang w:bidi="en-US"/>
        </w:rPr>
        <w:t>(</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Passive</w:t>
      </w:r>
      <w:r w:rsidRPr="00BE7AEF">
        <w:rPr>
          <w:sz w:val="24"/>
          <w:szCs w:val="24"/>
          <w:lang w:bidi="en-US"/>
        </w:rPr>
        <w:t xml:space="preserve">, </w:t>
      </w:r>
      <w:r w:rsidRPr="00BE7AEF">
        <w:rPr>
          <w:sz w:val="24"/>
          <w:szCs w:val="24"/>
          <w:lang w:val="en-US" w:bidi="en-US"/>
        </w:rPr>
        <w:t>Present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Passive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Порядок следования имён прилагательных </w:t>
      </w:r>
      <w:r w:rsidRPr="00BE7AEF">
        <w:rPr>
          <w:sz w:val="24"/>
          <w:szCs w:val="24"/>
          <w:lang w:bidi="en-US"/>
        </w:rPr>
        <w:t>(</w:t>
      </w:r>
      <w:r w:rsidRPr="00BE7AEF">
        <w:rPr>
          <w:sz w:val="24"/>
          <w:szCs w:val="24"/>
          <w:lang w:val="en-US" w:bidi="en-US"/>
        </w:rPr>
        <w:t>nice</w:t>
      </w:r>
      <w:r w:rsidRPr="00BE7AEF">
        <w:rPr>
          <w:sz w:val="24"/>
          <w:szCs w:val="24"/>
          <w:lang w:bidi="en-US"/>
        </w:rPr>
        <w:t xml:space="preserve"> </w:t>
      </w:r>
      <w:r w:rsidRPr="00BE7AEF">
        <w:rPr>
          <w:sz w:val="24"/>
          <w:szCs w:val="24"/>
          <w:lang w:val="en-US" w:bidi="en-US"/>
        </w:rPr>
        <w:t>long</w:t>
      </w:r>
      <w:r w:rsidRPr="00BE7AEF">
        <w:rPr>
          <w:sz w:val="24"/>
          <w:szCs w:val="24"/>
          <w:lang w:bidi="en-US"/>
        </w:rPr>
        <w:t xml:space="preserve"> </w:t>
      </w:r>
      <w:r w:rsidRPr="00BE7AEF">
        <w:rPr>
          <w:sz w:val="24"/>
          <w:szCs w:val="24"/>
          <w:lang w:val="en-US" w:bidi="en-US"/>
        </w:rPr>
        <w:t>blond</w:t>
      </w:r>
      <w:r w:rsidRPr="00BE7AEF">
        <w:rPr>
          <w:sz w:val="24"/>
          <w:szCs w:val="24"/>
          <w:lang w:bidi="en-US"/>
        </w:rPr>
        <w:t xml:space="preserve"> </w:t>
      </w:r>
      <w:r w:rsidRPr="00BE7AEF">
        <w:rPr>
          <w:sz w:val="24"/>
          <w:szCs w:val="24"/>
          <w:lang w:val="en-US" w:bidi="en-US"/>
        </w:rPr>
        <w:t>hair</w:t>
      </w:r>
      <w:r w:rsidRPr="00BE7AEF">
        <w:rPr>
          <w:sz w:val="24"/>
          <w:szCs w:val="24"/>
          <w:lang w:bidi="en-US"/>
        </w:rPr>
        <w:t>).</w:t>
      </w:r>
    </w:p>
    <w:p w:rsidR="00BE7AEF" w:rsidRPr="00BE7AEF" w:rsidRDefault="00BE7AEF" w:rsidP="000777F7">
      <w:pPr>
        <w:pStyle w:val="24"/>
        <w:shd w:val="clear" w:color="auto" w:fill="auto"/>
        <w:tabs>
          <w:tab w:val="left" w:pos="1806"/>
        </w:tabs>
        <w:spacing w:before="0" w:after="0" w:line="240" w:lineRule="auto"/>
        <w:rPr>
          <w:sz w:val="24"/>
          <w:szCs w:val="24"/>
        </w:rPr>
      </w:pPr>
      <w:r w:rsidRPr="00BE7AEF">
        <w:rPr>
          <w:sz w:val="24"/>
          <w:szCs w:val="24"/>
        </w:rPr>
        <w:t>Социокультурные знания и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Формирование элементарного представление о различных вариантах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Соблюдение норм вежливости в межкультурном общении.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Развитие умений: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писать свои имя и фамилию, а также имена и фамилии своих родственников и друзей на английском языке;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свой адрес на английском языке (в анкете);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w:t>
      </w:r>
    </w:p>
    <w:p w:rsidR="00BE7AEF" w:rsidRPr="00BE7AEF" w:rsidRDefault="003365EC" w:rsidP="000777F7">
      <w:pPr>
        <w:pStyle w:val="24"/>
        <w:shd w:val="clear" w:color="auto" w:fill="auto"/>
        <w:tabs>
          <w:tab w:val="left" w:pos="1929"/>
          <w:tab w:val="left" w:pos="3676"/>
          <w:tab w:val="left" w:pos="5212"/>
          <w:tab w:val="left" w:pos="8145"/>
          <w:tab w:val="left" w:pos="9259"/>
        </w:tabs>
        <w:spacing w:before="0" w:after="0" w:line="240" w:lineRule="auto"/>
        <w:rPr>
          <w:sz w:val="24"/>
          <w:szCs w:val="24"/>
        </w:rPr>
      </w:pPr>
      <w:r>
        <w:rPr>
          <w:sz w:val="24"/>
          <w:szCs w:val="24"/>
        </w:rPr>
        <w:t xml:space="preserve">кратко представлять некоторые культурные явления </w:t>
      </w:r>
      <w:r w:rsidR="00BE7AEF" w:rsidRPr="00BE7AEF">
        <w:rPr>
          <w:sz w:val="24"/>
          <w:szCs w:val="24"/>
        </w:rPr>
        <w:t>родной</w:t>
      </w:r>
      <w:r>
        <w:rPr>
          <w:sz w:val="24"/>
          <w:szCs w:val="24"/>
        </w:rPr>
        <w:t xml:space="preserve"> </w:t>
      </w:r>
      <w:r w:rsidR="00BE7AEF" w:rsidRPr="00BE7AEF">
        <w:rPr>
          <w:sz w:val="24"/>
          <w:szCs w:val="24"/>
        </w:rPr>
        <w:t>страны</w:t>
      </w:r>
      <w:r w:rsidR="00EB6D84">
        <w:rPr>
          <w:sz w:val="24"/>
          <w:szCs w:val="24"/>
        </w:rPr>
        <w:t xml:space="preserve"> </w:t>
      </w:r>
      <w:r w:rsidR="00BE7AEF" w:rsidRPr="00BE7AEF">
        <w:rPr>
          <w:sz w:val="24"/>
          <w:szCs w:val="24"/>
        </w:rPr>
        <w:t>и страны (стран) изучаемого языка (основные национальные праздники, традиции в проведении досуга и питании, достопримечательности);</w:t>
      </w:r>
    </w:p>
    <w:p w:rsidR="00BE7AEF" w:rsidRPr="00BE7AEF" w:rsidRDefault="00BE7AEF" w:rsidP="000777F7">
      <w:pPr>
        <w:pStyle w:val="24"/>
        <w:shd w:val="clear" w:color="auto" w:fill="auto"/>
        <w:tabs>
          <w:tab w:val="left" w:pos="1929"/>
          <w:tab w:val="left" w:pos="3676"/>
          <w:tab w:val="left" w:pos="5212"/>
          <w:tab w:val="left" w:pos="8145"/>
          <w:tab w:val="left" w:pos="9258"/>
        </w:tabs>
        <w:spacing w:before="0" w:after="0" w:line="240" w:lineRule="auto"/>
        <w:rPr>
          <w:sz w:val="24"/>
          <w:szCs w:val="24"/>
        </w:rPr>
      </w:pPr>
      <w:r w:rsidRPr="00BE7AEF">
        <w:rPr>
          <w:sz w:val="24"/>
          <w:szCs w:val="24"/>
        </w:rPr>
        <w:t>кра</w:t>
      </w:r>
      <w:r w:rsidR="003365EC">
        <w:rPr>
          <w:sz w:val="24"/>
          <w:szCs w:val="24"/>
        </w:rPr>
        <w:t xml:space="preserve">тко представлять некоторых выдающихся людей </w:t>
      </w:r>
      <w:r w:rsidRPr="00BE7AEF">
        <w:rPr>
          <w:sz w:val="24"/>
          <w:szCs w:val="24"/>
        </w:rPr>
        <w:t>родной</w:t>
      </w:r>
      <w:r w:rsidR="003365EC">
        <w:rPr>
          <w:sz w:val="24"/>
          <w:szCs w:val="24"/>
        </w:rPr>
        <w:t xml:space="preserve"> </w:t>
      </w:r>
      <w:r w:rsidRPr="00BE7AEF">
        <w:rPr>
          <w:sz w:val="24"/>
          <w:szCs w:val="24"/>
        </w:rPr>
        <w:t>страны</w:t>
      </w:r>
      <w:r w:rsidR="00EB6D84">
        <w:rPr>
          <w:sz w:val="24"/>
          <w:szCs w:val="24"/>
        </w:rPr>
        <w:t xml:space="preserve"> </w:t>
      </w:r>
      <w:r w:rsidRPr="00BE7AEF">
        <w:rPr>
          <w:sz w:val="24"/>
          <w:szCs w:val="24"/>
        </w:rPr>
        <w:t>и страны (стран) изучаемого языка (учёных, писателей, поэтов, художников, композиторов, музыкантов, спортсменов и других людей);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rsidR="00BE7AEF" w:rsidRPr="00BE7AEF" w:rsidRDefault="00BE7AEF" w:rsidP="000777F7">
      <w:pPr>
        <w:pStyle w:val="24"/>
        <w:shd w:val="clear" w:color="auto" w:fill="auto"/>
        <w:tabs>
          <w:tab w:val="left" w:pos="1814"/>
        </w:tabs>
        <w:spacing w:before="0" w:after="0" w:line="240" w:lineRule="auto"/>
        <w:rPr>
          <w:sz w:val="24"/>
          <w:szCs w:val="24"/>
        </w:rPr>
      </w:pPr>
      <w:r w:rsidRPr="00BE7AEF">
        <w:rPr>
          <w:sz w:val="24"/>
          <w:szCs w:val="24"/>
        </w:rPr>
        <w:t>Компенсаторные умения.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Переспрашивать, просить повторить, уточняя значение незнакомых слов.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Использование при формулировании собственных высказываний, ключевых слов, плана.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BE7AEF" w:rsidRPr="00BE7AEF" w:rsidRDefault="00BE7AEF" w:rsidP="000777F7">
      <w:pPr>
        <w:pStyle w:val="24"/>
        <w:shd w:val="clear" w:color="auto" w:fill="auto"/>
        <w:tabs>
          <w:tab w:val="left" w:pos="1522"/>
        </w:tabs>
        <w:spacing w:before="0" w:after="0" w:line="240" w:lineRule="auto"/>
        <w:rPr>
          <w:sz w:val="24"/>
          <w:szCs w:val="24"/>
        </w:rPr>
      </w:pPr>
      <w:r w:rsidRPr="00BE7AEF">
        <w:rPr>
          <w:sz w:val="24"/>
          <w:szCs w:val="24"/>
        </w:rPr>
        <w:t>Планируемые результаты освоения программы по иностранному (английскому) языку на уровне основного общего образования.</w:t>
      </w:r>
    </w:p>
    <w:p w:rsidR="00BE7AEF" w:rsidRPr="00BE7AEF" w:rsidRDefault="00BE7AEF" w:rsidP="000777F7">
      <w:pPr>
        <w:pStyle w:val="24"/>
        <w:shd w:val="clear" w:color="auto" w:fill="auto"/>
        <w:tabs>
          <w:tab w:val="left" w:pos="1738"/>
        </w:tabs>
        <w:spacing w:before="0" w:after="0" w:line="240" w:lineRule="auto"/>
        <w:rPr>
          <w:sz w:val="24"/>
          <w:szCs w:val="24"/>
        </w:rPr>
      </w:pPr>
      <w:r w:rsidRPr="00BE7AEF">
        <w:rPr>
          <w:sz w:val="24"/>
          <w:szCs w:val="24"/>
        </w:rPr>
        <w:t>В результате изучения иностранного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rsidR="00BE7AEF" w:rsidRPr="00BE7AEF" w:rsidRDefault="00BE7AEF" w:rsidP="000777F7">
      <w:pPr>
        <w:pStyle w:val="24"/>
        <w:shd w:val="clear" w:color="auto" w:fill="auto"/>
        <w:tabs>
          <w:tab w:val="left" w:pos="1734"/>
        </w:tabs>
        <w:spacing w:before="0" w:after="0" w:line="240" w:lineRule="auto"/>
        <w:rPr>
          <w:sz w:val="24"/>
          <w:szCs w:val="24"/>
        </w:rPr>
      </w:pPr>
      <w:r w:rsidRPr="00BE7AEF">
        <w:rPr>
          <w:sz w:val="24"/>
          <w:szCs w:val="24"/>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BE7AEF" w:rsidRPr="00BE7AEF" w:rsidRDefault="00BE7AEF" w:rsidP="000777F7">
      <w:pPr>
        <w:pStyle w:val="24"/>
        <w:shd w:val="clear" w:color="auto" w:fill="auto"/>
        <w:tabs>
          <w:tab w:val="left" w:pos="1152"/>
        </w:tabs>
        <w:spacing w:before="0" w:after="0" w:line="240" w:lineRule="auto"/>
        <w:rPr>
          <w:sz w:val="24"/>
          <w:szCs w:val="24"/>
        </w:rPr>
      </w:pPr>
      <w:r w:rsidRPr="00BE7AEF">
        <w:rPr>
          <w:sz w:val="24"/>
          <w:szCs w:val="24"/>
        </w:rPr>
        <w:t>гражданского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готовность к выполнению обязанностей гражданина и реализации его прав, уважение прав, свобод и законных интересов других людей;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активное участие в жизни семьи, организации, местного сообщества, родного края, страны;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неприятие любых форм экстремизма, дискриминации;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понимание роли различных социальных институтов в жизни человека;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представление о способах противодействия коррупции;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готовность к участию в гуманитарной деятельности (волонтёрство, помощь людям, нуждающимся в ней);</w:t>
      </w:r>
    </w:p>
    <w:p w:rsidR="00BE7AEF" w:rsidRPr="00BE7AEF" w:rsidRDefault="00BE7AEF" w:rsidP="000777F7">
      <w:pPr>
        <w:pStyle w:val="24"/>
        <w:shd w:val="clear" w:color="auto" w:fill="auto"/>
        <w:tabs>
          <w:tab w:val="left" w:pos="1180"/>
        </w:tabs>
        <w:spacing w:before="0" w:after="0" w:line="240" w:lineRule="auto"/>
        <w:rPr>
          <w:sz w:val="24"/>
          <w:szCs w:val="24"/>
        </w:rPr>
      </w:pPr>
      <w:r w:rsidRPr="00BE7AEF">
        <w:rPr>
          <w:sz w:val="24"/>
          <w:szCs w:val="24"/>
        </w:rPr>
        <w:t>патриотического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BE7AEF" w:rsidRPr="00BE7AEF" w:rsidRDefault="00BE7AEF" w:rsidP="000777F7">
      <w:pPr>
        <w:pStyle w:val="24"/>
        <w:shd w:val="clear" w:color="auto" w:fill="auto"/>
        <w:tabs>
          <w:tab w:val="left" w:pos="1180"/>
        </w:tabs>
        <w:spacing w:before="0" w:after="0" w:line="240" w:lineRule="auto"/>
        <w:rPr>
          <w:sz w:val="24"/>
          <w:szCs w:val="24"/>
        </w:rPr>
      </w:pPr>
      <w:r w:rsidRPr="00BE7AEF">
        <w:rPr>
          <w:sz w:val="24"/>
          <w:szCs w:val="24"/>
        </w:rPr>
        <w:t>духовно-нравственного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ориентация на моральные ценности и нормы в ситуациях нравственного выбора;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активное неприятие асоциальных поступков, свобода и ответственность личности в условиях индивидуального и общественного пространства;</w:t>
      </w:r>
    </w:p>
    <w:p w:rsidR="00BE7AEF" w:rsidRPr="00BE7AEF" w:rsidRDefault="00BE7AEF" w:rsidP="000777F7">
      <w:pPr>
        <w:pStyle w:val="24"/>
        <w:shd w:val="clear" w:color="auto" w:fill="auto"/>
        <w:tabs>
          <w:tab w:val="left" w:pos="1165"/>
        </w:tabs>
        <w:spacing w:before="0" w:after="0" w:line="240" w:lineRule="auto"/>
        <w:rPr>
          <w:sz w:val="24"/>
          <w:szCs w:val="24"/>
        </w:rPr>
      </w:pPr>
      <w:r w:rsidRPr="00BE7AEF">
        <w:rPr>
          <w:sz w:val="24"/>
          <w:szCs w:val="24"/>
        </w:rPr>
        <w:t>эстетического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осознание важности художественной культуры как средства коммуникации и самовыражения;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понимание ценности отечественного и мирового искусства, роли этнических культурных традиций и народного творчества;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стремление к самовыражению в разных видах искусства;</w:t>
      </w:r>
    </w:p>
    <w:p w:rsidR="00BE7AEF" w:rsidRPr="00BE7AEF" w:rsidRDefault="00BE7AEF" w:rsidP="000777F7">
      <w:pPr>
        <w:pStyle w:val="24"/>
        <w:shd w:val="clear" w:color="auto" w:fill="auto"/>
        <w:tabs>
          <w:tab w:val="left" w:pos="1416"/>
        </w:tabs>
        <w:spacing w:before="0" w:after="0" w:line="240" w:lineRule="auto"/>
        <w:rPr>
          <w:sz w:val="24"/>
          <w:szCs w:val="24"/>
        </w:rPr>
      </w:pPr>
      <w:r w:rsidRPr="00BE7AEF">
        <w:rPr>
          <w:sz w:val="24"/>
          <w:szCs w:val="24"/>
        </w:rPr>
        <w:t>физического воспитания, формирования культуры здоровья и эмоционального благополучия: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осознание ценности жизни;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соблюдение правил безопасности, в том числе навыков безопасного поведения в Интернет-среде;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умение принимать себя и других, не осуждая;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умение осознавать эмоциональное состояние себя и других, умение управлять собственным эмоциональным состоянием;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сформированность навыка рефлексии, признание своего права на ошибку и такого же права другого человека;</w:t>
      </w:r>
    </w:p>
    <w:p w:rsidR="00BE7AEF" w:rsidRPr="00BE7AEF" w:rsidRDefault="00BE7AEF" w:rsidP="000777F7">
      <w:pPr>
        <w:pStyle w:val="24"/>
        <w:shd w:val="clear" w:color="auto" w:fill="auto"/>
        <w:tabs>
          <w:tab w:val="left" w:pos="1128"/>
        </w:tabs>
        <w:spacing w:before="0" w:after="0" w:line="240" w:lineRule="auto"/>
        <w:rPr>
          <w:sz w:val="24"/>
          <w:szCs w:val="24"/>
        </w:rPr>
      </w:pPr>
      <w:r w:rsidRPr="00BE7AEF">
        <w:rPr>
          <w:sz w:val="24"/>
          <w:szCs w:val="24"/>
        </w:rPr>
        <w:t>трудового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интерес к практическому изучению профессий и труда различного рода, в том числе на основе применения изучаемого предметного знания;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BE7AEF" w:rsidRPr="00BE7AEF" w:rsidRDefault="00BE7AEF" w:rsidP="000777F7">
      <w:pPr>
        <w:pStyle w:val="24"/>
        <w:shd w:val="clear" w:color="auto" w:fill="auto"/>
        <w:tabs>
          <w:tab w:val="left" w:pos="1128"/>
        </w:tabs>
        <w:spacing w:before="0" w:after="0" w:line="240" w:lineRule="auto"/>
        <w:rPr>
          <w:sz w:val="24"/>
          <w:szCs w:val="24"/>
        </w:rPr>
      </w:pPr>
      <w:r w:rsidRPr="00BE7AEF">
        <w:rPr>
          <w:sz w:val="24"/>
          <w:szCs w:val="24"/>
        </w:rPr>
        <w:t>экологического воспитания: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осознание своей роли как гражданина и потребителя в условиях взаимосвязи природной, технологической и социальной сред;</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готовность к участию в практической деятельности экологической направленности;</w:t>
      </w:r>
    </w:p>
    <w:p w:rsidR="00BE7AEF" w:rsidRPr="00BE7AEF" w:rsidRDefault="00BE7AEF" w:rsidP="000777F7">
      <w:pPr>
        <w:pStyle w:val="24"/>
        <w:shd w:val="clear" w:color="auto" w:fill="auto"/>
        <w:tabs>
          <w:tab w:val="left" w:pos="1128"/>
        </w:tabs>
        <w:spacing w:before="0" w:after="0" w:line="240" w:lineRule="auto"/>
        <w:rPr>
          <w:sz w:val="24"/>
          <w:szCs w:val="24"/>
        </w:rPr>
      </w:pPr>
      <w:r w:rsidRPr="00BE7AEF">
        <w:rPr>
          <w:sz w:val="24"/>
          <w:szCs w:val="24"/>
        </w:rPr>
        <w:t>ценности научного познания: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овладение языковой и читательской культурой как средством познания мира;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BE7AEF" w:rsidRPr="00BE7AEF" w:rsidRDefault="00BE7AEF" w:rsidP="000777F7">
      <w:pPr>
        <w:pStyle w:val="24"/>
        <w:shd w:val="clear" w:color="auto" w:fill="auto"/>
        <w:tabs>
          <w:tab w:val="left" w:pos="1421"/>
        </w:tabs>
        <w:spacing w:before="0" w:after="0" w:line="240" w:lineRule="auto"/>
        <w:rPr>
          <w:sz w:val="24"/>
          <w:szCs w:val="24"/>
        </w:rPr>
      </w:pPr>
      <w:r w:rsidRPr="00BE7AEF">
        <w:rPr>
          <w:sz w:val="24"/>
          <w:szCs w:val="24"/>
        </w:rPr>
        <w:t>адаптации обучающегося к изменяющимся условиям социальной и природной среды: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способность обучающихся взаимодействовать в условиях неопределенности, открытость опыту и знаниям других;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умение анализировать и выявлять взаимосвязи природы, общества и экономики;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способность обучающихся осознавать стрессовую ситуацию, оценивать происходящие изменения и их последствия;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воспринимать стрессовую ситуацию как вызов, требующий контрмер; оценивать ситуацию стресса, корректировать принимаемые решения и действия;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формулировать и оценивать риски и последствия, формировать опыт, находить позитивное в произошедшей ситуации;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быть готовым действовать в отсутствие гарантий успеха.</w:t>
      </w:r>
    </w:p>
    <w:p w:rsidR="00BE7AEF" w:rsidRPr="00BE7AEF" w:rsidRDefault="00BE7AEF" w:rsidP="000777F7">
      <w:pPr>
        <w:pStyle w:val="24"/>
        <w:shd w:val="clear" w:color="auto" w:fill="auto"/>
        <w:tabs>
          <w:tab w:val="left" w:pos="1738"/>
        </w:tabs>
        <w:spacing w:before="0" w:after="0" w:line="240" w:lineRule="auto"/>
        <w:rPr>
          <w:sz w:val="24"/>
          <w:szCs w:val="24"/>
        </w:rPr>
      </w:pPr>
      <w:r w:rsidRPr="00BE7AEF">
        <w:rPr>
          <w:sz w:val="24"/>
          <w:szCs w:val="24"/>
        </w:rPr>
        <w:t xml:space="preserve">В результате изучения иностранного (английского) языка на уровне основного общего образования у обучающегося будут сформированы </w:t>
      </w:r>
      <w:r w:rsidRPr="003365EC">
        <w:rPr>
          <w:b/>
          <w:sz w:val="24"/>
          <w:szCs w:val="24"/>
        </w:rPr>
        <w:t>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У обучающегося будут сформированы следующие </w:t>
      </w:r>
      <w:r w:rsidRPr="003365EC">
        <w:rPr>
          <w:b/>
          <w:sz w:val="24"/>
          <w:szCs w:val="24"/>
        </w:rPr>
        <w:t>базовые логические</w:t>
      </w:r>
      <w:r w:rsidRPr="00BE7AEF">
        <w:rPr>
          <w:sz w:val="24"/>
          <w:szCs w:val="24"/>
        </w:rPr>
        <w:t xml:space="preserve"> действия как часть познавательных универсальных учебных действий: выявлять и характеризовать существенные признаки объектов (явлений); устанавливать существенный признак классификации, основания для обобщения и сравнения, критерии проводимого анализа;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 учётом предложенной задачи выявлять закономерности и противоречия в рассматриваемых фактах, данных и наблюдениях;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предлагать критерии для выявления закономерностей и противоречий; выявлять дефицит </w:t>
      </w:r>
      <w:r w:rsidRPr="00BE7AEF">
        <w:rPr>
          <w:sz w:val="24"/>
          <w:szCs w:val="24"/>
        </w:rPr>
        <w:lastRenderedPageBreak/>
        <w:t>информации, данных, необходимых для решения поставленной задачи;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BE7AEF" w:rsidRPr="00BE7AEF" w:rsidRDefault="00BE7AEF" w:rsidP="000777F7">
      <w:pPr>
        <w:pStyle w:val="24"/>
        <w:shd w:val="clear" w:color="auto" w:fill="auto"/>
        <w:tabs>
          <w:tab w:val="left" w:pos="1996"/>
        </w:tabs>
        <w:spacing w:before="0" w:after="0" w:line="240" w:lineRule="auto"/>
        <w:rPr>
          <w:sz w:val="24"/>
          <w:szCs w:val="24"/>
        </w:rPr>
      </w:pPr>
      <w:r w:rsidRPr="00BE7AEF">
        <w:rPr>
          <w:sz w:val="24"/>
          <w:szCs w:val="24"/>
        </w:rPr>
        <w:t>У обучающегося будут сформированы следующие действия как часть познавательных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использовать вопросы как исследовательский инструмент познания;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формулировать гипотезу об истинности собственных суждений и суждений других, аргументировать свою позицию, мнение;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оценивать на применимость и достоверность информацию, полученную в ходе исследования (эксперимента);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BE7AEF" w:rsidRPr="00BE7AEF" w:rsidRDefault="003365EC" w:rsidP="003365EC">
      <w:pPr>
        <w:pStyle w:val="24"/>
        <w:shd w:val="clear" w:color="auto" w:fill="auto"/>
        <w:tabs>
          <w:tab w:val="left" w:pos="2476"/>
          <w:tab w:val="left" w:pos="4574"/>
        </w:tabs>
        <w:spacing w:before="0" w:after="0" w:line="240" w:lineRule="auto"/>
        <w:rPr>
          <w:sz w:val="24"/>
          <w:szCs w:val="24"/>
        </w:rPr>
      </w:pPr>
      <w:r>
        <w:rPr>
          <w:sz w:val="24"/>
          <w:szCs w:val="24"/>
        </w:rPr>
        <w:t xml:space="preserve"> У обучающегося </w:t>
      </w:r>
      <w:r w:rsidR="00BE7AEF" w:rsidRPr="00BE7AEF">
        <w:rPr>
          <w:sz w:val="24"/>
          <w:szCs w:val="24"/>
        </w:rPr>
        <w:t>буд</w:t>
      </w:r>
      <w:r>
        <w:rPr>
          <w:sz w:val="24"/>
          <w:szCs w:val="24"/>
        </w:rPr>
        <w:t xml:space="preserve">ут сформированы </w:t>
      </w:r>
      <w:r w:rsidR="00BE7AEF" w:rsidRPr="00BE7AEF">
        <w:rPr>
          <w:sz w:val="24"/>
          <w:szCs w:val="24"/>
        </w:rPr>
        <w:t>как часть познавательных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BE7AEF" w:rsidRPr="00BE7AEF" w:rsidRDefault="003365EC" w:rsidP="003365EC">
      <w:pPr>
        <w:pStyle w:val="24"/>
        <w:shd w:val="clear" w:color="auto" w:fill="auto"/>
        <w:tabs>
          <w:tab w:val="left" w:pos="2476"/>
          <w:tab w:val="left" w:pos="4574"/>
          <w:tab w:val="left" w:pos="7874"/>
        </w:tabs>
        <w:spacing w:before="0" w:after="0" w:line="240" w:lineRule="auto"/>
        <w:rPr>
          <w:sz w:val="24"/>
          <w:szCs w:val="24"/>
        </w:rPr>
      </w:pPr>
      <w:r>
        <w:rPr>
          <w:sz w:val="24"/>
          <w:szCs w:val="24"/>
        </w:rPr>
        <w:t xml:space="preserve">выбирать, анализировать, </w:t>
      </w:r>
      <w:r w:rsidR="00BE7AEF" w:rsidRPr="00BE7AEF">
        <w:rPr>
          <w:sz w:val="24"/>
          <w:szCs w:val="24"/>
        </w:rPr>
        <w:t>систематизировать</w:t>
      </w:r>
      <w:r w:rsidR="00EB6D84">
        <w:rPr>
          <w:sz w:val="24"/>
          <w:szCs w:val="24"/>
        </w:rPr>
        <w:t xml:space="preserve"> </w:t>
      </w:r>
      <w:r w:rsidR="00BE7AEF" w:rsidRPr="00BE7AEF">
        <w:rPr>
          <w:sz w:val="24"/>
          <w:szCs w:val="24"/>
        </w:rPr>
        <w:t>и</w:t>
      </w:r>
      <w:r w:rsidR="00EB6D84">
        <w:rPr>
          <w:sz w:val="24"/>
          <w:szCs w:val="24"/>
        </w:rPr>
        <w:t xml:space="preserve"> </w:t>
      </w:r>
      <w:r>
        <w:rPr>
          <w:sz w:val="24"/>
          <w:szCs w:val="24"/>
        </w:rPr>
        <w:t xml:space="preserve">интерпретировать </w:t>
      </w:r>
      <w:r w:rsidR="00BE7AEF" w:rsidRPr="00BE7AEF">
        <w:rPr>
          <w:sz w:val="24"/>
          <w:szCs w:val="24"/>
        </w:rPr>
        <w:t>информацию различных видов и форм представления;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оценивать надёжность информации по критериям, предложенным педагогическим работником или сформулированным самостоятельно;</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эффективно запоминать и систематизировать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Овладение системой универсальных учебных познавательных действий обеспечивает сформированность когнитивных навыков у обучающихся.</w:t>
      </w:r>
    </w:p>
    <w:p w:rsidR="00BE7AEF" w:rsidRPr="003365EC" w:rsidRDefault="00BE7AEF" w:rsidP="000777F7">
      <w:pPr>
        <w:pStyle w:val="24"/>
        <w:shd w:val="clear" w:color="auto" w:fill="auto"/>
        <w:tabs>
          <w:tab w:val="left" w:pos="1987"/>
        </w:tabs>
        <w:spacing w:before="0" w:after="0" w:line="240" w:lineRule="auto"/>
        <w:rPr>
          <w:b/>
          <w:sz w:val="24"/>
          <w:szCs w:val="24"/>
        </w:rPr>
      </w:pPr>
      <w:r w:rsidRPr="00BE7AEF">
        <w:rPr>
          <w:sz w:val="24"/>
          <w:szCs w:val="24"/>
        </w:rPr>
        <w:t xml:space="preserve">У обучающегося будут сформированы </w:t>
      </w:r>
      <w:r w:rsidRPr="003365EC">
        <w:rPr>
          <w:b/>
          <w:sz w:val="24"/>
          <w:szCs w:val="24"/>
        </w:rPr>
        <w:t>умения общения как часть коммуникативных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воспринимать и формулировать суждения, выражать эмоции в соответствии с целями и условиями 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выражать себя (свою точку зрения) в устных и письменных текстах;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сопоставлять свои суждения с суждениями других участников диалога, обнаруживать различие и сходство позиций;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публично представлять результаты выполненного опыта (эксперимента, исследования, проекта);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BE7AEF" w:rsidRPr="00BE7AEF" w:rsidRDefault="00BE7AEF" w:rsidP="000777F7">
      <w:pPr>
        <w:pStyle w:val="24"/>
        <w:shd w:val="clear" w:color="auto" w:fill="auto"/>
        <w:tabs>
          <w:tab w:val="left" w:pos="1992"/>
        </w:tabs>
        <w:spacing w:before="0" w:after="0" w:line="240" w:lineRule="auto"/>
        <w:rPr>
          <w:sz w:val="24"/>
          <w:szCs w:val="24"/>
        </w:rPr>
      </w:pPr>
      <w:r w:rsidRPr="00BE7AEF">
        <w:rPr>
          <w:sz w:val="24"/>
          <w:szCs w:val="24"/>
        </w:rPr>
        <w:t xml:space="preserve">У обучающегося будут сформированы </w:t>
      </w:r>
      <w:r w:rsidRPr="00F6288E">
        <w:rPr>
          <w:b/>
          <w:sz w:val="24"/>
          <w:szCs w:val="24"/>
        </w:rPr>
        <w:t>умения совместной деятельности</w:t>
      </w:r>
      <w:r w:rsidRPr="00BE7AEF">
        <w:rPr>
          <w:sz w:val="24"/>
          <w:szCs w:val="24"/>
        </w:rPr>
        <w:t xml:space="preserve"> как часть коммуникативных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обобщать мнения нескольких человек, проявлять готовность руководить, выполнять поручения, подчиняться;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BE7AEF" w:rsidRPr="00F6288E" w:rsidRDefault="00BE7AEF" w:rsidP="000777F7">
      <w:pPr>
        <w:pStyle w:val="24"/>
        <w:shd w:val="clear" w:color="auto" w:fill="auto"/>
        <w:tabs>
          <w:tab w:val="left" w:pos="1944"/>
        </w:tabs>
        <w:spacing w:before="0" w:after="0" w:line="240" w:lineRule="auto"/>
        <w:rPr>
          <w:b/>
          <w:sz w:val="24"/>
          <w:szCs w:val="24"/>
        </w:rPr>
      </w:pPr>
      <w:r w:rsidRPr="00BE7AEF">
        <w:rPr>
          <w:sz w:val="24"/>
          <w:szCs w:val="24"/>
        </w:rPr>
        <w:t xml:space="preserve">У обучающегося будут сформированы </w:t>
      </w:r>
      <w:r w:rsidRPr="00F6288E">
        <w:rPr>
          <w:b/>
          <w:sz w:val="24"/>
          <w:szCs w:val="24"/>
        </w:rPr>
        <w:t>умения самоорганизации как часть регулятивных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выявлять проблемы для решения в жизненных и учебных ситуациях; ориентироваться в различных подходах принятия решений (индивидуальное, принятие решения в группе, принятие решений группой);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проводить выбор и брать ответственность за решение.</w:t>
      </w:r>
    </w:p>
    <w:p w:rsidR="00BE7AEF" w:rsidRPr="00BE7AEF" w:rsidRDefault="00BE7AEF" w:rsidP="000777F7">
      <w:pPr>
        <w:pStyle w:val="24"/>
        <w:shd w:val="clear" w:color="auto" w:fill="auto"/>
        <w:tabs>
          <w:tab w:val="left" w:pos="1973"/>
        </w:tabs>
        <w:spacing w:before="0" w:after="0" w:line="240" w:lineRule="auto"/>
        <w:rPr>
          <w:sz w:val="24"/>
          <w:szCs w:val="24"/>
        </w:rPr>
      </w:pPr>
      <w:r w:rsidRPr="00BE7AEF">
        <w:rPr>
          <w:sz w:val="24"/>
          <w:szCs w:val="24"/>
        </w:rPr>
        <w:t xml:space="preserve">У обучающегося будут сформированы </w:t>
      </w:r>
      <w:r w:rsidRPr="00F6288E">
        <w:rPr>
          <w:b/>
          <w:sz w:val="24"/>
          <w:szCs w:val="24"/>
        </w:rPr>
        <w:t>умения самоконтроля как часть регулятивных</w:t>
      </w:r>
      <w:r w:rsidRPr="00BE7AEF">
        <w:rPr>
          <w:sz w:val="24"/>
          <w:szCs w:val="24"/>
        </w:rPr>
        <w:t xml:space="preserve">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способами самоконтроля, самомотивации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объяснять причины достижения (недостижения) результатов деятельности, давать оценку </w:t>
      </w:r>
      <w:r w:rsidRPr="00BE7AEF">
        <w:rPr>
          <w:sz w:val="24"/>
          <w:szCs w:val="24"/>
        </w:rPr>
        <w:lastRenderedPageBreak/>
        <w:t>приобретённому опыту, находить позитивное в произошедшей ситуации;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BE7AEF" w:rsidRPr="00BE7AEF" w:rsidRDefault="00BE7AEF" w:rsidP="000777F7">
      <w:pPr>
        <w:pStyle w:val="24"/>
        <w:shd w:val="clear" w:color="auto" w:fill="auto"/>
        <w:tabs>
          <w:tab w:val="left" w:pos="1973"/>
        </w:tabs>
        <w:spacing w:before="0" w:after="0" w:line="240" w:lineRule="auto"/>
        <w:rPr>
          <w:sz w:val="24"/>
          <w:szCs w:val="24"/>
        </w:rPr>
      </w:pPr>
      <w:r w:rsidRPr="00BE7AEF">
        <w:rPr>
          <w:sz w:val="24"/>
          <w:szCs w:val="24"/>
        </w:rPr>
        <w:t xml:space="preserve">У обучающегося будут сформированы </w:t>
      </w:r>
      <w:r w:rsidRPr="00F6288E">
        <w:rPr>
          <w:b/>
          <w:sz w:val="24"/>
          <w:szCs w:val="24"/>
        </w:rPr>
        <w:t>умения эмоционального интеллекта</w:t>
      </w:r>
      <w:r w:rsidRPr="00BE7AEF">
        <w:rPr>
          <w:sz w:val="24"/>
          <w:szCs w:val="24"/>
        </w:rPr>
        <w:t xml:space="preserve"> как часть регулятивных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различать, называть и управлять собственными эмоциями и эмоциями других; выявлять и анализировать причины эмоций;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ставить себя на место другого человека, понимать мотивы и намерения другого;</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регулировать способ выражения эмоций.</w:t>
      </w:r>
    </w:p>
    <w:p w:rsidR="00BE7AEF" w:rsidRPr="00BE7AEF" w:rsidRDefault="00BE7AEF" w:rsidP="000777F7">
      <w:pPr>
        <w:pStyle w:val="24"/>
        <w:shd w:val="clear" w:color="auto" w:fill="auto"/>
        <w:tabs>
          <w:tab w:val="left" w:pos="1973"/>
        </w:tabs>
        <w:spacing w:before="0" w:after="0" w:line="240" w:lineRule="auto"/>
        <w:rPr>
          <w:sz w:val="24"/>
          <w:szCs w:val="24"/>
        </w:rPr>
      </w:pPr>
      <w:r w:rsidRPr="00BE7AEF">
        <w:rPr>
          <w:sz w:val="24"/>
          <w:szCs w:val="24"/>
        </w:rPr>
        <w:t xml:space="preserve">У обучающегося будут </w:t>
      </w:r>
      <w:r w:rsidRPr="00F6288E">
        <w:rPr>
          <w:b/>
          <w:sz w:val="24"/>
          <w:szCs w:val="24"/>
        </w:rPr>
        <w:t>сформированы умения принимать себя и других как часть регулятивных</w:t>
      </w:r>
      <w:r w:rsidRPr="00BE7AEF">
        <w:rPr>
          <w:sz w:val="24"/>
          <w:szCs w:val="24"/>
        </w:rPr>
        <w:t xml:space="preserve"> универсальных учебных действий:</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осознанно относиться к другому человеку, его мнению; признавать своё право на ошибку и такое же право другого;</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принимать себя и других, не осуждая; открытость себе и другим;</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осознавать невозможность контролировать всё вокруг.</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BE7AEF" w:rsidRPr="00BE7AEF" w:rsidRDefault="00BE7AEF" w:rsidP="000777F7">
      <w:pPr>
        <w:pStyle w:val="24"/>
        <w:shd w:val="clear" w:color="auto" w:fill="auto"/>
        <w:tabs>
          <w:tab w:val="left" w:pos="1738"/>
        </w:tabs>
        <w:spacing w:before="0" w:after="0" w:line="240" w:lineRule="auto"/>
        <w:rPr>
          <w:sz w:val="24"/>
          <w:szCs w:val="24"/>
        </w:rPr>
      </w:pPr>
      <w:r w:rsidRPr="00BE7AEF">
        <w:rPr>
          <w:sz w:val="24"/>
          <w:szCs w:val="24"/>
        </w:rPr>
        <w:t>Предметные результаты освоения программы по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rsidR="00BE7AEF" w:rsidRPr="00EB6D84" w:rsidRDefault="00BE7AEF" w:rsidP="000777F7">
      <w:pPr>
        <w:pStyle w:val="24"/>
        <w:shd w:val="clear" w:color="auto" w:fill="auto"/>
        <w:spacing w:before="0" w:after="0" w:line="240" w:lineRule="auto"/>
        <w:rPr>
          <w:b/>
          <w:sz w:val="24"/>
          <w:szCs w:val="24"/>
        </w:rPr>
      </w:pPr>
      <w:r w:rsidRPr="00EB6D84">
        <w:rPr>
          <w:b/>
          <w:sz w:val="24"/>
          <w:szCs w:val="24"/>
        </w:rPr>
        <w:t>Предметные результаты освоения программы по иностранному (английскому) языку к концу обучения в 5 классе:</w:t>
      </w:r>
    </w:p>
    <w:p w:rsidR="00BE7AEF" w:rsidRPr="00BE7AEF" w:rsidRDefault="00BE7AEF" w:rsidP="000777F7">
      <w:pPr>
        <w:pStyle w:val="24"/>
        <w:shd w:val="clear" w:color="auto" w:fill="auto"/>
        <w:tabs>
          <w:tab w:val="left" w:pos="1097"/>
        </w:tabs>
        <w:spacing w:before="0" w:after="0" w:line="240" w:lineRule="auto"/>
        <w:rPr>
          <w:sz w:val="24"/>
          <w:szCs w:val="24"/>
        </w:rPr>
      </w:pPr>
      <w:r w:rsidRPr="00BE7AEF">
        <w:rPr>
          <w:sz w:val="24"/>
          <w:szCs w:val="24"/>
        </w:rPr>
        <w:t>владеть основными видами речевой деятельности: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говорение: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rsidR="00BE7AEF" w:rsidRPr="00BE7AEF" w:rsidRDefault="00BE7AEF" w:rsidP="000777F7">
      <w:pPr>
        <w:pStyle w:val="24"/>
        <w:shd w:val="clear" w:color="auto" w:fill="auto"/>
        <w:tabs>
          <w:tab w:val="left" w:pos="1101"/>
          <w:tab w:val="left" w:pos="6889"/>
        </w:tabs>
        <w:spacing w:before="0" w:after="0" w:line="240" w:lineRule="auto"/>
        <w:rPr>
          <w:sz w:val="24"/>
          <w:szCs w:val="24"/>
        </w:rPr>
      </w:pPr>
      <w:r w:rsidRPr="00BE7AEF">
        <w:rPr>
          <w:sz w:val="24"/>
          <w:szCs w:val="24"/>
        </w:rPr>
        <w:t>владеть фонетическими навыками:</w:t>
      </w:r>
      <w:r w:rsidRPr="00BE7AEF">
        <w:rPr>
          <w:sz w:val="24"/>
          <w:szCs w:val="24"/>
        </w:rPr>
        <w:tab/>
        <w:t>различать на слух,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орфографическими навыками: правильно писать изученные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BE7AEF" w:rsidRPr="00BE7AEF" w:rsidRDefault="00BE7AEF" w:rsidP="000777F7">
      <w:pPr>
        <w:pStyle w:val="24"/>
        <w:shd w:val="clear" w:color="auto" w:fill="auto"/>
        <w:tabs>
          <w:tab w:val="left" w:pos="1071"/>
        </w:tabs>
        <w:spacing w:before="0" w:after="0" w:line="240" w:lineRule="auto"/>
        <w:rPr>
          <w:sz w:val="24"/>
          <w:szCs w:val="24"/>
        </w:rPr>
      </w:pPr>
      <w:r w:rsidRPr="00BE7AEF">
        <w:rPr>
          <w:sz w:val="24"/>
          <w:szCs w:val="24"/>
        </w:rPr>
        <w:t>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суффиксами </w:t>
      </w:r>
      <w:r w:rsidRPr="00BE7AEF">
        <w:rPr>
          <w:sz w:val="24"/>
          <w:szCs w:val="24"/>
          <w:lang w:bidi="en-US"/>
        </w:rPr>
        <w:t>-</w:t>
      </w:r>
      <w:r w:rsidRPr="00BE7AEF">
        <w:rPr>
          <w:sz w:val="24"/>
          <w:szCs w:val="24"/>
          <w:lang w:val="en-US" w:bidi="en-US"/>
        </w:rPr>
        <w:t>er</w:t>
      </w:r>
      <w:r w:rsidRPr="00BE7AEF">
        <w:rPr>
          <w:sz w:val="24"/>
          <w:szCs w:val="24"/>
          <w:lang w:bidi="en-US"/>
        </w:rPr>
        <w:t>/-</w:t>
      </w:r>
      <w:r w:rsidRPr="00BE7AEF">
        <w:rPr>
          <w:sz w:val="24"/>
          <w:szCs w:val="24"/>
          <w:lang w:val="en-US" w:bidi="en-US"/>
        </w:rPr>
        <w:t>or</w:t>
      </w:r>
      <w:r w:rsidRPr="00BE7AEF">
        <w:rPr>
          <w:sz w:val="24"/>
          <w:szCs w:val="24"/>
          <w:lang w:bidi="en-US"/>
        </w:rPr>
        <w:t>, -</w:t>
      </w:r>
      <w:r w:rsidRPr="00BE7AEF">
        <w:rPr>
          <w:sz w:val="24"/>
          <w:szCs w:val="24"/>
          <w:lang w:val="en-US" w:bidi="en-US"/>
        </w:rPr>
        <w:t>ist</w:t>
      </w:r>
      <w:r w:rsidRPr="00BE7AEF">
        <w:rPr>
          <w:sz w:val="24"/>
          <w:szCs w:val="24"/>
          <w:lang w:bidi="en-US"/>
        </w:rPr>
        <w:t>, -</w:t>
      </w:r>
      <w:r w:rsidRPr="00BE7AEF">
        <w:rPr>
          <w:sz w:val="24"/>
          <w:szCs w:val="24"/>
          <w:lang w:val="en-US" w:bidi="en-US"/>
        </w:rPr>
        <w:t>sion</w:t>
      </w:r>
      <w:r w:rsidRPr="00BE7AEF">
        <w:rPr>
          <w:sz w:val="24"/>
          <w:szCs w:val="24"/>
          <w:lang w:bidi="en-US"/>
        </w:rPr>
        <w:t>/-</w:t>
      </w:r>
      <w:r w:rsidRPr="00BE7AEF">
        <w:rPr>
          <w:sz w:val="24"/>
          <w:szCs w:val="24"/>
          <w:lang w:val="en-US" w:bidi="en-US"/>
        </w:rPr>
        <w:t>tion</w:t>
      </w:r>
      <w:r w:rsidRPr="00BE7AEF">
        <w:rPr>
          <w:sz w:val="24"/>
          <w:szCs w:val="24"/>
          <w:lang w:bidi="en-US"/>
        </w:rPr>
        <w:t xml:space="preserve">, </w:t>
      </w:r>
      <w:r w:rsidRPr="00BE7AEF">
        <w:rPr>
          <w:sz w:val="24"/>
          <w:szCs w:val="24"/>
        </w:rPr>
        <w:t xml:space="preserve">имена прилагательные с суффиксами </w:t>
      </w:r>
      <w:r w:rsidRPr="00BE7AEF">
        <w:rPr>
          <w:sz w:val="24"/>
          <w:szCs w:val="24"/>
          <w:lang w:bidi="en-US"/>
        </w:rPr>
        <w:t>-</w:t>
      </w:r>
      <w:r w:rsidRPr="00BE7AEF">
        <w:rPr>
          <w:sz w:val="24"/>
          <w:szCs w:val="24"/>
          <w:lang w:val="en-US" w:bidi="en-US"/>
        </w:rPr>
        <w:t>ful</w:t>
      </w:r>
      <w:r w:rsidRPr="00BE7AEF">
        <w:rPr>
          <w:sz w:val="24"/>
          <w:szCs w:val="24"/>
          <w:lang w:bidi="en-US"/>
        </w:rPr>
        <w:t>, -</w:t>
      </w:r>
      <w:r w:rsidRPr="00BE7AEF">
        <w:rPr>
          <w:sz w:val="24"/>
          <w:szCs w:val="24"/>
          <w:lang w:val="en-US" w:bidi="en-US"/>
        </w:rPr>
        <w:t>ian</w:t>
      </w:r>
      <w:r w:rsidRPr="00BE7AEF">
        <w:rPr>
          <w:sz w:val="24"/>
          <w:szCs w:val="24"/>
          <w:lang w:bidi="en-US"/>
        </w:rPr>
        <w:t>/-</w:t>
      </w:r>
      <w:r w:rsidRPr="00BE7AEF">
        <w:rPr>
          <w:sz w:val="24"/>
          <w:szCs w:val="24"/>
          <w:lang w:val="en-US" w:bidi="en-US"/>
        </w:rPr>
        <w:t>an</w:t>
      </w:r>
      <w:r w:rsidRPr="00BE7AEF">
        <w:rPr>
          <w:sz w:val="24"/>
          <w:szCs w:val="24"/>
          <w:lang w:bidi="en-US"/>
        </w:rPr>
        <w:t xml:space="preserve">, </w:t>
      </w:r>
      <w:r w:rsidRPr="00BE7AEF">
        <w:rPr>
          <w:sz w:val="24"/>
          <w:szCs w:val="24"/>
        </w:rPr>
        <w:t>наречия с суффиксом -1у, имена прилагательные, имена существительные и наречия с отрицательным префиксом шь;</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изученные синонимы и интернациональные слова;</w:t>
      </w:r>
    </w:p>
    <w:p w:rsidR="00BE7AEF" w:rsidRPr="00BE7AEF" w:rsidRDefault="00BE7AEF" w:rsidP="000777F7">
      <w:pPr>
        <w:pStyle w:val="24"/>
        <w:shd w:val="clear" w:color="auto" w:fill="auto"/>
        <w:tabs>
          <w:tab w:val="left" w:pos="1100"/>
        </w:tabs>
        <w:spacing w:before="0" w:after="0" w:line="240" w:lineRule="auto"/>
        <w:rPr>
          <w:sz w:val="24"/>
          <w:szCs w:val="24"/>
        </w:rPr>
      </w:pPr>
      <w:r w:rsidRPr="00BE7AEF">
        <w:rPr>
          <w:sz w:val="24"/>
          <w:szCs w:val="24"/>
        </w:rPr>
        <w:t>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предложения с несколькими обстоятельствами, следующими в определённом порядке;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вопросительные предложения (альтернативный и разделительный вопросы в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w:t>
      </w:r>
      <w:r w:rsidRPr="00BE7AEF">
        <w:rPr>
          <w:sz w:val="24"/>
          <w:szCs w:val="24"/>
          <w:lang w:val="en-US" w:bidi="en-US"/>
        </w:rPr>
        <w:t>Future</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в </w:t>
      </w:r>
      <w:r w:rsidRPr="00BE7AEF">
        <w:rPr>
          <w:sz w:val="24"/>
          <w:szCs w:val="24"/>
          <w:lang w:val="en-US" w:bidi="en-US"/>
        </w:rPr>
        <w:t>Present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в повествовательных (утвердительных и отрицательных) и вопросительных предложениях;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имена существительные во множественном числе, в том числе имена существительные, имеющие форму только множественного числа;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имена существительные с причастиями настоящего и прошедшего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наречия в положительной, сравнительной и превосходной степенях, образованные по правилу, и исключения;</w:t>
      </w:r>
    </w:p>
    <w:p w:rsidR="00BE7AEF" w:rsidRPr="00BE7AEF" w:rsidRDefault="00BE7AEF" w:rsidP="000777F7">
      <w:pPr>
        <w:pStyle w:val="24"/>
        <w:shd w:val="clear" w:color="auto" w:fill="auto"/>
        <w:tabs>
          <w:tab w:val="left" w:pos="1125"/>
        </w:tabs>
        <w:spacing w:before="0" w:after="0" w:line="240" w:lineRule="auto"/>
        <w:rPr>
          <w:sz w:val="24"/>
          <w:szCs w:val="24"/>
        </w:rPr>
      </w:pPr>
      <w:r w:rsidRPr="00BE7AEF">
        <w:rPr>
          <w:sz w:val="24"/>
          <w:szCs w:val="24"/>
        </w:rPr>
        <w:t>владеть социокультурными знаниями и умениями: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правильно оформлять адрес, писать фамилии и имена (свои, родственников и друзей) на </w:t>
      </w:r>
      <w:r w:rsidRPr="00BE7AEF">
        <w:rPr>
          <w:sz w:val="24"/>
          <w:szCs w:val="24"/>
        </w:rPr>
        <w:lastRenderedPageBreak/>
        <w:t>английском языке (в анкете, формуляре);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обладать базовыми знаниями о социокультурном портрете родной страны и страны (стран)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страны (стран) изучаемого языка;</w:t>
      </w:r>
    </w:p>
    <w:p w:rsidR="00BE7AEF" w:rsidRPr="00BE7AEF" w:rsidRDefault="00F6288E" w:rsidP="00F6288E">
      <w:pPr>
        <w:pStyle w:val="24"/>
        <w:shd w:val="clear" w:color="auto" w:fill="auto"/>
        <w:tabs>
          <w:tab w:val="left" w:pos="2316"/>
          <w:tab w:val="left" w:pos="4889"/>
        </w:tabs>
        <w:spacing w:before="0" w:after="0" w:line="240" w:lineRule="auto"/>
        <w:rPr>
          <w:sz w:val="24"/>
          <w:szCs w:val="24"/>
        </w:rPr>
      </w:pPr>
      <w:r>
        <w:rPr>
          <w:sz w:val="24"/>
          <w:szCs w:val="24"/>
        </w:rPr>
        <w:t xml:space="preserve"> владеть компенсаторными </w:t>
      </w:r>
      <w:r w:rsidR="00BE7AEF" w:rsidRPr="00BE7AEF">
        <w:rPr>
          <w:sz w:val="24"/>
          <w:szCs w:val="24"/>
        </w:rPr>
        <w:t>ум</w:t>
      </w:r>
      <w:r>
        <w:rPr>
          <w:sz w:val="24"/>
          <w:szCs w:val="24"/>
        </w:rPr>
        <w:t xml:space="preserve">ениями: использовать при чтении </w:t>
      </w:r>
      <w:r w:rsidR="00BE7AEF" w:rsidRPr="00BE7AEF">
        <w:rPr>
          <w:sz w:val="24"/>
          <w:szCs w:val="24"/>
        </w:rPr>
        <w:t>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tabs>
          <w:tab w:val="left" w:pos="1093"/>
        </w:tabs>
        <w:spacing w:before="0" w:after="0" w:line="240" w:lineRule="auto"/>
        <w:rPr>
          <w:sz w:val="24"/>
          <w:szCs w:val="24"/>
        </w:rPr>
      </w:pPr>
      <w:r w:rsidRPr="00BE7AEF">
        <w:rPr>
          <w:sz w:val="24"/>
          <w:szCs w:val="24"/>
        </w:rPr>
        <w:t>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rsidR="00BE7AEF" w:rsidRPr="00BE7AEF" w:rsidRDefault="00BE7AEF" w:rsidP="000777F7">
      <w:pPr>
        <w:pStyle w:val="24"/>
        <w:shd w:val="clear" w:color="auto" w:fill="auto"/>
        <w:tabs>
          <w:tab w:val="left" w:pos="1098"/>
        </w:tabs>
        <w:spacing w:before="0" w:after="0" w:line="240" w:lineRule="auto"/>
        <w:rPr>
          <w:sz w:val="24"/>
          <w:szCs w:val="24"/>
        </w:rPr>
      </w:pPr>
      <w:r w:rsidRPr="00BE7AEF">
        <w:rPr>
          <w:sz w:val="24"/>
          <w:szCs w:val="24"/>
        </w:rPr>
        <w:t>использовать иноязычные словари и справочники, в том числе информационно-справочные системы в электронной форме.</w:t>
      </w:r>
    </w:p>
    <w:p w:rsidR="00BE7AEF" w:rsidRPr="00EB6D84" w:rsidRDefault="00BE7AEF" w:rsidP="000777F7">
      <w:pPr>
        <w:pStyle w:val="24"/>
        <w:shd w:val="clear" w:color="auto" w:fill="auto"/>
        <w:tabs>
          <w:tab w:val="left" w:pos="1967"/>
        </w:tabs>
        <w:spacing w:before="0" w:after="0" w:line="240" w:lineRule="auto"/>
        <w:rPr>
          <w:b/>
          <w:sz w:val="24"/>
          <w:szCs w:val="24"/>
        </w:rPr>
      </w:pPr>
      <w:r w:rsidRPr="00EB6D84">
        <w:rPr>
          <w:b/>
          <w:sz w:val="24"/>
          <w:szCs w:val="24"/>
        </w:rPr>
        <w:t>Предметные результаты освоения программы по иностранному (английскому) языку к концу обучения в 6 классе:</w:t>
      </w:r>
    </w:p>
    <w:p w:rsidR="00BE7AEF" w:rsidRPr="00BE7AEF" w:rsidRDefault="00BE7AEF" w:rsidP="000777F7">
      <w:pPr>
        <w:pStyle w:val="24"/>
        <w:shd w:val="clear" w:color="auto" w:fill="auto"/>
        <w:tabs>
          <w:tab w:val="left" w:pos="1139"/>
        </w:tabs>
        <w:spacing w:before="0" w:after="0" w:line="240" w:lineRule="auto"/>
        <w:rPr>
          <w:sz w:val="24"/>
          <w:szCs w:val="24"/>
        </w:rPr>
      </w:pPr>
      <w:r w:rsidRPr="00BE7AEF">
        <w:rPr>
          <w:sz w:val="24"/>
          <w:szCs w:val="24"/>
        </w:rPr>
        <w:t>владеть основными видами речевой деятельности: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говорение: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
    <w:p w:rsidR="00BE7AEF" w:rsidRPr="00BE7AEF" w:rsidRDefault="00F6288E" w:rsidP="00F6288E">
      <w:pPr>
        <w:pStyle w:val="24"/>
        <w:shd w:val="clear" w:color="auto" w:fill="auto"/>
        <w:tabs>
          <w:tab w:val="left" w:pos="1121"/>
          <w:tab w:val="left" w:pos="6909"/>
        </w:tabs>
        <w:spacing w:before="0" w:after="0" w:line="240" w:lineRule="auto"/>
        <w:rPr>
          <w:sz w:val="24"/>
          <w:szCs w:val="24"/>
        </w:rPr>
      </w:pPr>
      <w:r>
        <w:rPr>
          <w:sz w:val="24"/>
          <w:szCs w:val="24"/>
        </w:rPr>
        <w:t xml:space="preserve">владеть фонетическими навыками: различать на слух, </w:t>
      </w:r>
      <w:r w:rsidR="00BE7AEF" w:rsidRPr="00BE7AEF">
        <w:rPr>
          <w:sz w:val="24"/>
          <w:szCs w:val="24"/>
        </w:rPr>
        <w:t xml:space="preserve">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w:t>
      </w:r>
      <w:r w:rsidR="00BE7AEF" w:rsidRPr="00BE7AEF">
        <w:rPr>
          <w:sz w:val="24"/>
          <w:szCs w:val="24"/>
        </w:rPr>
        <w:lastRenderedPageBreak/>
        <w:t>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орфографическими навыками: правильно писать изученные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BE7AEF" w:rsidRPr="00BE7AEF" w:rsidRDefault="00BE7AEF" w:rsidP="000777F7">
      <w:pPr>
        <w:pStyle w:val="24"/>
        <w:shd w:val="clear" w:color="auto" w:fill="auto"/>
        <w:tabs>
          <w:tab w:val="left" w:pos="1096"/>
        </w:tabs>
        <w:spacing w:before="0" w:after="0" w:line="240" w:lineRule="auto"/>
        <w:rPr>
          <w:sz w:val="24"/>
          <w:szCs w:val="24"/>
        </w:rPr>
      </w:pPr>
      <w:r w:rsidRPr="00BE7AEF">
        <w:rPr>
          <w:sz w:val="24"/>
          <w:szCs w:val="24"/>
        </w:rPr>
        <w:t>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w:t>
      </w:r>
      <w:r w:rsidRPr="00BE7AEF">
        <w:rPr>
          <w:sz w:val="24"/>
          <w:szCs w:val="24"/>
          <w:lang w:bidi="en-US"/>
        </w:rPr>
        <w:t>-</w:t>
      </w:r>
      <w:r w:rsidRPr="00BE7AEF">
        <w:rPr>
          <w:sz w:val="24"/>
          <w:szCs w:val="24"/>
          <w:lang w:val="en-US" w:bidi="en-US"/>
        </w:rPr>
        <w:t>ing</w:t>
      </w:r>
      <w:r w:rsidRPr="00BE7AEF">
        <w:rPr>
          <w:sz w:val="24"/>
          <w:szCs w:val="24"/>
          <w:lang w:bidi="en-US"/>
        </w:rPr>
        <w:t xml:space="preserve">, </w:t>
      </w:r>
      <w:r w:rsidRPr="00BE7AEF">
        <w:rPr>
          <w:sz w:val="24"/>
          <w:szCs w:val="24"/>
        </w:rPr>
        <w:t xml:space="preserve">имена прилагательные с помощью суффиксов </w:t>
      </w:r>
      <w:r w:rsidRPr="00BE7AEF">
        <w:rPr>
          <w:sz w:val="24"/>
          <w:szCs w:val="24"/>
          <w:lang w:bidi="en-US"/>
        </w:rPr>
        <w:t>-</w:t>
      </w:r>
      <w:r w:rsidRPr="00BE7AEF">
        <w:rPr>
          <w:sz w:val="24"/>
          <w:szCs w:val="24"/>
          <w:lang w:val="en-US" w:bidi="en-US"/>
        </w:rPr>
        <w:t>ing</w:t>
      </w:r>
      <w:r w:rsidRPr="00BE7AEF">
        <w:rPr>
          <w:sz w:val="24"/>
          <w:szCs w:val="24"/>
          <w:lang w:bidi="en-US"/>
        </w:rPr>
        <w:t>, -</w:t>
      </w:r>
      <w:r w:rsidRPr="00BE7AEF">
        <w:rPr>
          <w:sz w:val="24"/>
          <w:szCs w:val="24"/>
          <w:lang w:val="en-US" w:bidi="en-US"/>
        </w:rPr>
        <w:t>less</w:t>
      </w:r>
      <w:r w:rsidRPr="00BE7AEF">
        <w:rPr>
          <w:sz w:val="24"/>
          <w:szCs w:val="24"/>
          <w:lang w:bidi="en-US"/>
        </w:rPr>
        <w:t>, -</w:t>
      </w:r>
      <w:r w:rsidRPr="00BE7AEF">
        <w:rPr>
          <w:sz w:val="24"/>
          <w:szCs w:val="24"/>
          <w:lang w:val="en-US" w:bidi="en-US"/>
        </w:rPr>
        <w:t>ive</w:t>
      </w:r>
      <w:r w:rsidRPr="00BE7AEF">
        <w:rPr>
          <w:sz w:val="24"/>
          <w:szCs w:val="24"/>
          <w:lang w:bidi="en-US"/>
        </w:rPr>
        <w:t>, -</w:t>
      </w:r>
      <w:r w:rsidRPr="00BE7AEF">
        <w:rPr>
          <w:sz w:val="24"/>
          <w:szCs w:val="24"/>
          <w:lang w:val="en-US" w:bidi="en-US"/>
        </w:rPr>
        <w:t>al</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изученные синонимы, антонимы и интернациональные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различные средства связи для обеспечения целостности высказывания;</w:t>
      </w:r>
    </w:p>
    <w:p w:rsidR="00BE7AEF" w:rsidRPr="00BE7AEF" w:rsidRDefault="00BE7AEF" w:rsidP="000777F7">
      <w:pPr>
        <w:pStyle w:val="24"/>
        <w:shd w:val="clear" w:color="auto" w:fill="auto"/>
        <w:tabs>
          <w:tab w:val="left" w:pos="1106"/>
        </w:tabs>
        <w:spacing w:before="0" w:after="0" w:line="240" w:lineRule="auto"/>
        <w:rPr>
          <w:sz w:val="24"/>
          <w:szCs w:val="24"/>
        </w:rPr>
      </w:pPr>
      <w:r w:rsidRPr="00BE7AEF">
        <w:rPr>
          <w:sz w:val="24"/>
          <w:szCs w:val="24"/>
        </w:rPr>
        <w:t>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сложноподчинённые предложения с придаточными определительными с союзными словами </w:t>
      </w:r>
      <w:r w:rsidRPr="00BE7AEF">
        <w:rPr>
          <w:sz w:val="24"/>
          <w:szCs w:val="24"/>
          <w:lang w:val="en-US" w:bidi="en-US"/>
        </w:rPr>
        <w:t>who</w:t>
      </w:r>
      <w:r w:rsidRPr="00BE7AEF">
        <w:rPr>
          <w:sz w:val="24"/>
          <w:szCs w:val="24"/>
          <w:lang w:bidi="en-US"/>
        </w:rPr>
        <w:t xml:space="preserve">, </w:t>
      </w:r>
      <w:r w:rsidRPr="00BE7AEF">
        <w:rPr>
          <w:sz w:val="24"/>
          <w:szCs w:val="24"/>
          <w:lang w:val="en-US" w:bidi="en-US"/>
        </w:rPr>
        <w:t>which</w:t>
      </w:r>
      <w:r w:rsidRPr="00BE7AEF">
        <w:rPr>
          <w:sz w:val="24"/>
          <w:szCs w:val="24"/>
          <w:lang w:bidi="en-US"/>
        </w:rPr>
        <w:t xml:space="preserve">, </w:t>
      </w:r>
      <w:r w:rsidRPr="00BE7AEF">
        <w:rPr>
          <w:sz w:val="24"/>
          <w:szCs w:val="24"/>
          <w:lang w:val="en-US" w:bidi="en-US"/>
        </w:rPr>
        <w:t>that</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сложноподчинённые предложения с придаточными времени с союзами </w:t>
      </w:r>
      <w:r w:rsidRPr="00BE7AEF">
        <w:rPr>
          <w:sz w:val="24"/>
          <w:szCs w:val="24"/>
          <w:lang w:val="en-US" w:bidi="en-US"/>
        </w:rPr>
        <w:t>for</w:t>
      </w:r>
      <w:r w:rsidRPr="00BE7AEF">
        <w:rPr>
          <w:sz w:val="24"/>
          <w:szCs w:val="24"/>
          <w:lang w:bidi="en-US"/>
        </w:rPr>
        <w:t xml:space="preserve">, </w:t>
      </w:r>
      <w:r w:rsidRPr="00BE7AEF">
        <w:rPr>
          <w:sz w:val="24"/>
          <w:szCs w:val="24"/>
          <w:lang w:val="en-US" w:bidi="en-US"/>
        </w:rPr>
        <w:t>since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предложения с конструкциями </w:t>
      </w:r>
      <w:r w:rsidRPr="00BE7AEF">
        <w:rPr>
          <w:sz w:val="24"/>
          <w:szCs w:val="24"/>
          <w:lang w:val="en-US" w:bidi="en-US"/>
        </w:rPr>
        <w:t>as</w:t>
      </w:r>
      <w:r w:rsidRPr="00BE7AEF">
        <w:rPr>
          <w:sz w:val="24"/>
          <w:szCs w:val="24"/>
          <w:lang w:bidi="en-US"/>
        </w:rPr>
        <w:t xml:space="preserve"> </w:t>
      </w:r>
      <w:r w:rsidRPr="00BE7AEF">
        <w:rPr>
          <w:sz w:val="24"/>
          <w:szCs w:val="24"/>
        </w:rPr>
        <w:t xml:space="preserve">... </w:t>
      </w:r>
      <w:r w:rsidRPr="00BE7AEF">
        <w:rPr>
          <w:sz w:val="24"/>
          <w:szCs w:val="24"/>
          <w:lang w:val="en-US" w:bidi="en-US"/>
        </w:rPr>
        <w:t>as</w:t>
      </w:r>
      <w:r w:rsidRPr="00BE7AEF">
        <w:rPr>
          <w:sz w:val="24"/>
          <w:szCs w:val="24"/>
          <w:lang w:bidi="en-US"/>
        </w:rPr>
        <w:t xml:space="preserve">, </w:t>
      </w:r>
      <w:r w:rsidRPr="00BE7AEF">
        <w:rPr>
          <w:sz w:val="24"/>
          <w:szCs w:val="24"/>
          <w:lang w:val="en-US" w:bidi="en-US"/>
        </w:rPr>
        <w:t>not</w:t>
      </w:r>
      <w:r w:rsidRPr="00BE7AEF">
        <w:rPr>
          <w:sz w:val="24"/>
          <w:szCs w:val="24"/>
          <w:lang w:bidi="en-US"/>
        </w:rPr>
        <w:t xml:space="preserve"> </w:t>
      </w:r>
      <w:r w:rsidRPr="00BE7AEF">
        <w:rPr>
          <w:sz w:val="24"/>
          <w:szCs w:val="24"/>
          <w:lang w:val="en-US" w:bidi="en-US"/>
        </w:rPr>
        <w:t>so</w:t>
      </w:r>
      <w:r w:rsidRPr="00BE7AEF">
        <w:rPr>
          <w:sz w:val="24"/>
          <w:szCs w:val="24"/>
          <w:lang w:bidi="en-US"/>
        </w:rPr>
        <w:t xml:space="preserve"> ... </w:t>
      </w:r>
      <w:r w:rsidRPr="00BE7AEF">
        <w:rPr>
          <w:sz w:val="24"/>
          <w:szCs w:val="24"/>
          <w:lang w:val="en-US" w:bidi="en-US"/>
        </w:rPr>
        <w:t>as</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в </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все типы вопросительных предложений (общий, специальный, альтернативный, разделительный вопросы) в </w:t>
      </w:r>
      <w:r w:rsidRPr="00BE7AEF">
        <w:rPr>
          <w:sz w:val="24"/>
          <w:szCs w:val="24"/>
          <w:lang w:val="en-US" w:bidi="en-US"/>
        </w:rPr>
        <w:t>Present</w:t>
      </w:r>
      <w:r w:rsidRPr="00BE7AEF">
        <w:rPr>
          <w:sz w:val="24"/>
          <w:szCs w:val="24"/>
          <w:lang w:bidi="en-US"/>
        </w:rPr>
        <w:t xml:space="preserve">/ </w:t>
      </w:r>
      <w:r w:rsidRPr="00BE7AEF">
        <w:rPr>
          <w:sz w:val="24"/>
          <w:szCs w:val="24"/>
          <w:lang w:val="en-US" w:bidi="en-US"/>
        </w:rPr>
        <w:t>Past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модальные</w:t>
      </w:r>
      <w:r w:rsidRPr="00BE7AEF">
        <w:rPr>
          <w:sz w:val="24"/>
          <w:szCs w:val="24"/>
          <w:lang w:val="en-US"/>
        </w:rPr>
        <w:t xml:space="preserve"> </w:t>
      </w:r>
      <w:r w:rsidRPr="00BE7AEF">
        <w:rPr>
          <w:sz w:val="24"/>
          <w:szCs w:val="24"/>
        </w:rPr>
        <w:t>глаголы</w:t>
      </w:r>
      <w:r w:rsidRPr="00BE7AEF">
        <w:rPr>
          <w:sz w:val="24"/>
          <w:szCs w:val="24"/>
          <w:lang w:val="en-US"/>
        </w:rPr>
        <w:t xml:space="preserve"> </w:t>
      </w:r>
      <w:r w:rsidRPr="00BE7AEF">
        <w:rPr>
          <w:sz w:val="24"/>
          <w:szCs w:val="24"/>
        </w:rPr>
        <w:t>и</w:t>
      </w:r>
      <w:r w:rsidRPr="00BE7AEF">
        <w:rPr>
          <w:sz w:val="24"/>
          <w:szCs w:val="24"/>
          <w:lang w:val="en-US"/>
        </w:rPr>
        <w:t xml:space="preserve"> </w:t>
      </w:r>
      <w:r w:rsidRPr="00BE7AEF">
        <w:rPr>
          <w:sz w:val="24"/>
          <w:szCs w:val="24"/>
        </w:rPr>
        <w:t>их</w:t>
      </w:r>
      <w:r w:rsidRPr="00BE7AEF">
        <w:rPr>
          <w:sz w:val="24"/>
          <w:szCs w:val="24"/>
          <w:lang w:val="en-US"/>
        </w:rPr>
        <w:t xml:space="preserve"> </w:t>
      </w:r>
      <w:r w:rsidRPr="00BE7AEF">
        <w:rPr>
          <w:sz w:val="24"/>
          <w:szCs w:val="24"/>
        </w:rPr>
        <w:t>эквиваленты</w:t>
      </w:r>
      <w:r w:rsidRPr="00BE7AEF">
        <w:rPr>
          <w:sz w:val="24"/>
          <w:szCs w:val="24"/>
          <w:lang w:val="en-US"/>
        </w:rPr>
        <w:t xml:space="preserve"> </w:t>
      </w:r>
      <w:r w:rsidRPr="00BE7AEF">
        <w:rPr>
          <w:sz w:val="24"/>
          <w:szCs w:val="24"/>
          <w:lang w:val="en-US" w:bidi="en-US"/>
        </w:rPr>
        <w:t>(can/be able to, must/ have to, may, should,</w:t>
      </w:r>
    </w:p>
    <w:p w:rsidR="00BE7AEF" w:rsidRPr="00BE7AEF" w:rsidRDefault="00BE7AEF" w:rsidP="000777F7">
      <w:pPr>
        <w:pStyle w:val="24"/>
        <w:shd w:val="clear" w:color="auto" w:fill="auto"/>
        <w:spacing w:before="0" w:after="0" w:line="240" w:lineRule="auto"/>
        <w:rPr>
          <w:sz w:val="24"/>
          <w:szCs w:val="24"/>
        </w:rPr>
      </w:pPr>
      <w:r w:rsidRPr="00BE7AEF">
        <w:rPr>
          <w:sz w:val="24"/>
          <w:szCs w:val="24"/>
          <w:lang w:val="en-US" w:bidi="en-US"/>
        </w:rPr>
        <w:t>need</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слова, выражающие количество </w:t>
      </w:r>
      <w:r w:rsidRPr="00BE7AEF">
        <w:rPr>
          <w:sz w:val="24"/>
          <w:szCs w:val="24"/>
          <w:lang w:bidi="en-US"/>
        </w:rPr>
        <w:t>(</w:t>
      </w:r>
      <w:r w:rsidRPr="00BE7AEF">
        <w:rPr>
          <w:sz w:val="24"/>
          <w:szCs w:val="24"/>
          <w:lang w:val="en-US" w:bidi="en-US"/>
        </w:rPr>
        <w:t>little</w:t>
      </w:r>
      <w:r w:rsidRPr="00BE7AEF">
        <w:rPr>
          <w:sz w:val="24"/>
          <w:szCs w:val="24"/>
          <w:lang w:bidi="en-US"/>
        </w:rPr>
        <w:t>/</w:t>
      </w:r>
      <w:r w:rsidRPr="00BE7AEF">
        <w:rPr>
          <w:sz w:val="24"/>
          <w:szCs w:val="24"/>
          <w:lang w:val="en-US" w:bidi="en-US"/>
        </w:rPr>
        <w:t>a</w:t>
      </w:r>
      <w:r w:rsidRPr="00BE7AEF">
        <w:rPr>
          <w:sz w:val="24"/>
          <w:szCs w:val="24"/>
          <w:lang w:bidi="en-US"/>
        </w:rPr>
        <w:t xml:space="preserve"> </w:t>
      </w:r>
      <w:r w:rsidRPr="00BE7AEF">
        <w:rPr>
          <w:sz w:val="24"/>
          <w:szCs w:val="24"/>
          <w:lang w:val="en-US" w:bidi="en-US"/>
        </w:rPr>
        <w:t>little</w:t>
      </w:r>
      <w:r w:rsidRPr="00BE7AEF">
        <w:rPr>
          <w:sz w:val="24"/>
          <w:szCs w:val="24"/>
          <w:lang w:bidi="en-US"/>
        </w:rPr>
        <w:t xml:space="preserve">, </w:t>
      </w:r>
      <w:r w:rsidRPr="00BE7AEF">
        <w:rPr>
          <w:sz w:val="24"/>
          <w:szCs w:val="24"/>
          <w:lang w:val="en-US" w:bidi="en-US"/>
        </w:rPr>
        <w:t>few</w:t>
      </w:r>
      <w:r w:rsidRPr="00BE7AEF">
        <w:rPr>
          <w:sz w:val="24"/>
          <w:szCs w:val="24"/>
        </w:rPr>
        <w:t xml:space="preserve">/а </w:t>
      </w:r>
      <w:r w:rsidRPr="00BE7AEF">
        <w:rPr>
          <w:sz w:val="24"/>
          <w:szCs w:val="24"/>
          <w:lang w:val="en-US" w:bidi="en-US"/>
        </w:rPr>
        <w:t>few</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возвратные, неопределённые местоимения </w:t>
      </w:r>
      <w:r w:rsidRPr="00BE7AEF">
        <w:rPr>
          <w:sz w:val="24"/>
          <w:szCs w:val="24"/>
          <w:lang w:val="en-US" w:bidi="en-US"/>
        </w:rPr>
        <w:t>some</w:t>
      </w:r>
      <w:r w:rsidRPr="00BE7AEF">
        <w:rPr>
          <w:sz w:val="24"/>
          <w:szCs w:val="24"/>
          <w:lang w:bidi="en-US"/>
        </w:rPr>
        <w:t xml:space="preserve">, </w:t>
      </w:r>
      <w:r w:rsidRPr="00BE7AEF">
        <w:rPr>
          <w:sz w:val="24"/>
          <w:szCs w:val="24"/>
          <w:lang w:val="en-US" w:bidi="en-US"/>
        </w:rPr>
        <w:t>any</w:t>
      </w:r>
      <w:r w:rsidRPr="00BE7AEF">
        <w:rPr>
          <w:sz w:val="24"/>
          <w:szCs w:val="24"/>
          <w:lang w:bidi="en-US"/>
        </w:rPr>
        <w:t xml:space="preserve"> </w:t>
      </w:r>
      <w:r w:rsidRPr="00BE7AEF">
        <w:rPr>
          <w:sz w:val="24"/>
          <w:szCs w:val="24"/>
        </w:rPr>
        <w:t xml:space="preserve">и их производные </w:t>
      </w:r>
      <w:r w:rsidRPr="00BE7AEF">
        <w:rPr>
          <w:sz w:val="24"/>
          <w:szCs w:val="24"/>
          <w:lang w:bidi="en-US"/>
        </w:rPr>
        <w:t>(</w:t>
      </w:r>
      <w:r w:rsidRPr="00BE7AEF">
        <w:rPr>
          <w:sz w:val="24"/>
          <w:szCs w:val="24"/>
          <w:lang w:val="en-US" w:bidi="en-US"/>
        </w:rPr>
        <w:t>somebody</w:t>
      </w:r>
      <w:r w:rsidRPr="00BE7AEF">
        <w:rPr>
          <w:sz w:val="24"/>
          <w:szCs w:val="24"/>
          <w:lang w:bidi="en-US"/>
        </w:rPr>
        <w:t xml:space="preserve">, </w:t>
      </w:r>
      <w:r w:rsidRPr="00BE7AEF">
        <w:rPr>
          <w:sz w:val="24"/>
          <w:szCs w:val="24"/>
          <w:lang w:val="en-US" w:bidi="en-US"/>
        </w:rPr>
        <w:t>anybody</w:t>
      </w:r>
      <w:r w:rsidRPr="00BE7AEF">
        <w:rPr>
          <w:sz w:val="24"/>
          <w:szCs w:val="24"/>
          <w:lang w:bidi="en-US"/>
        </w:rPr>
        <w:t xml:space="preserve">; </w:t>
      </w:r>
      <w:r w:rsidRPr="00BE7AEF">
        <w:rPr>
          <w:sz w:val="24"/>
          <w:szCs w:val="24"/>
          <w:lang w:val="en-US" w:bidi="en-US"/>
        </w:rPr>
        <w:t>something</w:t>
      </w:r>
      <w:r w:rsidRPr="00BE7AEF">
        <w:rPr>
          <w:sz w:val="24"/>
          <w:szCs w:val="24"/>
          <w:lang w:bidi="en-US"/>
        </w:rPr>
        <w:t xml:space="preserve">, </w:t>
      </w:r>
      <w:r w:rsidRPr="00BE7AEF">
        <w:rPr>
          <w:sz w:val="24"/>
          <w:szCs w:val="24"/>
          <w:lang w:val="en-US" w:bidi="en-US"/>
        </w:rPr>
        <w:t>anything</w:t>
      </w:r>
      <w:r w:rsidRPr="00BE7AEF">
        <w:rPr>
          <w:sz w:val="24"/>
          <w:szCs w:val="24"/>
          <w:lang w:bidi="en-US"/>
        </w:rPr>
        <w:t xml:space="preserve">, </w:t>
      </w:r>
      <w:r w:rsidRPr="00BE7AEF">
        <w:rPr>
          <w:sz w:val="24"/>
          <w:szCs w:val="24"/>
          <w:lang w:val="en-US" w:bidi="en-US"/>
        </w:rPr>
        <w:t>etc</w:t>
      </w:r>
      <w:r w:rsidRPr="00BE7AEF">
        <w:rPr>
          <w:sz w:val="24"/>
          <w:szCs w:val="24"/>
          <w:lang w:bidi="en-US"/>
        </w:rPr>
        <w:t xml:space="preserve">.), </w:t>
      </w:r>
      <w:r w:rsidRPr="00BE7AEF">
        <w:rPr>
          <w:sz w:val="24"/>
          <w:szCs w:val="24"/>
          <w:lang w:val="en-US" w:bidi="en-US"/>
        </w:rPr>
        <w:t>every</w:t>
      </w:r>
      <w:r w:rsidRPr="00BE7AEF">
        <w:rPr>
          <w:sz w:val="24"/>
          <w:szCs w:val="24"/>
          <w:lang w:bidi="en-US"/>
        </w:rPr>
        <w:t xml:space="preserve"> </w:t>
      </w:r>
      <w:r w:rsidRPr="00BE7AEF">
        <w:rPr>
          <w:sz w:val="24"/>
          <w:szCs w:val="24"/>
        </w:rPr>
        <w:t xml:space="preserve">и производные </w:t>
      </w:r>
      <w:r w:rsidRPr="00BE7AEF">
        <w:rPr>
          <w:sz w:val="24"/>
          <w:szCs w:val="24"/>
          <w:lang w:bidi="en-US"/>
        </w:rPr>
        <w:t>(</w:t>
      </w:r>
      <w:r w:rsidRPr="00BE7AEF">
        <w:rPr>
          <w:sz w:val="24"/>
          <w:szCs w:val="24"/>
          <w:lang w:val="en-US" w:bidi="en-US"/>
        </w:rPr>
        <w:t>everybody</w:t>
      </w:r>
      <w:r w:rsidRPr="00BE7AEF">
        <w:rPr>
          <w:sz w:val="24"/>
          <w:szCs w:val="24"/>
          <w:lang w:bidi="en-US"/>
        </w:rPr>
        <w:t xml:space="preserve">, </w:t>
      </w:r>
      <w:r w:rsidRPr="00BE7AEF">
        <w:rPr>
          <w:sz w:val="24"/>
          <w:szCs w:val="24"/>
          <w:lang w:val="en-US" w:bidi="en-US"/>
        </w:rPr>
        <w:t>everything</w:t>
      </w:r>
      <w:r w:rsidRPr="00BE7AEF">
        <w:rPr>
          <w:sz w:val="24"/>
          <w:szCs w:val="24"/>
          <w:lang w:bidi="en-US"/>
        </w:rPr>
        <w:t xml:space="preserve"> </w:t>
      </w:r>
      <w:r w:rsidRPr="00BE7AEF">
        <w:rPr>
          <w:sz w:val="24"/>
          <w:szCs w:val="24"/>
        </w:rPr>
        <w:t>и другие) в повествовательных (утвердительных и отрицательных) и вопросительных предложениях;</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числительные для обозначения дат и больших чисел (100-1000);</w:t>
      </w:r>
    </w:p>
    <w:p w:rsidR="00BE7AEF" w:rsidRPr="00BE7AEF" w:rsidRDefault="00BE7AEF" w:rsidP="000777F7">
      <w:pPr>
        <w:pStyle w:val="24"/>
        <w:shd w:val="clear" w:color="auto" w:fill="auto"/>
        <w:tabs>
          <w:tab w:val="left" w:pos="1159"/>
        </w:tabs>
        <w:spacing w:before="0" w:after="0" w:line="240" w:lineRule="auto"/>
        <w:rPr>
          <w:sz w:val="24"/>
          <w:szCs w:val="24"/>
        </w:rPr>
      </w:pPr>
      <w:r w:rsidRPr="00BE7AEF">
        <w:rPr>
          <w:sz w:val="24"/>
          <w:szCs w:val="24"/>
        </w:rPr>
        <w:t>владеть социокультурными знаниями и умениями: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обладать базовыми знаниями о социокультурном портрете родной страны и страны (стран)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w:t>
      </w:r>
    </w:p>
    <w:p w:rsidR="00BE7AEF" w:rsidRPr="00BE7AEF" w:rsidRDefault="00F6288E" w:rsidP="00F6288E">
      <w:pPr>
        <w:pStyle w:val="24"/>
        <w:shd w:val="clear" w:color="auto" w:fill="auto"/>
        <w:tabs>
          <w:tab w:val="left" w:pos="2248"/>
          <w:tab w:val="left" w:pos="4874"/>
          <w:tab w:val="left" w:pos="6462"/>
        </w:tabs>
        <w:spacing w:before="0" w:after="0" w:line="240" w:lineRule="auto"/>
        <w:rPr>
          <w:sz w:val="24"/>
          <w:szCs w:val="24"/>
        </w:rPr>
      </w:pPr>
      <w:r>
        <w:rPr>
          <w:sz w:val="24"/>
          <w:szCs w:val="24"/>
        </w:rPr>
        <w:t xml:space="preserve"> владеть компенсаторными умениями: использовать при чтении </w:t>
      </w:r>
      <w:r w:rsidR="00BE7AEF" w:rsidRPr="00BE7AEF">
        <w:rPr>
          <w:sz w:val="24"/>
          <w:szCs w:val="24"/>
        </w:rPr>
        <w:t>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tabs>
          <w:tab w:val="left" w:pos="1124"/>
        </w:tabs>
        <w:spacing w:before="0" w:after="0" w:line="240" w:lineRule="auto"/>
        <w:rPr>
          <w:sz w:val="24"/>
          <w:szCs w:val="24"/>
        </w:rPr>
      </w:pPr>
      <w:r w:rsidRPr="00BE7AEF">
        <w:rPr>
          <w:sz w:val="24"/>
          <w:szCs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BE7AEF" w:rsidRPr="00BE7AEF" w:rsidRDefault="00BE7AEF" w:rsidP="000777F7">
      <w:pPr>
        <w:pStyle w:val="24"/>
        <w:shd w:val="clear" w:color="auto" w:fill="auto"/>
        <w:tabs>
          <w:tab w:val="left" w:pos="1071"/>
        </w:tabs>
        <w:spacing w:before="0" w:after="0" w:line="240" w:lineRule="auto"/>
        <w:rPr>
          <w:sz w:val="24"/>
          <w:szCs w:val="24"/>
        </w:rPr>
      </w:pPr>
      <w:r w:rsidRPr="00BE7AEF">
        <w:rPr>
          <w:sz w:val="24"/>
          <w:szCs w:val="24"/>
        </w:rPr>
        <w:lastRenderedPageBreak/>
        <w:t>использовать иноязычные словари и справочники, в том числе информационно-справочные системы в электронной форме;</w:t>
      </w:r>
    </w:p>
    <w:p w:rsidR="00BE7AEF" w:rsidRPr="00BE7AEF" w:rsidRDefault="00BE7AEF" w:rsidP="000777F7">
      <w:pPr>
        <w:pStyle w:val="24"/>
        <w:shd w:val="clear" w:color="auto" w:fill="auto"/>
        <w:tabs>
          <w:tab w:val="left" w:pos="1071"/>
        </w:tabs>
        <w:spacing w:before="0" w:after="0" w:line="240" w:lineRule="auto"/>
        <w:rPr>
          <w:sz w:val="24"/>
          <w:szCs w:val="24"/>
        </w:rPr>
      </w:pPr>
      <w:r w:rsidRPr="00BE7AEF">
        <w:rPr>
          <w:sz w:val="24"/>
          <w:szCs w:val="24"/>
        </w:rPr>
        <w:t>достигать взаимопонимания в процессе устного и письменного общения с носителями иностранного языка, с людьми другой культуры;</w:t>
      </w:r>
    </w:p>
    <w:p w:rsidR="00BE7AEF" w:rsidRPr="00BE7AEF" w:rsidRDefault="00BE7AEF" w:rsidP="000777F7">
      <w:pPr>
        <w:pStyle w:val="24"/>
        <w:shd w:val="clear" w:color="auto" w:fill="auto"/>
        <w:tabs>
          <w:tab w:val="left" w:pos="1220"/>
        </w:tabs>
        <w:spacing w:before="0" w:after="0" w:line="240" w:lineRule="auto"/>
        <w:rPr>
          <w:sz w:val="24"/>
          <w:szCs w:val="24"/>
        </w:rPr>
      </w:pPr>
      <w:r w:rsidRPr="00BE7AEF">
        <w:rPr>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BE7AEF" w:rsidRPr="00EB6D84" w:rsidRDefault="00BE7AEF" w:rsidP="000777F7">
      <w:pPr>
        <w:pStyle w:val="24"/>
        <w:shd w:val="clear" w:color="auto" w:fill="auto"/>
        <w:tabs>
          <w:tab w:val="left" w:pos="1945"/>
        </w:tabs>
        <w:spacing w:before="0" w:after="0" w:line="240" w:lineRule="auto"/>
        <w:rPr>
          <w:b/>
          <w:sz w:val="24"/>
          <w:szCs w:val="24"/>
        </w:rPr>
      </w:pPr>
      <w:r w:rsidRPr="00EB6D84">
        <w:rPr>
          <w:b/>
          <w:sz w:val="24"/>
          <w:szCs w:val="24"/>
        </w:rPr>
        <w:t>Предметные результаты освоения программы по иностранному (английскому) языку к концу обучения в 7 классе:</w:t>
      </w:r>
    </w:p>
    <w:p w:rsidR="00BE7AEF" w:rsidRPr="00BE7AEF" w:rsidRDefault="00BE7AEF" w:rsidP="000777F7">
      <w:pPr>
        <w:pStyle w:val="24"/>
        <w:shd w:val="clear" w:color="auto" w:fill="auto"/>
        <w:tabs>
          <w:tab w:val="left" w:pos="1117"/>
        </w:tabs>
        <w:spacing w:before="0" w:after="0" w:line="240" w:lineRule="auto"/>
        <w:rPr>
          <w:sz w:val="24"/>
          <w:szCs w:val="24"/>
        </w:rPr>
      </w:pPr>
      <w:r w:rsidRPr="00BE7AEF">
        <w:rPr>
          <w:sz w:val="24"/>
          <w:szCs w:val="24"/>
        </w:rPr>
        <w:t>владеть основными видами речевой деятельности:</w:t>
      </w:r>
    </w:p>
    <w:p w:rsidR="00BE7AEF" w:rsidRPr="00BE7AEF" w:rsidRDefault="00BE7AEF" w:rsidP="000777F7">
      <w:pPr>
        <w:pStyle w:val="24"/>
        <w:shd w:val="clear" w:color="auto" w:fill="auto"/>
        <w:tabs>
          <w:tab w:val="left" w:pos="470"/>
          <w:tab w:val="left" w:pos="8491"/>
        </w:tabs>
        <w:spacing w:before="0" w:after="0" w:line="240" w:lineRule="auto"/>
        <w:rPr>
          <w:sz w:val="24"/>
          <w:szCs w:val="24"/>
        </w:rPr>
      </w:pPr>
      <w:r w:rsidRPr="00BE7AEF">
        <w:rPr>
          <w:sz w:val="24"/>
          <w:szCs w:val="24"/>
        </w:rPr>
        <w:t xml:space="preserve">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w:t>
      </w:r>
      <w:r w:rsidR="00F6288E">
        <w:rPr>
          <w:sz w:val="24"/>
          <w:szCs w:val="24"/>
        </w:rPr>
        <w:t xml:space="preserve">тематического содержания речи в </w:t>
      </w:r>
      <w:r w:rsidRPr="00BE7AEF">
        <w:rPr>
          <w:sz w:val="24"/>
          <w:szCs w:val="24"/>
        </w:rPr>
        <w:t>стандартных сит</w:t>
      </w:r>
      <w:r w:rsidR="00F6288E">
        <w:rPr>
          <w:sz w:val="24"/>
          <w:szCs w:val="24"/>
        </w:rPr>
        <w:t>уациях неофициального общения с</w:t>
      </w:r>
      <w:r w:rsidRPr="00BE7AEF">
        <w:rPr>
          <w:sz w:val="24"/>
          <w:szCs w:val="24"/>
        </w:rPr>
        <w:t>вербальными</w:t>
      </w:r>
      <w:r w:rsidR="00EB6D84">
        <w:rPr>
          <w:sz w:val="24"/>
          <w:szCs w:val="24"/>
        </w:rPr>
        <w:t xml:space="preserve"> </w:t>
      </w:r>
      <w:r w:rsidRPr="00BE7AEF">
        <w:rPr>
          <w:sz w:val="24"/>
          <w:szCs w:val="24"/>
        </w:rPr>
        <w:t>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BE7AEF" w:rsidRPr="00BE7AEF" w:rsidRDefault="00BE7AEF" w:rsidP="00F6288E">
      <w:pPr>
        <w:pStyle w:val="24"/>
        <w:shd w:val="clear" w:color="auto" w:fill="auto"/>
        <w:tabs>
          <w:tab w:val="left" w:pos="1195"/>
        </w:tabs>
        <w:spacing w:before="0" w:after="0" w:line="240" w:lineRule="auto"/>
        <w:rPr>
          <w:sz w:val="24"/>
          <w:szCs w:val="24"/>
        </w:rPr>
      </w:pPr>
      <w:r w:rsidRPr="00BE7AEF">
        <w:rPr>
          <w:sz w:val="24"/>
          <w:szCs w:val="24"/>
        </w:rPr>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w:t>
      </w:r>
      <w:r w:rsidR="00F6288E">
        <w:rPr>
          <w:sz w:val="24"/>
          <w:szCs w:val="24"/>
        </w:rPr>
        <w:t xml:space="preserve">никативной задачи: </w:t>
      </w:r>
      <w:r w:rsidRPr="00BE7AEF">
        <w:rPr>
          <w:sz w:val="24"/>
          <w:szCs w:val="24"/>
        </w:rPr>
        <w:t xml:space="preserve">с пониманием основного </w:t>
      </w:r>
      <w:r w:rsidR="00F6288E">
        <w:rPr>
          <w:sz w:val="24"/>
          <w:szCs w:val="24"/>
        </w:rPr>
        <w:t xml:space="preserve">содержания, с пониманием нужной </w:t>
      </w:r>
      <w:r w:rsidRPr="00BE7AEF">
        <w:rPr>
          <w:sz w:val="24"/>
          <w:szCs w:val="24"/>
        </w:rPr>
        <w:t>(запрашиваемой) информации, с полным пониманием информации, предста</w:t>
      </w:r>
      <w:r w:rsidR="00EB6D84">
        <w:rPr>
          <w:sz w:val="24"/>
          <w:szCs w:val="24"/>
        </w:rPr>
        <w:t xml:space="preserve">вленной в тексте в эксплицитной (явной) форме (объём </w:t>
      </w:r>
      <w:r w:rsidRPr="00BE7AEF">
        <w:rPr>
          <w:sz w:val="24"/>
          <w:szCs w:val="24"/>
        </w:rPr>
        <w:t>текста (текстов)</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BE7AEF" w:rsidRPr="00BE7AEF" w:rsidRDefault="00BE7AEF" w:rsidP="000777F7">
      <w:pPr>
        <w:pStyle w:val="24"/>
        <w:shd w:val="clear" w:color="auto" w:fill="auto"/>
        <w:tabs>
          <w:tab w:val="left" w:pos="451"/>
          <w:tab w:val="left" w:pos="4150"/>
          <w:tab w:val="left" w:pos="7855"/>
        </w:tabs>
        <w:spacing w:before="0" w:after="0" w:line="240" w:lineRule="auto"/>
        <w:rPr>
          <w:sz w:val="24"/>
          <w:szCs w:val="24"/>
        </w:rPr>
      </w:pPr>
      <w:r w:rsidRPr="00BE7AEF">
        <w:rPr>
          <w:sz w:val="24"/>
          <w:szCs w:val="24"/>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w:t>
      </w:r>
      <w:r w:rsidR="00EB6D84">
        <w:rPr>
          <w:sz w:val="24"/>
          <w:szCs w:val="24"/>
        </w:rPr>
        <w:t xml:space="preserve"> </w:t>
      </w:r>
      <w:r w:rsidRPr="00BE7AEF">
        <w:rPr>
          <w:sz w:val="24"/>
          <w:szCs w:val="24"/>
        </w:rPr>
        <w:t>использованием</w:t>
      </w:r>
      <w:r w:rsidR="00F6288E">
        <w:rPr>
          <w:sz w:val="24"/>
          <w:szCs w:val="24"/>
        </w:rPr>
        <w:t xml:space="preserve"> образца, </w:t>
      </w:r>
      <w:r w:rsidR="00EB6D84">
        <w:rPr>
          <w:sz w:val="24"/>
          <w:szCs w:val="24"/>
        </w:rPr>
        <w:t xml:space="preserve">плана, ключевых слов, </w:t>
      </w:r>
      <w:r w:rsidRPr="00BE7AEF">
        <w:rPr>
          <w:sz w:val="24"/>
          <w:szCs w:val="24"/>
        </w:rPr>
        <w:t>таблицы (объём</w:t>
      </w:r>
      <w:r w:rsidR="00EB6D84">
        <w:rPr>
          <w:sz w:val="24"/>
          <w:szCs w:val="24"/>
        </w:rPr>
        <w:t xml:space="preserve"> </w:t>
      </w:r>
      <w:r w:rsidRPr="00BE7AEF">
        <w:rPr>
          <w:sz w:val="24"/>
          <w:szCs w:val="24"/>
        </w:rPr>
        <w:t>высказывания - до 90 слов);</w:t>
      </w:r>
    </w:p>
    <w:p w:rsidR="00BE7AEF" w:rsidRPr="00BE7AEF" w:rsidRDefault="00BE7AEF" w:rsidP="000777F7">
      <w:pPr>
        <w:pStyle w:val="24"/>
        <w:shd w:val="clear" w:color="auto" w:fill="auto"/>
        <w:tabs>
          <w:tab w:val="left" w:pos="1081"/>
        </w:tabs>
        <w:spacing w:before="0" w:after="0" w:line="240" w:lineRule="auto"/>
        <w:rPr>
          <w:sz w:val="24"/>
          <w:szCs w:val="24"/>
        </w:rPr>
      </w:pPr>
      <w:r w:rsidRPr="00BE7AEF">
        <w:rPr>
          <w:sz w:val="24"/>
          <w:szCs w:val="24"/>
        </w:rPr>
        <w:t>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орфографическими навыками: правильно писать изученные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w:t>
      </w:r>
      <w:r w:rsidRPr="00BE7AEF">
        <w:rPr>
          <w:sz w:val="24"/>
          <w:szCs w:val="24"/>
        </w:rPr>
        <w:lastRenderedPageBreak/>
        <w:t>характера;</w:t>
      </w:r>
    </w:p>
    <w:p w:rsidR="00BE7AEF" w:rsidRPr="00BE7AEF" w:rsidRDefault="00BE7AEF" w:rsidP="000777F7">
      <w:pPr>
        <w:pStyle w:val="24"/>
        <w:shd w:val="clear" w:color="auto" w:fill="auto"/>
        <w:tabs>
          <w:tab w:val="left" w:pos="1086"/>
        </w:tabs>
        <w:spacing w:before="0" w:after="0" w:line="240" w:lineRule="auto"/>
        <w:rPr>
          <w:sz w:val="24"/>
          <w:szCs w:val="24"/>
        </w:rPr>
      </w:pPr>
      <w:r w:rsidRPr="00BE7AEF">
        <w:rPr>
          <w:sz w:val="24"/>
          <w:szCs w:val="24"/>
        </w:rPr>
        <w:t>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r w:rsidRPr="00BE7AEF">
        <w:rPr>
          <w:sz w:val="24"/>
          <w:szCs w:val="24"/>
          <w:lang w:bidi="en-US"/>
        </w:rPr>
        <w:t>-</w:t>
      </w:r>
      <w:r w:rsidRPr="00BE7AEF">
        <w:rPr>
          <w:sz w:val="24"/>
          <w:szCs w:val="24"/>
          <w:lang w:val="en-US" w:bidi="en-US"/>
        </w:rPr>
        <w:t>ness</w:t>
      </w:r>
      <w:r w:rsidRPr="00BE7AEF">
        <w:rPr>
          <w:sz w:val="24"/>
          <w:szCs w:val="24"/>
          <w:lang w:bidi="en-US"/>
        </w:rPr>
        <w:t>, -</w:t>
      </w:r>
      <w:r w:rsidRPr="00BE7AEF">
        <w:rPr>
          <w:sz w:val="24"/>
          <w:szCs w:val="24"/>
          <w:lang w:val="en-US" w:bidi="en-US"/>
        </w:rPr>
        <w:t>ment</w:t>
      </w:r>
      <w:r w:rsidRPr="00BE7AEF">
        <w:rPr>
          <w:sz w:val="24"/>
          <w:szCs w:val="24"/>
          <w:lang w:bidi="en-US"/>
        </w:rPr>
        <w:t xml:space="preserve">, </w:t>
      </w:r>
      <w:r w:rsidRPr="00BE7AEF">
        <w:rPr>
          <w:sz w:val="24"/>
          <w:szCs w:val="24"/>
        </w:rPr>
        <w:t xml:space="preserve">имена прилагательные с помощью суффиксов </w:t>
      </w:r>
      <w:r w:rsidRPr="00BE7AEF">
        <w:rPr>
          <w:sz w:val="24"/>
          <w:szCs w:val="24"/>
          <w:lang w:bidi="en-US"/>
        </w:rPr>
        <w:t>-</w:t>
      </w:r>
      <w:r w:rsidRPr="00BE7AEF">
        <w:rPr>
          <w:sz w:val="24"/>
          <w:szCs w:val="24"/>
          <w:lang w:val="en-US" w:bidi="en-US"/>
        </w:rPr>
        <w:t>ous</w:t>
      </w:r>
      <w:r w:rsidRPr="00BE7AEF">
        <w:rPr>
          <w:sz w:val="24"/>
          <w:szCs w:val="24"/>
          <w:lang w:bidi="en-US"/>
        </w:rPr>
        <w:t xml:space="preserve">, </w:t>
      </w:r>
      <w:r w:rsidRPr="00BE7AEF">
        <w:rPr>
          <w:sz w:val="24"/>
          <w:szCs w:val="24"/>
        </w:rPr>
        <w:t xml:space="preserve">-1у, -у, имена прилагательные и наречия с помощью отрицательных префиксов </w:t>
      </w:r>
      <w:r w:rsidRPr="00BE7AEF">
        <w:rPr>
          <w:sz w:val="24"/>
          <w:szCs w:val="24"/>
          <w:lang w:val="en-US" w:bidi="en-US"/>
        </w:rPr>
        <w:t>in</w:t>
      </w:r>
      <w:r w:rsidRPr="00BE7AEF">
        <w:rPr>
          <w:sz w:val="24"/>
          <w:szCs w:val="24"/>
          <w:lang w:bidi="en-US"/>
        </w:rPr>
        <w:t>-/</w:t>
      </w:r>
      <w:r w:rsidRPr="00BE7AEF">
        <w:rPr>
          <w:sz w:val="24"/>
          <w:szCs w:val="24"/>
          <w:lang w:val="en-US" w:bidi="en-US"/>
        </w:rPr>
        <w:t>im</w:t>
      </w:r>
      <w:r w:rsidRPr="00BE7AEF">
        <w:rPr>
          <w:sz w:val="24"/>
          <w:szCs w:val="24"/>
          <w:lang w:bidi="en-US"/>
        </w:rPr>
        <w:t xml:space="preserve">-, </w:t>
      </w:r>
      <w:r w:rsidRPr="00BE7AEF">
        <w:rPr>
          <w:sz w:val="24"/>
          <w:szCs w:val="24"/>
        </w:rPr>
        <w:t xml:space="preserve">сложные имена прилагательные путем соединения основы прилагательного с основой существительного с добавлением суффикса </w:t>
      </w:r>
      <w:r w:rsidRPr="00BE7AEF">
        <w:rPr>
          <w:sz w:val="24"/>
          <w:szCs w:val="24"/>
          <w:lang w:bidi="en-US"/>
        </w:rPr>
        <w:t>-</w:t>
      </w:r>
      <w:r w:rsidRPr="00BE7AEF">
        <w:rPr>
          <w:sz w:val="24"/>
          <w:szCs w:val="24"/>
          <w:lang w:val="en-US" w:bidi="en-US"/>
        </w:rPr>
        <w:t>ed</w:t>
      </w:r>
      <w:r w:rsidRPr="00BE7AEF">
        <w:rPr>
          <w:sz w:val="24"/>
          <w:szCs w:val="24"/>
          <w:lang w:bidi="en-US"/>
        </w:rPr>
        <w:t xml:space="preserve"> (</w:t>
      </w:r>
      <w:r w:rsidRPr="00BE7AEF">
        <w:rPr>
          <w:sz w:val="24"/>
          <w:szCs w:val="24"/>
          <w:lang w:val="en-US" w:bidi="en-US"/>
        </w:rPr>
        <w:t>blue</w:t>
      </w:r>
      <w:r w:rsidRPr="00BE7AEF">
        <w:rPr>
          <w:sz w:val="24"/>
          <w:szCs w:val="24"/>
          <w:lang w:bidi="en-US"/>
        </w:rPr>
        <w:t>-</w:t>
      </w:r>
      <w:r w:rsidRPr="00BE7AEF">
        <w:rPr>
          <w:sz w:val="24"/>
          <w:szCs w:val="24"/>
          <w:lang w:val="en-US" w:bidi="en-US"/>
        </w:rPr>
        <w:t>eyed</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BE7AEF" w:rsidRPr="00BE7AEF" w:rsidRDefault="00BE7AEF" w:rsidP="000777F7">
      <w:pPr>
        <w:pStyle w:val="24"/>
        <w:shd w:val="clear" w:color="auto" w:fill="auto"/>
        <w:tabs>
          <w:tab w:val="left" w:pos="1081"/>
        </w:tabs>
        <w:spacing w:before="0" w:after="0" w:line="240" w:lineRule="auto"/>
        <w:rPr>
          <w:sz w:val="24"/>
          <w:szCs w:val="24"/>
        </w:rPr>
      </w:pPr>
      <w:r w:rsidRPr="00BE7AEF">
        <w:rPr>
          <w:sz w:val="24"/>
          <w:szCs w:val="24"/>
        </w:rPr>
        <w:t>понимать особенности структуры простых и сложных предложений и различных коммуникативных типов предложений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предложения со сложным дополнением </w:t>
      </w:r>
      <w:r w:rsidRPr="00BE7AEF">
        <w:rPr>
          <w:sz w:val="24"/>
          <w:szCs w:val="24"/>
          <w:lang w:bidi="en-US"/>
        </w:rPr>
        <w:t>(</w:t>
      </w:r>
      <w:r w:rsidRPr="00BE7AEF">
        <w:rPr>
          <w:sz w:val="24"/>
          <w:szCs w:val="24"/>
          <w:lang w:val="en-US" w:bidi="en-US"/>
        </w:rPr>
        <w:t>Complex</w:t>
      </w:r>
      <w:r w:rsidRPr="00BE7AEF">
        <w:rPr>
          <w:sz w:val="24"/>
          <w:szCs w:val="24"/>
          <w:lang w:bidi="en-US"/>
        </w:rPr>
        <w:t xml:space="preserve"> </w:t>
      </w:r>
      <w:r w:rsidRPr="00BE7AEF">
        <w:rPr>
          <w:sz w:val="24"/>
          <w:szCs w:val="24"/>
          <w:lang w:val="en-US" w:bidi="en-US"/>
        </w:rPr>
        <w:t>Object</w:t>
      </w:r>
      <w:r w:rsidRPr="00BE7AEF">
        <w:rPr>
          <w:sz w:val="24"/>
          <w:szCs w:val="24"/>
          <w:lang w:bidi="en-US"/>
        </w:rPr>
        <w:t xml:space="preserve">); </w:t>
      </w:r>
      <w:r w:rsidRPr="00BE7AEF">
        <w:rPr>
          <w:sz w:val="24"/>
          <w:szCs w:val="24"/>
        </w:rPr>
        <w:t xml:space="preserve">условные предложения реального </w:t>
      </w:r>
      <w:r w:rsidRPr="00BE7AEF">
        <w:rPr>
          <w:sz w:val="24"/>
          <w:szCs w:val="24"/>
          <w:lang w:bidi="en-US"/>
        </w:rPr>
        <w:t>(</w:t>
      </w:r>
      <w:r w:rsidRPr="00BE7AEF">
        <w:rPr>
          <w:sz w:val="24"/>
          <w:szCs w:val="24"/>
          <w:lang w:val="en-US" w:bidi="en-US"/>
        </w:rPr>
        <w:t>Conditional</w:t>
      </w:r>
      <w:r w:rsidRPr="00BE7AEF">
        <w:rPr>
          <w:sz w:val="24"/>
          <w:szCs w:val="24"/>
          <w:lang w:bidi="en-US"/>
        </w:rPr>
        <w:t xml:space="preserve"> </w:t>
      </w:r>
      <w:r w:rsidRPr="00BE7AEF">
        <w:rPr>
          <w:sz w:val="24"/>
          <w:szCs w:val="24"/>
        </w:rPr>
        <w:t xml:space="preserve">0, </w:t>
      </w:r>
      <w:r w:rsidRPr="00BE7AEF">
        <w:rPr>
          <w:sz w:val="24"/>
          <w:szCs w:val="24"/>
          <w:lang w:val="en-US" w:bidi="en-US"/>
        </w:rPr>
        <w:t>Conditional</w:t>
      </w:r>
      <w:r w:rsidRPr="00BE7AEF">
        <w:rPr>
          <w:sz w:val="24"/>
          <w:szCs w:val="24"/>
          <w:lang w:bidi="en-US"/>
        </w:rPr>
        <w:t xml:space="preserve"> </w:t>
      </w:r>
      <w:r w:rsidRPr="00BE7AEF">
        <w:rPr>
          <w:sz w:val="24"/>
          <w:szCs w:val="24"/>
        </w:rPr>
        <w:t xml:space="preserve">I) характера; предложения с конструкцией </w:t>
      </w:r>
      <w:r w:rsidRPr="00BE7AEF">
        <w:rPr>
          <w:sz w:val="24"/>
          <w:szCs w:val="24"/>
          <w:lang w:val="en-US" w:bidi="en-US"/>
        </w:rPr>
        <w:t>to</w:t>
      </w:r>
      <w:r w:rsidRPr="00BE7AEF">
        <w:rPr>
          <w:sz w:val="24"/>
          <w:szCs w:val="24"/>
          <w:lang w:bidi="en-US"/>
        </w:rPr>
        <w:t xml:space="preserve"> </w:t>
      </w:r>
      <w:r w:rsidRPr="00BE7AEF">
        <w:rPr>
          <w:sz w:val="24"/>
          <w:szCs w:val="24"/>
          <w:lang w:val="en-US" w:bidi="en-US"/>
        </w:rPr>
        <w:t>be</w:t>
      </w:r>
      <w:r w:rsidRPr="00BE7AEF">
        <w:rPr>
          <w:sz w:val="24"/>
          <w:szCs w:val="24"/>
          <w:lang w:bidi="en-US"/>
        </w:rPr>
        <w:t xml:space="preserve"> </w:t>
      </w:r>
      <w:r w:rsidRPr="00BE7AEF">
        <w:rPr>
          <w:sz w:val="24"/>
          <w:szCs w:val="24"/>
          <w:lang w:val="en-US" w:bidi="en-US"/>
        </w:rPr>
        <w:t>going</w:t>
      </w:r>
      <w:r w:rsidRPr="00BE7AEF">
        <w:rPr>
          <w:sz w:val="24"/>
          <w:szCs w:val="24"/>
          <w:lang w:bidi="en-US"/>
        </w:rPr>
        <w:t xml:space="preserve"> </w:t>
      </w:r>
      <w:r w:rsidRPr="00BE7AEF">
        <w:rPr>
          <w:sz w:val="24"/>
          <w:szCs w:val="24"/>
          <w:lang w:val="en-US" w:bidi="en-US"/>
        </w:rPr>
        <w:t>to</w:t>
      </w:r>
      <w:r w:rsidRPr="00BE7AEF">
        <w:rPr>
          <w:sz w:val="24"/>
          <w:szCs w:val="24"/>
          <w:lang w:bidi="en-US"/>
        </w:rPr>
        <w:t xml:space="preserve"> + </w:t>
      </w:r>
      <w:r w:rsidRPr="00BE7AEF">
        <w:rPr>
          <w:sz w:val="24"/>
          <w:szCs w:val="24"/>
        </w:rPr>
        <w:t xml:space="preserve">инфинитив и формы </w:t>
      </w:r>
      <w:r w:rsidRPr="00BE7AEF">
        <w:rPr>
          <w:sz w:val="24"/>
          <w:szCs w:val="24"/>
          <w:lang w:val="en-US" w:bidi="en-US"/>
        </w:rPr>
        <w:t>Future</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 xml:space="preserve">и </w:t>
      </w:r>
      <w:r w:rsidRPr="00BE7AEF">
        <w:rPr>
          <w:sz w:val="24"/>
          <w:szCs w:val="24"/>
          <w:lang w:val="en-US" w:bidi="en-US"/>
        </w:rPr>
        <w:t>Present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 xml:space="preserve">для выражения будущего действия; конструкцию </w:t>
      </w:r>
      <w:r w:rsidRPr="00BE7AEF">
        <w:rPr>
          <w:sz w:val="24"/>
          <w:szCs w:val="24"/>
          <w:lang w:val="en-US" w:bidi="en-US"/>
        </w:rPr>
        <w:t>used</w:t>
      </w:r>
      <w:r w:rsidRPr="00BE7AEF">
        <w:rPr>
          <w:sz w:val="24"/>
          <w:szCs w:val="24"/>
          <w:lang w:bidi="en-US"/>
        </w:rPr>
        <w:t xml:space="preserve"> </w:t>
      </w:r>
      <w:r w:rsidRPr="00BE7AEF">
        <w:rPr>
          <w:sz w:val="24"/>
          <w:szCs w:val="24"/>
          <w:lang w:val="en-US" w:bidi="en-US"/>
        </w:rPr>
        <w:t>to</w:t>
      </w:r>
      <w:r w:rsidRPr="00BE7AEF">
        <w:rPr>
          <w:sz w:val="24"/>
          <w:szCs w:val="24"/>
          <w:lang w:bidi="en-US"/>
        </w:rPr>
        <w:t xml:space="preserve"> </w:t>
      </w:r>
      <w:r w:rsidRPr="00BE7AEF">
        <w:rPr>
          <w:sz w:val="24"/>
          <w:szCs w:val="24"/>
        </w:rPr>
        <w:t>+ инфинитив глагола;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наиболее употребительных формах страдательного залога </w:t>
      </w:r>
      <w:r w:rsidRPr="00BE7AEF">
        <w:rPr>
          <w:sz w:val="24"/>
          <w:szCs w:val="24"/>
          <w:lang w:bidi="en-US"/>
        </w:rPr>
        <w:t>(</w:t>
      </w:r>
      <w:r w:rsidRPr="00BE7AEF">
        <w:rPr>
          <w:sz w:val="24"/>
          <w:szCs w:val="24"/>
          <w:lang w:val="en-US" w:bidi="en-US"/>
        </w:rPr>
        <w:t>Present</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Simple</w:t>
      </w:r>
      <w:r w:rsidRPr="00BE7AEF">
        <w:rPr>
          <w:sz w:val="24"/>
          <w:szCs w:val="24"/>
          <w:lang w:bidi="en-US"/>
        </w:rPr>
        <w:t xml:space="preserve"> </w:t>
      </w:r>
      <w:r w:rsidRPr="00BE7AEF">
        <w:rPr>
          <w:sz w:val="24"/>
          <w:szCs w:val="24"/>
          <w:lang w:val="en-US" w:bidi="en-US"/>
        </w:rPr>
        <w:t>Passive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предлоги, употребляемые с глаголами в страдательном залоге; модальный глагол </w:t>
      </w:r>
      <w:r w:rsidRPr="00BE7AEF">
        <w:rPr>
          <w:sz w:val="24"/>
          <w:szCs w:val="24"/>
          <w:lang w:val="en-US" w:bidi="en-US"/>
        </w:rPr>
        <w:t>might</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наречия, совпадающие по форме с прилагательными </w:t>
      </w:r>
      <w:r w:rsidRPr="00BE7AEF">
        <w:rPr>
          <w:sz w:val="24"/>
          <w:szCs w:val="24"/>
          <w:lang w:bidi="en-US"/>
        </w:rPr>
        <w:t>(</w:t>
      </w:r>
      <w:r w:rsidRPr="00BE7AEF">
        <w:rPr>
          <w:sz w:val="24"/>
          <w:szCs w:val="24"/>
          <w:lang w:val="en-US" w:bidi="en-US"/>
        </w:rPr>
        <w:t>fast</w:t>
      </w:r>
      <w:r w:rsidRPr="00BE7AEF">
        <w:rPr>
          <w:sz w:val="24"/>
          <w:szCs w:val="24"/>
          <w:lang w:bidi="en-US"/>
        </w:rPr>
        <w:t xml:space="preserve">, </w:t>
      </w:r>
      <w:r w:rsidRPr="00BE7AEF">
        <w:rPr>
          <w:sz w:val="24"/>
          <w:szCs w:val="24"/>
          <w:lang w:val="en-US" w:bidi="en-US"/>
        </w:rPr>
        <w:t>high</w:t>
      </w:r>
      <w:r w:rsidRPr="00BE7AEF">
        <w:rPr>
          <w:sz w:val="24"/>
          <w:szCs w:val="24"/>
          <w:lang w:bidi="en-US"/>
        </w:rPr>
        <w:t xml:space="preserve">; </w:t>
      </w:r>
      <w:r w:rsidRPr="00BE7AEF">
        <w:rPr>
          <w:sz w:val="24"/>
          <w:szCs w:val="24"/>
          <w:lang w:val="en-US" w:bidi="en-US"/>
        </w:rPr>
        <w:t>early</w:t>
      </w:r>
      <w:r w:rsidRPr="00BE7AEF">
        <w:rPr>
          <w:sz w:val="24"/>
          <w:szCs w:val="24"/>
          <w:lang w:bidi="en-US"/>
        </w:rPr>
        <w:t xml:space="preserve">); </w:t>
      </w:r>
      <w:r w:rsidRPr="00BE7AEF">
        <w:rPr>
          <w:sz w:val="24"/>
          <w:szCs w:val="24"/>
        </w:rPr>
        <w:t xml:space="preserve">местоимения </w:t>
      </w:r>
      <w:r w:rsidRPr="00BE7AEF">
        <w:rPr>
          <w:sz w:val="24"/>
          <w:szCs w:val="24"/>
          <w:lang w:val="en-US" w:bidi="en-US"/>
        </w:rPr>
        <w:t>other</w:t>
      </w:r>
      <w:r w:rsidRPr="00BE7AEF">
        <w:rPr>
          <w:sz w:val="24"/>
          <w:szCs w:val="24"/>
          <w:lang w:bidi="en-US"/>
        </w:rPr>
        <w:t>/</w:t>
      </w:r>
      <w:r w:rsidRPr="00BE7AEF">
        <w:rPr>
          <w:sz w:val="24"/>
          <w:szCs w:val="24"/>
          <w:lang w:val="en-US" w:bidi="en-US"/>
        </w:rPr>
        <w:t>another</w:t>
      </w:r>
      <w:r w:rsidRPr="00BE7AEF">
        <w:rPr>
          <w:sz w:val="24"/>
          <w:szCs w:val="24"/>
          <w:lang w:bidi="en-US"/>
        </w:rPr>
        <w:t xml:space="preserve">, </w:t>
      </w:r>
      <w:r w:rsidRPr="00BE7AEF">
        <w:rPr>
          <w:sz w:val="24"/>
          <w:szCs w:val="24"/>
          <w:lang w:val="en-US" w:bidi="en-US"/>
        </w:rPr>
        <w:t>both</w:t>
      </w:r>
      <w:r w:rsidRPr="00BE7AEF">
        <w:rPr>
          <w:sz w:val="24"/>
          <w:szCs w:val="24"/>
          <w:lang w:bidi="en-US"/>
        </w:rPr>
        <w:t xml:space="preserve">, </w:t>
      </w:r>
      <w:r w:rsidRPr="00BE7AEF">
        <w:rPr>
          <w:sz w:val="24"/>
          <w:szCs w:val="24"/>
          <w:lang w:val="en-US" w:bidi="en-US"/>
        </w:rPr>
        <w:t>all</w:t>
      </w:r>
      <w:r w:rsidRPr="00BE7AEF">
        <w:rPr>
          <w:sz w:val="24"/>
          <w:szCs w:val="24"/>
          <w:lang w:bidi="en-US"/>
        </w:rPr>
        <w:t xml:space="preserve">, </w:t>
      </w:r>
      <w:r w:rsidRPr="00BE7AEF">
        <w:rPr>
          <w:sz w:val="24"/>
          <w:szCs w:val="24"/>
          <w:lang w:val="en-US" w:bidi="en-US"/>
        </w:rPr>
        <w:t>one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количественные числительные для обозначения больших чисел (до 1 000 000);</w:t>
      </w:r>
    </w:p>
    <w:p w:rsidR="00BE7AEF" w:rsidRPr="00BE7AEF" w:rsidRDefault="00BE7AEF" w:rsidP="000777F7">
      <w:pPr>
        <w:pStyle w:val="24"/>
        <w:shd w:val="clear" w:color="auto" w:fill="auto"/>
        <w:tabs>
          <w:tab w:val="left" w:pos="1126"/>
        </w:tabs>
        <w:spacing w:before="0" w:after="0" w:line="240" w:lineRule="auto"/>
        <w:rPr>
          <w:sz w:val="24"/>
          <w:szCs w:val="24"/>
        </w:rPr>
      </w:pPr>
      <w:r w:rsidRPr="00BE7AEF">
        <w:rPr>
          <w:sz w:val="24"/>
          <w:szCs w:val="24"/>
        </w:rPr>
        <w:t>владеть социокультурными знаниями и умениями: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обладать базовыми знаниями о социокультурном портрете и культурном наследии родной страны и страны (стран) изучаемого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Россию и страну (страны) изучаемого языка;</w:t>
      </w:r>
    </w:p>
    <w:p w:rsidR="00BE7AEF" w:rsidRPr="00BE7AEF" w:rsidRDefault="00F6288E" w:rsidP="00F6288E">
      <w:pPr>
        <w:pStyle w:val="24"/>
        <w:shd w:val="clear" w:color="auto" w:fill="auto"/>
        <w:tabs>
          <w:tab w:val="left" w:pos="2326"/>
          <w:tab w:val="left" w:pos="6511"/>
        </w:tabs>
        <w:spacing w:before="0" w:after="0" w:line="240" w:lineRule="auto"/>
        <w:rPr>
          <w:sz w:val="24"/>
          <w:szCs w:val="24"/>
        </w:rPr>
      </w:pPr>
      <w:r>
        <w:rPr>
          <w:sz w:val="24"/>
          <w:szCs w:val="24"/>
        </w:rPr>
        <w:t xml:space="preserve"> владеть </w:t>
      </w:r>
      <w:r w:rsidR="00BE7AEF" w:rsidRPr="00BE7AEF">
        <w:rPr>
          <w:sz w:val="24"/>
          <w:szCs w:val="24"/>
        </w:rPr>
        <w:t>компенсаторными у</w:t>
      </w:r>
      <w:r>
        <w:rPr>
          <w:sz w:val="24"/>
          <w:szCs w:val="24"/>
        </w:rPr>
        <w:t xml:space="preserve">мениями: использовать при чтении </w:t>
      </w:r>
      <w:r w:rsidR="00BE7AEF" w:rsidRPr="00BE7AEF">
        <w:rPr>
          <w:sz w:val="24"/>
          <w:szCs w:val="24"/>
        </w:rPr>
        <w:t>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tabs>
          <w:tab w:val="left" w:pos="1103"/>
        </w:tabs>
        <w:spacing w:before="0" w:after="0" w:line="240" w:lineRule="auto"/>
        <w:rPr>
          <w:sz w:val="24"/>
          <w:szCs w:val="24"/>
        </w:rPr>
      </w:pPr>
      <w:r w:rsidRPr="00BE7AEF">
        <w:rPr>
          <w:sz w:val="24"/>
          <w:szCs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BE7AEF" w:rsidRPr="00BE7AEF" w:rsidRDefault="00BE7AEF" w:rsidP="000777F7">
      <w:pPr>
        <w:pStyle w:val="24"/>
        <w:shd w:val="clear" w:color="auto" w:fill="auto"/>
        <w:tabs>
          <w:tab w:val="left" w:pos="1099"/>
        </w:tabs>
        <w:spacing w:before="0" w:after="0" w:line="240" w:lineRule="auto"/>
        <w:rPr>
          <w:sz w:val="24"/>
          <w:szCs w:val="24"/>
        </w:rPr>
      </w:pPr>
      <w:r w:rsidRPr="00BE7AEF">
        <w:rPr>
          <w:sz w:val="24"/>
          <w:szCs w:val="24"/>
        </w:rPr>
        <w:t>использовать иноязычные словари и справочники, в том числе информационно-справочные системы в электронной форме;</w:t>
      </w:r>
    </w:p>
    <w:p w:rsidR="00BE7AEF" w:rsidRPr="00BE7AEF" w:rsidRDefault="00BE7AEF" w:rsidP="000777F7">
      <w:pPr>
        <w:pStyle w:val="24"/>
        <w:shd w:val="clear" w:color="auto" w:fill="auto"/>
        <w:tabs>
          <w:tab w:val="left" w:pos="1094"/>
        </w:tabs>
        <w:spacing w:before="0" w:after="0" w:line="240" w:lineRule="auto"/>
        <w:rPr>
          <w:sz w:val="24"/>
          <w:szCs w:val="24"/>
        </w:rPr>
      </w:pPr>
      <w:r w:rsidRPr="00BE7AEF">
        <w:rPr>
          <w:sz w:val="24"/>
          <w:szCs w:val="24"/>
        </w:rPr>
        <w:t>достигать взаимопонимания в процессе устного и письменного общения с носителями иностранного языка, с людьми другой культуры;</w:t>
      </w:r>
    </w:p>
    <w:p w:rsidR="00BE7AEF" w:rsidRPr="00BE7AEF" w:rsidRDefault="00BE7AEF" w:rsidP="000777F7">
      <w:pPr>
        <w:pStyle w:val="24"/>
        <w:shd w:val="clear" w:color="auto" w:fill="auto"/>
        <w:tabs>
          <w:tab w:val="left" w:pos="1252"/>
        </w:tabs>
        <w:spacing w:before="0" w:after="0" w:line="240" w:lineRule="auto"/>
        <w:rPr>
          <w:sz w:val="24"/>
          <w:szCs w:val="24"/>
        </w:rPr>
      </w:pPr>
      <w:r w:rsidRPr="00BE7AEF">
        <w:rPr>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BE7AEF" w:rsidRPr="00EB6D84" w:rsidRDefault="00BE7AEF" w:rsidP="000777F7">
      <w:pPr>
        <w:pStyle w:val="24"/>
        <w:shd w:val="clear" w:color="auto" w:fill="auto"/>
        <w:tabs>
          <w:tab w:val="left" w:pos="1967"/>
        </w:tabs>
        <w:spacing w:before="0" w:after="0" w:line="240" w:lineRule="auto"/>
        <w:rPr>
          <w:b/>
          <w:sz w:val="24"/>
          <w:szCs w:val="24"/>
        </w:rPr>
      </w:pPr>
      <w:r w:rsidRPr="00EB6D84">
        <w:rPr>
          <w:b/>
          <w:sz w:val="24"/>
          <w:szCs w:val="24"/>
        </w:rPr>
        <w:lastRenderedPageBreak/>
        <w:t>Предметные результаты освоения программы по иностранному (английскому) языку к концу обучения в 8 классе:</w:t>
      </w:r>
    </w:p>
    <w:p w:rsidR="00BE7AEF" w:rsidRPr="00BE7AEF" w:rsidRDefault="00BE7AEF" w:rsidP="000777F7">
      <w:pPr>
        <w:pStyle w:val="24"/>
        <w:shd w:val="clear" w:color="auto" w:fill="auto"/>
        <w:tabs>
          <w:tab w:val="left" w:pos="1139"/>
        </w:tabs>
        <w:spacing w:before="0" w:after="0" w:line="240" w:lineRule="auto"/>
        <w:rPr>
          <w:sz w:val="24"/>
          <w:szCs w:val="24"/>
        </w:rPr>
      </w:pPr>
      <w:r w:rsidRPr="00BE7AEF">
        <w:rPr>
          <w:sz w:val="24"/>
          <w:szCs w:val="24"/>
        </w:rPr>
        <w:t>владеть основными видами речевой деятельности: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w:t>
      </w:r>
      <w:r w:rsidR="00F6288E">
        <w:rPr>
          <w:sz w:val="24"/>
          <w:szCs w:val="24"/>
        </w:rPr>
        <w:t xml:space="preserve"> использованием образца, плана, таблицы и (или) </w:t>
      </w:r>
      <w:r w:rsidRPr="00BE7AEF">
        <w:rPr>
          <w:sz w:val="24"/>
          <w:szCs w:val="24"/>
        </w:rPr>
        <w:t xml:space="preserve">прочитанного </w:t>
      </w:r>
      <w:r w:rsidR="00F6288E">
        <w:rPr>
          <w:sz w:val="24"/>
          <w:szCs w:val="24"/>
        </w:rPr>
        <w:t xml:space="preserve"> (прослушанного) текста (объём </w:t>
      </w:r>
      <w:r w:rsidRPr="00BE7AEF">
        <w:rPr>
          <w:sz w:val="24"/>
          <w:szCs w:val="24"/>
        </w:rPr>
        <w:t>высказывания - до 110 слов);</w:t>
      </w:r>
    </w:p>
    <w:p w:rsidR="00BE7AEF" w:rsidRPr="00BE7AEF" w:rsidRDefault="00F6288E" w:rsidP="00F6288E">
      <w:pPr>
        <w:pStyle w:val="24"/>
        <w:shd w:val="clear" w:color="auto" w:fill="auto"/>
        <w:tabs>
          <w:tab w:val="left" w:pos="1096"/>
          <w:tab w:val="left" w:pos="6894"/>
        </w:tabs>
        <w:spacing w:before="0" w:after="0" w:line="240" w:lineRule="auto"/>
        <w:rPr>
          <w:sz w:val="24"/>
          <w:szCs w:val="24"/>
        </w:rPr>
      </w:pPr>
      <w:r>
        <w:rPr>
          <w:sz w:val="24"/>
          <w:szCs w:val="24"/>
        </w:rPr>
        <w:t xml:space="preserve">владеть фонетическими навыками: различать на слух, </w:t>
      </w:r>
      <w:r w:rsidR="00BE7AEF" w:rsidRPr="00BE7AEF">
        <w:rPr>
          <w:sz w:val="24"/>
          <w:szCs w:val="24"/>
        </w:rPr>
        <w:t>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BE7AEF" w:rsidRPr="00BE7AEF" w:rsidRDefault="00BE7AEF" w:rsidP="000777F7">
      <w:pPr>
        <w:pStyle w:val="24"/>
        <w:shd w:val="clear" w:color="auto" w:fill="auto"/>
        <w:tabs>
          <w:tab w:val="left" w:pos="1076"/>
        </w:tabs>
        <w:spacing w:before="0" w:after="0" w:line="240" w:lineRule="auto"/>
        <w:rPr>
          <w:sz w:val="24"/>
          <w:szCs w:val="24"/>
        </w:rPr>
      </w:pPr>
      <w:r w:rsidRPr="00BE7AEF">
        <w:rPr>
          <w:sz w:val="24"/>
          <w:szCs w:val="24"/>
        </w:rPr>
        <w:t>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lastRenderedPageBreak/>
        <w:t xml:space="preserve">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r w:rsidRPr="00BE7AEF">
        <w:rPr>
          <w:sz w:val="24"/>
          <w:szCs w:val="24"/>
          <w:lang w:bidi="en-US"/>
        </w:rPr>
        <w:t>-</w:t>
      </w:r>
      <w:r w:rsidRPr="00BE7AEF">
        <w:rPr>
          <w:sz w:val="24"/>
          <w:szCs w:val="24"/>
          <w:lang w:val="en-US" w:bidi="en-US"/>
        </w:rPr>
        <w:t>ity</w:t>
      </w:r>
      <w:r w:rsidRPr="00BE7AEF">
        <w:rPr>
          <w:sz w:val="24"/>
          <w:szCs w:val="24"/>
          <w:lang w:bidi="en-US"/>
        </w:rPr>
        <w:t>, -</w:t>
      </w:r>
      <w:r w:rsidRPr="00BE7AEF">
        <w:rPr>
          <w:sz w:val="24"/>
          <w:szCs w:val="24"/>
          <w:lang w:val="en-US" w:bidi="en-US"/>
        </w:rPr>
        <w:t>ship</w:t>
      </w:r>
      <w:r w:rsidRPr="00BE7AEF">
        <w:rPr>
          <w:sz w:val="24"/>
          <w:szCs w:val="24"/>
          <w:lang w:bidi="en-US"/>
        </w:rPr>
        <w:t>, -</w:t>
      </w:r>
      <w:r w:rsidRPr="00BE7AEF">
        <w:rPr>
          <w:sz w:val="24"/>
          <w:szCs w:val="24"/>
          <w:lang w:val="en-US" w:bidi="en-US"/>
        </w:rPr>
        <w:t>ance</w:t>
      </w:r>
      <w:r w:rsidRPr="00BE7AEF">
        <w:rPr>
          <w:sz w:val="24"/>
          <w:szCs w:val="24"/>
          <w:lang w:bidi="en-US"/>
        </w:rPr>
        <w:t>/-</w:t>
      </w:r>
      <w:r w:rsidRPr="00BE7AEF">
        <w:rPr>
          <w:sz w:val="24"/>
          <w:szCs w:val="24"/>
          <w:lang w:val="en-US" w:bidi="en-US"/>
        </w:rPr>
        <w:t>ence</w:t>
      </w:r>
      <w:r w:rsidRPr="00BE7AEF">
        <w:rPr>
          <w:sz w:val="24"/>
          <w:szCs w:val="24"/>
          <w:lang w:bidi="en-US"/>
        </w:rPr>
        <w:t xml:space="preserve">, </w:t>
      </w:r>
      <w:r w:rsidRPr="00BE7AEF">
        <w:rPr>
          <w:sz w:val="24"/>
          <w:szCs w:val="24"/>
        </w:rPr>
        <w:t xml:space="preserve">имена прилагательные с помощью префикса </w:t>
      </w:r>
      <w:r w:rsidRPr="00BE7AEF">
        <w:rPr>
          <w:sz w:val="24"/>
          <w:szCs w:val="24"/>
          <w:lang w:val="en-US" w:bidi="en-US"/>
        </w:rPr>
        <w:t>inter</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w:t>
      </w:r>
      <w:r w:rsidRPr="00BE7AEF">
        <w:rPr>
          <w:sz w:val="24"/>
          <w:szCs w:val="24"/>
          <w:lang w:bidi="en-US"/>
        </w:rPr>
        <w:t>(</w:t>
      </w:r>
      <w:r w:rsidRPr="00BE7AEF">
        <w:rPr>
          <w:sz w:val="24"/>
          <w:szCs w:val="24"/>
          <w:lang w:val="en-US" w:bidi="en-US"/>
        </w:rPr>
        <w:t>to</w:t>
      </w:r>
      <w:r w:rsidRPr="00BE7AEF">
        <w:rPr>
          <w:sz w:val="24"/>
          <w:szCs w:val="24"/>
          <w:lang w:bidi="en-US"/>
        </w:rPr>
        <w:t xml:space="preserve"> </w:t>
      </w:r>
      <w:r w:rsidRPr="00BE7AEF">
        <w:rPr>
          <w:sz w:val="24"/>
          <w:szCs w:val="24"/>
          <w:lang w:val="en-US" w:bidi="en-US"/>
        </w:rPr>
        <w:t>walk</w:t>
      </w:r>
      <w:r w:rsidRPr="00BE7AEF">
        <w:rPr>
          <w:sz w:val="24"/>
          <w:szCs w:val="24"/>
          <w:lang w:bidi="en-US"/>
        </w:rPr>
        <w:t xml:space="preserve"> </w:t>
      </w:r>
      <w:r w:rsidRPr="00BE7AEF">
        <w:rPr>
          <w:sz w:val="24"/>
          <w:szCs w:val="24"/>
        </w:rPr>
        <w:t xml:space="preserve">- </w:t>
      </w:r>
      <w:r w:rsidRPr="00BE7AEF">
        <w:rPr>
          <w:sz w:val="24"/>
          <w:szCs w:val="24"/>
          <w:lang w:val="en-US" w:bidi="en-US"/>
        </w:rPr>
        <w:t>a</w:t>
      </w:r>
      <w:r w:rsidRPr="00BE7AEF">
        <w:rPr>
          <w:sz w:val="24"/>
          <w:szCs w:val="24"/>
          <w:lang w:bidi="en-US"/>
        </w:rPr>
        <w:t xml:space="preserve"> </w:t>
      </w:r>
      <w:r w:rsidRPr="00BE7AEF">
        <w:rPr>
          <w:sz w:val="24"/>
          <w:szCs w:val="24"/>
          <w:lang w:val="en-US" w:bidi="en-US"/>
        </w:rPr>
        <w:t>walk</w:t>
      </w:r>
      <w:r w:rsidRPr="00BE7AEF">
        <w:rPr>
          <w:sz w:val="24"/>
          <w:szCs w:val="24"/>
          <w:lang w:bidi="en-US"/>
        </w:rPr>
        <w:t xml:space="preserve">), </w:t>
      </w:r>
      <w:r w:rsidRPr="00BE7AEF">
        <w:rPr>
          <w:sz w:val="24"/>
          <w:szCs w:val="24"/>
        </w:rPr>
        <w:t xml:space="preserve">глагол от имени существительного </w:t>
      </w:r>
      <w:r w:rsidRPr="00BE7AEF">
        <w:rPr>
          <w:sz w:val="24"/>
          <w:szCs w:val="24"/>
          <w:lang w:bidi="en-US"/>
        </w:rPr>
        <w:t>(</w:t>
      </w:r>
      <w:r w:rsidRPr="00BE7AEF">
        <w:rPr>
          <w:sz w:val="24"/>
          <w:szCs w:val="24"/>
          <w:lang w:val="en-US" w:bidi="en-US"/>
        </w:rPr>
        <w:t>a</w:t>
      </w:r>
      <w:r w:rsidRPr="00BE7AEF">
        <w:rPr>
          <w:sz w:val="24"/>
          <w:szCs w:val="24"/>
          <w:lang w:bidi="en-US"/>
        </w:rPr>
        <w:t xml:space="preserve"> </w:t>
      </w:r>
      <w:r w:rsidRPr="00BE7AEF">
        <w:rPr>
          <w:sz w:val="24"/>
          <w:szCs w:val="24"/>
          <w:lang w:val="en-US" w:bidi="en-US"/>
        </w:rPr>
        <w:t>present</w:t>
      </w:r>
      <w:r w:rsidRPr="00BE7AEF">
        <w:rPr>
          <w:sz w:val="24"/>
          <w:szCs w:val="24"/>
          <w:lang w:bidi="en-US"/>
        </w:rPr>
        <w:t xml:space="preserve"> </w:t>
      </w:r>
      <w:r w:rsidRPr="00BE7AEF">
        <w:rPr>
          <w:sz w:val="24"/>
          <w:szCs w:val="24"/>
        </w:rPr>
        <w:t xml:space="preserve">- </w:t>
      </w:r>
      <w:r w:rsidRPr="00BE7AEF">
        <w:rPr>
          <w:sz w:val="24"/>
          <w:szCs w:val="24"/>
          <w:lang w:val="en-US" w:bidi="en-US"/>
        </w:rPr>
        <w:t>to</w:t>
      </w:r>
      <w:r w:rsidRPr="00BE7AEF">
        <w:rPr>
          <w:sz w:val="24"/>
          <w:szCs w:val="24"/>
          <w:lang w:bidi="en-US"/>
        </w:rPr>
        <w:t xml:space="preserve"> </w:t>
      </w:r>
      <w:r w:rsidRPr="00BE7AEF">
        <w:rPr>
          <w:sz w:val="24"/>
          <w:szCs w:val="24"/>
          <w:lang w:val="en-US" w:bidi="en-US"/>
        </w:rPr>
        <w:t>present</w:t>
      </w:r>
      <w:r w:rsidRPr="00BE7AEF">
        <w:rPr>
          <w:sz w:val="24"/>
          <w:szCs w:val="24"/>
          <w:lang w:bidi="en-US"/>
        </w:rPr>
        <w:t xml:space="preserve">), </w:t>
      </w:r>
      <w:r w:rsidRPr="00BE7AEF">
        <w:rPr>
          <w:sz w:val="24"/>
          <w:szCs w:val="24"/>
        </w:rPr>
        <w:t xml:space="preserve">имя существительное от прилагательного </w:t>
      </w:r>
      <w:r w:rsidRPr="00BE7AEF">
        <w:rPr>
          <w:sz w:val="24"/>
          <w:szCs w:val="24"/>
          <w:lang w:bidi="en-US"/>
        </w:rPr>
        <w:t>(</w:t>
      </w:r>
      <w:r w:rsidRPr="00BE7AEF">
        <w:rPr>
          <w:sz w:val="24"/>
          <w:szCs w:val="24"/>
          <w:lang w:val="en-US" w:bidi="en-US"/>
        </w:rPr>
        <w:t>rich</w:t>
      </w:r>
      <w:r w:rsidRPr="00BE7AEF">
        <w:rPr>
          <w:sz w:val="24"/>
          <w:szCs w:val="24"/>
          <w:lang w:bidi="en-US"/>
        </w:rPr>
        <w:t xml:space="preserve"> </w:t>
      </w:r>
      <w:r w:rsidRPr="00BE7AEF">
        <w:rPr>
          <w:sz w:val="24"/>
          <w:szCs w:val="24"/>
        </w:rPr>
        <w:t xml:space="preserve">- </w:t>
      </w:r>
      <w:r w:rsidRPr="00BE7AEF">
        <w:rPr>
          <w:sz w:val="24"/>
          <w:szCs w:val="24"/>
          <w:lang w:val="en-US" w:bidi="en-US"/>
        </w:rPr>
        <w:t>the</w:t>
      </w:r>
      <w:r w:rsidRPr="00BE7AEF">
        <w:rPr>
          <w:sz w:val="24"/>
          <w:szCs w:val="24"/>
          <w:lang w:bidi="en-US"/>
        </w:rPr>
        <w:t xml:space="preserve"> </w:t>
      </w:r>
      <w:r w:rsidRPr="00BE7AEF">
        <w:rPr>
          <w:sz w:val="24"/>
          <w:szCs w:val="24"/>
          <w:lang w:val="en-US" w:bidi="en-US"/>
        </w:rPr>
        <w:t>rich</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BE7AEF" w:rsidRPr="00BE7AEF" w:rsidRDefault="00BE7AEF" w:rsidP="000777F7">
      <w:pPr>
        <w:pStyle w:val="24"/>
        <w:shd w:val="clear" w:color="auto" w:fill="auto"/>
        <w:tabs>
          <w:tab w:val="left" w:pos="1076"/>
        </w:tabs>
        <w:spacing w:before="0" w:after="0" w:line="240" w:lineRule="auto"/>
        <w:rPr>
          <w:sz w:val="24"/>
          <w:szCs w:val="24"/>
        </w:rPr>
      </w:pPr>
      <w:r w:rsidRPr="00BE7AEF">
        <w:rPr>
          <w:sz w:val="24"/>
          <w:szCs w:val="24"/>
        </w:rPr>
        <w:t>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предложения со сложным дополнением </w:t>
      </w:r>
      <w:r w:rsidRPr="00BE7AEF">
        <w:rPr>
          <w:sz w:val="24"/>
          <w:szCs w:val="24"/>
          <w:lang w:bidi="en-US"/>
        </w:rPr>
        <w:t>(</w:t>
      </w:r>
      <w:r w:rsidRPr="00BE7AEF">
        <w:rPr>
          <w:sz w:val="24"/>
          <w:szCs w:val="24"/>
          <w:lang w:val="en-US" w:bidi="en-US"/>
        </w:rPr>
        <w:t>Complex</w:t>
      </w:r>
      <w:r w:rsidRPr="00BE7AEF">
        <w:rPr>
          <w:sz w:val="24"/>
          <w:szCs w:val="24"/>
          <w:lang w:bidi="en-US"/>
        </w:rPr>
        <w:t xml:space="preserve"> </w:t>
      </w:r>
      <w:r w:rsidRPr="00BE7AEF">
        <w:rPr>
          <w:sz w:val="24"/>
          <w:szCs w:val="24"/>
          <w:lang w:val="en-US" w:bidi="en-US"/>
        </w:rPr>
        <w:t>Object</w:t>
      </w:r>
      <w:r w:rsidRPr="00BE7AEF">
        <w:rPr>
          <w:sz w:val="24"/>
          <w:szCs w:val="24"/>
          <w:lang w:bidi="en-US"/>
        </w:rPr>
        <w:t xml:space="preserve">); </w:t>
      </w:r>
      <w:r w:rsidRPr="00BE7AEF">
        <w:rPr>
          <w:sz w:val="24"/>
          <w:szCs w:val="24"/>
        </w:rPr>
        <w:t xml:space="preserve">все типы вопросительных предложений в </w:t>
      </w:r>
      <w:r w:rsidRPr="00BE7AEF">
        <w:rPr>
          <w:sz w:val="24"/>
          <w:szCs w:val="24"/>
          <w:lang w:val="en-US" w:bidi="en-US"/>
        </w:rPr>
        <w:t>Past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согласование времён в рамках сложного предложения;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согласование подлежащего, выраженного собирательным существительным </w:t>
      </w:r>
      <w:r w:rsidRPr="00BE7AEF">
        <w:rPr>
          <w:sz w:val="24"/>
          <w:szCs w:val="24"/>
          <w:lang w:bidi="en-US"/>
        </w:rPr>
        <w:t>(</w:t>
      </w:r>
      <w:r w:rsidRPr="00BE7AEF">
        <w:rPr>
          <w:sz w:val="24"/>
          <w:szCs w:val="24"/>
          <w:lang w:val="en-US" w:bidi="en-US"/>
        </w:rPr>
        <w:t>family</w:t>
      </w:r>
      <w:r w:rsidRPr="00BE7AEF">
        <w:rPr>
          <w:sz w:val="24"/>
          <w:szCs w:val="24"/>
          <w:lang w:bidi="en-US"/>
        </w:rPr>
        <w:t xml:space="preserve">, </w:t>
      </w:r>
      <w:r w:rsidRPr="00BE7AEF">
        <w:rPr>
          <w:sz w:val="24"/>
          <w:szCs w:val="24"/>
          <w:lang w:val="en-US" w:bidi="en-US"/>
        </w:rPr>
        <w:t>police</w:t>
      </w:r>
      <w:r w:rsidRPr="00BE7AEF">
        <w:rPr>
          <w:sz w:val="24"/>
          <w:szCs w:val="24"/>
          <w:lang w:bidi="en-US"/>
        </w:rPr>
        <w:t xml:space="preserve">), </w:t>
      </w:r>
      <w:r w:rsidRPr="00BE7AEF">
        <w:rPr>
          <w:sz w:val="24"/>
          <w:szCs w:val="24"/>
        </w:rPr>
        <w:t>со сказуемым;</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rPr>
        <w:t>с</w:t>
      </w:r>
      <w:r w:rsidRPr="00BE7AEF">
        <w:rPr>
          <w:sz w:val="24"/>
          <w:szCs w:val="24"/>
          <w:lang w:val="en-US"/>
        </w:rPr>
        <w:t xml:space="preserve"> </w:t>
      </w:r>
      <w:r w:rsidRPr="00BE7AEF">
        <w:rPr>
          <w:sz w:val="24"/>
          <w:szCs w:val="24"/>
        </w:rPr>
        <w:t>глаголами</w:t>
      </w:r>
      <w:r w:rsidRPr="00BE7AEF">
        <w:rPr>
          <w:sz w:val="24"/>
          <w:szCs w:val="24"/>
          <w:lang w:val="en-US"/>
        </w:rPr>
        <w:t xml:space="preserve"> </w:t>
      </w:r>
      <w:r w:rsidRPr="00BE7AEF">
        <w:rPr>
          <w:sz w:val="24"/>
          <w:szCs w:val="24"/>
        </w:rPr>
        <w:t>на</w:t>
      </w:r>
      <w:r w:rsidRPr="00BE7AEF">
        <w:rPr>
          <w:sz w:val="24"/>
          <w:szCs w:val="24"/>
          <w:lang w:val="en-US"/>
        </w:rPr>
        <w:t xml:space="preserve"> </w:t>
      </w:r>
      <w:r w:rsidRPr="00BE7AEF">
        <w:rPr>
          <w:sz w:val="24"/>
          <w:szCs w:val="24"/>
          <w:lang w:val="en-US" w:bidi="en-US"/>
        </w:rPr>
        <w:t xml:space="preserve">-ing: to love/hate doing something; </w:t>
      </w:r>
      <w:r w:rsidRPr="00BE7AEF">
        <w:rPr>
          <w:sz w:val="24"/>
          <w:szCs w:val="24"/>
        </w:rPr>
        <w:t>конструкции</w:t>
      </w:r>
      <w:r w:rsidRPr="00BE7AEF">
        <w:rPr>
          <w:sz w:val="24"/>
          <w:szCs w:val="24"/>
          <w:lang w:val="en-US"/>
        </w:rPr>
        <w:t xml:space="preserve">, </w:t>
      </w:r>
      <w:r w:rsidRPr="00BE7AEF">
        <w:rPr>
          <w:sz w:val="24"/>
          <w:szCs w:val="24"/>
        </w:rPr>
        <w:t>содержащие</w:t>
      </w:r>
      <w:r w:rsidRPr="00BE7AEF">
        <w:rPr>
          <w:sz w:val="24"/>
          <w:szCs w:val="24"/>
          <w:lang w:val="en-US"/>
        </w:rPr>
        <w:t xml:space="preserve"> </w:t>
      </w:r>
      <w:r w:rsidRPr="00BE7AEF">
        <w:rPr>
          <w:sz w:val="24"/>
          <w:szCs w:val="24"/>
        </w:rPr>
        <w:t>глаголы</w:t>
      </w:r>
      <w:r w:rsidRPr="00BE7AEF">
        <w:rPr>
          <w:sz w:val="24"/>
          <w:szCs w:val="24"/>
          <w:lang w:val="en-US"/>
        </w:rPr>
        <w:t>-</w:t>
      </w:r>
      <w:r w:rsidRPr="00BE7AEF">
        <w:rPr>
          <w:sz w:val="24"/>
          <w:szCs w:val="24"/>
        </w:rPr>
        <w:t>связки</w:t>
      </w:r>
      <w:r w:rsidRPr="00BE7AEF">
        <w:rPr>
          <w:sz w:val="24"/>
          <w:szCs w:val="24"/>
          <w:lang w:val="en-US"/>
        </w:rPr>
        <w:t xml:space="preserve"> </w:t>
      </w:r>
      <w:r w:rsidRPr="00BE7AEF">
        <w:rPr>
          <w:sz w:val="24"/>
          <w:szCs w:val="24"/>
          <w:lang w:val="en-US" w:bidi="en-US"/>
        </w:rPr>
        <w:t xml:space="preserve">to be/to look/to feel/to seem; </w:t>
      </w:r>
      <w:r w:rsidRPr="00BE7AEF">
        <w:rPr>
          <w:sz w:val="24"/>
          <w:szCs w:val="24"/>
        </w:rPr>
        <w:t>конструкции</w:t>
      </w:r>
      <w:r w:rsidRPr="00BE7AEF">
        <w:rPr>
          <w:sz w:val="24"/>
          <w:szCs w:val="24"/>
          <w:lang w:val="en-US"/>
        </w:rPr>
        <w:t xml:space="preserve"> </w:t>
      </w:r>
      <w:r w:rsidRPr="00BE7AEF">
        <w:rPr>
          <w:sz w:val="24"/>
          <w:szCs w:val="24"/>
          <w:lang w:val="en-US" w:bidi="en-US"/>
        </w:rPr>
        <w:t xml:space="preserve">be/get used to do something; be/get used doing something; </w:t>
      </w:r>
      <w:r w:rsidRPr="00BE7AEF">
        <w:rPr>
          <w:sz w:val="24"/>
          <w:szCs w:val="24"/>
        </w:rPr>
        <w:t>конструкцию</w:t>
      </w:r>
      <w:r w:rsidRPr="00BE7AEF">
        <w:rPr>
          <w:sz w:val="24"/>
          <w:szCs w:val="24"/>
          <w:lang w:val="en-US"/>
        </w:rPr>
        <w:t xml:space="preserve"> </w:t>
      </w:r>
      <w:r w:rsidRPr="00BE7AEF">
        <w:rPr>
          <w:sz w:val="24"/>
          <w:szCs w:val="24"/>
          <w:lang w:val="en-US" w:bidi="en-US"/>
        </w:rPr>
        <w:t>both ... and ...;</w:t>
      </w:r>
    </w:p>
    <w:p w:rsidR="00BE7AEF" w:rsidRPr="00BE7AEF" w:rsidRDefault="00BE7AEF" w:rsidP="000777F7">
      <w:pPr>
        <w:pStyle w:val="24"/>
        <w:shd w:val="clear" w:color="auto" w:fill="auto"/>
        <w:spacing w:before="0" w:after="0" w:line="240" w:lineRule="auto"/>
        <w:rPr>
          <w:sz w:val="24"/>
          <w:szCs w:val="24"/>
          <w:lang w:val="en-US"/>
        </w:rPr>
      </w:pPr>
      <w:r w:rsidRPr="00BE7AEF">
        <w:rPr>
          <w:sz w:val="24"/>
          <w:szCs w:val="24"/>
        </w:rPr>
        <w:t>конструкции</w:t>
      </w:r>
      <w:r w:rsidRPr="00BE7AEF">
        <w:rPr>
          <w:sz w:val="24"/>
          <w:szCs w:val="24"/>
          <w:lang w:val="en-US"/>
        </w:rPr>
        <w:t xml:space="preserve"> </w:t>
      </w:r>
      <w:r w:rsidRPr="00BE7AEF">
        <w:rPr>
          <w:sz w:val="24"/>
          <w:szCs w:val="24"/>
        </w:rPr>
        <w:t>с</w:t>
      </w:r>
      <w:r w:rsidRPr="00BE7AEF">
        <w:rPr>
          <w:sz w:val="24"/>
          <w:szCs w:val="24"/>
          <w:lang w:val="en-US"/>
        </w:rPr>
        <w:t xml:space="preserve"> </w:t>
      </w:r>
      <w:r w:rsidRPr="00BE7AEF">
        <w:rPr>
          <w:sz w:val="24"/>
          <w:szCs w:val="24"/>
        </w:rPr>
        <w:t>глаголами</w:t>
      </w:r>
      <w:r w:rsidRPr="00BE7AEF">
        <w:rPr>
          <w:sz w:val="24"/>
          <w:szCs w:val="24"/>
          <w:lang w:val="en-US"/>
        </w:rPr>
        <w:t xml:space="preserve"> </w:t>
      </w:r>
      <w:r w:rsidRPr="00BE7AEF">
        <w:rPr>
          <w:sz w:val="24"/>
          <w:szCs w:val="24"/>
          <w:lang w:val="en-US" w:bidi="en-US"/>
        </w:rPr>
        <w:t xml:space="preserve">to stop, to remember, to forget </w:t>
      </w:r>
      <w:r w:rsidRPr="00BE7AEF">
        <w:rPr>
          <w:sz w:val="24"/>
          <w:szCs w:val="24"/>
          <w:lang w:val="en-US"/>
        </w:rPr>
        <w:t>(</w:t>
      </w:r>
      <w:r w:rsidRPr="00BE7AEF">
        <w:rPr>
          <w:sz w:val="24"/>
          <w:szCs w:val="24"/>
        </w:rPr>
        <w:t>разница</w:t>
      </w:r>
      <w:r w:rsidRPr="00BE7AEF">
        <w:rPr>
          <w:sz w:val="24"/>
          <w:szCs w:val="24"/>
          <w:lang w:val="en-US"/>
        </w:rPr>
        <w:t xml:space="preserve"> </w:t>
      </w:r>
      <w:r w:rsidRPr="00BE7AEF">
        <w:rPr>
          <w:sz w:val="24"/>
          <w:szCs w:val="24"/>
        </w:rPr>
        <w:t>в</w:t>
      </w:r>
      <w:r w:rsidRPr="00BE7AEF">
        <w:rPr>
          <w:sz w:val="24"/>
          <w:szCs w:val="24"/>
          <w:lang w:val="en-US"/>
        </w:rPr>
        <w:t xml:space="preserve"> </w:t>
      </w:r>
      <w:r w:rsidRPr="00BE7AEF">
        <w:rPr>
          <w:sz w:val="24"/>
          <w:szCs w:val="24"/>
        </w:rPr>
        <w:t>значении</w:t>
      </w:r>
      <w:r w:rsidRPr="00BE7AEF">
        <w:rPr>
          <w:sz w:val="24"/>
          <w:szCs w:val="24"/>
          <w:lang w:val="en-US"/>
        </w:rPr>
        <w:t xml:space="preserve"> </w:t>
      </w:r>
      <w:r w:rsidRPr="00BE7AEF">
        <w:rPr>
          <w:sz w:val="24"/>
          <w:szCs w:val="24"/>
          <w:lang w:val="en-US" w:bidi="en-US"/>
        </w:rPr>
        <w:t xml:space="preserve">to stop doing smth </w:t>
      </w:r>
      <w:r w:rsidRPr="00BE7AEF">
        <w:rPr>
          <w:sz w:val="24"/>
          <w:szCs w:val="24"/>
        </w:rPr>
        <w:t>и</w:t>
      </w:r>
      <w:r w:rsidRPr="00BE7AEF">
        <w:rPr>
          <w:sz w:val="24"/>
          <w:szCs w:val="24"/>
          <w:lang w:val="en-US"/>
        </w:rPr>
        <w:t xml:space="preserve"> </w:t>
      </w:r>
      <w:r w:rsidRPr="00BE7AEF">
        <w:rPr>
          <w:sz w:val="24"/>
          <w:szCs w:val="24"/>
          <w:lang w:val="en-US" w:bidi="en-US"/>
        </w:rPr>
        <w:t>to stop to do smth);</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глаголы в видовременных формах действительного залога в изъявительном наклонении </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lang w:val="en-US" w:bidi="en-US"/>
        </w:rPr>
        <w:t>Present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Continuous</w:t>
      </w:r>
      <w:r w:rsidRPr="00BE7AEF">
        <w:rPr>
          <w:sz w:val="24"/>
          <w:szCs w:val="24"/>
          <w:lang w:bidi="en-US"/>
        </w:rPr>
        <w:t xml:space="preserve"> </w:t>
      </w:r>
      <w:r w:rsidRPr="00BE7AEF">
        <w:rPr>
          <w:sz w:val="24"/>
          <w:szCs w:val="24"/>
          <w:lang w:val="en-US" w:bidi="en-US"/>
        </w:rPr>
        <w:t>Tense</w:t>
      </w:r>
      <w:r w:rsidRPr="00BE7AEF">
        <w:rPr>
          <w:sz w:val="24"/>
          <w:szCs w:val="24"/>
          <w:lang w:bidi="en-US"/>
        </w:rPr>
        <w:t xml:space="preserve">, </w:t>
      </w:r>
      <w:r w:rsidRPr="00BE7AEF">
        <w:rPr>
          <w:sz w:val="24"/>
          <w:szCs w:val="24"/>
          <w:lang w:val="en-US" w:bidi="en-US"/>
        </w:rPr>
        <w:t>Future</w:t>
      </w:r>
      <w:r w:rsidRPr="00BE7AEF">
        <w:rPr>
          <w:sz w:val="24"/>
          <w:szCs w:val="24"/>
          <w:lang w:bidi="en-US"/>
        </w:rPr>
        <w:t>-</w:t>
      </w:r>
      <w:r w:rsidRPr="00BE7AEF">
        <w:rPr>
          <w:sz w:val="24"/>
          <w:szCs w:val="24"/>
          <w:lang w:val="en-US" w:bidi="en-US"/>
        </w:rPr>
        <w:t>in</w:t>
      </w:r>
      <w:r w:rsidRPr="00BE7AEF">
        <w:rPr>
          <w:sz w:val="24"/>
          <w:szCs w:val="24"/>
          <w:lang w:bidi="en-US"/>
        </w:rPr>
        <w:t>-</w:t>
      </w:r>
      <w:r w:rsidRPr="00BE7AEF">
        <w:rPr>
          <w:sz w:val="24"/>
          <w:szCs w:val="24"/>
          <w:lang w:val="en-US" w:bidi="en-US"/>
        </w:rPr>
        <w:t>the</w:t>
      </w:r>
      <w:r w:rsidRPr="00BE7AEF">
        <w:rPr>
          <w:sz w:val="24"/>
          <w:szCs w:val="24"/>
          <w:lang w:bidi="en-US"/>
        </w:rPr>
        <w:t>-</w:t>
      </w:r>
      <w:r w:rsidRPr="00BE7AEF">
        <w:rPr>
          <w:sz w:val="24"/>
          <w:szCs w:val="24"/>
          <w:lang w:val="en-US" w:bidi="en-US"/>
        </w:rPr>
        <w:t>Past</w:t>
      </w:r>
      <w:r w:rsidRPr="00BE7AEF">
        <w:rPr>
          <w:sz w:val="24"/>
          <w:szCs w:val="24"/>
          <w:lang w:bidi="en-US"/>
        </w:rPr>
        <w:t xml:space="preserve">); </w:t>
      </w:r>
      <w:r w:rsidRPr="00BE7AEF">
        <w:rPr>
          <w:sz w:val="24"/>
          <w:szCs w:val="24"/>
        </w:rPr>
        <w:t xml:space="preserve">модальные глаголы в косвенной речи в настоящем и прошедшем времени; неличные формы глагола (инфинитив, герундий, причастия настоящего и прошедшего времени); наречия </w:t>
      </w:r>
      <w:r w:rsidRPr="00BE7AEF">
        <w:rPr>
          <w:sz w:val="24"/>
          <w:szCs w:val="24"/>
          <w:lang w:val="en-US" w:bidi="en-US"/>
        </w:rPr>
        <w:t>too</w:t>
      </w:r>
      <w:r w:rsidRPr="00BE7AEF">
        <w:rPr>
          <w:sz w:val="24"/>
          <w:szCs w:val="24"/>
          <w:lang w:bidi="en-US"/>
        </w:rPr>
        <w:t xml:space="preserve"> </w:t>
      </w:r>
      <w:r w:rsidRPr="00BE7AEF">
        <w:rPr>
          <w:sz w:val="24"/>
          <w:szCs w:val="24"/>
        </w:rPr>
        <w:t xml:space="preserve">- </w:t>
      </w:r>
      <w:r w:rsidRPr="00BE7AEF">
        <w:rPr>
          <w:sz w:val="24"/>
          <w:szCs w:val="24"/>
          <w:lang w:val="en-US" w:bidi="en-US"/>
        </w:rPr>
        <w:t>enough</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отрицательные местоимения по (и его производные </w:t>
      </w:r>
      <w:r w:rsidRPr="00BE7AEF">
        <w:rPr>
          <w:sz w:val="24"/>
          <w:szCs w:val="24"/>
          <w:lang w:val="en-US" w:bidi="en-US"/>
        </w:rPr>
        <w:t>nobody</w:t>
      </w:r>
      <w:r w:rsidRPr="00BE7AEF">
        <w:rPr>
          <w:sz w:val="24"/>
          <w:szCs w:val="24"/>
          <w:lang w:bidi="en-US"/>
        </w:rPr>
        <w:t xml:space="preserve">, </w:t>
      </w:r>
      <w:r w:rsidRPr="00BE7AEF">
        <w:rPr>
          <w:sz w:val="24"/>
          <w:szCs w:val="24"/>
          <w:lang w:val="en-US" w:bidi="en-US"/>
        </w:rPr>
        <w:t>nothing</w:t>
      </w:r>
      <w:r w:rsidRPr="00BE7AEF">
        <w:rPr>
          <w:sz w:val="24"/>
          <w:szCs w:val="24"/>
          <w:lang w:bidi="en-US"/>
        </w:rPr>
        <w:t xml:space="preserve">, </w:t>
      </w:r>
      <w:r w:rsidRPr="00BE7AEF">
        <w:rPr>
          <w:sz w:val="24"/>
          <w:szCs w:val="24"/>
          <w:lang w:val="en-US" w:bidi="en-US"/>
        </w:rPr>
        <w:t>etc</w:t>
      </w:r>
      <w:r w:rsidRPr="00BE7AEF">
        <w:rPr>
          <w:sz w:val="24"/>
          <w:szCs w:val="24"/>
          <w:lang w:bidi="en-US"/>
        </w:rPr>
        <w:t xml:space="preserve">.), </w:t>
      </w:r>
      <w:r w:rsidRPr="00BE7AEF">
        <w:rPr>
          <w:sz w:val="24"/>
          <w:szCs w:val="24"/>
          <w:lang w:val="en-US" w:bidi="en-US"/>
        </w:rPr>
        <w:t>none</w:t>
      </w:r>
      <w:r w:rsidRPr="00BE7AEF">
        <w:rPr>
          <w:sz w:val="24"/>
          <w:szCs w:val="24"/>
          <w:lang w:bidi="en-US"/>
        </w:rPr>
        <w:t>;</w:t>
      </w:r>
    </w:p>
    <w:p w:rsidR="00BE7AEF" w:rsidRPr="00BE7AEF" w:rsidRDefault="00BE7AEF" w:rsidP="000777F7">
      <w:pPr>
        <w:pStyle w:val="24"/>
        <w:shd w:val="clear" w:color="auto" w:fill="auto"/>
        <w:tabs>
          <w:tab w:val="left" w:pos="1136"/>
        </w:tabs>
        <w:spacing w:before="0" w:after="0" w:line="240" w:lineRule="auto"/>
        <w:rPr>
          <w:sz w:val="24"/>
          <w:szCs w:val="24"/>
        </w:rPr>
      </w:pPr>
      <w:r w:rsidRPr="00BE7AEF">
        <w:rPr>
          <w:sz w:val="24"/>
          <w:szCs w:val="24"/>
        </w:rPr>
        <w:t>владеть социокультурными знаниями и умениями: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оказывать помощь иностранным гостям в ситуациях повседневного общения (объяснить местонахождение объекта, сообщить возможный маршрут);</w:t>
      </w:r>
    </w:p>
    <w:p w:rsidR="00BE7AEF" w:rsidRPr="00BE7AEF" w:rsidRDefault="00BE7AEF" w:rsidP="000777F7">
      <w:pPr>
        <w:pStyle w:val="24"/>
        <w:shd w:val="clear" w:color="auto" w:fill="auto"/>
        <w:tabs>
          <w:tab w:val="left" w:pos="1088"/>
        </w:tabs>
        <w:spacing w:before="0" w:after="0" w:line="240" w:lineRule="auto"/>
        <w:rPr>
          <w:sz w:val="24"/>
          <w:szCs w:val="24"/>
        </w:rPr>
      </w:pPr>
      <w:r w:rsidRPr="00BE7AEF">
        <w:rPr>
          <w:sz w:val="24"/>
          <w:szCs w:val="24"/>
        </w:rPr>
        <w:t>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tabs>
          <w:tab w:val="left" w:pos="1088"/>
        </w:tabs>
        <w:spacing w:before="0" w:after="0" w:line="240" w:lineRule="auto"/>
        <w:rPr>
          <w:sz w:val="24"/>
          <w:szCs w:val="24"/>
        </w:rPr>
      </w:pPr>
      <w:r w:rsidRPr="00BE7AEF">
        <w:rPr>
          <w:sz w:val="24"/>
          <w:szCs w:val="24"/>
        </w:rPr>
        <w:t>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rsidR="00BE7AEF" w:rsidRPr="00BE7AEF" w:rsidRDefault="00BE7AEF" w:rsidP="000777F7">
      <w:pPr>
        <w:pStyle w:val="24"/>
        <w:shd w:val="clear" w:color="auto" w:fill="auto"/>
        <w:tabs>
          <w:tab w:val="left" w:pos="1088"/>
        </w:tabs>
        <w:spacing w:before="0" w:after="0" w:line="240" w:lineRule="auto"/>
        <w:rPr>
          <w:sz w:val="24"/>
          <w:szCs w:val="24"/>
        </w:rPr>
      </w:pPr>
      <w:r w:rsidRPr="00BE7AEF">
        <w:rPr>
          <w:sz w:val="24"/>
          <w:szCs w:val="24"/>
        </w:rPr>
        <w:t>рассматривать несколько вариантов решения коммуникативной задачи в продуктивных видах речевой деятельности (говорении и письменной речи);</w:t>
      </w:r>
    </w:p>
    <w:p w:rsidR="00BE7AEF" w:rsidRPr="00BE7AEF" w:rsidRDefault="00BE7AEF" w:rsidP="000777F7">
      <w:pPr>
        <w:pStyle w:val="24"/>
        <w:shd w:val="clear" w:color="auto" w:fill="auto"/>
        <w:tabs>
          <w:tab w:val="left" w:pos="1088"/>
        </w:tabs>
        <w:spacing w:before="0" w:after="0" w:line="240" w:lineRule="auto"/>
        <w:rPr>
          <w:sz w:val="24"/>
          <w:szCs w:val="24"/>
        </w:rPr>
      </w:pPr>
      <w:r w:rsidRPr="00BE7AEF">
        <w:rPr>
          <w:sz w:val="24"/>
          <w:szCs w:val="24"/>
        </w:rPr>
        <w:t xml:space="preserve">участвовать в несложных учебных проектах с использованием материалов на английском </w:t>
      </w:r>
      <w:r w:rsidRPr="00BE7AEF">
        <w:rPr>
          <w:sz w:val="24"/>
          <w:szCs w:val="24"/>
        </w:rPr>
        <w:lastRenderedPageBreak/>
        <w:t>языке с применением информационно-коммуникативных технологий, соблюдая правила информационной безопасности при работе в сети Интернет;</w:t>
      </w:r>
    </w:p>
    <w:p w:rsidR="00BE7AEF" w:rsidRPr="00BE7AEF" w:rsidRDefault="00BE7AEF" w:rsidP="000777F7">
      <w:pPr>
        <w:pStyle w:val="24"/>
        <w:shd w:val="clear" w:color="auto" w:fill="auto"/>
        <w:tabs>
          <w:tab w:val="left" w:pos="1222"/>
        </w:tabs>
        <w:spacing w:before="0" w:after="0" w:line="240" w:lineRule="auto"/>
        <w:rPr>
          <w:sz w:val="24"/>
          <w:szCs w:val="24"/>
        </w:rPr>
      </w:pPr>
      <w:r w:rsidRPr="00BE7AEF">
        <w:rPr>
          <w:sz w:val="24"/>
          <w:szCs w:val="24"/>
        </w:rPr>
        <w:t>использовать иноязычные словари и справочники, в том числе информационно-справочные системы в электронной форме;</w:t>
      </w:r>
    </w:p>
    <w:p w:rsidR="00BE7AEF" w:rsidRPr="00BE7AEF" w:rsidRDefault="00BE7AEF" w:rsidP="000777F7">
      <w:pPr>
        <w:pStyle w:val="24"/>
        <w:shd w:val="clear" w:color="auto" w:fill="auto"/>
        <w:tabs>
          <w:tab w:val="left" w:pos="1222"/>
        </w:tabs>
        <w:spacing w:before="0" w:after="0" w:line="240" w:lineRule="auto"/>
        <w:rPr>
          <w:sz w:val="24"/>
          <w:szCs w:val="24"/>
        </w:rPr>
      </w:pPr>
      <w:r w:rsidRPr="00BE7AEF">
        <w:rPr>
          <w:sz w:val="24"/>
          <w:szCs w:val="24"/>
        </w:rPr>
        <w:t>достигать взаимопонимания в процессе устного и письменного общения с носителями иностранного языка, людьми другой культуры;</w:t>
      </w:r>
    </w:p>
    <w:p w:rsidR="00BE7AEF" w:rsidRPr="00BE7AEF" w:rsidRDefault="00BE7AEF" w:rsidP="000777F7">
      <w:pPr>
        <w:pStyle w:val="24"/>
        <w:shd w:val="clear" w:color="auto" w:fill="auto"/>
        <w:tabs>
          <w:tab w:val="left" w:pos="1242"/>
        </w:tabs>
        <w:spacing w:before="0" w:after="0" w:line="240" w:lineRule="auto"/>
        <w:rPr>
          <w:sz w:val="24"/>
          <w:szCs w:val="24"/>
        </w:rPr>
      </w:pPr>
      <w:r w:rsidRPr="00BE7AEF">
        <w:rPr>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BE7AEF" w:rsidRPr="00EB6D84" w:rsidRDefault="00BE7AEF" w:rsidP="000777F7">
      <w:pPr>
        <w:pStyle w:val="24"/>
        <w:shd w:val="clear" w:color="auto" w:fill="auto"/>
        <w:tabs>
          <w:tab w:val="left" w:pos="1957"/>
        </w:tabs>
        <w:spacing w:before="0" w:after="0" w:line="240" w:lineRule="auto"/>
        <w:rPr>
          <w:b/>
          <w:sz w:val="24"/>
          <w:szCs w:val="24"/>
        </w:rPr>
      </w:pPr>
      <w:r w:rsidRPr="00EB6D84">
        <w:rPr>
          <w:b/>
          <w:sz w:val="24"/>
          <w:szCs w:val="24"/>
        </w:rPr>
        <w:t>Предметные результаты освоения программы по иностранному (английскому) языку к концу обучения в 9 классе:</w:t>
      </w:r>
    </w:p>
    <w:p w:rsidR="00BE7AEF" w:rsidRPr="00BE7AEF" w:rsidRDefault="00BE7AEF" w:rsidP="000777F7">
      <w:pPr>
        <w:pStyle w:val="24"/>
        <w:shd w:val="clear" w:color="auto" w:fill="auto"/>
        <w:tabs>
          <w:tab w:val="left" w:pos="1104"/>
        </w:tabs>
        <w:spacing w:before="0" w:after="0" w:line="240" w:lineRule="auto"/>
        <w:rPr>
          <w:sz w:val="24"/>
          <w:szCs w:val="24"/>
        </w:rPr>
      </w:pPr>
      <w:r w:rsidRPr="00BE7AEF">
        <w:rPr>
          <w:sz w:val="24"/>
          <w:szCs w:val="24"/>
        </w:rPr>
        <w:t>владеть основными видами речевой деятельности: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говорение: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w:t>
      </w:r>
    </w:p>
    <w:p w:rsidR="00BE7AEF" w:rsidRPr="00BE7AEF" w:rsidRDefault="00BE7AEF" w:rsidP="00F6288E">
      <w:pPr>
        <w:pStyle w:val="24"/>
        <w:shd w:val="clear" w:color="auto" w:fill="auto"/>
        <w:tabs>
          <w:tab w:val="left" w:pos="2040"/>
          <w:tab w:val="left" w:pos="4646"/>
          <w:tab w:val="left" w:pos="7642"/>
          <w:tab w:val="left" w:pos="9346"/>
        </w:tabs>
        <w:spacing w:before="0" w:after="0" w:line="240" w:lineRule="auto"/>
        <w:rPr>
          <w:sz w:val="24"/>
          <w:szCs w:val="24"/>
        </w:rPr>
      </w:pPr>
      <w:r w:rsidRPr="00BE7AEF">
        <w:rPr>
          <w:sz w:val="24"/>
          <w:szCs w:val="24"/>
        </w:rPr>
        <w:t>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w:t>
      </w:r>
      <w:r w:rsidR="00F6288E">
        <w:rPr>
          <w:sz w:val="24"/>
          <w:szCs w:val="24"/>
        </w:rPr>
        <w:t xml:space="preserve">ы, прочитанного </w:t>
      </w:r>
      <w:r w:rsidR="00EB6D84">
        <w:rPr>
          <w:sz w:val="24"/>
          <w:szCs w:val="24"/>
        </w:rPr>
        <w:t xml:space="preserve">(прослушанного) текста </w:t>
      </w:r>
      <w:r w:rsidR="00F6288E">
        <w:rPr>
          <w:sz w:val="24"/>
          <w:szCs w:val="24"/>
        </w:rPr>
        <w:t xml:space="preserve">(объём </w:t>
      </w:r>
      <w:r w:rsidRPr="00BE7AEF">
        <w:rPr>
          <w:sz w:val="24"/>
          <w:szCs w:val="24"/>
        </w:rPr>
        <w:t>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rsidR="00BE7AEF" w:rsidRPr="00BE7AEF" w:rsidRDefault="00BE7AEF" w:rsidP="000777F7">
      <w:pPr>
        <w:pStyle w:val="24"/>
        <w:shd w:val="clear" w:color="auto" w:fill="auto"/>
        <w:tabs>
          <w:tab w:val="left" w:pos="1121"/>
          <w:tab w:val="left" w:pos="6909"/>
        </w:tabs>
        <w:spacing w:before="0" w:after="0" w:line="240" w:lineRule="auto"/>
        <w:rPr>
          <w:sz w:val="24"/>
          <w:szCs w:val="24"/>
        </w:rPr>
      </w:pPr>
      <w:r w:rsidRPr="00BE7AEF">
        <w:rPr>
          <w:sz w:val="24"/>
          <w:szCs w:val="24"/>
        </w:rPr>
        <w:t>владеть фонетическими навыками:</w:t>
      </w:r>
      <w:r w:rsidR="0019716F">
        <w:rPr>
          <w:sz w:val="24"/>
          <w:szCs w:val="24"/>
        </w:rPr>
        <w:t xml:space="preserve"> </w:t>
      </w:r>
      <w:r w:rsidRPr="00BE7AEF">
        <w:rPr>
          <w:sz w:val="24"/>
          <w:szCs w:val="24"/>
        </w:rPr>
        <w:t>различать на слух,</w:t>
      </w:r>
      <w:r w:rsidR="0019716F">
        <w:rPr>
          <w:sz w:val="24"/>
          <w:szCs w:val="24"/>
        </w:rPr>
        <w:t xml:space="preserve"> </w:t>
      </w:r>
      <w:r w:rsidRPr="00BE7AEF">
        <w:rPr>
          <w:sz w:val="24"/>
          <w:szCs w:val="24"/>
        </w:rPr>
        <w:t xml:space="preserve">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w:t>
      </w:r>
      <w:r w:rsidRPr="00BE7AEF">
        <w:rPr>
          <w:sz w:val="24"/>
          <w:szCs w:val="24"/>
        </w:rPr>
        <w:lastRenderedPageBreak/>
        <w:t>понимание содержания текста, читать новые слова согласно основным правилам чтения.</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орфографическими навыками: правильно писать изученные слова;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BE7AEF" w:rsidRPr="00BE7AEF" w:rsidRDefault="00BE7AEF" w:rsidP="00F6288E">
      <w:pPr>
        <w:pStyle w:val="24"/>
        <w:shd w:val="clear" w:color="auto" w:fill="auto"/>
        <w:tabs>
          <w:tab w:val="left" w:pos="1086"/>
        </w:tabs>
        <w:spacing w:before="0" w:after="0" w:line="240" w:lineRule="auto"/>
        <w:rPr>
          <w:sz w:val="24"/>
          <w:szCs w:val="24"/>
        </w:rPr>
      </w:pPr>
      <w:r w:rsidRPr="00BE7AEF">
        <w:rPr>
          <w:sz w:val="24"/>
          <w:szCs w:val="24"/>
        </w:rPr>
        <w:t xml:space="preserve">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w:t>
      </w:r>
      <w:r w:rsidR="00F6288E">
        <w:rPr>
          <w:sz w:val="24"/>
          <w:szCs w:val="24"/>
        </w:rPr>
        <w:t xml:space="preserve">нормы лексической сочетаемости; </w:t>
      </w:r>
      <w:r w:rsidRPr="00BE7AEF">
        <w:rPr>
          <w:sz w:val="24"/>
          <w:szCs w:val="24"/>
        </w:rPr>
        <w:t xml:space="preserve">распознавать и употреблять в устной и письменной речи родственные слова, образованные с использованием аффиксации: глаголы с помощью префиксов </w:t>
      </w:r>
      <w:r w:rsidRPr="00BE7AEF">
        <w:rPr>
          <w:sz w:val="24"/>
          <w:szCs w:val="24"/>
          <w:lang w:val="en-US" w:bidi="en-US"/>
        </w:rPr>
        <w:t>under</w:t>
      </w:r>
      <w:r w:rsidRPr="00BE7AEF">
        <w:rPr>
          <w:sz w:val="24"/>
          <w:szCs w:val="24"/>
          <w:lang w:bidi="en-US"/>
        </w:rPr>
        <w:t xml:space="preserve">-, </w:t>
      </w:r>
      <w:r w:rsidRPr="00BE7AEF">
        <w:rPr>
          <w:sz w:val="24"/>
          <w:szCs w:val="24"/>
          <w:lang w:val="en-US" w:bidi="en-US"/>
        </w:rPr>
        <w:t>over</w:t>
      </w:r>
      <w:r w:rsidRPr="00BE7AEF">
        <w:rPr>
          <w:sz w:val="24"/>
          <w:szCs w:val="24"/>
          <w:lang w:bidi="en-US"/>
        </w:rPr>
        <w:t xml:space="preserve">-, </w:t>
      </w:r>
      <w:r w:rsidRPr="00BE7AEF">
        <w:rPr>
          <w:sz w:val="24"/>
          <w:szCs w:val="24"/>
          <w:lang w:val="en-US" w:bidi="en-US"/>
        </w:rPr>
        <w:t>dis</w:t>
      </w:r>
      <w:r w:rsidRPr="00BE7AEF">
        <w:rPr>
          <w:sz w:val="24"/>
          <w:szCs w:val="24"/>
          <w:lang w:bidi="en-US"/>
        </w:rPr>
        <w:t xml:space="preserve">-, </w:t>
      </w:r>
      <w:r w:rsidRPr="00BE7AEF">
        <w:rPr>
          <w:sz w:val="24"/>
          <w:szCs w:val="24"/>
          <w:lang w:val="en-US" w:bidi="en-US"/>
        </w:rPr>
        <w:t>mis</w:t>
      </w:r>
      <w:r w:rsidRPr="00BE7AEF">
        <w:rPr>
          <w:sz w:val="24"/>
          <w:szCs w:val="24"/>
          <w:lang w:bidi="en-US"/>
        </w:rPr>
        <w:t xml:space="preserve">-, </w:t>
      </w:r>
      <w:r w:rsidRPr="00BE7AEF">
        <w:rPr>
          <w:sz w:val="24"/>
          <w:szCs w:val="24"/>
        </w:rPr>
        <w:t xml:space="preserve">имена прилагательные с помощью суффиксов </w:t>
      </w:r>
      <w:r w:rsidRPr="00BE7AEF">
        <w:rPr>
          <w:sz w:val="24"/>
          <w:szCs w:val="24"/>
          <w:lang w:bidi="en-US"/>
        </w:rPr>
        <w:t>-</w:t>
      </w:r>
      <w:r w:rsidRPr="00BE7AEF">
        <w:rPr>
          <w:sz w:val="24"/>
          <w:szCs w:val="24"/>
          <w:lang w:val="en-US" w:bidi="en-US"/>
        </w:rPr>
        <w:t>able</w:t>
      </w:r>
      <w:r w:rsidRPr="00BE7AEF">
        <w:rPr>
          <w:sz w:val="24"/>
          <w:szCs w:val="24"/>
          <w:lang w:bidi="en-US"/>
        </w:rPr>
        <w:t>/-</w:t>
      </w:r>
      <w:r w:rsidRPr="00BE7AEF">
        <w:rPr>
          <w:sz w:val="24"/>
          <w:szCs w:val="24"/>
          <w:lang w:val="en-US" w:bidi="en-US"/>
        </w:rPr>
        <w:t>ible</w:t>
      </w:r>
      <w:r w:rsidRPr="00BE7AEF">
        <w:rPr>
          <w:sz w:val="24"/>
          <w:szCs w:val="24"/>
          <w:lang w:bidi="en-US"/>
        </w:rPr>
        <w:t xml:space="preserve">, </w:t>
      </w:r>
      <w:r w:rsidRPr="00BE7AEF">
        <w:rPr>
          <w:sz w:val="24"/>
          <w:szCs w:val="24"/>
        </w:rPr>
        <w:t xml:space="preserve">имена существительные с помощью отрицательных префиксов </w:t>
      </w:r>
      <w:r w:rsidRPr="00BE7AEF">
        <w:rPr>
          <w:sz w:val="24"/>
          <w:szCs w:val="24"/>
          <w:lang w:val="en-US" w:bidi="en-US"/>
        </w:rPr>
        <w:t>in</w:t>
      </w:r>
      <w:r w:rsidRPr="00BE7AEF">
        <w:rPr>
          <w:sz w:val="24"/>
          <w:szCs w:val="24"/>
          <w:lang w:bidi="en-US"/>
        </w:rPr>
        <w:t>-/</w:t>
      </w:r>
      <w:r w:rsidRPr="00BE7AEF">
        <w:rPr>
          <w:sz w:val="24"/>
          <w:szCs w:val="24"/>
          <w:lang w:val="en-US" w:bidi="en-US"/>
        </w:rPr>
        <w:t>im</w:t>
      </w:r>
      <w:r w:rsidRPr="00BE7AEF">
        <w:rPr>
          <w:sz w:val="24"/>
          <w:szCs w:val="24"/>
          <w:lang w:bidi="en-US"/>
        </w:rPr>
        <w:t xml:space="preserve">-, </w:t>
      </w:r>
      <w:r w:rsidRPr="00BE7AEF">
        <w:rPr>
          <w:sz w:val="24"/>
          <w:szCs w:val="24"/>
        </w:rPr>
        <w:t xml:space="preserve">сложное прилагательное путём соединения основы числительного с основой существительного с добавлением суффикса </w:t>
      </w:r>
      <w:r w:rsidRPr="00BE7AEF">
        <w:rPr>
          <w:sz w:val="24"/>
          <w:szCs w:val="24"/>
          <w:lang w:bidi="en-US"/>
        </w:rPr>
        <w:t>-</w:t>
      </w:r>
      <w:r w:rsidRPr="00BE7AEF">
        <w:rPr>
          <w:sz w:val="24"/>
          <w:szCs w:val="24"/>
          <w:lang w:val="en-US" w:bidi="en-US"/>
        </w:rPr>
        <w:t>ed</w:t>
      </w:r>
      <w:r w:rsidRPr="00BE7AEF">
        <w:rPr>
          <w:sz w:val="24"/>
          <w:szCs w:val="24"/>
          <w:lang w:bidi="en-US"/>
        </w:rPr>
        <w:t xml:space="preserve"> (</w:t>
      </w:r>
      <w:r w:rsidRPr="00BE7AEF">
        <w:rPr>
          <w:sz w:val="24"/>
          <w:szCs w:val="24"/>
          <w:lang w:val="en-US" w:bidi="en-US"/>
        </w:rPr>
        <w:t>eight</w:t>
      </w:r>
      <w:r w:rsidRPr="00BE7AEF">
        <w:rPr>
          <w:sz w:val="24"/>
          <w:szCs w:val="24"/>
          <w:lang w:bidi="en-US"/>
        </w:rPr>
        <w:t>-</w:t>
      </w:r>
      <w:r w:rsidRPr="00BE7AEF">
        <w:rPr>
          <w:sz w:val="24"/>
          <w:szCs w:val="24"/>
          <w:lang w:val="en-US" w:bidi="en-US"/>
        </w:rPr>
        <w:t>legged</w:t>
      </w:r>
      <w:r w:rsidRPr="00BE7AEF">
        <w:rPr>
          <w:sz w:val="24"/>
          <w:szCs w:val="24"/>
          <w:lang w:bidi="en-US"/>
        </w:rPr>
        <w:t xml:space="preserve">), </w:t>
      </w:r>
      <w:r w:rsidRPr="00BE7AEF">
        <w:rPr>
          <w:sz w:val="24"/>
          <w:szCs w:val="24"/>
        </w:rPr>
        <w:t xml:space="preserve">сложное существительное путём соединения основ существительного с предлогом </w:t>
      </w:r>
      <w:r w:rsidRPr="00BE7AEF">
        <w:rPr>
          <w:sz w:val="24"/>
          <w:szCs w:val="24"/>
          <w:lang w:bidi="en-US"/>
        </w:rPr>
        <w:t>(</w:t>
      </w:r>
      <w:r w:rsidRPr="00BE7AEF">
        <w:rPr>
          <w:sz w:val="24"/>
          <w:szCs w:val="24"/>
          <w:lang w:val="en-US" w:bidi="en-US"/>
        </w:rPr>
        <w:t>mother</w:t>
      </w:r>
      <w:r w:rsidRPr="00BE7AEF">
        <w:rPr>
          <w:sz w:val="24"/>
          <w:szCs w:val="24"/>
          <w:lang w:bidi="en-US"/>
        </w:rPr>
        <w:t>-</w:t>
      </w:r>
      <w:r w:rsidRPr="00BE7AEF">
        <w:rPr>
          <w:sz w:val="24"/>
          <w:szCs w:val="24"/>
          <w:lang w:val="en-US" w:bidi="en-US"/>
        </w:rPr>
        <w:t>in</w:t>
      </w:r>
      <w:r w:rsidRPr="00BE7AEF">
        <w:rPr>
          <w:sz w:val="24"/>
          <w:szCs w:val="24"/>
          <w:lang w:bidi="en-US"/>
        </w:rPr>
        <w:t>-</w:t>
      </w:r>
      <w:r w:rsidRPr="00BE7AEF">
        <w:rPr>
          <w:sz w:val="24"/>
          <w:szCs w:val="24"/>
          <w:lang w:val="en-US" w:bidi="en-US"/>
        </w:rPr>
        <w:t>law</w:t>
      </w:r>
      <w:r w:rsidRPr="00BE7AEF">
        <w:rPr>
          <w:sz w:val="24"/>
          <w:szCs w:val="24"/>
          <w:lang w:bidi="en-US"/>
        </w:rPr>
        <w:t xml:space="preserve">), </w:t>
      </w:r>
      <w:r w:rsidRPr="00BE7AEF">
        <w:rPr>
          <w:sz w:val="24"/>
          <w:szCs w:val="24"/>
        </w:rPr>
        <w:t xml:space="preserve">сложное прилагательное путём соединения основы прилагательного с основой причастия </w:t>
      </w:r>
      <w:r w:rsidRPr="00BE7AEF">
        <w:rPr>
          <w:sz w:val="24"/>
          <w:szCs w:val="24"/>
          <w:lang w:val="en-US" w:bidi="en-US"/>
        </w:rPr>
        <w:t>I</w:t>
      </w:r>
      <w:r w:rsidRPr="00BE7AEF">
        <w:rPr>
          <w:sz w:val="24"/>
          <w:szCs w:val="24"/>
          <w:lang w:bidi="en-US"/>
        </w:rPr>
        <w:t xml:space="preserve"> (</w:t>
      </w:r>
      <w:r w:rsidRPr="00BE7AEF">
        <w:rPr>
          <w:sz w:val="24"/>
          <w:szCs w:val="24"/>
          <w:lang w:val="en-US" w:bidi="en-US"/>
        </w:rPr>
        <w:t>nice</w:t>
      </w:r>
      <w:r w:rsidRPr="00BE7AEF">
        <w:rPr>
          <w:sz w:val="24"/>
          <w:szCs w:val="24"/>
          <w:lang w:bidi="en-US"/>
        </w:rPr>
        <w:t>-</w:t>
      </w:r>
      <w:r w:rsidRPr="00BE7AEF">
        <w:rPr>
          <w:sz w:val="24"/>
          <w:szCs w:val="24"/>
          <w:lang w:val="en-US" w:bidi="en-US"/>
        </w:rPr>
        <w:t>looking</w:t>
      </w:r>
      <w:r w:rsidRPr="00BE7AEF">
        <w:rPr>
          <w:sz w:val="24"/>
          <w:szCs w:val="24"/>
          <w:lang w:bidi="en-US"/>
        </w:rPr>
        <w:t xml:space="preserve">), </w:t>
      </w:r>
      <w:r w:rsidRPr="00BE7AEF">
        <w:rPr>
          <w:sz w:val="24"/>
          <w:szCs w:val="24"/>
        </w:rPr>
        <w:t xml:space="preserve">сложное прилагательное путём соединения наречия с основой причастия II </w:t>
      </w:r>
      <w:r w:rsidRPr="00BE7AEF">
        <w:rPr>
          <w:sz w:val="24"/>
          <w:szCs w:val="24"/>
          <w:lang w:bidi="en-US"/>
        </w:rPr>
        <w:t>(</w:t>
      </w:r>
      <w:r w:rsidRPr="00BE7AEF">
        <w:rPr>
          <w:sz w:val="24"/>
          <w:szCs w:val="24"/>
          <w:lang w:val="en-US" w:bidi="en-US"/>
        </w:rPr>
        <w:t>well</w:t>
      </w:r>
      <w:r w:rsidRPr="00BE7AEF">
        <w:rPr>
          <w:sz w:val="24"/>
          <w:szCs w:val="24"/>
          <w:lang w:bidi="en-US"/>
        </w:rPr>
        <w:t>-</w:t>
      </w:r>
      <w:r w:rsidRPr="00BE7AEF">
        <w:rPr>
          <w:sz w:val="24"/>
          <w:szCs w:val="24"/>
          <w:lang w:val="en-US" w:bidi="en-US"/>
        </w:rPr>
        <w:t>behaved</w:t>
      </w:r>
      <w:r w:rsidRPr="00BE7AEF">
        <w:rPr>
          <w:sz w:val="24"/>
          <w:szCs w:val="24"/>
          <w:lang w:bidi="en-US"/>
        </w:rPr>
        <w:t xml:space="preserve">), </w:t>
      </w:r>
      <w:r w:rsidRPr="00BE7AEF">
        <w:rPr>
          <w:sz w:val="24"/>
          <w:szCs w:val="24"/>
        </w:rPr>
        <w:t xml:space="preserve">глагол от прилагательного </w:t>
      </w:r>
      <w:r w:rsidRPr="00BE7AEF">
        <w:rPr>
          <w:sz w:val="24"/>
          <w:szCs w:val="24"/>
          <w:lang w:bidi="en-US"/>
        </w:rPr>
        <w:t>(</w:t>
      </w:r>
      <w:r w:rsidRPr="00BE7AEF">
        <w:rPr>
          <w:sz w:val="24"/>
          <w:szCs w:val="24"/>
          <w:lang w:val="en-US" w:bidi="en-US"/>
        </w:rPr>
        <w:t>cool</w:t>
      </w:r>
      <w:r w:rsidRPr="00BE7AEF">
        <w:rPr>
          <w:sz w:val="24"/>
          <w:szCs w:val="24"/>
          <w:lang w:bidi="en-US"/>
        </w:rPr>
        <w:t xml:space="preserve"> </w:t>
      </w:r>
      <w:r w:rsidRPr="00BE7AEF">
        <w:rPr>
          <w:sz w:val="24"/>
          <w:szCs w:val="24"/>
        </w:rPr>
        <w:t xml:space="preserve">- </w:t>
      </w:r>
      <w:r w:rsidRPr="00BE7AEF">
        <w:rPr>
          <w:sz w:val="24"/>
          <w:szCs w:val="24"/>
          <w:lang w:val="en-US" w:bidi="en-US"/>
        </w:rPr>
        <w:t>to</w:t>
      </w:r>
      <w:r w:rsidRPr="00BE7AEF">
        <w:rPr>
          <w:sz w:val="24"/>
          <w:szCs w:val="24"/>
          <w:lang w:bidi="en-US"/>
        </w:rPr>
        <w:t xml:space="preserve"> </w:t>
      </w:r>
      <w:r w:rsidRPr="00BE7AEF">
        <w:rPr>
          <w:sz w:val="24"/>
          <w:szCs w:val="24"/>
          <w:lang w:val="en-US" w:bidi="en-US"/>
        </w:rPr>
        <w:t>cool</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BE7AEF" w:rsidRPr="00BE7AEF" w:rsidRDefault="00BE7AEF" w:rsidP="000777F7">
      <w:pPr>
        <w:pStyle w:val="24"/>
        <w:shd w:val="clear" w:color="auto" w:fill="auto"/>
        <w:tabs>
          <w:tab w:val="left" w:pos="1113"/>
        </w:tabs>
        <w:spacing w:before="0" w:after="0" w:line="240" w:lineRule="auto"/>
        <w:rPr>
          <w:sz w:val="24"/>
          <w:szCs w:val="24"/>
        </w:rPr>
      </w:pPr>
      <w:r w:rsidRPr="00BE7AEF">
        <w:rPr>
          <w:sz w:val="24"/>
          <w:szCs w:val="24"/>
        </w:rPr>
        <w:t>понимать особенности структуры простых и сложных предложений и различных коммуникативных типов предложений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распознавать и употреблять в устной и письменной речи: предложения со сложным дополнением </w:t>
      </w:r>
      <w:r w:rsidRPr="00BE7AEF">
        <w:rPr>
          <w:sz w:val="24"/>
          <w:szCs w:val="24"/>
          <w:lang w:bidi="en-US"/>
        </w:rPr>
        <w:t>(</w:t>
      </w:r>
      <w:r w:rsidRPr="00BE7AEF">
        <w:rPr>
          <w:sz w:val="24"/>
          <w:szCs w:val="24"/>
          <w:lang w:val="en-US" w:bidi="en-US"/>
        </w:rPr>
        <w:t>Complex</w:t>
      </w:r>
      <w:r w:rsidRPr="00BE7AEF">
        <w:rPr>
          <w:sz w:val="24"/>
          <w:szCs w:val="24"/>
          <w:lang w:bidi="en-US"/>
        </w:rPr>
        <w:t xml:space="preserve"> </w:t>
      </w:r>
      <w:r w:rsidRPr="00BE7AEF">
        <w:rPr>
          <w:sz w:val="24"/>
          <w:szCs w:val="24"/>
          <w:lang w:val="en-US" w:bidi="en-US"/>
        </w:rPr>
        <w:t>Object</w:t>
      </w:r>
      <w:r w:rsidRPr="00BE7AEF">
        <w:rPr>
          <w:sz w:val="24"/>
          <w:szCs w:val="24"/>
          <w:lang w:bidi="en-US"/>
        </w:rPr>
        <w:t>) (</w:t>
      </w:r>
      <w:r w:rsidRPr="00BE7AEF">
        <w:rPr>
          <w:sz w:val="24"/>
          <w:szCs w:val="24"/>
          <w:lang w:val="en-US" w:bidi="en-US"/>
        </w:rPr>
        <w:t>I</w:t>
      </w:r>
      <w:r w:rsidRPr="00BE7AEF">
        <w:rPr>
          <w:sz w:val="24"/>
          <w:szCs w:val="24"/>
          <w:lang w:bidi="en-US"/>
        </w:rPr>
        <w:t xml:space="preserve"> </w:t>
      </w:r>
      <w:r w:rsidRPr="00BE7AEF">
        <w:rPr>
          <w:sz w:val="24"/>
          <w:szCs w:val="24"/>
          <w:lang w:val="en-US" w:bidi="en-US"/>
        </w:rPr>
        <w:t>want</w:t>
      </w:r>
      <w:r w:rsidRPr="00BE7AEF">
        <w:rPr>
          <w:sz w:val="24"/>
          <w:szCs w:val="24"/>
          <w:lang w:bidi="en-US"/>
        </w:rPr>
        <w:t xml:space="preserve"> </w:t>
      </w:r>
      <w:r w:rsidRPr="00BE7AEF">
        <w:rPr>
          <w:sz w:val="24"/>
          <w:szCs w:val="24"/>
          <w:lang w:val="en-US" w:bidi="en-US"/>
        </w:rPr>
        <w:t>to</w:t>
      </w:r>
      <w:r w:rsidRPr="00BE7AEF">
        <w:rPr>
          <w:sz w:val="24"/>
          <w:szCs w:val="24"/>
          <w:lang w:bidi="en-US"/>
        </w:rPr>
        <w:t xml:space="preserve"> </w:t>
      </w:r>
      <w:r w:rsidRPr="00BE7AEF">
        <w:rPr>
          <w:sz w:val="24"/>
          <w:szCs w:val="24"/>
          <w:lang w:val="en-US" w:bidi="en-US"/>
        </w:rPr>
        <w:t>have</w:t>
      </w:r>
      <w:r w:rsidRPr="00BE7AEF">
        <w:rPr>
          <w:sz w:val="24"/>
          <w:szCs w:val="24"/>
          <w:lang w:bidi="en-US"/>
        </w:rPr>
        <w:t xml:space="preserve"> </w:t>
      </w:r>
      <w:r w:rsidRPr="00BE7AEF">
        <w:rPr>
          <w:sz w:val="24"/>
          <w:szCs w:val="24"/>
          <w:lang w:val="en-US" w:bidi="en-US"/>
        </w:rPr>
        <w:t>my</w:t>
      </w:r>
      <w:r w:rsidRPr="00BE7AEF">
        <w:rPr>
          <w:sz w:val="24"/>
          <w:szCs w:val="24"/>
          <w:lang w:bidi="en-US"/>
        </w:rPr>
        <w:t xml:space="preserve"> </w:t>
      </w:r>
      <w:r w:rsidRPr="00BE7AEF">
        <w:rPr>
          <w:sz w:val="24"/>
          <w:szCs w:val="24"/>
          <w:lang w:val="en-US" w:bidi="en-US"/>
        </w:rPr>
        <w:t>hair</w:t>
      </w:r>
      <w:r w:rsidRPr="00BE7AEF">
        <w:rPr>
          <w:sz w:val="24"/>
          <w:szCs w:val="24"/>
          <w:lang w:bidi="en-US"/>
        </w:rPr>
        <w:t xml:space="preserve"> </w:t>
      </w:r>
      <w:r w:rsidRPr="00BE7AEF">
        <w:rPr>
          <w:sz w:val="24"/>
          <w:szCs w:val="24"/>
          <w:lang w:val="en-US" w:bidi="en-US"/>
        </w:rPr>
        <w:t>cut</w:t>
      </w:r>
      <w:r w:rsidRPr="00BE7AEF">
        <w:rPr>
          <w:sz w:val="24"/>
          <w:szCs w:val="24"/>
          <w:lang w:bidi="en-US"/>
        </w:rPr>
        <w:t xml:space="preserve">.); </w:t>
      </w:r>
      <w:r w:rsidRPr="00BE7AEF">
        <w:rPr>
          <w:sz w:val="24"/>
          <w:szCs w:val="24"/>
        </w:rPr>
        <w:t xml:space="preserve">предложения с </w:t>
      </w:r>
      <w:r w:rsidRPr="00BE7AEF">
        <w:rPr>
          <w:sz w:val="24"/>
          <w:szCs w:val="24"/>
          <w:lang w:val="en-US" w:bidi="en-US"/>
        </w:rPr>
        <w:t>I</w:t>
      </w:r>
      <w:r w:rsidRPr="00BE7AEF">
        <w:rPr>
          <w:sz w:val="24"/>
          <w:szCs w:val="24"/>
          <w:lang w:bidi="en-US"/>
        </w:rPr>
        <w:t xml:space="preserve"> </w:t>
      </w:r>
      <w:r w:rsidRPr="00BE7AEF">
        <w:rPr>
          <w:sz w:val="24"/>
          <w:szCs w:val="24"/>
          <w:lang w:val="en-US" w:bidi="en-US"/>
        </w:rPr>
        <w:t>wish</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условные предложения нереального характера </w:t>
      </w:r>
      <w:r w:rsidRPr="00BE7AEF">
        <w:rPr>
          <w:sz w:val="24"/>
          <w:szCs w:val="24"/>
          <w:lang w:bidi="en-US"/>
        </w:rPr>
        <w:t>(</w:t>
      </w:r>
      <w:r w:rsidRPr="00BE7AEF">
        <w:rPr>
          <w:sz w:val="24"/>
          <w:szCs w:val="24"/>
          <w:lang w:val="en-US" w:bidi="en-US"/>
        </w:rPr>
        <w:t>Conditional</w:t>
      </w:r>
      <w:r w:rsidRPr="00BE7AEF">
        <w:rPr>
          <w:sz w:val="24"/>
          <w:szCs w:val="24"/>
          <w:lang w:bidi="en-US"/>
        </w:rPr>
        <w:t xml:space="preserve"> </w:t>
      </w:r>
      <w:r w:rsidRPr="00BE7AEF">
        <w:rPr>
          <w:sz w:val="24"/>
          <w:szCs w:val="24"/>
        </w:rPr>
        <w:t>II);</w:t>
      </w:r>
    </w:p>
    <w:p w:rsidR="00BE7AEF" w:rsidRPr="00A161DA" w:rsidRDefault="00BE7AEF" w:rsidP="000777F7">
      <w:pPr>
        <w:pStyle w:val="24"/>
        <w:shd w:val="clear" w:color="auto" w:fill="auto"/>
        <w:spacing w:before="0" w:after="0" w:line="240" w:lineRule="auto"/>
        <w:rPr>
          <w:sz w:val="24"/>
          <w:szCs w:val="24"/>
          <w:lang w:val="en-US"/>
        </w:rPr>
      </w:pPr>
      <w:r w:rsidRPr="00BE7AEF">
        <w:rPr>
          <w:sz w:val="24"/>
          <w:szCs w:val="24"/>
        </w:rPr>
        <w:t xml:space="preserve">конструкцию для выражения предпочтения </w:t>
      </w:r>
      <w:r w:rsidRPr="00BE7AEF">
        <w:rPr>
          <w:sz w:val="24"/>
          <w:szCs w:val="24"/>
          <w:lang w:val="en-US" w:bidi="en-US"/>
        </w:rPr>
        <w:t>I</w:t>
      </w:r>
      <w:r w:rsidRPr="00BE7AEF">
        <w:rPr>
          <w:sz w:val="24"/>
          <w:szCs w:val="24"/>
          <w:lang w:bidi="en-US"/>
        </w:rPr>
        <w:t xml:space="preserve"> </w:t>
      </w:r>
      <w:r w:rsidRPr="00BE7AEF">
        <w:rPr>
          <w:sz w:val="24"/>
          <w:szCs w:val="24"/>
          <w:lang w:val="en-US" w:bidi="en-US"/>
        </w:rPr>
        <w:t>prefer</w:t>
      </w:r>
      <w:r w:rsidRPr="00BE7AEF">
        <w:rPr>
          <w:sz w:val="24"/>
          <w:szCs w:val="24"/>
          <w:lang w:bidi="en-US"/>
        </w:rPr>
        <w:t xml:space="preserve"> </w:t>
      </w:r>
      <w:r w:rsidRPr="00BE7AEF">
        <w:rPr>
          <w:sz w:val="24"/>
          <w:szCs w:val="24"/>
        </w:rPr>
        <w:t>..</w:t>
      </w:r>
      <w:r w:rsidRPr="00BE7AEF">
        <w:rPr>
          <w:sz w:val="24"/>
          <w:szCs w:val="24"/>
          <w:lang w:bidi="en-US"/>
        </w:rPr>
        <w:t>./</w:t>
      </w:r>
      <w:r w:rsidR="00F6288E">
        <w:rPr>
          <w:sz w:val="24"/>
          <w:szCs w:val="24"/>
          <w:lang w:bidi="en-US"/>
        </w:rPr>
        <w:t xml:space="preserve"> </w:t>
      </w:r>
      <w:r w:rsidRPr="00BE7AEF">
        <w:rPr>
          <w:sz w:val="24"/>
          <w:szCs w:val="24"/>
          <w:lang w:val="en-US" w:bidi="en-US"/>
        </w:rPr>
        <w:t>I</w:t>
      </w:r>
      <w:r w:rsidRPr="00A161DA">
        <w:rPr>
          <w:sz w:val="24"/>
          <w:szCs w:val="24"/>
          <w:lang w:val="en-US" w:bidi="en-US"/>
        </w:rPr>
        <w:t>’</w:t>
      </w:r>
      <w:r w:rsidRPr="00BE7AEF">
        <w:rPr>
          <w:sz w:val="24"/>
          <w:szCs w:val="24"/>
          <w:lang w:val="en-US" w:bidi="en-US"/>
        </w:rPr>
        <w:t>d</w:t>
      </w:r>
      <w:r w:rsidRPr="00A161DA">
        <w:rPr>
          <w:sz w:val="24"/>
          <w:szCs w:val="24"/>
          <w:lang w:val="en-US" w:bidi="en-US"/>
        </w:rPr>
        <w:t xml:space="preserve"> </w:t>
      </w:r>
      <w:r w:rsidRPr="00BE7AEF">
        <w:rPr>
          <w:sz w:val="24"/>
          <w:szCs w:val="24"/>
          <w:lang w:val="en-US" w:bidi="en-US"/>
        </w:rPr>
        <w:t>prefer</w:t>
      </w:r>
      <w:r w:rsidRPr="00A161DA">
        <w:rPr>
          <w:sz w:val="24"/>
          <w:szCs w:val="24"/>
          <w:lang w:val="en-US" w:bidi="en-US"/>
        </w:rPr>
        <w:t xml:space="preserve"> </w:t>
      </w:r>
      <w:r w:rsidRPr="00A161DA">
        <w:rPr>
          <w:sz w:val="24"/>
          <w:szCs w:val="24"/>
          <w:lang w:val="en-US"/>
        </w:rPr>
        <w:t xml:space="preserve">.. </w:t>
      </w:r>
      <w:r w:rsidRPr="00A161DA">
        <w:rPr>
          <w:sz w:val="24"/>
          <w:szCs w:val="24"/>
          <w:lang w:val="en-US" w:bidi="en-US"/>
        </w:rPr>
        <w:t>./</w:t>
      </w:r>
      <w:r w:rsidRPr="00BE7AEF">
        <w:rPr>
          <w:sz w:val="24"/>
          <w:szCs w:val="24"/>
          <w:lang w:val="en-US" w:bidi="en-US"/>
        </w:rPr>
        <w:t>I</w:t>
      </w:r>
      <w:r w:rsidRPr="00A161DA">
        <w:rPr>
          <w:sz w:val="24"/>
          <w:szCs w:val="24"/>
          <w:lang w:val="en-US" w:bidi="en-US"/>
        </w:rPr>
        <w:t>’</w:t>
      </w:r>
      <w:r w:rsidRPr="00BE7AEF">
        <w:rPr>
          <w:sz w:val="24"/>
          <w:szCs w:val="24"/>
          <w:lang w:val="en-US" w:bidi="en-US"/>
        </w:rPr>
        <w:t>d</w:t>
      </w:r>
      <w:r w:rsidRPr="00A161DA">
        <w:rPr>
          <w:sz w:val="24"/>
          <w:szCs w:val="24"/>
          <w:lang w:val="en-US" w:bidi="en-US"/>
        </w:rPr>
        <w:t xml:space="preserve"> </w:t>
      </w:r>
      <w:r w:rsidRPr="00BE7AEF">
        <w:rPr>
          <w:sz w:val="24"/>
          <w:szCs w:val="24"/>
          <w:lang w:val="en-US" w:bidi="en-US"/>
        </w:rPr>
        <w:t>rather</w:t>
      </w:r>
      <w:r w:rsidRPr="00A161DA">
        <w:rPr>
          <w:sz w:val="24"/>
          <w:szCs w:val="24"/>
          <w:lang w:val="en-US" w:bidi="en-US"/>
        </w:rPr>
        <w:t>...;</w:t>
      </w:r>
    </w:p>
    <w:p w:rsidR="00BE7AEF" w:rsidRPr="00A161DA" w:rsidRDefault="00BE7AEF" w:rsidP="000777F7">
      <w:pPr>
        <w:pStyle w:val="24"/>
        <w:shd w:val="clear" w:color="auto" w:fill="auto"/>
        <w:spacing w:before="0" w:after="0" w:line="240" w:lineRule="auto"/>
        <w:rPr>
          <w:sz w:val="24"/>
          <w:szCs w:val="24"/>
          <w:lang w:val="en-US"/>
        </w:rPr>
      </w:pPr>
      <w:r w:rsidRPr="00BE7AEF">
        <w:rPr>
          <w:sz w:val="24"/>
          <w:szCs w:val="24"/>
        </w:rPr>
        <w:t>предложения</w:t>
      </w:r>
      <w:r w:rsidRPr="00A161DA">
        <w:rPr>
          <w:sz w:val="24"/>
          <w:szCs w:val="24"/>
          <w:lang w:val="en-US"/>
        </w:rPr>
        <w:t xml:space="preserve"> </w:t>
      </w:r>
      <w:r w:rsidRPr="00BE7AEF">
        <w:rPr>
          <w:sz w:val="24"/>
          <w:szCs w:val="24"/>
        </w:rPr>
        <w:t>с</w:t>
      </w:r>
      <w:r w:rsidRPr="00A161DA">
        <w:rPr>
          <w:sz w:val="24"/>
          <w:szCs w:val="24"/>
          <w:lang w:val="en-US"/>
        </w:rPr>
        <w:t xml:space="preserve"> </w:t>
      </w:r>
      <w:r w:rsidRPr="00BE7AEF">
        <w:rPr>
          <w:sz w:val="24"/>
          <w:szCs w:val="24"/>
        </w:rPr>
        <w:t>конструкцией</w:t>
      </w:r>
      <w:r w:rsidRPr="00A161DA">
        <w:rPr>
          <w:sz w:val="24"/>
          <w:szCs w:val="24"/>
          <w:lang w:val="en-US"/>
        </w:rPr>
        <w:t xml:space="preserve"> </w:t>
      </w:r>
      <w:r w:rsidRPr="00BE7AEF">
        <w:rPr>
          <w:sz w:val="24"/>
          <w:szCs w:val="24"/>
          <w:lang w:val="en-US" w:bidi="en-US"/>
        </w:rPr>
        <w:t>either</w:t>
      </w:r>
      <w:r w:rsidRPr="00A161DA">
        <w:rPr>
          <w:sz w:val="24"/>
          <w:szCs w:val="24"/>
          <w:lang w:val="en-US" w:bidi="en-US"/>
        </w:rPr>
        <w:t xml:space="preserve"> </w:t>
      </w:r>
      <w:r w:rsidRPr="00A161DA">
        <w:rPr>
          <w:sz w:val="24"/>
          <w:szCs w:val="24"/>
          <w:lang w:val="en-US"/>
        </w:rPr>
        <w:t xml:space="preserve">... </w:t>
      </w:r>
      <w:r w:rsidRPr="00BE7AEF">
        <w:rPr>
          <w:sz w:val="24"/>
          <w:szCs w:val="24"/>
          <w:lang w:val="en-US" w:bidi="en-US"/>
        </w:rPr>
        <w:t>or</w:t>
      </w:r>
      <w:r w:rsidRPr="00A161DA">
        <w:rPr>
          <w:sz w:val="24"/>
          <w:szCs w:val="24"/>
          <w:lang w:val="en-US" w:bidi="en-US"/>
        </w:rPr>
        <w:t xml:space="preserve">, </w:t>
      </w:r>
      <w:r w:rsidRPr="00BE7AEF">
        <w:rPr>
          <w:sz w:val="24"/>
          <w:szCs w:val="24"/>
          <w:lang w:val="en-US" w:bidi="en-US"/>
        </w:rPr>
        <w:t>neither</w:t>
      </w:r>
      <w:r w:rsidRPr="00A161DA">
        <w:rPr>
          <w:sz w:val="24"/>
          <w:szCs w:val="24"/>
          <w:lang w:val="en-US" w:bidi="en-US"/>
        </w:rPr>
        <w:t xml:space="preserve"> ... </w:t>
      </w:r>
      <w:r w:rsidRPr="00BE7AEF">
        <w:rPr>
          <w:sz w:val="24"/>
          <w:szCs w:val="24"/>
          <w:lang w:val="en-US" w:bidi="en-US"/>
        </w:rPr>
        <w:t>nor</w:t>
      </w:r>
      <w:r w:rsidRPr="00A161DA">
        <w:rPr>
          <w:sz w:val="24"/>
          <w:szCs w:val="24"/>
          <w:lang w:val="en-US"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формы страдательного залога </w:t>
      </w:r>
      <w:r w:rsidRPr="00BE7AEF">
        <w:rPr>
          <w:sz w:val="24"/>
          <w:szCs w:val="24"/>
          <w:lang w:val="en-US" w:bidi="en-US"/>
        </w:rPr>
        <w:t>Present</w:t>
      </w:r>
      <w:r w:rsidRPr="00BE7AEF">
        <w:rPr>
          <w:sz w:val="24"/>
          <w:szCs w:val="24"/>
          <w:lang w:bidi="en-US"/>
        </w:rPr>
        <w:t xml:space="preserve"> </w:t>
      </w:r>
      <w:r w:rsidRPr="00BE7AEF">
        <w:rPr>
          <w:sz w:val="24"/>
          <w:szCs w:val="24"/>
          <w:lang w:val="en-US" w:bidi="en-US"/>
        </w:rPr>
        <w:t>Perfect</w:t>
      </w:r>
      <w:r w:rsidRPr="00BE7AEF">
        <w:rPr>
          <w:sz w:val="24"/>
          <w:szCs w:val="24"/>
          <w:lang w:bidi="en-US"/>
        </w:rPr>
        <w:t xml:space="preserve"> </w:t>
      </w:r>
      <w:r w:rsidRPr="00BE7AEF">
        <w:rPr>
          <w:sz w:val="24"/>
          <w:szCs w:val="24"/>
          <w:lang w:val="en-US" w:bidi="en-US"/>
        </w:rPr>
        <w:t>Passive</w:t>
      </w:r>
      <w:r w:rsidRPr="00BE7AEF">
        <w:rPr>
          <w:sz w:val="24"/>
          <w:szCs w:val="24"/>
          <w:lang w:bidi="en-US"/>
        </w:rPr>
        <w:t>;</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 xml:space="preserve">порядок следования имён прилагательных </w:t>
      </w:r>
      <w:r w:rsidRPr="00BE7AEF">
        <w:rPr>
          <w:sz w:val="24"/>
          <w:szCs w:val="24"/>
          <w:lang w:bidi="en-US"/>
        </w:rPr>
        <w:t>(</w:t>
      </w:r>
      <w:r w:rsidRPr="00BE7AEF">
        <w:rPr>
          <w:sz w:val="24"/>
          <w:szCs w:val="24"/>
          <w:lang w:val="en-US" w:bidi="en-US"/>
        </w:rPr>
        <w:t>nice</w:t>
      </w:r>
      <w:r w:rsidRPr="00BE7AEF">
        <w:rPr>
          <w:sz w:val="24"/>
          <w:szCs w:val="24"/>
          <w:lang w:bidi="en-US"/>
        </w:rPr>
        <w:t xml:space="preserve"> </w:t>
      </w:r>
      <w:r w:rsidRPr="00BE7AEF">
        <w:rPr>
          <w:sz w:val="24"/>
          <w:szCs w:val="24"/>
          <w:lang w:val="en-US" w:bidi="en-US"/>
        </w:rPr>
        <w:t>long</w:t>
      </w:r>
      <w:r w:rsidRPr="00BE7AEF">
        <w:rPr>
          <w:sz w:val="24"/>
          <w:szCs w:val="24"/>
          <w:lang w:bidi="en-US"/>
        </w:rPr>
        <w:t xml:space="preserve"> </w:t>
      </w:r>
      <w:r w:rsidRPr="00BE7AEF">
        <w:rPr>
          <w:sz w:val="24"/>
          <w:szCs w:val="24"/>
          <w:lang w:val="en-US" w:bidi="en-US"/>
        </w:rPr>
        <w:t>blond</w:t>
      </w:r>
      <w:r w:rsidRPr="00BE7AEF">
        <w:rPr>
          <w:sz w:val="24"/>
          <w:szCs w:val="24"/>
          <w:lang w:bidi="en-US"/>
        </w:rPr>
        <w:t xml:space="preserve"> </w:t>
      </w:r>
      <w:r w:rsidRPr="00BE7AEF">
        <w:rPr>
          <w:sz w:val="24"/>
          <w:szCs w:val="24"/>
          <w:lang w:val="en-US" w:bidi="en-US"/>
        </w:rPr>
        <w:t>hair</w:t>
      </w:r>
      <w:r w:rsidRPr="00BE7AEF">
        <w:rPr>
          <w:sz w:val="24"/>
          <w:szCs w:val="24"/>
          <w:lang w:bidi="en-US"/>
        </w:rPr>
        <w:t>);</w:t>
      </w:r>
    </w:p>
    <w:p w:rsidR="00BE7AEF" w:rsidRPr="00BE7AEF" w:rsidRDefault="00BE7AEF" w:rsidP="000777F7">
      <w:pPr>
        <w:pStyle w:val="24"/>
        <w:shd w:val="clear" w:color="auto" w:fill="auto"/>
        <w:tabs>
          <w:tab w:val="left" w:pos="1162"/>
        </w:tabs>
        <w:spacing w:before="0" w:after="0" w:line="240" w:lineRule="auto"/>
        <w:rPr>
          <w:sz w:val="24"/>
          <w:szCs w:val="24"/>
        </w:rPr>
      </w:pPr>
      <w:r w:rsidRPr="00BE7AEF">
        <w:rPr>
          <w:sz w:val="24"/>
          <w:szCs w:val="24"/>
        </w:rPr>
        <w:t>владеть социокультурными знаниями и умениями: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выражать модальные значения, чувства и эмоции;</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иметь элементарные представления о различных вариантах английского языка;</w:t>
      </w:r>
    </w:p>
    <w:p w:rsidR="00BE7AEF" w:rsidRPr="00BE7AEF" w:rsidRDefault="00BE7AEF" w:rsidP="000777F7">
      <w:pPr>
        <w:pStyle w:val="24"/>
        <w:shd w:val="clear" w:color="auto" w:fill="auto"/>
        <w:spacing w:before="0" w:after="0" w:line="240" w:lineRule="auto"/>
        <w:rPr>
          <w:sz w:val="24"/>
          <w:szCs w:val="24"/>
        </w:rPr>
      </w:pPr>
      <w:r w:rsidRPr="00BE7AEF">
        <w:rPr>
          <w:sz w:val="24"/>
          <w:szCs w:val="24"/>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rsidR="00BE7AEF" w:rsidRPr="00BE7AEF" w:rsidRDefault="00BE7AEF" w:rsidP="000777F7">
      <w:pPr>
        <w:pStyle w:val="24"/>
        <w:shd w:val="clear" w:color="auto" w:fill="auto"/>
        <w:tabs>
          <w:tab w:val="left" w:pos="1066"/>
        </w:tabs>
        <w:spacing w:before="0" w:after="0" w:line="240" w:lineRule="auto"/>
        <w:rPr>
          <w:sz w:val="24"/>
          <w:szCs w:val="24"/>
        </w:rPr>
      </w:pPr>
      <w:r w:rsidRPr="00BE7AEF">
        <w:rPr>
          <w:sz w:val="24"/>
          <w:szCs w:val="24"/>
        </w:rPr>
        <w:t>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BE7AEF" w:rsidRPr="00BE7AEF" w:rsidRDefault="00BE7AEF" w:rsidP="000777F7">
      <w:pPr>
        <w:pStyle w:val="24"/>
        <w:shd w:val="clear" w:color="auto" w:fill="auto"/>
        <w:tabs>
          <w:tab w:val="left" w:pos="1071"/>
        </w:tabs>
        <w:spacing w:before="0" w:after="0" w:line="240" w:lineRule="auto"/>
        <w:rPr>
          <w:sz w:val="24"/>
          <w:szCs w:val="24"/>
        </w:rPr>
      </w:pPr>
      <w:r w:rsidRPr="00BE7AEF">
        <w:rPr>
          <w:sz w:val="24"/>
          <w:szCs w:val="24"/>
        </w:rPr>
        <w:t>рассматривать несколько вариантов решения коммуникативной задачи в продуктивных видах речевой деятельности (говорении и письменной речи);</w:t>
      </w:r>
    </w:p>
    <w:p w:rsidR="00BE7AEF" w:rsidRPr="00BE7AEF" w:rsidRDefault="00BE7AEF" w:rsidP="000777F7">
      <w:pPr>
        <w:pStyle w:val="24"/>
        <w:shd w:val="clear" w:color="auto" w:fill="auto"/>
        <w:tabs>
          <w:tab w:val="left" w:pos="1081"/>
        </w:tabs>
        <w:spacing w:before="0" w:after="0" w:line="240" w:lineRule="auto"/>
        <w:rPr>
          <w:sz w:val="24"/>
          <w:szCs w:val="24"/>
        </w:rPr>
      </w:pPr>
      <w:r w:rsidRPr="00BE7AEF">
        <w:rPr>
          <w:sz w:val="24"/>
          <w:szCs w:val="24"/>
        </w:rPr>
        <w:lastRenderedPageBreak/>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BE7AEF" w:rsidRPr="00BE7AEF" w:rsidRDefault="00BE7AEF" w:rsidP="000777F7">
      <w:pPr>
        <w:pStyle w:val="24"/>
        <w:shd w:val="clear" w:color="auto" w:fill="auto"/>
        <w:tabs>
          <w:tab w:val="left" w:pos="1066"/>
        </w:tabs>
        <w:spacing w:before="0" w:after="0" w:line="240" w:lineRule="auto"/>
        <w:rPr>
          <w:sz w:val="24"/>
          <w:szCs w:val="24"/>
        </w:rPr>
      </w:pPr>
      <w:r w:rsidRPr="00BE7AEF">
        <w:rPr>
          <w:sz w:val="24"/>
          <w:szCs w:val="24"/>
        </w:rPr>
        <w:t>использовать иноязычные словари и справочники, в том числе информационно-справочные системы в электронной форме;</w:t>
      </w:r>
    </w:p>
    <w:p w:rsidR="00BE7AEF" w:rsidRPr="00BE7AEF" w:rsidRDefault="00BE7AEF" w:rsidP="000777F7">
      <w:pPr>
        <w:pStyle w:val="24"/>
        <w:shd w:val="clear" w:color="auto" w:fill="auto"/>
        <w:tabs>
          <w:tab w:val="left" w:pos="1206"/>
        </w:tabs>
        <w:spacing w:before="0" w:after="0" w:line="240" w:lineRule="auto"/>
        <w:rPr>
          <w:sz w:val="24"/>
          <w:szCs w:val="24"/>
        </w:rPr>
      </w:pPr>
      <w:r w:rsidRPr="00BE7AEF">
        <w:rPr>
          <w:sz w:val="24"/>
          <w:szCs w:val="24"/>
        </w:rPr>
        <w:t>достигать взаимопонимания в процессе устного и письменного общения с носителями иностранного языка, людьми другой культуры;</w:t>
      </w:r>
    </w:p>
    <w:p w:rsidR="00BE7AEF" w:rsidRDefault="00BE7AEF" w:rsidP="000777F7">
      <w:pPr>
        <w:pStyle w:val="24"/>
        <w:shd w:val="clear" w:color="auto" w:fill="auto"/>
        <w:tabs>
          <w:tab w:val="left" w:pos="1220"/>
        </w:tabs>
        <w:spacing w:before="0" w:after="0" w:line="240" w:lineRule="auto"/>
        <w:rPr>
          <w:sz w:val="24"/>
          <w:szCs w:val="24"/>
        </w:rPr>
      </w:pPr>
      <w:r w:rsidRPr="00BE7AEF">
        <w:rPr>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530B4" w:rsidRDefault="00D530B4" w:rsidP="00D530B4">
      <w:pPr>
        <w:rPr>
          <w:rFonts w:ascii="Times New Roman" w:hAnsi="Times New Roman" w:cs="Times New Roman"/>
          <w:b/>
          <w:sz w:val="24"/>
          <w:szCs w:val="24"/>
        </w:rPr>
      </w:pPr>
    </w:p>
    <w:p w:rsidR="00D530B4" w:rsidRPr="00D530B4" w:rsidRDefault="00D530B4" w:rsidP="00D530B4">
      <w:pPr>
        <w:rPr>
          <w:rFonts w:ascii="Times New Roman" w:hAnsi="Times New Roman" w:cs="Times New Roman"/>
          <w:b/>
          <w:sz w:val="26"/>
          <w:szCs w:val="26"/>
        </w:rPr>
      </w:pPr>
      <w:r w:rsidRPr="00D530B4">
        <w:rPr>
          <w:rFonts w:ascii="Times New Roman" w:hAnsi="Times New Roman" w:cs="Times New Roman"/>
          <w:b/>
          <w:sz w:val="26"/>
          <w:szCs w:val="26"/>
        </w:rPr>
        <w:t>Федеральная рабочая программа по учебному предмету «Второй иностранный (немецкий) язык».</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Федеральная рабочая программа по учебному предмету «Второй иностранный (немецкий) язык» (предметна</w:t>
      </w:r>
      <w:r>
        <w:rPr>
          <w:rFonts w:ascii="Times New Roman" w:hAnsi="Times New Roman" w:cs="Times New Roman"/>
          <w:sz w:val="24"/>
          <w:szCs w:val="24"/>
        </w:rPr>
        <w:t xml:space="preserve">я область «Иностранные языки»)  </w:t>
      </w:r>
      <w:r w:rsidRPr="00E525A0">
        <w:rPr>
          <w:rFonts w:ascii="Times New Roman" w:hAnsi="Times New Roman" w:cs="Times New Roman"/>
          <w:sz w:val="24"/>
          <w:szCs w:val="24"/>
        </w:rPr>
        <w:t>(далее соответственно – программа по второму иностранному (немецкому) языку, второй иностранный (немецкий) язык) включает пояснительную записку, содержание обучения, планируемые результаты освоения программы по второму иностранному (немецкому) языку.</w:t>
      </w:r>
    </w:p>
    <w:p w:rsidR="00D530B4" w:rsidRPr="00C42CA0" w:rsidRDefault="00D530B4" w:rsidP="00D530B4">
      <w:pPr>
        <w:jc w:val="both"/>
        <w:rPr>
          <w:rFonts w:ascii="Times New Roman" w:hAnsi="Times New Roman" w:cs="Times New Roman"/>
          <w:b/>
          <w:sz w:val="24"/>
          <w:szCs w:val="24"/>
        </w:rPr>
      </w:pPr>
      <w:r w:rsidRPr="00C42CA0">
        <w:rPr>
          <w:rFonts w:ascii="Times New Roman" w:hAnsi="Times New Roman" w:cs="Times New Roman"/>
          <w:b/>
          <w:sz w:val="24"/>
          <w:szCs w:val="24"/>
        </w:rPr>
        <w:t>Пояснительная записка.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Программа по второму иностранному (немецкому)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w:t>
      </w:r>
      <w:r w:rsidRPr="00E525A0">
        <w:rPr>
          <w:rFonts w:ascii="Times New Roman" w:hAnsi="Times New Roman" w:cs="Times New Roman"/>
          <w:sz w:val="24"/>
          <w:szCs w:val="24"/>
        </w:rPr>
        <w:br/>
        <w:t xml:space="preserve">с учётом распределённых по классам проверяемых требований к результатам освоения основной образовательной программы основного общего образования </w:t>
      </w:r>
      <w:r w:rsidRPr="00E525A0">
        <w:rPr>
          <w:rFonts w:ascii="Times New Roman" w:hAnsi="Times New Roman" w:cs="Times New Roman"/>
          <w:sz w:val="24"/>
          <w:szCs w:val="24"/>
        </w:rPr>
        <w:br/>
        <w:t xml:space="preserve">и элементов содержания, представленных в Универсальном кодификаторе </w:t>
      </w:r>
      <w:r w:rsidRPr="00E525A0">
        <w:rPr>
          <w:rFonts w:ascii="Times New Roman" w:hAnsi="Times New Roman" w:cs="Times New Roman"/>
          <w:sz w:val="24"/>
          <w:szCs w:val="24"/>
        </w:rPr>
        <w:br/>
        <w:t>по иностранному (немецкому) языку, а также на основе характе</w:t>
      </w:r>
      <w:r>
        <w:rPr>
          <w:rFonts w:ascii="Times New Roman" w:hAnsi="Times New Roman" w:cs="Times New Roman"/>
          <w:sz w:val="24"/>
          <w:szCs w:val="24"/>
        </w:rPr>
        <w:t xml:space="preserve">ристики планируемых результатов духовно-нравственного </w:t>
      </w:r>
      <w:r w:rsidRPr="00E525A0">
        <w:rPr>
          <w:rFonts w:ascii="Times New Roman" w:hAnsi="Times New Roman" w:cs="Times New Roman"/>
          <w:sz w:val="24"/>
          <w:szCs w:val="24"/>
        </w:rPr>
        <w:t xml:space="preserve">развития, воспитания </w:t>
      </w:r>
      <w:r w:rsidRPr="00E525A0">
        <w:rPr>
          <w:rFonts w:ascii="Times New Roman" w:hAnsi="Times New Roman" w:cs="Times New Roman"/>
          <w:sz w:val="24"/>
          <w:szCs w:val="24"/>
        </w:rPr>
        <w:br/>
        <w:t>и социализации обучающихся, представленной в федеральной программе воспитания.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Программа второму иностранному (немецкому</w:t>
      </w:r>
      <w:r>
        <w:rPr>
          <w:rFonts w:ascii="Times New Roman" w:hAnsi="Times New Roman" w:cs="Times New Roman"/>
          <w:sz w:val="24"/>
          <w:szCs w:val="24"/>
        </w:rPr>
        <w:t xml:space="preserve">) языку является ориентиром для </w:t>
      </w:r>
      <w:r w:rsidRPr="00E525A0">
        <w:rPr>
          <w:rFonts w:ascii="Times New Roman" w:hAnsi="Times New Roman" w:cs="Times New Roman"/>
          <w:sz w:val="24"/>
          <w:szCs w:val="24"/>
        </w:rPr>
        <w:t xml:space="preserve">составления авторских рабочих программ: она даёт представление </w:t>
      </w:r>
      <w:r w:rsidRPr="00E525A0">
        <w:rPr>
          <w:rFonts w:ascii="Times New Roman" w:hAnsi="Times New Roman" w:cs="Times New Roman"/>
          <w:sz w:val="24"/>
          <w:szCs w:val="24"/>
        </w:rPr>
        <w:br/>
        <w:t>о целях образования, развития и воспитания обучающихся на уровне основного общего образования средствами учебного предмета, определяет обязательную (инвариантную) часть содержания учебного курса по немецкому языку как второму иностранному, за пределами которой остаётся возможность авторского выбора вариативной составляющей содержания образования по учебному предмету. Программа устанавливает распределение обязат</w:t>
      </w:r>
      <w:r>
        <w:rPr>
          <w:rFonts w:ascii="Times New Roman" w:hAnsi="Times New Roman" w:cs="Times New Roman"/>
          <w:sz w:val="24"/>
          <w:szCs w:val="24"/>
        </w:rPr>
        <w:t xml:space="preserve">ельного предметного содержания  </w:t>
      </w:r>
      <w:r w:rsidRPr="00E525A0">
        <w:rPr>
          <w:rFonts w:ascii="Times New Roman" w:hAnsi="Times New Roman" w:cs="Times New Roman"/>
          <w:sz w:val="24"/>
          <w:szCs w:val="24"/>
        </w:rPr>
        <w:t>по годам обучения, предусматривает ресурс</w:t>
      </w:r>
      <w:r>
        <w:rPr>
          <w:rFonts w:ascii="Times New Roman" w:hAnsi="Times New Roman" w:cs="Times New Roman"/>
          <w:sz w:val="24"/>
          <w:szCs w:val="24"/>
        </w:rPr>
        <w:t xml:space="preserve"> учебного времени, выделяемого </w:t>
      </w:r>
      <w:r w:rsidRPr="00E525A0">
        <w:rPr>
          <w:rFonts w:ascii="Times New Roman" w:hAnsi="Times New Roman" w:cs="Times New Roman"/>
          <w:sz w:val="24"/>
          <w:szCs w:val="24"/>
        </w:rPr>
        <w:t>на изучение тем  (разделов) курса, а так</w:t>
      </w:r>
      <w:r>
        <w:rPr>
          <w:rFonts w:ascii="Times New Roman" w:hAnsi="Times New Roman" w:cs="Times New Roman"/>
          <w:sz w:val="24"/>
          <w:szCs w:val="24"/>
        </w:rPr>
        <w:t xml:space="preserve">же </w:t>
      </w:r>
      <w:r w:rsidRPr="00E525A0">
        <w:rPr>
          <w:rFonts w:ascii="Times New Roman" w:hAnsi="Times New Roman" w:cs="Times New Roman"/>
          <w:sz w:val="24"/>
          <w:szCs w:val="24"/>
        </w:rPr>
        <w:t xml:space="preserve">последовательность их изучения с учётом особенностей структуры немецкого языка и родного (русского) языка обучающихся, межпредметных связей немецкого языка с содержанием других общеобразовательных предметов, изучаемых в 5–9 классах, а также с учётом возрастных особенностей обучающихся.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Второму иностранному (немецкому) </w:t>
      </w:r>
      <w:r>
        <w:rPr>
          <w:rFonts w:ascii="Times New Roman" w:hAnsi="Times New Roman" w:cs="Times New Roman"/>
          <w:sz w:val="24"/>
          <w:szCs w:val="24"/>
        </w:rPr>
        <w:t xml:space="preserve">языку принадлежит особое место </w:t>
      </w:r>
      <w:r w:rsidRPr="00E525A0">
        <w:rPr>
          <w:rFonts w:ascii="Times New Roman" w:hAnsi="Times New Roman" w:cs="Times New Roman"/>
          <w:sz w:val="24"/>
          <w:szCs w:val="24"/>
        </w:rPr>
        <w:t>в системе общего образования и воспи</w:t>
      </w:r>
      <w:r>
        <w:rPr>
          <w:rFonts w:ascii="Times New Roman" w:hAnsi="Times New Roman" w:cs="Times New Roman"/>
          <w:sz w:val="24"/>
          <w:szCs w:val="24"/>
        </w:rPr>
        <w:t xml:space="preserve">тания современного обучающегося </w:t>
      </w:r>
      <w:r w:rsidRPr="00E525A0">
        <w:rPr>
          <w:rFonts w:ascii="Times New Roman" w:hAnsi="Times New Roman" w:cs="Times New Roman"/>
          <w:sz w:val="24"/>
          <w:szCs w:val="24"/>
        </w:rPr>
        <w:t xml:space="preserve">в условиях поликультурного и </w:t>
      </w:r>
      <w:r w:rsidRPr="00E525A0">
        <w:rPr>
          <w:rFonts w:ascii="Times New Roman" w:hAnsi="Times New Roman" w:cs="Times New Roman"/>
          <w:sz w:val="24"/>
          <w:szCs w:val="24"/>
        </w:rPr>
        <w:lastRenderedPageBreak/>
        <w:t>многоязычного мира. Также, как и учебный предмет «Иностранный язык», второй иностранный язык направлен на формир</w:t>
      </w:r>
      <w:r>
        <w:rPr>
          <w:rFonts w:ascii="Times New Roman" w:hAnsi="Times New Roman" w:cs="Times New Roman"/>
          <w:sz w:val="24"/>
          <w:szCs w:val="24"/>
        </w:rPr>
        <w:t>ование коммуникативной культуры</w:t>
      </w:r>
      <w:r w:rsidRPr="00E525A0">
        <w:rPr>
          <w:rFonts w:ascii="Times New Roman" w:hAnsi="Times New Roman" w:cs="Times New Roman"/>
          <w:sz w:val="24"/>
          <w:szCs w:val="24"/>
        </w:rPr>
        <w:t xml:space="preserve">обучающихся, </w:t>
      </w:r>
      <w:r>
        <w:rPr>
          <w:rFonts w:ascii="Times New Roman" w:hAnsi="Times New Roman" w:cs="Times New Roman"/>
          <w:sz w:val="24"/>
          <w:szCs w:val="24"/>
        </w:rPr>
        <w:t xml:space="preserve"> </w:t>
      </w:r>
      <w:r w:rsidRPr="00E525A0">
        <w:rPr>
          <w:rFonts w:ascii="Times New Roman" w:hAnsi="Times New Roman" w:cs="Times New Roman"/>
          <w:sz w:val="24"/>
          <w:szCs w:val="24"/>
        </w:rPr>
        <w:t xml:space="preserve">осознание роли языков как инструмента </w:t>
      </w:r>
      <w:r>
        <w:rPr>
          <w:rFonts w:ascii="Times New Roman" w:hAnsi="Times New Roman" w:cs="Times New Roman"/>
          <w:sz w:val="24"/>
          <w:szCs w:val="24"/>
        </w:rPr>
        <w:t xml:space="preserve">межличностного и межкультурного </w:t>
      </w:r>
      <w:r w:rsidRPr="00E525A0">
        <w:rPr>
          <w:rFonts w:ascii="Times New Roman" w:hAnsi="Times New Roman" w:cs="Times New Roman"/>
          <w:sz w:val="24"/>
          <w:szCs w:val="24"/>
        </w:rPr>
        <w:t>взаимодействия, способствует их общему речевому развитию, воспитанию гражданской идентичности, расширению кругозора, воспитанию чувств и эмоций. Изучение второго иностранного языка погружает обучающихся в учебную ситуацию многоязычия и диалога культур. Наряду с этим иностранный язык выступает инструментом овладения другими предметными областями в сфере</w:t>
      </w:r>
      <w:r>
        <w:rPr>
          <w:rFonts w:ascii="Times New Roman" w:hAnsi="Times New Roman" w:cs="Times New Roman"/>
          <w:sz w:val="24"/>
          <w:szCs w:val="24"/>
        </w:rPr>
        <w:t xml:space="preserve"> гуманитарных, математических, </w:t>
      </w:r>
      <w:r w:rsidRPr="00E525A0">
        <w:rPr>
          <w:rFonts w:ascii="Times New Roman" w:hAnsi="Times New Roman" w:cs="Times New Roman"/>
          <w:sz w:val="24"/>
          <w:szCs w:val="24"/>
        </w:rPr>
        <w:t>естественно-научных и других наук и стано</w:t>
      </w:r>
      <w:r>
        <w:rPr>
          <w:rFonts w:ascii="Times New Roman" w:hAnsi="Times New Roman" w:cs="Times New Roman"/>
          <w:sz w:val="24"/>
          <w:szCs w:val="24"/>
        </w:rPr>
        <w:t xml:space="preserve">вится важной составляющей базы </w:t>
      </w:r>
      <w:r w:rsidRPr="00E525A0">
        <w:rPr>
          <w:rFonts w:ascii="Times New Roman" w:hAnsi="Times New Roman" w:cs="Times New Roman"/>
          <w:sz w:val="24"/>
          <w:szCs w:val="24"/>
        </w:rPr>
        <w:t>для общего и специального образования.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Построение программы по второму иностранному (немецкому) языку имеет нелинейный характер и основано на концентрическом принципе. В каждом классе даются новые элементы содержания и новые требования. В</w:t>
      </w:r>
      <w:r>
        <w:rPr>
          <w:rFonts w:ascii="Times New Roman" w:hAnsi="Times New Roman" w:cs="Times New Roman"/>
          <w:sz w:val="24"/>
          <w:szCs w:val="24"/>
        </w:rPr>
        <w:t xml:space="preserve"> процессе обучения освоенные на </w:t>
      </w:r>
      <w:r w:rsidRPr="00E525A0">
        <w:rPr>
          <w:rFonts w:ascii="Times New Roman" w:hAnsi="Times New Roman" w:cs="Times New Roman"/>
          <w:sz w:val="24"/>
          <w:szCs w:val="24"/>
        </w:rPr>
        <w:t>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 последние десятилетия набл</w:t>
      </w:r>
      <w:r>
        <w:rPr>
          <w:rFonts w:ascii="Times New Roman" w:hAnsi="Times New Roman" w:cs="Times New Roman"/>
          <w:sz w:val="24"/>
          <w:szCs w:val="24"/>
        </w:rPr>
        <w:t xml:space="preserve">юдается трансформация взглядов </w:t>
      </w:r>
      <w:r w:rsidRPr="00E525A0">
        <w:rPr>
          <w:rFonts w:ascii="Times New Roman" w:hAnsi="Times New Roman" w:cs="Times New Roman"/>
          <w:sz w:val="24"/>
          <w:szCs w:val="24"/>
        </w:rPr>
        <w:t xml:space="preserve">на владение иностранным языком, </w:t>
      </w:r>
      <w:r>
        <w:rPr>
          <w:rFonts w:ascii="Times New Roman" w:hAnsi="Times New Roman" w:cs="Times New Roman"/>
          <w:sz w:val="24"/>
          <w:szCs w:val="24"/>
        </w:rPr>
        <w:t xml:space="preserve">усиление общественных запросов </w:t>
      </w:r>
      <w:r w:rsidRPr="00E525A0">
        <w:rPr>
          <w:rFonts w:ascii="Times New Roman" w:hAnsi="Times New Roman" w:cs="Times New Roman"/>
          <w:sz w:val="24"/>
          <w:szCs w:val="24"/>
        </w:rPr>
        <w:t>на квалифицированных и мобильных людей, с</w:t>
      </w:r>
      <w:r>
        <w:rPr>
          <w:rFonts w:ascii="Times New Roman" w:hAnsi="Times New Roman" w:cs="Times New Roman"/>
          <w:sz w:val="24"/>
          <w:szCs w:val="24"/>
        </w:rPr>
        <w:t xml:space="preserve">пособных быстро адаптироваться </w:t>
      </w:r>
      <w:r w:rsidRPr="00E525A0">
        <w:rPr>
          <w:rFonts w:ascii="Times New Roman" w:hAnsi="Times New Roman" w:cs="Times New Roman"/>
          <w:sz w:val="24"/>
          <w:szCs w:val="24"/>
        </w:rPr>
        <w:t xml:space="preserve">к изменяющимся потребностям общества, овладевать новыми компетенциями. Владение двумя иностранными языками обеспечивает, с одной стороны, быстрый доступ к передовым международным научным </w:t>
      </w:r>
      <w:r>
        <w:rPr>
          <w:rFonts w:ascii="Times New Roman" w:hAnsi="Times New Roman" w:cs="Times New Roman"/>
          <w:sz w:val="24"/>
          <w:szCs w:val="24"/>
        </w:rPr>
        <w:t xml:space="preserve">и технологическим достижениям, </w:t>
      </w:r>
      <w:r w:rsidRPr="00E525A0">
        <w:rPr>
          <w:rFonts w:ascii="Times New Roman" w:hAnsi="Times New Roman" w:cs="Times New Roman"/>
          <w:sz w:val="24"/>
          <w:szCs w:val="24"/>
        </w:rPr>
        <w:t xml:space="preserve">с другой стороны, позволяет общаться с представителями других культур </w:t>
      </w:r>
      <w:r w:rsidRPr="00E525A0">
        <w:rPr>
          <w:rFonts w:ascii="Times New Roman" w:hAnsi="Times New Roman" w:cs="Times New Roman"/>
          <w:sz w:val="24"/>
          <w:szCs w:val="24"/>
        </w:rPr>
        <w:br/>
        <w:t>не только на английском языке как языке международного общения, но и на других языках, учитывая особенности соответствующей культуры и менталитета. Владение двумя иностранными языками рас</w:t>
      </w:r>
      <w:r>
        <w:rPr>
          <w:rFonts w:ascii="Times New Roman" w:hAnsi="Times New Roman" w:cs="Times New Roman"/>
          <w:sz w:val="24"/>
          <w:szCs w:val="24"/>
        </w:rPr>
        <w:t xml:space="preserve">ширяет возможности образования </w:t>
      </w:r>
      <w:r w:rsidRPr="00E525A0">
        <w:rPr>
          <w:rFonts w:ascii="Times New Roman" w:hAnsi="Times New Roman" w:cs="Times New Roman"/>
          <w:sz w:val="24"/>
          <w:szCs w:val="24"/>
        </w:rPr>
        <w:t>и самообразования, поскольку даёт доступ к ещё одному пласту достижений национальной культуры и науки. Кроме того, владение вторым иностранным языком является неотъемлемой част</w:t>
      </w:r>
      <w:r>
        <w:rPr>
          <w:rFonts w:ascii="Times New Roman" w:hAnsi="Times New Roman" w:cs="Times New Roman"/>
          <w:sz w:val="24"/>
          <w:szCs w:val="24"/>
        </w:rPr>
        <w:t xml:space="preserve">ью многих профессий, связанных </w:t>
      </w:r>
      <w:r w:rsidRPr="00E525A0">
        <w:rPr>
          <w:rFonts w:ascii="Times New Roman" w:hAnsi="Times New Roman" w:cs="Times New Roman"/>
          <w:sz w:val="24"/>
          <w:szCs w:val="24"/>
        </w:rPr>
        <w:t xml:space="preserve">с взаимодействием с другими культурами: специалисты </w:t>
      </w:r>
      <w:r>
        <w:rPr>
          <w:rFonts w:ascii="Times New Roman" w:hAnsi="Times New Roman" w:cs="Times New Roman"/>
          <w:sz w:val="24"/>
          <w:szCs w:val="24"/>
        </w:rPr>
        <w:t xml:space="preserve">по мировой экономике </w:t>
      </w:r>
      <w:r w:rsidRPr="00E525A0">
        <w:rPr>
          <w:rFonts w:ascii="Times New Roman" w:hAnsi="Times New Roman" w:cs="Times New Roman"/>
          <w:sz w:val="24"/>
          <w:szCs w:val="24"/>
        </w:rPr>
        <w:t>и международному праву, журналисты, культурологи, историки и представители других гуманитарных профессий. Следовательно, второй иностранный язык является универсальным предметом, который выражают желание изучать современные обучающиеся независимо от выбранных ими профильных предметов (математики, истории, химии, физики и других учебных предметов). Таким образом, владение иностранным языком становится одним из важнейших средств социализации и успешной профессиональной деятельности выпускника общеобразовательной организации.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Одной из важных особенностей изучения второго иностранного языка является опора на сформированные в процессе изучения первого иностранного языка коммуникативные умения и сопоставление осваиваемых языковых явл</w:t>
      </w:r>
      <w:r>
        <w:rPr>
          <w:rFonts w:ascii="Times New Roman" w:hAnsi="Times New Roman" w:cs="Times New Roman"/>
          <w:sz w:val="24"/>
          <w:szCs w:val="24"/>
        </w:rPr>
        <w:t xml:space="preserve">ений </w:t>
      </w:r>
      <w:r w:rsidRPr="00E525A0">
        <w:rPr>
          <w:rFonts w:ascii="Times New Roman" w:hAnsi="Times New Roman" w:cs="Times New Roman"/>
          <w:sz w:val="24"/>
          <w:szCs w:val="24"/>
        </w:rPr>
        <w:t>с первым иностранным и русским языками</w:t>
      </w:r>
      <w:r>
        <w:rPr>
          <w:rFonts w:ascii="Times New Roman" w:hAnsi="Times New Roman" w:cs="Times New Roman"/>
          <w:sz w:val="24"/>
          <w:szCs w:val="24"/>
        </w:rPr>
        <w:t xml:space="preserve">. Исследователями установлено, </w:t>
      </w:r>
      <w:r w:rsidRPr="00E525A0">
        <w:rPr>
          <w:rFonts w:ascii="Times New Roman" w:hAnsi="Times New Roman" w:cs="Times New Roman"/>
          <w:sz w:val="24"/>
          <w:szCs w:val="24"/>
        </w:rPr>
        <w:t>что процесс изучения второго иностранного языка может быть интенсифицирован при следовании следующим принципам: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принцип комплексности, который актуален не только в отношении взаимосвязанного обучения всем видам речевой деятельности через интеграцию коммуникативных задач. Данный принцип обеспечивает формирование единой мультилингвальной </w:t>
      </w:r>
      <w:r w:rsidRPr="00E525A0">
        <w:rPr>
          <w:rFonts w:ascii="Times New Roman" w:hAnsi="Times New Roman" w:cs="Times New Roman"/>
          <w:sz w:val="24"/>
          <w:szCs w:val="24"/>
        </w:rPr>
        <w:lastRenderedPageBreak/>
        <w:t>коммуникативной компетенции через учёт уровня развития коммуникативной компетенции в других языках</w:t>
      </w:r>
      <w:r>
        <w:rPr>
          <w:rFonts w:ascii="Times New Roman" w:hAnsi="Times New Roman" w:cs="Times New Roman"/>
          <w:sz w:val="24"/>
          <w:szCs w:val="24"/>
        </w:rPr>
        <w:t xml:space="preserve"> и опору на неё; </w:t>
      </w:r>
      <w:r w:rsidRPr="00E525A0">
        <w:rPr>
          <w:rFonts w:ascii="Times New Roman" w:hAnsi="Times New Roman" w:cs="Times New Roman"/>
          <w:sz w:val="24"/>
          <w:szCs w:val="24"/>
        </w:rPr>
        <w:t>сопоставительный принцип, котор</w:t>
      </w:r>
      <w:r>
        <w:rPr>
          <w:rFonts w:ascii="Times New Roman" w:hAnsi="Times New Roman" w:cs="Times New Roman"/>
          <w:sz w:val="24"/>
          <w:szCs w:val="24"/>
        </w:rPr>
        <w:t xml:space="preserve">ый проявляется через сравнение </w:t>
      </w:r>
      <w:r w:rsidRPr="00E525A0">
        <w:rPr>
          <w:rFonts w:ascii="Times New Roman" w:hAnsi="Times New Roman" w:cs="Times New Roman"/>
          <w:sz w:val="24"/>
          <w:szCs w:val="24"/>
        </w:rPr>
        <w:t>и сопоставление коррелирующих друг с другом языковых явлений родного, первого и второго иностранных языков. Реализация этого принципа выступает инструментом оптимизации обучения, формирования металингвистического сознания обучающихся;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принцип интенсификации учебного труда обучающихся, который продиктован необходимостью ускорить учебный процесс и внутренними характеристиками овладения вторым и</w:t>
      </w:r>
      <w:r>
        <w:rPr>
          <w:rFonts w:ascii="Times New Roman" w:hAnsi="Times New Roman" w:cs="Times New Roman"/>
          <w:sz w:val="24"/>
          <w:szCs w:val="24"/>
        </w:rPr>
        <w:t xml:space="preserve">ностранным языком, позволяющим </w:t>
      </w:r>
      <w:r w:rsidRPr="00E525A0">
        <w:rPr>
          <w:rFonts w:ascii="Times New Roman" w:hAnsi="Times New Roman" w:cs="Times New Roman"/>
          <w:sz w:val="24"/>
          <w:szCs w:val="24"/>
        </w:rPr>
        <w:t>это сделать;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принцип межкультурной направленности обучения, который позволяет расширить взгляд на процесс межкультурно</w:t>
      </w:r>
      <w:r>
        <w:rPr>
          <w:rFonts w:ascii="Times New Roman" w:hAnsi="Times New Roman" w:cs="Times New Roman"/>
          <w:sz w:val="24"/>
          <w:szCs w:val="24"/>
        </w:rPr>
        <w:t xml:space="preserve">й коммуникации. В соответствии </w:t>
      </w:r>
      <w:r w:rsidRPr="00E525A0">
        <w:rPr>
          <w:rFonts w:ascii="Times New Roman" w:hAnsi="Times New Roman" w:cs="Times New Roman"/>
          <w:sz w:val="24"/>
          <w:szCs w:val="24"/>
        </w:rPr>
        <w:t>с этим принципом обязательными стан</w:t>
      </w:r>
      <w:r>
        <w:rPr>
          <w:rFonts w:ascii="Times New Roman" w:hAnsi="Times New Roman" w:cs="Times New Roman"/>
          <w:sz w:val="24"/>
          <w:szCs w:val="24"/>
        </w:rPr>
        <w:t xml:space="preserve">овятся сопоставительные приёмы </w:t>
      </w:r>
      <w:r w:rsidRPr="00E525A0">
        <w:rPr>
          <w:rFonts w:ascii="Times New Roman" w:hAnsi="Times New Roman" w:cs="Times New Roman"/>
          <w:sz w:val="24"/>
          <w:szCs w:val="24"/>
        </w:rPr>
        <w:t>с социокультурным материалом, которые помогают, с одной стороны, избежать дублирования содержания обучения, а с другой – побуждают к анализу социокультурного содержания, рефлексии своей собственной культуры.</w:t>
      </w:r>
    </w:p>
    <w:p w:rsidR="00D530B4"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 целом интенсифика</w:t>
      </w:r>
      <w:r>
        <w:rPr>
          <w:rFonts w:ascii="Times New Roman" w:hAnsi="Times New Roman" w:cs="Times New Roman"/>
          <w:sz w:val="24"/>
          <w:szCs w:val="24"/>
        </w:rPr>
        <w:t xml:space="preserve">ция учебного процесса возможна </w:t>
      </w:r>
      <w:r w:rsidRPr="00E525A0">
        <w:rPr>
          <w:rFonts w:ascii="Times New Roman" w:hAnsi="Times New Roman" w:cs="Times New Roman"/>
          <w:sz w:val="24"/>
          <w:szCs w:val="24"/>
        </w:rPr>
        <w:t>при использовании следующих стра</w:t>
      </w:r>
      <w:r>
        <w:rPr>
          <w:rFonts w:ascii="Times New Roman" w:hAnsi="Times New Roman" w:cs="Times New Roman"/>
          <w:sz w:val="24"/>
          <w:szCs w:val="24"/>
        </w:rPr>
        <w:t xml:space="preserve">тегий: </w:t>
      </w:r>
    </w:p>
    <w:p w:rsidR="00D530B4" w:rsidRPr="00C42CA0"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C42CA0">
        <w:rPr>
          <w:rFonts w:ascii="Times New Roman" w:hAnsi="Times New Roman" w:cs="Times New Roman"/>
          <w:sz w:val="24"/>
          <w:szCs w:val="24"/>
        </w:rPr>
        <w:t>совершенствование познавательных действий обучающихся;</w:t>
      </w:r>
    </w:p>
    <w:p w:rsidR="00D530B4" w:rsidRPr="00C42CA0"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C42CA0">
        <w:rPr>
          <w:rFonts w:ascii="Times New Roman" w:hAnsi="Times New Roman" w:cs="Times New Roman"/>
          <w:sz w:val="24"/>
          <w:szCs w:val="24"/>
        </w:rPr>
        <w:t>перенос учебных умений;</w:t>
      </w:r>
    </w:p>
    <w:p w:rsidR="00D530B4" w:rsidRPr="00C42CA0"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C42CA0">
        <w:rPr>
          <w:rFonts w:ascii="Times New Roman" w:hAnsi="Times New Roman" w:cs="Times New Roman"/>
          <w:sz w:val="24"/>
          <w:szCs w:val="24"/>
        </w:rPr>
        <w:t>перенос лингвистических и социокультурных знаний, речевых умений;</w:t>
      </w:r>
    </w:p>
    <w:p w:rsidR="00D530B4" w:rsidRPr="00C42CA0"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C42CA0">
        <w:rPr>
          <w:rFonts w:ascii="Times New Roman" w:hAnsi="Times New Roman" w:cs="Times New Roman"/>
          <w:sz w:val="24"/>
          <w:szCs w:val="24"/>
        </w:rPr>
        <w:t>повышенные по сравнению с первым и</w:t>
      </w:r>
      <w:r>
        <w:rPr>
          <w:rFonts w:ascii="Times New Roman" w:hAnsi="Times New Roman" w:cs="Times New Roman"/>
          <w:sz w:val="24"/>
          <w:szCs w:val="24"/>
        </w:rPr>
        <w:t xml:space="preserve">ностранным языком объёмы нового </w:t>
      </w:r>
      <w:r w:rsidRPr="00C42CA0">
        <w:rPr>
          <w:rFonts w:ascii="Times New Roman" w:hAnsi="Times New Roman" w:cs="Times New Roman"/>
          <w:sz w:val="24"/>
          <w:szCs w:val="24"/>
        </w:rPr>
        <w:t>грамматического и лексического материала;</w:t>
      </w:r>
    </w:p>
    <w:p w:rsidR="00D530B4" w:rsidRPr="00C42CA0"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C42CA0">
        <w:rPr>
          <w:rFonts w:ascii="Times New Roman" w:hAnsi="Times New Roman" w:cs="Times New Roman"/>
          <w:sz w:val="24"/>
          <w:szCs w:val="24"/>
        </w:rPr>
        <w:t>совместная отработка элементов лингвистических явлений;</w:t>
      </w:r>
    </w:p>
    <w:p w:rsidR="00D530B4" w:rsidRPr="00C42CA0"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C42CA0">
        <w:rPr>
          <w:rFonts w:ascii="Times New Roman" w:hAnsi="Times New Roman" w:cs="Times New Roman"/>
          <w:sz w:val="24"/>
          <w:szCs w:val="24"/>
        </w:rPr>
        <w:t>использование интегративных упражнений и заданий, требующих проблемного мышления;</w:t>
      </w:r>
    </w:p>
    <w:p w:rsidR="00D530B4" w:rsidRPr="00C42CA0"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C42CA0">
        <w:rPr>
          <w:rFonts w:ascii="Times New Roman" w:hAnsi="Times New Roman" w:cs="Times New Roman"/>
          <w:sz w:val="24"/>
          <w:szCs w:val="24"/>
        </w:rPr>
        <w:t>рациональное распределение классных и домашних видов работ;</w:t>
      </w:r>
    </w:p>
    <w:p w:rsidR="00D530B4" w:rsidRPr="00C42CA0"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C42CA0">
        <w:rPr>
          <w:rFonts w:ascii="Times New Roman" w:hAnsi="Times New Roman" w:cs="Times New Roman"/>
          <w:sz w:val="24"/>
          <w:szCs w:val="24"/>
        </w:rPr>
        <w:t>большая самостоятельность и автономность обучающегося в учении.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Возрастание значимости владения несколькими иностранными языками, а также особенности организации учебного процесса при изучении второго иностранного языка приводит к переосмыслению целей и содержания обучения предмету.</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 свете сказанного выше цели иноязычного образования становятся более сложными по структуре, формулиру</w:t>
      </w:r>
      <w:r>
        <w:rPr>
          <w:rFonts w:ascii="Times New Roman" w:hAnsi="Times New Roman" w:cs="Times New Roman"/>
          <w:sz w:val="24"/>
          <w:szCs w:val="24"/>
        </w:rPr>
        <w:t xml:space="preserve">ются на ценностном когнитивном </w:t>
      </w:r>
      <w:r w:rsidRPr="00E525A0">
        <w:rPr>
          <w:rFonts w:ascii="Times New Roman" w:hAnsi="Times New Roman" w:cs="Times New Roman"/>
          <w:sz w:val="24"/>
          <w:szCs w:val="24"/>
        </w:rPr>
        <w:t>и прагматическом уровнях и соответственно воплощаются в личностных, метапредметных (общеучебных, универсальных) и предметных результатах обучения. Иностранные языки признаются средством общения и ценным ресурсом личности для самореализации и социальной адаптации, инструментом развития умений поиска, обработки и использования информации в познавательных целях, одним из средств воспитания качеств гражданина, патриота, развития национального самосознания, стремления к взаимопониманию между людьми разных стран.</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На прагматическом уровне целью иноязы</w:t>
      </w:r>
      <w:r>
        <w:rPr>
          <w:rFonts w:ascii="Times New Roman" w:hAnsi="Times New Roman" w:cs="Times New Roman"/>
          <w:sz w:val="24"/>
          <w:szCs w:val="24"/>
        </w:rPr>
        <w:t>чного образования провозглашено</w:t>
      </w:r>
      <w:r w:rsidRPr="00E525A0">
        <w:rPr>
          <w:rFonts w:ascii="Times New Roman" w:hAnsi="Times New Roman" w:cs="Times New Roman"/>
          <w:sz w:val="24"/>
          <w:szCs w:val="24"/>
        </w:rPr>
        <w:t>формирование коммуника</w:t>
      </w:r>
      <w:r>
        <w:rPr>
          <w:rFonts w:ascii="Times New Roman" w:hAnsi="Times New Roman" w:cs="Times New Roman"/>
          <w:sz w:val="24"/>
          <w:szCs w:val="24"/>
        </w:rPr>
        <w:t xml:space="preserve">тивной компетенции обучающихся </w:t>
      </w:r>
      <w:r w:rsidRPr="00E525A0">
        <w:rPr>
          <w:rFonts w:ascii="Times New Roman" w:hAnsi="Times New Roman" w:cs="Times New Roman"/>
          <w:sz w:val="24"/>
          <w:szCs w:val="24"/>
        </w:rPr>
        <w:t>в единстве таких её составляющих, как речевая, языковая, социокультурная, компенсаторная компетенции: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речевая компетенция – развитие коммуникативных умений в четырёх основных видах речевой деятельности (говорении, аудировании, чтении, письме);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языковая компетенция – овладение новыми языковыми средствами (фонетическими, орфографическими, лексическими, грамматическими) </w:t>
      </w:r>
      <w:r w:rsidRPr="00E525A0">
        <w:rPr>
          <w:rFonts w:ascii="Times New Roman" w:hAnsi="Times New Roman" w:cs="Times New Roman"/>
          <w:sz w:val="24"/>
          <w:szCs w:val="24"/>
        </w:rPr>
        <w:br/>
        <w:t xml:space="preserve">в соответствии c отобранными темами общения, освоение знаний о языковых явлениях изучаемого языка, разных способах выражения мысли в родном </w:t>
      </w:r>
      <w:r w:rsidRPr="00E525A0">
        <w:rPr>
          <w:rFonts w:ascii="Times New Roman" w:hAnsi="Times New Roman" w:cs="Times New Roman"/>
          <w:sz w:val="24"/>
          <w:szCs w:val="24"/>
        </w:rPr>
        <w:br/>
        <w:t>и иностранном языках;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социокультурная (межкультурная) компетенция – приобщение к культуре, традициям, реалиям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компенсаторная компетенция – развитие умений выходить из положения </w:t>
      </w:r>
      <w:r w:rsidRPr="00E525A0">
        <w:rPr>
          <w:rFonts w:ascii="Times New Roman" w:hAnsi="Times New Roman" w:cs="Times New Roman"/>
          <w:sz w:val="24"/>
          <w:szCs w:val="24"/>
        </w:rPr>
        <w:br/>
        <w:t>в условиях дефицита языковых средств при получении и передаче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Наряду с иноязычной коммуникативной компетенцией средствами иностранного языка формируются ключевые универсальные </w:t>
      </w:r>
      <w:r>
        <w:rPr>
          <w:rFonts w:ascii="Times New Roman" w:hAnsi="Times New Roman" w:cs="Times New Roman"/>
          <w:sz w:val="24"/>
          <w:szCs w:val="24"/>
        </w:rPr>
        <w:t xml:space="preserve">учебные компетенции, включающие </w:t>
      </w:r>
      <w:r w:rsidRPr="00E525A0">
        <w:rPr>
          <w:rFonts w:ascii="Times New Roman" w:hAnsi="Times New Roman" w:cs="Times New Roman"/>
          <w:sz w:val="24"/>
          <w:szCs w:val="24"/>
        </w:rPr>
        <w:t>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 соответствии с личностно ориентированной парадигмой образования основными подходами</w:t>
      </w:r>
      <w:r>
        <w:rPr>
          <w:rFonts w:ascii="Times New Roman" w:hAnsi="Times New Roman" w:cs="Times New Roman"/>
          <w:sz w:val="24"/>
          <w:szCs w:val="24"/>
        </w:rPr>
        <w:t xml:space="preserve"> к обучению иностранным языкам </w:t>
      </w:r>
      <w:r w:rsidRPr="00E525A0">
        <w:rPr>
          <w:rFonts w:ascii="Times New Roman" w:hAnsi="Times New Roman" w:cs="Times New Roman"/>
          <w:sz w:val="24"/>
          <w:szCs w:val="24"/>
        </w:rPr>
        <w:t>признаются компетентностный, системно-деятельностный</w:t>
      </w:r>
      <w:r>
        <w:rPr>
          <w:rFonts w:ascii="Times New Roman" w:hAnsi="Times New Roman" w:cs="Times New Roman"/>
          <w:sz w:val="24"/>
          <w:szCs w:val="24"/>
        </w:rPr>
        <w:t xml:space="preserve">, межкультурный </w:t>
      </w:r>
      <w:r w:rsidRPr="00E525A0">
        <w:rPr>
          <w:rFonts w:ascii="Times New Roman" w:hAnsi="Times New Roman" w:cs="Times New Roman"/>
          <w:sz w:val="24"/>
          <w:szCs w:val="24"/>
        </w:rPr>
        <w:t>и коммуникативно-когнитивный. Совокупность перечисленных подходов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технологии) и использования современных средств обучения.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b/>
          <w:sz w:val="24"/>
          <w:szCs w:val="24"/>
        </w:rPr>
        <w:t>Учебный предмет «Второй иностранный язык» входит в предметную область</w:t>
      </w:r>
      <w:r w:rsidRPr="00E525A0">
        <w:rPr>
          <w:rFonts w:ascii="Times New Roman" w:hAnsi="Times New Roman" w:cs="Times New Roman"/>
          <w:sz w:val="24"/>
          <w:szCs w:val="24"/>
        </w:rPr>
        <w:t xml:space="preserve"> «Иностранные языки» наряду с предметом «Иностранный язык». Изучение второго иностранного языка происходит при н</w:t>
      </w:r>
      <w:r>
        <w:rPr>
          <w:rFonts w:ascii="Times New Roman" w:hAnsi="Times New Roman" w:cs="Times New Roman"/>
          <w:sz w:val="24"/>
          <w:szCs w:val="24"/>
        </w:rPr>
        <w:t xml:space="preserve">аличии потребности обучающихся </w:t>
      </w:r>
      <w:r w:rsidRPr="00E525A0">
        <w:rPr>
          <w:rFonts w:ascii="Times New Roman" w:hAnsi="Times New Roman" w:cs="Times New Roman"/>
          <w:sz w:val="24"/>
          <w:szCs w:val="24"/>
        </w:rPr>
        <w:t>и в том случае, что в образовательной организации имеются условия (кадровая обеспеченность, технические и материальные условия), позволяющие достигнуть заявленных в ФГОС ООО предметных результатов.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Учебный предмет «Второ</w:t>
      </w:r>
      <w:r>
        <w:rPr>
          <w:rFonts w:ascii="Times New Roman" w:hAnsi="Times New Roman" w:cs="Times New Roman"/>
          <w:sz w:val="24"/>
          <w:szCs w:val="24"/>
        </w:rPr>
        <w:t xml:space="preserve">й иностранный язык» изучается, </w:t>
      </w:r>
      <w:r w:rsidRPr="00E525A0">
        <w:rPr>
          <w:rFonts w:ascii="Times New Roman" w:hAnsi="Times New Roman" w:cs="Times New Roman"/>
          <w:sz w:val="24"/>
          <w:szCs w:val="24"/>
        </w:rPr>
        <w:t xml:space="preserve">как правило, с 5 по 9 класс, а также </w:t>
      </w:r>
      <w:r>
        <w:rPr>
          <w:rFonts w:ascii="Times New Roman" w:hAnsi="Times New Roman" w:cs="Times New Roman"/>
          <w:sz w:val="24"/>
          <w:szCs w:val="24"/>
        </w:rPr>
        <w:t xml:space="preserve">зачастую как предмет по выбору </w:t>
      </w:r>
      <w:r w:rsidRPr="00E525A0">
        <w:rPr>
          <w:rFonts w:ascii="Times New Roman" w:hAnsi="Times New Roman" w:cs="Times New Roman"/>
          <w:sz w:val="24"/>
          <w:szCs w:val="24"/>
        </w:rPr>
        <w:t>в 10–11 классах. Поскольку решение о включении вт</w:t>
      </w:r>
      <w:r>
        <w:rPr>
          <w:rFonts w:ascii="Times New Roman" w:hAnsi="Times New Roman" w:cs="Times New Roman"/>
          <w:sz w:val="24"/>
          <w:szCs w:val="24"/>
        </w:rPr>
        <w:t xml:space="preserve">орого иностранного языка </w:t>
      </w:r>
      <w:r w:rsidRPr="00E525A0">
        <w:rPr>
          <w:rFonts w:ascii="Times New Roman" w:hAnsi="Times New Roman" w:cs="Times New Roman"/>
          <w:sz w:val="24"/>
          <w:szCs w:val="24"/>
        </w:rPr>
        <w:t>в образовательную программу принимае</w:t>
      </w:r>
      <w:r>
        <w:rPr>
          <w:rFonts w:ascii="Times New Roman" w:hAnsi="Times New Roman" w:cs="Times New Roman"/>
          <w:sz w:val="24"/>
          <w:szCs w:val="24"/>
        </w:rPr>
        <w:t xml:space="preserve">т образовательная организация, </w:t>
      </w:r>
      <w:r w:rsidRPr="00E525A0">
        <w:rPr>
          <w:rFonts w:ascii="Times New Roman" w:hAnsi="Times New Roman" w:cs="Times New Roman"/>
          <w:sz w:val="24"/>
          <w:szCs w:val="24"/>
        </w:rPr>
        <w:t xml:space="preserve">то нет требований минимально допустимого количества учебных часов, выделяемых на его изучение. Однако рекомендуется выделять не менее 2 часов в неделю </w:t>
      </w:r>
      <w:r w:rsidRPr="00E525A0">
        <w:rPr>
          <w:rFonts w:ascii="Times New Roman" w:hAnsi="Times New Roman" w:cs="Times New Roman"/>
          <w:sz w:val="24"/>
          <w:szCs w:val="24"/>
        </w:rPr>
        <w:br/>
        <w:t>или 68 часов в год для достижения качественных результатов по предмету «Второй иностранный язык».</w:t>
      </w:r>
    </w:p>
    <w:p w:rsidR="00D530B4" w:rsidRPr="00A27C50" w:rsidRDefault="00D530B4" w:rsidP="00D530B4">
      <w:pPr>
        <w:jc w:val="both"/>
        <w:rPr>
          <w:rFonts w:ascii="Times New Roman" w:hAnsi="Times New Roman" w:cs="Times New Roman"/>
          <w:sz w:val="24"/>
          <w:szCs w:val="24"/>
        </w:rPr>
      </w:pPr>
      <w:r w:rsidRPr="00A27C50">
        <w:rPr>
          <w:rFonts w:ascii="Times New Roman" w:hAnsi="Times New Roman" w:cs="Times New Roman"/>
          <w:sz w:val="24"/>
          <w:szCs w:val="24"/>
        </w:rPr>
        <w:lastRenderedPageBreak/>
        <w:t xml:space="preserve">Общее число часов, рекомендованных для изучения </w:t>
      </w:r>
      <w:r w:rsidRPr="00A27C50">
        <w:rPr>
          <w:rFonts w:ascii="Times New Roman" w:hAnsi="Times New Roman" w:cs="Times New Roman"/>
          <w:b/>
          <w:sz w:val="24"/>
          <w:szCs w:val="24"/>
        </w:rPr>
        <w:t>второго иностранного (немецкого)</w:t>
      </w:r>
      <w:r w:rsidRPr="00A27C50">
        <w:rPr>
          <w:rFonts w:ascii="Times New Roman" w:hAnsi="Times New Roman" w:cs="Times New Roman"/>
          <w:sz w:val="24"/>
          <w:szCs w:val="24"/>
        </w:rPr>
        <w:t xml:space="preserve"> языка на уровне основного общего образования, – 170 часов: </w:t>
      </w:r>
      <w:r w:rsidRPr="00A27C50">
        <w:rPr>
          <w:rFonts w:ascii="Times New Roman" w:hAnsi="Times New Roman" w:cs="Times New Roman"/>
          <w:sz w:val="24"/>
          <w:szCs w:val="24"/>
        </w:rPr>
        <w:br/>
        <w:t xml:space="preserve">в 5 классе 34 часа (1 час в неделю), в 6 классе 34 часа (1 час в неделю), </w:t>
      </w:r>
      <w:r w:rsidRPr="00A27C50">
        <w:rPr>
          <w:rFonts w:ascii="Times New Roman" w:hAnsi="Times New Roman" w:cs="Times New Roman"/>
          <w:sz w:val="24"/>
          <w:szCs w:val="24"/>
        </w:rPr>
        <w:br/>
        <w:t xml:space="preserve">в 7 классе 34 часа (1 час в неделю), в 8 классе 34 часа (1 час в неделю), </w:t>
      </w:r>
      <w:r w:rsidRPr="00A27C50">
        <w:rPr>
          <w:rFonts w:ascii="Times New Roman" w:hAnsi="Times New Roman" w:cs="Times New Roman"/>
          <w:sz w:val="24"/>
          <w:szCs w:val="24"/>
        </w:rPr>
        <w:br/>
        <w:t>в 9 классе 34 часа (1 час в неделю).</w:t>
      </w:r>
    </w:p>
    <w:p w:rsidR="00D530B4"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Требования к предметным результатам для основного общего образования констатируют необходимость к окончанию 9 класса владения умением общаться на втором иностранном (немецком</w:t>
      </w:r>
      <w:r>
        <w:rPr>
          <w:rFonts w:ascii="Times New Roman" w:hAnsi="Times New Roman" w:cs="Times New Roman"/>
          <w:sz w:val="24"/>
          <w:szCs w:val="24"/>
        </w:rPr>
        <w:t xml:space="preserve">) языке в разных формах (устно </w:t>
      </w:r>
      <w:r w:rsidRPr="00E525A0">
        <w:rPr>
          <w:rFonts w:ascii="Times New Roman" w:hAnsi="Times New Roman" w:cs="Times New Roman"/>
          <w:sz w:val="24"/>
          <w:szCs w:val="24"/>
        </w:rPr>
        <w:t>и письменно, непосредственно и опосредованн</w:t>
      </w:r>
      <w:r>
        <w:rPr>
          <w:rFonts w:ascii="Times New Roman" w:hAnsi="Times New Roman" w:cs="Times New Roman"/>
          <w:sz w:val="24"/>
          <w:szCs w:val="24"/>
        </w:rPr>
        <w:t xml:space="preserve">о, в том числе через Интернет) </w:t>
      </w:r>
      <w:r w:rsidRPr="00E525A0">
        <w:rPr>
          <w:rFonts w:ascii="Times New Roman" w:hAnsi="Times New Roman" w:cs="Times New Roman"/>
          <w:sz w:val="24"/>
          <w:szCs w:val="24"/>
        </w:rPr>
        <w:t>на уровне выживания (уровне А1 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соответствии с Общеевропейскими компетенциями владения иностранным языком)</w:t>
      </w:r>
      <w:r w:rsidRPr="00E525A0">
        <w:rPr>
          <w:rFonts w:ascii="Times New Roman" w:hAnsi="Times New Roman" w:cs="Times New Roman"/>
          <w:sz w:val="24"/>
          <w:szCs w:val="24"/>
          <w:vertAlign w:val="superscript"/>
        </w:rPr>
        <w:footnoteReference w:id="17"/>
      </w:r>
      <w:r w:rsidRPr="00E525A0">
        <w:rPr>
          <w:rFonts w:ascii="Times New Roman" w:hAnsi="Times New Roman" w:cs="Times New Roman"/>
          <w:sz w:val="24"/>
          <w:szCs w:val="24"/>
        </w:rPr>
        <w:t>. Вместе с тем при учёте вышеназванных принципов интенсификации обучения и при условии изучения второго иностранного языка не менее 2 часов в неделю с 5 по 9 класс может быть достигнут допороговый (А2) уровень владения вторым иностранным (немецким) языком. Данный уровень позволит выпускникам 9 классов использовать иностранный язык для продолжения образования на уровне среднего общего образования и для дальнейшего самообразования.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b/>
          <w:sz w:val="24"/>
          <w:szCs w:val="24"/>
        </w:rPr>
        <w:t>Программа по второму иностранному (немецкому) языку</w:t>
      </w:r>
      <w:r>
        <w:rPr>
          <w:rFonts w:ascii="Times New Roman" w:hAnsi="Times New Roman" w:cs="Times New Roman"/>
          <w:sz w:val="24"/>
          <w:szCs w:val="24"/>
        </w:rPr>
        <w:t xml:space="preserve"> состоит </w:t>
      </w:r>
      <w:r w:rsidRPr="00E525A0">
        <w:rPr>
          <w:rFonts w:ascii="Times New Roman" w:hAnsi="Times New Roman" w:cs="Times New Roman"/>
          <w:sz w:val="24"/>
          <w:szCs w:val="24"/>
        </w:rPr>
        <w:t>из следующих разделов: пояснительная записка, содержание образования по второму иностранному (немецкому) языку по годам обучения (5–9 классы), планируемые результаты (личностные, метапредметные результаты) освоения учебного предмета на уровне основного общего образования, предметные результаты освоения учебного предмета по годам обучения (5–9 классы).</w:t>
      </w:r>
    </w:p>
    <w:p w:rsidR="00D530B4" w:rsidRPr="0016526D" w:rsidRDefault="00D530B4" w:rsidP="00D530B4">
      <w:pPr>
        <w:rPr>
          <w:rFonts w:ascii="Times New Roman" w:hAnsi="Times New Roman" w:cs="Times New Roman"/>
          <w:b/>
          <w:sz w:val="24"/>
          <w:szCs w:val="24"/>
        </w:rPr>
      </w:pPr>
      <w:r w:rsidRPr="0016526D">
        <w:rPr>
          <w:rFonts w:ascii="Times New Roman" w:hAnsi="Times New Roman" w:cs="Times New Roman"/>
          <w:b/>
          <w:sz w:val="24"/>
          <w:szCs w:val="24"/>
        </w:rPr>
        <w:t>Содержание обучения в 5 классе.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Коммуникативные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Моя семья. Мои друзья. Семейные праздники: Новый год.</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 xml:space="preserve">Внешность и характер человека (литературного персонажа). </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Досуг и увлечения (хобби) современного подростка (чтение, кино, спорт).</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Здоровый образ жизни: режим труда и отдыха, здоровое питание.</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Покупки: продукты питания.</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Школа, школьная жизнь, школьная форма, изучаемые предметы, школьные принадлежности. Переписка с зарубежными сверстниками.</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 xml:space="preserve">Каникулы в различное время года. Виды отдыха. </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 xml:space="preserve">Природа: дикие и домашние животные. </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Родной город (село). Транспорт.</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D530B4"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Выдающиеся люди родной страны и страны (стран) изучаемого языка.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lastRenderedPageBreak/>
        <w:t>Говорение.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Развитие коммуникативных умений диалогической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w:t>
      </w:r>
      <w:r>
        <w:rPr>
          <w:rFonts w:ascii="Times New Roman" w:hAnsi="Times New Roman" w:cs="Times New Roman"/>
          <w:sz w:val="24"/>
          <w:szCs w:val="24"/>
        </w:rPr>
        <w:t xml:space="preserve">овать на поздравление, выражать благодарность, вежливо </w:t>
      </w:r>
      <w:r w:rsidRPr="00E525A0">
        <w:rPr>
          <w:rFonts w:ascii="Times New Roman" w:hAnsi="Times New Roman" w:cs="Times New Roman"/>
          <w:sz w:val="24"/>
          <w:szCs w:val="24"/>
        </w:rPr>
        <w:t>соглаша</w:t>
      </w:r>
      <w:r>
        <w:rPr>
          <w:rFonts w:ascii="Times New Roman" w:hAnsi="Times New Roman" w:cs="Times New Roman"/>
          <w:sz w:val="24"/>
          <w:szCs w:val="24"/>
        </w:rPr>
        <w:t xml:space="preserve">ться  </w:t>
      </w:r>
      <w:r w:rsidRPr="00E525A0">
        <w:rPr>
          <w:rFonts w:ascii="Times New Roman" w:hAnsi="Times New Roman" w:cs="Times New Roman"/>
          <w:sz w:val="24"/>
          <w:szCs w:val="24"/>
        </w:rPr>
        <w:t>на предложение и отказываться от предложения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диалог-расспрос: сообщать фактическую информацию, отвечая на вопросы разных видов, запрашивать интересующую информацию.</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Вышеперечисленные умения диалогической речи развиваются в стандартных ситуациях неофициального общения в рамках тематического содержания речи </w:t>
      </w:r>
      <w:r w:rsidRPr="00E525A0">
        <w:rPr>
          <w:rFonts w:ascii="Times New Roman" w:hAnsi="Times New Roman" w:cs="Times New Roman"/>
          <w:sz w:val="24"/>
          <w:szCs w:val="24"/>
        </w:rPr>
        <w:br/>
        <w:t xml:space="preserve">с опорой на речевые ситуации, ключевые слова и (или) иллюстрации, фотографии </w:t>
      </w:r>
      <w:r w:rsidRPr="00E525A0">
        <w:rPr>
          <w:rFonts w:ascii="Times New Roman" w:hAnsi="Times New Roman" w:cs="Times New Roman"/>
          <w:sz w:val="24"/>
          <w:szCs w:val="24"/>
        </w:rPr>
        <w:br/>
        <w:t>с соблюдением норм речевого этикета, принятых в стране (странах)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диалога – до 3 реплик со стороны каждого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Развитие коммуникативных умений монологической речи: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создание устных связных монологических высказываний с использованием основных коммуникативных типов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повествование (сообщение);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изложение (пересказ) основного содержания прочитанного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краткое изложение результатов выполненной проектной работы.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Данные умения монологической речи развиваются в стандартных ситуациях неофициального общения в рамках тематического содержания речи с опорой </w:t>
      </w:r>
      <w:r w:rsidRPr="00E525A0">
        <w:rPr>
          <w:rFonts w:ascii="Times New Roman" w:hAnsi="Times New Roman" w:cs="Times New Roman"/>
          <w:sz w:val="24"/>
          <w:szCs w:val="24"/>
        </w:rPr>
        <w:br/>
        <w:t>на ключевые слова, вопросы, план и (или) иллюстрации, фотографии.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монологического высказывания – 4 фразы.</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Аудирование.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коммуникативных умений аудирования: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при непосредственном общении: </w:t>
      </w:r>
      <w:r>
        <w:rPr>
          <w:rFonts w:ascii="Times New Roman" w:hAnsi="Times New Roman" w:cs="Times New Roman"/>
          <w:sz w:val="24"/>
          <w:szCs w:val="24"/>
        </w:rPr>
        <w:t xml:space="preserve">понимание на слух речи учителя </w:t>
      </w:r>
      <w:r w:rsidRPr="00E525A0">
        <w:rPr>
          <w:rFonts w:ascii="Times New Roman" w:hAnsi="Times New Roman" w:cs="Times New Roman"/>
          <w:sz w:val="24"/>
          <w:szCs w:val="24"/>
        </w:rPr>
        <w:t>и одноклассников и вербальная (невербальная) реакция на услышанное;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при опосредованном общении: дальней</w:t>
      </w:r>
      <w:r>
        <w:rPr>
          <w:rFonts w:ascii="Times New Roman" w:hAnsi="Times New Roman" w:cs="Times New Roman"/>
          <w:sz w:val="24"/>
          <w:szCs w:val="24"/>
        </w:rPr>
        <w:t xml:space="preserve">шее развитие умений восприятия </w:t>
      </w:r>
      <w:r w:rsidRPr="00E525A0">
        <w:rPr>
          <w:rFonts w:ascii="Times New Roman" w:hAnsi="Times New Roman" w:cs="Times New Roman"/>
          <w:sz w:val="24"/>
          <w:szCs w:val="24"/>
        </w:rPr>
        <w:t>и понимания на слух несложных адаптированных аутентичных текстов, содержащих отдельные незнакомые слова, с разной глубиной</w:t>
      </w:r>
      <w:r>
        <w:rPr>
          <w:rFonts w:ascii="Times New Roman" w:hAnsi="Times New Roman" w:cs="Times New Roman"/>
          <w:sz w:val="24"/>
          <w:szCs w:val="24"/>
        </w:rPr>
        <w:t xml:space="preserve"> проникновения в их содержание </w:t>
      </w:r>
      <w:r w:rsidRPr="00E525A0">
        <w:rPr>
          <w:rFonts w:ascii="Times New Roman" w:hAnsi="Times New Roman" w:cs="Times New Roman"/>
          <w:sz w:val="24"/>
          <w:szCs w:val="24"/>
        </w:rPr>
        <w:t>в зависимости от поставленной коммуникативной задачи: с пониманием основного содержания, с пониманием запрашиваемой и</w:t>
      </w:r>
      <w:r>
        <w:rPr>
          <w:rFonts w:ascii="Times New Roman" w:hAnsi="Times New Roman" w:cs="Times New Roman"/>
          <w:sz w:val="24"/>
          <w:szCs w:val="24"/>
        </w:rPr>
        <w:t xml:space="preserve">нформации с опорой и без опоры </w:t>
      </w:r>
      <w:r w:rsidRPr="00E525A0">
        <w:rPr>
          <w:rFonts w:ascii="Times New Roman" w:hAnsi="Times New Roman" w:cs="Times New Roman"/>
          <w:sz w:val="24"/>
          <w:szCs w:val="24"/>
        </w:rPr>
        <w:t>на иллюстрации;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аудирования: диалог (бесе</w:t>
      </w:r>
      <w:r>
        <w:rPr>
          <w:rFonts w:ascii="Times New Roman" w:hAnsi="Times New Roman" w:cs="Times New Roman"/>
          <w:sz w:val="24"/>
          <w:szCs w:val="24"/>
        </w:rPr>
        <w:t xml:space="preserve">да), высказывания собеседников </w:t>
      </w:r>
      <w:r w:rsidRPr="00E525A0">
        <w:rPr>
          <w:rFonts w:ascii="Times New Roman" w:hAnsi="Times New Roman" w:cs="Times New Roman"/>
          <w:sz w:val="24"/>
          <w:szCs w:val="24"/>
        </w:rPr>
        <w:t>в ситуациях повседневного общения, рассказ, сообщение информационного характера.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Время звучания текста (текстов) для аудирования – до 1 минуты.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Смысловое чтение.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умения читать про себя и понимать учебные и несложные адаптированные аутентичные тексты разных жанров и стилей, содержащие отдельные незнакомые слова, с ра</w:t>
      </w:r>
      <w:r>
        <w:rPr>
          <w:rFonts w:ascii="Times New Roman" w:hAnsi="Times New Roman" w:cs="Times New Roman"/>
          <w:sz w:val="24"/>
          <w:szCs w:val="24"/>
        </w:rPr>
        <w:t xml:space="preserve">зличной глубиной проникновения </w:t>
      </w:r>
      <w:r w:rsidRPr="00E525A0">
        <w:rPr>
          <w:rFonts w:ascii="Times New Roman" w:hAnsi="Times New Roman" w:cs="Times New Roman"/>
          <w:sz w:val="24"/>
          <w:szCs w:val="24"/>
        </w:rPr>
        <w:t xml:space="preserve">в их содержание в зависимости </w:t>
      </w:r>
      <w:r>
        <w:rPr>
          <w:rFonts w:ascii="Times New Roman" w:hAnsi="Times New Roman" w:cs="Times New Roman"/>
          <w:sz w:val="24"/>
          <w:szCs w:val="24"/>
        </w:rPr>
        <w:t xml:space="preserve">от поставленной коммуникативной </w:t>
      </w:r>
      <w:r w:rsidRPr="00E525A0">
        <w:rPr>
          <w:rFonts w:ascii="Times New Roman" w:hAnsi="Times New Roman" w:cs="Times New Roman"/>
          <w:sz w:val="24"/>
          <w:szCs w:val="24"/>
        </w:rPr>
        <w:t xml:space="preserve">задачи: </w:t>
      </w:r>
      <w:r w:rsidRPr="00E525A0">
        <w:rPr>
          <w:rFonts w:ascii="Times New Roman" w:hAnsi="Times New Roman" w:cs="Times New Roman"/>
          <w:sz w:val="24"/>
          <w:szCs w:val="24"/>
        </w:rPr>
        <w:br/>
        <w:t>с пониманием основного содержания, с пониманием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не сплошных текстов (табл</w:t>
      </w:r>
      <w:r>
        <w:rPr>
          <w:rFonts w:ascii="Times New Roman" w:hAnsi="Times New Roman" w:cs="Times New Roman"/>
          <w:sz w:val="24"/>
          <w:szCs w:val="24"/>
        </w:rPr>
        <w:t xml:space="preserve">иц) и понимание представленной </w:t>
      </w:r>
      <w:r w:rsidRPr="00E525A0">
        <w:rPr>
          <w:rFonts w:ascii="Times New Roman" w:hAnsi="Times New Roman" w:cs="Times New Roman"/>
          <w:sz w:val="24"/>
          <w:szCs w:val="24"/>
        </w:rPr>
        <w:t>в них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чтения: беседа (диалог), рассказ, сказка, сообщение личного характера, сообщение информационного характера, стихотворение, несплошной текст (таблица).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текста (текстов) для чтения – 150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Письменная речь.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умений письменной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списывание текста и выписывание из него слов, словосочетаний, предложений в соответствии с решаемой коммуникативной задачей;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написание коротких поздравлений с праздниками (с Новым годом, Рождеством, днём рождения);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заполнение анкет и формуляров, сообщение о себе основных сведений (имя, фамилия, пол, возраст, адрес) в соо</w:t>
      </w:r>
      <w:r>
        <w:rPr>
          <w:rFonts w:ascii="Times New Roman" w:hAnsi="Times New Roman" w:cs="Times New Roman"/>
          <w:sz w:val="24"/>
          <w:szCs w:val="24"/>
        </w:rPr>
        <w:t xml:space="preserve">тветствии с нормами, принятыми </w:t>
      </w:r>
      <w:r w:rsidRPr="00E525A0">
        <w:rPr>
          <w:rFonts w:ascii="Times New Roman" w:hAnsi="Times New Roman" w:cs="Times New Roman"/>
          <w:sz w:val="24"/>
          <w:szCs w:val="24"/>
        </w:rPr>
        <w:t>в стране (странах)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написание электронного сообщения личного характера: сообщение кратких сведений о себе, оформление обращени</w:t>
      </w:r>
      <w:r>
        <w:rPr>
          <w:rFonts w:ascii="Times New Roman" w:hAnsi="Times New Roman" w:cs="Times New Roman"/>
          <w:sz w:val="24"/>
          <w:szCs w:val="24"/>
        </w:rPr>
        <w:t xml:space="preserve">я, завершающей фразы и подписи </w:t>
      </w:r>
      <w:r w:rsidRPr="00E525A0">
        <w:rPr>
          <w:rFonts w:ascii="Times New Roman" w:hAnsi="Times New Roman" w:cs="Times New Roman"/>
          <w:sz w:val="24"/>
          <w:szCs w:val="24"/>
        </w:rPr>
        <w:t>в соответствии с нормами неофициального общения, принятыми в стране (странах) изучаемого языка. Объём сообщения – до 30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Языковые знания и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Фонетическая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Различение на слух и адекватн</w:t>
      </w:r>
      <w:r>
        <w:rPr>
          <w:rFonts w:ascii="Times New Roman" w:hAnsi="Times New Roman" w:cs="Times New Roman"/>
          <w:sz w:val="24"/>
          <w:szCs w:val="24"/>
        </w:rPr>
        <w:t xml:space="preserve">ое, без ошибок, ведущих к сбою </w:t>
      </w:r>
      <w:r w:rsidRPr="00E525A0">
        <w:rPr>
          <w:rFonts w:ascii="Times New Roman" w:hAnsi="Times New Roman" w:cs="Times New Roman"/>
          <w:sz w:val="24"/>
          <w:szCs w:val="24"/>
        </w:rPr>
        <w:t>в коммуникации, произнесение слов с соблюдени</w:t>
      </w:r>
      <w:r>
        <w:rPr>
          <w:rFonts w:ascii="Times New Roman" w:hAnsi="Times New Roman" w:cs="Times New Roman"/>
          <w:sz w:val="24"/>
          <w:szCs w:val="24"/>
        </w:rPr>
        <w:t xml:space="preserve">ем правильного ударения и фраз </w:t>
      </w:r>
      <w:r w:rsidRPr="00E525A0">
        <w:rPr>
          <w:rFonts w:ascii="Times New Roman" w:hAnsi="Times New Roman" w:cs="Times New Roman"/>
          <w:sz w:val="24"/>
          <w:szCs w:val="24"/>
        </w:rPr>
        <w:t>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вслух небольших адаптированных аутентичных текстов, построенных на изученном языковом материале, с соблюдением прави</w:t>
      </w:r>
      <w:r>
        <w:rPr>
          <w:rFonts w:ascii="Times New Roman" w:hAnsi="Times New Roman" w:cs="Times New Roman"/>
          <w:sz w:val="24"/>
          <w:szCs w:val="24"/>
        </w:rPr>
        <w:t xml:space="preserve">л чтения </w:t>
      </w:r>
      <w:r w:rsidRPr="00E525A0">
        <w:rPr>
          <w:rFonts w:ascii="Times New Roman" w:hAnsi="Times New Roman" w:cs="Times New Roman"/>
          <w:sz w:val="24"/>
          <w:szCs w:val="24"/>
        </w:rPr>
        <w:t>и соответствующей интонации, демонстрирующее понимание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Тексты для чтения вслух: беседа (диалог), рассказ, отрывок из статьи </w:t>
      </w:r>
      <w:r w:rsidRPr="00E525A0">
        <w:rPr>
          <w:rFonts w:ascii="Times New Roman" w:hAnsi="Times New Roman" w:cs="Times New Roman"/>
          <w:sz w:val="24"/>
          <w:szCs w:val="24"/>
        </w:rPr>
        <w:br/>
        <w:t>научно-популярного характера, сообщение информационного характера.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текста для чтения вслух – до 70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Графика, орфография и пунктуация.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Правильное написание изученных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Правильное использование знаков преп</w:t>
      </w:r>
      <w:r>
        <w:rPr>
          <w:rFonts w:ascii="Times New Roman" w:hAnsi="Times New Roman" w:cs="Times New Roman"/>
          <w:sz w:val="24"/>
          <w:szCs w:val="24"/>
        </w:rPr>
        <w:t xml:space="preserve">инания: точки, вопросительного </w:t>
      </w:r>
      <w:r w:rsidRPr="00E525A0">
        <w:rPr>
          <w:rFonts w:ascii="Times New Roman" w:hAnsi="Times New Roman" w:cs="Times New Roman"/>
          <w:sz w:val="24"/>
          <w:szCs w:val="24"/>
        </w:rPr>
        <w:t>и восклицательного знаков в конце предложения, запятой при перечислении.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Лексическая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Распознавание в письменном и звучащем </w:t>
      </w:r>
      <w:r>
        <w:rPr>
          <w:rFonts w:ascii="Times New Roman" w:hAnsi="Times New Roman" w:cs="Times New Roman"/>
          <w:sz w:val="24"/>
          <w:szCs w:val="24"/>
        </w:rPr>
        <w:t xml:space="preserve">тексте и употребление в устной </w:t>
      </w:r>
      <w:r w:rsidRPr="00E525A0">
        <w:rPr>
          <w:rFonts w:ascii="Times New Roman" w:hAnsi="Times New Roman" w:cs="Times New Roman"/>
          <w:sz w:val="24"/>
          <w:szCs w:val="24"/>
        </w:rPr>
        <w:t xml:space="preserve">и письменной речи лексических единиц (слов, словосочетаний, речевых клише), обслуживающих ситуации общения в рамках </w:t>
      </w:r>
      <w:r>
        <w:rPr>
          <w:rFonts w:ascii="Times New Roman" w:hAnsi="Times New Roman" w:cs="Times New Roman"/>
          <w:sz w:val="24"/>
          <w:szCs w:val="24"/>
        </w:rPr>
        <w:t xml:space="preserve">тематического содержания речи, </w:t>
      </w:r>
      <w:r w:rsidRPr="00E525A0">
        <w:rPr>
          <w:rFonts w:ascii="Times New Roman" w:hAnsi="Times New Roman" w:cs="Times New Roman"/>
          <w:sz w:val="24"/>
          <w:szCs w:val="24"/>
        </w:rPr>
        <w:t>с соблюдением существующей в немецком языке нормы лексической сочетаемости.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изучаемой лексики: 300 лексических единиц для продуктивного использования и 400 лексических единиц для рецептивного усвоения (включая 300 лексических единиц продуктивного минимума).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lastRenderedPageBreak/>
        <w:t>Основные способы словообразования: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аффиксация: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образование имён существительных при помощи суффиксов -er (der Lehrer</w:t>
      </w:r>
      <w:r>
        <w:rPr>
          <w:rFonts w:ascii="Times New Roman" w:hAnsi="Times New Roman" w:cs="Times New Roman"/>
          <w:sz w:val="24"/>
          <w:szCs w:val="24"/>
        </w:rPr>
        <w:t xml:space="preserve">), </w:t>
      </w:r>
      <w:r w:rsidRPr="00E525A0">
        <w:rPr>
          <w:rFonts w:ascii="Times New Roman" w:hAnsi="Times New Roman" w:cs="Times New Roman"/>
          <w:sz w:val="24"/>
          <w:szCs w:val="24"/>
        </w:rPr>
        <w:t>-in (die Lehrerin);</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образование имён прилагательных при </w:t>
      </w:r>
      <w:r>
        <w:rPr>
          <w:rFonts w:ascii="Times New Roman" w:hAnsi="Times New Roman" w:cs="Times New Roman"/>
          <w:sz w:val="24"/>
          <w:szCs w:val="24"/>
        </w:rPr>
        <w:t xml:space="preserve">помощи суффиксов -ig (sonnig), </w:t>
      </w:r>
      <w:r w:rsidRPr="00E525A0">
        <w:rPr>
          <w:rFonts w:ascii="Times New Roman" w:hAnsi="Times New Roman" w:cs="Times New Roman"/>
          <w:sz w:val="24"/>
          <w:szCs w:val="24"/>
        </w:rPr>
        <w:t>-lich (freundlich);</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образование числительных пр</w:t>
      </w:r>
      <w:r>
        <w:rPr>
          <w:rFonts w:ascii="Times New Roman" w:hAnsi="Times New Roman" w:cs="Times New Roman"/>
          <w:sz w:val="24"/>
          <w:szCs w:val="24"/>
        </w:rPr>
        <w:t xml:space="preserve">и помощи суффиксов -zehn, -zig </w:t>
      </w:r>
      <w:r w:rsidRPr="00E525A0">
        <w:rPr>
          <w:rFonts w:ascii="Times New Roman" w:hAnsi="Times New Roman" w:cs="Times New Roman"/>
          <w:sz w:val="24"/>
          <w:szCs w:val="24"/>
        </w:rPr>
        <w:t>(fünfzehn, fünfzig);</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словосложение: образование сложных существительных путём соединения основ существительных (das Klassenposter).</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Синонимы. Интернациональные слова.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Грамматическая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Распознавание в письменном и звучащем </w:t>
      </w:r>
      <w:r>
        <w:rPr>
          <w:rFonts w:ascii="Times New Roman" w:hAnsi="Times New Roman" w:cs="Times New Roman"/>
          <w:sz w:val="24"/>
          <w:szCs w:val="24"/>
        </w:rPr>
        <w:t xml:space="preserve">тексте и употребление в устной </w:t>
      </w:r>
      <w:r w:rsidRPr="00E525A0">
        <w:rPr>
          <w:rFonts w:ascii="Times New Roman" w:hAnsi="Times New Roman" w:cs="Times New Roman"/>
          <w:sz w:val="24"/>
          <w:szCs w:val="24"/>
        </w:rPr>
        <w:t>и письменной речи изученных морфологических форм и синтаксических конструкций немецкого языка. Различные коммуникативные типы предложений: повествовательные (утвердительные), вопросительные (общий и специальный вопросы).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Нераспространённые и распространённые простые предложения: с простым глагольным сказуемым (Ich komme. Du kommst. Sie kommen.) и составным глагольным сказуемым (Er kann kochen.),</w:t>
      </w:r>
      <w:r>
        <w:rPr>
          <w:rFonts w:ascii="Times New Roman" w:hAnsi="Times New Roman" w:cs="Times New Roman"/>
          <w:sz w:val="24"/>
          <w:szCs w:val="24"/>
        </w:rPr>
        <w:t xml:space="preserve"> с составным именным сказуемым </w:t>
      </w:r>
      <w:r w:rsidRPr="00E525A0">
        <w:rPr>
          <w:rFonts w:ascii="Times New Roman" w:hAnsi="Times New Roman" w:cs="Times New Roman"/>
          <w:sz w:val="24"/>
          <w:szCs w:val="24"/>
        </w:rPr>
        <w:t>(Der Tisch ist blau.), в том числе с до</w:t>
      </w:r>
      <w:r>
        <w:rPr>
          <w:rFonts w:ascii="Times New Roman" w:hAnsi="Times New Roman" w:cs="Times New Roman"/>
          <w:sz w:val="24"/>
          <w:szCs w:val="24"/>
        </w:rPr>
        <w:t xml:space="preserve">полнением в винительном падеже </w:t>
      </w:r>
      <w:r w:rsidRPr="00E525A0">
        <w:rPr>
          <w:rFonts w:ascii="Times New Roman" w:hAnsi="Times New Roman" w:cs="Times New Roman"/>
          <w:sz w:val="24"/>
          <w:szCs w:val="24"/>
        </w:rPr>
        <w:t xml:space="preserve">(Er liest ein Buch.).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Определённый и неопределённый артикли (der/ein Bleistift).</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Глаголы с изменением корневой гласной (fahren, lesen, sehen, sprechen, essen, treffen).</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Конструкция предложения с gern (Wir spielen gern.).</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Глаголы с отделяемыми приставками (fernsehen, mitkommen, abholen, anfangen).</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Единственное и множественное число </w:t>
      </w:r>
      <w:r>
        <w:rPr>
          <w:rFonts w:ascii="Times New Roman" w:hAnsi="Times New Roman" w:cs="Times New Roman"/>
          <w:sz w:val="24"/>
          <w:szCs w:val="24"/>
        </w:rPr>
        <w:t xml:space="preserve">существительных в именительном </w:t>
      </w:r>
      <w:r w:rsidRPr="00E525A0">
        <w:rPr>
          <w:rFonts w:ascii="Times New Roman" w:hAnsi="Times New Roman" w:cs="Times New Roman"/>
          <w:sz w:val="24"/>
          <w:szCs w:val="24"/>
        </w:rPr>
        <w:t>и винительном падежах.</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 xml:space="preserve">Глагол haben + Akkusativ (в Präsens).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Модальные глаголы mögen, können (в Präsens) и форма глагола möchte. </w:t>
      </w:r>
    </w:p>
    <w:p w:rsidR="00D530B4" w:rsidRPr="00E525A0" w:rsidRDefault="00D530B4" w:rsidP="00D530B4">
      <w:pPr>
        <w:jc w:val="both"/>
        <w:rPr>
          <w:rFonts w:ascii="Times New Roman" w:hAnsi="Times New Roman" w:cs="Times New Roman"/>
          <w:sz w:val="24"/>
          <w:szCs w:val="24"/>
          <w:lang w:val="en-US"/>
        </w:rPr>
      </w:pPr>
      <w:r w:rsidRPr="00E525A0">
        <w:rPr>
          <w:rFonts w:ascii="Times New Roman" w:hAnsi="Times New Roman" w:cs="Times New Roman"/>
          <w:sz w:val="24"/>
          <w:szCs w:val="24"/>
        </w:rPr>
        <w:t xml:space="preserve">Наречия, отвечающие на вопрос «где?» </w:t>
      </w:r>
      <w:r w:rsidRPr="00E525A0">
        <w:rPr>
          <w:rFonts w:ascii="Times New Roman" w:hAnsi="Times New Roman" w:cs="Times New Roman"/>
          <w:sz w:val="24"/>
          <w:szCs w:val="24"/>
          <w:lang w:val="en-US"/>
        </w:rPr>
        <w:t>(links, rechts, in der Mitte, hinten, hinten rechts, vorne, vorne rechts).</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Личные</w:t>
      </w:r>
      <w:r w:rsidRPr="00E525A0">
        <w:rPr>
          <w:rFonts w:ascii="Times New Roman" w:hAnsi="Times New Roman" w:cs="Times New Roman"/>
          <w:sz w:val="24"/>
          <w:szCs w:val="24"/>
          <w:lang w:val="en-US"/>
        </w:rPr>
        <w:t xml:space="preserve"> </w:t>
      </w:r>
      <w:r w:rsidRPr="00E525A0">
        <w:rPr>
          <w:rFonts w:ascii="Times New Roman" w:hAnsi="Times New Roman" w:cs="Times New Roman"/>
          <w:sz w:val="24"/>
          <w:szCs w:val="24"/>
        </w:rPr>
        <w:t>местоимения</w:t>
      </w:r>
      <w:r w:rsidRPr="00E525A0">
        <w:rPr>
          <w:rFonts w:ascii="Times New Roman" w:hAnsi="Times New Roman" w:cs="Times New Roman"/>
          <w:sz w:val="24"/>
          <w:szCs w:val="24"/>
          <w:lang w:val="en-US"/>
        </w:rPr>
        <w:t xml:space="preserve"> (ich, du, er, sie, es, wir, ihr, Sie/sie). </w:t>
      </w:r>
      <w:r w:rsidRPr="00E525A0">
        <w:rPr>
          <w:rFonts w:ascii="Times New Roman" w:hAnsi="Times New Roman" w:cs="Times New Roman"/>
          <w:sz w:val="24"/>
          <w:szCs w:val="24"/>
        </w:rPr>
        <w:t xml:space="preserve">Притяжательные местоимения (mein, dein, sein, ihr, unser) в именительном падеже в единственном </w:t>
      </w:r>
      <w:r w:rsidRPr="00E525A0">
        <w:rPr>
          <w:rFonts w:ascii="Times New Roman" w:hAnsi="Times New Roman" w:cs="Times New Roman"/>
          <w:sz w:val="24"/>
          <w:szCs w:val="24"/>
        </w:rPr>
        <w:br/>
        <w:t>и множественном числе и конструкция Mamas Rucksack.</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Вопросительные местоимения (wie, wo, woher). Вопросы с указанием времени (Um wie viel Uhr beginnt der Unterricht?).</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Количественные числительные (до 100).</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Предлоги (in, aus – Ich wohne in Deutschland. Ich komme aus Österreich.), предлоги для обозначения времени (um, von … bis, am).</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Социокультурные знания и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 xml:space="preserve">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w:t>
      </w:r>
      <w:r w:rsidRPr="00E525A0">
        <w:rPr>
          <w:rFonts w:ascii="Times New Roman" w:hAnsi="Times New Roman" w:cs="Times New Roman"/>
          <w:sz w:val="24"/>
          <w:szCs w:val="24"/>
        </w:rPr>
        <w:br/>
        <w:t>(в ситуациях общения, в том числе «В семье», «В школе»).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 xml:space="preserve">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(некоторые национальные праздники, традиции </w:t>
      </w:r>
      <w:r w:rsidRPr="00E525A0">
        <w:rPr>
          <w:rFonts w:ascii="Times New Roman" w:hAnsi="Times New Roman" w:cs="Times New Roman"/>
          <w:sz w:val="24"/>
          <w:szCs w:val="24"/>
        </w:rPr>
        <w:br/>
        <w:t>в проведении досуга и питании).</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Знание социокультурного портрета родной страны и страны (стран) изучаемого языка: особенностей образа жизни и культуры страны (стран) изучаемого языка (известных достопримечательностях, выдающихся людях), образцов детской поэзии и прозы на немецком языке.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Формирование умений:</w:t>
      </w:r>
    </w:p>
    <w:p w:rsidR="00D530B4" w:rsidRPr="0016526D" w:rsidRDefault="00D530B4" w:rsidP="00D530B4">
      <w:pPr>
        <w:pStyle w:val="aff5"/>
        <w:rPr>
          <w:rFonts w:ascii="Times New Roman" w:hAnsi="Times New Roman" w:cs="Times New Roman"/>
          <w:sz w:val="24"/>
          <w:szCs w:val="24"/>
        </w:rPr>
      </w:pPr>
      <w:r>
        <w:rPr>
          <w:rFonts w:ascii="Times New Roman" w:hAnsi="Times New Roman" w:cs="Times New Roman"/>
          <w:sz w:val="24"/>
          <w:szCs w:val="24"/>
        </w:rPr>
        <w:t>-</w:t>
      </w:r>
      <w:r w:rsidRPr="0016526D">
        <w:rPr>
          <w:rFonts w:ascii="Times New Roman" w:hAnsi="Times New Roman" w:cs="Times New Roman"/>
          <w:sz w:val="24"/>
          <w:szCs w:val="24"/>
        </w:rPr>
        <w:t>писать своё имя и фамилию, а также имена и фамилии своих родственников и друзей на немецком языке;</w:t>
      </w:r>
    </w:p>
    <w:p w:rsidR="00D530B4" w:rsidRPr="0016526D" w:rsidRDefault="00D530B4" w:rsidP="00D530B4">
      <w:pPr>
        <w:pStyle w:val="aff5"/>
        <w:rPr>
          <w:rFonts w:ascii="Times New Roman" w:hAnsi="Times New Roman" w:cs="Times New Roman"/>
          <w:sz w:val="24"/>
          <w:szCs w:val="24"/>
        </w:rPr>
      </w:pPr>
      <w:r>
        <w:rPr>
          <w:rFonts w:ascii="Times New Roman" w:hAnsi="Times New Roman" w:cs="Times New Roman"/>
          <w:sz w:val="24"/>
          <w:szCs w:val="24"/>
        </w:rPr>
        <w:t>-</w:t>
      </w:r>
      <w:r w:rsidRPr="0016526D">
        <w:rPr>
          <w:rFonts w:ascii="Times New Roman" w:hAnsi="Times New Roman" w:cs="Times New Roman"/>
          <w:sz w:val="24"/>
          <w:szCs w:val="24"/>
        </w:rPr>
        <w:t>правильно оформлять свой адрес на немецком языке (в анкете, формуляре);</w:t>
      </w:r>
    </w:p>
    <w:p w:rsidR="00D530B4" w:rsidRPr="0016526D" w:rsidRDefault="00D530B4" w:rsidP="00D530B4">
      <w:pPr>
        <w:pStyle w:val="aff5"/>
        <w:rPr>
          <w:rFonts w:ascii="Times New Roman" w:hAnsi="Times New Roman" w:cs="Times New Roman"/>
          <w:sz w:val="24"/>
          <w:szCs w:val="24"/>
        </w:rPr>
      </w:pPr>
      <w:r>
        <w:rPr>
          <w:rFonts w:ascii="Times New Roman" w:hAnsi="Times New Roman" w:cs="Times New Roman"/>
          <w:sz w:val="24"/>
          <w:szCs w:val="24"/>
        </w:rPr>
        <w:t>-</w:t>
      </w:r>
      <w:r w:rsidRPr="0016526D">
        <w:rPr>
          <w:rFonts w:ascii="Times New Roman" w:hAnsi="Times New Roman" w:cs="Times New Roman"/>
          <w:sz w:val="24"/>
          <w:szCs w:val="24"/>
        </w:rPr>
        <w:t>кратко представлять Россию и страну (страны) изучаемого языка;</w:t>
      </w:r>
    </w:p>
    <w:p w:rsidR="00D530B4" w:rsidRDefault="00D530B4" w:rsidP="00D530B4">
      <w:pPr>
        <w:pStyle w:val="aff5"/>
        <w:rPr>
          <w:rFonts w:ascii="Times New Roman" w:hAnsi="Times New Roman" w:cs="Times New Roman"/>
          <w:sz w:val="24"/>
          <w:szCs w:val="24"/>
        </w:rPr>
      </w:pPr>
      <w:r>
        <w:rPr>
          <w:rFonts w:ascii="Times New Roman" w:hAnsi="Times New Roman" w:cs="Times New Roman"/>
          <w:sz w:val="24"/>
          <w:szCs w:val="24"/>
        </w:rPr>
        <w:t>-</w:t>
      </w:r>
      <w:r w:rsidRPr="0016526D">
        <w:rPr>
          <w:rFonts w:ascii="Times New Roman" w:hAnsi="Times New Roman" w:cs="Times New Roman"/>
          <w:sz w:val="24"/>
          <w:szCs w:val="24"/>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D530B4" w:rsidRPr="0016526D" w:rsidRDefault="00D530B4" w:rsidP="00D530B4">
      <w:pPr>
        <w:pStyle w:val="aff5"/>
        <w:rPr>
          <w:rFonts w:ascii="Times New Roman" w:hAnsi="Times New Roman" w:cs="Times New Roman"/>
          <w:sz w:val="24"/>
          <w:szCs w:val="24"/>
        </w:rPr>
      </w:pP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Компенсаторные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Использование при </w:t>
      </w:r>
      <w:r>
        <w:rPr>
          <w:rFonts w:ascii="Times New Roman" w:hAnsi="Times New Roman" w:cs="Times New Roman"/>
          <w:sz w:val="24"/>
          <w:szCs w:val="24"/>
        </w:rPr>
        <w:t xml:space="preserve">чтении и аудировании языковой, </w:t>
      </w:r>
      <w:r w:rsidRPr="00E525A0">
        <w:rPr>
          <w:rFonts w:ascii="Times New Roman" w:hAnsi="Times New Roman" w:cs="Times New Roman"/>
          <w:sz w:val="24"/>
          <w:szCs w:val="24"/>
        </w:rPr>
        <w:t>в том числе контекстуальной, догадки.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Использование в качестве опоры при составлении собственных высказываний ключевых слов, плана.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Игнорирование информации, не являющейся необходимой для понимания основного содержания прочитанного (прослушанн</w:t>
      </w:r>
      <w:r>
        <w:rPr>
          <w:rFonts w:ascii="Times New Roman" w:hAnsi="Times New Roman" w:cs="Times New Roman"/>
          <w:sz w:val="24"/>
          <w:szCs w:val="24"/>
        </w:rPr>
        <w:t xml:space="preserve">ого) текста или для нахождения </w:t>
      </w:r>
      <w:r w:rsidRPr="00E525A0">
        <w:rPr>
          <w:rFonts w:ascii="Times New Roman" w:hAnsi="Times New Roman" w:cs="Times New Roman"/>
          <w:sz w:val="24"/>
          <w:szCs w:val="24"/>
        </w:rPr>
        <w:t>в тексте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D530B4" w:rsidRPr="0016526D" w:rsidRDefault="00D530B4" w:rsidP="00D530B4">
      <w:pPr>
        <w:rPr>
          <w:rFonts w:ascii="Times New Roman" w:hAnsi="Times New Roman" w:cs="Times New Roman"/>
          <w:b/>
          <w:sz w:val="24"/>
          <w:szCs w:val="24"/>
        </w:rPr>
      </w:pPr>
      <w:r w:rsidRPr="0016526D">
        <w:rPr>
          <w:rFonts w:ascii="Times New Roman" w:hAnsi="Times New Roman" w:cs="Times New Roman"/>
          <w:b/>
          <w:sz w:val="24"/>
          <w:szCs w:val="24"/>
        </w:rPr>
        <w:t>Содержание обучения в 6 классе.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Коммуникативные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lastRenderedPageBreak/>
        <w:t>Взаимоотношения в семье и с друзьями. Семейные праздники.</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 xml:space="preserve">Внешность и характер человека (литературного персонажа). </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Досуг и увлечения (хобби) современного подростка (чтение, кино, театр, спорт).</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Здоровый образ жизни: режим труда и отдыха, фитнес, сбалансированное питание.</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Покупки: продукты питания.</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 xml:space="preserve">Школа, школьная жизнь, изучаемые предметы, любимый предмет. Переписка с зарубежными сверстниками. </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 xml:space="preserve">Каникулы в различное время года. Виды отдыха. Путешествия по России </w:t>
      </w:r>
      <w:r w:rsidRPr="0016526D">
        <w:rPr>
          <w:rFonts w:ascii="Times New Roman" w:hAnsi="Times New Roman" w:cs="Times New Roman"/>
          <w:sz w:val="24"/>
          <w:szCs w:val="24"/>
        </w:rPr>
        <w:br/>
        <w:t>и зарубежным странам.</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Природа: дикие и домашние животные. Климат, погода.</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Описание родного города (села).</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D530B4" w:rsidRPr="0016526D" w:rsidRDefault="00D530B4" w:rsidP="00D530B4">
      <w:pPr>
        <w:pStyle w:val="aff5"/>
        <w:jc w:val="both"/>
        <w:rPr>
          <w:rFonts w:ascii="Times New Roman" w:hAnsi="Times New Roman" w:cs="Times New Roman"/>
          <w:sz w:val="24"/>
          <w:szCs w:val="24"/>
        </w:rPr>
      </w:pPr>
      <w:r w:rsidRPr="0016526D">
        <w:rPr>
          <w:rFonts w:ascii="Times New Roman" w:hAnsi="Times New Roman" w:cs="Times New Roman"/>
          <w:sz w:val="24"/>
          <w:szCs w:val="24"/>
        </w:rPr>
        <w:t xml:space="preserve">Выдающиеся люди родной страны и страны (стран) изучаемого языка. </w:t>
      </w:r>
    </w:p>
    <w:p w:rsidR="00D530B4" w:rsidRDefault="00D530B4" w:rsidP="00D530B4">
      <w:pPr>
        <w:jc w:val="both"/>
        <w:rPr>
          <w:rFonts w:ascii="Times New Roman" w:hAnsi="Times New Roman" w:cs="Times New Roman"/>
          <w:sz w:val="24"/>
          <w:szCs w:val="24"/>
        </w:rPr>
      </w:pP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Говорение.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коммуникативных умений диалогической речи, а именно умений вести: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диалог этикетного характера: начинать, поддерживать и заканчивать разговор, вежливо переспрашивать, поздравлять с </w:t>
      </w:r>
      <w:r>
        <w:rPr>
          <w:rFonts w:ascii="Times New Roman" w:hAnsi="Times New Roman" w:cs="Times New Roman"/>
          <w:sz w:val="24"/>
          <w:szCs w:val="24"/>
        </w:rPr>
        <w:t xml:space="preserve">праздником, выражать пожелания </w:t>
      </w:r>
      <w:r w:rsidRPr="00E525A0">
        <w:rPr>
          <w:rFonts w:ascii="Times New Roman" w:hAnsi="Times New Roman" w:cs="Times New Roman"/>
          <w:sz w:val="24"/>
          <w:szCs w:val="24"/>
        </w:rPr>
        <w:t>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диалог-побуждение к действию: обращаться с просьбой, вежливо соглашаться (не соглашаться) выполнить п</w:t>
      </w:r>
      <w:r>
        <w:rPr>
          <w:rFonts w:ascii="Times New Roman" w:hAnsi="Times New Roman" w:cs="Times New Roman"/>
          <w:sz w:val="24"/>
          <w:szCs w:val="24"/>
        </w:rPr>
        <w:t xml:space="preserve">росьбу, приглашать собеседника </w:t>
      </w:r>
      <w:r w:rsidRPr="00E525A0">
        <w:rPr>
          <w:rFonts w:ascii="Times New Roman" w:hAnsi="Times New Roman" w:cs="Times New Roman"/>
          <w:sz w:val="24"/>
          <w:szCs w:val="24"/>
        </w:rPr>
        <w:t>к совместной деятельности, вежливо соглашаться (не соглашаться) на предложение собеседника, объясняя причину своего решения;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w:t>
      </w:r>
      <w:r>
        <w:rPr>
          <w:rFonts w:ascii="Times New Roman" w:hAnsi="Times New Roman" w:cs="Times New Roman"/>
          <w:sz w:val="24"/>
          <w:szCs w:val="24"/>
        </w:rPr>
        <w:t xml:space="preserve">прашивать </w:t>
      </w:r>
      <w:r w:rsidRPr="00E525A0">
        <w:rPr>
          <w:rFonts w:ascii="Times New Roman" w:hAnsi="Times New Roman" w:cs="Times New Roman"/>
          <w:sz w:val="24"/>
          <w:szCs w:val="24"/>
        </w:rPr>
        <w:t>интересующую информацию, переходить с позиции спрашивающего на позицию отвечающего и наоборот.</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Вышеперечисленные умения диалогической речи развиваются в стандартных ситуациях неофициального общения в рамках</w:t>
      </w:r>
      <w:r>
        <w:rPr>
          <w:rFonts w:ascii="Times New Roman" w:hAnsi="Times New Roman" w:cs="Times New Roman"/>
          <w:sz w:val="24"/>
          <w:szCs w:val="24"/>
        </w:rPr>
        <w:t xml:space="preserve"> тематического содержания речи </w:t>
      </w:r>
      <w:r w:rsidRPr="00E525A0">
        <w:rPr>
          <w:rFonts w:ascii="Times New Roman" w:hAnsi="Times New Roman" w:cs="Times New Roman"/>
          <w:sz w:val="24"/>
          <w:szCs w:val="24"/>
        </w:rPr>
        <w:t>с опорой на речевые ситуации, ключевые слова и</w:t>
      </w:r>
      <w:r>
        <w:rPr>
          <w:rFonts w:ascii="Times New Roman" w:hAnsi="Times New Roman" w:cs="Times New Roman"/>
          <w:sz w:val="24"/>
          <w:szCs w:val="24"/>
        </w:rPr>
        <w:t xml:space="preserve"> (или) иллюстрации, фотографии </w:t>
      </w:r>
      <w:r w:rsidRPr="00E525A0">
        <w:rPr>
          <w:rFonts w:ascii="Times New Roman" w:hAnsi="Times New Roman" w:cs="Times New Roman"/>
          <w:sz w:val="24"/>
          <w:szCs w:val="24"/>
        </w:rPr>
        <w:t>с соблюдением норм речевого этикета, принятых в стране (странах)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диалога – до 3 реплик со стороны каждого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коммуникативных умений монологической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создание устных связных монологических высказываний с использованием основных коммуникативных типов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повествование (сообщение);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изложение (пересказ) основного содержания прочитанного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Данные умения монологической речи разв</w:t>
      </w:r>
      <w:r>
        <w:rPr>
          <w:rFonts w:ascii="Times New Roman" w:hAnsi="Times New Roman" w:cs="Times New Roman"/>
          <w:sz w:val="24"/>
          <w:szCs w:val="24"/>
        </w:rPr>
        <w:t xml:space="preserve">иваются в стандартных ситуациях </w:t>
      </w:r>
      <w:r w:rsidRPr="00E525A0">
        <w:rPr>
          <w:rFonts w:ascii="Times New Roman" w:hAnsi="Times New Roman" w:cs="Times New Roman"/>
          <w:sz w:val="24"/>
          <w:szCs w:val="24"/>
        </w:rPr>
        <w:t xml:space="preserve">неофициального общения в рамках тематического содержания речи с опорой </w:t>
      </w:r>
      <w:r w:rsidRPr="00E525A0">
        <w:rPr>
          <w:rFonts w:ascii="Times New Roman" w:hAnsi="Times New Roman" w:cs="Times New Roman"/>
          <w:sz w:val="24"/>
          <w:szCs w:val="24"/>
        </w:rPr>
        <w:br/>
        <w:t>на ключевые слова, план, вопросы, таблицы и (или) с иллюстрации, фотографии.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монологического высказывания – 5–6 фраз.</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При непосредственном общении: </w:t>
      </w:r>
      <w:r>
        <w:rPr>
          <w:rFonts w:ascii="Times New Roman" w:hAnsi="Times New Roman" w:cs="Times New Roman"/>
          <w:sz w:val="24"/>
          <w:szCs w:val="24"/>
        </w:rPr>
        <w:t xml:space="preserve">понимание на слух речи учителя </w:t>
      </w:r>
      <w:r w:rsidRPr="00E525A0">
        <w:rPr>
          <w:rFonts w:ascii="Times New Roman" w:hAnsi="Times New Roman" w:cs="Times New Roman"/>
          <w:sz w:val="24"/>
          <w:szCs w:val="24"/>
        </w:rPr>
        <w:t>и одноклассников и вербальная (невербальная) реакция на услышанное.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Аудирование с пониманием основного содержания текста предполагает умение определять основную тему и главные факты (события) в воспринимаемом </w:t>
      </w:r>
      <w:r w:rsidRPr="00E525A0">
        <w:rPr>
          <w:rFonts w:ascii="Times New Roman" w:hAnsi="Times New Roman" w:cs="Times New Roman"/>
          <w:sz w:val="24"/>
          <w:szCs w:val="24"/>
        </w:rPr>
        <w:br/>
        <w:t xml:space="preserve">на слух тексте, игнорировать незнакомые слова, несущественные для понимания основного содержания. Аудирование с пониманием запрашиваемой информации предполагает умение выделять запрашиваемую информацию, представленную </w:t>
      </w:r>
      <w:r w:rsidRPr="00E525A0">
        <w:rPr>
          <w:rFonts w:ascii="Times New Roman" w:hAnsi="Times New Roman" w:cs="Times New Roman"/>
          <w:sz w:val="24"/>
          <w:szCs w:val="24"/>
        </w:rPr>
        <w:br/>
        <w:t>в эксплицитной (явной) форме, в воспринимаемом на слух тексте.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Время звучания текста (текстов) для аудирования – до 1 минуты.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Смысловое чтение.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умения читать про себя и понимать адаптированные аутентичные тексты разных жанров и стилей, содержащ</w:t>
      </w:r>
      <w:r>
        <w:rPr>
          <w:rFonts w:ascii="Times New Roman" w:hAnsi="Times New Roman" w:cs="Times New Roman"/>
          <w:sz w:val="24"/>
          <w:szCs w:val="24"/>
        </w:rPr>
        <w:t xml:space="preserve">ие отдельные незнакомые слова, </w:t>
      </w:r>
      <w:r w:rsidRPr="00E525A0">
        <w:rPr>
          <w:rFonts w:ascii="Times New Roman" w:hAnsi="Times New Roman" w:cs="Times New Roman"/>
          <w:sz w:val="24"/>
          <w:szCs w:val="24"/>
        </w:rPr>
        <w:t>с различной глубиной проникновения</w:t>
      </w:r>
      <w:r>
        <w:rPr>
          <w:rFonts w:ascii="Times New Roman" w:hAnsi="Times New Roman" w:cs="Times New Roman"/>
          <w:sz w:val="24"/>
          <w:szCs w:val="24"/>
        </w:rPr>
        <w:t xml:space="preserve"> в их содержание в зависимости </w:t>
      </w:r>
      <w:r w:rsidRPr="00E525A0">
        <w:rPr>
          <w:rFonts w:ascii="Times New Roman" w:hAnsi="Times New Roman" w:cs="Times New Roman"/>
          <w:sz w:val="24"/>
          <w:szCs w:val="24"/>
        </w:rPr>
        <w:t>от поставленной коммуникативной задачи: с пониманием основного</w:t>
      </w:r>
      <w:r>
        <w:rPr>
          <w:rFonts w:ascii="Times New Roman" w:hAnsi="Times New Roman" w:cs="Times New Roman"/>
          <w:sz w:val="24"/>
          <w:szCs w:val="24"/>
        </w:rPr>
        <w:t xml:space="preserve"> содержания, </w:t>
      </w:r>
      <w:r w:rsidRPr="00E525A0">
        <w:rPr>
          <w:rFonts w:ascii="Times New Roman" w:hAnsi="Times New Roman" w:cs="Times New Roman"/>
          <w:sz w:val="24"/>
          <w:szCs w:val="24"/>
        </w:rPr>
        <w:t>с пониманием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с пониманием запрашиваемой информации предполагает умение находить в прочитанном тексте и понимать запрашиваемую информацию.</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несплошных текстов (табл</w:t>
      </w:r>
      <w:r>
        <w:rPr>
          <w:rFonts w:ascii="Times New Roman" w:hAnsi="Times New Roman" w:cs="Times New Roman"/>
          <w:sz w:val="24"/>
          <w:szCs w:val="24"/>
        </w:rPr>
        <w:t xml:space="preserve">иц) и понимание представленной </w:t>
      </w:r>
      <w:r w:rsidRPr="00E525A0">
        <w:rPr>
          <w:rFonts w:ascii="Times New Roman" w:hAnsi="Times New Roman" w:cs="Times New Roman"/>
          <w:sz w:val="24"/>
          <w:szCs w:val="24"/>
        </w:rPr>
        <w:t>в них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Тексты для чтения: беседа, отрывок из</w:t>
      </w:r>
      <w:r>
        <w:rPr>
          <w:rFonts w:ascii="Times New Roman" w:hAnsi="Times New Roman" w:cs="Times New Roman"/>
          <w:sz w:val="24"/>
          <w:szCs w:val="24"/>
        </w:rPr>
        <w:t xml:space="preserve"> художественного произведения, </w:t>
      </w:r>
      <w:r w:rsidRPr="00E525A0">
        <w:rPr>
          <w:rFonts w:ascii="Times New Roman" w:hAnsi="Times New Roman" w:cs="Times New Roman"/>
          <w:sz w:val="24"/>
          <w:szCs w:val="24"/>
        </w:rPr>
        <w:t>в том числе рассказ, сообщение информационного характера, сообщение личного характера, объявление, стихотворение, несплошной текст (таблица).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текста (текстов) для чтения – 160–180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Письменная речь.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умений письменной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списывание текста и выписывание из него слов, словосочетаний, предложений в соответствии с решаемой коммуникативной задачей;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заполнение анкет и формуляров, сообщать о себе основные сведения (имя, фамилия, пол, возраст, гражданство, адрес) в соо</w:t>
      </w:r>
      <w:r>
        <w:rPr>
          <w:rFonts w:ascii="Times New Roman" w:hAnsi="Times New Roman" w:cs="Times New Roman"/>
          <w:sz w:val="24"/>
          <w:szCs w:val="24"/>
        </w:rPr>
        <w:t xml:space="preserve">тветствии с нормами, принятыми </w:t>
      </w:r>
      <w:r w:rsidRPr="00E525A0">
        <w:rPr>
          <w:rFonts w:ascii="Times New Roman" w:hAnsi="Times New Roman" w:cs="Times New Roman"/>
          <w:sz w:val="24"/>
          <w:szCs w:val="24"/>
        </w:rPr>
        <w:t>в немецкоговорящих странах;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написание электронного сообщения личного характера: сообщать краткие сведения о себе, расспрашивать друга (подругу) по переписке </w:t>
      </w:r>
      <w:r>
        <w:rPr>
          <w:rFonts w:ascii="Times New Roman" w:hAnsi="Times New Roman" w:cs="Times New Roman"/>
          <w:sz w:val="24"/>
          <w:szCs w:val="24"/>
        </w:rPr>
        <w:t xml:space="preserve">о его (её) увлечениях, выражать </w:t>
      </w:r>
      <w:r w:rsidRPr="00E525A0">
        <w:rPr>
          <w:rFonts w:ascii="Times New Roman" w:hAnsi="Times New Roman" w:cs="Times New Roman"/>
          <w:sz w:val="24"/>
          <w:szCs w:val="24"/>
        </w:rPr>
        <w:t xml:space="preserve">благодарность, извинение, оформлять обращение, завершающую фразу </w:t>
      </w:r>
      <w:r w:rsidRPr="00E525A0">
        <w:rPr>
          <w:rFonts w:ascii="Times New Roman" w:hAnsi="Times New Roman" w:cs="Times New Roman"/>
          <w:sz w:val="24"/>
          <w:szCs w:val="24"/>
        </w:rPr>
        <w:br/>
        <w:t>и подпись в соответствии с нормами нео</w:t>
      </w:r>
      <w:r>
        <w:rPr>
          <w:rFonts w:ascii="Times New Roman" w:hAnsi="Times New Roman" w:cs="Times New Roman"/>
          <w:sz w:val="24"/>
          <w:szCs w:val="24"/>
        </w:rPr>
        <w:t xml:space="preserve">фициального общения, принятыми </w:t>
      </w:r>
      <w:r w:rsidRPr="00E525A0">
        <w:rPr>
          <w:rFonts w:ascii="Times New Roman" w:hAnsi="Times New Roman" w:cs="Times New Roman"/>
          <w:sz w:val="24"/>
          <w:szCs w:val="24"/>
        </w:rPr>
        <w:t>в стране (странах) изучаемого языка (объём письма – до 50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создание небольшого письменного высказывания с опорой на образец, план, иллюстрацию (объём письменного высказывания – до 50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Языковые знания и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Фонетическая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Различение на слух и адекватное, без </w:t>
      </w:r>
      <w:r>
        <w:rPr>
          <w:rFonts w:ascii="Times New Roman" w:hAnsi="Times New Roman" w:cs="Times New Roman"/>
          <w:sz w:val="24"/>
          <w:szCs w:val="24"/>
        </w:rPr>
        <w:t xml:space="preserve">фонематических ошибок, ведущих </w:t>
      </w:r>
      <w:r w:rsidRPr="00E525A0">
        <w:rPr>
          <w:rFonts w:ascii="Times New Roman" w:hAnsi="Times New Roman" w:cs="Times New Roman"/>
          <w:sz w:val="24"/>
          <w:szCs w:val="24"/>
        </w:rPr>
        <w:t xml:space="preserve">к сбою в коммуникации, произнесение </w:t>
      </w:r>
      <w:r>
        <w:rPr>
          <w:rFonts w:ascii="Times New Roman" w:hAnsi="Times New Roman" w:cs="Times New Roman"/>
          <w:sz w:val="24"/>
          <w:szCs w:val="24"/>
        </w:rPr>
        <w:t xml:space="preserve">слов с соблюдением правильного </w:t>
      </w:r>
      <w:r w:rsidRPr="00E525A0">
        <w:rPr>
          <w:rFonts w:ascii="Times New Roman" w:hAnsi="Times New Roman" w:cs="Times New Roman"/>
          <w:sz w:val="24"/>
          <w:szCs w:val="24"/>
        </w:rPr>
        <w:t>ударения и фраз с соблюдением их ритми</w:t>
      </w:r>
      <w:r>
        <w:rPr>
          <w:rFonts w:ascii="Times New Roman" w:hAnsi="Times New Roman" w:cs="Times New Roman"/>
          <w:sz w:val="24"/>
          <w:szCs w:val="24"/>
        </w:rPr>
        <w:t xml:space="preserve">ко-интонационных особенностей, </w:t>
      </w:r>
      <w:r w:rsidRPr="00E525A0">
        <w:rPr>
          <w:rFonts w:ascii="Times New Roman" w:hAnsi="Times New Roman" w:cs="Times New Roman"/>
          <w:sz w:val="24"/>
          <w:szCs w:val="24"/>
        </w:rPr>
        <w:t>в том числе отсутствия фразового ударения на служебных словах, чтение новых слов согласно основным правилам чтения.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вслух небольших адаптированных аутентичных текстов, построенных на изученном языковом материал</w:t>
      </w:r>
      <w:r>
        <w:rPr>
          <w:rFonts w:ascii="Times New Roman" w:hAnsi="Times New Roman" w:cs="Times New Roman"/>
          <w:sz w:val="24"/>
          <w:szCs w:val="24"/>
        </w:rPr>
        <w:t xml:space="preserve">е, с соблюдением правил чтения </w:t>
      </w:r>
      <w:r w:rsidRPr="00E525A0">
        <w:rPr>
          <w:rFonts w:ascii="Times New Roman" w:hAnsi="Times New Roman" w:cs="Times New Roman"/>
          <w:sz w:val="24"/>
          <w:szCs w:val="24"/>
        </w:rPr>
        <w:t>и соответствующей интонации, демонстрирующих понимание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чтения вслух: сообщение информационного характера, рассказ, диалог (беседа).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текста для чтения вслух – до 70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Графика, орфография и пунктуация.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Правильное написание изученных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Правильное использование знаков препинания: точки, </w:t>
      </w:r>
      <w:r>
        <w:rPr>
          <w:rFonts w:ascii="Times New Roman" w:hAnsi="Times New Roman" w:cs="Times New Roman"/>
          <w:sz w:val="24"/>
          <w:szCs w:val="24"/>
        </w:rPr>
        <w:t xml:space="preserve">вопросительного и </w:t>
      </w:r>
      <w:r w:rsidRPr="00E525A0">
        <w:rPr>
          <w:rFonts w:ascii="Times New Roman" w:hAnsi="Times New Roman" w:cs="Times New Roman"/>
          <w:sz w:val="24"/>
          <w:szCs w:val="24"/>
        </w:rPr>
        <w:t>восклицательного знаков в конце предложения, запятой при перечислении.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Лексическая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Распознавание в письменном и звучащем </w:t>
      </w:r>
      <w:r>
        <w:rPr>
          <w:rFonts w:ascii="Times New Roman" w:hAnsi="Times New Roman" w:cs="Times New Roman"/>
          <w:sz w:val="24"/>
          <w:szCs w:val="24"/>
        </w:rPr>
        <w:t xml:space="preserve">тексте и употребление в устной </w:t>
      </w:r>
      <w:r w:rsidRPr="00E525A0">
        <w:rPr>
          <w:rFonts w:ascii="Times New Roman" w:hAnsi="Times New Roman" w:cs="Times New Roman"/>
          <w:sz w:val="24"/>
          <w:szCs w:val="24"/>
        </w:rPr>
        <w:t>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немецком языке нормы лексической сочетаемости.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 около 450 лексических единиц для продуктивного использования (включая 300 лексических единиц, изученных ранее) и около 550 лексических единиц для рецептивного усвоения (включая 450 лексических единиц продуктивного минимума).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Основные способы словообразования:</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аффиксация:</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 xml:space="preserve">образование имён существительных при помощи суффиксов </w:t>
      </w:r>
      <w:r w:rsidRPr="005262A8">
        <w:rPr>
          <w:rFonts w:ascii="Times New Roman" w:hAnsi="Times New Roman" w:cs="Times New Roman"/>
          <w:sz w:val="24"/>
          <w:szCs w:val="24"/>
        </w:rPr>
        <w:br/>
        <w:t>-keit (die Möglichkeit), -heit (die Schönheit), -ung (die Erzählung);</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образование имён прилагательных и наречий при помощи отрицательного префикса un-;</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конверсия: образование имён существительных от глагола (das Lesen);</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словосложение: образование сложных существительных путём соединения глагола и существительного (der Schreibtisch).</w:t>
      </w:r>
    </w:p>
    <w:p w:rsidR="00D530B4"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Синонимы. Антонимы. Интернациональные слова.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Грамматическая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Распознавание в письменном и звучащем </w:t>
      </w:r>
      <w:r>
        <w:rPr>
          <w:rFonts w:ascii="Times New Roman" w:hAnsi="Times New Roman" w:cs="Times New Roman"/>
          <w:sz w:val="24"/>
          <w:szCs w:val="24"/>
        </w:rPr>
        <w:t xml:space="preserve">тексте и употребление в устной </w:t>
      </w:r>
      <w:r w:rsidRPr="00E525A0">
        <w:rPr>
          <w:rFonts w:ascii="Times New Roman" w:hAnsi="Times New Roman" w:cs="Times New Roman"/>
          <w:sz w:val="24"/>
          <w:szCs w:val="24"/>
        </w:rPr>
        <w:t>и письменной речи изученных морфологических форм и синтаксических конструкций немецкого языка. Различные коммуникативные типы предложений: повествовательные (утвердительные, отрицательные), вопросительные (общий, специальный вопросы), побудит</w:t>
      </w:r>
      <w:r>
        <w:rPr>
          <w:rFonts w:ascii="Times New Roman" w:hAnsi="Times New Roman" w:cs="Times New Roman"/>
          <w:sz w:val="24"/>
          <w:szCs w:val="24"/>
        </w:rPr>
        <w:t xml:space="preserve">ельные (в утвердительной форме </w:t>
      </w:r>
      <w:r w:rsidRPr="00E525A0">
        <w:rPr>
          <w:rFonts w:ascii="Times New Roman" w:hAnsi="Times New Roman" w:cs="Times New Roman"/>
          <w:sz w:val="24"/>
          <w:szCs w:val="24"/>
        </w:rPr>
        <w:t>Mach das Buch auf.).</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Нулевой артикль (Magst du Kartoffeln? Ich esse gern Käse.)</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Речевые образцы в ответах с ja – nein – doch.</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Неопределённо-личное местоимение man.</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Сложносочинённые предложения с союзом deshalb.</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Глаголы в видовременных формах действительного залога в изъявительном наклонении в Präteritum, Perfekt с вспомогательным глаголом haben.</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Повелительное наклонение.</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Глаголы sitzen – setzen, liegen – legen, stehen – stellen, hängen.</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 xml:space="preserve">Конструкция es gibt + Akkusativ. </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Модальные глаголы müssen, wollen (в Präsens).</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Склонение имён существительных в единственном числе в дательном падеже.</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Множественное число имён существительных.</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Личные местоимения в винительном (в некоторых речевых образцах).</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Неопределённые местоимения (etwas/alles/nichts).</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Отрицание nicht и kein.</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Порядковые числительные (die erste, zweite, dritte Straße).</w:t>
      </w:r>
    </w:p>
    <w:p w:rsidR="00D530B4" w:rsidRPr="005262A8" w:rsidRDefault="00D530B4" w:rsidP="00D530B4">
      <w:pPr>
        <w:pStyle w:val="aff5"/>
        <w:jc w:val="both"/>
        <w:rPr>
          <w:rFonts w:ascii="Times New Roman" w:hAnsi="Times New Roman" w:cs="Times New Roman"/>
          <w:sz w:val="24"/>
          <w:szCs w:val="24"/>
          <w:lang w:val="en-US"/>
        </w:rPr>
      </w:pPr>
      <w:r w:rsidRPr="005262A8">
        <w:rPr>
          <w:rFonts w:ascii="Times New Roman" w:hAnsi="Times New Roman" w:cs="Times New Roman"/>
          <w:sz w:val="24"/>
          <w:szCs w:val="24"/>
        </w:rPr>
        <w:t xml:space="preserve">Предлоги места, требующие дательного падежа при ответе на вопрос wo? </w:t>
      </w:r>
      <w:r w:rsidRPr="005262A8">
        <w:rPr>
          <w:rFonts w:ascii="Times New Roman" w:hAnsi="Times New Roman" w:cs="Times New Roman"/>
          <w:sz w:val="24"/>
          <w:szCs w:val="24"/>
          <w:lang w:val="en-US"/>
        </w:rPr>
        <w:t>(hinter, auf, unter, über, neben, zwischen).</w:t>
      </w:r>
    </w:p>
    <w:p w:rsidR="00D530B4" w:rsidRPr="005262A8" w:rsidRDefault="00D530B4" w:rsidP="00D530B4">
      <w:pPr>
        <w:pStyle w:val="aff5"/>
        <w:jc w:val="both"/>
        <w:rPr>
          <w:rFonts w:ascii="Times New Roman" w:hAnsi="Times New Roman" w:cs="Times New Roman"/>
          <w:sz w:val="24"/>
          <w:szCs w:val="24"/>
          <w:lang w:val="en-US"/>
        </w:rPr>
      </w:pPr>
      <w:r w:rsidRPr="005262A8">
        <w:rPr>
          <w:rFonts w:ascii="Times New Roman" w:hAnsi="Times New Roman" w:cs="Times New Roman"/>
          <w:sz w:val="24"/>
          <w:szCs w:val="24"/>
        </w:rPr>
        <w:lastRenderedPageBreak/>
        <w:t>Предлоги</w:t>
      </w:r>
      <w:r w:rsidRPr="005262A8">
        <w:rPr>
          <w:rFonts w:ascii="Times New Roman" w:hAnsi="Times New Roman" w:cs="Times New Roman"/>
          <w:sz w:val="24"/>
          <w:szCs w:val="24"/>
          <w:lang w:val="en-US"/>
        </w:rPr>
        <w:t xml:space="preserve"> in, aus.</w:t>
      </w:r>
    </w:p>
    <w:p w:rsidR="00D530B4" w:rsidRPr="005262A8" w:rsidRDefault="00D530B4" w:rsidP="00D530B4">
      <w:pPr>
        <w:pStyle w:val="aff5"/>
        <w:jc w:val="both"/>
        <w:rPr>
          <w:rFonts w:ascii="Times New Roman" w:hAnsi="Times New Roman" w:cs="Times New Roman"/>
          <w:sz w:val="24"/>
          <w:szCs w:val="24"/>
          <w:lang w:val="en-US"/>
        </w:rPr>
      </w:pPr>
      <w:r w:rsidRPr="005262A8">
        <w:rPr>
          <w:rFonts w:ascii="Times New Roman" w:hAnsi="Times New Roman" w:cs="Times New Roman"/>
          <w:sz w:val="24"/>
          <w:szCs w:val="24"/>
        </w:rPr>
        <w:t>Предлоги</w:t>
      </w:r>
      <w:r w:rsidRPr="005262A8">
        <w:rPr>
          <w:rFonts w:ascii="Times New Roman" w:hAnsi="Times New Roman" w:cs="Times New Roman"/>
          <w:sz w:val="24"/>
          <w:szCs w:val="24"/>
          <w:lang w:val="en-US"/>
        </w:rPr>
        <w:t xml:space="preserve"> </w:t>
      </w:r>
      <w:r w:rsidRPr="005262A8">
        <w:rPr>
          <w:rFonts w:ascii="Times New Roman" w:hAnsi="Times New Roman" w:cs="Times New Roman"/>
          <w:sz w:val="24"/>
          <w:szCs w:val="24"/>
        </w:rPr>
        <w:t>времени</w:t>
      </w:r>
      <w:r w:rsidRPr="005262A8">
        <w:rPr>
          <w:rFonts w:ascii="Times New Roman" w:hAnsi="Times New Roman" w:cs="Times New Roman"/>
          <w:sz w:val="24"/>
          <w:szCs w:val="24"/>
          <w:lang w:val="en-US"/>
        </w:rPr>
        <w:t xml:space="preserve"> im, um, am.</w:t>
      </w:r>
    </w:p>
    <w:p w:rsidR="00D530B4"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Предлоги c дательным падежом mit, nach, aus, zu, von, bei.</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Социокультурные знания и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Знание и использование в устной и письменной речи наиболее употребительной тематической фоновой лексики и реалий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w:t>
      </w:r>
      <w:r w:rsidRPr="00E525A0">
        <w:rPr>
          <w:rFonts w:ascii="Times New Roman" w:hAnsi="Times New Roman" w:cs="Times New Roman"/>
          <w:sz w:val="24"/>
          <w:szCs w:val="24"/>
        </w:rPr>
        <w:br/>
        <w:t xml:space="preserve">с особенностями образа жизни и культуры страны (стран) изучаемого языка (известными достопримечательностями, некоторыми выдающимися людьми), </w:t>
      </w:r>
      <w:r w:rsidRPr="00E525A0">
        <w:rPr>
          <w:rFonts w:ascii="Times New Roman" w:hAnsi="Times New Roman" w:cs="Times New Roman"/>
          <w:sz w:val="24"/>
          <w:szCs w:val="24"/>
        </w:rPr>
        <w:br/>
        <w:t>с доступными в языковом отношении об</w:t>
      </w:r>
      <w:r>
        <w:rPr>
          <w:rFonts w:ascii="Times New Roman" w:hAnsi="Times New Roman" w:cs="Times New Roman"/>
          <w:sz w:val="24"/>
          <w:szCs w:val="24"/>
        </w:rPr>
        <w:t xml:space="preserve">разцами детской поэзии и прозы </w:t>
      </w:r>
      <w:r w:rsidRPr="00E525A0">
        <w:rPr>
          <w:rFonts w:ascii="Times New Roman" w:hAnsi="Times New Roman" w:cs="Times New Roman"/>
          <w:sz w:val="24"/>
          <w:szCs w:val="24"/>
        </w:rPr>
        <w:t>на немецком языке.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Развитие умений:</w:t>
      </w:r>
    </w:p>
    <w:p w:rsidR="00D530B4" w:rsidRPr="005262A8"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5262A8">
        <w:rPr>
          <w:rFonts w:ascii="Times New Roman" w:hAnsi="Times New Roman" w:cs="Times New Roman"/>
          <w:sz w:val="24"/>
          <w:szCs w:val="24"/>
        </w:rPr>
        <w:t xml:space="preserve">писать своё имя и фамилию, а также имена и фамилии своих родственников </w:t>
      </w:r>
      <w:r w:rsidRPr="005262A8">
        <w:rPr>
          <w:rFonts w:ascii="Times New Roman" w:hAnsi="Times New Roman" w:cs="Times New Roman"/>
          <w:sz w:val="24"/>
          <w:szCs w:val="24"/>
        </w:rPr>
        <w:br/>
        <w:t>и друзей на немецком языке;</w:t>
      </w:r>
    </w:p>
    <w:p w:rsidR="00D530B4" w:rsidRPr="005262A8"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5262A8">
        <w:rPr>
          <w:rFonts w:ascii="Times New Roman" w:hAnsi="Times New Roman" w:cs="Times New Roman"/>
          <w:sz w:val="24"/>
          <w:szCs w:val="24"/>
        </w:rPr>
        <w:t>правильно оформлять свой адрес на немецком языке (в анкете, формуляре);</w:t>
      </w:r>
    </w:p>
    <w:p w:rsidR="00D530B4" w:rsidRPr="005262A8"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5262A8">
        <w:rPr>
          <w:rFonts w:ascii="Times New Roman" w:hAnsi="Times New Roman" w:cs="Times New Roman"/>
          <w:sz w:val="24"/>
          <w:szCs w:val="24"/>
        </w:rPr>
        <w:t>кратко представлять Россию и страну (страны) изучаемого языка;</w:t>
      </w:r>
    </w:p>
    <w:p w:rsidR="00D530B4" w:rsidRPr="005262A8"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5262A8">
        <w:rPr>
          <w:rFonts w:ascii="Times New Roman" w:hAnsi="Times New Roman" w:cs="Times New Roman"/>
          <w:sz w:val="24"/>
          <w:szCs w:val="24"/>
        </w:rPr>
        <w:t xml:space="preserve">кратко представлять некоторые культурные явления родной страны </w:t>
      </w:r>
      <w:r w:rsidRPr="005262A8">
        <w:rPr>
          <w:rFonts w:ascii="Times New Roman" w:hAnsi="Times New Roman" w:cs="Times New Roman"/>
          <w:sz w:val="24"/>
          <w:szCs w:val="24"/>
        </w:rPr>
        <w:br/>
        <w:t xml:space="preserve">и страны (стран) изучаемого языка (основные национальные праздники, традиции </w:t>
      </w:r>
      <w:r w:rsidRPr="005262A8">
        <w:rPr>
          <w:rFonts w:ascii="Times New Roman" w:hAnsi="Times New Roman" w:cs="Times New Roman"/>
          <w:sz w:val="24"/>
          <w:szCs w:val="24"/>
        </w:rPr>
        <w:br/>
        <w:t>в проведении досуга и питании), наиболее известные достопримечательности;</w:t>
      </w:r>
    </w:p>
    <w:p w:rsidR="00D530B4" w:rsidRDefault="00D530B4" w:rsidP="00D530B4">
      <w:pPr>
        <w:pStyle w:val="aff5"/>
        <w:jc w:val="both"/>
        <w:rPr>
          <w:rFonts w:ascii="Times New Roman" w:hAnsi="Times New Roman" w:cs="Times New Roman"/>
          <w:sz w:val="24"/>
          <w:szCs w:val="24"/>
        </w:rPr>
      </w:pPr>
      <w:r>
        <w:rPr>
          <w:rFonts w:ascii="Times New Roman" w:hAnsi="Times New Roman" w:cs="Times New Roman"/>
          <w:sz w:val="24"/>
          <w:szCs w:val="24"/>
        </w:rPr>
        <w:t>-</w:t>
      </w:r>
      <w:r w:rsidRPr="005262A8">
        <w:rPr>
          <w:rFonts w:ascii="Times New Roman" w:hAnsi="Times New Roman" w:cs="Times New Roman"/>
          <w:sz w:val="24"/>
          <w:szCs w:val="24"/>
        </w:rPr>
        <w:t>кратко рассказывать о выдающихся людях родной страны и страны (стран) изучаемого языка (учёных, писателях, поэтах).</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Компенсаторные умения.</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Использование при чтении и аудировании языковой догадки, в том числе контекстуальной.</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Использование в качестве опоры при составлении собственных высказываний ключевых слов, плана.</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D530B4"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w:t>
      </w:r>
      <w:bookmarkStart w:id="96" w:name="_Toc103691197"/>
      <w:r w:rsidRPr="005262A8">
        <w:rPr>
          <w:rFonts w:ascii="Times New Roman" w:hAnsi="Times New Roman" w:cs="Times New Roman"/>
          <w:sz w:val="24"/>
          <w:szCs w:val="24"/>
        </w:rPr>
        <w:t>х изученной тематики.</w:t>
      </w:r>
      <w:bookmarkEnd w:id="96"/>
    </w:p>
    <w:p w:rsidR="00D530B4" w:rsidRPr="005262A8" w:rsidRDefault="00D530B4" w:rsidP="00D530B4">
      <w:pPr>
        <w:rPr>
          <w:rFonts w:ascii="Times New Roman" w:hAnsi="Times New Roman" w:cs="Times New Roman"/>
          <w:b/>
          <w:sz w:val="24"/>
          <w:szCs w:val="24"/>
        </w:rPr>
      </w:pPr>
      <w:r w:rsidRPr="005262A8">
        <w:rPr>
          <w:rFonts w:ascii="Times New Roman" w:hAnsi="Times New Roman" w:cs="Times New Roman"/>
          <w:b/>
          <w:sz w:val="24"/>
          <w:szCs w:val="24"/>
        </w:rPr>
        <w:t>Содержание обучения в 7 классе.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Коммуникативные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lastRenderedPageBreak/>
        <w:t xml:space="preserve">Взаимоотношения в семье и с друзьями. Семейные праздники. </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Внешность и характер человека.</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Досуг и увлечения (хобби) современного подростка (чтение, кино, театр, музей, спорт, музыка).</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Здоровый образ жизни: режим труда и отдыха, фитнес, сбалансированное питание. Посещение врача.</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Покупки: продукты питания.</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 xml:space="preserve">Школа, школьная жизнь, изучаемые предметы, любимый предмет, правила поведения в школе. Переписка с зарубежными сверстниками. </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 xml:space="preserve">Каникулы в различное время года. Виды отдыха. Путешествия по России </w:t>
      </w:r>
      <w:r w:rsidRPr="005262A8">
        <w:rPr>
          <w:rFonts w:ascii="Times New Roman" w:hAnsi="Times New Roman" w:cs="Times New Roman"/>
          <w:sz w:val="24"/>
          <w:szCs w:val="24"/>
        </w:rPr>
        <w:br/>
        <w:t xml:space="preserve">и зарубежным странам. </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Природа.</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 xml:space="preserve">Жизнь в городе и сельской местности. Описание родного города (села). </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Средства массовой информации (телевидение, журналы, Интернет).</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D530B4"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Выдающиеся люди родной страны и страны (стран) изучаемого языка: учёные, писатели, поэты, спортсмены.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Говорение.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коммуникатив</w:t>
      </w:r>
      <w:r>
        <w:rPr>
          <w:rFonts w:ascii="Times New Roman" w:hAnsi="Times New Roman" w:cs="Times New Roman"/>
          <w:sz w:val="24"/>
          <w:szCs w:val="24"/>
        </w:rPr>
        <w:t xml:space="preserve">ных умений диалогической речи, </w:t>
      </w:r>
      <w:r w:rsidRPr="00E525A0">
        <w:rPr>
          <w:rFonts w:ascii="Times New Roman" w:hAnsi="Times New Roman" w:cs="Times New Roman"/>
          <w:sz w:val="24"/>
          <w:szCs w:val="24"/>
        </w:rPr>
        <w:t>а именно умений вести диалог этикетног</w:t>
      </w:r>
      <w:r>
        <w:rPr>
          <w:rFonts w:ascii="Times New Roman" w:hAnsi="Times New Roman" w:cs="Times New Roman"/>
          <w:sz w:val="24"/>
          <w:szCs w:val="24"/>
        </w:rPr>
        <w:t>о характера, диалог-побуждение к действию, диалог-расспрос,</w:t>
      </w:r>
      <w:r w:rsidRPr="00E525A0">
        <w:rPr>
          <w:rFonts w:ascii="Times New Roman" w:hAnsi="Times New Roman" w:cs="Times New Roman"/>
          <w:sz w:val="24"/>
          <w:szCs w:val="24"/>
        </w:rPr>
        <w:t>комбинированный диалог, включающий различные виды диалогов: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диалог-побуждение к действию – обращаться с просьбой, вежливо соглашаться (не соглашаться) выполнить п</w:t>
      </w:r>
      <w:r>
        <w:rPr>
          <w:rFonts w:ascii="Times New Roman" w:hAnsi="Times New Roman" w:cs="Times New Roman"/>
          <w:sz w:val="24"/>
          <w:szCs w:val="24"/>
        </w:rPr>
        <w:t xml:space="preserve">росьбу, приглашать собеседника </w:t>
      </w:r>
      <w:r w:rsidRPr="00E525A0">
        <w:rPr>
          <w:rFonts w:ascii="Times New Roman" w:hAnsi="Times New Roman" w:cs="Times New Roman"/>
          <w:sz w:val="24"/>
          <w:szCs w:val="24"/>
        </w:rPr>
        <w:t>к совместной деятельности, вежливо соглашаться (не соглашаться) на предложение собеседника, объясняя причину своего решения;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диалог-расспрос –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Названные умения диалогической речи развиваются в стандартных ситуациях неофициального общения в рамках</w:t>
      </w:r>
      <w:r>
        <w:rPr>
          <w:rFonts w:ascii="Times New Roman" w:hAnsi="Times New Roman" w:cs="Times New Roman"/>
          <w:sz w:val="24"/>
          <w:szCs w:val="24"/>
        </w:rPr>
        <w:t xml:space="preserve"> тематического содержания речи </w:t>
      </w:r>
      <w:r w:rsidRPr="00E525A0">
        <w:rPr>
          <w:rFonts w:ascii="Times New Roman" w:hAnsi="Times New Roman" w:cs="Times New Roman"/>
          <w:sz w:val="24"/>
          <w:szCs w:val="24"/>
        </w:rPr>
        <w:t>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диалога – до 4 реплик со стороны каждого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коммуникативных умений монологической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создание устных связных монологических высказываний с использованием основных коммуникативных типов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повествование (сообщение);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изложение (пересказ) основного содержания прочитанного (прослушанного)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краткое изложение результатов выполненной проектной работы.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Данные умения монологической речи разв</w:t>
      </w:r>
      <w:r>
        <w:rPr>
          <w:rFonts w:ascii="Times New Roman" w:hAnsi="Times New Roman" w:cs="Times New Roman"/>
          <w:sz w:val="24"/>
          <w:szCs w:val="24"/>
        </w:rPr>
        <w:t xml:space="preserve">иваются в стандартных ситуациях </w:t>
      </w:r>
      <w:r w:rsidRPr="00E525A0">
        <w:rPr>
          <w:rFonts w:ascii="Times New Roman" w:hAnsi="Times New Roman" w:cs="Times New Roman"/>
          <w:sz w:val="24"/>
          <w:szCs w:val="24"/>
        </w:rPr>
        <w:t>неофициального общения в рамках тематиче</w:t>
      </w:r>
      <w:r>
        <w:rPr>
          <w:rFonts w:ascii="Times New Roman" w:hAnsi="Times New Roman" w:cs="Times New Roman"/>
          <w:sz w:val="24"/>
          <w:szCs w:val="24"/>
        </w:rPr>
        <w:t xml:space="preserve">ского содержания речи с опорой </w:t>
      </w:r>
      <w:r w:rsidRPr="00E525A0">
        <w:rPr>
          <w:rFonts w:ascii="Times New Roman" w:hAnsi="Times New Roman" w:cs="Times New Roman"/>
          <w:sz w:val="24"/>
          <w:szCs w:val="24"/>
        </w:rPr>
        <w:t>на ключевые слова, план, вопросы и (или) иллюстрации, фотографии, таблицы.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монологического высказывания – 7 фраз.</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При непосредственном общении: </w:t>
      </w:r>
      <w:r>
        <w:rPr>
          <w:rFonts w:ascii="Times New Roman" w:hAnsi="Times New Roman" w:cs="Times New Roman"/>
          <w:sz w:val="24"/>
          <w:szCs w:val="24"/>
        </w:rPr>
        <w:t xml:space="preserve">понимание на слух речи учителя </w:t>
      </w:r>
      <w:r w:rsidRPr="00E525A0">
        <w:rPr>
          <w:rFonts w:ascii="Times New Roman" w:hAnsi="Times New Roman" w:cs="Times New Roman"/>
          <w:sz w:val="24"/>
          <w:szCs w:val="24"/>
        </w:rPr>
        <w:t>и одноклассников и вербальная (невербальная) реакция на услышанное.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w:t>
      </w:r>
      <w:r>
        <w:rPr>
          <w:rFonts w:ascii="Times New Roman" w:hAnsi="Times New Roman" w:cs="Times New Roman"/>
          <w:sz w:val="24"/>
          <w:szCs w:val="24"/>
        </w:rPr>
        <w:t xml:space="preserve">е в зависимости от поставленной </w:t>
      </w:r>
      <w:r w:rsidRPr="00E525A0">
        <w:rPr>
          <w:rFonts w:ascii="Times New Roman" w:hAnsi="Times New Roman" w:cs="Times New Roman"/>
          <w:sz w:val="24"/>
          <w:szCs w:val="24"/>
        </w:rPr>
        <w:t>коммуникативной задачи: с пониманием основного содержания, с пониманием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 с пониманием основного содержания текста предполагает умение определять основную тему (и</w:t>
      </w:r>
      <w:r>
        <w:rPr>
          <w:rFonts w:ascii="Times New Roman" w:hAnsi="Times New Roman" w:cs="Times New Roman"/>
          <w:sz w:val="24"/>
          <w:szCs w:val="24"/>
        </w:rPr>
        <w:t xml:space="preserve">дею) и главные факты (события) </w:t>
      </w:r>
      <w:r w:rsidRPr="00E525A0">
        <w:rPr>
          <w:rFonts w:ascii="Times New Roman" w:hAnsi="Times New Roman" w:cs="Times New Roman"/>
          <w:sz w:val="24"/>
          <w:szCs w:val="24"/>
        </w:rPr>
        <w:t>в воспринимаемом на слух тексте, игнорировать незнакомые слова, несущественные для понимания основного содержания.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аудирования: диалог (беседа), высказывания собесед</w:t>
      </w:r>
      <w:r>
        <w:rPr>
          <w:rFonts w:ascii="Times New Roman" w:hAnsi="Times New Roman" w:cs="Times New Roman"/>
          <w:sz w:val="24"/>
          <w:szCs w:val="24"/>
        </w:rPr>
        <w:t xml:space="preserve">ников </w:t>
      </w:r>
      <w:r w:rsidRPr="00E525A0">
        <w:rPr>
          <w:rFonts w:ascii="Times New Roman" w:hAnsi="Times New Roman" w:cs="Times New Roman"/>
          <w:sz w:val="24"/>
          <w:szCs w:val="24"/>
        </w:rPr>
        <w:t>в ситуациях повседневного общения, рассказ, сообщение информационного характера.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Время звучания текста (текстов) для аудирования – до 1 минуты.</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Смысловое чтение.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w:t>
      </w:r>
      <w:r w:rsidRPr="00E525A0">
        <w:rPr>
          <w:rFonts w:ascii="Times New Roman" w:hAnsi="Times New Roman" w:cs="Times New Roman"/>
          <w:sz w:val="24"/>
          <w:szCs w:val="24"/>
        </w:rPr>
        <w:lastRenderedPageBreak/>
        <w:t>игнорировать не</w:t>
      </w:r>
      <w:r>
        <w:rPr>
          <w:rFonts w:ascii="Times New Roman" w:hAnsi="Times New Roman" w:cs="Times New Roman"/>
          <w:sz w:val="24"/>
          <w:szCs w:val="24"/>
        </w:rPr>
        <w:t xml:space="preserve">знакомые слова, несущественные </w:t>
      </w:r>
      <w:r w:rsidRPr="00E525A0">
        <w:rPr>
          <w:rFonts w:ascii="Times New Roman" w:hAnsi="Times New Roman" w:cs="Times New Roman"/>
          <w:sz w:val="24"/>
          <w:szCs w:val="24"/>
        </w:rPr>
        <w:t>для понимания основного содержания, понимать интернациональные слова.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с полным пониманием предполагает полное и точное понимание информации, представленной в тексте в эксплицитной (явной) форме.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несплошных текстов (таблиц, диаграмм) и понимание представленной в них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чтения: интервью, диалог (бесе</w:t>
      </w:r>
      <w:r>
        <w:rPr>
          <w:rFonts w:ascii="Times New Roman" w:hAnsi="Times New Roman" w:cs="Times New Roman"/>
          <w:sz w:val="24"/>
          <w:szCs w:val="24"/>
        </w:rPr>
        <w:t xml:space="preserve">да), отрывок из художественного </w:t>
      </w:r>
      <w:r w:rsidRPr="00E525A0">
        <w:rPr>
          <w:rFonts w:ascii="Times New Roman" w:hAnsi="Times New Roman" w:cs="Times New Roman"/>
          <w:sz w:val="24"/>
          <w:szCs w:val="24"/>
        </w:rPr>
        <w:t>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Объём текста (текстов) для чтения – до 200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Письменная речь.</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Развитие умений письменной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написание электронного сообщения личного характера: сообщать краткие сведения о себе, расспрашивать друга (подругу) по переписке о его (её) увлечениях, выражать плана (тезисов), оформлять обращение, завершающую фразу и подпись в соответствии с нормами неофициа</w:t>
      </w:r>
      <w:r>
        <w:rPr>
          <w:rFonts w:ascii="Times New Roman" w:hAnsi="Times New Roman" w:cs="Times New Roman"/>
          <w:sz w:val="24"/>
          <w:szCs w:val="24"/>
        </w:rPr>
        <w:t xml:space="preserve">льного общения, принятыми </w:t>
      </w:r>
      <w:r w:rsidRPr="00E525A0">
        <w:rPr>
          <w:rFonts w:ascii="Times New Roman" w:hAnsi="Times New Roman" w:cs="Times New Roman"/>
          <w:sz w:val="24"/>
          <w:szCs w:val="24"/>
        </w:rPr>
        <w:t>в стране (странах) изучаемого языка (объём письма – до 75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создание небольшого письменного высказывания с опорой на образец, план, таблицу (объём письменного высказывания – до 75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Языковые знания и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Фонетическая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Различение на слух и адекватное, без </w:t>
      </w:r>
      <w:r>
        <w:rPr>
          <w:rFonts w:ascii="Times New Roman" w:hAnsi="Times New Roman" w:cs="Times New Roman"/>
          <w:sz w:val="24"/>
          <w:szCs w:val="24"/>
        </w:rPr>
        <w:t xml:space="preserve">фонематических ошибок, ведущих </w:t>
      </w:r>
      <w:r w:rsidRPr="00E525A0">
        <w:rPr>
          <w:rFonts w:ascii="Times New Roman" w:hAnsi="Times New Roman" w:cs="Times New Roman"/>
          <w:sz w:val="24"/>
          <w:szCs w:val="24"/>
        </w:rPr>
        <w:t xml:space="preserve">к сбою в коммуникации, произнесение </w:t>
      </w:r>
      <w:r>
        <w:rPr>
          <w:rFonts w:ascii="Times New Roman" w:hAnsi="Times New Roman" w:cs="Times New Roman"/>
          <w:sz w:val="24"/>
          <w:szCs w:val="24"/>
        </w:rPr>
        <w:t xml:space="preserve">слов с соблюдением правильного </w:t>
      </w:r>
      <w:r w:rsidRPr="00E525A0">
        <w:rPr>
          <w:rFonts w:ascii="Times New Roman" w:hAnsi="Times New Roman" w:cs="Times New Roman"/>
          <w:sz w:val="24"/>
          <w:szCs w:val="24"/>
        </w:rPr>
        <w:t>ударения и фраз с соблюдением их ритми</w:t>
      </w:r>
      <w:r>
        <w:rPr>
          <w:rFonts w:ascii="Times New Roman" w:hAnsi="Times New Roman" w:cs="Times New Roman"/>
          <w:sz w:val="24"/>
          <w:szCs w:val="24"/>
        </w:rPr>
        <w:t xml:space="preserve">ко-интонационных особенностей, </w:t>
      </w:r>
      <w:r w:rsidRPr="00E525A0">
        <w:rPr>
          <w:rFonts w:ascii="Times New Roman" w:hAnsi="Times New Roman" w:cs="Times New Roman"/>
          <w:sz w:val="24"/>
          <w:szCs w:val="24"/>
        </w:rPr>
        <w:t>в том числе отсутствия фразового ударения на служебных словах, чтение новых слов согласно основным правилам чтения.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Чтение вслух небольших аутентичных текстов, построенных на изученном языковом материале, с соблюдением правил чтен</w:t>
      </w:r>
      <w:r>
        <w:rPr>
          <w:rFonts w:ascii="Times New Roman" w:hAnsi="Times New Roman" w:cs="Times New Roman"/>
          <w:sz w:val="24"/>
          <w:szCs w:val="24"/>
        </w:rPr>
        <w:t xml:space="preserve">ия и соответствующей интонации, </w:t>
      </w:r>
      <w:r w:rsidRPr="00E525A0">
        <w:rPr>
          <w:rFonts w:ascii="Times New Roman" w:hAnsi="Times New Roman" w:cs="Times New Roman"/>
          <w:sz w:val="24"/>
          <w:szCs w:val="24"/>
        </w:rPr>
        <w:t>демонстрирующих понимание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чтения вслух: диалог (беседа), рассказ, сообщение информационного характера, отрывок из статьи научно-популярного характера.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текста для чтения вслух – до 80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Графика, орфография и пунктуация.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Правильное написание изученных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Правильное использование знаков преп</w:t>
      </w:r>
      <w:r>
        <w:rPr>
          <w:rFonts w:ascii="Times New Roman" w:hAnsi="Times New Roman" w:cs="Times New Roman"/>
          <w:sz w:val="24"/>
          <w:szCs w:val="24"/>
        </w:rPr>
        <w:t xml:space="preserve">инания: точки, вопросительного </w:t>
      </w:r>
      <w:r w:rsidRPr="00E525A0">
        <w:rPr>
          <w:rFonts w:ascii="Times New Roman" w:hAnsi="Times New Roman" w:cs="Times New Roman"/>
          <w:sz w:val="24"/>
          <w:szCs w:val="24"/>
        </w:rPr>
        <w:t>и восклицательного знаков в конце предложения, запятой при перечислении.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Лексическая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Распознавание в письменном и звучащем </w:t>
      </w:r>
      <w:r>
        <w:rPr>
          <w:rFonts w:ascii="Times New Roman" w:hAnsi="Times New Roman" w:cs="Times New Roman"/>
          <w:sz w:val="24"/>
          <w:szCs w:val="24"/>
        </w:rPr>
        <w:t xml:space="preserve">тексте и употребление в устной </w:t>
      </w:r>
      <w:r w:rsidRPr="00E525A0">
        <w:rPr>
          <w:rFonts w:ascii="Times New Roman" w:hAnsi="Times New Roman" w:cs="Times New Roman"/>
          <w:sz w:val="24"/>
          <w:szCs w:val="24"/>
        </w:rPr>
        <w:t xml:space="preserve">и письменной речи лексических единиц (слов, словосочетаний, речевых клише), обслуживающих ситуации общения в рамках </w:t>
      </w:r>
      <w:r>
        <w:rPr>
          <w:rFonts w:ascii="Times New Roman" w:hAnsi="Times New Roman" w:cs="Times New Roman"/>
          <w:sz w:val="24"/>
          <w:szCs w:val="24"/>
        </w:rPr>
        <w:t xml:space="preserve">тематического содержания речи, </w:t>
      </w:r>
      <w:r w:rsidRPr="00E525A0">
        <w:rPr>
          <w:rFonts w:ascii="Times New Roman" w:hAnsi="Times New Roman" w:cs="Times New Roman"/>
          <w:sz w:val="24"/>
          <w:szCs w:val="24"/>
        </w:rPr>
        <w:t>с соблюдением существующей в немецком языке нормы лексической сочетаемости.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 600 лексических единиц для продуктивного использования (включая 450 лексических единиц, изученных р</w:t>
      </w:r>
      <w:r>
        <w:rPr>
          <w:rFonts w:ascii="Times New Roman" w:hAnsi="Times New Roman" w:cs="Times New Roman"/>
          <w:sz w:val="24"/>
          <w:szCs w:val="24"/>
        </w:rPr>
        <w:t xml:space="preserve">анее) и 650 лексических единиц </w:t>
      </w:r>
      <w:r w:rsidRPr="00E525A0">
        <w:rPr>
          <w:rFonts w:ascii="Times New Roman" w:hAnsi="Times New Roman" w:cs="Times New Roman"/>
          <w:sz w:val="24"/>
          <w:szCs w:val="24"/>
        </w:rPr>
        <w:t>для рецептивного усвоения (включая 600 лексических единиц продуктивного минимума).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Основные способы словообразования:</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аффиксация:</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образование глаголов при помощи суффикса -ieren (interessieren);</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 xml:space="preserve">образование имён существительных при помощи суффиксов </w:t>
      </w:r>
      <w:r w:rsidRPr="005262A8">
        <w:rPr>
          <w:rFonts w:ascii="Times New Roman" w:hAnsi="Times New Roman" w:cs="Times New Roman"/>
          <w:sz w:val="24"/>
          <w:szCs w:val="24"/>
        </w:rPr>
        <w:br/>
        <w:t>-schaft (die Freundschaft), -tion (die Organisation), префикса un- (das Unglück);</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конверсия: образование имён существительных от прилагательных;</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словосложение: образование сложных существительных путём соединения прилагательного и существительного (die Kleinstadt).</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Многозначные лексические единицы. Синонимы. Антонимы.</w:t>
      </w:r>
    </w:p>
    <w:p w:rsidR="00D530B4"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Различные средства связи в тексте для обеспечения его целостности (zuerst, denn и другие).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Грамматическая сторона речи.</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 xml:space="preserve">Распознавание в письменном и звучащем </w:t>
      </w:r>
      <w:r>
        <w:rPr>
          <w:rFonts w:ascii="Times New Roman" w:hAnsi="Times New Roman" w:cs="Times New Roman"/>
          <w:sz w:val="24"/>
          <w:szCs w:val="24"/>
        </w:rPr>
        <w:t xml:space="preserve">тексте и употребление в устной </w:t>
      </w:r>
      <w:r w:rsidRPr="00E525A0">
        <w:rPr>
          <w:rFonts w:ascii="Times New Roman" w:hAnsi="Times New Roman" w:cs="Times New Roman"/>
          <w:sz w:val="24"/>
          <w:szCs w:val="24"/>
        </w:rPr>
        <w:t>и письменной речи изученных морфологических форм и синтаксических конструкций немецкого языка.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lastRenderedPageBreak/>
        <w:t>Сложноподчинённые предложения: дополнительные (с союзом dass), причины (с союзом weil), времени (с союзом wenn).</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Образование Perfekt слабых и сильных глаголов.</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Глаголы с возвратным местоимением sich.</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Склонение прилагательных.</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Степени сравнения прилагательных, союзы als, wie.</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 xml:space="preserve">Модальные глаголы dürfen и sollen в Präsens. </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 xml:space="preserve">Модальные глаголы в Präteritum. </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Притяжательные местоимения в именительном и дательном падежах.</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Личные местоимения в дательном падеже.</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Склонение местоимений welch-, jed-, dies-.</w:t>
      </w:r>
    </w:p>
    <w:p w:rsidR="00D530B4" w:rsidRPr="005262A8"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Порядковые числительные до 100.</w:t>
      </w:r>
    </w:p>
    <w:p w:rsidR="00D530B4" w:rsidRDefault="00D530B4" w:rsidP="00D530B4">
      <w:pPr>
        <w:pStyle w:val="aff5"/>
        <w:jc w:val="both"/>
        <w:rPr>
          <w:rFonts w:ascii="Times New Roman" w:hAnsi="Times New Roman" w:cs="Times New Roman"/>
          <w:sz w:val="24"/>
          <w:szCs w:val="24"/>
        </w:rPr>
      </w:pPr>
      <w:r w:rsidRPr="005262A8">
        <w:rPr>
          <w:rFonts w:ascii="Times New Roman" w:hAnsi="Times New Roman" w:cs="Times New Roman"/>
          <w:sz w:val="24"/>
          <w:szCs w:val="24"/>
        </w:rPr>
        <w:t>Числительные для обозначения дат и больших чисел (до 1 000 000).</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Социокультурные знания и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w:t>
      </w:r>
      <w:r>
        <w:rPr>
          <w:rFonts w:ascii="Times New Roman" w:hAnsi="Times New Roman" w:cs="Times New Roman"/>
          <w:sz w:val="24"/>
          <w:szCs w:val="24"/>
        </w:rPr>
        <w:t xml:space="preserve"> «Проведение досуга», «Во время </w:t>
      </w:r>
      <w:r w:rsidRPr="00E525A0">
        <w:rPr>
          <w:rFonts w:ascii="Times New Roman" w:hAnsi="Times New Roman" w:cs="Times New Roman"/>
          <w:sz w:val="24"/>
          <w:szCs w:val="24"/>
        </w:rPr>
        <w:t>путешествия»).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(основные национальные праздники, традиции в питании и проведении досуга, система образования).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w:t>
      </w:r>
      <w:r>
        <w:rPr>
          <w:rFonts w:ascii="Times New Roman" w:hAnsi="Times New Roman" w:cs="Times New Roman"/>
          <w:sz w:val="24"/>
          <w:szCs w:val="24"/>
        </w:rPr>
        <w:t xml:space="preserve">вом отношении образцами поэзии </w:t>
      </w:r>
      <w:r w:rsidRPr="00E525A0">
        <w:rPr>
          <w:rFonts w:ascii="Times New Roman" w:hAnsi="Times New Roman" w:cs="Times New Roman"/>
          <w:sz w:val="24"/>
          <w:szCs w:val="24"/>
        </w:rPr>
        <w:t>и прозы для подростков на немецком языке.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Развитие умений:</w:t>
      </w:r>
    </w:p>
    <w:p w:rsidR="00D530B4" w:rsidRPr="00874D2E" w:rsidRDefault="00D530B4" w:rsidP="00D530B4">
      <w:pPr>
        <w:pStyle w:val="aff5"/>
        <w:rPr>
          <w:rFonts w:ascii="Times New Roman" w:hAnsi="Times New Roman" w:cs="Times New Roman"/>
          <w:sz w:val="24"/>
          <w:szCs w:val="24"/>
        </w:rPr>
      </w:pPr>
      <w:r>
        <w:rPr>
          <w:rFonts w:ascii="Times New Roman" w:hAnsi="Times New Roman" w:cs="Times New Roman"/>
          <w:sz w:val="24"/>
          <w:szCs w:val="24"/>
        </w:rPr>
        <w:t>-</w:t>
      </w:r>
      <w:r w:rsidRPr="00874D2E">
        <w:rPr>
          <w:rFonts w:ascii="Times New Roman" w:hAnsi="Times New Roman" w:cs="Times New Roman"/>
          <w:sz w:val="24"/>
          <w:szCs w:val="24"/>
        </w:rPr>
        <w:t>писать своё имя и фамилию, а также имена и фамилии своих родственников и друзей на немецком языке;</w:t>
      </w:r>
    </w:p>
    <w:p w:rsidR="00D530B4" w:rsidRPr="00874D2E" w:rsidRDefault="00D530B4" w:rsidP="00D530B4">
      <w:pPr>
        <w:pStyle w:val="aff5"/>
        <w:rPr>
          <w:rFonts w:ascii="Times New Roman" w:hAnsi="Times New Roman" w:cs="Times New Roman"/>
          <w:sz w:val="24"/>
          <w:szCs w:val="24"/>
        </w:rPr>
      </w:pPr>
      <w:r>
        <w:rPr>
          <w:rFonts w:ascii="Times New Roman" w:hAnsi="Times New Roman" w:cs="Times New Roman"/>
          <w:sz w:val="24"/>
          <w:szCs w:val="24"/>
        </w:rPr>
        <w:t>-</w:t>
      </w:r>
      <w:r w:rsidRPr="00874D2E">
        <w:rPr>
          <w:rFonts w:ascii="Times New Roman" w:hAnsi="Times New Roman" w:cs="Times New Roman"/>
          <w:sz w:val="24"/>
          <w:szCs w:val="24"/>
        </w:rPr>
        <w:t>правильно оформлять свой адрес на немецком языке (в анкете);</w:t>
      </w:r>
    </w:p>
    <w:p w:rsidR="00D530B4" w:rsidRPr="00874D2E" w:rsidRDefault="00D530B4" w:rsidP="00D530B4">
      <w:pPr>
        <w:pStyle w:val="aff5"/>
        <w:rPr>
          <w:rFonts w:ascii="Times New Roman" w:hAnsi="Times New Roman" w:cs="Times New Roman"/>
          <w:sz w:val="24"/>
          <w:szCs w:val="24"/>
        </w:rPr>
      </w:pPr>
      <w:r>
        <w:rPr>
          <w:rFonts w:ascii="Times New Roman" w:hAnsi="Times New Roman" w:cs="Times New Roman"/>
          <w:sz w:val="24"/>
          <w:szCs w:val="24"/>
        </w:rPr>
        <w:t>-</w:t>
      </w:r>
      <w:r w:rsidRPr="00874D2E">
        <w:rPr>
          <w:rFonts w:ascii="Times New Roman" w:hAnsi="Times New Roman" w:cs="Times New Roman"/>
          <w:sz w:val="24"/>
          <w:szCs w:val="24"/>
        </w:rPr>
        <w:t>правильно оформлять электронн</w:t>
      </w:r>
      <w:r>
        <w:rPr>
          <w:rFonts w:ascii="Times New Roman" w:hAnsi="Times New Roman" w:cs="Times New Roman"/>
          <w:sz w:val="24"/>
          <w:szCs w:val="24"/>
        </w:rPr>
        <w:t xml:space="preserve">ое сообщение личного характера  </w:t>
      </w:r>
      <w:r w:rsidRPr="00874D2E">
        <w:rPr>
          <w:rFonts w:ascii="Times New Roman" w:hAnsi="Times New Roman" w:cs="Times New Roman"/>
          <w:sz w:val="24"/>
          <w:szCs w:val="24"/>
        </w:rPr>
        <w:t>в соответствии с нормами неофициального общения, принятыми в стране (странах) изучаемого языка;</w:t>
      </w:r>
    </w:p>
    <w:p w:rsidR="00D530B4" w:rsidRPr="00874D2E" w:rsidRDefault="00D530B4" w:rsidP="00D530B4">
      <w:pPr>
        <w:pStyle w:val="aff5"/>
        <w:rPr>
          <w:rFonts w:ascii="Times New Roman" w:hAnsi="Times New Roman" w:cs="Times New Roman"/>
          <w:sz w:val="24"/>
          <w:szCs w:val="24"/>
        </w:rPr>
      </w:pPr>
      <w:r>
        <w:rPr>
          <w:rFonts w:ascii="Times New Roman" w:hAnsi="Times New Roman" w:cs="Times New Roman"/>
          <w:sz w:val="24"/>
          <w:szCs w:val="24"/>
        </w:rPr>
        <w:t>-</w:t>
      </w:r>
      <w:r w:rsidRPr="00874D2E">
        <w:rPr>
          <w:rFonts w:ascii="Times New Roman" w:hAnsi="Times New Roman" w:cs="Times New Roman"/>
          <w:sz w:val="24"/>
          <w:szCs w:val="24"/>
        </w:rPr>
        <w:t>кратко представлять Россию и страну (страны) изучаемого языка;</w:t>
      </w:r>
    </w:p>
    <w:p w:rsidR="00D530B4" w:rsidRPr="00874D2E" w:rsidRDefault="00D530B4" w:rsidP="00D530B4">
      <w:pPr>
        <w:pStyle w:val="aff5"/>
        <w:rPr>
          <w:rFonts w:ascii="Times New Roman" w:hAnsi="Times New Roman" w:cs="Times New Roman"/>
          <w:sz w:val="24"/>
          <w:szCs w:val="24"/>
        </w:rPr>
      </w:pPr>
      <w:r>
        <w:rPr>
          <w:rFonts w:ascii="Times New Roman" w:hAnsi="Times New Roman" w:cs="Times New Roman"/>
          <w:sz w:val="24"/>
          <w:szCs w:val="24"/>
        </w:rPr>
        <w:t>-</w:t>
      </w:r>
      <w:r w:rsidRPr="00874D2E">
        <w:rPr>
          <w:rFonts w:ascii="Times New Roman" w:hAnsi="Times New Roman" w:cs="Times New Roman"/>
          <w:sz w:val="24"/>
          <w:szCs w:val="24"/>
        </w:rPr>
        <w:t xml:space="preserve">кратко представлять некоторые культурные явления родной страны </w:t>
      </w:r>
      <w:r w:rsidRPr="00874D2E">
        <w:rPr>
          <w:rFonts w:ascii="Times New Roman" w:hAnsi="Times New Roman" w:cs="Times New Roman"/>
          <w:sz w:val="24"/>
          <w:szCs w:val="24"/>
        </w:rPr>
        <w:br/>
        <w:t xml:space="preserve">и страны (стран) изучаемого языка (основные национальные праздники, традиции </w:t>
      </w:r>
      <w:r w:rsidRPr="00874D2E">
        <w:rPr>
          <w:rFonts w:ascii="Times New Roman" w:hAnsi="Times New Roman" w:cs="Times New Roman"/>
          <w:sz w:val="24"/>
          <w:szCs w:val="24"/>
        </w:rPr>
        <w:br/>
        <w:t>в проведении досуга и питании), наиболее известные достопримечательности;</w:t>
      </w:r>
    </w:p>
    <w:p w:rsidR="00D530B4" w:rsidRDefault="00D530B4" w:rsidP="00D530B4">
      <w:pPr>
        <w:pStyle w:val="aff5"/>
        <w:rPr>
          <w:rFonts w:ascii="Times New Roman" w:hAnsi="Times New Roman" w:cs="Times New Roman"/>
          <w:sz w:val="24"/>
          <w:szCs w:val="24"/>
        </w:rPr>
      </w:pPr>
      <w:r>
        <w:rPr>
          <w:rFonts w:ascii="Times New Roman" w:hAnsi="Times New Roman" w:cs="Times New Roman"/>
          <w:sz w:val="24"/>
          <w:szCs w:val="24"/>
        </w:rPr>
        <w:t>-</w:t>
      </w:r>
      <w:r w:rsidRPr="00874D2E">
        <w:rPr>
          <w:rFonts w:ascii="Times New Roman" w:hAnsi="Times New Roman" w:cs="Times New Roman"/>
          <w:sz w:val="24"/>
          <w:szCs w:val="24"/>
        </w:rPr>
        <w:t>кратко рассказывать о выдающихся людях родной страны и страны (стран) изучаемого языка (учёных, писателях, поэтах, спортсменах).</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Компенсаторные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Использование при </w:t>
      </w:r>
      <w:r>
        <w:rPr>
          <w:rFonts w:ascii="Times New Roman" w:hAnsi="Times New Roman" w:cs="Times New Roman"/>
          <w:sz w:val="24"/>
          <w:szCs w:val="24"/>
        </w:rPr>
        <w:t xml:space="preserve">чтении и аудировании языковой, </w:t>
      </w:r>
      <w:r w:rsidRPr="00E525A0">
        <w:rPr>
          <w:rFonts w:ascii="Times New Roman" w:hAnsi="Times New Roman" w:cs="Times New Roman"/>
          <w:sz w:val="24"/>
          <w:szCs w:val="24"/>
        </w:rPr>
        <w:t>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Переспрашивание, просьба повторить, уточняя значение незнакомых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Использование в качестве опоры при составлении собственных высказываний ключевых слов, плана.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Игнорирование информации, не являющейся необходимой для понимания основного содержания прочитанного (прослушанн</w:t>
      </w:r>
      <w:r>
        <w:rPr>
          <w:rFonts w:ascii="Times New Roman" w:hAnsi="Times New Roman" w:cs="Times New Roman"/>
          <w:sz w:val="24"/>
          <w:szCs w:val="24"/>
        </w:rPr>
        <w:t xml:space="preserve">ого) текста или для нахождения </w:t>
      </w:r>
      <w:r w:rsidRPr="00E525A0">
        <w:rPr>
          <w:rFonts w:ascii="Times New Roman" w:hAnsi="Times New Roman" w:cs="Times New Roman"/>
          <w:sz w:val="24"/>
          <w:szCs w:val="24"/>
        </w:rPr>
        <w:t>в тексте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D530B4" w:rsidRPr="00C1739A" w:rsidRDefault="00D530B4" w:rsidP="00D530B4">
      <w:pPr>
        <w:rPr>
          <w:rFonts w:ascii="Times New Roman" w:hAnsi="Times New Roman" w:cs="Times New Roman"/>
          <w:b/>
          <w:sz w:val="24"/>
          <w:szCs w:val="24"/>
        </w:rPr>
      </w:pPr>
      <w:r w:rsidRPr="00C1739A">
        <w:rPr>
          <w:rFonts w:ascii="Times New Roman" w:hAnsi="Times New Roman" w:cs="Times New Roman"/>
          <w:b/>
          <w:sz w:val="24"/>
          <w:szCs w:val="24"/>
        </w:rPr>
        <w:t>Содержание обучения в 8 классе.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Коммуникативные умения.</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Взаимоотношения в семье и с друзьями.</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Досуг и увлечения (хобби) современного подростка (чтение, кино, театр, музей, спорт, музыка).</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Здоровый образ жизни: режим труда и отдыха, фитнес, сбалансированное питание. Посещение врача.</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Покупки: одежда, обувь и продукты питания. Карманные деньги.</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Школа, школьная жизнь, изучаемые предметы и отношение к ним. Посещение школьной библиотеки (ресурсного центра). Переписка с зарубежными сверстниками.</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Виды отдыха в различное время года. Путешествия по России и зарубежным странам.</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Природа: флора и фауна. Климат, погода.</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Условия проживания в городской (сельской) местности. Транспорт.</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Средства массовой информации (телевидение, радио, пресса, Интернет).</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D530B4"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Выдающиеся люди родной страны и страны (стран) изучаемого языка: писатели, художники, музыканты.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Говорение.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коммуникативных умений диалогической речи, а именно умений вести разные виды диалогов (диалог этикетног</w:t>
      </w:r>
      <w:r>
        <w:rPr>
          <w:rFonts w:ascii="Times New Roman" w:hAnsi="Times New Roman" w:cs="Times New Roman"/>
          <w:sz w:val="24"/>
          <w:szCs w:val="24"/>
        </w:rPr>
        <w:t xml:space="preserve">о характера, диалог-побуждение </w:t>
      </w:r>
      <w:r w:rsidRPr="00E525A0">
        <w:rPr>
          <w:rFonts w:ascii="Times New Roman" w:hAnsi="Times New Roman" w:cs="Times New Roman"/>
          <w:sz w:val="24"/>
          <w:szCs w:val="24"/>
        </w:rPr>
        <w:t>к действию, диалог-расспрос, комбинированный диалог, включающий различные виды диалогов):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диалог-побуждение к действию – обращаться с просьбой, вежливо соглашаться (не соглашаться) выполнить п</w:t>
      </w:r>
      <w:r>
        <w:rPr>
          <w:rFonts w:ascii="Times New Roman" w:hAnsi="Times New Roman" w:cs="Times New Roman"/>
          <w:sz w:val="24"/>
          <w:szCs w:val="24"/>
        </w:rPr>
        <w:t xml:space="preserve">росьбу, приглашать собеседника </w:t>
      </w:r>
      <w:r w:rsidRPr="00E525A0">
        <w:rPr>
          <w:rFonts w:ascii="Times New Roman" w:hAnsi="Times New Roman" w:cs="Times New Roman"/>
          <w:sz w:val="24"/>
          <w:szCs w:val="24"/>
        </w:rPr>
        <w:t>к совместной деятельности, вежливо соглашаться (не соглашаться) на предложение собеседника, объясняя причину своего решения;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диалог-расспрос –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Названные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Объём диалога – до 5 реплик со стороны каждого собеседника.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Развитие коммуникативных умений монологической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создание устных связных монологических высказываний с использованием основных коммуникативных типов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описание (предмета, местности, внешности </w:t>
      </w:r>
      <w:r>
        <w:rPr>
          <w:rFonts w:ascii="Times New Roman" w:hAnsi="Times New Roman" w:cs="Times New Roman"/>
          <w:sz w:val="24"/>
          <w:szCs w:val="24"/>
        </w:rPr>
        <w:t xml:space="preserve">и одежды человека), в том числе </w:t>
      </w:r>
      <w:r w:rsidRPr="00E525A0">
        <w:rPr>
          <w:rFonts w:ascii="Times New Roman" w:hAnsi="Times New Roman" w:cs="Times New Roman"/>
          <w:sz w:val="24"/>
          <w:szCs w:val="24"/>
        </w:rPr>
        <w:t>характеристика (черты характера реального человека или литературного персонажа);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повествование (сообщение);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выражение и аргументирование своего мнения по отношению к услышанному (прочитанному);</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изложение (пересказ) основного содержания прочитанного (прослушанного)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составление рассказа по картинкам;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изложение результатов выполненной проектной работы.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Данные умения монологической речи развиваются в стандартны</w:t>
      </w:r>
      <w:r>
        <w:rPr>
          <w:rFonts w:ascii="Times New Roman" w:hAnsi="Times New Roman" w:cs="Times New Roman"/>
          <w:sz w:val="24"/>
          <w:szCs w:val="24"/>
        </w:rPr>
        <w:t xml:space="preserve">х ситуациях </w:t>
      </w:r>
      <w:r w:rsidRPr="00E525A0">
        <w:rPr>
          <w:rFonts w:ascii="Times New Roman" w:hAnsi="Times New Roman" w:cs="Times New Roman"/>
          <w:sz w:val="24"/>
          <w:szCs w:val="24"/>
        </w:rPr>
        <w:t xml:space="preserve">неофициального общения в рамках тематического содержания речи с опорой </w:t>
      </w:r>
      <w:r w:rsidRPr="00E525A0">
        <w:rPr>
          <w:rFonts w:ascii="Times New Roman" w:hAnsi="Times New Roman" w:cs="Times New Roman"/>
          <w:sz w:val="24"/>
          <w:szCs w:val="24"/>
        </w:rPr>
        <w:br/>
        <w:t>на вопросы, ключевые слова, план и (или) иллюстрации, фотографии, таблицы.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монологического высказывания – 7–8 фраз.</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При непосредственном общении: </w:t>
      </w:r>
      <w:r>
        <w:rPr>
          <w:rFonts w:ascii="Times New Roman" w:hAnsi="Times New Roman" w:cs="Times New Roman"/>
          <w:sz w:val="24"/>
          <w:szCs w:val="24"/>
        </w:rPr>
        <w:t xml:space="preserve">понимание на слух речи учителя </w:t>
      </w:r>
      <w:r w:rsidRPr="00E525A0">
        <w:rPr>
          <w:rFonts w:ascii="Times New Roman" w:hAnsi="Times New Roman" w:cs="Times New Roman"/>
          <w:sz w:val="24"/>
          <w:szCs w:val="24"/>
        </w:rPr>
        <w:t xml:space="preserve">и одноклассников и вербальная (невербальная) реакция на услышанное, использовать переспрос или просьбу повторить для уточнения отдельных деталей.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w:t>
      </w:r>
      <w:r>
        <w:rPr>
          <w:rFonts w:ascii="Times New Roman" w:hAnsi="Times New Roman" w:cs="Times New Roman"/>
          <w:sz w:val="24"/>
          <w:szCs w:val="24"/>
        </w:rPr>
        <w:t xml:space="preserve"> проникновения в их содержание </w:t>
      </w:r>
      <w:r w:rsidRPr="00E525A0">
        <w:rPr>
          <w:rFonts w:ascii="Times New Roman" w:hAnsi="Times New Roman" w:cs="Times New Roman"/>
          <w:sz w:val="24"/>
          <w:szCs w:val="24"/>
        </w:rPr>
        <w:t>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 с пониманием основного содержания текста предполагает умение определять основную тему (и</w:t>
      </w:r>
      <w:r>
        <w:rPr>
          <w:rFonts w:ascii="Times New Roman" w:hAnsi="Times New Roman" w:cs="Times New Roman"/>
          <w:sz w:val="24"/>
          <w:szCs w:val="24"/>
        </w:rPr>
        <w:t xml:space="preserve">дею) и главные факты (события) </w:t>
      </w:r>
      <w:r w:rsidRPr="00E525A0">
        <w:rPr>
          <w:rFonts w:ascii="Times New Roman" w:hAnsi="Times New Roman" w:cs="Times New Roman"/>
          <w:sz w:val="24"/>
          <w:szCs w:val="24"/>
        </w:rPr>
        <w:t>в воспринимаемом на слух текст</w:t>
      </w:r>
      <w:r>
        <w:rPr>
          <w:rFonts w:ascii="Times New Roman" w:hAnsi="Times New Roman" w:cs="Times New Roman"/>
          <w:sz w:val="24"/>
          <w:szCs w:val="24"/>
        </w:rPr>
        <w:t xml:space="preserve">е, отделять главную информацию </w:t>
      </w:r>
      <w:r w:rsidRPr="00E525A0">
        <w:rPr>
          <w:rFonts w:ascii="Times New Roman" w:hAnsi="Times New Roman" w:cs="Times New Roman"/>
          <w:sz w:val="24"/>
          <w:szCs w:val="24"/>
        </w:rPr>
        <w:t xml:space="preserve">от второстепенной, прогнозировать содержание текста по </w:t>
      </w:r>
      <w:r w:rsidRPr="00E525A0">
        <w:rPr>
          <w:rFonts w:ascii="Times New Roman" w:hAnsi="Times New Roman" w:cs="Times New Roman"/>
          <w:sz w:val="24"/>
          <w:szCs w:val="24"/>
        </w:rPr>
        <w:lastRenderedPageBreak/>
        <w:t>началу сообщения, игнорировать незнакомые слова, несущественные для понимания основного содержания.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 с пониманием нужной (интересующей, запрашиваемой) информации предполагает умение</w:t>
      </w:r>
      <w:r>
        <w:rPr>
          <w:rFonts w:ascii="Times New Roman" w:hAnsi="Times New Roman" w:cs="Times New Roman"/>
          <w:sz w:val="24"/>
          <w:szCs w:val="24"/>
        </w:rPr>
        <w:t xml:space="preserve"> выделять нужную (интересующую,</w:t>
      </w:r>
      <w:r w:rsidRPr="00E525A0">
        <w:rPr>
          <w:rFonts w:ascii="Times New Roman" w:hAnsi="Times New Roman" w:cs="Times New Roman"/>
          <w:sz w:val="24"/>
          <w:szCs w:val="24"/>
        </w:rPr>
        <w:t>запрашиваемую) информацию, представленную</w:t>
      </w:r>
      <w:r>
        <w:rPr>
          <w:rFonts w:ascii="Times New Roman" w:hAnsi="Times New Roman" w:cs="Times New Roman"/>
          <w:sz w:val="24"/>
          <w:szCs w:val="24"/>
        </w:rPr>
        <w:t xml:space="preserve"> в эксплицитной (явной) форме, </w:t>
      </w:r>
      <w:r w:rsidRPr="00E525A0">
        <w:rPr>
          <w:rFonts w:ascii="Times New Roman" w:hAnsi="Times New Roman" w:cs="Times New Roman"/>
          <w:sz w:val="24"/>
          <w:szCs w:val="24"/>
        </w:rPr>
        <w:t>в воспринимаемом на слух тексте.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Тексты для аудирования: диалог (беседа), высказывания собеседников </w:t>
      </w:r>
      <w:r w:rsidRPr="00E525A0">
        <w:rPr>
          <w:rFonts w:ascii="Times New Roman" w:hAnsi="Times New Roman" w:cs="Times New Roman"/>
          <w:sz w:val="24"/>
          <w:szCs w:val="24"/>
        </w:rPr>
        <w:br/>
        <w:t>в ситуациях повседневного общения, рассказ, сообщение информационного характера.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Время звучания текста (текстов) для аудирования – до 1,5 минут.</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Смысловое чтение.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умения читать про себя и понимать несложные аутентичные тексты разных жанров и стилей, содержащие отдельные</w:t>
      </w:r>
      <w:r>
        <w:rPr>
          <w:rFonts w:ascii="Times New Roman" w:hAnsi="Times New Roman" w:cs="Times New Roman"/>
          <w:sz w:val="24"/>
          <w:szCs w:val="24"/>
        </w:rPr>
        <w:t xml:space="preserve"> неизученные языковые явления, </w:t>
      </w:r>
      <w:r w:rsidRPr="00E525A0">
        <w:rPr>
          <w:rFonts w:ascii="Times New Roman" w:hAnsi="Times New Roman" w:cs="Times New Roman"/>
          <w:sz w:val="24"/>
          <w:szCs w:val="24"/>
        </w:rPr>
        <w:t>с различной глубиной проникновения</w:t>
      </w:r>
      <w:r>
        <w:rPr>
          <w:rFonts w:ascii="Times New Roman" w:hAnsi="Times New Roman" w:cs="Times New Roman"/>
          <w:sz w:val="24"/>
          <w:szCs w:val="24"/>
        </w:rPr>
        <w:t xml:space="preserve"> в их содержание в зависимости </w:t>
      </w:r>
      <w:r w:rsidRPr="00E525A0">
        <w:rPr>
          <w:rFonts w:ascii="Times New Roman" w:hAnsi="Times New Roman" w:cs="Times New Roman"/>
          <w:sz w:val="24"/>
          <w:szCs w:val="24"/>
        </w:rPr>
        <w:t>от поставленной коммуникативной задачи: с по</w:t>
      </w:r>
      <w:r>
        <w:rPr>
          <w:rFonts w:ascii="Times New Roman" w:hAnsi="Times New Roman" w:cs="Times New Roman"/>
          <w:sz w:val="24"/>
          <w:szCs w:val="24"/>
        </w:rPr>
        <w:t xml:space="preserve">ниманием основного содержания, </w:t>
      </w:r>
      <w:r w:rsidRPr="00E525A0">
        <w:rPr>
          <w:rFonts w:ascii="Times New Roman" w:hAnsi="Times New Roman" w:cs="Times New Roman"/>
          <w:sz w:val="24"/>
          <w:szCs w:val="24"/>
        </w:rPr>
        <w:t>с пониманием нужной (интересующей, запрашиваемой) информации, с полным пониманием содержания.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несплошных текстов (таблиц, диаграмм, схем) и понимание представленной в них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w:t>
      </w:r>
      <w:r>
        <w:rPr>
          <w:rFonts w:ascii="Times New Roman" w:hAnsi="Times New Roman" w:cs="Times New Roman"/>
          <w:sz w:val="24"/>
          <w:szCs w:val="24"/>
        </w:rPr>
        <w:t xml:space="preserve">я полно и точно понимать текст </w:t>
      </w:r>
      <w:r w:rsidRPr="00E525A0">
        <w:rPr>
          <w:rFonts w:ascii="Times New Roman" w:hAnsi="Times New Roman" w:cs="Times New Roman"/>
          <w:sz w:val="24"/>
          <w:szCs w:val="24"/>
        </w:rPr>
        <w:t>на основе его информационной переработки (смыслового и структурного анализа отдельных частей текста, выборочного перевода). В ходе чтения с полным пониманием формируются и ра</w:t>
      </w:r>
      <w:r>
        <w:rPr>
          <w:rFonts w:ascii="Times New Roman" w:hAnsi="Times New Roman" w:cs="Times New Roman"/>
          <w:sz w:val="24"/>
          <w:szCs w:val="24"/>
        </w:rPr>
        <w:t xml:space="preserve">звиваются умения устанавливать </w:t>
      </w:r>
      <w:r w:rsidRPr="00E525A0">
        <w:rPr>
          <w:rFonts w:ascii="Times New Roman" w:hAnsi="Times New Roman" w:cs="Times New Roman"/>
          <w:sz w:val="24"/>
          <w:szCs w:val="24"/>
        </w:rPr>
        <w:t>причинно-следственную взаимосвязь изложенных в тексте фактов и событий, восстанавливать текст из разрозненных абзацев.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чтения: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меню, электронное сообщение личного характера, стихотворение.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текста (текстов) для чтения – 250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Письменная речь.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умений письменной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составление плана (тезисов) устного или письменного сообщения;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 (извинения,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80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создание небольшого письменного высказывания с опорой на образец, план, таблицу и (или) прочитанный (прослушанный) текст (объём письменного высказывания – до 80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Языковые знания и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Фонетическая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Различение на слух и адекватное, без </w:t>
      </w:r>
      <w:r>
        <w:rPr>
          <w:rFonts w:ascii="Times New Roman" w:hAnsi="Times New Roman" w:cs="Times New Roman"/>
          <w:sz w:val="24"/>
          <w:szCs w:val="24"/>
        </w:rPr>
        <w:t xml:space="preserve">фонематических ошибок, ведущих </w:t>
      </w:r>
      <w:r w:rsidRPr="00E525A0">
        <w:rPr>
          <w:rFonts w:ascii="Times New Roman" w:hAnsi="Times New Roman" w:cs="Times New Roman"/>
          <w:sz w:val="24"/>
          <w:szCs w:val="24"/>
        </w:rPr>
        <w:t>к сбою в коммуникации, произнесение слов с со</w:t>
      </w:r>
      <w:r>
        <w:rPr>
          <w:rFonts w:ascii="Times New Roman" w:hAnsi="Times New Roman" w:cs="Times New Roman"/>
          <w:sz w:val="24"/>
          <w:szCs w:val="24"/>
        </w:rPr>
        <w:t xml:space="preserve">блюдением правильного ударения </w:t>
      </w:r>
      <w:r w:rsidRPr="00E525A0">
        <w:rPr>
          <w:rFonts w:ascii="Times New Roman" w:hAnsi="Times New Roman" w:cs="Times New Roman"/>
          <w:sz w:val="24"/>
          <w:szCs w:val="24"/>
        </w:rPr>
        <w:t>и фраз с соблюдением их ритми</w:t>
      </w:r>
      <w:r>
        <w:rPr>
          <w:rFonts w:ascii="Times New Roman" w:hAnsi="Times New Roman" w:cs="Times New Roman"/>
          <w:sz w:val="24"/>
          <w:szCs w:val="24"/>
        </w:rPr>
        <w:t xml:space="preserve">ко-интонационных особенностей, </w:t>
      </w:r>
      <w:r w:rsidRPr="00E525A0">
        <w:rPr>
          <w:rFonts w:ascii="Times New Roman" w:hAnsi="Times New Roman" w:cs="Times New Roman"/>
          <w:sz w:val="24"/>
          <w:szCs w:val="24"/>
        </w:rPr>
        <w:t>в том числе отсутствия фразового ударения на служебных словах, чтение новых слов согласно основным правилам чтения.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вслух небольших аутентичных текстов, построенных на изученном языковом материале, с соблюдением правил чтен</w:t>
      </w:r>
      <w:r>
        <w:rPr>
          <w:rFonts w:ascii="Times New Roman" w:hAnsi="Times New Roman" w:cs="Times New Roman"/>
          <w:sz w:val="24"/>
          <w:szCs w:val="24"/>
        </w:rPr>
        <w:t xml:space="preserve">ия и соответствующей интонации, </w:t>
      </w:r>
      <w:r w:rsidRPr="00E525A0">
        <w:rPr>
          <w:rFonts w:ascii="Times New Roman" w:hAnsi="Times New Roman" w:cs="Times New Roman"/>
          <w:sz w:val="24"/>
          <w:szCs w:val="24"/>
        </w:rPr>
        <w:t>демонстрирующих понимание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чтения вслух: сообщение инфо</w:t>
      </w:r>
      <w:r>
        <w:rPr>
          <w:rFonts w:ascii="Times New Roman" w:hAnsi="Times New Roman" w:cs="Times New Roman"/>
          <w:sz w:val="24"/>
          <w:szCs w:val="24"/>
        </w:rPr>
        <w:t xml:space="preserve">рмационного характера, отрывок </w:t>
      </w:r>
      <w:r w:rsidRPr="00E525A0">
        <w:rPr>
          <w:rFonts w:ascii="Times New Roman" w:hAnsi="Times New Roman" w:cs="Times New Roman"/>
          <w:sz w:val="24"/>
          <w:szCs w:val="24"/>
        </w:rPr>
        <w:t>из статьи научно-популярного характера, рассказ, диалог (беседа).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Объём текста для чтения вслух – до 90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Графика, орфография и пунктуация.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Правильное написание изученных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Правильное использование знаков препинания: точки, вопросительного </w:t>
      </w:r>
      <w:r w:rsidRPr="00E525A0">
        <w:rPr>
          <w:rFonts w:ascii="Times New Roman" w:hAnsi="Times New Roman" w:cs="Times New Roman"/>
          <w:sz w:val="24"/>
          <w:szCs w:val="24"/>
        </w:rPr>
        <w:br/>
        <w:t>и восклицательного знаков в конце предложения, запятой при перечислении.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Лексическая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Распознавание в письменном и звучащем т</w:t>
      </w:r>
      <w:r>
        <w:rPr>
          <w:rFonts w:ascii="Times New Roman" w:hAnsi="Times New Roman" w:cs="Times New Roman"/>
          <w:sz w:val="24"/>
          <w:szCs w:val="24"/>
        </w:rPr>
        <w:t xml:space="preserve">ексте и употреб­ление в устной </w:t>
      </w:r>
      <w:r w:rsidRPr="00E525A0">
        <w:rPr>
          <w:rFonts w:ascii="Times New Roman" w:hAnsi="Times New Roman" w:cs="Times New Roman"/>
          <w:sz w:val="24"/>
          <w:szCs w:val="24"/>
        </w:rPr>
        <w:t xml:space="preserve">и письменной речи лексических единиц (слов, словосочетаний, речевых клише), обслуживающих </w:t>
      </w:r>
      <w:r w:rsidRPr="00E525A0">
        <w:rPr>
          <w:rFonts w:ascii="Times New Roman" w:hAnsi="Times New Roman" w:cs="Times New Roman"/>
          <w:sz w:val="24"/>
          <w:szCs w:val="24"/>
        </w:rPr>
        <w:lastRenderedPageBreak/>
        <w:t xml:space="preserve">ситуации общения в рамках </w:t>
      </w:r>
      <w:r>
        <w:rPr>
          <w:rFonts w:ascii="Times New Roman" w:hAnsi="Times New Roman" w:cs="Times New Roman"/>
          <w:sz w:val="24"/>
          <w:szCs w:val="24"/>
        </w:rPr>
        <w:t xml:space="preserve">тематического содержания речи, </w:t>
      </w:r>
      <w:r w:rsidRPr="00E525A0">
        <w:rPr>
          <w:rFonts w:ascii="Times New Roman" w:hAnsi="Times New Roman" w:cs="Times New Roman"/>
          <w:sz w:val="24"/>
          <w:szCs w:val="24"/>
        </w:rPr>
        <w:t>с соблюдением существующей в немецком языке нормы лексической сочетаемости.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Объём – 700 лексических единиц для продуктивного использования (включая 600 лексических единиц, изученных ранее) и 750 лексических единиц </w:t>
      </w:r>
      <w:r w:rsidRPr="00E525A0">
        <w:rPr>
          <w:rFonts w:ascii="Times New Roman" w:hAnsi="Times New Roman" w:cs="Times New Roman"/>
          <w:sz w:val="24"/>
          <w:szCs w:val="24"/>
        </w:rPr>
        <w:br/>
        <w:t>для рецептивного усвоения (включая 700 лексических единиц продуктивного минимума).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Основные способы словообразования: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аффиксация: образование имён существительных при помощи суффикса -ik (Grammatik).</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Многозначные лексические единицы. Синонимы. Антонимы.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Различные средства связи в тексте д</w:t>
      </w:r>
      <w:r>
        <w:rPr>
          <w:rFonts w:ascii="Times New Roman" w:hAnsi="Times New Roman" w:cs="Times New Roman"/>
          <w:sz w:val="24"/>
          <w:szCs w:val="24"/>
        </w:rPr>
        <w:t xml:space="preserve">ля обеспечения его целостности </w:t>
      </w:r>
      <w:r w:rsidRPr="00E525A0">
        <w:rPr>
          <w:rFonts w:ascii="Times New Roman" w:hAnsi="Times New Roman" w:cs="Times New Roman"/>
          <w:sz w:val="24"/>
          <w:szCs w:val="24"/>
        </w:rPr>
        <w:t>(zuerst, denn, zum Schluss и другие).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Грамматическая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Распознавание в письменном и звучащем </w:t>
      </w:r>
      <w:r>
        <w:rPr>
          <w:rFonts w:ascii="Times New Roman" w:hAnsi="Times New Roman" w:cs="Times New Roman"/>
          <w:sz w:val="24"/>
          <w:szCs w:val="24"/>
        </w:rPr>
        <w:t xml:space="preserve">тексте и употребление в устной </w:t>
      </w:r>
      <w:r w:rsidRPr="00E525A0">
        <w:rPr>
          <w:rFonts w:ascii="Times New Roman" w:hAnsi="Times New Roman" w:cs="Times New Roman"/>
          <w:sz w:val="24"/>
          <w:szCs w:val="24"/>
        </w:rPr>
        <w:t>и письменной речи изученных морфологических форм и синтаксических конструкций немецкого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Придаточные условные предложения с союзами wenn, trotzdem.</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 xml:space="preserve">Глаголы sitzen – setzen, liegen – legen, stehen – stellen, hängen при ответе </w:t>
      </w:r>
      <w:r w:rsidRPr="00874D2E">
        <w:rPr>
          <w:rFonts w:ascii="Times New Roman" w:hAnsi="Times New Roman" w:cs="Times New Roman"/>
          <w:sz w:val="24"/>
          <w:szCs w:val="24"/>
        </w:rPr>
        <w:br/>
        <w:t>на вопросы wohin? и wo?.</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 xml:space="preserve">Модальные глаголы (können, müssen, wollen, dürfen) в Präteritum. </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Форма сослагательного наклонения от глагола haben (Ich hätte gern drei Karten für das Musical „Elisabeth“.).</w:t>
      </w:r>
    </w:p>
    <w:p w:rsidR="00D530B4" w:rsidRPr="00874D2E" w:rsidRDefault="00D530B4" w:rsidP="00D530B4">
      <w:pPr>
        <w:pStyle w:val="aff5"/>
        <w:jc w:val="both"/>
        <w:rPr>
          <w:rFonts w:ascii="Times New Roman" w:hAnsi="Times New Roman" w:cs="Times New Roman"/>
          <w:sz w:val="24"/>
          <w:szCs w:val="24"/>
          <w:lang w:val="en-US"/>
        </w:rPr>
      </w:pPr>
      <w:r w:rsidRPr="00874D2E">
        <w:rPr>
          <w:rFonts w:ascii="Times New Roman" w:hAnsi="Times New Roman" w:cs="Times New Roman"/>
          <w:sz w:val="24"/>
          <w:szCs w:val="24"/>
        </w:rPr>
        <w:t>Отрицания</w:t>
      </w:r>
      <w:r w:rsidRPr="00874D2E">
        <w:rPr>
          <w:rFonts w:ascii="Times New Roman" w:hAnsi="Times New Roman" w:cs="Times New Roman"/>
          <w:sz w:val="24"/>
          <w:szCs w:val="24"/>
          <w:lang w:val="en-US"/>
        </w:rPr>
        <w:t xml:space="preserve"> keiner, niemand, nichts, nie.</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Косвенный вопрос. Употребление глагола wissen.</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Употребление nicht и kein с sondern (Es gibt keine Kartoffeln, sondern Reis.).</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Глаголы с двойным дополнением (в дательном и винительном падежах).</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Склонение прилагательных.</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 xml:space="preserve">Предлоги, управляющие дательным и винительным падежами. </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Предлоги, управляющие дательным падежом.</w:t>
      </w:r>
    </w:p>
    <w:p w:rsidR="00D530B4"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Предлоги места и направления.</w:t>
      </w:r>
    </w:p>
    <w:p w:rsidR="00D775D9" w:rsidRDefault="00D775D9" w:rsidP="00D530B4">
      <w:pPr>
        <w:pStyle w:val="aff5"/>
        <w:jc w:val="both"/>
        <w:rPr>
          <w:rFonts w:ascii="Times New Roman" w:hAnsi="Times New Roman" w:cs="Times New Roman"/>
          <w:sz w:val="24"/>
          <w:szCs w:val="24"/>
        </w:rPr>
      </w:pP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Социокультурные знания и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Осуществление межличнос</w:t>
      </w:r>
      <w:r>
        <w:rPr>
          <w:rFonts w:ascii="Times New Roman" w:hAnsi="Times New Roman" w:cs="Times New Roman"/>
          <w:sz w:val="24"/>
          <w:szCs w:val="24"/>
        </w:rPr>
        <w:t xml:space="preserve">тного и межкультурного общения </w:t>
      </w:r>
      <w:r w:rsidRPr="00E525A0">
        <w:rPr>
          <w:rFonts w:ascii="Times New Roman" w:hAnsi="Times New Roman" w:cs="Times New Roman"/>
          <w:sz w:val="24"/>
          <w:szCs w:val="24"/>
        </w:rPr>
        <w:t>с использованием знаний о национально-культу</w:t>
      </w:r>
      <w:r>
        <w:rPr>
          <w:rFonts w:ascii="Times New Roman" w:hAnsi="Times New Roman" w:cs="Times New Roman"/>
          <w:sz w:val="24"/>
          <w:szCs w:val="24"/>
        </w:rPr>
        <w:t xml:space="preserve">рных особенностях своей страны </w:t>
      </w:r>
      <w:r w:rsidRPr="00E525A0">
        <w:rPr>
          <w:rFonts w:ascii="Times New Roman" w:hAnsi="Times New Roman" w:cs="Times New Roman"/>
          <w:sz w:val="24"/>
          <w:szCs w:val="24"/>
        </w:rPr>
        <w:t>и страны (стран) изучаемого языка, основных социокультурных элементов речевого поведенческого этикета в немецкоязычной среде, знание и использ</w:t>
      </w:r>
      <w:r>
        <w:rPr>
          <w:rFonts w:ascii="Times New Roman" w:hAnsi="Times New Roman" w:cs="Times New Roman"/>
          <w:sz w:val="24"/>
          <w:szCs w:val="24"/>
        </w:rPr>
        <w:t xml:space="preserve">ование в устной </w:t>
      </w:r>
      <w:r w:rsidRPr="00E525A0">
        <w:rPr>
          <w:rFonts w:ascii="Times New Roman" w:hAnsi="Times New Roman" w:cs="Times New Roman"/>
          <w:sz w:val="24"/>
          <w:szCs w:val="24"/>
        </w:rPr>
        <w:t>и письменной речи наиболее употребительно</w:t>
      </w:r>
      <w:r>
        <w:rPr>
          <w:rFonts w:ascii="Times New Roman" w:hAnsi="Times New Roman" w:cs="Times New Roman"/>
          <w:sz w:val="24"/>
          <w:szCs w:val="24"/>
        </w:rPr>
        <w:t xml:space="preserve">й тематической фоновой лексики </w:t>
      </w:r>
      <w:r w:rsidRPr="00E525A0">
        <w:rPr>
          <w:rFonts w:ascii="Times New Roman" w:hAnsi="Times New Roman" w:cs="Times New Roman"/>
          <w:sz w:val="24"/>
          <w:szCs w:val="24"/>
        </w:rPr>
        <w:t>и реалий в рамках тематического содержан</w:t>
      </w:r>
      <w:r>
        <w:rPr>
          <w:rFonts w:ascii="Times New Roman" w:hAnsi="Times New Roman" w:cs="Times New Roman"/>
          <w:sz w:val="24"/>
          <w:szCs w:val="24"/>
        </w:rPr>
        <w:t xml:space="preserve">ия. Понимание речевых различий </w:t>
      </w:r>
      <w:r w:rsidRPr="00E525A0">
        <w:rPr>
          <w:rFonts w:ascii="Times New Roman" w:hAnsi="Times New Roman" w:cs="Times New Roman"/>
          <w:sz w:val="24"/>
          <w:szCs w:val="24"/>
        </w:rPr>
        <w:t xml:space="preserve">в ситуациях официального и неофициального общения в рамках отобранного тематического содержания и использование </w:t>
      </w:r>
      <w:r>
        <w:rPr>
          <w:rFonts w:ascii="Times New Roman" w:hAnsi="Times New Roman" w:cs="Times New Roman"/>
          <w:sz w:val="24"/>
          <w:szCs w:val="24"/>
        </w:rPr>
        <w:t xml:space="preserve">лексико-грамматических средств </w:t>
      </w:r>
      <w:r w:rsidRPr="00E525A0">
        <w:rPr>
          <w:rFonts w:ascii="Times New Roman" w:hAnsi="Times New Roman" w:cs="Times New Roman"/>
          <w:sz w:val="24"/>
          <w:szCs w:val="24"/>
        </w:rPr>
        <w:t>с их учётом.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Соблюдение нормы вежливости в межкультурном общении. 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образцы поэзии и прозы, доступные в языковом отношении.</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Развитие умений: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кратко представлять Россию и страну (страны)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кратко представлять некоторые ку</w:t>
      </w:r>
      <w:r>
        <w:rPr>
          <w:rFonts w:ascii="Times New Roman" w:hAnsi="Times New Roman" w:cs="Times New Roman"/>
          <w:sz w:val="24"/>
          <w:szCs w:val="24"/>
        </w:rPr>
        <w:t xml:space="preserve">льтурные явления родной страны </w:t>
      </w:r>
      <w:r w:rsidRPr="00E525A0">
        <w:rPr>
          <w:rFonts w:ascii="Times New Roman" w:hAnsi="Times New Roman" w:cs="Times New Roman"/>
          <w:sz w:val="24"/>
          <w:szCs w:val="24"/>
        </w:rPr>
        <w:t>и страны (стран)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кратко рассказывать о некоторых </w:t>
      </w:r>
      <w:r>
        <w:rPr>
          <w:rFonts w:ascii="Times New Roman" w:hAnsi="Times New Roman" w:cs="Times New Roman"/>
          <w:sz w:val="24"/>
          <w:szCs w:val="24"/>
        </w:rPr>
        <w:t xml:space="preserve">выдающихся людях родной страны </w:t>
      </w:r>
      <w:r w:rsidRPr="00E525A0">
        <w:rPr>
          <w:rFonts w:ascii="Times New Roman" w:hAnsi="Times New Roman" w:cs="Times New Roman"/>
          <w:sz w:val="24"/>
          <w:szCs w:val="24"/>
        </w:rPr>
        <w:t>и страны (стран) изучаемого языка (учёных, писателях, поэтах, художниках, музыкантах, спортсменах);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оказывать помощь зарубежным гостям в ситуациях повседневного общения (объяснить местонахождение объекта, сообщить возможный маршрут).</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Компенсаторные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Использование при </w:t>
      </w:r>
      <w:r>
        <w:rPr>
          <w:rFonts w:ascii="Times New Roman" w:hAnsi="Times New Roman" w:cs="Times New Roman"/>
          <w:sz w:val="24"/>
          <w:szCs w:val="24"/>
        </w:rPr>
        <w:t xml:space="preserve">чтении и аудировании языковой, </w:t>
      </w:r>
      <w:r w:rsidRPr="00E525A0">
        <w:rPr>
          <w:rFonts w:ascii="Times New Roman" w:hAnsi="Times New Roman" w:cs="Times New Roman"/>
          <w:sz w:val="24"/>
          <w:szCs w:val="24"/>
        </w:rPr>
        <w:t>в том числе контекстуальной, догадки, использовать при говорении и письме перифраз (толкование), синонимические сред</w:t>
      </w:r>
      <w:r>
        <w:rPr>
          <w:rFonts w:ascii="Times New Roman" w:hAnsi="Times New Roman" w:cs="Times New Roman"/>
          <w:sz w:val="24"/>
          <w:szCs w:val="24"/>
        </w:rPr>
        <w:t xml:space="preserve">ства, описание предмета вместо </w:t>
      </w:r>
      <w:r w:rsidRPr="00E525A0">
        <w:rPr>
          <w:rFonts w:ascii="Times New Roman" w:hAnsi="Times New Roman" w:cs="Times New Roman"/>
          <w:sz w:val="24"/>
          <w:szCs w:val="24"/>
        </w:rPr>
        <w:t>его названия, при непосредственном общении догадываться о значении незнакомых слов с помощью используемых собеседником жестов и мимики.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Переспрашивать, просить повторить, уточняя значения незнакомых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Использование в качестве опоры при составлении собственных высказываний ключевых слов, плана.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Игнорирование информации, не являющейся необходимой для понимания основного содержания прочитанного (прослушанн</w:t>
      </w:r>
      <w:r>
        <w:rPr>
          <w:rFonts w:ascii="Times New Roman" w:hAnsi="Times New Roman" w:cs="Times New Roman"/>
          <w:sz w:val="24"/>
          <w:szCs w:val="24"/>
        </w:rPr>
        <w:t xml:space="preserve">ого) текста или для нахождения </w:t>
      </w:r>
      <w:r w:rsidRPr="00E525A0">
        <w:rPr>
          <w:rFonts w:ascii="Times New Roman" w:hAnsi="Times New Roman" w:cs="Times New Roman"/>
          <w:sz w:val="24"/>
          <w:szCs w:val="24"/>
        </w:rPr>
        <w:t>в тексте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D530B4" w:rsidRPr="00874D2E" w:rsidRDefault="00D530B4" w:rsidP="00D530B4">
      <w:pPr>
        <w:rPr>
          <w:rFonts w:ascii="Times New Roman" w:hAnsi="Times New Roman" w:cs="Times New Roman"/>
          <w:b/>
          <w:sz w:val="24"/>
          <w:szCs w:val="24"/>
        </w:rPr>
      </w:pPr>
      <w:r w:rsidRPr="00874D2E">
        <w:rPr>
          <w:rFonts w:ascii="Times New Roman" w:hAnsi="Times New Roman" w:cs="Times New Roman"/>
          <w:b/>
          <w:sz w:val="24"/>
          <w:szCs w:val="24"/>
        </w:rPr>
        <w:t>Содержание обучения в 9 классе.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Коммуникативные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 xml:space="preserve">Взаимоотношения в семье и с друзьями. </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Внешность и характер человека.</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 xml:space="preserve">Досуг и увлечения (хобби) современного подростка (чтение, кино, театр, музыка, музей, спорт, живопись, компьютерные игры). </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Здоровый образ жизни: режим труда и отдыха, фитнес, сбалансированное питание. Посещение врача.</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Покупки: одежда, обувь и продукты питания. Молодёжная мода.</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lastRenderedPageBreak/>
        <w:t>Школа, школьная жизнь, изучаемые предметы и отношение к ним. Взаимоотношения в школе: проблемы и их решение. Переписка с зарубежными сверстниками.</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 xml:space="preserve">Виды отдыха в различное время года. Путешествия по России и зарубежным странам. </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Природа: флора и фауна. Проблемы экологии. Защита окружающей среды. Климат, погода. Стихийные бедствия.</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Средства массовой информации (телевидение, радио, пресса, Интернет).</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D530B4" w:rsidRPr="00874D2E" w:rsidRDefault="00D530B4" w:rsidP="00D530B4">
      <w:pPr>
        <w:pStyle w:val="aff5"/>
        <w:jc w:val="both"/>
        <w:rPr>
          <w:rFonts w:ascii="Times New Roman" w:hAnsi="Times New Roman" w:cs="Times New Roman"/>
          <w:sz w:val="24"/>
          <w:szCs w:val="24"/>
        </w:rPr>
      </w:pPr>
      <w:r w:rsidRPr="00874D2E">
        <w:rPr>
          <w:rFonts w:ascii="Times New Roman" w:hAnsi="Times New Roman" w:cs="Times New Roman"/>
          <w:sz w:val="24"/>
          <w:szCs w:val="24"/>
        </w:rPr>
        <w:t xml:space="preserve">Выдающиеся люди родной страны и страны (стран) изучаемого языка, </w:t>
      </w:r>
      <w:r w:rsidRPr="00874D2E">
        <w:rPr>
          <w:rFonts w:ascii="Times New Roman" w:hAnsi="Times New Roman" w:cs="Times New Roman"/>
          <w:sz w:val="24"/>
          <w:szCs w:val="24"/>
        </w:rPr>
        <w:br/>
        <w:t>их вклад в науку и мировую культуру: государственные деятели, писатели, поэты.</w:t>
      </w:r>
    </w:p>
    <w:p w:rsidR="00D530B4" w:rsidRDefault="00D530B4" w:rsidP="00D530B4">
      <w:pPr>
        <w:rPr>
          <w:rFonts w:ascii="Times New Roman" w:hAnsi="Times New Roman" w:cs="Times New Roman"/>
          <w:sz w:val="24"/>
          <w:szCs w:val="24"/>
        </w:rPr>
      </w:pP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Говорение.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 этикетного характера –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диалог-побуждение к действию – обращаться с просьбой, вежливо соглашаться (не соглашаться) выполнить п</w:t>
      </w:r>
      <w:r>
        <w:rPr>
          <w:rFonts w:ascii="Times New Roman" w:hAnsi="Times New Roman" w:cs="Times New Roman"/>
          <w:sz w:val="24"/>
          <w:szCs w:val="24"/>
        </w:rPr>
        <w:t xml:space="preserve">росьбу, приглашать собеседника </w:t>
      </w:r>
      <w:r w:rsidRPr="00E525A0">
        <w:rPr>
          <w:rFonts w:ascii="Times New Roman" w:hAnsi="Times New Roman" w:cs="Times New Roman"/>
          <w:sz w:val="24"/>
          <w:szCs w:val="24"/>
        </w:rPr>
        <w:t>к совместной деятельности, вежливо соглашаться (не соглашаться) на предложение собеседника, объясняя причину своего решения;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диалог-расспрос –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диалог-обмен мнениями – выражать свою точку зрения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Названные умения диалогической речи развиваются в стандартных ситуациях неофициального общения в рамках</w:t>
      </w:r>
      <w:r>
        <w:rPr>
          <w:rFonts w:ascii="Times New Roman" w:hAnsi="Times New Roman" w:cs="Times New Roman"/>
          <w:sz w:val="24"/>
          <w:szCs w:val="24"/>
        </w:rPr>
        <w:t xml:space="preserve"> тематического содержания речи </w:t>
      </w:r>
      <w:r w:rsidRPr="00E525A0">
        <w:rPr>
          <w:rFonts w:ascii="Times New Roman" w:hAnsi="Times New Roman" w:cs="Times New Roman"/>
          <w:sz w:val="24"/>
          <w:szCs w:val="24"/>
        </w:rPr>
        <w:t>с использованием ключевых слов, речевых ситуаций и (или) иллюстраций, фотографий или без опор с соблюдением н</w:t>
      </w:r>
      <w:r>
        <w:rPr>
          <w:rFonts w:ascii="Times New Roman" w:hAnsi="Times New Roman" w:cs="Times New Roman"/>
          <w:sz w:val="24"/>
          <w:szCs w:val="24"/>
        </w:rPr>
        <w:t xml:space="preserve">орм речевого этикета, принятых </w:t>
      </w:r>
      <w:r w:rsidRPr="00E525A0">
        <w:rPr>
          <w:rFonts w:ascii="Times New Roman" w:hAnsi="Times New Roman" w:cs="Times New Roman"/>
          <w:sz w:val="24"/>
          <w:szCs w:val="24"/>
        </w:rPr>
        <w:t>в стране (странах)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диалога – до 5 реплик со сторо</w:t>
      </w:r>
      <w:r>
        <w:rPr>
          <w:rFonts w:ascii="Times New Roman" w:hAnsi="Times New Roman" w:cs="Times New Roman"/>
          <w:sz w:val="24"/>
          <w:szCs w:val="24"/>
        </w:rPr>
        <w:t xml:space="preserve">ны каждого собеседника в рамках </w:t>
      </w:r>
      <w:r w:rsidRPr="00E525A0">
        <w:rPr>
          <w:rFonts w:ascii="Times New Roman" w:hAnsi="Times New Roman" w:cs="Times New Roman"/>
          <w:sz w:val="24"/>
          <w:szCs w:val="24"/>
        </w:rPr>
        <w:t>комбинированного диалога, до 5 реплик со стороны каждого собеседника в рамках диалога-обмена мнениями.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коммуникативных умений монологической речи – создание устных связных монологических высказываний с использованием основных коммуникативных типов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описание (предмета, местности,</w:t>
      </w:r>
      <w:r>
        <w:rPr>
          <w:rFonts w:ascii="Times New Roman" w:hAnsi="Times New Roman" w:cs="Times New Roman"/>
          <w:sz w:val="24"/>
          <w:szCs w:val="24"/>
        </w:rPr>
        <w:t xml:space="preserve"> внешности и одежды человека), </w:t>
      </w:r>
      <w:r w:rsidRPr="00E525A0">
        <w:rPr>
          <w:rFonts w:ascii="Times New Roman" w:hAnsi="Times New Roman" w:cs="Times New Roman"/>
          <w:sz w:val="24"/>
          <w:szCs w:val="24"/>
        </w:rPr>
        <w:t>в том числе характеристика (черты характера реального человека или литературного персонажа);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повествование (сообщение), рассуждение;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выражение и краткое аргументирование своего мнения по отношению </w:t>
      </w:r>
      <w:r w:rsidRPr="00E525A0">
        <w:rPr>
          <w:rFonts w:ascii="Times New Roman" w:hAnsi="Times New Roman" w:cs="Times New Roman"/>
          <w:sz w:val="24"/>
          <w:szCs w:val="24"/>
        </w:rPr>
        <w:br/>
        <w:t>к услышанному (прочитанному);</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составление рассказа по картинкам;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изложение результатов выполненной проектной работы.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Данные умения монологической речи разв</w:t>
      </w:r>
      <w:r>
        <w:rPr>
          <w:rFonts w:ascii="Times New Roman" w:hAnsi="Times New Roman" w:cs="Times New Roman"/>
          <w:sz w:val="24"/>
          <w:szCs w:val="24"/>
        </w:rPr>
        <w:t xml:space="preserve">иваются в стандартных ситуациях </w:t>
      </w:r>
      <w:r w:rsidRPr="00E525A0">
        <w:rPr>
          <w:rFonts w:ascii="Times New Roman" w:hAnsi="Times New Roman" w:cs="Times New Roman"/>
          <w:sz w:val="24"/>
          <w:szCs w:val="24"/>
        </w:rPr>
        <w:t>неофициального общения в рамках тематиче</w:t>
      </w:r>
      <w:r>
        <w:rPr>
          <w:rFonts w:ascii="Times New Roman" w:hAnsi="Times New Roman" w:cs="Times New Roman"/>
          <w:sz w:val="24"/>
          <w:szCs w:val="24"/>
        </w:rPr>
        <w:t xml:space="preserve">ского содержания речи с опорой </w:t>
      </w:r>
      <w:r w:rsidRPr="00E525A0">
        <w:rPr>
          <w:rFonts w:ascii="Times New Roman" w:hAnsi="Times New Roman" w:cs="Times New Roman"/>
          <w:sz w:val="24"/>
          <w:szCs w:val="24"/>
        </w:rPr>
        <w:t>на вопросы, ключевые слова, план и (или) ил</w:t>
      </w:r>
      <w:r>
        <w:rPr>
          <w:rFonts w:ascii="Times New Roman" w:hAnsi="Times New Roman" w:cs="Times New Roman"/>
          <w:sz w:val="24"/>
          <w:szCs w:val="24"/>
        </w:rPr>
        <w:t xml:space="preserve">люстрации, фотографии, таблицы </w:t>
      </w:r>
      <w:r w:rsidRPr="00E525A0">
        <w:rPr>
          <w:rFonts w:ascii="Times New Roman" w:hAnsi="Times New Roman" w:cs="Times New Roman"/>
          <w:sz w:val="24"/>
          <w:szCs w:val="24"/>
        </w:rPr>
        <w:t>или без опоры.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монологического высказывания – 7–9 фраз.</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При непосредственном общении:</w:t>
      </w:r>
      <w:r>
        <w:rPr>
          <w:rFonts w:ascii="Times New Roman" w:hAnsi="Times New Roman" w:cs="Times New Roman"/>
          <w:sz w:val="24"/>
          <w:szCs w:val="24"/>
        </w:rPr>
        <w:t xml:space="preserve"> понимать на слух речь учителя </w:t>
      </w:r>
      <w:r w:rsidRPr="00E525A0">
        <w:rPr>
          <w:rFonts w:ascii="Times New Roman" w:hAnsi="Times New Roman" w:cs="Times New Roman"/>
          <w:sz w:val="24"/>
          <w:szCs w:val="24"/>
        </w:rPr>
        <w:t>и одноклассников и вербально (невербально) реагировать на услышанное, использовать переспрос или просьбу повторить для уточнения отдельных деталей.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w:t>
      </w:r>
      <w:r>
        <w:rPr>
          <w:rFonts w:ascii="Times New Roman" w:hAnsi="Times New Roman" w:cs="Times New Roman"/>
          <w:sz w:val="24"/>
          <w:szCs w:val="24"/>
        </w:rPr>
        <w:t xml:space="preserve"> проникновения в их содержание </w:t>
      </w:r>
      <w:r w:rsidRPr="00E525A0">
        <w:rPr>
          <w:rFonts w:ascii="Times New Roman" w:hAnsi="Times New Roman" w:cs="Times New Roman"/>
          <w:sz w:val="24"/>
          <w:szCs w:val="24"/>
        </w:rPr>
        <w:t>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 с пониманием основного содержания текста предполагает умение определять основную тему (и</w:t>
      </w:r>
      <w:r>
        <w:rPr>
          <w:rFonts w:ascii="Times New Roman" w:hAnsi="Times New Roman" w:cs="Times New Roman"/>
          <w:sz w:val="24"/>
          <w:szCs w:val="24"/>
        </w:rPr>
        <w:t xml:space="preserve">дею) и главные факты (события) </w:t>
      </w:r>
      <w:r w:rsidRPr="00E525A0">
        <w:rPr>
          <w:rFonts w:ascii="Times New Roman" w:hAnsi="Times New Roman" w:cs="Times New Roman"/>
          <w:sz w:val="24"/>
          <w:szCs w:val="24"/>
        </w:rPr>
        <w:t>в воспринимаемом на слух текст</w:t>
      </w:r>
      <w:r>
        <w:rPr>
          <w:rFonts w:ascii="Times New Roman" w:hAnsi="Times New Roman" w:cs="Times New Roman"/>
          <w:sz w:val="24"/>
          <w:szCs w:val="24"/>
        </w:rPr>
        <w:t xml:space="preserve">е, отделять главную информацию </w:t>
      </w:r>
      <w:r w:rsidRPr="00E525A0">
        <w:rPr>
          <w:rFonts w:ascii="Times New Roman" w:hAnsi="Times New Roman" w:cs="Times New Roman"/>
          <w:sz w:val="24"/>
          <w:szCs w:val="24"/>
        </w:rPr>
        <w:t>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Аудирование с пониманием нужной (интересующей, запрашиваемой) информации предполагает умение</w:t>
      </w:r>
      <w:r>
        <w:rPr>
          <w:rFonts w:ascii="Times New Roman" w:hAnsi="Times New Roman" w:cs="Times New Roman"/>
          <w:sz w:val="24"/>
          <w:szCs w:val="24"/>
        </w:rPr>
        <w:t xml:space="preserve"> выделять нужную (интересующую, </w:t>
      </w:r>
      <w:r w:rsidRPr="00E525A0">
        <w:rPr>
          <w:rFonts w:ascii="Times New Roman" w:hAnsi="Times New Roman" w:cs="Times New Roman"/>
          <w:sz w:val="24"/>
          <w:szCs w:val="24"/>
        </w:rPr>
        <w:t>запрашиваемую) информацию, представленну</w:t>
      </w:r>
      <w:r>
        <w:rPr>
          <w:rFonts w:ascii="Times New Roman" w:hAnsi="Times New Roman" w:cs="Times New Roman"/>
          <w:sz w:val="24"/>
          <w:szCs w:val="24"/>
        </w:rPr>
        <w:t xml:space="preserve">ю в эксплицитной (явной) форме </w:t>
      </w:r>
      <w:r w:rsidRPr="00E525A0">
        <w:rPr>
          <w:rFonts w:ascii="Times New Roman" w:hAnsi="Times New Roman" w:cs="Times New Roman"/>
          <w:sz w:val="24"/>
          <w:szCs w:val="24"/>
        </w:rPr>
        <w:t>в воспринимаемом на слух тексте.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аудирования: диалог (бесе</w:t>
      </w:r>
      <w:r>
        <w:rPr>
          <w:rFonts w:ascii="Times New Roman" w:hAnsi="Times New Roman" w:cs="Times New Roman"/>
          <w:sz w:val="24"/>
          <w:szCs w:val="24"/>
        </w:rPr>
        <w:t xml:space="preserve">да), высказывания собеседников </w:t>
      </w:r>
      <w:r w:rsidRPr="00E525A0">
        <w:rPr>
          <w:rFonts w:ascii="Times New Roman" w:hAnsi="Times New Roman" w:cs="Times New Roman"/>
          <w:sz w:val="24"/>
          <w:szCs w:val="24"/>
        </w:rPr>
        <w:t>в ситуациях повседневного общения, рассказ, сообщение информационного характера.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Языковая сложность текстов для аудирования должна соответствовать базовому уровню (А2 – допороговому уровню по общеевропейской шкале).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Время звучания текста (текстов) для аудирования – до 1,5 минут.</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lastRenderedPageBreak/>
        <w:t>Смысловое чтение.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умения читать про себя и понимать несложные аутентичные тексты разных жанров и стилей, содержащие отдельные</w:t>
      </w:r>
      <w:r>
        <w:rPr>
          <w:rFonts w:ascii="Times New Roman" w:hAnsi="Times New Roman" w:cs="Times New Roman"/>
          <w:sz w:val="24"/>
          <w:szCs w:val="24"/>
        </w:rPr>
        <w:t xml:space="preserve"> неизученные языковые явления, </w:t>
      </w:r>
      <w:r w:rsidRPr="00E525A0">
        <w:rPr>
          <w:rFonts w:ascii="Times New Roman" w:hAnsi="Times New Roman" w:cs="Times New Roman"/>
          <w:sz w:val="24"/>
          <w:szCs w:val="24"/>
        </w:rPr>
        <w:t>с различной глубиной проникновения</w:t>
      </w:r>
      <w:r>
        <w:rPr>
          <w:rFonts w:ascii="Times New Roman" w:hAnsi="Times New Roman" w:cs="Times New Roman"/>
          <w:sz w:val="24"/>
          <w:szCs w:val="24"/>
        </w:rPr>
        <w:t xml:space="preserve"> в их содержание в зависимости </w:t>
      </w:r>
      <w:r w:rsidRPr="00E525A0">
        <w:rPr>
          <w:rFonts w:ascii="Times New Roman" w:hAnsi="Times New Roman" w:cs="Times New Roman"/>
          <w:sz w:val="24"/>
          <w:szCs w:val="24"/>
        </w:rPr>
        <w:t>от поставленной коммуникативной задачи: с по</w:t>
      </w:r>
      <w:r>
        <w:rPr>
          <w:rFonts w:ascii="Times New Roman" w:hAnsi="Times New Roman" w:cs="Times New Roman"/>
          <w:sz w:val="24"/>
          <w:szCs w:val="24"/>
        </w:rPr>
        <w:t xml:space="preserve">ниманием основного содержания, </w:t>
      </w:r>
      <w:r w:rsidRPr="00E525A0">
        <w:rPr>
          <w:rFonts w:ascii="Times New Roman" w:hAnsi="Times New Roman" w:cs="Times New Roman"/>
          <w:sz w:val="24"/>
          <w:szCs w:val="24"/>
        </w:rPr>
        <w:t>с пониманием нужной (интересующей, запрашиваемой) информации, с полным пониманием.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w:t>
      </w:r>
      <w:r>
        <w:rPr>
          <w:rFonts w:ascii="Times New Roman" w:hAnsi="Times New Roman" w:cs="Times New Roman"/>
          <w:sz w:val="24"/>
          <w:szCs w:val="24"/>
        </w:rPr>
        <w:t xml:space="preserve">овые части, озаглавливать текст </w:t>
      </w:r>
      <w:r w:rsidRPr="00E525A0">
        <w:rPr>
          <w:rFonts w:ascii="Times New Roman" w:hAnsi="Times New Roman" w:cs="Times New Roman"/>
          <w:sz w:val="24"/>
          <w:szCs w:val="24"/>
        </w:rPr>
        <w:t>(его отдельные части), игнорировать незнакомые слова, несу</w:t>
      </w:r>
      <w:r>
        <w:rPr>
          <w:rFonts w:ascii="Times New Roman" w:hAnsi="Times New Roman" w:cs="Times New Roman"/>
          <w:sz w:val="24"/>
          <w:szCs w:val="24"/>
        </w:rPr>
        <w:t xml:space="preserve">щественные </w:t>
      </w:r>
      <w:r w:rsidRPr="00E525A0">
        <w:rPr>
          <w:rFonts w:ascii="Times New Roman" w:hAnsi="Times New Roman" w:cs="Times New Roman"/>
          <w:sz w:val="24"/>
          <w:szCs w:val="24"/>
        </w:rPr>
        <w:t>для понимания основного содержания, понимать интернациональные слова.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Чтение несплошных текстов (таблиц, диаграмм, схем) и понимание представленной в них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w:t>
      </w:r>
      <w:r>
        <w:rPr>
          <w:rFonts w:ascii="Times New Roman" w:hAnsi="Times New Roman" w:cs="Times New Roman"/>
          <w:sz w:val="24"/>
          <w:szCs w:val="24"/>
        </w:rPr>
        <w:t xml:space="preserve">я полно и точно понимать текст </w:t>
      </w:r>
      <w:r w:rsidRPr="00E525A0">
        <w:rPr>
          <w:rFonts w:ascii="Times New Roman" w:hAnsi="Times New Roman" w:cs="Times New Roman"/>
          <w:sz w:val="24"/>
          <w:szCs w:val="24"/>
        </w:rPr>
        <w:t>на основе его информационной переработки (смыслового и структурного анализа отдельных частей текста, выборо</w:t>
      </w:r>
      <w:r>
        <w:rPr>
          <w:rFonts w:ascii="Times New Roman" w:hAnsi="Times New Roman" w:cs="Times New Roman"/>
          <w:sz w:val="24"/>
          <w:szCs w:val="24"/>
        </w:rPr>
        <w:t xml:space="preserve">чного перевода), устанавливать </w:t>
      </w:r>
      <w:r w:rsidRPr="00E525A0">
        <w:rPr>
          <w:rFonts w:ascii="Times New Roman" w:hAnsi="Times New Roman" w:cs="Times New Roman"/>
          <w:sz w:val="24"/>
          <w:szCs w:val="24"/>
        </w:rPr>
        <w:t>причинно-следственную взаимосвязь изложенных в тексте фактов и событий, восстанавливать текст из разрозненных абзацев или путём добавления пропущенных фрагментов.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чтения: диалог (бесед</w:t>
      </w:r>
      <w:r>
        <w:rPr>
          <w:rFonts w:ascii="Times New Roman" w:hAnsi="Times New Roman" w:cs="Times New Roman"/>
          <w:sz w:val="24"/>
          <w:szCs w:val="24"/>
        </w:rPr>
        <w:t xml:space="preserve">а), интервью, рассказ, отрывок </w:t>
      </w:r>
      <w:r w:rsidRPr="00E525A0">
        <w:rPr>
          <w:rFonts w:ascii="Times New Roman" w:hAnsi="Times New Roman" w:cs="Times New Roman"/>
          <w:sz w:val="24"/>
          <w:szCs w:val="24"/>
        </w:rPr>
        <w:t>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Языковая сложность текстов для чтения должна соответствовать базовому уровню (А2 – допороговому уровню по общеевропейской шкале).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текста (текстов) для чтения – 250–300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Письменная речь.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Развитие умений письменной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составление плана (тезисов) устного или письменного сообщения;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 (извинения,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90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создание небольшого письменного высказывания с опорой на образец, план, таблицу и (или) прочитанный (прослушанный) текст (объём письменного высказывания – до 90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заполнение таблицы с краткой фиксацией содержания прочитанного (прослушанного)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письменное представление результатов выполненной проектной работы (объём – 90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Языковые знания и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Фонетическая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Различение на слух и адекватное, без </w:t>
      </w:r>
      <w:r>
        <w:rPr>
          <w:rFonts w:ascii="Times New Roman" w:hAnsi="Times New Roman" w:cs="Times New Roman"/>
          <w:sz w:val="24"/>
          <w:szCs w:val="24"/>
        </w:rPr>
        <w:t xml:space="preserve">фонематических ошибок, ведущих </w:t>
      </w:r>
      <w:r w:rsidRPr="00E525A0">
        <w:rPr>
          <w:rFonts w:ascii="Times New Roman" w:hAnsi="Times New Roman" w:cs="Times New Roman"/>
          <w:sz w:val="24"/>
          <w:szCs w:val="24"/>
        </w:rPr>
        <w:t>к сбою в коммуникации, произнесение слов с со</w:t>
      </w:r>
      <w:r>
        <w:rPr>
          <w:rFonts w:ascii="Times New Roman" w:hAnsi="Times New Roman" w:cs="Times New Roman"/>
          <w:sz w:val="24"/>
          <w:szCs w:val="24"/>
        </w:rPr>
        <w:t xml:space="preserve">блюдением правильного ударения </w:t>
      </w:r>
      <w:r w:rsidRPr="00E525A0">
        <w:rPr>
          <w:rFonts w:ascii="Times New Roman" w:hAnsi="Times New Roman" w:cs="Times New Roman"/>
          <w:sz w:val="24"/>
          <w:szCs w:val="24"/>
        </w:rPr>
        <w:t>и фраз с соблюдением их ритмико-интонаци</w:t>
      </w:r>
      <w:r>
        <w:rPr>
          <w:rFonts w:ascii="Times New Roman" w:hAnsi="Times New Roman" w:cs="Times New Roman"/>
          <w:sz w:val="24"/>
          <w:szCs w:val="24"/>
        </w:rPr>
        <w:t xml:space="preserve">онных особенностей, </w:t>
      </w:r>
      <w:r w:rsidRPr="00E525A0">
        <w:rPr>
          <w:rFonts w:ascii="Times New Roman" w:hAnsi="Times New Roman" w:cs="Times New Roman"/>
          <w:sz w:val="24"/>
          <w:szCs w:val="24"/>
        </w:rPr>
        <w:t>в том числе отсутствия фразового ударения на служебных словах, чтение новых слов согласно основным правилам чтения.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Выражение модального значения, чувства и эмоции. Чтение вслух небольших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Тексты для чтения вслух: сообщение инфо</w:t>
      </w:r>
      <w:r>
        <w:rPr>
          <w:rFonts w:ascii="Times New Roman" w:hAnsi="Times New Roman" w:cs="Times New Roman"/>
          <w:sz w:val="24"/>
          <w:szCs w:val="24"/>
        </w:rPr>
        <w:t xml:space="preserve">рмационного характера, отрывок </w:t>
      </w:r>
      <w:r w:rsidRPr="00E525A0">
        <w:rPr>
          <w:rFonts w:ascii="Times New Roman" w:hAnsi="Times New Roman" w:cs="Times New Roman"/>
          <w:sz w:val="24"/>
          <w:szCs w:val="24"/>
        </w:rPr>
        <w:t>из статьи научно-популярного характера, рассказ, диалог (беседа).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Объём текста для чтения вслух – до 100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Графика, орфография и пунктуация.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Правильное написание изученных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Правильное использование знаков преп</w:t>
      </w:r>
      <w:r>
        <w:rPr>
          <w:rFonts w:ascii="Times New Roman" w:hAnsi="Times New Roman" w:cs="Times New Roman"/>
          <w:sz w:val="24"/>
          <w:szCs w:val="24"/>
        </w:rPr>
        <w:t xml:space="preserve">инания: точки, вопросительного </w:t>
      </w:r>
      <w:r w:rsidRPr="00E525A0">
        <w:rPr>
          <w:rFonts w:ascii="Times New Roman" w:hAnsi="Times New Roman" w:cs="Times New Roman"/>
          <w:sz w:val="24"/>
          <w:szCs w:val="24"/>
        </w:rPr>
        <w:t>и восклицательного знаков в конце предложения, запятой при перечислении.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Лексическая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Распознавание в письменном и звучащем тексте и употребление </w:t>
      </w:r>
      <w:r>
        <w:rPr>
          <w:rFonts w:ascii="Times New Roman" w:hAnsi="Times New Roman" w:cs="Times New Roman"/>
          <w:sz w:val="24"/>
          <w:szCs w:val="24"/>
        </w:rPr>
        <w:t xml:space="preserve">в устной </w:t>
      </w:r>
      <w:r w:rsidRPr="00E525A0">
        <w:rPr>
          <w:rFonts w:ascii="Times New Roman" w:hAnsi="Times New Roman" w:cs="Times New Roman"/>
          <w:sz w:val="24"/>
          <w:szCs w:val="24"/>
        </w:rPr>
        <w:t xml:space="preserve">и письменной речи лексических единиц (слов, словосочетаний, речевых клише), обслуживающих </w:t>
      </w:r>
      <w:r w:rsidRPr="00E525A0">
        <w:rPr>
          <w:rFonts w:ascii="Times New Roman" w:hAnsi="Times New Roman" w:cs="Times New Roman"/>
          <w:sz w:val="24"/>
          <w:szCs w:val="24"/>
        </w:rPr>
        <w:lastRenderedPageBreak/>
        <w:t xml:space="preserve">ситуации общения в рамках </w:t>
      </w:r>
      <w:r>
        <w:rPr>
          <w:rFonts w:ascii="Times New Roman" w:hAnsi="Times New Roman" w:cs="Times New Roman"/>
          <w:sz w:val="24"/>
          <w:szCs w:val="24"/>
        </w:rPr>
        <w:t xml:space="preserve">тематического содержания речи, </w:t>
      </w:r>
      <w:r w:rsidRPr="00E525A0">
        <w:rPr>
          <w:rFonts w:ascii="Times New Roman" w:hAnsi="Times New Roman" w:cs="Times New Roman"/>
          <w:sz w:val="24"/>
          <w:szCs w:val="24"/>
        </w:rPr>
        <w:t>с соблюдением существующей в немецком языке нормы лексической сочетаемости.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Объём – 850 лексических единиц для продуктивного использования (включая 700 лексических единиц, изученных р</w:t>
      </w:r>
      <w:r>
        <w:rPr>
          <w:rFonts w:ascii="Times New Roman" w:hAnsi="Times New Roman" w:cs="Times New Roman"/>
          <w:sz w:val="24"/>
          <w:szCs w:val="24"/>
        </w:rPr>
        <w:t xml:space="preserve">анее) и 900 лексических единиц </w:t>
      </w:r>
      <w:r w:rsidRPr="00E525A0">
        <w:rPr>
          <w:rFonts w:ascii="Times New Roman" w:hAnsi="Times New Roman" w:cs="Times New Roman"/>
          <w:sz w:val="24"/>
          <w:szCs w:val="24"/>
        </w:rPr>
        <w:t>для рецептивного усвоения (включая 850 лексических единиц продуктивного минимума).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Основные способы словообразования:</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аффиксация:</w:t>
      </w:r>
    </w:p>
    <w:p w:rsidR="00D530B4" w:rsidRPr="00B461D6" w:rsidRDefault="00D530B4" w:rsidP="00D530B4">
      <w:pPr>
        <w:pStyle w:val="aff5"/>
        <w:jc w:val="both"/>
        <w:rPr>
          <w:rFonts w:ascii="Times New Roman" w:hAnsi="Times New Roman" w:cs="Times New Roman"/>
          <w:sz w:val="24"/>
          <w:szCs w:val="24"/>
        </w:rPr>
      </w:pPr>
      <w:r w:rsidRPr="00B461D6">
        <w:rPr>
          <w:rFonts w:ascii="Times New Roman" w:hAnsi="Times New Roman" w:cs="Times New Roman"/>
          <w:sz w:val="24"/>
          <w:szCs w:val="24"/>
        </w:rPr>
        <w:t>образование имён существительных при помощи суффиксов -ie (die Biologie), -um (das Museum);</w:t>
      </w:r>
    </w:p>
    <w:p w:rsidR="00D530B4" w:rsidRPr="00B461D6" w:rsidRDefault="00D530B4" w:rsidP="00D530B4">
      <w:pPr>
        <w:pStyle w:val="aff5"/>
        <w:jc w:val="both"/>
        <w:rPr>
          <w:rFonts w:ascii="Times New Roman" w:hAnsi="Times New Roman" w:cs="Times New Roman"/>
          <w:sz w:val="24"/>
          <w:szCs w:val="24"/>
        </w:rPr>
      </w:pPr>
      <w:r w:rsidRPr="00B461D6">
        <w:rPr>
          <w:rFonts w:ascii="Times New Roman" w:hAnsi="Times New Roman" w:cs="Times New Roman"/>
          <w:sz w:val="24"/>
          <w:szCs w:val="24"/>
        </w:rPr>
        <w:t>образование имён прилагательных при помощи суффиксов -sam (erholsam), -bar (lesbar).</w:t>
      </w:r>
    </w:p>
    <w:p w:rsidR="00D530B4" w:rsidRPr="00B461D6" w:rsidRDefault="00D530B4" w:rsidP="00D530B4">
      <w:pPr>
        <w:pStyle w:val="aff5"/>
        <w:jc w:val="both"/>
        <w:rPr>
          <w:rFonts w:ascii="Times New Roman" w:hAnsi="Times New Roman" w:cs="Times New Roman"/>
          <w:sz w:val="24"/>
          <w:szCs w:val="24"/>
        </w:rPr>
      </w:pPr>
      <w:r w:rsidRPr="00B461D6">
        <w:rPr>
          <w:rFonts w:ascii="Times New Roman" w:hAnsi="Times New Roman" w:cs="Times New Roman"/>
          <w:sz w:val="24"/>
          <w:szCs w:val="24"/>
        </w:rPr>
        <w:t>Многозначность лексических единиц. Синонимы. Антонимы. Сокращения и аббревиатуры.</w:t>
      </w:r>
    </w:p>
    <w:p w:rsidR="00D530B4" w:rsidRDefault="00D530B4" w:rsidP="00D775D9">
      <w:pPr>
        <w:pStyle w:val="aff5"/>
        <w:jc w:val="both"/>
        <w:rPr>
          <w:rFonts w:ascii="Times New Roman" w:hAnsi="Times New Roman" w:cs="Times New Roman"/>
          <w:sz w:val="24"/>
          <w:szCs w:val="24"/>
        </w:rPr>
      </w:pPr>
      <w:r w:rsidRPr="00B461D6">
        <w:rPr>
          <w:rFonts w:ascii="Times New Roman" w:hAnsi="Times New Roman" w:cs="Times New Roman"/>
          <w:sz w:val="24"/>
          <w:szCs w:val="24"/>
        </w:rPr>
        <w:t>Различные средства связи в тексте для обеспечения его целостности (zuers</w:t>
      </w:r>
      <w:r w:rsidR="00D775D9">
        <w:rPr>
          <w:rFonts w:ascii="Times New Roman" w:hAnsi="Times New Roman" w:cs="Times New Roman"/>
          <w:sz w:val="24"/>
          <w:szCs w:val="24"/>
        </w:rPr>
        <w:t>t, denn, zum Schluss и другие).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Грамматическая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Распознавание в письменном и звучащем </w:t>
      </w:r>
      <w:r>
        <w:rPr>
          <w:rFonts w:ascii="Times New Roman" w:hAnsi="Times New Roman" w:cs="Times New Roman"/>
          <w:sz w:val="24"/>
          <w:szCs w:val="24"/>
        </w:rPr>
        <w:t xml:space="preserve">тексте и употребление в устной </w:t>
      </w:r>
      <w:r w:rsidRPr="00E525A0">
        <w:rPr>
          <w:rFonts w:ascii="Times New Roman" w:hAnsi="Times New Roman" w:cs="Times New Roman"/>
          <w:sz w:val="24"/>
          <w:szCs w:val="24"/>
        </w:rPr>
        <w:t>и письменной речи изученных морфологических форм и синтаксических конструкций немецкого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Различные коммуникативные типы предложений: повествовательные (утвердительные, отрицательные), вопросительные (общий, специальный вопросы), побудительные (в утвердительной и отрицательной форме).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Глаголы во временных формах страдательного наклонения (Präsens, Präteritum).</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Придаточные относительные предложения, вводимые относительными местоимениями в именительном и винительном падежах.</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 xml:space="preserve">Образование предпрошедшего времени Plusquamperfekt. </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Придаточные относительные предложения с wo, was, wie.</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Придаточные предложения цели с союзом damit.</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Сложноподчинённые предложения времени с союзом nachdem.</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Инфинитивный оборот Infinitiv + zu.</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Инфинитивный оборот um … zu + Infinitiv.</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Образование будущего времени Futur I: werden + Infinitiv.</w:t>
      </w:r>
    </w:p>
    <w:p w:rsidR="00D530B4" w:rsidRPr="00B461D6" w:rsidRDefault="00D530B4" w:rsidP="00D530B4">
      <w:pPr>
        <w:pStyle w:val="aff5"/>
        <w:rPr>
          <w:rFonts w:ascii="Times New Roman" w:hAnsi="Times New Roman" w:cs="Times New Roman"/>
          <w:sz w:val="24"/>
          <w:szCs w:val="24"/>
          <w:lang w:val="en-US"/>
        </w:rPr>
      </w:pPr>
      <w:r w:rsidRPr="00B461D6">
        <w:rPr>
          <w:rFonts w:ascii="Times New Roman" w:hAnsi="Times New Roman" w:cs="Times New Roman"/>
          <w:sz w:val="24"/>
          <w:szCs w:val="24"/>
        </w:rPr>
        <w:t>Глагол</w:t>
      </w:r>
      <w:r w:rsidRPr="00B461D6">
        <w:rPr>
          <w:rFonts w:ascii="Times New Roman" w:hAnsi="Times New Roman" w:cs="Times New Roman"/>
          <w:sz w:val="24"/>
          <w:szCs w:val="24"/>
          <w:lang w:val="en-US"/>
        </w:rPr>
        <w:t xml:space="preserve"> lassen + Akkusativ + Infinitiv.</w:t>
      </w:r>
    </w:p>
    <w:p w:rsidR="00D530B4" w:rsidRPr="00B461D6" w:rsidRDefault="00D530B4" w:rsidP="00D530B4">
      <w:pPr>
        <w:pStyle w:val="aff5"/>
        <w:rPr>
          <w:rFonts w:ascii="Times New Roman" w:hAnsi="Times New Roman" w:cs="Times New Roman"/>
          <w:sz w:val="24"/>
          <w:szCs w:val="24"/>
          <w:lang w:val="en-US"/>
        </w:rPr>
      </w:pPr>
      <w:r w:rsidRPr="00B461D6">
        <w:rPr>
          <w:rFonts w:ascii="Times New Roman" w:hAnsi="Times New Roman" w:cs="Times New Roman"/>
          <w:sz w:val="24"/>
          <w:szCs w:val="24"/>
        </w:rPr>
        <w:t>Глагол</w:t>
      </w:r>
      <w:r w:rsidRPr="00B461D6">
        <w:rPr>
          <w:rFonts w:ascii="Times New Roman" w:hAnsi="Times New Roman" w:cs="Times New Roman"/>
          <w:sz w:val="24"/>
          <w:szCs w:val="24"/>
          <w:lang w:val="en-US"/>
        </w:rPr>
        <w:t xml:space="preserve"> lassen </w:t>
      </w:r>
      <w:r w:rsidRPr="00B461D6">
        <w:rPr>
          <w:rFonts w:ascii="Times New Roman" w:hAnsi="Times New Roman" w:cs="Times New Roman"/>
          <w:sz w:val="24"/>
          <w:szCs w:val="24"/>
        </w:rPr>
        <w:t>в</w:t>
      </w:r>
      <w:r w:rsidRPr="00B461D6">
        <w:rPr>
          <w:rFonts w:ascii="Times New Roman" w:hAnsi="Times New Roman" w:cs="Times New Roman"/>
          <w:sz w:val="24"/>
          <w:szCs w:val="24"/>
          <w:lang w:val="en-US"/>
        </w:rPr>
        <w:t xml:space="preserve"> Perfekt.</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Косвенный вопрос без вопросительного слова с союзом ob/Indirekte Frage (ob-Sätze).</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Склонение прилагательных.</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Указательные местоименные наречия da(r) + наречия (davor, dabei, darauf  и другие).</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Превосходная степень сравнения прилагательных и наречий.</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Возвратные местоимения в дательном и винительном падежах.</w:t>
      </w:r>
    </w:p>
    <w:p w:rsidR="00D530B4" w:rsidRPr="00B461D6" w:rsidRDefault="00D530B4" w:rsidP="00D530B4">
      <w:pPr>
        <w:pStyle w:val="aff5"/>
        <w:rPr>
          <w:rFonts w:ascii="Times New Roman" w:hAnsi="Times New Roman" w:cs="Times New Roman"/>
          <w:sz w:val="24"/>
          <w:szCs w:val="24"/>
        </w:rPr>
      </w:pPr>
      <w:r w:rsidRPr="00B461D6">
        <w:rPr>
          <w:rFonts w:ascii="Times New Roman" w:hAnsi="Times New Roman" w:cs="Times New Roman"/>
          <w:sz w:val="24"/>
          <w:szCs w:val="24"/>
        </w:rPr>
        <w:t>Предлог родительного падежа wegen.</w:t>
      </w:r>
    </w:p>
    <w:p w:rsidR="00D530B4" w:rsidRDefault="00D530B4" w:rsidP="00D775D9">
      <w:pPr>
        <w:pStyle w:val="aff5"/>
        <w:rPr>
          <w:rFonts w:ascii="Times New Roman" w:hAnsi="Times New Roman" w:cs="Times New Roman"/>
          <w:sz w:val="24"/>
          <w:szCs w:val="24"/>
        </w:rPr>
      </w:pPr>
      <w:r w:rsidRPr="00B461D6">
        <w:rPr>
          <w:rFonts w:ascii="Times New Roman" w:hAnsi="Times New Roman" w:cs="Times New Roman"/>
          <w:sz w:val="24"/>
          <w:szCs w:val="24"/>
        </w:rPr>
        <w:t>Указательные местоимения derselbe,</w:t>
      </w:r>
      <w:r w:rsidR="00D775D9">
        <w:rPr>
          <w:rFonts w:ascii="Times New Roman" w:hAnsi="Times New Roman" w:cs="Times New Roman"/>
          <w:sz w:val="24"/>
          <w:szCs w:val="24"/>
        </w:rPr>
        <w:t xml:space="preserve"> dasselbe, dieselbe, dieselben.</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Социокультурные знания и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Осуществление межличнос</w:t>
      </w:r>
      <w:r>
        <w:rPr>
          <w:rFonts w:ascii="Times New Roman" w:hAnsi="Times New Roman" w:cs="Times New Roman"/>
          <w:sz w:val="24"/>
          <w:szCs w:val="24"/>
        </w:rPr>
        <w:t xml:space="preserve">тного и межкультурного общения </w:t>
      </w:r>
      <w:r w:rsidRPr="00E525A0">
        <w:rPr>
          <w:rFonts w:ascii="Times New Roman" w:hAnsi="Times New Roman" w:cs="Times New Roman"/>
          <w:sz w:val="24"/>
          <w:szCs w:val="24"/>
        </w:rPr>
        <w:t>с использованием знаний о национально-культу</w:t>
      </w:r>
      <w:r>
        <w:rPr>
          <w:rFonts w:ascii="Times New Roman" w:hAnsi="Times New Roman" w:cs="Times New Roman"/>
          <w:sz w:val="24"/>
          <w:szCs w:val="24"/>
        </w:rPr>
        <w:t xml:space="preserve">рных особенностях своей страны </w:t>
      </w:r>
      <w:r w:rsidRPr="00E525A0">
        <w:rPr>
          <w:rFonts w:ascii="Times New Roman" w:hAnsi="Times New Roman" w:cs="Times New Roman"/>
          <w:sz w:val="24"/>
          <w:szCs w:val="24"/>
        </w:rPr>
        <w:t xml:space="preserve">и страны (стран) изучаемого языка, основных социокультурных элементов речевого поведенческого этикета в немецкоязычной </w:t>
      </w:r>
      <w:r w:rsidRPr="00E525A0">
        <w:rPr>
          <w:rFonts w:ascii="Times New Roman" w:hAnsi="Times New Roman" w:cs="Times New Roman"/>
          <w:sz w:val="24"/>
          <w:szCs w:val="24"/>
        </w:rPr>
        <w:lastRenderedPageBreak/>
        <w:t>среде, з</w:t>
      </w:r>
      <w:r>
        <w:rPr>
          <w:rFonts w:ascii="Times New Roman" w:hAnsi="Times New Roman" w:cs="Times New Roman"/>
          <w:sz w:val="24"/>
          <w:szCs w:val="24"/>
        </w:rPr>
        <w:t xml:space="preserve">нание и использование в устной </w:t>
      </w:r>
      <w:r w:rsidRPr="00E525A0">
        <w:rPr>
          <w:rFonts w:ascii="Times New Roman" w:hAnsi="Times New Roman" w:cs="Times New Roman"/>
          <w:sz w:val="24"/>
          <w:szCs w:val="24"/>
        </w:rPr>
        <w:t>и письменной речи наиболее употребительно</w:t>
      </w:r>
      <w:r>
        <w:rPr>
          <w:rFonts w:ascii="Times New Roman" w:hAnsi="Times New Roman" w:cs="Times New Roman"/>
          <w:sz w:val="24"/>
          <w:szCs w:val="24"/>
        </w:rPr>
        <w:t xml:space="preserve">й тематической фоновой лексики </w:t>
      </w:r>
      <w:r w:rsidRPr="00E525A0">
        <w:rPr>
          <w:rFonts w:ascii="Times New Roman" w:hAnsi="Times New Roman" w:cs="Times New Roman"/>
          <w:sz w:val="24"/>
          <w:szCs w:val="24"/>
        </w:rPr>
        <w:t>и реалий в рамках отобранного тематического содержания.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w:t>
      </w:r>
      <w:r>
        <w:rPr>
          <w:rFonts w:ascii="Times New Roman" w:hAnsi="Times New Roman" w:cs="Times New Roman"/>
          <w:sz w:val="24"/>
          <w:szCs w:val="24"/>
        </w:rPr>
        <w:t xml:space="preserve">зцов поэзии и прозы, доступных </w:t>
      </w:r>
      <w:r w:rsidRPr="00E525A0">
        <w:rPr>
          <w:rFonts w:ascii="Times New Roman" w:hAnsi="Times New Roman" w:cs="Times New Roman"/>
          <w:sz w:val="24"/>
          <w:szCs w:val="24"/>
        </w:rPr>
        <w:t>в языковом отношении.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Формирование элементарного представления о различных вариантах немецкого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Понимание речевых различий в ситуациях официального и неофициального общения в рамках отобранного тематическ</w:t>
      </w:r>
      <w:r>
        <w:rPr>
          <w:rFonts w:ascii="Times New Roman" w:hAnsi="Times New Roman" w:cs="Times New Roman"/>
          <w:sz w:val="24"/>
          <w:szCs w:val="24"/>
        </w:rPr>
        <w:t xml:space="preserve">ого содержания и использование </w:t>
      </w:r>
      <w:r w:rsidRPr="00E525A0">
        <w:rPr>
          <w:rFonts w:ascii="Times New Roman" w:hAnsi="Times New Roman" w:cs="Times New Roman"/>
          <w:sz w:val="24"/>
          <w:szCs w:val="24"/>
        </w:rPr>
        <w:t>лексико-грамматических средств с их учётом.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Соблюдение нормы вежливости в межкультурном общении. Соблюдение норм вежливости в межкультурном общении.</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Развитие умений: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писать своё имя и фамилию, а также имена</w:t>
      </w:r>
      <w:r>
        <w:rPr>
          <w:rFonts w:ascii="Times New Roman" w:hAnsi="Times New Roman" w:cs="Times New Roman"/>
          <w:sz w:val="24"/>
          <w:szCs w:val="24"/>
        </w:rPr>
        <w:t xml:space="preserve"> и фамилии своих родственников </w:t>
      </w:r>
      <w:r w:rsidRPr="00E525A0">
        <w:rPr>
          <w:rFonts w:ascii="Times New Roman" w:hAnsi="Times New Roman" w:cs="Times New Roman"/>
          <w:sz w:val="24"/>
          <w:szCs w:val="24"/>
        </w:rPr>
        <w:t>и друзей на немецком языке;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правильно оформлять свой адрес на немецком языке (в анкете);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правильно оформлять электронн</w:t>
      </w:r>
      <w:r>
        <w:rPr>
          <w:rFonts w:ascii="Times New Roman" w:hAnsi="Times New Roman" w:cs="Times New Roman"/>
          <w:sz w:val="24"/>
          <w:szCs w:val="24"/>
        </w:rPr>
        <w:t>ое сообщение личного характера</w:t>
      </w:r>
      <w:r w:rsidRPr="00E525A0">
        <w:rPr>
          <w:rFonts w:ascii="Times New Roman" w:hAnsi="Times New Roman" w:cs="Times New Roman"/>
          <w:sz w:val="24"/>
          <w:szCs w:val="24"/>
        </w:rPr>
        <w:t>в соответствии с нормами неофициального общения, принятыми в стране (странах)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кратко представлять Россию и страну (страны)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кратко представлять некоторые ку</w:t>
      </w:r>
      <w:r>
        <w:rPr>
          <w:rFonts w:ascii="Times New Roman" w:hAnsi="Times New Roman" w:cs="Times New Roman"/>
          <w:sz w:val="24"/>
          <w:szCs w:val="24"/>
        </w:rPr>
        <w:t xml:space="preserve">льтурные явления родной страны </w:t>
      </w:r>
      <w:r w:rsidRPr="00E525A0">
        <w:rPr>
          <w:rFonts w:ascii="Times New Roman" w:hAnsi="Times New Roman" w:cs="Times New Roman"/>
          <w:sz w:val="24"/>
          <w:szCs w:val="24"/>
        </w:rPr>
        <w:t>и страны (стран) изучаемого языка (основные на</w:t>
      </w:r>
      <w:r>
        <w:rPr>
          <w:rFonts w:ascii="Times New Roman" w:hAnsi="Times New Roman" w:cs="Times New Roman"/>
          <w:sz w:val="24"/>
          <w:szCs w:val="24"/>
        </w:rPr>
        <w:t xml:space="preserve">циональные праздники, традиции </w:t>
      </w:r>
      <w:r w:rsidRPr="00E525A0">
        <w:rPr>
          <w:rFonts w:ascii="Times New Roman" w:hAnsi="Times New Roman" w:cs="Times New Roman"/>
          <w:sz w:val="24"/>
          <w:szCs w:val="24"/>
        </w:rPr>
        <w:t>в проведении досуга и в питании, достопримечательности);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кратко рассказывать о некоторых </w:t>
      </w:r>
      <w:r>
        <w:rPr>
          <w:rFonts w:ascii="Times New Roman" w:hAnsi="Times New Roman" w:cs="Times New Roman"/>
          <w:sz w:val="24"/>
          <w:szCs w:val="24"/>
        </w:rPr>
        <w:t xml:space="preserve">выдающихся людях родной страны </w:t>
      </w:r>
      <w:r w:rsidRPr="00E525A0">
        <w:rPr>
          <w:rFonts w:ascii="Times New Roman" w:hAnsi="Times New Roman" w:cs="Times New Roman"/>
          <w:sz w:val="24"/>
          <w:szCs w:val="24"/>
        </w:rPr>
        <w:t>и страны (стран) изучаемого языка (учёных, писателях, поэтах, художниках, композиторах, музыкантах, спортсменах);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оказывать помощь зарубежным гостям в ситуациях повседневного общения (объяснить местонахождение объекта, сообщить возможный маршрут, уточнить часы работы).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Компенсаторные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Использование при чтении и аудировании языков</w:t>
      </w:r>
      <w:r>
        <w:rPr>
          <w:rFonts w:ascii="Times New Roman" w:hAnsi="Times New Roman" w:cs="Times New Roman"/>
          <w:sz w:val="24"/>
          <w:szCs w:val="24"/>
        </w:rPr>
        <w:t xml:space="preserve">ой, </w:t>
      </w:r>
      <w:r w:rsidRPr="00E525A0">
        <w:rPr>
          <w:rFonts w:ascii="Times New Roman" w:hAnsi="Times New Roman" w:cs="Times New Roman"/>
          <w:sz w:val="24"/>
          <w:szCs w:val="24"/>
        </w:rPr>
        <w:t xml:space="preserve">в том числе контекстуальной, догадки, </w:t>
      </w:r>
      <w:r>
        <w:rPr>
          <w:rFonts w:ascii="Times New Roman" w:hAnsi="Times New Roman" w:cs="Times New Roman"/>
          <w:sz w:val="24"/>
          <w:szCs w:val="24"/>
        </w:rPr>
        <w:t xml:space="preserve">при говорении и письме перифраз </w:t>
      </w:r>
      <w:r w:rsidRPr="00E525A0">
        <w:rPr>
          <w:rFonts w:ascii="Times New Roman" w:hAnsi="Times New Roman" w:cs="Times New Roman"/>
          <w:sz w:val="24"/>
          <w:szCs w:val="24"/>
        </w:rPr>
        <w:t>(толкование), синонимические средства, описание</w:t>
      </w:r>
      <w:r>
        <w:rPr>
          <w:rFonts w:ascii="Times New Roman" w:hAnsi="Times New Roman" w:cs="Times New Roman"/>
          <w:sz w:val="24"/>
          <w:szCs w:val="24"/>
        </w:rPr>
        <w:t xml:space="preserve"> предмета вместо его названия, </w:t>
      </w:r>
      <w:r w:rsidRPr="00E525A0">
        <w:rPr>
          <w:rFonts w:ascii="Times New Roman" w:hAnsi="Times New Roman" w:cs="Times New Roman"/>
          <w:sz w:val="24"/>
          <w:szCs w:val="24"/>
        </w:rPr>
        <w:t>при непосредственном общении догадыват</w:t>
      </w:r>
      <w:r>
        <w:rPr>
          <w:rFonts w:ascii="Times New Roman" w:hAnsi="Times New Roman" w:cs="Times New Roman"/>
          <w:sz w:val="24"/>
          <w:szCs w:val="24"/>
        </w:rPr>
        <w:t xml:space="preserve">ься о значении незнакомых слов </w:t>
      </w:r>
      <w:r w:rsidRPr="00E525A0">
        <w:rPr>
          <w:rFonts w:ascii="Times New Roman" w:hAnsi="Times New Roman" w:cs="Times New Roman"/>
          <w:sz w:val="24"/>
          <w:szCs w:val="24"/>
        </w:rPr>
        <w:t>с помощью используемых собеседником жестов и мимики.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Переспрашивать, просить повторить, уточняя значение незнакомых слов.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Использование в качестве опоры при порождении собственных высказываний ключевых слов, плана.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Игнорирование информации, не являющейся необходимой для понимания основного содержания прочитанного (прослушанн</w:t>
      </w:r>
      <w:r>
        <w:rPr>
          <w:rFonts w:ascii="Times New Roman" w:hAnsi="Times New Roman" w:cs="Times New Roman"/>
          <w:sz w:val="24"/>
          <w:szCs w:val="24"/>
        </w:rPr>
        <w:t xml:space="preserve">ого) текста или для нахождения </w:t>
      </w:r>
      <w:r w:rsidRPr="00E525A0">
        <w:rPr>
          <w:rFonts w:ascii="Times New Roman" w:hAnsi="Times New Roman" w:cs="Times New Roman"/>
          <w:sz w:val="24"/>
          <w:szCs w:val="24"/>
        </w:rPr>
        <w:t>в тексте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bookmarkStart w:id="97" w:name="_Toc103691200"/>
    </w:p>
    <w:p w:rsidR="00D530B4" w:rsidRPr="00E525A0" w:rsidRDefault="00D530B4" w:rsidP="00D530B4">
      <w:pPr>
        <w:jc w:val="both"/>
        <w:rPr>
          <w:rFonts w:ascii="Times New Roman" w:hAnsi="Times New Roman" w:cs="Times New Roman"/>
          <w:sz w:val="24"/>
          <w:szCs w:val="24"/>
        </w:rPr>
      </w:pPr>
      <w:r w:rsidRPr="00B461D6">
        <w:rPr>
          <w:rFonts w:ascii="Times New Roman" w:hAnsi="Times New Roman" w:cs="Times New Roman"/>
          <w:b/>
          <w:sz w:val="24"/>
          <w:szCs w:val="24"/>
        </w:rPr>
        <w:t>Планируемые результаты освоения программы по второму иностранному (немецкому) языку</w:t>
      </w:r>
      <w:r w:rsidRPr="00E525A0">
        <w:rPr>
          <w:rFonts w:ascii="Times New Roman" w:hAnsi="Times New Roman" w:cs="Times New Roman"/>
          <w:sz w:val="24"/>
          <w:szCs w:val="24"/>
        </w:rPr>
        <w:t xml:space="preserve"> на уровне основного общего образования.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В результате изучения второго </w:t>
      </w:r>
      <w:r>
        <w:rPr>
          <w:rFonts w:ascii="Times New Roman" w:hAnsi="Times New Roman" w:cs="Times New Roman"/>
          <w:sz w:val="24"/>
          <w:szCs w:val="24"/>
        </w:rPr>
        <w:t xml:space="preserve">иностранного (немецкого) языка </w:t>
      </w:r>
      <w:r w:rsidRPr="00E525A0">
        <w:rPr>
          <w:rFonts w:ascii="Times New Roman" w:hAnsi="Times New Roman" w:cs="Times New Roman"/>
          <w:sz w:val="24"/>
          <w:szCs w:val="24"/>
        </w:rPr>
        <w:t>у обучающегося будут сформированы личностные, метапредметные и предметные результаты, отвечающие требованиям ФГОС к освоению основной образовательной программы основного общего образования.</w:t>
      </w:r>
    </w:p>
    <w:bookmarkEnd w:id="97"/>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w:t>
      </w:r>
      <w:r>
        <w:rPr>
          <w:rFonts w:ascii="Times New Roman" w:hAnsi="Times New Roman" w:cs="Times New Roman"/>
          <w:sz w:val="24"/>
          <w:szCs w:val="24"/>
        </w:rPr>
        <w:t xml:space="preserve">и российскими социокультурными </w:t>
      </w:r>
      <w:r w:rsidRPr="00E525A0">
        <w:rPr>
          <w:rFonts w:ascii="Times New Roman" w:hAnsi="Times New Roman" w:cs="Times New Roman"/>
          <w:sz w:val="24"/>
          <w:szCs w:val="24"/>
        </w:rPr>
        <w:t xml:space="preserve">и духовно-нравственными ценностями, </w:t>
      </w:r>
      <w:r>
        <w:rPr>
          <w:rFonts w:ascii="Times New Roman" w:hAnsi="Times New Roman" w:cs="Times New Roman"/>
          <w:sz w:val="24"/>
          <w:szCs w:val="24"/>
        </w:rPr>
        <w:t xml:space="preserve">принятыми в обществе правилами </w:t>
      </w:r>
      <w:r w:rsidRPr="00E525A0">
        <w:rPr>
          <w:rFonts w:ascii="Times New Roman" w:hAnsi="Times New Roman" w:cs="Times New Roman"/>
          <w:sz w:val="24"/>
          <w:szCs w:val="24"/>
        </w:rPr>
        <w:t>и нормами поведения, и способствуют процессам</w:t>
      </w:r>
      <w:r>
        <w:rPr>
          <w:rFonts w:ascii="Times New Roman" w:hAnsi="Times New Roman" w:cs="Times New Roman"/>
          <w:sz w:val="24"/>
          <w:szCs w:val="24"/>
        </w:rPr>
        <w:t xml:space="preserve"> самопознания, самовоспитания, </w:t>
      </w:r>
      <w:r w:rsidRPr="00E525A0">
        <w:rPr>
          <w:rFonts w:ascii="Times New Roman" w:hAnsi="Times New Roman" w:cs="Times New Roman"/>
          <w:sz w:val="24"/>
          <w:szCs w:val="24"/>
        </w:rPr>
        <w:t>и саморазвития, формирования внутренней позиции личности.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w:t>
      </w:r>
      <w:r>
        <w:rPr>
          <w:rFonts w:ascii="Times New Roman" w:hAnsi="Times New Roman" w:cs="Times New Roman"/>
          <w:sz w:val="24"/>
          <w:szCs w:val="24"/>
        </w:rPr>
        <w:t xml:space="preserve">пыта деятельности на её основе </w:t>
      </w:r>
      <w:r w:rsidRPr="00E525A0">
        <w:rPr>
          <w:rFonts w:ascii="Times New Roman" w:hAnsi="Times New Roman" w:cs="Times New Roman"/>
          <w:sz w:val="24"/>
          <w:szCs w:val="24"/>
        </w:rPr>
        <w:t>и в процессе реализации основных направлени</w:t>
      </w:r>
      <w:r>
        <w:rPr>
          <w:rFonts w:ascii="Times New Roman" w:hAnsi="Times New Roman" w:cs="Times New Roman"/>
          <w:sz w:val="24"/>
          <w:szCs w:val="24"/>
        </w:rPr>
        <w:t xml:space="preserve">й воспитательной деятельности, </w:t>
      </w:r>
      <w:r w:rsidRPr="00E525A0">
        <w:rPr>
          <w:rFonts w:ascii="Times New Roman" w:hAnsi="Times New Roman" w:cs="Times New Roman"/>
          <w:sz w:val="24"/>
          <w:szCs w:val="24"/>
        </w:rPr>
        <w:t>в том числе в части: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1) гражданского воспитания: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готовность к выполнению обязанностей гражданина и реализации его прав, уважение прав, свобод и законных интересов других людей;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активное участие в жизни семьи, организации, местного сообщества, родного края, страны;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неприятие любых форм экстремизма, дискриминации, понимание роли различных социальных институтов в жизни человека;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представление об основных правах, свободах и обязанностях гражданина, социальных нормах и правилах межличност</w:t>
      </w:r>
      <w:r>
        <w:rPr>
          <w:rFonts w:ascii="Times New Roman" w:hAnsi="Times New Roman" w:cs="Times New Roman"/>
          <w:sz w:val="24"/>
          <w:szCs w:val="24"/>
        </w:rPr>
        <w:t xml:space="preserve">ных отношений в поликультурном </w:t>
      </w:r>
      <w:r w:rsidRPr="00E525A0">
        <w:rPr>
          <w:rFonts w:ascii="Times New Roman" w:hAnsi="Times New Roman" w:cs="Times New Roman"/>
          <w:sz w:val="24"/>
          <w:szCs w:val="24"/>
        </w:rPr>
        <w:t>и многоконфессиональном обществе;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представление о способах противо</w:t>
      </w:r>
      <w:r>
        <w:rPr>
          <w:rFonts w:ascii="Times New Roman" w:hAnsi="Times New Roman" w:cs="Times New Roman"/>
          <w:sz w:val="24"/>
          <w:szCs w:val="24"/>
        </w:rPr>
        <w:t xml:space="preserve">действия коррупции, готовность </w:t>
      </w:r>
      <w:r w:rsidRPr="00E525A0">
        <w:rPr>
          <w:rFonts w:ascii="Times New Roman" w:hAnsi="Times New Roman" w:cs="Times New Roman"/>
          <w:sz w:val="24"/>
          <w:szCs w:val="24"/>
        </w:rPr>
        <w:t>к разнообразной совместной деятельности</w:t>
      </w:r>
      <w:r>
        <w:rPr>
          <w:rFonts w:ascii="Times New Roman" w:hAnsi="Times New Roman" w:cs="Times New Roman"/>
          <w:sz w:val="24"/>
          <w:szCs w:val="24"/>
        </w:rPr>
        <w:t xml:space="preserve">, стремление к взаимопониманию </w:t>
      </w:r>
      <w:r w:rsidRPr="00E525A0">
        <w:rPr>
          <w:rFonts w:ascii="Times New Roman" w:hAnsi="Times New Roman" w:cs="Times New Roman"/>
          <w:sz w:val="24"/>
          <w:szCs w:val="24"/>
        </w:rPr>
        <w:t>и взаимопомощи, активное участие в школь</w:t>
      </w:r>
      <w:r>
        <w:rPr>
          <w:rFonts w:ascii="Times New Roman" w:hAnsi="Times New Roman" w:cs="Times New Roman"/>
          <w:sz w:val="24"/>
          <w:szCs w:val="24"/>
        </w:rPr>
        <w:t xml:space="preserve">ном самоуправлении, готовность </w:t>
      </w:r>
      <w:r w:rsidRPr="00E525A0">
        <w:rPr>
          <w:rFonts w:ascii="Times New Roman" w:hAnsi="Times New Roman" w:cs="Times New Roman"/>
          <w:sz w:val="24"/>
          <w:szCs w:val="24"/>
        </w:rPr>
        <w:t>к участию в гуманитарной деятельности (волонтёрство, помощь людям, нуждающимся в ней);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2) патриотического воспитания: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осознание российской гражданской</w:t>
      </w:r>
      <w:r>
        <w:rPr>
          <w:rFonts w:ascii="Times New Roman" w:hAnsi="Times New Roman" w:cs="Times New Roman"/>
          <w:sz w:val="24"/>
          <w:szCs w:val="24"/>
        </w:rPr>
        <w:t xml:space="preserve"> идентичности в поликультурном и </w:t>
      </w:r>
      <w:r w:rsidRPr="00E525A0">
        <w:rPr>
          <w:rFonts w:ascii="Times New Roman" w:hAnsi="Times New Roman" w:cs="Times New Roman"/>
          <w:sz w:val="24"/>
          <w:szCs w:val="24"/>
        </w:rPr>
        <w:t>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уважение к символам России, государстве</w:t>
      </w:r>
      <w:r>
        <w:rPr>
          <w:rFonts w:ascii="Times New Roman" w:hAnsi="Times New Roman" w:cs="Times New Roman"/>
          <w:sz w:val="24"/>
          <w:szCs w:val="24"/>
        </w:rPr>
        <w:t xml:space="preserve">нным праздникам, историческому </w:t>
      </w:r>
      <w:r w:rsidRPr="00E525A0">
        <w:rPr>
          <w:rFonts w:ascii="Times New Roman" w:hAnsi="Times New Roman" w:cs="Times New Roman"/>
          <w:sz w:val="24"/>
          <w:szCs w:val="24"/>
        </w:rPr>
        <w:t xml:space="preserve">и природному наследию и памятникам, традициям разных народов, проживающих </w:t>
      </w:r>
      <w:r w:rsidRPr="00E525A0">
        <w:rPr>
          <w:rFonts w:ascii="Times New Roman" w:hAnsi="Times New Roman" w:cs="Times New Roman"/>
          <w:sz w:val="24"/>
          <w:szCs w:val="24"/>
        </w:rPr>
        <w:br/>
        <w:t>в родной стране;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3) духовно-нравственного воспитания: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ориентация на моральные ценности и нормы в ситуациях нравственного выбора;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активное неприятие асоциальных поступков, свобода и ответственность личности в условиях индивидуального и общественного пространства;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4) эстетического воспитания: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восприимчивость к разным видам искусства,</w:t>
      </w:r>
      <w:r>
        <w:rPr>
          <w:rFonts w:ascii="Times New Roman" w:hAnsi="Times New Roman" w:cs="Times New Roman"/>
          <w:sz w:val="24"/>
          <w:szCs w:val="24"/>
        </w:rPr>
        <w:t xml:space="preserve"> традициям и творчеству своего </w:t>
      </w:r>
      <w:r w:rsidRPr="00E525A0">
        <w:rPr>
          <w:rFonts w:ascii="Times New Roman" w:hAnsi="Times New Roman" w:cs="Times New Roman"/>
          <w:sz w:val="24"/>
          <w:szCs w:val="24"/>
        </w:rPr>
        <w:t>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понимание ценности отечественного и мирового искусства, роли этнических культурных традиций и народного творчест</w:t>
      </w:r>
      <w:r>
        <w:rPr>
          <w:rFonts w:ascii="Times New Roman" w:hAnsi="Times New Roman" w:cs="Times New Roman"/>
          <w:sz w:val="24"/>
          <w:szCs w:val="24"/>
        </w:rPr>
        <w:t xml:space="preserve">ва, стремление к самовыражению </w:t>
      </w:r>
      <w:r w:rsidRPr="00E525A0">
        <w:rPr>
          <w:rFonts w:ascii="Times New Roman" w:hAnsi="Times New Roman" w:cs="Times New Roman"/>
          <w:sz w:val="24"/>
          <w:szCs w:val="24"/>
        </w:rPr>
        <w:t>в разных видах искусства;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5) физического воспитания, </w:t>
      </w:r>
      <w:r>
        <w:rPr>
          <w:rFonts w:ascii="Times New Roman" w:hAnsi="Times New Roman" w:cs="Times New Roman"/>
          <w:sz w:val="24"/>
          <w:szCs w:val="24"/>
        </w:rPr>
        <w:t xml:space="preserve">формирования культуры здоровья </w:t>
      </w:r>
      <w:r w:rsidRPr="00E525A0">
        <w:rPr>
          <w:rFonts w:ascii="Times New Roman" w:hAnsi="Times New Roman" w:cs="Times New Roman"/>
          <w:sz w:val="24"/>
          <w:szCs w:val="24"/>
        </w:rPr>
        <w:t xml:space="preserve">и эмоционального благополучия: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осознание ценности жизни;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соблюдение правил безопасности, в том числе навыков безопасного поведения в интернет-среде;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умение принимать себя и других не осуждая;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умение осознавать эмоциональное состояние себя и других, умение управлять собственным эмоциональным состоянием;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сформированность навыка рефлексии, пр</w:t>
      </w:r>
      <w:r>
        <w:rPr>
          <w:rFonts w:ascii="Times New Roman" w:hAnsi="Times New Roman" w:cs="Times New Roman"/>
          <w:sz w:val="24"/>
          <w:szCs w:val="24"/>
        </w:rPr>
        <w:t xml:space="preserve">изнание своего права на ошибку </w:t>
      </w:r>
      <w:r w:rsidRPr="00E525A0">
        <w:rPr>
          <w:rFonts w:ascii="Times New Roman" w:hAnsi="Times New Roman" w:cs="Times New Roman"/>
          <w:sz w:val="24"/>
          <w:szCs w:val="24"/>
        </w:rPr>
        <w:t>и такого же права другого человека;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6) трудового воспитания: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интерес к практическому изучению проф</w:t>
      </w:r>
      <w:r>
        <w:rPr>
          <w:rFonts w:ascii="Times New Roman" w:hAnsi="Times New Roman" w:cs="Times New Roman"/>
          <w:sz w:val="24"/>
          <w:szCs w:val="24"/>
        </w:rPr>
        <w:t xml:space="preserve">ессий и труда различного рода, </w:t>
      </w:r>
      <w:r w:rsidRPr="00E525A0">
        <w:rPr>
          <w:rFonts w:ascii="Times New Roman" w:hAnsi="Times New Roman" w:cs="Times New Roman"/>
          <w:sz w:val="24"/>
          <w:szCs w:val="24"/>
        </w:rPr>
        <w:t>в том числе на основе применения изучаемого предметного знания;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осознание важности обучения на про</w:t>
      </w:r>
      <w:r>
        <w:rPr>
          <w:rFonts w:ascii="Times New Roman" w:hAnsi="Times New Roman" w:cs="Times New Roman"/>
          <w:sz w:val="24"/>
          <w:szCs w:val="24"/>
        </w:rPr>
        <w:t xml:space="preserve">тяжении всей жизни для успешной </w:t>
      </w:r>
      <w:r w:rsidRPr="00E525A0">
        <w:rPr>
          <w:rFonts w:ascii="Times New Roman" w:hAnsi="Times New Roman" w:cs="Times New Roman"/>
          <w:sz w:val="24"/>
          <w:szCs w:val="24"/>
        </w:rPr>
        <w:t>профессиональной деятельности и развитие необходимых умений для этого;</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готовность адаптироваться в профессион</w:t>
      </w:r>
      <w:r>
        <w:rPr>
          <w:rFonts w:ascii="Times New Roman" w:hAnsi="Times New Roman" w:cs="Times New Roman"/>
          <w:sz w:val="24"/>
          <w:szCs w:val="24"/>
        </w:rPr>
        <w:t xml:space="preserve">альной среде, уважение к труду </w:t>
      </w:r>
      <w:r w:rsidRPr="00E525A0">
        <w:rPr>
          <w:rFonts w:ascii="Times New Roman" w:hAnsi="Times New Roman" w:cs="Times New Roman"/>
          <w:sz w:val="24"/>
          <w:szCs w:val="24"/>
        </w:rPr>
        <w:t>и результатам трудовой деятельности, осознанный выбор и построение индивидуальной траектории образования и жи</w:t>
      </w:r>
      <w:r>
        <w:rPr>
          <w:rFonts w:ascii="Times New Roman" w:hAnsi="Times New Roman" w:cs="Times New Roman"/>
          <w:sz w:val="24"/>
          <w:szCs w:val="24"/>
        </w:rPr>
        <w:t xml:space="preserve">зненных планов с учётом личных </w:t>
      </w:r>
      <w:r w:rsidRPr="00E525A0">
        <w:rPr>
          <w:rFonts w:ascii="Times New Roman" w:hAnsi="Times New Roman" w:cs="Times New Roman"/>
          <w:sz w:val="24"/>
          <w:szCs w:val="24"/>
        </w:rPr>
        <w:t>и общественных интересов и потребностей;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7) экологического воспитания: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ориентация на применение знаний из </w:t>
      </w:r>
      <w:r>
        <w:rPr>
          <w:rFonts w:ascii="Times New Roman" w:hAnsi="Times New Roman" w:cs="Times New Roman"/>
          <w:sz w:val="24"/>
          <w:szCs w:val="24"/>
        </w:rPr>
        <w:t xml:space="preserve">социальных и естественных наук </w:t>
      </w:r>
      <w:r w:rsidRPr="00E525A0">
        <w:rPr>
          <w:rFonts w:ascii="Times New Roman" w:hAnsi="Times New Roman" w:cs="Times New Roman"/>
          <w:sz w:val="24"/>
          <w:szCs w:val="24"/>
        </w:rPr>
        <w:t>для решения задач в области окружающей среды, планирования поступков и оценки их возможных последствий для окружающей среды;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повышение уровня экологической культуры, осознание глобального характера экологических проблем и путей их решения;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активное неприятие действий, приносящих вред окружающей среде;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осознание своей роли как гражданина и потребителя в условиях взаимосвязи природной, технологической и социальной сред;</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готовность к участию в практической деятельности экологической направленности;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8) ценности научного познания: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овладение языковой и читательской культурой как средством познания мира;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овладение основными навыками исследователь</w:t>
      </w:r>
      <w:r>
        <w:rPr>
          <w:rFonts w:ascii="Times New Roman" w:hAnsi="Times New Roman" w:cs="Times New Roman"/>
          <w:sz w:val="24"/>
          <w:szCs w:val="24"/>
        </w:rPr>
        <w:t xml:space="preserve">ской деятельности, установка на </w:t>
      </w:r>
      <w:r w:rsidRPr="00E525A0">
        <w:rPr>
          <w:rFonts w:ascii="Times New Roman" w:hAnsi="Times New Roman" w:cs="Times New Roman"/>
          <w:sz w:val="24"/>
          <w:szCs w:val="24"/>
        </w:rPr>
        <w:t>осмысление опыта, наблюдений, поступков и стремление совершенствовать пути достижения индивидуального и коллективного благополучия.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9) адаптации к изменяющимся условиям социальной и природной среды: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освоение обучающимися социального оп</w:t>
      </w:r>
      <w:r>
        <w:rPr>
          <w:rFonts w:ascii="Times New Roman" w:hAnsi="Times New Roman" w:cs="Times New Roman"/>
          <w:sz w:val="24"/>
          <w:szCs w:val="24"/>
        </w:rPr>
        <w:t xml:space="preserve">ыта, основных социальных ролей, </w:t>
      </w:r>
      <w:r w:rsidRPr="00E525A0">
        <w:rPr>
          <w:rFonts w:ascii="Times New Roman" w:hAnsi="Times New Roman" w:cs="Times New Roman"/>
          <w:sz w:val="24"/>
          <w:szCs w:val="24"/>
        </w:rPr>
        <w:t>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способность обучающихся во взаимодействии в условиях неопределённости, открытость опыту и знаниям других;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навык выявления и связывания образов, способность формирования новых знаний, в том числе способность формули</w:t>
      </w:r>
      <w:r>
        <w:rPr>
          <w:rFonts w:ascii="Times New Roman" w:hAnsi="Times New Roman" w:cs="Times New Roman"/>
          <w:sz w:val="24"/>
          <w:szCs w:val="24"/>
        </w:rPr>
        <w:t xml:space="preserve">ровать идеи, понятия, гипотезы </w:t>
      </w:r>
      <w:r w:rsidRPr="00E525A0">
        <w:rPr>
          <w:rFonts w:ascii="Times New Roman" w:hAnsi="Times New Roman" w:cs="Times New Roman"/>
          <w:sz w:val="24"/>
          <w:szCs w:val="24"/>
        </w:rPr>
        <w:t>об объектах и явлениях, в том числе ранее неизвестных, осознавать дефицит собственных знаний и компетентностей, планировать своё развитие;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w:t>
      </w:r>
      <w:r>
        <w:rPr>
          <w:rFonts w:ascii="Times New Roman" w:hAnsi="Times New Roman" w:cs="Times New Roman"/>
          <w:sz w:val="24"/>
          <w:szCs w:val="24"/>
        </w:rPr>
        <w:t xml:space="preserve">римерами, использовать понятие </w:t>
      </w:r>
      <w:r w:rsidRPr="00E525A0">
        <w:rPr>
          <w:rFonts w:ascii="Times New Roman" w:hAnsi="Times New Roman" w:cs="Times New Roman"/>
          <w:sz w:val="24"/>
          <w:szCs w:val="24"/>
        </w:rPr>
        <w:t>и его свойства при решении задач (д</w:t>
      </w:r>
      <w:r>
        <w:rPr>
          <w:rFonts w:ascii="Times New Roman" w:hAnsi="Times New Roman" w:cs="Times New Roman"/>
          <w:sz w:val="24"/>
          <w:szCs w:val="24"/>
        </w:rPr>
        <w:t xml:space="preserve">алее – оперировать понятиями), </w:t>
      </w:r>
      <w:r w:rsidRPr="00E525A0">
        <w:rPr>
          <w:rFonts w:ascii="Times New Roman" w:hAnsi="Times New Roman" w:cs="Times New Roman"/>
          <w:sz w:val="24"/>
          <w:szCs w:val="24"/>
        </w:rPr>
        <w:t>а также оперировать терминами и представлениями в области концепции устойчивого развития;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умение анализировать и выявлять взаимосвязи природы, общества </w:t>
      </w:r>
      <w:r w:rsidRPr="00E525A0">
        <w:rPr>
          <w:rFonts w:ascii="Times New Roman" w:hAnsi="Times New Roman" w:cs="Times New Roman"/>
          <w:sz w:val="24"/>
          <w:szCs w:val="24"/>
        </w:rPr>
        <w:br/>
        <w:t>и экономики;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способность обучающихся осознавать стрессовую ситуацию, оценивать происходящие изменения и их последствия; во</w:t>
      </w:r>
      <w:r>
        <w:rPr>
          <w:rFonts w:ascii="Times New Roman" w:hAnsi="Times New Roman" w:cs="Times New Roman"/>
          <w:sz w:val="24"/>
          <w:szCs w:val="24"/>
        </w:rPr>
        <w:t xml:space="preserve">спринимать стрессовую ситуацию </w:t>
      </w:r>
      <w:r w:rsidRPr="00E525A0">
        <w:rPr>
          <w:rFonts w:ascii="Times New Roman" w:hAnsi="Times New Roman" w:cs="Times New Roman"/>
          <w:sz w:val="24"/>
          <w:szCs w:val="24"/>
        </w:rPr>
        <w:t>как вызов, требующий контрмер;</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оценивать ситуацию стресса, корр</w:t>
      </w:r>
      <w:r>
        <w:rPr>
          <w:rFonts w:ascii="Times New Roman" w:hAnsi="Times New Roman" w:cs="Times New Roman"/>
          <w:sz w:val="24"/>
          <w:szCs w:val="24"/>
        </w:rPr>
        <w:t xml:space="preserve">ектировать принимаемые решения </w:t>
      </w:r>
      <w:r w:rsidRPr="00E525A0">
        <w:rPr>
          <w:rFonts w:ascii="Times New Roman" w:hAnsi="Times New Roman" w:cs="Times New Roman"/>
          <w:sz w:val="24"/>
          <w:szCs w:val="24"/>
        </w:rPr>
        <w:t>и действия;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формулировать и оценивать риски и последствия, формировать опыт, уметь находить позитивное в произошедшей ситу</w:t>
      </w:r>
      <w:r>
        <w:rPr>
          <w:rFonts w:ascii="Times New Roman" w:hAnsi="Times New Roman" w:cs="Times New Roman"/>
          <w:sz w:val="24"/>
          <w:szCs w:val="24"/>
        </w:rPr>
        <w:t xml:space="preserve">ации, быть готовым действовать </w:t>
      </w:r>
      <w:r w:rsidRPr="00E525A0">
        <w:rPr>
          <w:rFonts w:ascii="Times New Roman" w:hAnsi="Times New Roman" w:cs="Times New Roman"/>
          <w:sz w:val="24"/>
          <w:szCs w:val="24"/>
        </w:rPr>
        <w:t>в отсутствие гарантий успеха.</w:t>
      </w:r>
      <w:bookmarkStart w:id="98" w:name="_Toc103691202"/>
    </w:p>
    <w:bookmarkEnd w:id="98"/>
    <w:p w:rsidR="00D530B4" w:rsidRPr="00E525A0" w:rsidRDefault="00D530B4" w:rsidP="00D530B4">
      <w:pPr>
        <w:jc w:val="both"/>
        <w:rPr>
          <w:rFonts w:ascii="Times New Roman" w:hAnsi="Times New Roman" w:cs="Times New Roman"/>
          <w:sz w:val="24"/>
          <w:szCs w:val="24"/>
        </w:rPr>
      </w:pPr>
      <w:r w:rsidRPr="00B461D6">
        <w:rPr>
          <w:rFonts w:ascii="Times New Roman" w:hAnsi="Times New Roman" w:cs="Times New Roman"/>
          <w:b/>
          <w:sz w:val="24"/>
          <w:szCs w:val="24"/>
        </w:rPr>
        <w:t>В результате изучения иностранного (немецкого) языка</w:t>
      </w:r>
      <w:r w:rsidRPr="00E525A0">
        <w:rPr>
          <w:rFonts w:ascii="Times New Roman" w:hAnsi="Times New Roman" w:cs="Times New Roman"/>
          <w:sz w:val="24"/>
          <w:szCs w:val="24"/>
        </w:rPr>
        <w:t xml:space="preserve">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У обучающегося будут сформированы следующие базовые логические действия (выявлять и характеризовать существенные признаки объектов (явлений) как часть познавательных универсальных учебных действий: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устанавливать существенный признак классификации, основания </w:t>
      </w:r>
      <w:r w:rsidRPr="00E525A0">
        <w:rPr>
          <w:rFonts w:ascii="Times New Roman" w:hAnsi="Times New Roman" w:cs="Times New Roman"/>
          <w:sz w:val="24"/>
          <w:szCs w:val="24"/>
        </w:rPr>
        <w:br/>
        <w:t>для обобщения и сравнения, критерии проводимого анализа;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с учётом предложенной задачи выявлять закономерности и противоречия </w:t>
      </w:r>
      <w:r w:rsidRPr="00E525A0">
        <w:rPr>
          <w:rFonts w:ascii="Times New Roman" w:hAnsi="Times New Roman" w:cs="Times New Roman"/>
          <w:sz w:val="24"/>
          <w:szCs w:val="24"/>
        </w:rPr>
        <w:br/>
        <w:t>в рассматриваемых фактах, данных и наблюдениях;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предлагать критерии для выявления закономерностей и противоречий;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выявлять дефицит информации, данных, необходимых для решения поставленной задачи;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выявлять причинно-следственные связи при изучении явлений и процессов;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делать выводы с использованием дедуктивных и индуктивных </w:t>
      </w:r>
      <w:r w:rsidR="00D775D9">
        <w:rPr>
          <w:rFonts w:ascii="Times New Roman" w:hAnsi="Times New Roman" w:cs="Times New Roman"/>
          <w:sz w:val="24"/>
          <w:szCs w:val="24"/>
        </w:rPr>
        <w:t xml:space="preserve">умозаключений, умозаключений по аналогии, формулировать гипотезы </w:t>
      </w:r>
      <w:r w:rsidRPr="00E525A0">
        <w:rPr>
          <w:rFonts w:ascii="Times New Roman" w:hAnsi="Times New Roman" w:cs="Times New Roman"/>
          <w:sz w:val="24"/>
          <w:szCs w:val="24"/>
        </w:rPr>
        <w:t>о взаимосвязях;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самостоятельно выбирать способ решения учебной задачи (сравнивать несколько вариантов решения, выбирать наиболее под</w:t>
      </w:r>
      <w:r>
        <w:rPr>
          <w:rFonts w:ascii="Times New Roman" w:hAnsi="Times New Roman" w:cs="Times New Roman"/>
          <w:sz w:val="24"/>
          <w:szCs w:val="24"/>
        </w:rPr>
        <w:t xml:space="preserve">ходящий с учётом самостоятельно </w:t>
      </w:r>
      <w:r w:rsidRPr="00E525A0">
        <w:rPr>
          <w:rFonts w:ascii="Times New Roman" w:hAnsi="Times New Roman" w:cs="Times New Roman"/>
          <w:sz w:val="24"/>
          <w:szCs w:val="24"/>
        </w:rPr>
        <w:t>выделенных критериев).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 обучающегося будут сформированы следующие базовые исследовательские действия (использовать вопросы как исследовательский</w:t>
      </w:r>
      <w:r>
        <w:rPr>
          <w:rFonts w:ascii="Times New Roman" w:hAnsi="Times New Roman" w:cs="Times New Roman"/>
          <w:sz w:val="24"/>
          <w:szCs w:val="24"/>
        </w:rPr>
        <w:t xml:space="preserve"> инструмент познания) как часть </w:t>
      </w:r>
      <w:r w:rsidRPr="00E525A0">
        <w:rPr>
          <w:rFonts w:ascii="Times New Roman" w:hAnsi="Times New Roman" w:cs="Times New Roman"/>
          <w:sz w:val="24"/>
          <w:szCs w:val="24"/>
        </w:rPr>
        <w:t>познавательных универсальных учебных действий: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формулировать вопросы, фиксирующие разрыв между реальным и желаемым состоянием ситуации, объекта, самостоятельно устанавливать искомое и данное;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формулировать гипотезу об истинности собственных суждений и суждений других, аргументировать свою позицию, мнение;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оценивать на применимость и достоверность информацию, полученную в ходе исследования (эксперимента);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прогнозировать возможное дальнейш</w:t>
      </w:r>
      <w:r>
        <w:rPr>
          <w:rFonts w:ascii="Times New Roman" w:hAnsi="Times New Roman" w:cs="Times New Roman"/>
          <w:sz w:val="24"/>
          <w:szCs w:val="24"/>
        </w:rPr>
        <w:t xml:space="preserve">ее развитие процессов, событий </w:t>
      </w:r>
      <w:r w:rsidRPr="00E525A0">
        <w:rPr>
          <w:rFonts w:ascii="Times New Roman" w:hAnsi="Times New Roman" w:cs="Times New Roman"/>
          <w:sz w:val="24"/>
          <w:szCs w:val="24"/>
        </w:rPr>
        <w:t>и их последствия в аналогичных или сходных ситуациях, выдвигать предположения об их развитии в новых условиях и контекстах.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 обучающегося будут сформирован</w:t>
      </w:r>
      <w:r>
        <w:rPr>
          <w:rFonts w:ascii="Times New Roman" w:hAnsi="Times New Roman" w:cs="Times New Roman"/>
          <w:sz w:val="24"/>
          <w:szCs w:val="24"/>
        </w:rPr>
        <w:t xml:space="preserve">ы следующие умения работать </w:t>
      </w:r>
      <w:r w:rsidRPr="00E525A0">
        <w:rPr>
          <w:rFonts w:ascii="Times New Roman" w:hAnsi="Times New Roman" w:cs="Times New Roman"/>
          <w:sz w:val="24"/>
          <w:szCs w:val="24"/>
        </w:rPr>
        <w:t>с информацией как часть познавательных универсальных учебных действий: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применять различные методы, инструменты и запросы при поиске и отборе информации или данных из источников с учёт</w:t>
      </w:r>
      <w:r>
        <w:rPr>
          <w:rFonts w:ascii="Times New Roman" w:hAnsi="Times New Roman" w:cs="Times New Roman"/>
          <w:sz w:val="24"/>
          <w:szCs w:val="24"/>
        </w:rPr>
        <w:t xml:space="preserve">ом предложенной учебной задачи </w:t>
      </w:r>
      <w:r w:rsidRPr="00E525A0">
        <w:rPr>
          <w:rFonts w:ascii="Times New Roman" w:hAnsi="Times New Roman" w:cs="Times New Roman"/>
          <w:sz w:val="24"/>
          <w:szCs w:val="24"/>
        </w:rPr>
        <w:t>и заданных критериев, выбирать, ан</w:t>
      </w:r>
      <w:r>
        <w:rPr>
          <w:rFonts w:ascii="Times New Roman" w:hAnsi="Times New Roman" w:cs="Times New Roman"/>
          <w:sz w:val="24"/>
          <w:szCs w:val="24"/>
        </w:rPr>
        <w:t xml:space="preserve">ализировать, систематизировать </w:t>
      </w:r>
      <w:r w:rsidRPr="00E525A0">
        <w:rPr>
          <w:rFonts w:ascii="Times New Roman" w:hAnsi="Times New Roman" w:cs="Times New Roman"/>
          <w:sz w:val="24"/>
          <w:szCs w:val="24"/>
        </w:rPr>
        <w:t>и интерпретировать информацию различных видов и форм представления, находить сходные аргументы (подтверждающие или опровергающие одну и ту же идею, версию) в различных информационных источниках;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самостоятельно выбирать оптимальную </w:t>
      </w:r>
      <w:r>
        <w:rPr>
          <w:rFonts w:ascii="Times New Roman" w:hAnsi="Times New Roman" w:cs="Times New Roman"/>
          <w:sz w:val="24"/>
          <w:szCs w:val="24"/>
        </w:rPr>
        <w:t xml:space="preserve">форму представления информации </w:t>
      </w:r>
      <w:r w:rsidRPr="00E525A0">
        <w:rPr>
          <w:rFonts w:ascii="Times New Roman" w:hAnsi="Times New Roman" w:cs="Times New Roman"/>
          <w:sz w:val="24"/>
          <w:szCs w:val="24"/>
        </w:rPr>
        <w:t>и иллюстрировать решаемые задачи несложными схемами, диаграммами, иной графикой и их комбинациями;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оценивать надёжность информации по критериям, предложенным педагогическим работником или сформулированным самостоятельно;</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эффективно запоминать и систематизировать информацию.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Овладение системой познавательных универсальных учебных действий обеспечивает сформированность когнитивных навыков у обучающихся.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 обучающегося будут сформированы следующие умения общения как часть коммуникативных универсальных учебных действий: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воспринимать и формулировать суждения, выражать эмоции в соответствии </w:t>
      </w:r>
      <w:r w:rsidRPr="00E525A0">
        <w:rPr>
          <w:rFonts w:ascii="Times New Roman" w:hAnsi="Times New Roman" w:cs="Times New Roman"/>
          <w:sz w:val="24"/>
          <w:szCs w:val="24"/>
        </w:rPr>
        <w:br/>
        <w:t>с целями и условиями общения;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выражать себя (свою точку зрения) в устных и письменных текстах;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понимать намерения других, пр</w:t>
      </w:r>
      <w:r>
        <w:rPr>
          <w:rFonts w:ascii="Times New Roman" w:hAnsi="Times New Roman" w:cs="Times New Roman"/>
          <w:sz w:val="24"/>
          <w:szCs w:val="24"/>
        </w:rPr>
        <w:t xml:space="preserve">оявлять уважительное отношение </w:t>
      </w:r>
      <w:r w:rsidRPr="00E525A0">
        <w:rPr>
          <w:rFonts w:ascii="Times New Roman" w:hAnsi="Times New Roman" w:cs="Times New Roman"/>
          <w:sz w:val="24"/>
          <w:szCs w:val="24"/>
        </w:rPr>
        <w:t>к собеседнику и в корректной форме формулировать свои возражения;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сопоставлять свои суждения с суждениями других участников диалога, обнаруживать различие и сходство позиций, публично представлять результаты выполненного опыта (эксперимента, исследования, проекта);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самостоятельно выбирать формат выступле</w:t>
      </w:r>
      <w:r>
        <w:rPr>
          <w:rFonts w:ascii="Times New Roman" w:hAnsi="Times New Roman" w:cs="Times New Roman"/>
          <w:sz w:val="24"/>
          <w:szCs w:val="24"/>
        </w:rPr>
        <w:t xml:space="preserve">ния с учётом задач презентации </w:t>
      </w:r>
      <w:r w:rsidRPr="00E525A0">
        <w:rPr>
          <w:rFonts w:ascii="Times New Roman" w:hAnsi="Times New Roman" w:cs="Times New Roman"/>
          <w:sz w:val="24"/>
          <w:szCs w:val="24"/>
        </w:rPr>
        <w:t>и особенностей аудитории и в соответствии с ним составлять устные и письменные тексты с использованием иллюстративных материалов.</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 обучающегося будут сформированы следующие умения совместной деятельности как часть коммуникативных универсальных учебных действий: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принимать цель совместной деятельности, коллективно строить дейст</w:t>
      </w:r>
      <w:r>
        <w:rPr>
          <w:rFonts w:ascii="Times New Roman" w:hAnsi="Times New Roman" w:cs="Times New Roman"/>
          <w:sz w:val="24"/>
          <w:szCs w:val="24"/>
        </w:rPr>
        <w:t xml:space="preserve">вия </w:t>
      </w:r>
      <w:r w:rsidRPr="00E525A0">
        <w:rPr>
          <w:rFonts w:ascii="Times New Roman" w:hAnsi="Times New Roman" w:cs="Times New Roman"/>
          <w:sz w:val="24"/>
          <w:szCs w:val="24"/>
        </w:rPr>
        <w:t>по её достижению: распределять роли, дог</w:t>
      </w:r>
      <w:r>
        <w:rPr>
          <w:rFonts w:ascii="Times New Roman" w:hAnsi="Times New Roman" w:cs="Times New Roman"/>
          <w:sz w:val="24"/>
          <w:szCs w:val="24"/>
        </w:rPr>
        <w:t xml:space="preserve">овариваться, обсуждать процесс </w:t>
      </w:r>
      <w:r w:rsidRPr="00E525A0">
        <w:rPr>
          <w:rFonts w:ascii="Times New Roman" w:hAnsi="Times New Roman" w:cs="Times New Roman"/>
          <w:sz w:val="24"/>
          <w:szCs w:val="24"/>
        </w:rPr>
        <w:t>и результат совместной работы;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уметь обобщать мнения нескольких людей, проявлять готовность руководить, выполнять поручения, подчиняться;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выполнять свою часть работы, достигать кач</w:t>
      </w:r>
      <w:r>
        <w:rPr>
          <w:rFonts w:ascii="Times New Roman" w:hAnsi="Times New Roman" w:cs="Times New Roman"/>
          <w:sz w:val="24"/>
          <w:szCs w:val="24"/>
        </w:rPr>
        <w:t xml:space="preserve">ественного результата по своему </w:t>
      </w:r>
      <w:r w:rsidRPr="00E525A0">
        <w:rPr>
          <w:rFonts w:ascii="Times New Roman" w:hAnsi="Times New Roman" w:cs="Times New Roman"/>
          <w:sz w:val="24"/>
          <w:szCs w:val="24"/>
        </w:rPr>
        <w:t>направлению и координировать свои действия с другими членами команды;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сравнивать результаты с исходной задачей</w:t>
      </w:r>
      <w:r>
        <w:rPr>
          <w:rFonts w:ascii="Times New Roman" w:hAnsi="Times New Roman" w:cs="Times New Roman"/>
          <w:sz w:val="24"/>
          <w:szCs w:val="24"/>
        </w:rPr>
        <w:t xml:space="preserve"> и вклад каждого члена команды </w:t>
      </w:r>
      <w:r w:rsidRPr="00E525A0">
        <w:rPr>
          <w:rFonts w:ascii="Times New Roman" w:hAnsi="Times New Roman" w:cs="Times New Roman"/>
          <w:sz w:val="24"/>
          <w:szCs w:val="24"/>
        </w:rPr>
        <w:t>в достижение результатов, разделять сферу ответственности и проявлять готовность к предоставлению отчёта перед группой.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Овладение системой коммуникативных универсальных учебных действий обеспечивает сформированность социальных навыков и эмоционального интеллекта обучающихся.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 обучающегося будут сформированы следующие умения самоорганизации как часть регулятивных универсальных учебных действий: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выявлять проблемы для решения в жизненных и учебных ситуациях;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ориентироваться в различных подходах принятия решений (индивидуальное, принятие решения в группе, принятие решений группой);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самостоятельно составлять алгоритм решения задачи (или его часть), выбирать способ решения учебной задачи с учётом им</w:t>
      </w:r>
      <w:r>
        <w:rPr>
          <w:rFonts w:ascii="Times New Roman" w:hAnsi="Times New Roman" w:cs="Times New Roman"/>
          <w:sz w:val="24"/>
          <w:szCs w:val="24"/>
        </w:rPr>
        <w:t xml:space="preserve">еющихся ресурсов </w:t>
      </w:r>
      <w:r w:rsidRPr="00E525A0">
        <w:rPr>
          <w:rFonts w:ascii="Times New Roman" w:hAnsi="Times New Roman" w:cs="Times New Roman"/>
          <w:sz w:val="24"/>
          <w:szCs w:val="24"/>
        </w:rPr>
        <w:t>и собственных возможностей, аргументировать предлагаемые варианты решений;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составлять план действий (план реализации </w:t>
      </w:r>
      <w:r>
        <w:rPr>
          <w:rFonts w:ascii="Times New Roman" w:hAnsi="Times New Roman" w:cs="Times New Roman"/>
          <w:sz w:val="24"/>
          <w:szCs w:val="24"/>
        </w:rPr>
        <w:t xml:space="preserve">намеченного алгоритма решения), </w:t>
      </w:r>
      <w:r w:rsidRPr="00E525A0">
        <w:rPr>
          <w:rFonts w:ascii="Times New Roman" w:hAnsi="Times New Roman" w:cs="Times New Roman"/>
          <w:sz w:val="24"/>
          <w:szCs w:val="24"/>
        </w:rPr>
        <w:t>корректировать предложенный алгоритм с</w:t>
      </w:r>
      <w:r>
        <w:rPr>
          <w:rFonts w:ascii="Times New Roman" w:hAnsi="Times New Roman" w:cs="Times New Roman"/>
          <w:sz w:val="24"/>
          <w:szCs w:val="24"/>
        </w:rPr>
        <w:t xml:space="preserve"> учётом получения новых знаний </w:t>
      </w:r>
      <w:r w:rsidRPr="00E525A0">
        <w:rPr>
          <w:rFonts w:ascii="Times New Roman" w:hAnsi="Times New Roman" w:cs="Times New Roman"/>
          <w:sz w:val="24"/>
          <w:szCs w:val="24"/>
        </w:rPr>
        <w:t>об изучаемом объекте, делать выбор и брать ответственность за решение.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 обучающегося будут сформированы следующие умения самоконтроля как часть регулятивных универсальных учебных действий: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владеть способами самоконтроля, самомотивации и рефлексии;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давать адекватную оценку ситуации и предлагать план её изменения, учитывать контекст и предвидеть трудн</w:t>
      </w:r>
      <w:r>
        <w:rPr>
          <w:rFonts w:ascii="Times New Roman" w:hAnsi="Times New Roman" w:cs="Times New Roman"/>
          <w:sz w:val="24"/>
          <w:szCs w:val="24"/>
        </w:rPr>
        <w:t xml:space="preserve">ости, которые могут возникнуть </w:t>
      </w:r>
      <w:r w:rsidRPr="00E525A0">
        <w:rPr>
          <w:rFonts w:ascii="Times New Roman" w:hAnsi="Times New Roman" w:cs="Times New Roman"/>
          <w:sz w:val="24"/>
          <w:szCs w:val="24"/>
        </w:rPr>
        <w:t>при решении учебной задачи, адаптировать решение к меняющимся обстоятельствам;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условиям.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 обучающегося будут сформированы следующие умения эмоционального интеллекта как часть регулятивных универсальных учебных действий: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различать, называть и управлять собственными эмоциями и эмоциями других;</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выявлять и анализировать причины эмоций;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ставить себя на место другого человека, понимать мотивы и намерения другого;</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регулировать способ выражения эмоций.</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У обучающегося будут сформированы следующие умения принимать себя и других как часть регулятивных универсальных учебных действий: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осознанно относиться к другому человеку, его мнению, признавать своё право на ошибку и такое же право другого, принимать себя и других не осуждая, открытость себе и другим, осознавать невозможность контролировать всё вокруг.</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D530B4" w:rsidRPr="000F512F" w:rsidRDefault="00D530B4" w:rsidP="00D530B4">
      <w:pPr>
        <w:jc w:val="both"/>
        <w:rPr>
          <w:rFonts w:ascii="Times New Roman" w:hAnsi="Times New Roman" w:cs="Times New Roman"/>
          <w:b/>
          <w:sz w:val="24"/>
          <w:szCs w:val="24"/>
        </w:rPr>
      </w:pPr>
      <w:r w:rsidRPr="000F512F">
        <w:rPr>
          <w:rFonts w:ascii="Times New Roman" w:hAnsi="Times New Roman" w:cs="Times New Roman"/>
          <w:b/>
          <w:sz w:val="24"/>
          <w:szCs w:val="24"/>
        </w:rPr>
        <w:t>Предметные результаты освоения программы по второму иностранному (немецкому) языку.</w:t>
      </w:r>
    </w:p>
    <w:p w:rsidR="00D530B4" w:rsidRPr="000F512F" w:rsidRDefault="00D530B4" w:rsidP="00D530B4">
      <w:pPr>
        <w:jc w:val="both"/>
        <w:rPr>
          <w:rFonts w:ascii="Times New Roman" w:hAnsi="Times New Roman" w:cs="Times New Roman"/>
          <w:b/>
          <w:sz w:val="24"/>
          <w:szCs w:val="24"/>
        </w:rPr>
      </w:pPr>
      <w:r w:rsidRPr="000F512F">
        <w:rPr>
          <w:rFonts w:ascii="Times New Roman" w:hAnsi="Times New Roman" w:cs="Times New Roman"/>
          <w:b/>
          <w:sz w:val="24"/>
          <w:szCs w:val="24"/>
        </w:rPr>
        <w:t>Предметные результаты освоения программы по второму иностранному (немецкому) языку к концу обучения в 5 классе.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Коммуникативные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Говорение: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вести разные виды диалогов (д</w:t>
      </w:r>
      <w:r>
        <w:rPr>
          <w:rFonts w:ascii="Times New Roman" w:hAnsi="Times New Roman" w:cs="Times New Roman"/>
          <w:sz w:val="24"/>
          <w:szCs w:val="24"/>
        </w:rPr>
        <w:t xml:space="preserve">иалог этикетного характера, </w:t>
      </w:r>
      <w:r w:rsidRPr="00E525A0">
        <w:rPr>
          <w:rFonts w:ascii="Times New Roman" w:hAnsi="Times New Roman" w:cs="Times New Roman"/>
          <w:sz w:val="24"/>
          <w:szCs w:val="24"/>
        </w:rPr>
        <w:t>диалог-побуждение к действию, диалог-расспрос) в рамках тематического содержания речи для 5 класса в стандартных сит</w:t>
      </w:r>
      <w:r>
        <w:rPr>
          <w:rFonts w:ascii="Times New Roman" w:hAnsi="Times New Roman" w:cs="Times New Roman"/>
          <w:sz w:val="24"/>
          <w:szCs w:val="24"/>
        </w:rPr>
        <w:t xml:space="preserve">уациях неофициального общения, </w:t>
      </w:r>
      <w:r w:rsidRPr="00E525A0">
        <w:rPr>
          <w:rFonts w:ascii="Times New Roman" w:hAnsi="Times New Roman" w:cs="Times New Roman"/>
          <w:sz w:val="24"/>
          <w:szCs w:val="24"/>
        </w:rPr>
        <w:t>с вербальными и (или) зрительными опорами, с соблюдением норм речевого этикета, принятого в стране (странах) изучаемого языка (до трёх реплик со стороны каждого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создавать разные виды монологи</w:t>
      </w:r>
      <w:r>
        <w:rPr>
          <w:rFonts w:ascii="Times New Roman" w:hAnsi="Times New Roman" w:cs="Times New Roman"/>
          <w:sz w:val="24"/>
          <w:szCs w:val="24"/>
        </w:rPr>
        <w:t xml:space="preserve">ческих высказываний (описание, </w:t>
      </w:r>
      <w:r w:rsidRPr="00E525A0">
        <w:rPr>
          <w:rFonts w:ascii="Times New Roman" w:hAnsi="Times New Roman" w:cs="Times New Roman"/>
          <w:sz w:val="24"/>
          <w:szCs w:val="24"/>
        </w:rPr>
        <w:t>в том числе характеристика, повествова</w:t>
      </w:r>
      <w:r>
        <w:rPr>
          <w:rFonts w:ascii="Times New Roman" w:hAnsi="Times New Roman" w:cs="Times New Roman"/>
          <w:sz w:val="24"/>
          <w:szCs w:val="24"/>
        </w:rPr>
        <w:t xml:space="preserve">ние (сообщение)) с вербальными </w:t>
      </w:r>
      <w:r w:rsidRPr="00E525A0">
        <w:rPr>
          <w:rFonts w:ascii="Times New Roman" w:hAnsi="Times New Roman" w:cs="Times New Roman"/>
          <w:sz w:val="24"/>
          <w:szCs w:val="24"/>
        </w:rPr>
        <w:t>и (или) зрительными опорами в рамках тематического содержания речи для 5 класса (объём монологического высказывания – 4 фразы), излагать основное содержание прочитанного текста с вербальными и (или</w:t>
      </w:r>
      <w:r>
        <w:rPr>
          <w:rFonts w:ascii="Times New Roman" w:hAnsi="Times New Roman" w:cs="Times New Roman"/>
          <w:sz w:val="24"/>
          <w:szCs w:val="24"/>
        </w:rPr>
        <w:t xml:space="preserve">) зрительными опорами (объём – </w:t>
      </w:r>
      <w:r w:rsidRPr="00E525A0">
        <w:rPr>
          <w:rFonts w:ascii="Times New Roman" w:hAnsi="Times New Roman" w:cs="Times New Roman"/>
          <w:sz w:val="24"/>
          <w:szCs w:val="24"/>
        </w:rPr>
        <w:t>4 фразы), кратко излагать результаты выполненной проект</w:t>
      </w:r>
      <w:r>
        <w:rPr>
          <w:rFonts w:ascii="Times New Roman" w:hAnsi="Times New Roman" w:cs="Times New Roman"/>
          <w:sz w:val="24"/>
          <w:szCs w:val="24"/>
        </w:rPr>
        <w:t xml:space="preserve">ной работы (объём – </w:t>
      </w:r>
      <w:r w:rsidRPr="00E525A0">
        <w:rPr>
          <w:rFonts w:ascii="Times New Roman" w:hAnsi="Times New Roman" w:cs="Times New Roman"/>
          <w:sz w:val="24"/>
          <w:szCs w:val="24"/>
        </w:rPr>
        <w:t>4 фразы).</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Аудирование: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воспринимать на слух и понимать несложные адаптированные аутентичные тексты, содержащие отдельные незнакомые</w:t>
      </w:r>
      <w:r>
        <w:rPr>
          <w:rFonts w:ascii="Times New Roman" w:hAnsi="Times New Roman" w:cs="Times New Roman"/>
          <w:sz w:val="24"/>
          <w:szCs w:val="24"/>
        </w:rPr>
        <w:t xml:space="preserve"> слова, со зрительными опорами </w:t>
      </w:r>
      <w:r w:rsidRPr="00E525A0">
        <w:rPr>
          <w:rFonts w:ascii="Times New Roman" w:hAnsi="Times New Roman" w:cs="Times New Roman"/>
          <w:sz w:val="24"/>
          <w:szCs w:val="24"/>
        </w:rPr>
        <w:t>или без опоры с разной глубиной проникновения в их содержание в зависимо</w:t>
      </w:r>
      <w:r>
        <w:rPr>
          <w:rFonts w:ascii="Times New Roman" w:hAnsi="Times New Roman" w:cs="Times New Roman"/>
          <w:sz w:val="24"/>
          <w:szCs w:val="24"/>
        </w:rPr>
        <w:t xml:space="preserve">сти </w:t>
      </w:r>
      <w:r w:rsidRPr="00E525A0">
        <w:rPr>
          <w:rFonts w:ascii="Times New Roman" w:hAnsi="Times New Roman" w:cs="Times New Roman"/>
          <w:sz w:val="24"/>
          <w:szCs w:val="24"/>
        </w:rPr>
        <w:t>от поставленной коммуникативной задачи: с по</w:t>
      </w:r>
      <w:r>
        <w:rPr>
          <w:rFonts w:ascii="Times New Roman" w:hAnsi="Times New Roman" w:cs="Times New Roman"/>
          <w:sz w:val="24"/>
          <w:szCs w:val="24"/>
        </w:rPr>
        <w:t xml:space="preserve">ниманием основного содержания, </w:t>
      </w:r>
      <w:r w:rsidRPr="00E525A0">
        <w:rPr>
          <w:rFonts w:ascii="Times New Roman" w:hAnsi="Times New Roman" w:cs="Times New Roman"/>
          <w:sz w:val="24"/>
          <w:szCs w:val="24"/>
        </w:rPr>
        <w:t>с пониманием запрашиваемой информации (в</w:t>
      </w:r>
      <w:r>
        <w:rPr>
          <w:rFonts w:ascii="Times New Roman" w:hAnsi="Times New Roman" w:cs="Times New Roman"/>
          <w:sz w:val="24"/>
          <w:szCs w:val="24"/>
        </w:rPr>
        <w:t xml:space="preserve">ремя звучания текста (текстов) </w:t>
      </w:r>
      <w:r w:rsidRPr="00E525A0">
        <w:rPr>
          <w:rFonts w:ascii="Times New Roman" w:hAnsi="Times New Roman" w:cs="Times New Roman"/>
          <w:sz w:val="24"/>
          <w:szCs w:val="24"/>
        </w:rPr>
        <w:t>для аудирования – до 1 минуты)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Смысловое чтение: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читать про себя и понимать несложные адаптированные аутентичные тексты, содержащие отдельные незнакомые слова, с ра</w:t>
      </w:r>
      <w:r>
        <w:rPr>
          <w:rFonts w:ascii="Times New Roman" w:hAnsi="Times New Roman" w:cs="Times New Roman"/>
          <w:sz w:val="24"/>
          <w:szCs w:val="24"/>
        </w:rPr>
        <w:t xml:space="preserve">зличной глубиной проникновения </w:t>
      </w:r>
      <w:r w:rsidRPr="00E525A0">
        <w:rPr>
          <w:rFonts w:ascii="Times New Roman" w:hAnsi="Times New Roman" w:cs="Times New Roman"/>
          <w:sz w:val="24"/>
          <w:szCs w:val="24"/>
        </w:rPr>
        <w:t>в их содержание в зависимости от постав</w:t>
      </w:r>
      <w:r>
        <w:rPr>
          <w:rFonts w:ascii="Times New Roman" w:hAnsi="Times New Roman" w:cs="Times New Roman"/>
          <w:sz w:val="24"/>
          <w:szCs w:val="24"/>
        </w:rPr>
        <w:t xml:space="preserve">ленной коммуникативной задачи: </w:t>
      </w:r>
      <w:r w:rsidRPr="00E525A0">
        <w:rPr>
          <w:rFonts w:ascii="Times New Roman" w:hAnsi="Times New Roman" w:cs="Times New Roman"/>
          <w:sz w:val="24"/>
          <w:szCs w:val="24"/>
        </w:rPr>
        <w:t>с пониманием основного содержания, с пониманием запрашиваемой информации (объём текста (текстов) для чтения – 150 слов), читать про себя несплошные тексты (таблицы) и понимать представленную в них информацию.</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Письменная речь: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писать короткие поздравления с праздниками, заполнять анкеты и формуляры, сообщая о себе основные сведения, в соответствии</w:t>
      </w:r>
      <w:r>
        <w:rPr>
          <w:rFonts w:ascii="Times New Roman" w:hAnsi="Times New Roman" w:cs="Times New Roman"/>
          <w:sz w:val="24"/>
          <w:szCs w:val="24"/>
        </w:rPr>
        <w:t xml:space="preserve"> с нормами, принятыми </w:t>
      </w:r>
      <w:r w:rsidRPr="00E525A0">
        <w:rPr>
          <w:rFonts w:ascii="Times New Roman" w:hAnsi="Times New Roman" w:cs="Times New Roman"/>
          <w:sz w:val="24"/>
          <w:szCs w:val="24"/>
        </w:rPr>
        <w:t>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30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Языковые знания и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Фонетическая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различать на слух и адекватно, без ошибок, ведущих к сбою коммуникации, произносить слова с правильным у</w:t>
      </w:r>
      <w:r>
        <w:rPr>
          <w:rFonts w:ascii="Times New Roman" w:hAnsi="Times New Roman" w:cs="Times New Roman"/>
          <w:sz w:val="24"/>
          <w:szCs w:val="24"/>
        </w:rPr>
        <w:t xml:space="preserve">дарением и фразы с соблюдением </w:t>
      </w:r>
      <w:r w:rsidRPr="00E525A0">
        <w:rPr>
          <w:rFonts w:ascii="Times New Roman" w:hAnsi="Times New Roman" w:cs="Times New Roman"/>
          <w:sz w:val="24"/>
          <w:szCs w:val="24"/>
        </w:rPr>
        <w:t>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70 слов, построенные на изученном языковом материал</w:t>
      </w:r>
      <w:r>
        <w:rPr>
          <w:rFonts w:ascii="Times New Roman" w:hAnsi="Times New Roman" w:cs="Times New Roman"/>
          <w:sz w:val="24"/>
          <w:szCs w:val="24"/>
        </w:rPr>
        <w:t xml:space="preserve">е, с соблюдением правил чтения </w:t>
      </w:r>
      <w:r w:rsidRPr="00E525A0">
        <w:rPr>
          <w:rFonts w:ascii="Times New Roman" w:hAnsi="Times New Roman" w:cs="Times New Roman"/>
          <w:sz w:val="24"/>
          <w:szCs w:val="24"/>
        </w:rPr>
        <w:t>и соответствующей интонацией, читать новые слова согласно основным правилам чтения.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Графика, орфография и пунктуация: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правильно писать изученные слова, испо</w:t>
      </w:r>
      <w:r>
        <w:rPr>
          <w:rFonts w:ascii="Times New Roman" w:hAnsi="Times New Roman" w:cs="Times New Roman"/>
          <w:sz w:val="24"/>
          <w:szCs w:val="24"/>
        </w:rPr>
        <w:t xml:space="preserve">льзовать точку, вопросительный </w:t>
      </w:r>
      <w:r w:rsidRPr="00E525A0">
        <w:rPr>
          <w:rFonts w:ascii="Times New Roman" w:hAnsi="Times New Roman" w:cs="Times New Roman"/>
          <w:sz w:val="24"/>
          <w:szCs w:val="24"/>
        </w:rPr>
        <w:t>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lastRenderedPageBreak/>
        <w:t>Лексическая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в звучащем и письменном тексте 400 лексических единиц (слов, словосочетаний, речевых клише) и правильно употреблять в устной и письменной речи 300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 распознавать и употреблять в устной и письменной речи родственные слова, образованные с использованием аффиксации: имена существительные с суффиксами -er, -in, имена прилагател</w:t>
      </w:r>
      <w:r>
        <w:rPr>
          <w:rFonts w:ascii="Times New Roman" w:hAnsi="Times New Roman" w:cs="Times New Roman"/>
          <w:sz w:val="24"/>
          <w:szCs w:val="24"/>
        </w:rPr>
        <w:t xml:space="preserve">ьные с суффиксами -ig, </w:t>
      </w:r>
      <w:r w:rsidRPr="00E525A0">
        <w:rPr>
          <w:rFonts w:ascii="Times New Roman" w:hAnsi="Times New Roman" w:cs="Times New Roman"/>
          <w:sz w:val="24"/>
          <w:szCs w:val="24"/>
        </w:rPr>
        <w:t>-lich, числительные, образованные при помощи суффиксов -zehn, -zig, имена существительные, образованные путём со</w:t>
      </w:r>
      <w:r>
        <w:rPr>
          <w:rFonts w:ascii="Times New Roman" w:hAnsi="Times New Roman" w:cs="Times New Roman"/>
          <w:sz w:val="24"/>
          <w:szCs w:val="24"/>
        </w:rPr>
        <w:t xml:space="preserve">единения основ существительных </w:t>
      </w:r>
      <w:r w:rsidRPr="00E525A0">
        <w:rPr>
          <w:rFonts w:ascii="Times New Roman" w:hAnsi="Times New Roman" w:cs="Times New Roman"/>
          <w:sz w:val="24"/>
          <w:szCs w:val="24"/>
        </w:rPr>
        <w:t>(das Klassenzimmer), распознавать и употреблять в устной и письменной речи изученные синонимы и интернациональные слова.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Грамматическая сторона речи:</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знать и понимать особенности структуры простых и сложных предложений немецкого языка, различных коммуникативных типов предложений немецкого языка;</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распознавать в письменном и звучащем тексте и у</w:t>
      </w:r>
      <w:r>
        <w:rPr>
          <w:rFonts w:ascii="Times New Roman" w:hAnsi="Times New Roman" w:cs="Times New Roman"/>
          <w:sz w:val="24"/>
          <w:szCs w:val="24"/>
        </w:rPr>
        <w:t xml:space="preserve">потреблять в устной </w:t>
      </w:r>
      <w:r w:rsidRPr="000F512F">
        <w:rPr>
          <w:rFonts w:ascii="Times New Roman" w:hAnsi="Times New Roman" w:cs="Times New Roman"/>
          <w:sz w:val="24"/>
          <w:szCs w:val="24"/>
        </w:rPr>
        <w:t>и письменной речи:</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 xml:space="preserve">нераспространённые и распространённые простые предложения: с простым глагольным сказуемым (Ich komme. Du kommst. Sie kommen.) и составным глагольным сказуемым (Er kann kochen.), с составным именным сказуемым (Der Tisch ist blau.), в том числе с дополнением в винительном падеже (Er liest ein Buch.); </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определённый и неопределённый артикли (der/ein Bleistift);</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глаголы с изменением корневой гласной (fahren, lesen, sehen, sprechen, essen, treffen);</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конструкцию предложения с gern (Wir spielen gern.);</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глаголы с отделяемыми приставками (fernsehen, mitkommen, abholen, anfangen);</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единственное и множественное число существительных в именительном и винительном падежах;</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глагол haben + Akkusativ (в Präsens);</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модальные глаголы mögen, können (в Präsens) и форму глагола möchte;</w:t>
      </w:r>
    </w:p>
    <w:p w:rsidR="00D530B4" w:rsidRPr="000F512F" w:rsidRDefault="00D530B4" w:rsidP="00D530B4">
      <w:pPr>
        <w:pStyle w:val="aff5"/>
        <w:jc w:val="both"/>
        <w:rPr>
          <w:rFonts w:ascii="Times New Roman" w:hAnsi="Times New Roman" w:cs="Times New Roman"/>
          <w:sz w:val="24"/>
          <w:szCs w:val="24"/>
          <w:lang w:val="en-US"/>
        </w:rPr>
      </w:pPr>
      <w:r w:rsidRPr="000F512F">
        <w:rPr>
          <w:rFonts w:ascii="Times New Roman" w:hAnsi="Times New Roman" w:cs="Times New Roman"/>
          <w:sz w:val="24"/>
          <w:szCs w:val="24"/>
        </w:rPr>
        <w:t xml:space="preserve">наречия, отвечающие на вопрос «где?» </w:t>
      </w:r>
      <w:r w:rsidRPr="000F512F">
        <w:rPr>
          <w:rFonts w:ascii="Times New Roman" w:hAnsi="Times New Roman" w:cs="Times New Roman"/>
          <w:sz w:val="24"/>
          <w:szCs w:val="24"/>
          <w:lang w:val="en-US"/>
        </w:rPr>
        <w:t>(links, rechts, in der Mitte, hinten, hinten rechts, vorne, vorne rechts);</w:t>
      </w:r>
    </w:p>
    <w:p w:rsidR="00D530B4" w:rsidRPr="000F512F" w:rsidRDefault="00D530B4" w:rsidP="00D530B4">
      <w:pPr>
        <w:pStyle w:val="aff5"/>
        <w:jc w:val="both"/>
        <w:rPr>
          <w:rFonts w:ascii="Times New Roman" w:hAnsi="Times New Roman" w:cs="Times New Roman"/>
          <w:sz w:val="24"/>
          <w:szCs w:val="24"/>
          <w:lang w:val="en-US"/>
        </w:rPr>
      </w:pPr>
      <w:r w:rsidRPr="000F512F">
        <w:rPr>
          <w:rFonts w:ascii="Times New Roman" w:hAnsi="Times New Roman" w:cs="Times New Roman"/>
          <w:sz w:val="24"/>
          <w:szCs w:val="24"/>
        </w:rPr>
        <w:t>личные</w:t>
      </w:r>
      <w:r w:rsidRPr="000F512F">
        <w:rPr>
          <w:rFonts w:ascii="Times New Roman" w:hAnsi="Times New Roman" w:cs="Times New Roman"/>
          <w:sz w:val="24"/>
          <w:szCs w:val="24"/>
          <w:lang w:val="en-US"/>
        </w:rPr>
        <w:t xml:space="preserve"> </w:t>
      </w:r>
      <w:r w:rsidRPr="000F512F">
        <w:rPr>
          <w:rFonts w:ascii="Times New Roman" w:hAnsi="Times New Roman" w:cs="Times New Roman"/>
          <w:sz w:val="24"/>
          <w:szCs w:val="24"/>
        </w:rPr>
        <w:t>местоимения</w:t>
      </w:r>
      <w:r w:rsidRPr="000F512F">
        <w:rPr>
          <w:rFonts w:ascii="Times New Roman" w:hAnsi="Times New Roman" w:cs="Times New Roman"/>
          <w:sz w:val="24"/>
          <w:szCs w:val="24"/>
          <w:lang w:val="en-US"/>
        </w:rPr>
        <w:t xml:space="preserve"> (ich, du, er, sie, es, wir, ihr, Sie/sie); </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притяжательные местоимения (mein, dein, sein, ihr, unser) в именительном падеже в единственном и множественном числе и конструкция Mamas Rucksack;</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вопросительные местоимения (wie, wo, woher);</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вопросы с указанием времени (Um wie viel Uhr beginnt der Unterricht?).</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количественные числительные (до 100).</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предлоги (in, aus – Ich wohne in Deutschland. Ich komme aus Österreich.), предлоги для обозначения времени (um, von … bis, am).</w:t>
      </w:r>
    </w:p>
    <w:p w:rsidR="00D530B4" w:rsidRDefault="00D530B4" w:rsidP="00D530B4">
      <w:pPr>
        <w:jc w:val="both"/>
        <w:rPr>
          <w:rFonts w:ascii="Times New Roman" w:hAnsi="Times New Roman" w:cs="Times New Roman"/>
          <w:sz w:val="24"/>
          <w:szCs w:val="24"/>
        </w:rPr>
      </w:pP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Социокультурные знания и умения:</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знать (понимать) и использовать в устной и письменной речи наиболее употребительную фоновую лексику и реалии страны (стран) изучаемого языка в рамках тематического содержания речи;</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lastRenderedPageBreak/>
        <w:t>правильно оформлять адрес, писать фамилии и имена (свои, родственников и друзей) на немецком языке (в анкете, формуляре);</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обладать базовыми знаниями о социокультурном портрете родной страны и страны (стран) изучаемого языка;</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кратко представлять Россию и страны (страну) изучаемого языка.</w:t>
      </w:r>
    </w:p>
    <w:p w:rsidR="00D530B4" w:rsidRDefault="00D530B4" w:rsidP="00D530B4">
      <w:pPr>
        <w:rPr>
          <w:rFonts w:ascii="Times New Roman" w:hAnsi="Times New Roman" w:cs="Times New Roman"/>
          <w:sz w:val="24"/>
          <w:szCs w:val="24"/>
        </w:rPr>
      </w:pP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Компенсаторные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при чтении и</w:t>
      </w:r>
      <w:r>
        <w:rPr>
          <w:rFonts w:ascii="Times New Roman" w:hAnsi="Times New Roman" w:cs="Times New Roman"/>
          <w:sz w:val="24"/>
          <w:szCs w:val="24"/>
        </w:rPr>
        <w:t xml:space="preserve"> аудировании языковую догадку, </w:t>
      </w:r>
      <w:r w:rsidRPr="00E525A0">
        <w:rPr>
          <w:rFonts w:ascii="Times New Roman" w:hAnsi="Times New Roman" w:cs="Times New Roman"/>
          <w:sz w:val="24"/>
          <w:szCs w:val="24"/>
        </w:rPr>
        <w:t>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владеть начальными умениями класси</w:t>
      </w:r>
      <w:r>
        <w:rPr>
          <w:rFonts w:ascii="Times New Roman" w:hAnsi="Times New Roman" w:cs="Times New Roman"/>
          <w:sz w:val="24"/>
          <w:szCs w:val="24"/>
        </w:rPr>
        <w:t xml:space="preserve">фицировать лексические единицы </w:t>
      </w:r>
      <w:r w:rsidRPr="00E525A0">
        <w:rPr>
          <w:rFonts w:ascii="Times New Roman" w:hAnsi="Times New Roman" w:cs="Times New Roman"/>
          <w:sz w:val="24"/>
          <w:szCs w:val="24"/>
        </w:rPr>
        <w:t>по темам в рамках тематического содержания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участвовать в несложных учебных проект</w:t>
      </w:r>
      <w:r>
        <w:rPr>
          <w:rFonts w:ascii="Times New Roman" w:hAnsi="Times New Roman" w:cs="Times New Roman"/>
          <w:sz w:val="24"/>
          <w:szCs w:val="24"/>
        </w:rPr>
        <w:t xml:space="preserve">ах с использованием материалов </w:t>
      </w:r>
      <w:r w:rsidRPr="00E525A0">
        <w:rPr>
          <w:rFonts w:ascii="Times New Roman" w:hAnsi="Times New Roman" w:cs="Times New Roman"/>
          <w:sz w:val="24"/>
          <w:szCs w:val="24"/>
        </w:rPr>
        <w:t>на немецком языке с применением информационно- коммуникативных технологий, соблюдая правила информационной безопасности при работе в Интернете;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ино</w:t>
      </w:r>
      <w:r>
        <w:rPr>
          <w:rFonts w:ascii="Times New Roman" w:hAnsi="Times New Roman" w:cs="Times New Roman"/>
          <w:sz w:val="24"/>
          <w:szCs w:val="24"/>
        </w:rPr>
        <w:t xml:space="preserve">язычные словари и справочники, </w:t>
      </w:r>
      <w:r w:rsidRPr="00E525A0">
        <w:rPr>
          <w:rFonts w:ascii="Times New Roman" w:hAnsi="Times New Roman" w:cs="Times New Roman"/>
          <w:sz w:val="24"/>
          <w:szCs w:val="24"/>
        </w:rPr>
        <w:t>в том числе информационно-справочные системы, в электронной форме;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530B4" w:rsidRPr="000F512F" w:rsidRDefault="00D530B4" w:rsidP="00D530B4">
      <w:pPr>
        <w:jc w:val="both"/>
        <w:rPr>
          <w:rFonts w:ascii="Times New Roman" w:hAnsi="Times New Roman" w:cs="Times New Roman"/>
          <w:b/>
          <w:sz w:val="24"/>
          <w:szCs w:val="24"/>
        </w:rPr>
      </w:pPr>
      <w:r w:rsidRPr="000F512F">
        <w:rPr>
          <w:rFonts w:ascii="Times New Roman" w:hAnsi="Times New Roman" w:cs="Times New Roman"/>
          <w:b/>
          <w:sz w:val="24"/>
          <w:szCs w:val="24"/>
        </w:rPr>
        <w:t>Предметные результаты освоения программы по второму иностранному (немецкому) языку к концу обучения в 6 классе.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Коммуникативные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Говорение: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вести разные виды диалогов</w:t>
      </w:r>
      <w:r>
        <w:rPr>
          <w:rFonts w:ascii="Times New Roman" w:hAnsi="Times New Roman" w:cs="Times New Roman"/>
          <w:sz w:val="24"/>
          <w:szCs w:val="24"/>
        </w:rPr>
        <w:t xml:space="preserve"> (диалог этикетного характера, </w:t>
      </w:r>
      <w:r w:rsidRPr="00E525A0">
        <w:rPr>
          <w:rFonts w:ascii="Times New Roman" w:hAnsi="Times New Roman" w:cs="Times New Roman"/>
          <w:sz w:val="24"/>
          <w:szCs w:val="24"/>
        </w:rPr>
        <w:t>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3 реплик со стороны каждого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создавать разные виды монологи</w:t>
      </w:r>
      <w:r>
        <w:rPr>
          <w:rFonts w:ascii="Times New Roman" w:hAnsi="Times New Roman" w:cs="Times New Roman"/>
          <w:sz w:val="24"/>
          <w:szCs w:val="24"/>
        </w:rPr>
        <w:t xml:space="preserve">ческих высказываний (описание, в том числе </w:t>
      </w:r>
      <w:r w:rsidRPr="00E525A0">
        <w:rPr>
          <w:rFonts w:ascii="Times New Roman" w:hAnsi="Times New Roman" w:cs="Times New Roman"/>
          <w:sz w:val="24"/>
          <w:szCs w:val="24"/>
        </w:rPr>
        <w:t>характеристика, повествова</w:t>
      </w:r>
      <w:r>
        <w:rPr>
          <w:rFonts w:ascii="Times New Roman" w:hAnsi="Times New Roman" w:cs="Times New Roman"/>
          <w:sz w:val="24"/>
          <w:szCs w:val="24"/>
        </w:rPr>
        <w:t xml:space="preserve">ние (сообщение)) с вербальными </w:t>
      </w:r>
      <w:r w:rsidRPr="00E525A0">
        <w:rPr>
          <w:rFonts w:ascii="Times New Roman" w:hAnsi="Times New Roman" w:cs="Times New Roman"/>
          <w:sz w:val="24"/>
          <w:szCs w:val="24"/>
        </w:rPr>
        <w:t>и (или) зрительными опорами в рамках</w:t>
      </w:r>
      <w:r>
        <w:rPr>
          <w:rFonts w:ascii="Times New Roman" w:hAnsi="Times New Roman" w:cs="Times New Roman"/>
          <w:sz w:val="24"/>
          <w:szCs w:val="24"/>
        </w:rPr>
        <w:t xml:space="preserve"> тематического содержания речи </w:t>
      </w:r>
      <w:r w:rsidRPr="00E525A0">
        <w:rPr>
          <w:rFonts w:ascii="Times New Roman" w:hAnsi="Times New Roman" w:cs="Times New Roman"/>
          <w:sz w:val="24"/>
          <w:szCs w:val="24"/>
        </w:rPr>
        <w:t>(объём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w:t>
      </w:r>
      <w:r>
        <w:rPr>
          <w:rFonts w:ascii="Times New Roman" w:hAnsi="Times New Roman" w:cs="Times New Roman"/>
          <w:sz w:val="24"/>
          <w:szCs w:val="24"/>
        </w:rPr>
        <w:t xml:space="preserve">нной проектной работы (объём – </w:t>
      </w:r>
      <w:r w:rsidRPr="00E525A0">
        <w:rPr>
          <w:rFonts w:ascii="Times New Roman" w:hAnsi="Times New Roman" w:cs="Times New Roman"/>
          <w:sz w:val="24"/>
          <w:szCs w:val="24"/>
        </w:rPr>
        <w:t>5–6 фраз).</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Аудирование: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воспринимать на слух и понимать несложные адаптированные аутентичные тексты, содержащие отдельные незнакомые</w:t>
      </w:r>
      <w:r>
        <w:rPr>
          <w:rFonts w:ascii="Times New Roman" w:hAnsi="Times New Roman" w:cs="Times New Roman"/>
          <w:sz w:val="24"/>
          <w:szCs w:val="24"/>
        </w:rPr>
        <w:t xml:space="preserve"> слова, со зрительными опорами </w:t>
      </w:r>
      <w:r w:rsidRPr="00E525A0">
        <w:rPr>
          <w:rFonts w:ascii="Times New Roman" w:hAnsi="Times New Roman" w:cs="Times New Roman"/>
          <w:sz w:val="24"/>
          <w:szCs w:val="24"/>
        </w:rPr>
        <w:t>или без опоры в зависимости от постав</w:t>
      </w:r>
      <w:r>
        <w:rPr>
          <w:rFonts w:ascii="Times New Roman" w:hAnsi="Times New Roman" w:cs="Times New Roman"/>
          <w:sz w:val="24"/>
          <w:szCs w:val="24"/>
        </w:rPr>
        <w:t xml:space="preserve">ленной коммуникативной задачи: </w:t>
      </w:r>
      <w:r w:rsidRPr="00E525A0">
        <w:rPr>
          <w:rFonts w:ascii="Times New Roman" w:hAnsi="Times New Roman" w:cs="Times New Roman"/>
          <w:sz w:val="24"/>
          <w:szCs w:val="24"/>
        </w:rPr>
        <w:t>с пониманием основного содержания, с пониманием запрашиваемой информации (время звучания текста (текстов) для аудирования – до 1 минуты).</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Смысловое чтение: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читать про себя и понимать несложные адаптированные аутентичные тексты, содержащие отдельные незнакомые слова, с ра</w:t>
      </w:r>
      <w:r>
        <w:rPr>
          <w:rFonts w:ascii="Times New Roman" w:hAnsi="Times New Roman" w:cs="Times New Roman"/>
          <w:sz w:val="24"/>
          <w:szCs w:val="24"/>
        </w:rPr>
        <w:t xml:space="preserve">зличной глубиной проникновения </w:t>
      </w:r>
      <w:r w:rsidRPr="00E525A0">
        <w:rPr>
          <w:rFonts w:ascii="Times New Roman" w:hAnsi="Times New Roman" w:cs="Times New Roman"/>
          <w:sz w:val="24"/>
          <w:szCs w:val="24"/>
        </w:rPr>
        <w:t>в их содержание в зависимости от постав</w:t>
      </w:r>
      <w:r>
        <w:rPr>
          <w:rFonts w:ascii="Times New Roman" w:hAnsi="Times New Roman" w:cs="Times New Roman"/>
          <w:sz w:val="24"/>
          <w:szCs w:val="24"/>
        </w:rPr>
        <w:t xml:space="preserve">ленной коммуникативной задачи: </w:t>
      </w:r>
      <w:r w:rsidRPr="00E525A0">
        <w:rPr>
          <w:rFonts w:ascii="Times New Roman" w:hAnsi="Times New Roman" w:cs="Times New Roman"/>
          <w:sz w:val="24"/>
          <w:szCs w:val="24"/>
        </w:rPr>
        <w:t>с пониманием основного содержания, с пониманием запрашиваемой информации (объём текста (текстов) для чтения – 160–180 слов), читать про себя несплошные тексты (таблицы) и понимать представленную в них информацию.</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Письменная речь;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заполнять анкеты и формуляры, соо</w:t>
      </w:r>
      <w:r>
        <w:rPr>
          <w:rFonts w:ascii="Times New Roman" w:hAnsi="Times New Roman" w:cs="Times New Roman"/>
          <w:sz w:val="24"/>
          <w:szCs w:val="24"/>
        </w:rPr>
        <w:t xml:space="preserve">бщая о себе основные сведения, </w:t>
      </w:r>
      <w:r w:rsidRPr="00E525A0">
        <w:rPr>
          <w:rFonts w:ascii="Times New Roman" w:hAnsi="Times New Roman" w:cs="Times New Roman"/>
          <w:sz w:val="24"/>
          <w:szCs w:val="24"/>
        </w:rPr>
        <w:t>в соответствии с нормами, принятыми в стране (странах) изучаемого языка, писать электронное сообщение личного характера, соб</w:t>
      </w:r>
      <w:r>
        <w:rPr>
          <w:rFonts w:ascii="Times New Roman" w:hAnsi="Times New Roman" w:cs="Times New Roman"/>
          <w:sz w:val="24"/>
          <w:szCs w:val="24"/>
        </w:rPr>
        <w:t xml:space="preserve">людая речевой этикет, принятый </w:t>
      </w:r>
      <w:r w:rsidRPr="00E525A0">
        <w:rPr>
          <w:rFonts w:ascii="Times New Roman" w:hAnsi="Times New Roman" w:cs="Times New Roman"/>
          <w:sz w:val="24"/>
          <w:szCs w:val="24"/>
        </w:rPr>
        <w:t>в стране (странах) изучаемого языка (объём сообщения – до 50 слов), создавать небольшое письменное высказывание с опорой на образец, план, ключевые слова, картинку (объём высказывания – до 50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Языковые знания и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Фонетическая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различать на слух и адекватно, без ошибок, ведущих к сбою коммуникации, произносить слова с правильным у</w:t>
      </w:r>
      <w:r>
        <w:rPr>
          <w:rFonts w:ascii="Times New Roman" w:hAnsi="Times New Roman" w:cs="Times New Roman"/>
          <w:sz w:val="24"/>
          <w:szCs w:val="24"/>
        </w:rPr>
        <w:t xml:space="preserve">дарением и фразы с соблюдением </w:t>
      </w:r>
      <w:r w:rsidRPr="00E525A0">
        <w:rPr>
          <w:rFonts w:ascii="Times New Roman" w:hAnsi="Times New Roman" w:cs="Times New Roman"/>
          <w:sz w:val="24"/>
          <w:szCs w:val="24"/>
        </w:rPr>
        <w:t>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70 слов, построенные на изученном языковом материале, с соблюдением</w:t>
      </w:r>
      <w:r>
        <w:rPr>
          <w:rFonts w:ascii="Times New Roman" w:hAnsi="Times New Roman" w:cs="Times New Roman"/>
          <w:sz w:val="24"/>
          <w:szCs w:val="24"/>
        </w:rPr>
        <w:t xml:space="preserve"> правил чтения </w:t>
      </w:r>
      <w:r w:rsidRPr="00E525A0">
        <w:rPr>
          <w:rFonts w:ascii="Times New Roman" w:hAnsi="Times New Roman" w:cs="Times New Roman"/>
          <w:sz w:val="24"/>
          <w:szCs w:val="24"/>
        </w:rPr>
        <w:t>и соответствующей интонации, читать новые слова согласно основным правилам чтения.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Графика, орфография и пунктуация:</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правильно писать изученные слова;</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D530B4" w:rsidRDefault="00D530B4" w:rsidP="00D530B4">
      <w:pPr>
        <w:rPr>
          <w:rFonts w:ascii="Times New Roman" w:hAnsi="Times New Roman" w:cs="Times New Roman"/>
          <w:sz w:val="24"/>
          <w:szCs w:val="24"/>
        </w:rPr>
      </w:pP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Лексическая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в звучащем и письменном текст</w:t>
      </w:r>
      <w:r>
        <w:rPr>
          <w:rFonts w:ascii="Times New Roman" w:hAnsi="Times New Roman" w:cs="Times New Roman"/>
          <w:sz w:val="24"/>
          <w:szCs w:val="24"/>
        </w:rPr>
        <w:t xml:space="preserve">е 550 лексических единиц (слов, </w:t>
      </w:r>
      <w:r w:rsidRPr="00E525A0">
        <w:rPr>
          <w:rFonts w:ascii="Times New Roman" w:hAnsi="Times New Roman" w:cs="Times New Roman"/>
          <w:sz w:val="24"/>
          <w:szCs w:val="24"/>
        </w:rPr>
        <w:t xml:space="preserve">словосочетаний, речевых клише) и правильно употреблять в устной и письменной речи 450 лексических единиц (включая 300 лексических единиц, освоенных ранее), обслуживающих </w:t>
      </w:r>
      <w:r w:rsidRPr="00E525A0">
        <w:rPr>
          <w:rFonts w:ascii="Times New Roman" w:hAnsi="Times New Roman" w:cs="Times New Roman"/>
          <w:sz w:val="24"/>
          <w:szCs w:val="24"/>
        </w:rPr>
        <w:lastRenderedPageBreak/>
        <w:t>ситуации общения в ра</w:t>
      </w:r>
      <w:r>
        <w:rPr>
          <w:rFonts w:ascii="Times New Roman" w:hAnsi="Times New Roman" w:cs="Times New Roman"/>
          <w:sz w:val="24"/>
          <w:szCs w:val="24"/>
        </w:rPr>
        <w:t xml:space="preserve">мках тематического содержания, </w:t>
      </w:r>
      <w:r w:rsidRPr="00E525A0">
        <w:rPr>
          <w:rFonts w:ascii="Times New Roman" w:hAnsi="Times New Roman" w:cs="Times New Roman"/>
          <w:sz w:val="24"/>
          <w:szCs w:val="24"/>
        </w:rPr>
        <w:t>с соблюдением существующей нормы лексической сочетаемости;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-keit, -heit, -ung, имена прилагательные и наречия при помощи отрицательного префикса un-, при помощи ко</w:t>
      </w:r>
      <w:r>
        <w:rPr>
          <w:rFonts w:ascii="Times New Roman" w:hAnsi="Times New Roman" w:cs="Times New Roman"/>
          <w:sz w:val="24"/>
          <w:szCs w:val="24"/>
        </w:rPr>
        <w:t xml:space="preserve">нверсии: имена существительные </w:t>
      </w:r>
      <w:r w:rsidRPr="00E525A0">
        <w:rPr>
          <w:rFonts w:ascii="Times New Roman" w:hAnsi="Times New Roman" w:cs="Times New Roman"/>
          <w:sz w:val="24"/>
          <w:szCs w:val="24"/>
        </w:rPr>
        <w:t>от глагола (das Lesen), при помощи сло</w:t>
      </w:r>
      <w:r>
        <w:rPr>
          <w:rFonts w:ascii="Times New Roman" w:hAnsi="Times New Roman" w:cs="Times New Roman"/>
          <w:sz w:val="24"/>
          <w:szCs w:val="24"/>
        </w:rPr>
        <w:t xml:space="preserve">восложения: соединения глагола </w:t>
      </w:r>
      <w:r w:rsidRPr="00E525A0">
        <w:rPr>
          <w:rFonts w:ascii="Times New Roman" w:hAnsi="Times New Roman" w:cs="Times New Roman"/>
          <w:sz w:val="24"/>
          <w:szCs w:val="24"/>
        </w:rPr>
        <w:t>и существительного (der Schreibtisch);</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и употреблять в устной и письменной речи изученные синонимы, антонимы и интернациональные слова;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и употреблять в устной и письменной речи различные средства связи для обеспечения целостности высказывания.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Грамматическая сторона речи:</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знать и понимать особенности структуры простых и сложных предложений немецкого языка, различных коммуникативных типов предложений немецкого языка;</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распознавать в письменном и звучащем тексте и употреблять в устной и письменной речи:</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нулевой артикль (Magst du Kartoffeln? Ich esse gern Käse.);</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речевые образцы в ответах с ja – nein – doch;</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неопределённо-личное местоимение man;</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сложносочинённые предложения с союзом deshalb;</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глаголы в видовременных формах действительного залога в изъявительном наклонении в Präteritum, Perfekt с вспомогательным глаголом haben;</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повелительное наклонение;</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глаголы sitzen – setzen, liegen – legen, stehen – stellen, hängen;</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конструкция es gibt + Akkusativ;</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модальные глаголы müssen, wollen (в Präsens);</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склонение имён существительных в единственном числе в дательном падеже;</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множественное число имён существительных;</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личные местоимения в винительном (в некоторых речевых образцах);</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неопределённые местоимения (etwas/alles/nichts);</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отрицание nicht и kein;</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порядковые числительные (die erste, zweite, dritte Straße);</w:t>
      </w:r>
    </w:p>
    <w:p w:rsidR="00D530B4" w:rsidRPr="000F512F" w:rsidRDefault="00D530B4" w:rsidP="00D530B4">
      <w:pPr>
        <w:pStyle w:val="aff5"/>
        <w:jc w:val="both"/>
        <w:rPr>
          <w:rFonts w:ascii="Times New Roman" w:hAnsi="Times New Roman" w:cs="Times New Roman"/>
          <w:sz w:val="24"/>
          <w:szCs w:val="24"/>
          <w:lang w:val="en-US"/>
        </w:rPr>
      </w:pPr>
      <w:r w:rsidRPr="000F512F">
        <w:rPr>
          <w:rFonts w:ascii="Times New Roman" w:hAnsi="Times New Roman" w:cs="Times New Roman"/>
          <w:sz w:val="24"/>
          <w:szCs w:val="24"/>
        </w:rPr>
        <w:t xml:space="preserve">предлоги места, требующие дательного падежа при ответе на вопрос </w:t>
      </w:r>
      <w:r w:rsidRPr="000F512F">
        <w:rPr>
          <w:rFonts w:ascii="Times New Roman" w:hAnsi="Times New Roman" w:cs="Times New Roman"/>
          <w:sz w:val="24"/>
          <w:szCs w:val="24"/>
        </w:rPr>
        <w:br/>
        <w:t xml:space="preserve">wo? </w:t>
      </w:r>
      <w:r w:rsidRPr="000F512F">
        <w:rPr>
          <w:rFonts w:ascii="Times New Roman" w:hAnsi="Times New Roman" w:cs="Times New Roman"/>
          <w:sz w:val="24"/>
          <w:szCs w:val="24"/>
          <w:lang w:val="en-US"/>
        </w:rPr>
        <w:t>(hinter, auf, unter, über, neben, zwischen);</w:t>
      </w:r>
    </w:p>
    <w:p w:rsidR="00D530B4" w:rsidRPr="000F512F" w:rsidRDefault="00D530B4" w:rsidP="00D530B4">
      <w:pPr>
        <w:pStyle w:val="aff5"/>
        <w:jc w:val="both"/>
        <w:rPr>
          <w:rFonts w:ascii="Times New Roman" w:hAnsi="Times New Roman" w:cs="Times New Roman"/>
          <w:sz w:val="24"/>
          <w:szCs w:val="24"/>
          <w:lang w:val="en-US"/>
        </w:rPr>
      </w:pPr>
      <w:r w:rsidRPr="000F512F">
        <w:rPr>
          <w:rFonts w:ascii="Times New Roman" w:hAnsi="Times New Roman" w:cs="Times New Roman"/>
          <w:sz w:val="24"/>
          <w:szCs w:val="24"/>
        </w:rPr>
        <w:t>предлоги</w:t>
      </w:r>
      <w:r w:rsidRPr="000F512F">
        <w:rPr>
          <w:rFonts w:ascii="Times New Roman" w:hAnsi="Times New Roman" w:cs="Times New Roman"/>
          <w:sz w:val="24"/>
          <w:szCs w:val="24"/>
          <w:lang w:val="en-US"/>
        </w:rPr>
        <w:t xml:space="preserve"> in, aus;</w:t>
      </w:r>
    </w:p>
    <w:p w:rsidR="00D530B4" w:rsidRPr="000F512F" w:rsidRDefault="00D530B4" w:rsidP="00D530B4">
      <w:pPr>
        <w:pStyle w:val="aff5"/>
        <w:jc w:val="both"/>
        <w:rPr>
          <w:rFonts w:ascii="Times New Roman" w:hAnsi="Times New Roman" w:cs="Times New Roman"/>
          <w:sz w:val="24"/>
          <w:szCs w:val="24"/>
          <w:lang w:val="en-US"/>
        </w:rPr>
      </w:pPr>
      <w:r w:rsidRPr="000F512F">
        <w:rPr>
          <w:rFonts w:ascii="Times New Roman" w:hAnsi="Times New Roman" w:cs="Times New Roman"/>
          <w:sz w:val="24"/>
          <w:szCs w:val="24"/>
        </w:rPr>
        <w:t>предлоги</w:t>
      </w:r>
      <w:r w:rsidRPr="000F512F">
        <w:rPr>
          <w:rFonts w:ascii="Times New Roman" w:hAnsi="Times New Roman" w:cs="Times New Roman"/>
          <w:sz w:val="24"/>
          <w:szCs w:val="24"/>
          <w:lang w:val="en-US"/>
        </w:rPr>
        <w:t xml:space="preserve"> </w:t>
      </w:r>
      <w:r w:rsidRPr="000F512F">
        <w:rPr>
          <w:rFonts w:ascii="Times New Roman" w:hAnsi="Times New Roman" w:cs="Times New Roman"/>
          <w:sz w:val="24"/>
          <w:szCs w:val="24"/>
        </w:rPr>
        <w:t>времени</w:t>
      </w:r>
      <w:r w:rsidRPr="000F512F">
        <w:rPr>
          <w:rFonts w:ascii="Times New Roman" w:hAnsi="Times New Roman" w:cs="Times New Roman"/>
          <w:sz w:val="24"/>
          <w:szCs w:val="24"/>
          <w:lang w:val="en-US"/>
        </w:rPr>
        <w:t xml:space="preserve"> im, um, am;</w:t>
      </w:r>
    </w:p>
    <w:p w:rsidR="00D530B4" w:rsidRPr="000F512F" w:rsidRDefault="00D530B4" w:rsidP="00D530B4">
      <w:pPr>
        <w:pStyle w:val="aff5"/>
        <w:jc w:val="both"/>
        <w:rPr>
          <w:rFonts w:ascii="Times New Roman" w:hAnsi="Times New Roman" w:cs="Times New Roman"/>
          <w:sz w:val="24"/>
          <w:szCs w:val="24"/>
        </w:rPr>
      </w:pPr>
      <w:r w:rsidRPr="000F512F">
        <w:rPr>
          <w:rFonts w:ascii="Times New Roman" w:hAnsi="Times New Roman" w:cs="Times New Roman"/>
          <w:sz w:val="24"/>
          <w:szCs w:val="24"/>
        </w:rPr>
        <w:t>предлоги c дательным падежом mit, nach, aus, zu, von, bei.</w:t>
      </w:r>
    </w:p>
    <w:p w:rsidR="00D530B4" w:rsidRDefault="00D530B4" w:rsidP="00D530B4">
      <w:pPr>
        <w:rPr>
          <w:rFonts w:ascii="Times New Roman" w:hAnsi="Times New Roman" w:cs="Times New Roman"/>
          <w:sz w:val="24"/>
          <w:szCs w:val="24"/>
        </w:rPr>
      </w:pP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Социокультурные знания и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знать (понимать) и использовать в устной и письменной речи наиболее употребительную лексику, обозначающую реалии с</w:t>
      </w:r>
      <w:r>
        <w:rPr>
          <w:rFonts w:ascii="Times New Roman" w:hAnsi="Times New Roman" w:cs="Times New Roman"/>
          <w:sz w:val="24"/>
          <w:szCs w:val="24"/>
        </w:rPr>
        <w:t xml:space="preserve">траны (стран) изучаемого языка </w:t>
      </w:r>
      <w:r w:rsidRPr="00E525A0">
        <w:rPr>
          <w:rFonts w:ascii="Times New Roman" w:hAnsi="Times New Roman" w:cs="Times New Roman"/>
          <w:sz w:val="24"/>
          <w:szCs w:val="24"/>
        </w:rPr>
        <w:t>в рамках тематического содержания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обладать базовыми знаниями о социокул</w:t>
      </w:r>
      <w:r>
        <w:rPr>
          <w:rFonts w:ascii="Times New Roman" w:hAnsi="Times New Roman" w:cs="Times New Roman"/>
          <w:sz w:val="24"/>
          <w:szCs w:val="24"/>
        </w:rPr>
        <w:t xml:space="preserve">ьтурном портрете родной страны </w:t>
      </w:r>
      <w:r w:rsidRPr="00E525A0">
        <w:rPr>
          <w:rFonts w:ascii="Times New Roman" w:hAnsi="Times New Roman" w:cs="Times New Roman"/>
          <w:sz w:val="24"/>
          <w:szCs w:val="24"/>
        </w:rPr>
        <w:t>и страны (стран)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кратко представлять Россию и страну (страны) изучаемого языка.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Компенсаторные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при чтении и а</w:t>
      </w:r>
      <w:r>
        <w:rPr>
          <w:rFonts w:ascii="Times New Roman" w:hAnsi="Times New Roman" w:cs="Times New Roman"/>
          <w:sz w:val="24"/>
          <w:szCs w:val="24"/>
        </w:rPr>
        <w:t xml:space="preserve">удировании – языковую догадку, </w:t>
      </w:r>
      <w:r w:rsidRPr="00E525A0">
        <w:rPr>
          <w:rFonts w:ascii="Times New Roman" w:hAnsi="Times New Roman" w:cs="Times New Roman"/>
          <w:sz w:val="24"/>
          <w:szCs w:val="24"/>
        </w:rPr>
        <w:t>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участвовать в несложных учебных проект</w:t>
      </w:r>
      <w:r>
        <w:rPr>
          <w:rFonts w:ascii="Times New Roman" w:hAnsi="Times New Roman" w:cs="Times New Roman"/>
          <w:sz w:val="24"/>
          <w:szCs w:val="24"/>
        </w:rPr>
        <w:t xml:space="preserve">ах с использованием материалов </w:t>
      </w:r>
      <w:r w:rsidRPr="00E525A0">
        <w:rPr>
          <w:rFonts w:ascii="Times New Roman" w:hAnsi="Times New Roman" w:cs="Times New Roman"/>
          <w:sz w:val="24"/>
          <w:szCs w:val="24"/>
        </w:rPr>
        <w:t>на немецком языке с применением информационно- коммуникативных технологий, соблюдая правила информационной безопасности при работе в Интернете;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ино</w:t>
      </w:r>
      <w:r>
        <w:rPr>
          <w:rFonts w:ascii="Times New Roman" w:hAnsi="Times New Roman" w:cs="Times New Roman"/>
          <w:sz w:val="24"/>
          <w:szCs w:val="24"/>
        </w:rPr>
        <w:t xml:space="preserve">язычные словари и справочники, </w:t>
      </w:r>
      <w:r w:rsidRPr="00E525A0">
        <w:rPr>
          <w:rFonts w:ascii="Times New Roman" w:hAnsi="Times New Roman" w:cs="Times New Roman"/>
          <w:sz w:val="24"/>
          <w:szCs w:val="24"/>
        </w:rPr>
        <w:t>в том числе информационно-справочные системы, в электронной форме;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достигать взаимопонимания в процессе</w:t>
      </w:r>
      <w:r>
        <w:rPr>
          <w:rFonts w:ascii="Times New Roman" w:hAnsi="Times New Roman" w:cs="Times New Roman"/>
          <w:sz w:val="24"/>
          <w:szCs w:val="24"/>
        </w:rPr>
        <w:t xml:space="preserve"> устного и письменного общения </w:t>
      </w:r>
      <w:r w:rsidRPr="00E525A0">
        <w:rPr>
          <w:rFonts w:ascii="Times New Roman" w:hAnsi="Times New Roman" w:cs="Times New Roman"/>
          <w:sz w:val="24"/>
          <w:szCs w:val="24"/>
        </w:rPr>
        <w:t>с носителями иностранного языка, с людьми другой культуры;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530B4" w:rsidRPr="000F512F" w:rsidRDefault="00D530B4" w:rsidP="00D530B4">
      <w:pPr>
        <w:jc w:val="both"/>
        <w:rPr>
          <w:rFonts w:ascii="Times New Roman" w:hAnsi="Times New Roman" w:cs="Times New Roman"/>
          <w:b/>
          <w:sz w:val="24"/>
          <w:szCs w:val="24"/>
        </w:rPr>
      </w:pPr>
      <w:r w:rsidRPr="000F512F">
        <w:rPr>
          <w:rFonts w:ascii="Times New Roman" w:hAnsi="Times New Roman" w:cs="Times New Roman"/>
          <w:b/>
          <w:sz w:val="24"/>
          <w:szCs w:val="24"/>
        </w:rPr>
        <w:t>Предметные результаты освоения программы по второму иностранному (немецкому) языку к концу обучения в 7 классе.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Коммуникативные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Говорение: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вести разные виды диалогов</w:t>
      </w:r>
      <w:r>
        <w:rPr>
          <w:rFonts w:ascii="Times New Roman" w:hAnsi="Times New Roman" w:cs="Times New Roman"/>
          <w:sz w:val="24"/>
          <w:szCs w:val="24"/>
        </w:rPr>
        <w:t xml:space="preserve"> (диалог этикетного характера, </w:t>
      </w:r>
      <w:r w:rsidRPr="00E525A0">
        <w:rPr>
          <w:rFonts w:ascii="Times New Roman" w:hAnsi="Times New Roman" w:cs="Times New Roman"/>
          <w:sz w:val="24"/>
          <w:szCs w:val="24"/>
        </w:rPr>
        <w:t>диалог-побуждение к действию, диалог-расспрос, комбинированный диалог, включающий различные виды диалогов) в рамках тематического содержания р</w:t>
      </w:r>
      <w:r>
        <w:rPr>
          <w:rFonts w:ascii="Times New Roman" w:hAnsi="Times New Roman" w:cs="Times New Roman"/>
          <w:sz w:val="24"/>
          <w:szCs w:val="24"/>
        </w:rPr>
        <w:t xml:space="preserve">ечи </w:t>
      </w:r>
      <w:r w:rsidRPr="00E525A0">
        <w:rPr>
          <w:rFonts w:ascii="Times New Roman" w:hAnsi="Times New Roman" w:cs="Times New Roman"/>
          <w:sz w:val="24"/>
          <w:szCs w:val="24"/>
        </w:rPr>
        <w:t>в стандартных ситуациях неофици</w:t>
      </w:r>
      <w:r>
        <w:rPr>
          <w:rFonts w:ascii="Times New Roman" w:hAnsi="Times New Roman" w:cs="Times New Roman"/>
          <w:sz w:val="24"/>
          <w:szCs w:val="24"/>
        </w:rPr>
        <w:t xml:space="preserve">ального общения, с вербальными </w:t>
      </w:r>
      <w:r w:rsidRPr="00E525A0">
        <w:rPr>
          <w:rFonts w:ascii="Times New Roman" w:hAnsi="Times New Roman" w:cs="Times New Roman"/>
          <w:sz w:val="24"/>
          <w:szCs w:val="24"/>
        </w:rPr>
        <w:t>и (или) зрительными опорами, с соблюдением но</w:t>
      </w:r>
      <w:r>
        <w:rPr>
          <w:rFonts w:ascii="Times New Roman" w:hAnsi="Times New Roman" w:cs="Times New Roman"/>
          <w:sz w:val="24"/>
          <w:szCs w:val="24"/>
        </w:rPr>
        <w:t xml:space="preserve">рм речевого этикета, принятого </w:t>
      </w:r>
      <w:r w:rsidRPr="00E525A0">
        <w:rPr>
          <w:rFonts w:ascii="Times New Roman" w:hAnsi="Times New Roman" w:cs="Times New Roman"/>
          <w:sz w:val="24"/>
          <w:szCs w:val="24"/>
        </w:rPr>
        <w:t>в стране (странах) изучаемого языка (до 4 реплик со стороны каждого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создавать разные виды монологи</w:t>
      </w:r>
      <w:r>
        <w:rPr>
          <w:rFonts w:ascii="Times New Roman" w:hAnsi="Times New Roman" w:cs="Times New Roman"/>
          <w:sz w:val="24"/>
          <w:szCs w:val="24"/>
        </w:rPr>
        <w:t xml:space="preserve">ческих высказываний (описание, </w:t>
      </w:r>
      <w:r w:rsidRPr="00E525A0">
        <w:rPr>
          <w:rFonts w:ascii="Times New Roman" w:hAnsi="Times New Roman" w:cs="Times New Roman"/>
          <w:sz w:val="24"/>
          <w:szCs w:val="24"/>
        </w:rPr>
        <w:t>в том числе характеристика, повествова</w:t>
      </w:r>
      <w:r>
        <w:rPr>
          <w:rFonts w:ascii="Times New Roman" w:hAnsi="Times New Roman" w:cs="Times New Roman"/>
          <w:sz w:val="24"/>
          <w:szCs w:val="24"/>
        </w:rPr>
        <w:t xml:space="preserve">ние (сообщение)) с вербальными </w:t>
      </w:r>
      <w:r w:rsidRPr="00E525A0">
        <w:rPr>
          <w:rFonts w:ascii="Times New Roman" w:hAnsi="Times New Roman" w:cs="Times New Roman"/>
          <w:sz w:val="24"/>
          <w:szCs w:val="24"/>
        </w:rPr>
        <w:t>и (или) зрительными опорами в рамках тематического содержания речи (объём монологического высказывания – 7 фраз), излагать основное содержание прочитанного (прослушанного) текста с вербальными и (или) зрительными опорами (объём – 7 фраз), кратко излагать результаты выполненной проектной работы (объём – 7 фраз).</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Аудирование: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w:t>
      </w:r>
      <w:r>
        <w:rPr>
          <w:rFonts w:ascii="Times New Roman" w:hAnsi="Times New Roman" w:cs="Times New Roman"/>
          <w:sz w:val="24"/>
          <w:szCs w:val="24"/>
        </w:rPr>
        <w:t xml:space="preserve">та (текстов) для аудирования – </w:t>
      </w:r>
      <w:r w:rsidRPr="00E525A0">
        <w:rPr>
          <w:rFonts w:ascii="Times New Roman" w:hAnsi="Times New Roman" w:cs="Times New Roman"/>
          <w:sz w:val="24"/>
          <w:szCs w:val="24"/>
        </w:rPr>
        <w:t>до 1 минуты).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Смысловое чтение: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читать про себя и понимать несложные аутентичные тексты, содержащие отдельные незнакомые слова, с ра</w:t>
      </w:r>
      <w:r>
        <w:rPr>
          <w:rFonts w:ascii="Times New Roman" w:hAnsi="Times New Roman" w:cs="Times New Roman"/>
          <w:sz w:val="24"/>
          <w:szCs w:val="24"/>
        </w:rPr>
        <w:t xml:space="preserve">зличной глубиной проникновения </w:t>
      </w:r>
      <w:r w:rsidRPr="00E525A0">
        <w:rPr>
          <w:rFonts w:ascii="Times New Roman" w:hAnsi="Times New Roman" w:cs="Times New Roman"/>
          <w:sz w:val="24"/>
          <w:szCs w:val="24"/>
        </w:rPr>
        <w:t>в их содержание в зависимости от постав</w:t>
      </w:r>
      <w:r>
        <w:rPr>
          <w:rFonts w:ascii="Times New Roman" w:hAnsi="Times New Roman" w:cs="Times New Roman"/>
          <w:sz w:val="24"/>
          <w:szCs w:val="24"/>
        </w:rPr>
        <w:t xml:space="preserve">ленной коммуникативной задачи: </w:t>
      </w:r>
      <w:r w:rsidRPr="00E525A0">
        <w:rPr>
          <w:rFonts w:ascii="Times New Roman" w:hAnsi="Times New Roman" w:cs="Times New Roman"/>
          <w:sz w:val="24"/>
          <w:szCs w:val="24"/>
        </w:rPr>
        <w:t>с пониманием основного содержания, с пониманием нужной/запрашиваемой информации, с полным пониманием инфор</w:t>
      </w:r>
      <w:r>
        <w:rPr>
          <w:rFonts w:ascii="Times New Roman" w:hAnsi="Times New Roman" w:cs="Times New Roman"/>
          <w:sz w:val="24"/>
          <w:szCs w:val="24"/>
        </w:rPr>
        <w:t xml:space="preserve">мации, представленной в тексте </w:t>
      </w:r>
      <w:r w:rsidRPr="00E525A0">
        <w:rPr>
          <w:rFonts w:ascii="Times New Roman" w:hAnsi="Times New Roman" w:cs="Times New Roman"/>
          <w:sz w:val="24"/>
          <w:szCs w:val="24"/>
        </w:rPr>
        <w:t>в эксплицитной (явной) форме (объём текста (текстов) для чтения – до 200 слов), читать про себя несплошные тексты (таблицы, диаграммы) и понимать представленную в них информацию.</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Письменная речь: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заполнять анкеты и формуляры, соо</w:t>
      </w:r>
      <w:r>
        <w:rPr>
          <w:rFonts w:ascii="Times New Roman" w:hAnsi="Times New Roman" w:cs="Times New Roman"/>
          <w:sz w:val="24"/>
          <w:szCs w:val="24"/>
        </w:rPr>
        <w:t xml:space="preserve">бщая о себе основные сведения, </w:t>
      </w:r>
      <w:r w:rsidRPr="00E525A0">
        <w:rPr>
          <w:rFonts w:ascii="Times New Roman" w:hAnsi="Times New Roman" w:cs="Times New Roman"/>
          <w:sz w:val="24"/>
          <w:szCs w:val="24"/>
        </w:rPr>
        <w:t>в соответствии с нормами, принятыми в стране (странах) изучаемого языка, писать электронное сообщение личного характера, соб</w:t>
      </w:r>
      <w:r>
        <w:rPr>
          <w:rFonts w:ascii="Times New Roman" w:hAnsi="Times New Roman" w:cs="Times New Roman"/>
          <w:sz w:val="24"/>
          <w:szCs w:val="24"/>
        </w:rPr>
        <w:t xml:space="preserve">людая речевой этикет, принятый </w:t>
      </w:r>
      <w:r w:rsidRPr="00E525A0">
        <w:rPr>
          <w:rFonts w:ascii="Times New Roman" w:hAnsi="Times New Roman" w:cs="Times New Roman"/>
          <w:sz w:val="24"/>
          <w:szCs w:val="24"/>
        </w:rPr>
        <w:t>в стране (странах) изучаемого языка (объём сообщения – до 75 слов), создавать небольшое письменное высказывание с опорой на образец, план, ключевые слова, таблицу (объём высказывания – до 75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Языковые знания и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Фонетическая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различать на слух и адекватно, без ошибок, ведущих к сбою коммуникации, произносить слова с правильным ударением и фразы с соблюде</w:t>
      </w:r>
      <w:r>
        <w:rPr>
          <w:rFonts w:ascii="Times New Roman" w:hAnsi="Times New Roman" w:cs="Times New Roman"/>
          <w:sz w:val="24"/>
          <w:szCs w:val="24"/>
        </w:rPr>
        <w:t xml:space="preserve">нием </w:t>
      </w:r>
      <w:r w:rsidRPr="00E525A0">
        <w:rPr>
          <w:rFonts w:ascii="Times New Roman" w:hAnsi="Times New Roman" w:cs="Times New Roman"/>
          <w:sz w:val="24"/>
          <w:szCs w:val="24"/>
        </w:rPr>
        <w:t>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80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Графика, орфография и пунктуация: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правильно писать изученные слова;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Лексическая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в звучащем и письменном тексте 650 лексических единиц (слов, словосочетаний, речевых клише) и правильно употреблять в устной и письменной речи 600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распознавать и употреблять в устной и письменной речи родственные слова, образованные с использованием аффиксации: глаголы при помощи суффикса -ieren, имена существительные при помощи суффиксов</w:t>
      </w:r>
      <w:r>
        <w:rPr>
          <w:rFonts w:ascii="Times New Roman" w:hAnsi="Times New Roman" w:cs="Times New Roman"/>
          <w:sz w:val="24"/>
          <w:szCs w:val="24"/>
        </w:rPr>
        <w:t xml:space="preserve"> -schaft, -tion, префикса un-, </w:t>
      </w:r>
      <w:r w:rsidRPr="00E525A0">
        <w:rPr>
          <w:rFonts w:ascii="Times New Roman" w:hAnsi="Times New Roman" w:cs="Times New Roman"/>
          <w:sz w:val="24"/>
          <w:szCs w:val="24"/>
        </w:rPr>
        <w:t>при помощи конверсии: имена существительные</w:t>
      </w:r>
      <w:r>
        <w:rPr>
          <w:rFonts w:ascii="Times New Roman" w:hAnsi="Times New Roman" w:cs="Times New Roman"/>
          <w:sz w:val="24"/>
          <w:szCs w:val="24"/>
        </w:rPr>
        <w:t xml:space="preserve"> от прилагательных (das Grün), </w:t>
      </w:r>
      <w:r w:rsidRPr="00E525A0">
        <w:rPr>
          <w:rFonts w:ascii="Times New Roman" w:hAnsi="Times New Roman" w:cs="Times New Roman"/>
          <w:sz w:val="24"/>
          <w:szCs w:val="24"/>
        </w:rPr>
        <w:t>при помощи словосложения: соединения прила</w:t>
      </w:r>
      <w:r>
        <w:rPr>
          <w:rFonts w:ascii="Times New Roman" w:hAnsi="Times New Roman" w:cs="Times New Roman"/>
          <w:sz w:val="24"/>
          <w:szCs w:val="24"/>
        </w:rPr>
        <w:t xml:space="preserve">гательного и существительного </w:t>
      </w:r>
      <w:r w:rsidRPr="00E525A0">
        <w:rPr>
          <w:rFonts w:ascii="Times New Roman" w:hAnsi="Times New Roman" w:cs="Times New Roman"/>
          <w:sz w:val="24"/>
          <w:szCs w:val="24"/>
        </w:rPr>
        <w:t>(die Kleinstadt);</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распознавать и употреблять в устной и письменной речи изученные многозначные лексические единицы, синонимы, антонимы;</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Грамматическая сторона речи:</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знать и понимать особенности структуры простых и сложных предложений и различных коммуникативных типов предложений немецкого языка;</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распознавать в письменном и звучащем тексте и употреблять в устной и письменной речи:</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сложноподчинённые предложения: дополнительные (с союзом dass), причины (с союзом weil), времени (с союзом wenn);</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образование Perfekt слабых и сильных глаголов;</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глаголы с возвратным местоимением sich;</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склонение прилагательных;</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степени сравнения прилагательных, союзы als, wie;</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модальные глаголы dürfen и sollen в Präsens;</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модальные глаголы в Präteritum;</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притяжательные местоимения в именительном и дательном падежах;</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личные местоимения в дательном падеже;</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склонение местоимений welch-, jed-, dies-;</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порядковые числительные до 100;</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числительные для обозначения дат и больших чисел (до 1 000 000).</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Социокультурные знания и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знать (понимать) и использовать в устной и письменной речи наиболее употребительную тематическую фоновую лексику и реалии страны (стран) изучаемого языка в рамках тематического содержания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обладать базовыми знаниями о социокультурном портрете и культурном наследии родной страны и страны (стран)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кратко представлять Россию и страну (страны) изучаемого языка.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Компенсаторные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при чтении и аудировании я</w:t>
      </w:r>
      <w:r>
        <w:rPr>
          <w:rFonts w:ascii="Times New Roman" w:hAnsi="Times New Roman" w:cs="Times New Roman"/>
          <w:sz w:val="24"/>
          <w:szCs w:val="24"/>
        </w:rPr>
        <w:t xml:space="preserve">зыковую догадку, </w:t>
      </w:r>
      <w:r w:rsidRPr="00E525A0">
        <w:rPr>
          <w:rFonts w:ascii="Times New Roman" w:hAnsi="Times New Roman" w:cs="Times New Roman"/>
          <w:sz w:val="24"/>
          <w:szCs w:val="24"/>
        </w:rPr>
        <w:t>в том числе контекстуальную, при непосредственном общении переспрашивать, просить повторить, уточняя значения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участвовать в несложных учебных проект</w:t>
      </w:r>
      <w:r>
        <w:rPr>
          <w:rFonts w:ascii="Times New Roman" w:hAnsi="Times New Roman" w:cs="Times New Roman"/>
          <w:sz w:val="24"/>
          <w:szCs w:val="24"/>
        </w:rPr>
        <w:t xml:space="preserve">ах с использованием материалов </w:t>
      </w:r>
      <w:r w:rsidRPr="00E525A0">
        <w:rPr>
          <w:rFonts w:ascii="Times New Roman" w:hAnsi="Times New Roman" w:cs="Times New Roman"/>
          <w:sz w:val="24"/>
          <w:szCs w:val="24"/>
        </w:rPr>
        <w:t>на немецком языке с применением информационно- коммуникативных технологий, соблюдая правила информационной безопасности при работе в Интернете;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ино</w:t>
      </w:r>
      <w:r>
        <w:rPr>
          <w:rFonts w:ascii="Times New Roman" w:hAnsi="Times New Roman" w:cs="Times New Roman"/>
          <w:sz w:val="24"/>
          <w:szCs w:val="24"/>
        </w:rPr>
        <w:t xml:space="preserve">язычные словари и справочники, </w:t>
      </w:r>
      <w:r w:rsidRPr="00E525A0">
        <w:rPr>
          <w:rFonts w:ascii="Times New Roman" w:hAnsi="Times New Roman" w:cs="Times New Roman"/>
          <w:sz w:val="24"/>
          <w:szCs w:val="24"/>
        </w:rPr>
        <w:t>в том числе информационно-справочные системы, в электронной форме;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достигать взаимопонимания в процессе</w:t>
      </w:r>
      <w:r>
        <w:rPr>
          <w:rFonts w:ascii="Times New Roman" w:hAnsi="Times New Roman" w:cs="Times New Roman"/>
          <w:sz w:val="24"/>
          <w:szCs w:val="24"/>
        </w:rPr>
        <w:t xml:space="preserve"> устного и письменного общения </w:t>
      </w:r>
      <w:r w:rsidRPr="00E525A0">
        <w:rPr>
          <w:rFonts w:ascii="Times New Roman" w:hAnsi="Times New Roman" w:cs="Times New Roman"/>
          <w:sz w:val="24"/>
          <w:szCs w:val="24"/>
        </w:rPr>
        <w:t>с носителями иностранного языка, с людьми другой культуры;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530B4" w:rsidRPr="00AA76EC" w:rsidRDefault="00D530B4" w:rsidP="00D530B4">
      <w:pPr>
        <w:jc w:val="both"/>
        <w:rPr>
          <w:rFonts w:ascii="Times New Roman" w:hAnsi="Times New Roman" w:cs="Times New Roman"/>
          <w:b/>
          <w:sz w:val="24"/>
          <w:szCs w:val="24"/>
        </w:rPr>
      </w:pPr>
      <w:r w:rsidRPr="00AA76EC">
        <w:rPr>
          <w:rFonts w:ascii="Times New Roman" w:hAnsi="Times New Roman" w:cs="Times New Roman"/>
          <w:b/>
          <w:sz w:val="24"/>
          <w:szCs w:val="24"/>
        </w:rPr>
        <w:t>Предметные результаты освоения программы по второму иностранному (немецкому) языку к концу обучения в 8 классе.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Коммуникативные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Говорение: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вести разные виды диалогов (диалог этике</w:t>
      </w:r>
      <w:r>
        <w:rPr>
          <w:rFonts w:ascii="Times New Roman" w:hAnsi="Times New Roman" w:cs="Times New Roman"/>
          <w:sz w:val="24"/>
          <w:szCs w:val="24"/>
        </w:rPr>
        <w:t xml:space="preserve">тного характера, </w:t>
      </w:r>
      <w:r w:rsidRPr="00E525A0">
        <w:rPr>
          <w:rFonts w:ascii="Times New Roman" w:hAnsi="Times New Roman" w:cs="Times New Roman"/>
          <w:sz w:val="24"/>
          <w:szCs w:val="24"/>
        </w:rPr>
        <w:t>диалог-побуждение к действию, диалог-расспрос, комбинированный диалог, включающий различные виды диалогов) в рамках тематического содержания речи для 8 класса в стандартных ситуациях неофици</w:t>
      </w:r>
      <w:r>
        <w:rPr>
          <w:rFonts w:ascii="Times New Roman" w:hAnsi="Times New Roman" w:cs="Times New Roman"/>
          <w:sz w:val="24"/>
          <w:szCs w:val="24"/>
        </w:rPr>
        <w:t xml:space="preserve">ального общения, с вербальными </w:t>
      </w:r>
      <w:r w:rsidRPr="00E525A0">
        <w:rPr>
          <w:rFonts w:ascii="Times New Roman" w:hAnsi="Times New Roman" w:cs="Times New Roman"/>
          <w:sz w:val="24"/>
          <w:szCs w:val="24"/>
        </w:rPr>
        <w:t>и (или) зрительными опорами, с соблюдением но</w:t>
      </w:r>
      <w:r>
        <w:rPr>
          <w:rFonts w:ascii="Times New Roman" w:hAnsi="Times New Roman" w:cs="Times New Roman"/>
          <w:sz w:val="24"/>
          <w:szCs w:val="24"/>
        </w:rPr>
        <w:t xml:space="preserve">рм речевого этикета, принятого </w:t>
      </w:r>
      <w:r w:rsidRPr="00E525A0">
        <w:rPr>
          <w:rFonts w:ascii="Times New Roman" w:hAnsi="Times New Roman" w:cs="Times New Roman"/>
          <w:sz w:val="24"/>
          <w:szCs w:val="24"/>
        </w:rPr>
        <w:t>в стране (странах) изучаемого языка (до 5 реплик со стороны каждого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создавать разные виды монологи</w:t>
      </w:r>
      <w:r>
        <w:rPr>
          <w:rFonts w:ascii="Times New Roman" w:hAnsi="Times New Roman" w:cs="Times New Roman"/>
          <w:sz w:val="24"/>
          <w:szCs w:val="24"/>
        </w:rPr>
        <w:t xml:space="preserve">ческих высказываний (описание, </w:t>
      </w:r>
      <w:r w:rsidRPr="00E525A0">
        <w:rPr>
          <w:rFonts w:ascii="Times New Roman" w:hAnsi="Times New Roman" w:cs="Times New Roman"/>
          <w:sz w:val="24"/>
          <w:szCs w:val="24"/>
        </w:rPr>
        <w:t>в том числе характеристика, повествование (сообщени</w:t>
      </w:r>
      <w:r>
        <w:rPr>
          <w:rFonts w:ascii="Times New Roman" w:hAnsi="Times New Roman" w:cs="Times New Roman"/>
          <w:sz w:val="24"/>
          <w:szCs w:val="24"/>
        </w:rPr>
        <w:t xml:space="preserve">е)) с вербальными </w:t>
      </w:r>
      <w:r w:rsidRPr="00E525A0">
        <w:rPr>
          <w:rFonts w:ascii="Times New Roman" w:hAnsi="Times New Roman" w:cs="Times New Roman"/>
          <w:sz w:val="24"/>
          <w:szCs w:val="24"/>
        </w:rPr>
        <w:t>и (или) зрительными опорами в рамках тематического содержания речи (объём монологического высказывания – до 7–8 фраз), выражать и кратко аргументировать своё мнение, излагать основное содержание прочи</w:t>
      </w:r>
      <w:r>
        <w:rPr>
          <w:rFonts w:ascii="Times New Roman" w:hAnsi="Times New Roman" w:cs="Times New Roman"/>
          <w:sz w:val="24"/>
          <w:szCs w:val="24"/>
        </w:rPr>
        <w:t xml:space="preserve">танного (прослушанного) текста </w:t>
      </w:r>
      <w:r w:rsidRPr="00E525A0">
        <w:rPr>
          <w:rFonts w:ascii="Times New Roman" w:hAnsi="Times New Roman" w:cs="Times New Roman"/>
          <w:sz w:val="24"/>
          <w:szCs w:val="24"/>
        </w:rPr>
        <w:t>с вербальными и (или) зрительными опорами (объём – 7–8 фраз), излагать результаты выполненной проектной работы (объём – 7–8 фраз).</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Аудирование: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воспринимать на слух и понимать несложные аутентичные тексты, содержащие отдельные неизученные языковые явления, в за</w:t>
      </w:r>
      <w:r>
        <w:rPr>
          <w:rFonts w:ascii="Times New Roman" w:hAnsi="Times New Roman" w:cs="Times New Roman"/>
          <w:sz w:val="24"/>
          <w:szCs w:val="24"/>
        </w:rPr>
        <w:t xml:space="preserve">висимости </w:t>
      </w:r>
      <w:r w:rsidRPr="00E525A0">
        <w:rPr>
          <w:rFonts w:ascii="Times New Roman" w:hAnsi="Times New Roman" w:cs="Times New Roman"/>
          <w:sz w:val="24"/>
          <w:szCs w:val="24"/>
        </w:rPr>
        <w:t>от поставленной коммуникативной задачи: с по</w:t>
      </w:r>
      <w:r>
        <w:rPr>
          <w:rFonts w:ascii="Times New Roman" w:hAnsi="Times New Roman" w:cs="Times New Roman"/>
          <w:sz w:val="24"/>
          <w:szCs w:val="24"/>
        </w:rPr>
        <w:t xml:space="preserve">ниманием основного содержания, </w:t>
      </w:r>
      <w:r w:rsidRPr="00E525A0">
        <w:rPr>
          <w:rFonts w:ascii="Times New Roman" w:hAnsi="Times New Roman" w:cs="Times New Roman"/>
          <w:sz w:val="24"/>
          <w:szCs w:val="24"/>
        </w:rPr>
        <w:t>с пониманием нужной (интересующей, запрашиваемой) информации (время звучания текста (текстов) для аудирования – до 1,5 минут).</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Смысловое чтение: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читать про себя и понимать несложные аутентичные тексты, содержащие отдельные неизученные языковые явления, с ра</w:t>
      </w:r>
      <w:r>
        <w:rPr>
          <w:rFonts w:ascii="Times New Roman" w:hAnsi="Times New Roman" w:cs="Times New Roman"/>
          <w:sz w:val="24"/>
          <w:szCs w:val="24"/>
        </w:rPr>
        <w:t xml:space="preserve">зличной глубиной проникновения </w:t>
      </w:r>
      <w:r w:rsidRPr="00E525A0">
        <w:rPr>
          <w:rFonts w:ascii="Times New Roman" w:hAnsi="Times New Roman" w:cs="Times New Roman"/>
          <w:sz w:val="24"/>
          <w:szCs w:val="24"/>
        </w:rPr>
        <w:t>в их содержание в зависимости от постав</w:t>
      </w:r>
      <w:r>
        <w:rPr>
          <w:rFonts w:ascii="Times New Roman" w:hAnsi="Times New Roman" w:cs="Times New Roman"/>
          <w:sz w:val="24"/>
          <w:szCs w:val="24"/>
        </w:rPr>
        <w:t xml:space="preserve">ленной коммуникативной задачи: </w:t>
      </w:r>
      <w:r w:rsidRPr="00E525A0">
        <w:rPr>
          <w:rFonts w:ascii="Times New Roman" w:hAnsi="Times New Roman" w:cs="Times New Roman"/>
          <w:sz w:val="24"/>
          <w:szCs w:val="24"/>
        </w:rPr>
        <w:t xml:space="preserve">с пониманием основного </w:t>
      </w:r>
      <w:r w:rsidRPr="00E525A0">
        <w:rPr>
          <w:rFonts w:ascii="Times New Roman" w:hAnsi="Times New Roman" w:cs="Times New Roman"/>
          <w:sz w:val="24"/>
          <w:szCs w:val="24"/>
        </w:rPr>
        <w:lastRenderedPageBreak/>
        <w:t>содержания, с пониманием нужной (интересующей, запрашиваемой) информации, с полным пониманием содержания (объём текста (текстов) для чтения – 250 слов), читать несплошные тексты (таблицы, диаграммы) и понимать представленную в них информацию.</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Письменная речь: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заполнять анкеты и формуляры, сообщая </w:t>
      </w:r>
      <w:r>
        <w:rPr>
          <w:rFonts w:ascii="Times New Roman" w:hAnsi="Times New Roman" w:cs="Times New Roman"/>
          <w:sz w:val="24"/>
          <w:szCs w:val="24"/>
        </w:rPr>
        <w:t xml:space="preserve">о себе основные сведения, </w:t>
      </w:r>
      <w:r w:rsidRPr="00E525A0">
        <w:rPr>
          <w:rFonts w:ascii="Times New Roman" w:hAnsi="Times New Roman" w:cs="Times New Roman"/>
          <w:sz w:val="24"/>
          <w:szCs w:val="24"/>
        </w:rPr>
        <w:t>в соответствии с нормами, принятыми в стране (странах) изучаемого языка, писать электронное сообщение личного характера, соб</w:t>
      </w:r>
      <w:r>
        <w:rPr>
          <w:rFonts w:ascii="Times New Roman" w:hAnsi="Times New Roman" w:cs="Times New Roman"/>
          <w:sz w:val="24"/>
          <w:szCs w:val="24"/>
        </w:rPr>
        <w:t xml:space="preserve">людая речевой этикет, принятый </w:t>
      </w:r>
      <w:r w:rsidRPr="00E525A0">
        <w:rPr>
          <w:rFonts w:ascii="Times New Roman" w:hAnsi="Times New Roman" w:cs="Times New Roman"/>
          <w:sz w:val="24"/>
          <w:szCs w:val="24"/>
        </w:rPr>
        <w:t>в стране (странах) изучаемого языка (объём сообщения – до 80 слов), создавать небольшое письменное высказывание с оп</w:t>
      </w:r>
      <w:r>
        <w:rPr>
          <w:rFonts w:ascii="Times New Roman" w:hAnsi="Times New Roman" w:cs="Times New Roman"/>
          <w:sz w:val="24"/>
          <w:szCs w:val="24"/>
        </w:rPr>
        <w:t xml:space="preserve">орой на образец, план, таблицу </w:t>
      </w:r>
      <w:r w:rsidRPr="00E525A0">
        <w:rPr>
          <w:rFonts w:ascii="Times New Roman" w:hAnsi="Times New Roman" w:cs="Times New Roman"/>
          <w:sz w:val="24"/>
          <w:szCs w:val="24"/>
        </w:rPr>
        <w:t>и (или) прочитанный (прослушанный) текст (объём высказывания – до 80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Языковые знания и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Фонетическая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различать на слух и адекватно, без ошибок, ведущих к сбою коммуникации, произносить слова с правильным у</w:t>
      </w:r>
      <w:r>
        <w:rPr>
          <w:rFonts w:ascii="Times New Roman" w:hAnsi="Times New Roman" w:cs="Times New Roman"/>
          <w:sz w:val="24"/>
          <w:szCs w:val="24"/>
        </w:rPr>
        <w:t xml:space="preserve">дарением и фразы с соблюдением </w:t>
      </w:r>
      <w:r w:rsidRPr="00E525A0">
        <w:rPr>
          <w:rFonts w:ascii="Times New Roman" w:hAnsi="Times New Roman" w:cs="Times New Roman"/>
          <w:sz w:val="24"/>
          <w:szCs w:val="24"/>
        </w:rPr>
        <w:t>их ритмико-интонационных особенностей, в том числе применять правила отсутствия фразового ударения на служебных сл</w:t>
      </w:r>
      <w:r>
        <w:rPr>
          <w:rFonts w:ascii="Times New Roman" w:hAnsi="Times New Roman" w:cs="Times New Roman"/>
          <w:sz w:val="24"/>
          <w:szCs w:val="24"/>
        </w:rPr>
        <w:t xml:space="preserve">овах, владеть правилами чтения </w:t>
      </w:r>
      <w:r w:rsidRPr="00E525A0">
        <w:rPr>
          <w:rFonts w:ascii="Times New Roman" w:hAnsi="Times New Roman" w:cs="Times New Roman"/>
          <w:sz w:val="24"/>
          <w:szCs w:val="24"/>
        </w:rPr>
        <w:t>и выразительно читать вслух небольшие тексты о</w:t>
      </w:r>
      <w:r>
        <w:rPr>
          <w:rFonts w:ascii="Times New Roman" w:hAnsi="Times New Roman" w:cs="Times New Roman"/>
          <w:sz w:val="24"/>
          <w:szCs w:val="24"/>
        </w:rPr>
        <w:t xml:space="preserve">бъёмом до 90 слов, построенные </w:t>
      </w:r>
      <w:r w:rsidRPr="00E525A0">
        <w:rPr>
          <w:rFonts w:ascii="Times New Roman" w:hAnsi="Times New Roman" w:cs="Times New Roman"/>
          <w:sz w:val="24"/>
          <w:szCs w:val="24"/>
        </w:rPr>
        <w:t>на изученном языковом материал</w:t>
      </w:r>
      <w:r>
        <w:rPr>
          <w:rFonts w:ascii="Times New Roman" w:hAnsi="Times New Roman" w:cs="Times New Roman"/>
          <w:sz w:val="24"/>
          <w:szCs w:val="24"/>
        </w:rPr>
        <w:t xml:space="preserve">е, с соблюдением правил чтения </w:t>
      </w:r>
      <w:r w:rsidRPr="00E525A0">
        <w:rPr>
          <w:rFonts w:ascii="Times New Roman" w:hAnsi="Times New Roman" w:cs="Times New Roman"/>
          <w:sz w:val="24"/>
          <w:szCs w:val="24"/>
        </w:rPr>
        <w:t>и соответствующей интонацией, демонстрирующей понимание текста, читать новые слова согласно основным правилам чтения.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Графика, орфография и пунктуация: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правильно писать изученные слова;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Лексическая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в звучащем и письменном текст</w:t>
      </w:r>
      <w:r>
        <w:rPr>
          <w:rFonts w:ascii="Times New Roman" w:hAnsi="Times New Roman" w:cs="Times New Roman"/>
          <w:sz w:val="24"/>
          <w:szCs w:val="24"/>
        </w:rPr>
        <w:t xml:space="preserve">е 750 лексических единиц (слов, </w:t>
      </w:r>
      <w:r w:rsidRPr="00E525A0">
        <w:rPr>
          <w:rFonts w:ascii="Times New Roman" w:hAnsi="Times New Roman" w:cs="Times New Roman"/>
          <w:sz w:val="24"/>
          <w:szCs w:val="24"/>
        </w:rPr>
        <w:t>словосочетаний, речевых клише) и правильно употреблять в устной и письменной речи 700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и употреблять в устной и пис</w:t>
      </w:r>
      <w:r>
        <w:rPr>
          <w:rFonts w:ascii="Times New Roman" w:hAnsi="Times New Roman" w:cs="Times New Roman"/>
          <w:sz w:val="24"/>
          <w:szCs w:val="24"/>
        </w:rPr>
        <w:t>ьменной речи родственные слова,</w:t>
      </w:r>
      <w:r w:rsidRPr="00E525A0">
        <w:rPr>
          <w:rFonts w:ascii="Times New Roman" w:hAnsi="Times New Roman" w:cs="Times New Roman"/>
          <w:sz w:val="24"/>
          <w:szCs w:val="24"/>
        </w:rPr>
        <w:t xml:space="preserve">образованные с использованием аффиксации: имена существительные при помощи суффикса -ik;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и употреблять в устной и письменной речи изученные многозначные слова, синонимы, антонимы;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Грамматическая сторона речи:</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lastRenderedPageBreak/>
        <w:t>знать и понимать особенности структуры простых и сложных предложений немецкого языка, различных коммуникативных типов предложений немецкого языка;</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распознавать в письменном и звучащем тексте и употреблять в устной и письменной речи:</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придаточные условные предложения с союзами wenn, trotzdem;</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 xml:space="preserve">глаголы sitzen – setzen, liegen – legen, stehen – stellen, hängen при ответе </w:t>
      </w:r>
      <w:r w:rsidRPr="00AA76EC">
        <w:rPr>
          <w:rFonts w:ascii="Times New Roman" w:hAnsi="Times New Roman" w:cs="Times New Roman"/>
          <w:sz w:val="24"/>
          <w:szCs w:val="24"/>
        </w:rPr>
        <w:br/>
        <w:t>на вопросы wohin? и wo?;</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модальные глаголы (können, müssen, wollen, dürfen) в Präteritum;</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форма сослагательного наклонения от глагола haben (Ich hätte gern drei Karten für das Musical „Elisabeth“.);</w:t>
      </w:r>
    </w:p>
    <w:p w:rsidR="00D530B4" w:rsidRPr="00AA76EC" w:rsidRDefault="00D530B4" w:rsidP="00D530B4">
      <w:pPr>
        <w:pStyle w:val="aff5"/>
        <w:jc w:val="both"/>
        <w:rPr>
          <w:rFonts w:ascii="Times New Roman" w:hAnsi="Times New Roman" w:cs="Times New Roman"/>
          <w:sz w:val="24"/>
          <w:szCs w:val="24"/>
          <w:lang w:val="en-US"/>
        </w:rPr>
      </w:pPr>
      <w:r w:rsidRPr="00AA76EC">
        <w:rPr>
          <w:rFonts w:ascii="Times New Roman" w:hAnsi="Times New Roman" w:cs="Times New Roman"/>
          <w:sz w:val="24"/>
          <w:szCs w:val="24"/>
        </w:rPr>
        <w:t>отрицания</w:t>
      </w:r>
      <w:r w:rsidRPr="00AA76EC">
        <w:rPr>
          <w:rFonts w:ascii="Times New Roman" w:hAnsi="Times New Roman" w:cs="Times New Roman"/>
          <w:sz w:val="24"/>
          <w:szCs w:val="24"/>
          <w:lang w:val="en-US"/>
        </w:rPr>
        <w:t xml:space="preserve"> keiner, niemand, nichts, nie;</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косвенный вопрос;</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употребление глагола wissen;</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употребление nicht и kein с sondern (Es gibt keine Kartoffeln, sondern Reis.);</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глаголы с двойным дополнением (в дательном и винительном падежах);</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склонение прилагательных;</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предлоги, управляющие дательным и винительным падежами;</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предлоги, управляющие дательным падежом;</w:t>
      </w:r>
    </w:p>
    <w:p w:rsidR="00D530B4" w:rsidRPr="00AA76EC" w:rsidRDefault="00D530B4" w:rsidP="00D530B4">
      <w:pPr>
        <w:pStyle w:val="aff5"/>
        <w:jc w:val="both"/>
        <w:rPr>
          <w:rFonts w:ascii="Times New Roman" w:hAnsi="Times New Roman" w:cs="Times New Roman"/>
          <w:sz w:val="24"/>
          <w:szCs w:val="24"/>
        </w:rPr>
      </w:pPr>
      <w:r w:rsidRPr="00AA76EC">
        <w:rPr>
          <w:rFonts w:ascii="Times New Roman" w:hAnsi="Times New Roman" w:cs="Times New Roman"/>
          <w:sz w:val="24"/>
          <w:szCs w:val="24"/>
        </w:rPr>
        <w:t>предлоги места и направления.</w:t>
      </w:r>
    </w:p>
    <w:p w:rsidR="00D530B4" w:rsidRDefault="00D530B4" w:rsidP="00D530B4">
      <w:pPr>
        <w:rPr>
          <w:rFonts w:ascii="Times New Roman" w:hAnsi="Times New Roman" w:cs="Times New Roman"/>
          <w:sz w:val="24"/>
          <w:szCs w:val="24"/>
        </w:rPr>
      </w:pP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Социокультурные знания: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осуществлять межличностное и межкульту</w:t>
      </w:r>
      <w:r>
        <w:rPr>
          <w:rFonts w:ascii="Times New Roman" w:hAnsi="Times New Roman" w:cs="Times New Roman"/>
          <w:sz w:val="24"/>
          <w:szCs w:val="24"/>
        </w:rPr>
        <w:t xml:space="preserve">рное общение, используя знания </w:t>
      </w:r>
      <w:r w:rsidRPr="00E525A0">
        <w:rPr>
          <w:rFonts w:ascii="Times New Roman" w:hAnsi="Times New Roman" w:cs="Times New Roman"/>
          <w:sz w:val="24"/>
          <w:szCs w:val="24"/>
        </w:rPr>
        <w:t>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кратко представлять родную страну (малую родину) и страну (страны) изучаемого языка (культурные явления и события, достопримечательности, выдающиеся люди);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оказывать помощь зарубежным гостям в ситуациях повседневного общения (объяснить местонахождение объекта, сообщить возможный маршрут).</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Компенсаторные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при чтении и аудировании языковую, в том числе контекстуальную, догадку, при непосредственном общении переспрашивать, просить повторить, уточняя значения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владеть умениями классифицировать лексические единицы по темам в рамках тематического содержания речи, по частям речи, по словообразовательным элементам;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уметь рассматривать несколько вариантов </w:t>
      </w:r>
      <w:r>
        <w:rPr>
          <w:rFonts w:ascii="Times New Roman" w:hAnsi="Times New Roman" w:cs="Times New Roman"/>
          <w:sz w:val="24"/>
          <w:szCs w:val="24"/>
        </w:rPr>
        <w:t xml:space="preserve">решения коммуникативной задачи </w:t>
      </w:r>
      <w:r w:rsidRPr="00E525A0">
        <w:rPr>
          <w:rFonts w:ascii="Times New Roman" w:hAnsi="Times New Roman" w:cs="Times New Roman"/>
          <w:sz w:val="24"/>
          <w:szCs w:val="24"/>
        </w:rPr>
        <w:t>в продуктивных видах речевой деятельности (говорении и письменной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участвовать в несложных учебных проект</w:t>
      </w:r>
      <w:r>
        <w:rPr>
          <w:rFonts w:ascii="Times New Roman" w:hAnsi="Times New Roman" w:cs="Times New Roman"/>
          <w:sz w:val="24"/>
          <w:szCs w:val="24"/>
        </w:rPr>
        <w:t xml:space="preserve">ах с использованием материалов </w:t>
      </w:r>
      <w:r w:rsidRPr="00E525A0">
        <w:rPr>
          <w:rFonts w:ascii="Times New Roman" w:hAnsi="Times New Roman" w:cs="Times New Roman"/>
          <w:sz w:val="24"/>
          <w:szCs w:val="24"/>
        </w:rPr>
        <w:t>на немецком языке с применением информационно- коммуникативных технологий, соблюдая правила информационной безопасности при работе в Интернете;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использовать иноязычные словари и справочники, в том числе информационно-справочные системы, в электронной форме;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достигать взаимопонимания в процессе</w:t>
      </w:r>
      <w:r>
        <w:rPr>
          <w:rFonts w:ascii="Times New Roman" w:hAnsi="Times New Roman" w:cs="Times New Roman"/>
          <w:sz w:val="24"/>
          <w:szCs w:val="24"/>
        </w:rPr>
        <w:t xml:space="preserve"> устного и письменного общения </w:t>
      </w:r>
      <w:r w:rsidRPr="00E525A0">
        <w:rPr>
          <w:rFonts w:ascii="Times New Roman" w:hAnsi="Times New Roman" w:cs="Times New Roman"/>
          <w:sz w:val="24"/>
          <w:szCs w:val="24"/>
        </w:rPr>
        <w:t>с носителями иностранного языка, людьми другой культуры;</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530B4" w:rsidRPr="00AA76EC" w:rsidRDefault="00D530B4" w:rsidP="00D530B4">
      <w:pPr>
        <w:jc w:val="both"/>
        <w:rPr>
          <w:rFonts w:ascii="Times New Roman" w:hAnsi="Times New Roman" w:cs="Times New Roman"/>
          <w:b/>
          <w:sz w:val="24"/>
          <w:szCs w:val="24"/>
        </w:rPr>
      </w:pPr>
      <w:r w:rsidRPr="00AA76EC">
        <w:rPr>
          <w:rFonts w:ascii="Times New Roman" w:hAnsi="Times New Roman" w:cs="Times New Roman"/>
          <w:b/>
          <w:sz w:val="24"/>
          <w:szCs w:val="24"/>
        </w:rPr>
        <w:t>Предметные результаты освоения программы по второму иностранному (немецкому) языку к концу обучения в 9 классе.</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Коммуникативные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Говорение: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5 реплик со стороны каждого собеседника);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создавать разные виды монологи</w:t>
      </w:r>
      <w:r>
        <w:rPr>
          <w:rFonts w:ascii="Times New Roman" w:hAnsi="Times New Roman" w:cs="Times New Roman"/>
          <w:sz w:val="24"/>
          <w:szCs w:val="24"/>
        </w:rPr>
        <w:t xml:space="preserve">ческих высказываний (описание, </w:t>
      </w:r>
      <w:r w:rsidRPr="00E525A0">
        <w:rPr>
          <w:rFonts w:ascii="Times New Roman" w:hAnsi="Times New Roman" w:cs="Times New Roman"/>
          <w:sz w:val="24"/>
          <w:szCs w:val="24"/>
        </w:rPr>
        <w:t>в том числе характеристика, повествов</w:t>
      </w:r>
      <w:r>
        <w:rPr>
          <w:rFonts w:ascii="Times New Roman" w:hAnsi="Times New Roman" w:cs="Times New Roman"/>
          <w:sz w:val="24"/>
          <w:szCs w:val="24"/>
        </w:rPr>
        <w:t xml:space="preserve">ание (сообщение), рассуждение) </w:t>
      </w:r>
      <w:r w:rsidRPr="00E525A0">
        <w:rPr>
          <w:rFonts w:ascii="Times New Roman" w:hAnsi="Times New Roman" w:cs="Times New Roman"/>
          <w:sz w:val="24"/>
          <w:szCs w:val="24"/>
        </w:rPr>
        <w:t>с вербальными и (или) зрительными опорами или без опор в рамках тематического содержания речи (объём монологического высказывания – до 7–9 фраз), излагать основное содержание прочитанного (прослу</w:t>
      </w:r>
      <w:r>
        <w:rPr>
          <w:rFonts w:ascii="Times New Roman" w:hAnsi="Times New Roman" w:cs="Times New Roman"/>
          <w:sz w:val="24"/>
          <w:szCs w:val="24"/>
        </w:rPr>
        <w:t xml:space="preserve">шанного) текста со зрительными </w:t>
      </w:r>
      <w:r w:rsidRPr="00E525A0">
        <w:rPr>
          <w:rFonts w:ascii="Times New Roman" w:hAnsi="Times New Roman" w:cs="Times New Roman"/>
          <w:sz w:val="24"/>
          <w:szCs w:val="24"/>
        </w:rPr>
        <w:t>и (или) вербальными опорами (объём – 7–9 фраз), излагать результаты выполненной проектной работы; (объём – 7–9 фраз).</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Аудирование: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воспринимать на слух и понимать несложные аутентичные тексты, содержащие отдельные неизученные я</w:t>
      </w:r>
      <w:r>
        <w:rPr>
          <w:rFonts w:ascii="Times New Roman" w:hAnsi="Times New Roman" w:cs="Times New Roman"/>
          <w:sz w:val="24"/>
          <w:szCs w:val="24"/>
        </w:rPr>
        <w:t xml:space="preserve">зыковые явления, в зависимости </w:t>
      </w:r>
      <w:r w:rsidRPr="00E525A0">
        <w:rPr>
          <w:rFonts w:ascii="Times New Roman" w:hAnsi="Times New Roman" w:cs="Times New Roman"/>
          <w:sz w:val="24"/>
          <w:szCs w:val="24"/>
        </w:rPr>
        <w:t>от поставленной коммуникативной задачи: с пониманием</w:t>
      </w:r>
      <w:r>
        <w:rPr>
          <w:rFonts w:ascii="Times New Roman" w:hAnsi="Times New Roman" w:cs="Times New Roman"/>
          <w:sz w:val="24"/>
          <w:szCs w:val="24"/>
        </w:rPr>
        <w:t xml:space="preserve"> основного содержания, </w:t>
      </w:r>
      <w:r w:rsidRPr="00E525A0">
        <w:rPr>
          <w:rFonts w:ascii="Times New Roman" w:hAnsi="Times New Roman" w:cs="Times New Roman"/>
          <w:sz w:val="24"/>
          <w:szCs w:val="24"/>
        </w:rPr>
        <w:t>с пониманием нужной (интересующей, запрашиваемой) информации (время звучания текста (текстов) для аудирования – до 1,5 минут).</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Смысловое чтение: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читать про себя и понимать несложные аутентичные тексты, содержащие отдельные неизученные языковые явления, с ра</w:t>
      </w:r>
      <w:r>
        <w:rPr>
          <w:rFonts w:ascii="Times New Roman" w:hAnsi="Times New Roman" w:cs="Times New Roman"/>
          <w:sz w:val="24"/>
          <w:szCs w:val="24"/>
        </w:rPr>
        <w:t xml:space="preserve">зличной глубиной проникновения </w:t>
      </w:r>
      <w:r w:rsidRPr="00E525A0">
        <w:rPr>
          <w:rFonts w:ascii="Times New Roman" w:hAnsi="Times New Roman" w:cs="Times New Roman"/>
          <w:sz w:val="24"/>
          <w:szCs w:val="24"/>
        </w:rPr>
        <w:t>в их содержание в зависимости от постав</w:t>
      </w:r>
      <w:r>
        <w:rPr>
          <w:rFonts w:ascii="Times New Roman" w:hAnsi="Times New Roman" w:cs="Times New Roman"/>
          <w:sz w:val="24"/>
          <w:szCs w:val="24"/>
        </w:rPr>
        <w:t xml:space="preserve">ленной коммуникативной задачи: </w:t>
      </w:r>
      <w:r w:rsidRPr="00E525A0">
        <w:rPr>
          <w:rFonts w:ascii="Times New Roman" w:hAnsi="Times New Roman" w:cs="Times New Roman"/>
          <w:sz w:val="24"/>
          <w:szCs w:val="24"/>
        </w:rPr>
        <w:t>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250–300 слов), читать про себя несплошные тексты (таблицы, диаграммы) и понимать представленную в них информацию.</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lastRenderedPageBreak/>
        <w:t>Письменная речь:</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заполнять анкеты и формуляры, соо</w:t>
      </w:r>
      <w:r>
        <w:rPr>
          <w:rFonts w:ascii="Times New Roman" w:hAnsi="Times New Roman" w:cs="Times New Roman"/>
          <w:sz w:val="24"/>
          <w:szCs w:val="24"/>
        </w:rPr>
        <w:t xml:space="preserve">бщая о себе основные сведения, </w:t>
      </w:r>
      <w:r w:rsidRPr="00E525A0">
        <w:rPr>
          <w:rFonts w:ascii="Times New Roman" w:hAnsi="Times New Roman" w:cs="Times New Roman"/>
          <w:sz w:val="24"/>
          <w:szCs w:val="24"/>
        </w:rPr>
        <w:t>в соответствии с нормами, принятыми в стране (странах) изучаемого языка, писать электронное сообщение личного характера, соб</w:t>
      </w:r>
      <w:r>
        <w:rPr>
          <w:rFonts w:ascii="Times New Roman" w:hAnsi="Times New Roman" w:cs="Times New Roman"/>
          <w:sz w:val="24"/>
          <w:szCs w:val="24"/>
        </w:rPr>
        <w:t xml:space="preserve">людая речевой этикет, принятый </w:t>
      </w:r>
      <w:r w:rsidRPr="00E525A0">
        <w:rPr>
          <w:rFonts w:ascii="Times New Roman" w:hAnsi="Times New Roman" w:cs="Times New Roman"/>
          <w:sz w:val="24"/>
          <w:szCs w:val="24"/>
        </w:rPr>
        <w:t>в стране (странах) изучаемого языка (объём сообщения – до 90 слов), создавать небольшое письменное высказывание с опорой на образец, план, таблицу, прочитанный (прослушанный) текст (объём высказывания – до 90 слов), заполнять табл</w:t>
      </w:r>
      <w:r>
        <w:rPr>
          <w:rFonts w:ascii="Times New Roman" w:hAnsi="Times New Roman" w:cs="Times New Roman"/>
          <w:sz w:val="24"/>
          <w:szCs w:val="24"/>
        </w:rPr>
        <w:t xml:space="preserve">ицу, кратко фиксируя содержание </w:t>
      </w:r>
      <w:r w:rsidRPr="00E525A0">
        <w:rPr>
          <w:rFonts w:ascii="Times New Roman" w:hAnsi="Times New Roman" w:cs="Times New Roman"/>
          <w:sz w:val="24"/>
          <w:szCs w:val="24"/>
        </w:rPr>
        <w:t>прочитанного (прослушанного) текста, письменно представлять результат</w:t>
      </w:r>
      <w:r>
        <w:rPr>
          <w:rFonts w:ascii="Times New Roman" w:hAnsi="Times New Roman" w:cs="Times New Roman"/>
          <w:sz w:val="24"/>
          <w:szCs w:val="24"/>
        </w:rPr>
        <w:t xml:space="preserve">ы выполненной проектной работы </w:t>
      </w:r>
      <w:r w:rsidRPr="00E525A0">
        <w:rPr>
          <w:rFonts w:ascii="Times New Roman" w:hAnsi="Times New Roman" w:cs="Times New Roman"/>
          <w:sz w:val="24"/>
          <w:szCs w:val="24"/>
        </w:rPr>
        <w:t>(объём – 90 слов).</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Языковые знания и умения.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Фонетическая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различать на слух и адекватно, без ошибок, ведущих к сбою коммуникации, произносить слова с правильным у</w:t>
      </w:r>
      <w:r>
        <w:rPr>
          <w:rFonts w:ascii="Times New Roman" w:hAnsi="Times New Roman" w:cs="Times New Roman"/>
          <w:sz w:val="24"/>
          <w:szCs w:val="24"/>
        </w:rPr>
        <w:t xml:space="preserve">дарением и фразы с соблюдением </w:t>
      </w:r>
      <w:r w:rsidRPr="00E525A0">
        <w:rPr>
          <w:rFonts w:ascii="Times New Roman" w:hAnsi="Times New Roman" w:cs="Times New Roman"/>
          <w:sz w:val="24"/>
          <w:szCs w:val="24"/>
        </w:rPr>
        <w:t>их ритмико-интонационных особенностей, в том числе применять правила отсутствия фразового ударения на служебных сл</w:t>
      </w:r>
      <w:r>
        <w:rPr>
          <w:rFonts w:ascii="Times New Roman" w:hAnsi="Times New Roman" w:cs="Times New Roman"/>
          <w:sz w:val="24"/>
          <w:szCs w:val="24"/>
        </w:rPr>
        <w:t xml:space="preserve">овах, владеть правилами чтения </w:t>
      </w:r>
      <w:r w:rsidRPr="00E525A0">
        <w:rPr>
          <w:rFonts w:ascii="Times New Roman" w:hAnsi="Times New Roman" w:cs="Times New Roman"/>
          <w:sz w:val="24"/>
          <w:szCs w:val="24"/>
        </w:rPr>
        <w:t>и выразительно читать вслух небольшие тексты объёмом до 100 слов, построенные на изученном языковом материал</w:t>
      </w:r>
      <w:r>
        <w:rPr>
          <w:rFonts w:ascii="Times New Roman" w:hAnsi="Times New Roman" w:cs="Times New Roman"/>
          <w:sz w:val="24"/>
          <w:szCs w:val="24"/>
        </w:rPr>
        <w:t xml:space="preserve">е, с соблюдением правил чтения </w:t>
      </w:r>
      <w:r w:rsidRPr="00E525A0">
        <w:rPr>
          <w:rFonts w:ascii="Times New Roman" w:hAnsi="Times New Roman" w:cs="Times New Roman"/>
          <w:sz w:val="24"/>
          <w:szCs w:val="24"/>
        </w:rPr>
        <w:t>и соответствующей интонацией, читать новые слова согласно основным правилам чтения.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Графика, орфография и пунктуация: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правильно писать изученные слова;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точку, вопросительный и восклицательный знаки в конце предложения, запятую при перечислении, пунктуационно правильно оформлять электронное сообщение личного характера.</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Лексическая сторона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в звучащем и письменном тексте 900 лексических единиц (слов, словосочетаний, речевых клише) и правильно употреблять в устной и письменной речи 850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при помощи суффиксов -ie, -um, имена прилагательные при помощи суффиксов -sam, -bar;</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 xml:space="preserve">распознавать и употреблять в устной и письменной речи изученные синонимы, антонимы, сокращения и аббревиатуры; </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Грамматическая сторона речи:</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lastRenderedPageBreak/>
        <w:t>знать и понимать особенности структуры простых и сложных предложений и различных коммуникативных типов предложений немецкого языка;</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 xml:space="preserve">распознавать в письменном и звучащем тексте и употреблять в устной </w:t>
      </w:r>
      <w:r w:rsidRPr="00AA76EC">
        <w:rPr>
          <w:rFonts w:ascii="Times New Roman" w:hAnsi="Times New Roman" w:cs="Times New Roman"/>
          <w:sz w:val="24"/>
          <w:szCs w:val="24"/>
        </w:rPr>
        <w:br/>
        <w:t>и письменной речи:</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глаголы во временных формах страдательного наклонения (Präsens, Präteritum);</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придаточные относительные предложения, вводимые относительными местоимениями в именительном и винительном падежах;</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образование предпрошедшего времени Plusquamperfekt;</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придаточные относительные предложения с wo, was, wie;</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придаточные предложения цели с союзом damit;</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сложноподчинённые предложения времени с союзом nachdem;</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инфинитивный оборот Infinitiv + zu;</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инфинитивный оборот um … zu + Infinitiv;</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образование будущего времени Futur I: werden + Infinitiv;</w:t>
      </w:r>
    </w:p>
    <w:p w:rsidR="00D530B4" w:rsidRPr="00AA76EC" w:rsidRDefault="00D530B4" w:rsidP="00D530B4">
      <w:pPr>
        <w:pStyle w:val="aff5"/>
        <w:rPr>
          <w:rFonts w:ascii="Times New Roman" w:hAnsi="Times New Roman" w:cs="Times New Roman"/>
          <w:sz w:val="24"/>
          <w:szCs w:val="24"/>
          <w:lang w:val="en-US"/>
        </w:rPr>
      </w:pPr>
      <w:r w:rsidRPr="00AA76EC">
        <w:rPr>
          <w:rFonts w:ascii="Times New Roman" w:hAnsi="Times New Roman" w:cs="Times New Roman"/>
          <w:sz w:val="24"/>
          <w:szCs w:val="24"/>
        </w:rPr>
        <w:t>глагол</w:t>
      </w:r>
      <w:r w:rsidRPr="00AA76EC">
        <w:rPr>
          <w:rFonts w:ascii="Times New Roman" w:hAnsi="Times New Roman" w:cs="Times New Roman"/>
          <w:sz w:val="24"/>
          <w:szCs w:val="24"/>
          <w:lang w:val="en-US"/>
        </w:rPr>
        <w:t xml:space="preserve"> lassen + Akkusativ + Infinitiv;</w:t>
      </w:r>
    </w:p>
    <w:p w:rsidR="00D530B4" w:rsidRPr="00AA76EC" w:rsidRDefault="00D530B4" w:rsidP="00D530B4">
      <w:pPr>
        <w:pStyle w:val="aff5"/>
        <w:rPr>
          <w:rFonts w:ascii="Times New Roman" w:hAnsi="Times New Roman" w:cs="Times New Roman"/>
          <w:sz w:val="24"/>
          <w:szCs w:val="24"/>
          <w:lang w:val="en-US"/>
        </w:rPr>
      </w:pPr>
      <w:r w:rsidRPr="00AA76EC">
        <w:rPr>
          <w:rFonts w:ascii="Times New Roman" w:hAnsi="Times New Roman" w:cs="Times New Roman"/>
          <w:sz w:val="24"/>
          <w:szCs w:val="24"/>
        </w:rPr>
        <w:t>глагол</w:t>
      </w:r>
      <w:r w:rsidRPr="00AA76EC">
        <w:rPr>
          <w:rFonts w:ascii="Times New Roman" w:hAnsi="Times New Roman" w:cs="Times New Roman"/>
          <w:sz w:val="24"/>
          <w:szCs w:val="24"/>
          <w:lang w:val="en-US"/>
        </w:rPr>
        <w:t xml:space="preserve"> lassen </w:t>
      </w:r>
      <w:r w:rsidRPr="00AA76EC">
        <w:rPr>
          <w:rFonts w:ascii="Times New Roman" w:hAnsi="Times New Roman" w:cs="Times New Roman"/>
          <w:sz w:val="24"/>
          <w:szCs w:val="24"/>
        </w:rPr>
        <w:t>в</w:t>
      </w:r>
      <w:r w:rsidRPr="00AA76EC">
        <w:rPr>
          <w:rFonts w:ascii="Times New Roman" w:hAnsi="Times New Roman" w:cs="Times New Roman"/>
          <w:sz w:val="24"/>
          <w:szCs w:val="24"/>
          <w:lang w:val="en-US"/>
        </w:rPr>
        <w:t xml:space="preserve"> Perfekt;</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косвенный вопрос без вопросительного слова с союзом ob/Indirekte Frage (ob-Sätze);</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склонение прилагательных;</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указательные местоименные наречия da(r) + наречия (davor, dabei, darauf и другие);</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превосходная степень сравнения прилагательных и наречий;</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возвратные местоимения в дательном и винительном падежах;</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предлог родительного падежа wegen;</w:t>
      </w:r>
    </w:p>
    <w:p w:rsidR="00D530B4" w:rsidRPr="00AA76EC" w:rsidRDefault="00D530B4" w:rsidP="00D530B4">
      <w:pPr>
        <w:pStyle w:val="aff5"/>
        <w:rPr>
          <w:rFonts w:ascii="Times New Roman" w:hAnsi="Times New Roman" w:cs="Times New Roman"/>
          <w:sz w:val="24"/>
          <w:szCs w:val="24"/>
        </w:rPr>
      </w:pPr>
      <w:r w:rsidRPr="00AA76EC">
        <w:rPr>
          <w:rFonts w:ascii="Times New Roman" w:hAnsi="Times New Roman" w:cs="Times New Roman"/>
          <w:sz w:val="24"/>
          <w:szCs w:val="24"/>
        </w:rPr>
        <w:t>указательные местоимения derselbe, dasselbe, dieselbe, dieselben.</w:t>
      </w:r>
    </w:p>
    <w:p w:rsidR="00D530B4" w:rsidRDefault="00D530B4" w:rsidP="00D530B4">
      <w:pPr>
        <w:rPr>
          <w:rFonts w:ascii="Times New Roman" w:hAnsi="Times New Roman" w:cs="Times New Roman"/>
          <w:sz w:val="24"/>
          <w:szCs w:val="24"/>
        </w:rPr>
      </w:pP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Социокультурные знания и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знать (понимать) и использовать в устной и письменной речи наиболее употребительную тематическую фоновую лексику и реалии страны (стран) изучаемого языка в рамках тематического содержания речи (основные национальные праздники, обычаи, традиции);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иметь элементарные представления о различных вариантах немецкого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обладать базовыми знаниями о социокультурном портрете и культурном наследии родной страны и страны (стран)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уметь представлять Россию и страну (страны) изучаемого языка;</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оказывать помощь зарубежным гостям в ситуациях повседневного общения.</w:t>
      </w:r>
    </w:p>
    <w:p w:rsidR="00D530B4" w:rsidRPr="00E525A0" w:rsidRDefault="00D530B4" w:rsidP="00D530B4">
      <w:pPr>
        <w:rPr>
          <w:rFonts w:ascii="Times New Roman" w:hAnsi="Times New Roman" w:cs="Times New Roman"/>
          <w:sz w:val="24"/>
          <w:szCs w:val="24"/>
        </w:rPr>
      </w:pPr>
      <w:r w:rsidRPr="00E525A0">
        <w:rPr>
          <w:rFonts w:ascii="Times New Roman" w:hAnsi="Times New Roman" w:cs="Times New Roman"/>
          <w:sz w:val="24"/>
          <w:szCs w:val="24"/>
        </w:rPr>
        <w:t>Компенсаторные умения:</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при говорении переспрос, использовать при говорении и письме перифраз (толкование), синонимические сред</w:t>
      </w:r>
      <w:r>
        <w:rPr>
          <w:rFonts w:ascii="Times New Roman" w:hAnsi="Times New Roman" w:cs="Times New Roman"/>
          <w:sz w:val="24"/>
          <w:szCs w:val="24"/>
        </w:rPr>
        <w:t xml:space="preserve">ства, описание предмета вместо </w:t>
      </w:r>
      <w:r w:rsidRPr="00E525A0">
        <w:rPr>
          <w:rFonts w:ascii="Times New Roman" w:hAnsi="Times New Roman" w:cs="Times New Roman"/>
          <w:sz w:val="24"/>
          <w:szCs w:val="24"/>
        </w:rPr>
        <w:t>его названия, при чтении и</w:t>
      </w:r>
      <w:r>
        <w:rPr>
          <w:rFonts w:ascii="Times New Roman" w:hAnsi="Times New Roman" w:cs="Times New Roman"/>
          <w:sz w:val="24"/>
          <w:szCs w:val="24"/>
        </w:rPr>
        <w:t xml:space="preserve"> аудировании языковую догадку, </w:t>
      </w:r>
      <w:r w:rsidRPr="00E525A0">
        <w:rPr>
          <w:rFonts w:ascii="Times New Roman" w:hAnsi="Times New Roman" w:cs="Times New Roman"/>
          <w:sz w:val="24"/>
          <w:szCs w:val="24"/>
        </w:rPr>
        <w:t>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владеть умениями классифицировать лексич</w:t>
      </w:r>
      <w:r>
        <w:rPr>
          <w:rFonts w:ascii="Times New Roman" w:hAnsi="Times New Roman" w:cs="Times New Roman"/>
          <w:sz w:val="24"/>
          <w:szCs w:val="24"/>
        </w:rPr>
        <w:t xml:space="preserve">еские единицы по темам в рамках </w:t>
      </w:r>
      <w:r w:rsidRPr="00E525A0">
        <w:rPr>
          <w:rFonts w:ascii="Times New Roman" w:hAnsi="Times New Roman" w:cs="Times New Roman"/>
          <w:sz w:val="24"/>
          <w:szCs w:val="24"/>
        </w:rPr>
        <w:t>тематического содержания речи по частям речи, по словообразовательным элементам;</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lastRenderedPageBreak/>
        <w:t xml:space="preserve">уметь рассматривать несколько вариантов решения коммуникативной задачи </w:t>
      </w:r>
      <w:r w:rsidRPr="00E525A0">
        <w:rPr>
          <w:rFonts w:ascii="Times New Roman" w:hAnsi="Times New Roman" w:cs="Times New Roman"/>
          <w:sz w:val="24"/>
          <w:szCs w:val="24"/>
        </w:rPr>
        <w:br/>
        <w:t>в продуктивных видах речевой деятельности (говорении и письменной речи);</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участвовать в несложных учебных проект</w:t>
      </w:r>
      <w:r>
        <w:rPr>
          <w:rFonts w:ascii="Times New Roman" w:hAnsi="Times New Roman" w:cs="Times New Roman"/>
          <w:sz w:val="24"/>
          <w:szCs w:val="24"/>
        </w:rPr>
        <w:t xml:space="preserve">ах с использованием материалов </w:t>
      </w:r>
      <w:r w:rsidRPr="00E525A0">
        <w:rPr>
          <w:rFonts w:ascii="Times New Roman" w:hAnsi="Times New Roman" w:cs="Times New Roman"/>
          <w:sz w:val="24"/>
          <w:szCs w:val="24"/>
        </w:rPr>
        <w:t>на иностранном языке с применением информационно-коммуникативных технологий, соблюдая правила информац</w:t>
      </w:r>
      <w:r>
        <w:rPr>
          <w:rFonts w:ascii="Times New Roman" w:hAnsi="Times New Roman" w:cs="Times New Roman"/>
          <w:sz w:val="24"/>
          <w:szCs w:val="24"/>
        </w:rPr>
        <w:t xml:space="preserve">ионной безопасности при работе </w:t>
      </w:r>
      <w:r w:rsidRPr="00E525A0">
        <w:rPr>
          <w:rFonts w:ascii="Times New Roman" w:hAnsi="Times New Roman" w:cs="Times New Roman"/>
          <w:sz w:val="24"/>
          <w:szCs w:val="24"/>
        </w:rPr>
        <w:t>в Интернете;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использовать ино</w:t>
      </w:r>
      <w:r>
        <w:rPr>
          <w:rFonts w:ascii="Times New Roman" w:hAnsi="Times New Roman" w:cs="Times New Roman"/>
          <w:sz w:val="24"/>
          <w:szCs w:val="24"/>
        </w:rPr>
        <w:t xml:space="preserve">язычные словари и справочники, </w:t>
      </w:r>
      <w:r w:rsidRPr="00E525A0">
        <w:rPr>
          <w:rFonts w:ascii="Times New Roman" w:hAnsi="Times New Roman" w:cs="Times New Roman"/>
          <w:sz w:val="24"/>
          <w:szCs w:val="24"/>
        </w:rPr>
        <w:t>в том числе информационно-справочные системы, в электронной форме;</w:t>
      </w:r>
    </w:p>
    <w:p w:rsidR="00D530B4" w:rsidRPr="00E525A0" w:rsidRDefault="00D530B4" w:rsidP="00D530B4">
      <w:pPr>
        <w:jc w:val="both"/>
        <w:rPr>
          <w:rFonts w:ascii="Times New Roman" w:hAnsi="Times New Roman" w:cs="Times New Roman"/>
          <w:sz w:val="24"/>
          <w:szCs w:val="24"/>
        </w:rPr>
      </w:pPr>
      <w:r w:rsidRPr="00E525A0">
        <w:rPr>
          <w:rFonts w:ascii="Times New Roman" w:hAnsi="Times New Roman" w:cs="Times New Roman"/>
          <w:sz w:val="24"/>
          <w:szCs w:val="24"/>
        </w:rPr>
        <w:t>достигать взаимопонимания в процессе устного и письменного о</w:t>
      </w:r>
      <w:r>
        <w:rPr>
          <w:rFonts w:ascii="Times New Roman" w:hAnsi="Times New Roman" w:cs="Times New Roman"/>
          <w:sz w:val="24"/>
          <w:szCs w:val="24"/>
        </w:rPr>
        <w:t xml:space="preserve">бщения </w:t>
      </w:r>
      <w:r w:rsidRPr="00E525A0">
        <w:rPr>
          <w:rFonts w:ascii="Times New Roman" w:hAnsi="Times New Roman" w:cs="Times New Roman"/>
          <w:sz w:val="24"/>
          <w:szCs w:val="24"/>
        </w:rPr>
        <w:t>с носителями иностранного языка, людьми другой культуры;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775D9" w:rsidRDefault="00D775D9" w:rsidP="00D530B4">
      <w:pPr>
        <w:jc w:val="both"/>
        <w:rPr>
          <w:rFonts w:ascii="Times New Roman" w:hAnsi="Times New Roman" w:cs="Times New Roman"/>
          <w:b/>
          <w:sz w:val="26"/>
          <w:szCs w:val="26"/>
        </w:rPr>
      </w:pPr>
    </w:p>
    <w:p w:rsidR="00D530B4" w:rsidRPr="00D775D9" w:rsidRDefault="00D530B4" w:rsidP="00D530B4">
      <w:pPr>
        <w:jc w:val="both"/>
        <w:rPr>
          <w:rFonts w:ascii="Times New Roman" w:hAnsi="Times New Roman" w:cs="Times New Roman"/>
          <w:b/>
          <w:sz w:val="26"/>
          <w:szCs w:val="26"/>
        </w:rPr>
      </w:pPr>
      <w:r w:rsidRPr="00D775D9">
        <w:rPr>
          <w:rFonts w:ascii="Times New Roman" w:hAnsi="Times New Roman" w:cs="Times New Roman"/>
          <w:b/>
          <w:sz w:val="26"/>
          <w:szCs w:val="26"/>
        </w:rPr>
        <w:t>Федеральная рабочая программа по учебному предмету «Второй иностранный (французский) язык».</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Федеральная рабочая программа по учебно</w:t>
      </w:r>
      <w:r>
        <w:rPr>
          <w:rFonts w:ascii="Times New Roman" w:hAnsi="Times New Roman" w:cs="Times New Roman"/>
          <w:sz w:val="24"/>
          <w:szCs w:val="24"/>
        </w:rPr>
        <w:t xml:space="preserve">му предмету «Второй иностранный </w:t>
      </w:r>
      <w:r w:rsidRPr="00956ED7">
        <w:rPr>
          <w:rFonts w:ascii="Times New Roman" w:hAnsi="Times New Roman" w:cs="Times New Roman"/>
          <w:sz w:val="24"/>
          <w:szCs w:val="24"/>
        </w:rPr>
        <w:t>(французский) язык» (предметная область «Иностранные языки») (далее соответственно – программа по второму иностранному (французскому) языку, второй иностранный (французский) язык) включает пояснительную записку, содержание обучения, планируемые</w:t>
      </w:r>
      <w:r>
        <w:rPr>
          <w:rFonts w:ascii="Times New Roman" w:hAnsi="Times New Roman" w:cs="Times New Roman"/>
          <w:sz w:val="24"/>
          <w:szCs w:val="24"/>
        </w:rPr>
        <w:t xml:space="preserve"> результаты освоения программы </w:t>
      </w:r>
      <w:r w:rsidRPr="00956ED7">
        <w:rPr>
          <w:rFonts w:ascii="Times New Roman" w:hAnsi="Times New Roman" w:cs="Times New Roman"/>
          <w:sz w:val="24"/>
          <w:szCs w:val="24"/>
        </w:rPr>
        <w:t>по второму иностранному (французскому) языку.</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Пояснительная записка.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Программа по второму иностранному (французскому) языку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программе воспитания.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Программа по второму иностранному (французскому) языку является ориентиром для составления авторских рабочих пр</w:t>
      </w:r>
      <w:r>
        <w:rPr>
          <w:rFonts w:ascii="Times New Roman" w:hAnsi="Times New Roman" w:cs="Times New Roman"/>
          <w:sz w:val="24"/>
          <w:szCs w:val="24"/>
        </w:rPr>
        <w:t xml:space="preserve">ограмм: она даёт представление </w:t>
      </w:r>
      <w:r w:rsidRPr="00956ED7">
        <w:rPr>
          <w:rFonts w:ascii="Times New Roman" w:hAnsi="Times New Roman" w:cs="Times New Roman"/>
          <w:sz w:val="24"/>
          <w:szCs w:val="24"/>
        </w:rPr>
        <w:t xml:space="preserve">о целях иноязычного образования, развития и воспитания обучающихся на уровне основного общего образования средствами учебного предмета, определяет обязательную (инвариантную) часть содержания учебного курса по французскому языку, за пределами которой остаётся возможность авторского выбора вариативной составляющей содержания образования по учебному предмету. Программа устанавливает распределение обязательного предметного содержания по классам (годам обучения), предусматривает примерный ресурс учебного времени, выделяемого на изучение тем (разделов) курса, а также последовательность </w:t>
      </w:r>
      <w:r w:rsidRPr="00956ED7">
        <w:rPr>
          <w:rFonts w:ascii="Times New Roman" w:hAnsi="Times New Roman" w:cs="Times New Roman"/>
          <w:sz w:val="24"/>
          <w:szCs w:val="24"/>
        </w:rPr>
        <w:br/>
        <w:t>их изучения с учётом особенностей структуры французского языка и родного (русского) языка обучающихся, межпредме</w:t>
      </w:r>
      <w:r>
        <w:rPr>
          <w:rFonts w:ascii="Times New Roman" w:hAnsi="Times New Roman" w:cs="Times New Roman"/>
          <w:sz w:val="24"/>
          <w:szCs w:val="24"/>
        </w:rPr>
        <w:t xml:space="preserve">тных связей французского языка </w:t>
      </w:r>
      <w:r w:rsidRPr="00956ED7">
        <w:rPr>
          <w:rFonts w:ascii="Times New Roman" w:hAnsi="Times New Roman" w:cs="Times New Roman"/>
          <w:sz w:val="24"/>
          <w:szCs w:val="24"/>
        </w:rPr>
        <w:t xml:space="preserve">с содержанием других </w:t>
      </w:r>
      <w:r w:rsidRPr="00956ED7">
        <w:rPr>
          <w:rFonts w:ascii="Times New Roman" w:hAnsi="Times New Roman" w:cs="Times New Roman"/>
          <w:sz w:val="24"/>
          <w:szCs w:val="24"/>
        </w:rPr>
        <w:lastRenderedPageBreak/>
        <w:t>общеобразовательных предм</w:t>
      </w:r>
      <w:r>
        <w:rPr>
          <w:rFonts w:ascii="Times New Roman" w:hAnsi="Times New Roman" w:cs="Times New Roman"/>
          <w:sz w:val="24"/>
          <w:szCs w:val="24"/>
        </w:rPr>
        <w:t xml:space="preserve">етов, изучаемых в 5–9 классах, </w:t>
      </w:r>
      <w:r w:rsidRPr="00956ED7">
        <w:rPr>
          <w:rFonts w:ascii="Times New Roman" w:hAnsi="Times New Roman" w:cs="Times New Roman"/>
          <w:sz w:val="24"/>
          <w:szCs w:val="24"/>
        </w:rPr>
        <w:t>а также с учетом возрастных особенн</w:t>
      </w:r>
      <w:r>
        <w:rPr>
          <w:rFonts w:ascii="Times New Roman" w:hAnsi="Times New Roman" w:cs="Times New Roman"/>
          <w:sz w:val="24"/>
          <w:szCs w:val="24"/>
        </w:rPr>
        <w:t xml:space="preserve">остей обучающихся. В программе </w:t>
      </w:r>
      <w:r w:rsidRPr="00956ED7">
        <w:rPr>
          <w:rFonts w:ascii="Times New Roman" w:hAnsi="Times New Roman" w:cs="Times New Roman"/>
          <w:sz w:val="24"/>
          <w:szCs w:val="24"/>
        </w:rPr>
        <w:t>для основного общего образования предусмотрено дальнейшее развитие всех речевых умений и овладение языковы</w:t>
      </w:r>
      <w:r>
        <w:rPr>
          <w:rFonts w:ascii="Times New Roman" w:hAnsi="Times New Roman" w:cs="Times New Roman"/>
          <w:sz w:val="24"/>
          <w:szCs w:val="24"/>
        </w:rPr>
        <w:t xml:space="preserve">ми средствами, представленными </w:t>
      </w:r>
      <w:r w:rsidRPr="00956ED7">
        <w:rPr>
          <w:rFonts w:ascii="Times New Roman" w:hAnsi="Times New Roman" w:cs="Times New Roman"/>
          <w:sz w:val="24"/>
          <w:szCs w:val="24"/>
        </w:rPr>
        <w:t>в федеральных рабочих программах н</w:t>
      </w:r>
      <w:r>
        <w:rPr>
          <w:rFonts w:ascii="Times New Roman" w:hAnsi="Times New Roman" w:cs="Times New Roman"/>
          <w:sz w:val="24"/>
          <w:szCs w:val="24"/>
        </w:rPr>
        <w:t xml:space="preserve">ачального общего образования, </w:t>
      </w:r>
      <w:r w:rsidRPr="00956ED7">
        <w:rPr>
          <w:rFonts w:ascii="Times New Roman" w:hAnsi="Times New Roman" w:cs="Times New Roman"/>
          <w:sz w:val="24"/>
          <w:szCs w:val="24"/>
        </w:rPr>
        <w:t xml:space="preserve">что обеспечивает преемственность между уровнями общего образования </w:t>
      </w:r>
      <w:r w:rsidRPr="00956ED7">
        <w:rPr>
          <w:rFonts w:ascii="Times New Roman" w:hAnsi="Times New Roman" w:cs="Times New Roman"/>
          <w:sz w:val="24"/>
          <w:szCs w:val="24"/>
        </w:rPr>
        <w:br/>
        <w:t>по французскому языку.</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Предмету «Второй иностранный </w:t>
      </w:r>
      <w:r>
        <w:rPr>
          <w:rFonts w:ascii="Times New Roman" w:hAnsi="Times New Roman" w:cs="Times New Roman"/>
          <w:sz w:val="24"/>
          <w:szCs w:val="24"/>
        </w:rPr>
        <w:t xml:space="preserve">язык» принадлежит важное место </w:t>
      </w:r>
      <w:r w:rsidRPr="00956ED7">
        <w:rPr>
          <w:rFonts w:ascii="Times New Roman" w:hAnsi="Times New Roman" w:cs="Times New Roman"/>
          <w:sz w:val="24"/>
          <w:szCs w:val="24"/>
        </w:rPr>
        <w:t>в системе общего образования и вос</w:t>
      </w:r>
      <w:r>
        <w:rPr>
          <w:rFonts w:ascii="Times New Roman" w:hAnsi="Times New Roman" w:cs="Times New Roman"/>
          <w:sz w:val="24"/>
          <w:szCs w:val="24"/>
        </w:rPr>
        <w:t>питания современных обучающихся</w:t>
      </w:r>
      <w:r w:rsidRPr="00956ED7">
        <w:rPr>
          <w:rFonts w:ascii="Times New Roman" w:hAnsi="Times New Roman" w:cs="Times New Roman"/>
          <w:sz w:val="24"/>
          <w:szCs w:val="24"/>
        </w:rPr>
        <w:t>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языков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 Наряду с этим иностранный язык выступает инструментом овладения другими предметными областями в сфере гуманитарных, математическ</w:t>
      </w:r>
      <w:r>
        <w:rPr>
          <w:rFonts w:ascii="Times New Roman" w:hAnsi="Times New Roman" w:cs="Times New Roman"/>
          <w:sz w:val="24"/>
          <w:szCs w:val="24"/>
        </w:rPr>
        <w:t xml:space="preserve">их, естественных и других наук </w:t>
      </w:r>
      <w:r w:rsidRPr="00956ED7">
        <w:rPr>
          <w:rFonts w:ascii="Times New Roman" w:hAnsi="Times New Roman" w:cs="Times New Roman"/>
          <w:sz w:val="24"/>
          <w:szCs w:val="24"/>
        </w:rPr>
        <w:t xml:space="preserve">и становится важной составляющей базы для общего и специального образования.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Построение программы имеет </w:t>
      </w:r>
      <w:r>
        <w:rPr>
          <w:rFonts w:ascii="Times New Roman" w:hAnsi="Times New Roman" w:cs="Times New Roman"/>
          <w:sz w:val="24"/>
          <w:szCs w:val="24"/>
        </w:rPr>
        <w:t xml:space="preserve">нелинейный характер и основано </w:t>
      </w:r>
      <w:r w:rsidRPr="00956ED7">
        <w:rPr>
          <w:rFonts w:ascii="Times New Roman" w:hAnsi="Times New Roman" w:cs="Times New Roman"/>
          <w:sz w:val="24"/>
          <w:szCs w:val="24"/>
        </w:rPr>
        <w:t>на концентрическом принципе. В каждом классе даются новые элементы содержания и новые требования. В процессе обучения освоенные на определённ</w:t>
      </w:r>
      <w:r>
        <w:rPr>
          <w:rFonts w:ascii="Times New Roman" w:hAnsi="Times New Roman" w:cs="Times New Roman"/>
          <w:sz w:val="24"/>
          <w:szCs w:val="24"/>
        </w:rPr>
        <w:t xml:space="preserve">ом этапе грамматические формы и </w:t>
      </w:r>
      <w:r w:rsidRPr="00956ED7">
        <w:rPr>
          <w:rFonts w:ascii="Times New Roman" w:hAnsi="Times New Roman" w:cs="Times New Roman"/>
          <w:sz w:val="24"/>
          <w:szCs w:val="24"/>
        </w:rPr>
        <w:t>конструкции повторяются и закрепляются н</w:t>
      </w:r>
      <w:r>
        <w:rPr>
          <w:rFonts w:ascii="Times New Roman" w:hAnsi="Times New Roman" w:cs="Times New Roman"/>
          <w:sz w:val="24"/>
          <w:szCs w:val="24"/>
        </w:rPr>
        <w:t xml:space="preserve">а новом лексическом материале и </w:t>
      </w:r>
      <w:r w:rsidRPr="00956ED7">
        <w:rPr>
          <w:rFonts w:ascii="Times New Roman" w:hAnsi="Times New Roman" w:cs="Times New Roman"/>
          <w:sz w:val="24"/>
          <w:szCs w:val="24"/>
        </w:rPr>
        <w:t>расширяющемся тематическом содержании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последние десятилетия набл</w:t>
      </w:r>
      <w:r>
        <w:rPr>
          <w:rFonts w:ascii="Times New Roman" w:hAnsi="Times New Roman" w:cs="Times New Roman"/>
          <w:sz w:val="24"/>
          <w:szCs w:val="24"/>
        </w:rPr>
        <w:t xml:space="preserve">юдается трансформация взглядов </w:t>
      </w:r>
      <w:r w:rsidRPr="00956ED7">
        <w:rPr>
          <w:rFonts w:ascii="Times New Roman" w:hAnsi="Times New Roman" w:cs="Times New Roman"/>
          <w:sz w:val="24"/>
          <w:szCs w:val="24"/>
        </w:rPr>
        <w:t xml:space="preserve">на владение иностранным языком, </w:t>
      </w:r>
      <w:r>
        <w:rPr>
          <w:rFonts w:ascii="Times New Roman" w:hAnsi="Times New Roman" w:cs="Times New Roman"/>
          <w:sz w:val="24"/>
          <w:szCs w:val="24"/>
        </w:rPr>
        <w:t xml:space="preserve">усиление общественных запросов </w:t>
      </w:r>
      <w:r w:rsidRPr="00956ED7">
        <w:rPr>
          <w:rFonts w:ascii="Times New Roman" w:hAnsi="Times New Roman" w:cs="Times New Roman"/>
          <w:sz w:val="24"/>
          <w:szCs w:val="24"/>
        </w:rPr>
        <w:t>на квалифицированных и мобильных людей, с</w:t>
      </w:r>
      <w:r>
        <w:rPr>
          <w:rFonts w:ascii="Times New Roman" w:hAnsi="Times New Roman" w:cs="Times New Roman"/>
          <w:sz w:val="24"/>
          <w:szCs w:val="24"/>
        </w:rPr>
        <w:t xml:space="preserve">пособных быстро адаптироваться </w:t>
      </w:r>
      <w:r w:rsidRPr="00956ED7">
        <w:rPr>
          <w:rFonts w:ascii="Times New Roman" w:hAnsi="Times New Roman" w:cs="Times New Roman"/>
          <w:sz w:val="24"/>
          <w:szCs w:val="24"/>
        </w:rPr>
        <w:t xml:space="preserve">к изменяющимся потребностям общества, овладевать новыми компетенциями. Владение иностранным языком обеспечивает быстрый доступ к передовым международным научным и технологическим достижениям и расширяет возможности образования и самообразования. Владение иностранным языком сейчас рассматривается как часть профессии, поэтому он является универсальным предметом, который выражают желание изучать современные обучающиеся независимо от выбранных ими профильных предметов (математики, истории, химии, физики и других учебных предметов). Таким образом, владение иностранным языком становится одним из важнейших средств социализации и успешной профессиональной деятельности выпускника общеобразовательной организации.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Одной из важных особенностей изучения второго иностранного языка является опора на сформированные в процессе изучения первого иностранного языка коммуникативные умения и сопоставление осваиваемых языковых явлений с первым иностранным и русским языком. Исследователями установлено, что процесс изучения второго иностранного языка может быть интенсифицирован при следовании следующим принципам:</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принцип комплексности, который актуален не только в отношении взаимосвязанного обучения всем видам речевой деятельности через интеграцию коммуникативных задач, но и обеспечивает формирование единой мультилингвальной коммуникативной компетенции через учет уровня развития коммуникативной компетенции в других языках и опору на нее;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сопоставительный принцип, который проявляется че</w:t>
      </w:r>
      <w:r>
        <w:rPr>
          <w:rFonts w:ascii="Times New Roman" w:hAnsi="Times New Roman" w:cs="Times New Roman"/>
          <w:sz w:val="24"/>
          <w:szCs w:val="24"/>
        </w:rPr>
        <w:t xml:space="preserve">рез сравнение </w:t>
      </w:r>
      <w:r w:rsidRPr="00956ED7">
        <w:rPr>
          <w:rFonts w:ascii="Times New Roman" w:hAnsi="Times New Roman" w:cs="Times New Roman"/>
          <w:sz w:val="24"/>
          <w:szCs w:val="24"/>
        </w:rPr>
        <w:t>и сопоставление коррелирующих друг с другом языковых явлений родного, первого и второго иностранных языков. Реализация этого принципа выступает инструментом оптимизации обучения, формирования металингвистического сознания обучающихся;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принцип интенсификации учебного труда обучающихся, который продиктован необходимостью ускорить учебный процесс и внутренними характеристиками овладения вторым и</w:t>
      </w:r>
      <w:r>
        <w:rPr>
          <w:rFonts w:ascii="Times New Roman" w:hAnsi="Times New Roman" w:cs="Times New Roman"/>
          <w:sz w:val="24"/>
          <w:szCs w:val="24"/>
        </w:rPr>
        <w:t xml:space="preserve">ностранным языком, позволяющим </w:t>
      </w:r>
      <w:r w:rsidRPr="00956ED7">
        <w:rPr>
          <w:rFonts w:ascii="Times New Roman" w:hAnsi="Times New Roman" w:cs="Times New Roman"/>
          <w:sz w:val="24"/>
          <w:szCs w:val="24"/>
        </w:rPr>
        <w:t>это сделать;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принцип межкультурной направленности обучения, который позволяет расширить взгляд на процесс межкультурной коммуникации. В соответствии с этим принципом обязательными стан</w:t>
      </w:r>
      <w:r>
        <w:rPr>
          <w:rFonts w:ascii="Times New Roman" w:hAnsi="Times New Roman" w:cs="Times New Roman"/>
          <w:sz w:val="24"/>
          <w:szCs w:val="24"/>
        </w:rPr>
        <w:t xml:space="preserve">овятся сопоставительные приемы </w:t>
      </w:r>
      <w:r w:rsidRPr="00956ED7">
        <w:rPr>
          <w:rFonts w:ascii="Times New Roman" w:hAnsi="Times New Roman" w:cs="Times New Roman"/>
          <w:sz w:val="24"/>
          <w:szCs w:val="24"/>
        </w:rPr>
        <w:t>с социокультурным материалом, которые помогают, с одной стороны, избежать дублирования содержания обучения, а с другой – побуждают к анализу социокультурного содержания, рефлексии своей собственной культуры.</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 целом интенсифика</w:t>
      </w:r>
      <w:r>
        <w:rPr>
          <w:rFonts w:ascii="Times New Roman" w:hAnsi="Times New Roman" w:cs="Times New Roman"/>
          <w:sz w:val="24"/>
          <w:szCs w:val="24"/>
        </w:rPr>
        <w:t xml:space="preserve">ция учебного процесса возможна </w:t>
      </w:r>
      <w:r w:rsidRPr="00956ED7">
        <w:rPr>
          <w:rFonts w:ascii="Times New Roman" w:hAnsi="Times New Roman" w:cs="Times New Roman"/>
          <w:sz w:val="24"/>
          <w:szCs w:val="24"/>
        </w:rPr>
        <w:t>при использовании следующих стратегий:</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совершенствование познавательных действий учеников;</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перенос учебных умений;</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перенос лингвистических и социокультурных знаний, речевых умений;</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повышенные по сравнению с первым иностранным языком объемы нового грамматического и лексического материала;</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совместная отработка элементов лингвистических явлений;</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использование интегративных упражнений и заданий, требующих проблемного мышления;</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рациональное распределение классных и домашних видов работ;</w:t>
      </w:r>
    </w:p>
    <w:p w:rsidR="00D530B4"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большая самостоятельность и автономность обучающегося в учении.</w:t>
      </w:r>
    </w:p>
    <w:p w:rsidR="00D530B4" w:rsidRPr="00956ED7" w:rsidRDefault="00D530B4" w:rsidP="00D530B4">
      <w:pPr>
        <w:pStyle w:val="aff5"/>
        <w:rPr>
          <w:rFonts w:ascii="Times New Roman" w:hAnsi="Times New Roman" w:cs="Times New Roman"/>
          <w:sz w:val="24"/>
          <w:szCs w:val="24"/>
        </w:rPr>
      </w:pP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Возрастание значимости владения несколькими иностранными языками, а также особенности организации учебного процесса при изучении второго иностранного языка приводит к переосмыслению целей и содержания обучения предмету.</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свете сказанного выше цели иноязычного образования становятся более сложными по структуре, формулирую</w:t>
      </w:r>
      <w:r>
        <w:rPr>
          <w:rFonts w:ascii="Times New Roman" w:hAnsi="Times New Roman" w:cs="Times New Roman"/>
          <w:sz w:val="24"/>
          <w:szCs w:val="24"/>
        </w:rPr>
        <w:t xml:space="preserve">тся на ценностном, когнитивном </w:t>
      </w:r>
      <w:r w:rsidRPr="00956ED7">
        <w:rPr>
          <w:rFonts w:ascii="Times New Roman" w:hAnsi="Times New Roman" w:cs="Times New Roman"/>
          <w:sz w:val="24"/>
          <w:szCs w:val="24"/>
        </w:rPr>
        <w:t xml:space="preserve">и прагматическом уровнях и, соответственно, воплощаются в личностных, метапредметных (общеучебных, универсальных) и предметных результатах обучения. А иностранные языки признаются средством общения и ценным ресурсом личности для самореализации и социальной адаптации, инструментом развития умений поиска, обработки и использования информации в познавательных целях, одним из средств воспитания качеств гражданина, патриота, развития национального самосознания, стремления к взаимопониманию между людьми разных стран.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 прагматическом уровне целью иноязычного образования провозглашено формирование коммуника</w:t>
      </w:r>
      <w:r>
        <w:rPr>
          <w:rFonts w:ascii="Times New Roman" w:hAnsi="Times New Roman" w:cs="Times New Roman"/>
          <w:sz w:val="24"/>
          <w:szCs w:val="24"/>
        </w:rPr>
        <w:t xml:space="preserve">тивной компетенции обучающихся </w:t>
      </w:r>
      <w:r w:rsidRPr="00956ED7">
        <w:rPr>
          <w:rFonts w:ascii="Times New Roman" w:hAnsi="Times New Roman" w:cs="Times New Roman"/>
          <w:sz w:val="24"/>
          <w:szCs w:val="24"/>
        </w:rPr>
        <w:t xml:space="preserve">в единстве таких её составляющих как речевая, языковая, социокультурная, компенсаторная компетенции: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речевая компетенция – развитие коммуникативных умений в четырёх основных видах речевой деятельности (говорении, аудировании, чтении, письме);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языковая компетенция – овладение новыми языковыми средствами (фонетическими, орфографическими, </w:t>
      </w:r>
      <w:r>
        <w:rPr>
          <w:rFonts w:ascii="Times New Roman" w:hAnsi="Times New Roman" w:cs="Times New Roman"/>
          <w:sz w:val="24"/>
          <w:szCs w:val="24"/>
        </w:rPr>
        <w:t xml:space="preserve">лексическими, грамматическими) </w:t>
      </w:r>
      <w:r w:rsidRPr="00956ED7">
        <w:rPr>
          <w:rFonts w:ascii="Times New Roman" w:hAnsi="Times New Roman" w:cs="Times New Roman"/>
          <w:sz w:val="24"/>
          <w:szCs w:val="24"/>
        </w:rPr>
        <w:t>в соответствии c темами, сферами и с</w:t>
      </w:r>
      <w:r>
        <w:rPr>
          <w:rFonts w:ascii="Times New Roman" w:hAnsi="Times New Roman" w:cs="Times New Roman"/>
          <w:sz w:val="24"/>
          <w:szCs w:val="24"/>
        </w:rPr>
        <w:t xml:space="preserve">итуациями общения, отобранными </w:t>
      </w:r>
      <w:r w:rsidRPr="00956ED7">
        <w:rPr>
          <w:rFonts w:ascii="Times New Roman" w:hAnsi="Times New Roman" w:cs="Times New Roman"/>
          <w:sz w:val="24"/>
          <w:szCs w:val="24"/>
        </w:rPr>
        <w:t>для основного общего образования, освоение знаний о языковых явлениях изучаемого языка, разных способах выражения мысли в родном и изучаемом языках;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социокультурная (межкультурная) компет</w:t>
      </w:r>
      <w:r>
        <w:rPr>
          <w:rFonts w:ascii="Times New Roman" w:hAnsi="Times New Roman" w:cs="Times New Roman"/>
          <w:sz w:val="24"/>
          <w:szCs w:val="24"/>
        </w:rPr>
        <w:t xml:space="preserve">енция – приобщение обучающихся </w:t>
      </w:r>
      <w:r w:rsidRPr="00956ED7">
        <w:rPr>
          <w:rFonts w:ascii="Times New Roman" w:hAnsi="Times New Roman" w:cs="Times New Roman"/>
          <w:sz w:val="24"/>
          <w:szCs w:val="24"/>
        </w:rPr>
        <w:t>к культуре, традициям и реалиям страны (стран)</w:t>
      </w:r>
      <w:r>
        <w:rPr>
          <w:rFonts w:ascii="Times New Roman" w:hAnsi="Times New Roman" w:cs="Times New Roman"/>
          <w:sz w:val="24"/>
          <w:szCs w:val="24"/>
        </w:rPr>
        <w:t xml:space="preserve"> изучаемого иностранного языка </w:t>
      </w:r>
      <w:r w:rsidRPr="00956ED7">
        <w:rPr>
          <w:rFonts w:ascii="Times New Roman" w:hAnsi="Times New Roman" w:cs="Times New Roman"/>
          <w:sz w:val="24"/>
          <w:szCs w:val="24"/>
        </w:rPr>
        <w:t>в рамках тем, сфер и ситуаций общения, отвечающих опыту, интересам, психологическим особенностям обучающихс</w:t>
      </w:r>
      <w:r>
        <w:rPr>
          <w:rFonts w:ascii="Times New Roman" w:hAnsi="Times New Roman" w:cs="Times New Roman"/>
          <w:sz w:val="24"/>
          <w:szCs w:val="24"/>
        </w:rPr>
        <w:t xml:space="preserve">я 5–9 классов на разных этапах </w:t>
      </w:r>
      <w:r w:rsidRPr="00956ED7">
        <w:rPr>
          <w:rFonts w:ascii="Times New Roman" w:hAnsi="Times New Roman" w:cs="Times New Roman"/>
          <w:sz w:val="24"/>
          <w:szCs w:val="24"/>
        </w:rPr>
        <w:t>(5–7 и 8–9 классы), формирование умения предста</w:t>
      </w:r>
      <w:r>
        <w:rPr>
          <w:rFonts w:ascii="Times New Roman" w:hAnsi="Times New Roman" w:cs="Times New Roman"/>
          <w:sz w:val="24"/>
          <w:szCs w:val="24"/>
        </w:rPr>
        <w:t xml:space="preserve">влять свою страну, её культуру </w:t>
      </w:r>
      <w:r w:rsidRPr="00956ED7">
        <w:rPr>
          <w:rFonts w:ascii="Times New Roman" w:hAnsi="Times New Roman" w:cs="Times New Roman"/>
          <w:sz w:val="24"/>
          <w:szCs w:val="24"/>
        </w:rPr>
        <w:t>в условиях межкультурного общения;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компенсаторная компетенция – развити</w:t>
      </w:r>
      <w:r>
        <w:rPr>
          <w:rFonts w:ascii="Times New Roman" w:hAnsi="Times New Roman" w:cs="Times New Roman"/>
          <w:sz w:val="24"/>
          <w:szCs w:val="24"/>
        </w:rPr>
        <w:t xml:space="preserve">е умений выходить из положения </w:t>
      </w:r>
      <w:r w:rsidRPr="00956ED7">
        <w:rPr>
          <w:rFonts w:ascii="Times New Roman" w:hAnsi="Times New Roman" w:cs="Times New Roman"/>
          <w:sz w:val="24"/>
          <w:szCs w:val="24"/>
        </w:rPr>
        <w:t>в условиях дефицита языковых средств при получении и передаче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Наряду с иноязычной коммуникативной компетенцией средствами иностранного языка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w:t>
      </w:r>
      <w:r>
        <w:rPr>
          <w:rFonts w:ascii="Times New Roman" w:hAnsi="Times New Roman" w:cs="Times New Roman"/>
          <w:sz w:val="24"/>
          <w:szCs w:val="24"/>
        </w:rPr>
        <w:t xml:space="preserve">довую и компетенцию личностного </w:t>
      </w:r>
      <w:r w:rsidRPr="00956ED7">
        <w:rPr>
          <w:rFonts w:ascii="Times New Roman" w:hAnsi="Times New Roman" w:cs="Times New Roman"/>
          <w:sz w:val="24"/>
          <w:szCs w:val="24"/>
        </w:rPr>
        <w:t xml:space="preserve">самосовершенствования.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соответствии с личностно ориентированной парадигмой образования, основными подходами</w:t>
      </w:r>
      <w:r>
        <w:rPr>
          <w:rFonts w:ascii="Times New Roman" w:hAnsi="Times New Roman" w:cs="Times New Roman"/>
          <w:sz w:val="24"/>
          <w:szCs w:val="24"/>
        </w:rPr>
        <w:t xml:space="preserve"> к обучению иностранным языкам </w:t>
      </w:r>
      <w:r w:rsidRPr="00956ED7">
        <w:rPr>
          <w:rFonts w:ascii="Times New Roman" w:hAnsi="Times New Roman" w:cs="Times New Roman"/>
          <w:sz w:val="24"/>
          <w:szCs w:val="24"/>
        </w:rPr>
        <w:t>признаются компетентностный, системно</w:t>
      </w:r>
      <w:r>
        <w:rPr>
          <w:rFonts w:ascii="Times New Roman" w:hAnsi="Times New Roman" w:cs="Times New Roman"/>
          <w:sz w:val="24"/>
          <w:szCs w:val="24"/>
        </w:rPr>
        <w:t xml:space="preserve">-деятельностный, межкультурный </w:t>
      </w:r>
      <w:r w:rsidRPr="00956ED7">
        <w:rPr>
          <w:rFonts w:ascii="Times New Roman" w:hAnsi="Times New Roman" w:cs="Times New Roman"/>
          <w:sz w:val="24"/>
          <w:szCs w:val="24"/>
        </w:rPr>
        <w:t>и коммуникативно-когнитивный. Совокупность перечисленных подходов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технологии) и использования современных средств обучения.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Учебный предмет «Второй иностранный язык» входит в п</w:t>
      </w:r>
      <w:r>
        <w:rPr>
          <w:rFonts w:ascii="Times New Roman" w:hAnsi="Times New Roman" w:cs="Times New Roman"/>
          <w:sz w:val="24"/>
          <w:szCs w:val="24"/>
        </w:rPr>
        <w:t xml:space="preserve">редметную область </w:t>
      </w:r>
      <w:r w:rsidRPr="00956ED7">
        <w:rPr>
          <w:rFonts w:ascii="Times New Roman" w:hAnsi="Times New Roman" w:cs="Times New Roman"/>
          <w:sz w:val="24"/>
          <w:szCs w:val="24"/>
        </w:rPr>
        <w:t>«Иностранные языки» наряду с предметом «Иностранный язык», изучение которого происходит при наличии потребно</w:t>
      </w:r>
      <w:r>
        <w:rPr>
          <w:rFonts w:ascii="Times New Roman" w:hAnsi="Times New Roman" w:cs="Times New Roman"/>
          <w:sz w:val="24"/>
          <w:szCs w:val="24"/>
        </w:rPr>
        <w:t xml:space="preserve">сти обучающихся и при условии, </w:t>
      </w:r>
      <w:r w:rsidRPr="00956ED7">
        <w:rPr>
          <w:rFonts w:ascii="Times New Roman" w:hAnsi="Times New Roman" w:cs="Times New Roman"/>
          <w:sz w:val="24"/>
          <w:szCs w:val="24"/>
        </w:rPr>
        <w:t>что в образовательной организации имеются условия (кадровая обеспеченность, технические и материальные условия), поз</w:t>
      </w:r>
      <w:r>
        <w:rPr>
          <w:rFonts w:ascii="Times New Roman" w:hAnsi="Times New Roman" w:cs="Times New Roman"/>
          <w:sz w:val="24"/>
          <w:szCs w:val="24"/>
        </w:rPr>
        <w:t xml:space="preserve">воляющие достигнуть заявленных </w:t>
      </w:r>
      <w:r w:rsidRPr="00956ED7">
        <w:rPr>
          <w:rFonts w:ascii="Times New Roman" w:hAnsi="Times New Roman" w:cs="Times New Roman"/>
          <w:sz w:val="24"/>
          <w:szCs w:val="24"/>
        </w:rPr>
        <w:t xml:space="preserve">в ФГОС ООО предметных результатов.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Учебный предмет «Второ</w:t>
      </w:r>
      <w:r>
        <w:rPr>
          <w:rFonts w:ascii="Times New Roman" w:hAnsi="Times New Roman" w:cs="Times New Roman"/>
          <w:sz w:val="24"/>
          <w:szCs w:val="24"/>
        </w:rPr>
        <w:t xml:space="preserve">й иностранный язык» изучается, </w:t>
      </w:r>
      <w:r w:rsidRPr="00956ED7">
        <w:rPr>
          <w:rFonts w:ascii="Times New Roman" w:hAnsi="Times New Roman" w:cs="Times New Roman"/>
          <w:sz w:val="24"/>
          <w:szCs w:val="24"/>
        </w:rPr>
        <w:t>как правило, с 5 по 9 класс, а также зачастую как предмет по выбору в 10–11 классе. Поскольку решение о включении второго иностранного языка в образовательную программу принимает образовательная организация, то нет требований минимально допустимого количества учебных часо</w:t>
      </w:r>
      <w:r>
        <w:rPr>
          <w:rFonts w:ascii="Times New Roman" w:hAnsi="Times New Roman" w:cs="Times New Roman"/>
          <w:sz w:val="24"/>
          <w:szCs w:val="24"/>
        </w:rPr>
        <w:t xml:space="preserve">в, выделяемых на его изучение. </w:t>
      </w:r>
      <w:r w:rsidRPr="00956ED7">
        <w:rPr>
          <w:rFonts w:ascii="Times New Roman" w:hAnsi="Times New Roman" w:cs="Times New Roman"/>
          <w:sz w:val="24"/>
          <w:szCs w:val="24"/>
        </w:rPr>
        <w:t>Однако рекомендуется выделять не менее 2 часов в неделю ил</w:t>
      </w:r>
      <w:r>
        <w:rPr>
          <w:rFonts w:ascii="Times New Roman" w:hAnsi="Times New Roman" w:cs="Times New Roman"/>
          <w:sz w:val="24"/>
          <w:szCs w:val="24"/>
        </w:rPr>
        <w:t xml:space="preserve">и 68 часов в год </w:t>
      </w:r>
      <w:r w:rsidRPr="00956ED7">
        <w:rPr>
          <w:rFonts w:ascii="Times New Roman" w:hAnsi="Times New Roman" w:cs="Times New Roman"/>
          <w:sz w:val="24"/>
          <w:szCs w:val="24"/>
        </w:rPr>
        <w:t xml:space="preserve">для достижения качественных результатов по предмету «Второй иностранный язык». </w:t>
      </w:r>
    </w:p>
    <w:p w:rsidR="00D530B4" w:rsidRPr="00C1739A" w:rsidRDefault="00D530B4" w:rsidP="00D530B4">
      <w:pPr>
        <w:jc w:val="both"/>
        <w:rPr>
          <w:rFonts w:ascii="Times New Roman" w:hAnsi="Times New Roman" w:cs="Times New Roman"/>
          <w:sz w:val="24"/>
          <w:szCs w:val="24"/>
        </w:rPr>
      </w:pPr>
      <w:r w:rsidRPr="00C1739A">
        <w:rPr>
          <w:rFonts w:ascii="Times New Roman" w:hAnsi="Times New Roman" w:cs="Times New Roman"/>
          <w:sz w:val="24"/>
          <w:szCs w:val="24"/>
        </w:rPr>
        <w:lastRenderedPageBreak/>
        <w:t>Общее число часов, рекомендованных для изучения второго иностранного (французского) языка, – 170 часов: в 5 классе – 34 часа (1 час в неделю), в 6 классе – 34 часа (1 час в неделю), в 7 классе -– 34 часа (1 час в неделю), в 8 классе – 34 часа (1 час в неделю), в 9 классе – 34 часа (1 час в неделю).</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Программа по второму иностранному (французскому) языку состоит из следующих разделов: пояснительная з</w:t>
      </w:r>
      <w:r>
        <w:rPr>
          <w:rFonts w:ascii="Times New Roman" w:hAnsi="Times New Roman" w:cs="Times New Roman"/>
          <w:sz w:val="24"/>
          <w:szCs w:val="24"/>
        </w:rPr>
        <w:t xml:space="preserve">аписка, содержание образования </w:t>
      </w:r>
      <w:r w:rsidRPr="00956ED7">
        <w:rPr>
          <w:rFonts w:ascii="Times New Roman" w:hAnsi="Times New Roman" w:cs="Times New Roman"/>
          <w:sz w:val="24"/>
          <w:szCs w:val="24"/>
        </w:rPr>
        <w:t>по учебному предмету по годам обучения (5–9 классы), планируемые результаты (личностные, метапредметные результаты) освоения учебного предмета на уровне основного общего образования, предметные результаты освоения учебного предмета по годам обучения (5–9 классы).</w:t>
      </w:r>
    </w:p>
    <w:p w:rsidR="00D530B4" w:rsidRPr="00956ED7" w:rsidRDefault="00D530B4" w:rsidP="00D530B4">
      <w:pPr>
        <w:rPr>
          <w:rFonts w:ascii="Times New Roman" w:hAnsi="Times New Roman" w:cs="Times New Roman"/>
          <w:b/>
          <w:sz w:val="24"/>
          <w:szCs w:val="24"/>
        </w:rPr>
      </w:pPr>
      <w:bookmarkStart w:id="99" w:name="_Toc103691819"/>
      <w:r w:rsidRPr="00956ED7">
        <w:rPr>
          <w:rFonts w:ascii="Times New Roman" w:hAnsi="Times New Roman" w:cs="Times New Roman"/>
          <w:b/>
          <w:sz w:val="24"/>
          <w:szCs w:val="24"/>
        </w:rPr>
        <w:t>Содержание обучения в 5 классе.</w:t>
      </w:r>
    </w:p>
    <w:bookmarkEnd w:id="99"/>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Коммуникативные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Моя семья. Мои друзья. Семейные праздники: день рождения, Новый год, Рождество.</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Внешность и характер человека (литературного персонажа).</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Досуг и увлечения (хобби) современного подростка (чтение, кино, спорт).</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Здоровый образ жизни: режим труда и отдыха, здоровое питание. Посещение врача.</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Покупки: одежда, обувь и продукты питания.</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Школа, школьная жизнь, школьные принадлежности, изучаемые предметы. Переписка с зарубежными сверстниками.</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 xml:space="preserve">Каникулы в различное время года. Виды отдыха. </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 xml:space="preserve">Природа: дикие и домашние животные. Погода. </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Родной город (село). Транспорт.</w:t>
      </w:r>
    </w:p>
    <w:p w:rsidR="00D530B4" w:rsidRPr="00956ED7"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D530B4" w:rsidRDefault="00D530B4" w:rsidP="00D530B4">
      <w:pPr>
        <w:pStyle w:val="aff5"/>
        <w:rPr>
          <w:rFonts w:ascii="Times New Roman" w:hAnsi="Times New Roman" w:cs="Times New Roman"/>
          <w:sz w:val="24"/>
          <w:szCs w:val="24"/>
        </w:rPr>
      </w:pPr>
      <w:r w:rsidRPr="00956ED7">
        <w:rPr>
          <w:rFonts w:ascii="Times New Roman" w:hAnsi="Times New Roman" w:cs="Times New Roman"/>
          <w:sz w:val="24"/>
          <w:szCs w:val="24"/>
        </w:rPr>
        <w:t>Выдающиеся люди родной страны и страны (стран) из</w:t>
      </w:r>
      <w:r>
        <w:rPr>
          <w:rFonts w:ascii="Times New Roman" w:hAnsi="Times New Roman" w:cs="Times New Roman"/>
          <w:sz w:val="24"/>
          <w:szCs w:val="24"/>
        </w:rPr>
        <w:t>учаемого языка: писатели, поэты.</w:t>
      </w:r>
    </w:p>
    <w:p w:rsidR="00D530B4" w:rsidRPr="00956ED7" w:rsidRDefault="00D530B4" w:rsidP="00D530B4">
      <w:pPr>
        <w:pStyle w:val="aff5"/>
        <w:rPr>
          <w:rFonts w:ascii="Times New Roman" w:hAnsi="Times New Roman" w:cs="Times New Roman"/>
          <w:sz w:val="24"/>
          <w:szCs w:val="24"/>
        </w:rPr>
      </w:pP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Виды речевой деятельности.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Говорение.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 начальном этапе обучения французскому языку обучение всем формам устной речи (монологической, диалогической и полило</w:t>
      </w:r>
      <w:r>
        <w:rPr>
          <w:rFonts w:ascii="Times New Roman" w:hAnsi="Times New Roman" w:cs="Times New Roman"/>
          <w:sz w:val="24"/>
          <w:szCs w:val="24"/>
        </w:rPr>
        <w:t xml:space="preserve">гу) тесно взаимосвязано </w:t>
      </w:r>
      <w:r w:rsidRPr="00956ED7">
        <w:rPr>
          <w:rFonts w:ascii="Times New Roman" w:hAnsi="Times New Roman" w:cs="Times New Roman"/>
          <w:sz w:val="24"/>
          <w:szCs w:val="24"/>
        </w:rPr>
        <w:t>с обучением остальным видам речевой деятельности. Каждый из видов речевой деятельности является основой для развития и совершенствования устно-речевых умений и навыков. Речевой материал дл</w:t>
      </w:r>
      <w:r>
        <w:rPr>
          <w:rFonts w:ascii="Times New Roman" w:hAnsi="Times New Roman" w:cs="Times New Roman"/>
          <w:sz w:val="24"/>
          <w:szCs w:val="24"/>
        </w:rPr>
        <w:t xml:space="preserve">я говорения представлен в виде </w:t>
      </w:r>
      <w:r w:rsidRPr="00956ED7">
        <w:rPr>
          <w:rFonts w:ascii="Times New Roman" w:hAnsi="Times New Roman" w:cs="Times New Roman"/>
          <w:sz w:val="24"/>
          <w:szCs w:val="24"/>
        </w:rPr>
        <w:t>мини-текстов (мини-диалогов), которые прочитываются обучающимися вслух. Необходимо, чтобы у них сформировался физический образ проговариваемых слов, выражений, реплик, фразовых и сверхфразовых единств.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 самого начала обучения обучающиеся должны быть настроены на то,</w:t>
      </w:r>
      <w:r>
        <w:rPr>
          <w:rFonts w:ascii="Times New Roman" w:hAnsi="Times New Roman" w:cs="Times New Roman"/>
          <w:sz w:val="24"/>
          <w:szCs w:val="24"/>
        </w:rPr>
        <w:t xml:space="preserve"> </w:t>
      </w:r>
      <w:r w:rsidRPr="00956ED7">
        <w:rPr>
          <w:rFonts w:ascii="Times New Roman" w:hAnsi="Times New Roman" w:cs="Times New Roman"/>
          <w:sz w:val="24"/>
          <w:szCs w:val="24"/>
        </w:rPr>
        <w:t>что практически всё содержание учебного м</w:t>
      </w:r>
      <w:r>
        <w:rPr>
          <w:rFonts w:ascii="Times New Roman" w:hAnsi="Times New Roman" w:cs="Times New Roman"/>
          <w:sz w:val="24"/>
          <w:szCs w:val="24"/>
        </w:rPr>
        <w:t xml:space="preserve">атериала может стать предметом </w:t>
      </w:r>
      <w:r w:rsidRPr="00956ED7">
        <w:rPr>
          <w:rFonts w:ascii="Times New Roman" w:hAnsi="Times New Roman" w:cs="Times New Roman"/>
          <w:sz w:val="24"/>
          <w:szCs w:val="24"/>
        </w:rPr>
        <w:t>их общения с франкоязычными сверстниками.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Заданность содержания (тематико-ситуативная наполняемость) диалогической формы общения позволяет развивать инициативность и речевую активность обучающихся. Диалоги разучиваются, разыгрываются по ролям, творчески переосмысливаются, чтобы по имеющемуся образцу создать новый «продукт речетворчества».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Монолог (связное высказывание) может быть представлен на уроке в виде несложного рассказа обучающихся о себе, своей семье, своих друзьях, о своих любимых занятиях. Во время такого рассказа можно предложить ученику описать фотографию или несложный рисунок. Данный вид высказывания может стать органичной составляющей так называемой «управляемой беседы».</w:t>
      </w:r>
      <w:r>
        <w:rPr>
          <w:rFonts w:ascii="Times New Roman" w:hAnsi="Times New Roman" w:cs="Times New Roman"/>
          <w:sz w:val="24"/>
          <w:szCs w:val="24"/>
        </w:rPr>
        <w:t xml:space="preserve"> </w:t>
      </w:r>
      <w:r w:rsidRPr="00956ED7">
        <w:rPr>
          <w:rFonts w:ascii="Times New Roman" w:hAnsi="Times New Roman" w:cs="Times New Roman"/>
          <w:sz w:val="24"/>
          <w:szCs w:val="24"/>
        </w:rPr>
        <w:t>Это вербально-коммуникативный методический приём, заключающийся в ведении тематически направленной беседы между учителем и обучающимся.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Естественный характер устно-речевого общ</w:t>
      </w:r>
      <w:r>
        <w:rPr>
          <w:rFonts w:ascii="Times New Roman" w:hAnsi="Times New Roman" w:cs="Times New Roman"/>
          <w:sz w:val="24"/>
          <w:szCs w:val="24"/>
        </w:rPr>
        <w:t xml:space="preserve">ения учителя с обучающимся даст </w:t>
      </w:r>
      <w:r w:rsidRPr="00956ED7">
        <w:rPr>
          <w:rFonts w:ascii="Times New Roman" w:hAnsi="Times New Roman" w:cs="Times New Roman"/>
          <w:sz w:val="24"/>
          <w:szCs w:val="24"/>
        </w:rPr>
        <w:t>возможность максимально приблизить такую беседу к реальной практике общения, раскрепостить обучающегося, помочь ему наилучшим образом решить поставленную перед ним задачу.</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От урока к уроку диалогические и монологические высказывания обучающихся должны становиться содержательнее и богаче, с точки зрения использования выразительных средств для оформления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Формирование и развитие коммуникативных умений диалогической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w:t>
      </w:r>
      <w:r>
        <w:rPr>
          <w:rFonts w:ascii="Times New Roman" w:hAnsi="Times New Roman" w:cs="Times New Roman"/>
          <w:sz w:val="24"/>
          <w:szCs w:val="24"/>
        </w:rPr>
        <w:t xml:space="preserve">одарность, вежливо соглашаться </w:t>
      </w:r>
      <w:r w:rsidRPr="00956ED7">
        <w:rPr>
          <w:rFonts w:ascii="Times New Roman" w:hAnsi="Times New Roman" w:cs="Times New Roman"/>
          <w:sz w:val="24"/>
          <w:szCs w:val="24"/>
        </w:rPr>
        <w:t>на предложение и отказываться от предложения собеседника;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диалог-побуждение к действию: обращаться с просьбой, вежливо соглашаться (не соглашаться) выполнить просьбу,</w:t>
      </w:r>
      <w:r>
        <w:rPr>
          <w:rFonts w:ascii="Times New Roman" w:hAnsi="Times New Roman" w:cs="Times New Roman"/>
          <w:sz w:val="24"/>
          <w:szCs w:val="24"/>
        </w:rPr>
        <w:t xml:space="preserve"> приглашать собеседника </w:t>
      </w:r>
      <w:r w:rsidRPr="00956ED7">
        <w:rPr>
          <w:rFonts w:ascii="Times New Roman" w:hAnsi="Times New Roman" w:cs="Times New Roman"/>
          <w:sz w:val="24"/>
          <w:szCs w:val="24"/>
        </w:rPr>
        <w:t>к совместной деятельности, вежливо соглашаться (не соглашаться) на предложение собеседника;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диалог-расспрос: сообщать фактическую информацию, отвечая на вопросы разных видов, запрашивать интересующую информацию.</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Вышеперечисленные умения диалогической речи развиваются в стандартных ситуациях неофициального общения в рамках </w:t>
      </w:r>
      <w:r>
        <w:rPr>
          <w:rFonts w:ascii="Times New Roman" w:hAnsi="Times New Roman" w:cs="Times New Roman"/>
          <w:sz w:val="24"/>
          <w:szCs w:val="24"/>
        </w:rPr>
        <w:t xml:space="preserve">тематического содержания речи, </w:t>
      </w:r>
      <w:r w:rsidRPr="00956ED7">
        <w:rPr>
          <w:rFonts w:ascii="Times New Roman" w:hAnsi="Times New Roman" w:cs="Times New Roman"/>
          <w:sz w:val="24"/>
          <w:szCs w:val="24"/>
        </w:rPr>
        <w:t>с опорой на речевые ситуации, ключевые слова и</w:t>
      </w:r>
      <w:r>
        <w:rPr>
          <w:rFonts w:ascii="Times New Roman" w:hAnsi="Times New Roman" w:cs="Times New Roman"/>
          <w:sz w:val="24"/>
          <w:szCs w:val="24"/>
        </w:rPr>
        <w:t xml:space="preserve"> (или) иллюстрации, фотографии </w:t>
      </w:r>
      <w:r w:rsidRPr="00956ED7">
        <w:rPr>
          <w:rFonts w:ascii="Times New Roman" w:hAnsi="Times New Roman" w:cs="Times New Roman"/>
          <w:sz w:val="24"/>
          <w:szCs w:val="24"/>
        </w:rPr>
        <w:t>с соблюдением норм речевого этикета, принятых в стране (странах) изучаемого языка.</w:t>
      </w:r>
    </w:p>
    <w:p w:rsidR="00D530B4"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Объём диалога – до 3 реплик </w:t>
      </w:r>
      <w:r>
        <w:rPr>
          <w:rFonts w:ascii="Times New Roman" w:hAnsi="Times New Roman" w:cs="Times New Roman"/>
          <w:sz w:val="24"/>
          <w:szCs w:val="24"/>
        </w:rPr>
        <w:t>со стороны каждого собеседника.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Формирование и развитие коммуникативных умений монологической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создание устных связных монологических высказываний с использованием основных коммуникативных типов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описание (предмета,</w:t>
      </w:r>
      <w:r>
        <w:rPr>
          <w:rFonts w:ascii="Times New Roman" w:hAnsi="Times New Roman" w:cs="Times New Roman"/>
          <w:sz w:val="24"/>
          <w:szCs w:val="24"/>
        </w:rPr>
        <w:t xml:space="preserve"> внешности и одежды человека), </w:t>
      </w:r>
      <w:r w:rsidRPr="00956ED7">
        <w:rPr>
          <w:rFonts w:ascii="Times New Roman" w:hAnsi="Times New Roman" w:cs="Times New Roman"/>
          <w:sz w:val="24"/>
          <w:szCs w:val="24"/>
        </w:rPr>
        <w:t>в том числе характеристика (черты характера реального человека или литературного персонажа);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повествование (сообщение);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изложение (пересказ) основного содержания прочитанного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краткое изложение результатов выполненной проектной работы.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Данные умения монологической речи разв</w:t>
      </w:r>
      <w:r>
        <w:rPr>
          <w:rFonts w:ascii="Times New Roman" w:hAnsi="Times New Roman" w:cs="Times New Roman"/>
          <w:sz w:val="24"/>
          <w:szCs w:val="24"/>
        </w:rPr>
        <w:t xml:space="preserve">иваются в стандартных ситуациях </w:t>
      </w:r>
      <w:r w:rsidRPr="00956ED7">
        <w:rPr>
          <w:rFonts w:ascii="Times New Roman" w:hAnsi="Times New Roman" w:cs="Times New Roman"/>
          <w:sz w:val="24"/>
          <w:szCs w:val="24"/>
        </w:rPr>
        <w:t xml:space="preserve">неофициального общения в рамках тематического содержания речи с опорой </w:t>
      </w:r>
      <w:r w:rsidRPr="00956ED7">
        <w:rPr>
          <w:rFonts w:ascii="Times New Roman" w:hAnsi="Times New Roman" w:cs="Times New Roman"/>
          <w:sz w:val="24"/>
          <w:szCs w:val="24"/>
        </w:rPr>
        <w:br/>
        <w:t>на ключевые слова, вопросы, план и (или) иллюстрации, фотографии.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Объём монологического высказывания – 4 фразы.</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Аудирование.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коммуникативных умений аудирования начинается с устного вводного курса и, в дальнейшем, в обучении соблюдается принцип устного опережения (устной отработки языкового и речевого ма</w:t>
      </w:r>
      <w:r>
        <w:rPr>
          <w:rFonts w:ascii="Times New Roman" w:hAnsi="Times New Roman" w:cs="Times New Roman"/>
          <w:sz w:val="24"/>
          <w:szCs w:val="24"/>
        </w:rPr>
        <w:t xml:space="preserve">териала до его включения </w:t>
      </w:r>
      <w:r w:rsidRPr="00956ED7">
        <w:rPr>
          <w:rFonts w:ascii="Times New Roman" w:hAnsi="Times New Roman" w:cs="Times New Roman"/>
          <w:sz w:val="24"/>
          <w:szCs w:val="24"/>
        </w:rPr>
        <w:t>в другие виды речевой деятельности).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С первых уроков французского языка их неотъемлемым компонентом становится фонетическая зарядка, с помощью которой обучающиеся обучаются дифференциации в речевом потоке отдельных звуков, слов и более длинных отрезков текста. Целью фонетической зарядки является формирование и коррекция слухо-произносительных навыков.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фонетическую зарядку включаются скороговорки, короткие стихотворения, весёлые песенки на французском языке, воспроизведение которых обучающимися проходит на положительном эмоциональном уровне.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Восприятие иноязычной речи на слух является одним из сложнейших умений и требует от обучаемого установления определённых ассоциативных связей, которые он черпает в своём предыдущем иноязычном </w:t>
      </w:r>
      <w:r>
        <w:rPr>
          <w:rFonts w:ascii="Times New Roman" w:hAnsi="Times New Roman" w:cs="Times New Roman"/>
          <w:sz w:val="24"/>
          <w:szCs w:val="24"/>
        </w:rPr>
        <w:t xml:space="preserve">языковом и речевом опыте. </w:t>
      </w:r>
      <w:r w:rsidRPr="00956ED7">
        <w:rPr>
          <w:rFonts w:ascii="Times New Roman" w:hAnsi="Times New Roman" w:cs="Times New Roman"/>
          <w:sz w:val="24"/>
          <w:szCs w:val="24"/>
        </w:rPr>
        <w:t>В этой связи, понимание смысла устно-речевого сообщения зависит от работы кратковременной и долговременно</w:t>
      </w:r>
      <w:r>
        <w:rPr>
          <w:rFonts w:ascii="Times New Roman" w:hAnsi="Times New Roman" w:cs="Times New Roman"/>
          <w:sz w:val="24"/>
          <w:szCs w:val="24"/>
        </w:rPr>
        <w:t xml:space="preserve">й памяти обучающихся, развития </w:t>
      </w:r>
      <w:r w:rsidRPr="00956ED7">
        <w:rPr>
          <w:rFonts w:ascii="Times New Roman" w:hAnsi="Times New Roman" w:cs="Times New Roman"/>
          <w:sz w:val="24"/>
          <w:szCs w:val="24"/>
        </w:rPr>
        <w:t>их речемыслительной деятельности, а, следовательно, и от того, насколько рационально и регулярно будут включаться в процесс обучения аудиотексты.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Способы предъявления обучающим</w:t>
      </w:r>
      <w:r>
        <w:rPr>
          <w:rFonts w:ascii="Times New Roman" w:hAnsi="Times New Roman" w:cs="Times New Roman"/>
          <w:sz w:val="24"/>
          <w:szCs w:val="24"/>
        </w:rPr>
        <w:t xml:space="preserve">ся материала, предназначенного </w:t>
      </w:r>
      <w:r w:rsidRPr="00956ED7">
        <w:rPr>
          <w:rFonts w:ascii="Times New Roman" w:hAnsi="Times New Roman" w:cs="Times New Roman"/>
          <w:sz w:val="24"/>
          <w:szCs w:val="24"/>
        </w:rPr>
        <w:t>для восприятия на слух, варьируются. Восприятие на слух звучащего текста осуществляется: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 непосредственном общении: понимание на слух реч</w:t>
      </w:r>
      <w:r>
        <w:rPr>
          <w:rFonts w:ascii="Times New Roman" w:hAnsi="Times New Roman" w:cs="Times New Roman"/>
          <w:sz w:val="24"/>
          <w:szCs w:val="24"/>
        </w:rPr>
        <w:t xml:space="preserve">и учителя </w:t>
      </w:r>
      <w:r w:rsidRPr="00956ED7">
        <w:rPr>
          <w:rFonts w:ascii="Times New Roman" w:hAnsi="Times New Roman" w:cs="Times New Roman"/>
          <w:sz w:val="24"/>
          <w:szCs w:val="24"/>
        </w:rPr>
        <w:t>и одноклассников и вербальная (невербальная) реакция на услышанное,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при опосредованном общении: дальнейшее развитие умений восприятия </w:t>
      </w:r>
      <w:r w:rsidRPr="00956ED7">
        <w:rPr>
          <w:rFonts w:ascii="Times New Roman" w:hAnsi="Times New Roman" w:cs="Times New Roman"/>
          <w:sz w:val="24"/>
          <w:szCs w:val="24"/>
        </w:rPr>
        <w:br/>
        <w:t xml:space="preserve">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w:t>
      </w:r>
      <w:r w:rsidRPr="00956ED7">
        <w:rPr>
          <w:rFonts w:ascii="Times New Roman" w:hAnsi="Times New Roman" w:cs="Times New Roman"/>
          <w:sz w:val="24"/>
          <w:szCs w:val="24"/>
        </w:rPr>
        <w:br/>
        <w:t xml:space="preserve">в зависимости от поставленной коммуникативной задачи: с пониманием основного содержания, с пониманием запрашиваемой информации с опорой и без опоры </w:t>
      </w:r>
      <w:r w:rsidRPr="00956ED7">
        <w:rPr>
          <w:rFonts w:ascii="Times New Roman" w:hAnsi="Times New Roman" w:cs="Times New Roman"/>
          <w:sz w:val="24"/>
          <w:szCs w:val="24"/>
        </w:rPr>
        <w:br/>
        <w:t>на иллюстрации.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учебном пространстве урока форм</w:t>
      </w:r>
      <w:r>
        <w:rPr>
          <w:rFonts w:ascii="Times New Roman" w:hAnsi="Times New Roman" w:cs="Times New Roman"/>
          <w:sz w:val="24"/>
          <w:szCs w:val="24"/>
        </w:rPr>
        <w:t xml:space="preserve">улировка заданий к упражнениям </w:t>
      </w:r>
      <w:r w:rsidRPr="00956ED7">
        <w:rPr>
          <w:rFonts w:ascii="Times New Roman" w:hAnsi="Times New Roman" w:cs="Times New Roman"/>
          <w:sz w:val="24"/>
          <w:szCs w:val="24"/>
        </w:rPr>
        <w:t>или другие обращения к обучающимся всё чаще воспроизводятся на французском языке.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Контроль аудирования проводится на примере несложных текстов, тематически связанных с содержанием текущего учебного материала. После двух предъявлений звучащего текста-истории, диалога или беседы нескольких персонажей, обучающиеся выполняют тестовое задание, имеющее форму множественного выбора.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 с пониманием общего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Тексты для аудирования: диалог (беседа), высказывания собеседников </w:t>
      </w:r>
      <w:r w:rsidRPr="00956ED7">
        <w:rPr>
          <w:rFonts w:ascii="Times New Roman" w:hAnsi="Times New Roman" w:cs="Times New Roman"/>
          <w:sz w:val="24"/>
          <w:szCs w:val="24"/>
        </w:rPr>
        <w:br/>
        <w:t>в ситуациях повседневного общения, рассказ, сообщение информационного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Время звучания текста (текстов) для аудирования – до 1 минуты.</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Смысловое чтение.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После устного вводного курса и овладения самыми элементарными навыками техники чтения на французском языке, формирование и развитие коммуникативных умений чтения во всех его формах и разновидностях, становится для обучающихся неотъемлемым средством и способом формирования коммуникативной компетенции.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у обучающихся умений восприятия, понимания и интерпретации письменного или устного источника информации осуществляется на первом этапе обучения преимущественно на основе несло</w:t>
      </w:r>
      <w:r>
        <w:rPr>
          <w:rFonts w:ascii="Times New Roman" w:hAnsi="Times New Roman" w:cs="Times New Roman"/>
          <w:sz w:val="24"/>
          <w:szCs w:val="24"/>
        </w:rPr>
        <w:t xml:space="preserve">жных фабульных текстов-историй </w:t>
      </w:r>
      <w:r w:rsidRPr="00956ED7">
        <w:rPr>
          <w:rFonts w:ascii="Times New Roman" w:hAnsi="Times New Roman" w:cs="Times New Roman"/>
          <w:sz w:val="24"/>
          <w:szCs w:val="24"/>
        </w:rPr>
        <w:t>и учебных текстов, имитирующих аутентичные тексты. Это позволяет избежать нежелательной перенасыщенности используемых учебных материалов сложными языковыми конструкциями, структурами и лексикой.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 начальном этапе обучения французскому</w:t>
      </w:r>
      <w:r>
        <w:rPr>
          <w:rFonts w:ascii="Times New Roman" w:hAnsi="Times New Roman" w:cs="Times New Roman"/>
          <w:sz w:val="24"/>
          <w:szCs w:val="24"/>
        </w:rPr>
        <w:t xml:space="preserve"> как второму иностранному языку </w:t>
      </w:r>
      <w:r w:rsidRPr="00956ED7">
        <w:rPr>
          <w:rFonts w:ascii="Times New Roman" w:hAnsi="Times New Roman" w:cs="Times New Roman"/>
          <w:sz w:val="24"/>
          <w:szCs w:val="24"/>
        </w:rPr>
        <w:t>обучающиеся овладевают следующими умениями чтения: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про себя и вслух при полном и детальном понимании содержания текста, построенного полностью на изученном материале;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и понимание общего содержания текста, содержащего незначительный процент незнакомых лексических единиц.</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Понимание письменного текста – сло</w:t>
      </w:r>
      <w:r>
        <w:rPr>
          <w:rFonts w:ascii="Times New Roman" w:hAnsi="Times New Roman" w:cs="Times New Roman"/>
          <w:sz w:val="24"/>
          <w:szCs w:val="24"/>
        </w:rPr>
        <w:t xml:space="preserve">жный процесс, который проходит </w:t>
      </w:r>
      <w:r w:rsidRPr="00956ED7">
        <w:rPr>
          <w:rFonts w:ascii="Times New Roman" w:hAnsi="Times New Roman" w:cs="Times New Roman"/>
          <w:sz w:val="24"/>
          <w:szCs w:val="24"/>
        </w:rPr>
        <w:t>через определённые стадии от понимания общего смысла к более детальному пониманию заложенной в нём информации. Ч</w:t>
      </w:r>
      <w:r>
        <w:rPr>
          <w:rFonts w:ascii="Times New Roman" w:hAnsi="Times New Roman" w:cs="Times New Roman"/>
          <w:sz w:val="24"/>
          <w:szCs w:val="24"/>
        </w:rPr>
        <w:t xml:space="preserve">ерез взаимодействие с учителем </w:t>
      </w:r>
      <w:r w:rsidRPr="00956ED7">
        <w:rPr>
          <w:rFonts w:ascii="Times New Roman" w:hAnsi="Times New Roman" w:cs="Times New Roman"/>
          <w:sz w:val="24"/>
          <w:szCs w:val="24"/>
        </w:rPr>
        <w:t>и одноклассниками обучающийся участвует в</w:t>
      </w:r>
      <w:r>
        <w:rPr>
          <w:rFonts w:ascii="Times New Roman" w:hAnsi="Times New Roman" w:cs="Times New Roman"/>
          <w:sz w:val="24"/>
          <w:szCs w:val="24"/>
        </w:rPr>
        <w:t xml:space="preserve"> раскрытии смысла прочитанного </w:t>
      </w:r>
      <w:r w:rsidRPr="00956ED7">
        <w:rPr>
          <w:rFonts w:ascii="Times New Roman" w:hAnsi="Times New Roman" w:cs="Times New Roman"/>
          <w:sz w:val="24"/>
          <w:szCs w:val="24"/>
        </w:rPr>
        <w:t>им текстового фрагмента. Задача учителя – развить и активизировать применение обучающимися таких важных учебно-позн</w:t>
      </w:r>
      <w:r>
        <w:rPr>
          <w:rFonts w:ascii="Times New Roman" w:hAnsi="Times New Roman" w:cs="Times New Roman"/>
          <w:sz w:val="24"/>
          <w:szCs w:val="24"/>
        </w:rPr>
        <w:t xml:space="preserve">авательных умений как языковая </w:t>
      </w:r>
      <w:r w:rsidRPr="00956ED7">
        <w:rPr>
          <w:rFonts w:ascii="Times New Roman" w:hAnsi="Times New Roman" w:cs="Times New Roman"/>
          <w:sz w:val="24"/>
          <w:szCs w:val="24"/>
        </w:rPr>
        <w:t>и контекстуальная догадка, способствующих прогнозированию дальнейшего содержания повествования и устанав</w:t>
      </w:r>
      <w:r>
        <w:rPr>
          <w:rFonts w:ascii="Times New Roman" w:hAnsi="Times New Roman" w:cs="Times New Roman"/>
          <w:sz w:val="24"/>
          <w:szCs w:val="24"/>
        </w:rPr>
        <w:t xml:space="preserve">ливающих связь между знакомыми </w:t>
      </w:r>
      <w:r w:rsidRPr="00956ED7">
        <w:rPr>
          <w:rFonts w:ascii="Times New Roman" w:hAnsi="Times New Roman" w:cs="Times New Roman"/>
          <w:sz w:val="24"/>
          <w:szCs w:val="24"/>
        </w:rPr>
        <w:t xml:space="preserve">и незнакомыми элементами текста. Чтение иноязычного текста – это </w:t>
      </w:r>
      <w:r w:rsidRPr="00956ED7">
        <w:rPr>
          <w:rFonts w:ascii="Times New Roman" w:hAnsi="Times New Roman" w:cs="Times New Roman"/>
          <w:sz w:val="24"/>
          <w:szCs w:val="24"/>
        </w:rPr>
        <w:lastRenderedPageBreak/>
        <w:t>напряжённый мыслительный процесс, постоянное подтверждение или опровержение выдвигаемых гипотез.</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Обучение основным навыкам чтения как распознавания и различения графических форм речи, распознавания и непосредственного понимания слов, словосочетаний, и синтаксических структур осуществляется при обязательной опоре на звукозапись текста-упражнения в чтении. Для устойчивости формируемого навыка чтения, упражнения в чтении составлены таким образом, чтобы основные отрабатываемые трудности чтения повторялись в новом или относительно новом позиционном и (или) содержательном конте</w:t>
      </w:r>
      <w:r>
        <w:rPr>
          <w:rFonts w:ascii="Times New Roman" w:hAnsi="Times New Roman" w:cs="Times New Roman"/>
          <w:sz w:val="24"/>
          <w:szCs w:val="24"/>
        </w:rPr>
        <w:t xml:space="preserve">ксте, при этом новый контекст, </w:t>
      </w:r>
      <w:r w:rsidRPr="00956ED7">
        <w:rPr>
          <w:rFonts w:ascii="Times New Roman" w:hAnsi="Times New Roman" w:cs="Times New Roman"/>
          <w:sz w:val="24"/>
          <w:szCs w:val="24"/>
        </w:rPr>
        <w:t>как правило, образован уже встречавшимися обучающимся ранее лексическими единицами и грамматическими конструкциями. Такая организация учебного материала в упражнениях для чтения обеспечивает скорость формирования механизмов восприятия и узнавания слова и (или) группы слов в речевом потоке, развитие процессов антиципации и прогнозирования. Вариативность и новизна контекста создаёт благоприятные условия и для усвоения (запоминания) новых лексических единиц.</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Тексты для чтения: беседа (диалог), рассказ, сказка, сообщение личного характера, сообщение информационного характера, стихотворение, несплошной текст (таблица).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Объём текста (текстов) для чтения – до 150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Письменная речь.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Роль «письма» на начальном этапе овладения французским как вторым иностранным языком необычайно важна. Письмо на данной стадии обучения выступает не столько как самостоятельный вид речево</w:t>
      </w:r>
      <w:r>
        <w:rPr>
          <w:rFonts w:ascii="Times New Roman" w:hAnsi="Times New Roman" w:cs="Times New Roman"/>
          <w:sz w:val="24"/>
          <w:szCs w:val="24"/>
        </w:rPr>
        <w:t xml:space="preserve">й деятельности, сколько </w:t>
      </w:r>
      <w:r w:rsidRPr="00956ED7">
        <w:rPr>
          <w:rFonts w:ascii="Times New Roman" w:hAnsi="Times New Roman" w:cs="Times New Roman"/>
          <w:sz w:val="24"/>
          <w:szCs w:val="24"/>
        </w:rPr>
        <w:t>как способ формирования смежных языковых и речевых навыков и умений. Психологическая природа процесса письма такова, что оно выступает необходимым механизмом взаимодействия слухового,</w:t>
      </w:r>
      <w:r>
        <w:rPr>
          <w:rFonts w:ascii="Times New Roman" w:hAnsi="Times New Roman" w:cs="Times New Roman"/>
          <w:sz w:val="24"/>
          <w:szCs w:val="24"/>
        </w:rPr>
        <w:t xml:space="preserve"> артикуляционного, зрительного </w:t>
      </w:r>
      <w:r w:rsidRPr="00956ED7">
        <w:rPr>
          <w:rFonts w:ascii="Times New Roman" w:hAnsi="Times New Roman" w:cs="Times New Roman"/>
          <w:sz w:val="24"/>
          <w:szCs w:val="24"/>
        </w:rPr>
        <w:t>и моторно-двигательного аппаратов. Пись</w:t>
      </w:r>
      <w:r>
        <w:rPr>
          <w:rFonts w:ascii="Times New Roman" w:hAnsi="Times New Roman" w:cs="Times New Roman"/>
          <w:sz w:val="24"/>
          <w:szCs w:val="24"/>
        </w:rPr>
        <w:t xml:space="preserve">мо является «базовым» навыком, </w:t>
      </w:r>
      <w:r w:rsidRPr="00956ED7">
        <w:rPr>
          <w:rFonts w:ascii="Times New Roman" w:hAnsi="Times New Roman" w:cs="Times New Roman"/>
          <w:sz w:val="24"/>
          <w:szCs w:val="24"/>
        </w:rPr>
        <w:t>то есть этот навык лежит в основе дальнейшего успешного формирования всех составляющих коммуникативной компетенции.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Самыми эффективными упражнениями, развивающими орфографическую грамотность французской письменной речи, являются: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упражнение в списывании (переписывании готового текста или выписывании из него отдельных слов и (или) словосочетаний в зависимости от решаемой учебной или коммуникативной задачи);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диктант (записывание текста или отдельных слов и выражений, диктуемых учителем).</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Диктанты и упражнения в списывании носят, прежде всего, обучающий характер, и только затем контрольно-обучающий и непосредственно контрольный.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Формирование графического навыка письма не исключает постепенное развитие у обучающихся умений связной письменной речи на французском языке. Формируются следующие умения: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написание коротких поздравлений с праздниками (с Новым годом, Рождеством, днём рождения);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заполнение анкет и формуляров, сообщение о себе основных сведений (имя, фамилия, пол, возраст, адрес) в соо</w:t>
      </w:r>
      <w:r>
        <w:rPr>
          <w:rFonts w:ascii="Times New Roman" w:hAnsi="Times New Roman" w:cs="Times New Roman"/>
          <w:sz w:val="24"/>
          <w:szCs w:val="24"/>
        </w:rPr>
        <w:t xml:space="preserve">тветствии с нормами, принятыми </w:t>
      </w:r>
      <w:r w:rsidRPr="00956ED7">
        <w:rPr>
          <w:rFonts w:ascii="Times New Roman" w:hAnsi="Times New Roman" w:cs="Times New Roman"/>
          <w:sz w:val="24"/>
          <w:szCs w:val="24"/>
        </w:rPr>
        <w:t>в стране (странах) изучаемого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написание электронного сообщения личного характера: сообщение кратких сведений о себе, оформление обращени</w:t>
      </w:r>
      <w:r>
        <w:rPr>
          <w:rFonts w:ascii="Times New Roman" w:hAnsi="Times New Roman" w:cs="Times New Roman"/>
          <w:sz w:val="24"/>
          <w:szCs w:val="24"/>
        </w:rPr>
        <w:t xml:space="preserve">я, завершающей фразы и подписи </w:t>
      </w:r>
      <w:r w:rsidRPr="00956ED7">
        <w:rPr>
          <w:rFonts w:ascii="Times New Roman" w:hAnsi="Times New Roman" w:cs="Times New Roman"/>
          <w:sz w:val="24"/>
          <w:szCs w:val="24"/>
        </w:rPr>
        <w:t xml:space="preserve">в соответствии с нормами неофициального общения, принятыми в стране (странах) изучаемого языка.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 этапе формирования элементарной коммуникативной компетенции все письменные тексты создаются по предлагаемому учителем образцу, имеют простую структуру. Содержание письменных текстов, в основном, передаёт фактическую информацию о происходящих в жизни подростка событиях. Цельность текста обеспечивается простыми связующими элементами (et, mais, parce que ...).</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Объём письменного сообщения – до 30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Языковые навыки и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Фонетическая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Формирование основ фонологической компетенции: овладение основными правилами чтения и произношения:</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1) правила чтения букв в словах:</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правило чтения буквы c перед гласными a, o, u, i, e, y и на конце слова;</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правило чтения буквы g перед гласными a, o, u, i, e, y и на конце слова;</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правило чтения буквы d в начале, в середине и на конце слова;</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правило чтения буквы e, в зависимости от своего окружения и на конце слова;</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правило чтения буквы p в начале, в середине и на конце слова;</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правило чтения буквы q во всех позициях в слове;</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 xml:space="preserve">правило чтения буквы r в начале, в середине и на конце слова, </w:t>
      </w:r>
      <w:r w:rsidRPr="002C2DB7">
        <w:rPr>
          <w:rFonts w:ascii="Times New Roman" w:hAnsi="Times New Roman" w:cs="Times New Roman"/>
          <w:sz w:val="24"/>
          <w:szCs w:val="24"/>
        </w:rPr>
        <w:br/>
        <w:t>а также в окончаниях -er и -ier многосложных слов;</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 xml:space="preserve">правило чтения буквы s в начале слова, в позиции между двумя гласными, </w:t>
      </w:r>
      <w:r w:rsidRPr="002C2DB7">
        <w:rPr>
          <w:rFonts w:ascii="Times New Roman" w:hAnsi="Times New Roman" w:cs="Times New Roman"/>
          <w:sz w:val="24"/>
          <w:szCs w:val="24"/>
        </w:rPr>
        <w:br/>
        <w:t>на конце слова;</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2) правило чтения буквы t в начале, в середине и на конце слова;</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буква ç (с диакритическим значком cédille);</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буква e с различными диакритическими значками: é, è, ê;</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буква a с различными диакритическими значками: à, â;</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буква u с различными диакритическими значками: ù, û;</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2) правила чтения буквосочетаний в словах:</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буквосочетания ou, oi, au, eau;</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буквосочетания ai, aî, ei, eu, œu;</w:t>
      </w:r>
    </w:p>
    <w:p w:rsidR="00D530B4" w:rsidRPr="002C2DB7" w:rsidRDefault="00D530B4" w:rsidP="00D530B4">
      <w:pPr>
        <w:pStyle w:val="aff5"/>
        <w:rPr>
          <w:rFonts w:ascii="Times New Roman" w:hAnsi="Times New Roman" w:cs="Times New Roman"/>
          <w:sz w:val="24"/>
          <w:szCs w:val="24"/>
          <w:lang w:val="en-US"/>
        </w:rPr>
      </w:pPr>
      <w:r w:rsidRPr="002C2DB7">
        <w:rPr>
          <w:rFonts w:ascii="Times New Roman" w:hAnsi="Times New Roman" w:cs="Times New Roman"/>
          <w:sz w:val="24"/>
          <w:szCs w:val="24"/>
        </w:rPr>
        <w:t>буквосочетание</w:t>
      </w:r>
      <w:r w:rsidRPr="002C2DB7">
        <w:rPr>
          <w:rFonts w:ascii="Times New Roman" w:hAnsi="Times New Roman" w:cs="Times New Roman"/>
          <w:sz w:val="24"/>
          <w:szCs w:val="24"/>
          <w:lang w:val="en-US"/>
        </w:rPr>
        <w:t xml:space="preserve"> gn;</w:t>
      </w:r>
    </w:p>
    <w:p w:rsidR="00D530B4" w:rsidRPr="002C2DB7" w:rsidRDefault="00D530B4" w:rsidP="00D530B4">
      <w:pPr>
        <w:pStyle w:val="aff5"/>
        <w:rPr>
          <w:rFonts w:ascii="Times New Roman" w:hAnsi="Times New Roman" w:cs="Times New Roman"/>
          <w:sz w:val="24"/>
          <w:szCs w:val="24"/>
          <w:lang w:val="en-US"/>
        </w:rPr>
      </w:pPr>
      <w:r w:rsidRPr="002C2DB7">
        <w:rPr>
          <w:rFonts w:ascii="Times New Roman" w:hAnsi="Times New Roman" w:cs="Times New Roman"/>
          <w:sz w:val="24"/>
          <w:szCs w:val="24"/>
        </w:rPr>
        <w:t>буквосочетания</w:t>
      </w:r>
      <w:r w:rsidRPr="002C2DB7">
        <w:rPr>
          <w:rFonts w:ascii="Times New Roman" w:hAnsi="Times New Roman" w:cs="Times New Roman"/>
          <w:sz w:val="24"/>
          <w:szCs w:val="24"/>
          <w:lang w:val="en-US"/>
        </w:rPr>
        <w:t xml:space="preserve"> an, am, em, en, on, om;</w:t>
      </w:r>
    </w:p>
    <w:p w:rsidR="00D530B4" w:rsidRPr="002C2DB7" w:rsidRDefault="00D530B4" w:rsidP="00D530B4">
      <w:pPr>
        <w:pStyle w:val="aff5"/>
        <w:rPr>
          <w:rFonts w:ascii="Times New Roman" w:hAnsi="Times New Roman" w:cs="Times New Roman"/>
          <w:sz w:val="24"/>
          <w:szCs w:val="24"/>
          <w:lang w:val="en-US"/>
        </w:rPr>
      </w:pPr>
      <w:r w:rsidRPr="002C2DB7">
        <w:rPr>
          <w:rFonts w:ascii="Times New Roman" w:hAnsi="Times New Roman" w:cs="Times New Roman"/>
          <w:sz w:val="24"/>
          <w:szCs w:val="24"/>
        </w:rPr>
        <w:t>буквосочетания</w:t>
      </w:r>
      <w:r w:rsidRPr="002C2DB7">
        <w:rPr>
          <w:rFonts w:ascii="Times New Roman" w:hAnsi="Times New Roman" w:cs="Times New Roman"/>
          <w:sz w:val="24"/>
          <w:szCs w:val="24"/>
          <w:lang w:val="en-US"/>
        </w:rPr>
        <w:t xml:space="preserve"> in, im, yn, ym, ain, aim, um, un, ien;</w:t>
      </w:r>
    </w:p>
    <w:p w:rsidR="00D530B4" w:rsidRPr="002C2DB7" w:rsidRDefault="00D530B4" w:rsidP="00D530B4">
      <w:pPr>
        <w:pStyle w:val="aff5"/>
        <w:rPr>
          <w:rFonts w:ascii="Times New Roman" w:hAnsi="Times New Roman" w:cs="Times New Roman"/>
          <w:sz w:val="24"/>
          <w:szCs w:val="24"/>
          <w:lang w:val="en-US"/>
        </w:rPr>
      </w:pPr>
      <w:r w:rsidRPr="002C2DB7">
        <w:rPr>
          <w:rFonts w:ascii="Times New Roman" w:hAnsi="Times New Roman" w:cs="Times New Roman"/>
          <w:sz w:val="24"/>
          <w:szCs w:val="24"/>
        </w:rPr>
        <w:t>буквосочетания</w:t>
      </w:r>
      <w:r w:rsidRPr="002C2DB7">
        <w:rPr>
          <w:rFonts w:ascii="Times New Roman" w:hAnsi="Times New Roman" w:cs="Times New Roman"/>
          <w:sz w:val="24"/>
          <w:szCs w:val="24"/>
          <w:lang w:val="en-US"/>
        </w:rPr>
        <w:t xml:space="preserve"> il, ill, ail, aille, eil, eille;</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буквосочетания ch, ph;</w:t>
      </w:r>
    </w:p>
    <w:p w:rsidR="00D530B4" w:rsidRDefault="00D530B4" w:rsidP="00D530B4">
      <w:pPr>
        <w:pStyle w:val="aff5"/>
        <w:rPr>
          <w:rFonts w:ascii="Times New Roman" w:hAnsi="Times New Roman" w:cs="Times New Roman"/>
          <w:sz w:val="24"/>
          <w:szCs w:val="24"/>
        </w:rPr>
      </w:pPr>
      <w:r>
        <w:rPr>
          <w:rFonts w:ascii="Times New Roman" w:hAnsi="Times New Roman" w:cs="Times New Roman"/>
          <w:sz w:val="24"/>
          <w:szCs w:val="24"/>
        </w:rPr>
        <w:t>буквосочетание ui;</w:t>
      </w:r>
    </w:p>
    <w:p w:rsidR="00D530B4" w:rsidRDefault="00D530B4" w:rsidP="00D530B4">
      <w:pPr>
        <w:pStyle w:val="aff5"/>
        <w:rPr>
          <w:rFonts w:ascii="Times New Roman" w:hAnsi="Times New Roman" w:cs="Times New Roman"/>
          <w:sz w:val="24"/>
          <w:szCs w:val="24"/>
        </w:rPr>
      </w:pP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Формирование и коррекция слухо-произносительных навыков: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1) с помощью фонетической зарядки;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2) с помощью заучивания скороговорок, коротких стихотворений, песенок;</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3) с помощью разнообразия способов предъявления обучающимся материала, предназначенного для восприятия на слух (голос учителя, прослушивание аудиозаписей и другие).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Фонологическая компетенция – один из аспектов лингвистической компетенции обучающихся, требующих особого внимания на начальном этапе обучения. Обучающиеся уясняют, что французская речь отличается особой мелодикой, своим ритмом, большей интенсивностью артикуляционно-акустических характеристик по сравнению с русским языком. Но достижение абсолютной фонетической правильности речи не является главной целью начального этапа обучения французскому языку как второму иностранному. Это долгосрочная перспектива, требующая пристального внимания и участия учителя на протяжении всего учебного процесса. Исправлению и коррекции подлежат в первую очередь фонетические ошибки, искажающие смысл высказывания.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Тексты для чтения вслух: беседа (диалог), рассказ, сообщение информационного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Объём текста для чтения вслух – до 70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Орфография и пунктуация.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Правильное написание изученных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Правильное использование знаков преп</w:t>
      </w:r>
      <w:r>
        <w:rPr>
          <w:rFonts w:ascii="Times New Roman" w:hAnsi="Times New Roman" w:cs="Times New Roman"/>
          <w:sz w:val="24"/>
          <w:szCs w:val="24"/>
        </w:rPr>
        <w:t xml:space="preserve">инания: точки, вопросительного </w:t>
      </w:r>
      <w:r w:rsidRPr="00956ED7">
        <w:rPr>
          <w:rFonts w:ascii="Times New Roman" w:hAnsi="Times New Roman" w:cs="Times New Roman"/>
          <w:sz w:val="24"/>
          <w:szCs w:val="24"/>
        </w:rPr>
        <w:t>и восклицательного знаков в конце предложения, запятой при перечислении.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Лексическая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Лингвистическая компетенция, заключающаяся в способности создавать осмысленные высказывания в соответствии с правилами изучаемого языка, реализуется и в количестве лексически</w:t>
      </w:r>
      <w:r>
        <w:rPr>
          <w:rFonts w:ascii="Times New Roman" w:hAnsi="Times New Roman" w:cs="Times New Roman"/>
          <w:sz w:val="24"/>
          <w:szCs w:val="24"/>
        </w:rPr>
        <w:t xml:space="preserve">х единиц, подлежащих активному </w:t>
      </w:r>
      <w:r w:rsidRPr="00956ED7">
        <w:rPr>
          <w:rFonts w:ascii="Times New Roman" w:hAnsi="Times New Roman" w:cs="Times New Roman"/>
          <w:sz w:val="24"/>
          <w:szCs w:val="24"/>
        </w:rPr>
        <w:t>и пассивному усвоению. Владение лексикой первого года обучения предполагает распознавание в звучащем и письменном</w:t>
      </w:r>
      <w:r>
        <w:rPr>
          <w:rFonts w:ascii="Times New Roman" w:hAnsi="Times New Roman" w:cs="Times New Roman"/>
          <w:sz w:val="24"/>
          <w:szCs w:val="24"/>
        </w:rPr>
        <w:t xml:space="preserve"> тексте 400 лексических единиц </w:t>
      </w:r>
      <w:r w:rsidRPr="00956ED7">
        <w:rPr>
          <w:rFonts w:ascii="Times New Roman" w:hAnsi="Times New Roman" w:cs="Times New Roman"/>
          <w:sz w:val="24"/>
          <w:szCs w:val="24"/>
        </w:rPr>
        <w:t>и правильное употребление в устной и письменной речи 300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Отбор лексики для первого года обучения осуществляется по принципу частотности, но также учитывает интересы современных подростков 10–11 лет.</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 xml:space="preserve">Распознавание в звучащем и письменном </w:t>
      </w:r>
      <w:r>
        <w:rPr>
          <w:rFonts w:ascii="Times New Roman" w:hAnsi="Times New Roman" w:cs="Times New Roman"/>
          <w:sz w:val="24"/>
          <w:szCs w:val="24"/>
        </w:rPr>
        <w:t xml:space="preserve">тексте и употребление в устной </w:t>
      </w:r>
      <w:r w:rsidRPr="00956ED7">
        <w:rPr>
          <w:rFonts w:ascii="Times New Roman" w:hAnsi="Times New Roman" w:cs="Times New Roman"/>
          <w:sz w:val="24"/>
          <w:szCs w:val="24"/>
        </w:rPr>
        <w:t>и письменной речи изученных синонимов и интернациональных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Распознавание и образование родственных слов с использованием аффиксации: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имён существительных с помощью суффиксов -in/-ine, -er/-ère, -eur/-euse, </w:t>
      </w:r>
      <w:r w:rsidRPr="00956ED7">
        <w:rPr>
          <w:rFonts w:ascii="Times New Roman" w:hAnsi="Times New Roman" w:cs="Times New Roman"/>
          <w:sz w:val="24"/>
          <w:szCs w:val="24"/>
        </w:rPr>
        <w:br/>
        <w:t>-ien/-ienne, -ais/-aise, -ois/-oise, -teur/-trice;</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имён прилагательных с помощью суффиксов -on/-onne, -eux/-euse, -el/-elle, </w:t>
      </w:r>
      <w:r w:rsidRPr="00956ED7">
        <w:rPr>
          <w:rFonts w:ascii="Times New Roman" w:hAnsi="Times New Roman" w:cs="Times New Roman"/>
          <w:sz w:val="24"/>
          <w:szCs w:val="24"/>
        </w:rPr>
        <w:br/>
        <w:t>-ien/-ienne, -ais/-aise, -ois/-oise;</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числительных с помощью суффиксов -ier/-ière, -ième.</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Грамматическая сторона речи.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Распознавание в звучащем и письменном </w:t>
      </w:r>
      <w:r>
        <w:rPr>
          <w:rFonts w:ascii="Times New Roman" w:hAnsi="Times New Roman" w:cs="Times New Roman"/>
          <w:sz w:val="24"/>
          <w:szCs w:val="24"/>
        </w:rPr>
        <w:t xml:space="preserve">тексте и употребление в устной </w:t>
      </w:r>
      <w:r w:rsidRPr="00956ED7">
        <w:rPr>
          <w:rFonts w:ascii="Times New Roman" w:hAnsi="Times New Roman" w:cs="Times New Roman"/>
          <w:sz w:val="24"/>
          <w:szCs w:val="24"/>
        </w:rPr>
        <w:t>и письменной речи:</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определённого и неопределённого артикля с существительными мужского и женского рода единственного и множественного числа;</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сокращённой и слитной форм определённого артикля;</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основных случаев неупотребления артикля перед существительными и именами собственными;</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основных случаев употребления предлогов à и de с определённым артиклем и именами собственными;</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 xml:space="preserve">неупотребления неопределённого артикля после отрицания; </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употребления предлога de;</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женского рода и множественного числа некоторых прилагательных;</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согласования прилагательных в роде и числе с существительными, к которым они относятся;</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места прилагательного в предложении;</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указательных, притяжательных и вопросительных прилагательных;</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количественных (до 100) и порядковых числительных в некоторых случаях;</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 xml:space="preserve">личных местоимений самостоятельных (ударных) и приглагольных (безударных); </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неопределённо-личного местоимения on;</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 xml:space="preserve">местоимения il в безличных конструкциях; </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безличного оборота il y a;</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наиболее частотных глаголов первой, второй и третьей группы и их спряжения в présent de l’indicatif, futur proche и passé composé;</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повелительного наклонения (impératif);</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основных видов предложений, порядка слов в простом повествовательном предложении;</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особенностей французского вопросительного предложения;</w:t>
      </w:r>
    </w:p>
    <w:p w:rsidR="00D530B4"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поняти</w:t>
      </w:r>
      <w:r>
        <w:rPr>
          <w:rFonts w:ascii="Times New Roman" w:hAnsi="Times New Roman" w:cs="Times New Roman"/>
          <w:sz w:val="24"/>
          <w:szCs w:val="24"/>
        </w:rPr>
        <w:t>я инверсии.</w:t>
      </w:r>
    </w:p>
    <w:p w:rsidR="00D530B4" w:rsidRDefault="00D530B4" w:rsidP="00D530B4">
      <w:pPr>
        <w:pStyle w:val="aff5"/>
        <w:rPr>
          <w:rFonts w:ascii="Times New Roman" w:hAnsi="Times New Roman" w:cs="Times New Roman"/>
          <w:sz w:val="24"/>
          <w:szCs w:val="24"/>
        </w:rPr>
      </w:pP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Социокультурные знания и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Развитие умений адекватного общения и взаимопонимания с носителями языка подразумевает определённый уровень сформированности социокультурной компетенции, которая складывается из </w:t>
      </w:r>
      <w:r>
        <w:rPr>
          <w:rFonts w:ascii="Times New Roman" w:hAnsi="Times New Roman" w:cs="Times New Roman"/>
          <w:sz w:val="24"/>
          <w:szCs w:val="24"/>
        </w:rPr>
        <w:t xml:space="preserve">страноведческих фоновых знаний </w:t>
      </w:r>
      <w:r w:rsidRPr="00956ED7">
        <w:rPr>
          <w:rFonts w:ascii="Times New Roman" w:hAnsi="Times New Roman" w:cs="Times New Roman"/>
          <w:sz w:val="24"/>
          <w:szCs w:val="24"/>
        </w:rPr>
        <w:t>(то есть знаний, которыми располагают п</w:t>
      </w:r>
      <w:r>
        <w:rPr>
          <w:rFonts w:ascii="Times New Roman" w:hAnsi="Times New Roman" w:cs="Times New Roman"/>
          <w:sz w:val="24"/>
          <w:szCs w:val="24"/>
        </w:rPr>
        <w:t xml:space="preserve">редставители данной этнической </w:t>
      </w:r>
      <w:r w:rsidRPr="00956ED7">
        <w:rPr>
          <w:rFonts w:ascii="Times New Roman" w:hAnsi="Times New Roman" w:cs="Times New Roman"/>
          <w:sz w:val="24"/>
          <w:szCs w:val="24"/>
        </w:rPr>
        <w:t>и языковой общности) и владения соотве</w:t>
      </w:r>
      <w:r>
        <w:rPr>
          <w:rFonts w:ascii="Times New Roman" w:hAnsi="Times New Roman" w:cs="Times New Roman"/>
          <w:sz w:val="24"/>
          <w:szCs w:val="24"/>
        </w:rPr>
        <w:t xml:space="preserve">тствующими языковыми единицами </w:t>
      </w:r>
      <w:r w:rsidRPr="00956ED7">
        <w:rPr>
          <w:rFonts w:ascii="Times New Roman" w:hAnsi="Times New Roman" w:cs="Times New Roman"/>
          <w:sz w:val="24"/>
          <w:szCs w:val="24"/>
        </w:rPr>
        <w:t xml:space="preserve">с национально-культурной семантикой </w:t>
      </w:r>
      <w:r w:rsidRPr="00956ED7">
        <w:rPr>
          <w:rFonts w:ascii="Times New Roman" w:hAnsi="Times New Roman" w:cs="Times New Roman"/>
          <w:sz w:val="24"/>
          <w:szCs w:val="24"/>
        </w:rPr>
        <w:lastRenderedPageBreak/>
        <w:t>(свойственными данной национальной культуре). Незнание социокультурного контекста, в котором функционирует французский язык, ведёт к интерференции культур и значительно затрудняет процесс общения.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Определяя объём и производя отбор страноведческой информации, необходимой и достаточной для формирования коммуникативной компетенции, предпочтение отдаётся активным страноведческим знаниям, которые в большей степени соответствуют развитию иноязы</w:t>
      </w:r>
      <w:r>
        <w:rPr>
          <w:rFonts w:ascii="Times New Roman" w:hAnsi="Times New Roman" w:cs="Times New Roman"/>
          <w:sz w:val="24"/>
          <w:szCs w:val="24"/>
        </w:rPr>
        <w:t xml:space="preserve">чного общения. Учебный процесс </w:t>
      </w:r>
      <w:r w:rsidRPr="00956ED7">
        <w:rPr>
          <w:rFonts w:ascii="Times New Roman" w:hAnsi="Times New Roman" w:cs="Times New Roman"/>
          <w:sz w:val="24"/>
          <w:szCs w:val="24"/>
        </w:rPr>
        <w:t>по усвоению французского языка строится на диалоге культур. Важной составной частью социокультурной компетенции считается развитие у российских обучающихся своего собственного культурного самосознания, в том числе, через уважение к культурным и языковым различиям в Европе и во всём мире.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Знание и использование социокультурных элементов речевого поведенческого этикета в стране (странах) изучаемого языка в р</w:t>
      </w:r>
      <w:r>
        <w:rPr>
          <w:rFonts w:ascii="Times New Roman" w:hAnsi="Times New Roman" w:cs="Times New Roman"/>
          <w:sz w:val="24"/>
          <w:szCs w:val="24"/>
        </w:rPr>
        <w:t xml:space="preserve">амках тематического содержания </w:t>
      </w:r>
      <w:r w:rsidRPr="00956ED7">
        <w:rPr>
          <w:rFonts w:ascii="Times New Roman" w:hAnsi="Times New Roman" w:cs="Times New Roman"/>
          <w:sz w:val="24"/>
          <w:szCs w:val="24"/>
        </w:rPr>
        <w:t>(в ситуациях общения, в том числе «В семье», «В школе», «На улице»).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(некоторые на</w:t>
      </w:r>
      <w:r>
        <w:rPr>
          <w:rFonts w:ascii="Times New Roman" w:hAnsi="Times New Roman" w:cs="Times New Roman"/>
          <w:sz w:val="24"/>
          <w:szCs w:val="24"/>
        </w:rPr>
        <w:t xml:space="preserve">циональные праздники, традиции </w:t>
      </w:r>
      <w:r w:rsidRPr="00956ED7">
        <w:rPr>
          <w:rFonts w:ascii="Times New Roman" w:hAnsi="Times New Roman" w:cs="Times New Roman"/>
          <w:sz w:val="24"/>
          <w:szCs w:val="24"/>
        </w:rPr>
        <w:t>в проведении досуга и питании).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(известные достопримечательности, выдающиеся люди), с доступными в языковом отношении образцами детской поэзии и прозы на французском языке.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Формирование умений:</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писать свои имя и фамилию, а также имена и фамилии своих родс</w:t>
      </w:r>
      <w:r>
        <w:rPr>
          <w:rFonts w:ascii="Times New Roman" w:hAnsi="Times New Roman" w:cs="Times New Roman"/>
          <w:sz w:val="24"/>
          <w:szCs w:val="24"/>
        </w:rPr>
        <w:t xml:space="preserve">твенников </w:t>
      </w:r>
      <w:r w:rsidRPr="00956ED7">
        <w:rPr>
          <w:rFonts w:ascii="Times New Roman" w:hAnsi="Times New Roman" w:cs="Times New Roman"/>
          <w:sz w:val="24"/>
          <w:szCs w:val="24"/>
        </w:rPr>
        <w:t>и друзей на французском языке;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правильно оформлять свой адрес на французском языке (в анкете, формуляре);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кратко представлять Россию и страну (страны) изучаемого языка;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кратко представлять некоторые ку</w:t>
      </w:r>
      <w:r>
        <w:rPr>
          <w:rFonts w:ascii="Times New Roman" w:hAnsi="Times New Roman" w:cs="Times New Roman"/>
          <w:sz w:val="24"/>
          <w:szCs w:val="24"/>
        </w:rPr>
        <w:t xml:space="preserve">льтурные явления родной страны </w:t>
      </w:r>
      <w:r w:rsidRPr="00956ED7">
        <w:rPr>
          <w:rFonts w:ascii="Times New Roman" w:hAnsi="Times New Roman" w:cs="Times New Roman"/>
          <w:sz w:val="24"/>
          <w:szCs w:val="24"/>
        </w:rPr>
        <w:t>и страны (стран) изучаемого языка (основные на</w:t>
      </w:r>
      <w:r>
        <w:rPr>
          <w:rFonts w:ascii="Times New Roman" w:hAnsi="Times New Roman" w:cs="Times New Roman"/>
          <w:sz w:val="24"/>
          <w:szCs w:val="24"/>
        </w:rPr>
        <w:t xml:space="preserve">циональные праздники, традиции </w:t>
      </w:r>
      <w:r w:rsidRPr="00956ED7">
        <w:rPr>
          <w:rFonts w:ascii="Times New Roman" w:hAnsi="Times New Roman" w:cs="Times New Roman"/>
          <w:sz w:val="24"/>
          <w:szCs w:val="24"/>
        </w:rPr>
        <w:t>в проведении досуга и питании).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Компенсаторные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Использование при </w:t>
      </w:r>
      <w:r>
        <w:rPr>
          <w:rFonts w:ascii="Times New Roman" w:hAnsi="Times New Roman" w:cs="Times New Roman"/>
          <w:sz w:val="24"/>
          <w:szCs w:val="24"/>
        </w:rPr>
        <w:t xml:space="preserve">чтении и аудировании языковой, </w:t>
      </w:r>
      <w:r w:rsidRPr="00956ED7">
        <w:rPr>
          <w:rFonts w:ascii="Times New Roman" w:hAnsi="Times New Roman" w:cs="Times New Roman"/>
          <w:sz w:val="24"/>
          <w:szCs w:val="24"/>
        </w:rPr>
        <w:t>в том числе контекстуальной, догадки.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Использование в качестве опоры при составлении собственных высказываний ключевых слов, плана.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Игнорирование информации, не являющейся необходимой для понимания основного содержания прочитанного (прослушанн</w:t>
      </w:r>
      <w:r>
        <w:rPr>
          <w:rFonts w:ascii="Times New Roman" w:hAnsi="Times New Roman" w:cs="Times New Roman"/>
          <w:sz w:val="24"/>
          <w:szCs w:val="24"/>
        </w:rPr>
        <w:t xml:space="preserve">ого) текста или для нахождения </w:t>
      </w:r>
      <w:r w:rsidRPr="00956ED7">
        <w:rPr>
          <w:rFonts w:ascii="Times New Roman" w:hAnsi="Times New Roman" w:cs="Times New Roman"/>
          <w:sz w:val="24"/>
          <w:szCs w:val="24"/>
        </w:rPr>
        <w:t>в тексте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D530B4" w:rsidRPr="002C2DB7" w:rsidRDefault="00D530B4" w:rsidP="00D530B4">
      <w:pPr>
        <w:rPr>
          <w:rFonts w:ascii="Times New Roman" w:hAnsi="Times New Roman" w:cs="Times New Roman"/>
          <w:b/>
          <w:sz w:val="24"/>
          <w:szCs w:val="24"/>
        </w:rPr>
      </w:pPr>
      <w:r w:rsidRPr="002C2DB7">
        <w:rPr>
          <w:rFonts w:ascii="Times New Roman" w:hAnsi="Times New Roman" w:cs="Times New Roman"/>
          <w:b/>
          <w:sz w:val="24"/>
          <w:szCs w:val="24"/>
        </w:rPr>
        <w:t>Содержание обучения в 6 классе.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Коммуникативные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530B4" w:rsidRPr="002C2DB7" w:rsidRDefault="00D530B4" w:rsidP="00D530B4">
      <w:pPr>
        <w:pStyle w:val="aff5"/>
        <w:jc w:val="both"/>
        <w:rPr>
          <w:rFonts w:ascii="Times New Roman" w:hAnsi="Times New Roman" w:cs="Times New Roman"/>
          <w:sz w:val="24"/>
          <w:szCs w:val="24"/>
        </w:rPr>
      </w:pPr>
      <w:r w:rsidRPr="002C2DB7">
        <w:rPr>
          <w:rFonts w:ascii="Times New Roman" w:hAnsi="Times New Roman" w:cs="Times New Roman"/>
          <w:sz w:val="24"/>
          <w:szCs w:val="24"/>
        </w:rPr>
        <w:t>Взаимоотношения в семье и с друзьями. Семейные праздники.</w:t>
      </w:r>
    </w:p>
    <w:p w:rsidR="00D530B4" w:rsidRPr="002C2DB7" w:rsidRDefault="00D530B4" w:rsidP="00D530B4">
      <w:pPr>
        <w:pStyle w:val="aff5"/>
        <w:jc w:val="both"/>
        <w:rPr>
          <w:rFonts w:ascii="Times New Roman" w:hAnsi="Times New Roman" w:cs="Times New Roman"/>
          <w:sz w:val="24"/>
          <w:szCs w:val="24"/>
        </w:rPr>
      </w:pPr>
      <w:r w:rsidRPr="002C2DB7">
        <w:rPr>
          <w:rFonts w:ascii="Times New Roman" w:hAnsi="Times New Roman" w:cs="Times New Roman"/>
          <w:sz w:val="24"/>
          <w:szCs w:val="24"/>
        </w:rPr>
        <w:t xml:space="preserve">Внешность и характер человека (литературного персонажа). </w:t>
      </w:r>
    </w:p>
    <w:p w:rsidR="00D530B4" w:rsidRPr="002C2DB7" w:rsidRDefault="00D530B4" w:rsidP="00D530B4">
      <w:pPr>
        <w:pStyle w:val="aff5"/>
        <w:jc w:val="both"/>
        <w:rPr>
          <w:rFonts w:ascii="Times New Roman" w:hAnsi="Times New Roman" w:cs="Times New Roman"/>
          <w:sz w:val="24"/>
          <w:szCs w:val="24"/>
        </w:rPr>
      </w:pPr>
      <w:r w:rsidRPr="002C2DB7">
        <w:rPr>
          <w:rFonts w:ascii="Times New Roman" w:hAnsi="Times New Roman" w:cs="Times New Roman"/>
          <w:sz w:val="24"/>
          <w:szCs w:val="24"/>
        </w:rPr>
        <w:t xml:space="preserve">Досуг и увлечения (хобби) современного подростка (чтение, кино, театр, телевидение, спорт). </w:t>
      </w:r>
    </w:p>
    <w:p w:rsidR="00D530B4" w:rsidRPr="002C2DB7" w:rsidRDefault="00D530B4" w:rsidP="00D530B4">
      <w:pPr>
        <w:pStyle w:val="aff5"/>
        <w:jc w:val="both"/>
        <w:rPr>
          <w:rFonts w:ascii="Times New Roman" w:hAnsi="Times New Roman" w:cs="Times New Roman"/>
          <w:sz w:val="24"/>
          <w:szCs w:val="24"/>
        </w:rPr>
      </w:pPr>
      <w:r w:rsidRPr="002C2DB7">
        <w:rPr>
          <w:rFonts w:ascii="Times New Roman" w:hAnsi="Times New Roman" w:cs="Times New Roman"/>
          <w:sz w:val="24"/>
          <w:szCs w:val="24"/>
        </w:rPr>
        <w:t>Здоровый образ жизни: режим труда и отдыха, сбалансированное питание.</w:t>
      </w:r>
    </w:p>
    <w:p w:rsidR="00D530B4" w:rsidRPr="002C2DB7" w:rsidRDefault="00D530B4" w:rsidP="00D530B4">
      <w:pPr>
        <w:pStyle w:val="aff5"/>
        <w:jc w:val="both"/>
        <w:rPr>
          <w:rFonts w:ascii="Times New Roman" w:hAnsi="Times New Roman" w:cs="Times New Roman"/>
          <w:sz w:val="24"/>
          <w:szCs w:val="24"/>
        </w:rPr>
      </w:pPr>
      <w:r w:rsidRPr="002C2DB7">
        <w:rPr>
          <w:rFonts w:ascii="Times New Roman" w:hAnsi="Times New Roman" w:cs="Times New Roman"/>
          <w:sz w:val="24"/>
          <w:szCs w:val="24"/>
        </w:rPr>
        <w:t>Покупки: продукты питания одежда, обувь.</w:t>
      </w:r>
    </w:p>
    <w:p w:rsidR="00D530B4" w:rsidRPr="002C2DB7" w:rsidRDefault="00D530B4" w:rsidP="00D530B4">
      <w:pPr>
        <w:pStyle w:val="aff5"/>
        <w:jc w:val="both"/>
        <w:rPr>
          <w:rFonts w:ascii="Times New Roman" w:hAnsi="Times New Roman" w:cs="Times New Roman"/>
          <w:sz w:val="24"/>
          <w:szCs w:val="24"/>
        </w:rPr>
      </w:pPr>
      <w:r w:rsidRPr="002C2DB7">
        <w:rPr>
          <w:rFonts w:ascii="Times New Roman" w:hAnsi="Times New Roman" w:cs="Times New Roman"/>
          <w:sz w:val="24"/>
          <w:szCs w:val="24"/>
        </w:rPr>
        <w:t>Школа, школьная жизнь, изучаемые предметы, любимый предмет. Переписка с зарубежными сверстниками.</w:t>
      </w:r>
    </w:p>
    <w:p w:rsidR="00D530B4" w:rsidRPr="002C2DB7" w:rsidRDefault="00D530B4" w:rsidP="00D530B4">
      <w:pPr>
        <w:pStyle w:val="aff5"/>
        <w:jc w:val="both"/>
        <w:rPr>
          <w:rFonts w:ascii="Times New Roman" w:hAnsi="Times New Roman" w:cs="Times New Roman"/>
          <w:sz w:val="24"/>
          <w:szCs w:val="24"/>
        </w:rPr>
      </w:pPr>
      <w:r w:rsidRPr="002C2DB7">
        <w:rPr>
          <w:rFonts w:ascii="Times New Roman" w:hAnsi="Times New Roman" w:cs="Times New Roman"/>
          <w:sz w:val="24"/>
          <w:szCs w:val="24"/>
        </w:rPr>
        <w:t xml:space="preserve">Каникулы в различное время года. Виды отдыха. Путешествия по России </w:t>
      </w:r>
      <w:r w:rsidRPr="002C2DB7">
        <w:rPr>
          <w:rFonts w:ascii="Times New Roman" w:hAnsi="Times New Roman" w:cs="Times New Roman"/>
          <w:sz w:val="24"/>
          <w:szCs w:val="24"/>
        </w:rPr>
        <w:br/>
        <w:t>и зарубежным странам.</w:t>
      </w:r>
    </w:p>
    <w:p w:rsidR="00D530B4" w:rsidRPr="002C2DB7" w:rsidRDefault="00D530B4" w:rsidP="00D530B4">
      <w:pPr>
        <w:pStyle w:val="aff5"/>
        <w:jc w:val="both"/>
        <w:rPr>
          <w:rFonts w:ascii="Times New Roman" w:hAnsi="Times New Roman" w:cs="Times New Roman"/>
          <w:sz w:val="24"/>
          <w:szCs w:val="24"/>
        </w:rPr>
      </w:pPr>
      <w:r w:rsidRPr="002C2DB7">
        <w:rPr>
          <w:rFonts w:ascii="Times New Roman" w:hAnsi="Times New Roman" w:cs="Times New Roman"/>
          <w:sz w:val="24"/>
          <w:szCs w:val="24"/>
        </w:rPr>
        <w:t>Родной город (село). Транспорт.</w:t>
      </w:r>
    </w:p>
    <w:p w:rsidR="00D530B4" w:rsidRPr="002C2DB7" w:rsidRDefault="00D530B4" w:rsidP="00D530B4">
      <w:pPr>
        <w:pStyle w:val="aff5"/>
        <w:jc w:val="both"/>
        <w:rPr>
          <w:rFonts w:ascii="Times New Roman" w:hAnsi="Times New Roman" w:cs="Times New Roman"/>
          <w:sz w:val="24"/>
          <w:szCs w:val="24"/>
        </w:rPr>
      </w:pPr>
      <w:r w:rsidRPr="002C2DB7">
        <w:rPr>
          <w:rFonts w:ascii="Times New Roman" w:hAnsi="Times New Roman" w:cs="Times New Roman"/>
          <w:sz w:val="24"/>
          <w:szCs w:val="24"/>
        </w:rPr>
        <w:t>Природа: дикие и домашние животные. Климат, погода.</w:t>
      </w:r>
    </w:p>
    <w:p w:rsidR="00D530B4" w:rsidRPr="002C2DB7" w:rsidRDefault="00D530B4" w:rsidP="00D530B4">
      <w:pPr>
        <w:pStyle w:val="aff5"/>
        <w:jc w:val="both"/>
        <w:rPr>
          <w:rFonts w:ascii="Times New Roman" w:hAnsi="Times New Roman" w:cs="Times New Roman"/>
          <w:sz w:val="24"/>
          <w:szCs w:val="24"/>
        </w:rPr>
      </w:pPr>
      <w:r w:rsidRPr="002C2DB7">
        <w:rPr>
          <w:rFonts w:ascii="Times New Roman" w:hAnsi="Times New Roman" w:cs="Times New Roman"/>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 Франкофония.</w:t>
      </w:r>
    </w:p>
    <w:p w:rsidR="00D530B4" w:rsidRPr="002C2DB7" w:rsidRDefault="00D530B4" w:rsidP="00D530B4">
      <w:pPr>
        <w:pStyle w:val="aff5"/>
        <w:jc w:val="both"/>
        <w:rPr>
          <w:rFonts w:ascii="Times New Roman" w:hAnsi="Times New Roman" w:cs="Times New Roman"/>
          <w:sz w:val="24"/>
          <w:szCs w:val="24"/>
        </w:rPr>
      </w:pPr>
      <w:r w:rsidRPr="002C2DB7">
        <w:rPr>
          <w:rFonts w:ascii="Times New Roman" w:hAnsi="Times New Roman" w:cs="Times New Roman"/>
          <w:sz w:val="24"/>
          <w:szCs w:val="24"/>
        </w:rPr>
        <w:t>Выдающиеся люди родной страны и страны (стран) изучаемого языка: писатели, поэты, учёные.</w:t>
      </w:r>
    </w:p>
    <w:p w:rsidR="00D530B4" w:rsidRDefault="00D530B4" w:rsidP="00D530B4">
      <w:pPr>
        <w:rPr>
          <w:rFonts w:ascii="Times New Roman" w:hAnsi="Times New Roman" w:cs="Times New Roman"/>
          <w:sz w:val="24"/>
          <w:szCs w:val="24"/>
        </w:rPr>
      </w:pP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Виды речевой деятельности.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Говорение.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6 классе обучающиеся продолжают раз</w:t>
      </w:r>
      <w:r>
        <w:rPr>
          <w:rFonts w:ascii="Times New Roman" w:hAnsi="Times New Roman" w:cs="Times New Roman"/>
          <w:sz w:val="24"/>
          <w:szCs w:val="24"/>
        </w:rPr>
        <w:t xml:space="preserve">вивать и совершенствовать свои </w:t>
      </w:r>
      <w:r w:rsidRPr="00956ED7">
        <w:rPr>
          <w:rFonts w:ascii="Times New Roman" w:hAnsi="Times New Roman" w:cs="Times New Roman"/>
          <w:sz w:val="24"/>
          <w:szCs w:val="24"/>
        </w:rPr>
        <w:t>устно-речевые умения на французском языке. Речевые потребности и возможности обучающихся данного возраста отра</w:t>
      </w:r>
      <w:r>
        <w:rPr>
          <w:rFonts w:ascii="Times New Roman" w:hAnsi="Times New Roman" w:cs="Times New Roman"/>
          <w:sz w:val="24"/>
          <w:szCs w:val="24"/>
        </w:rPr>
        <w:t xml:space="preserve">жаются в специально отобранных </w:t>
      </w:r>
      <w:r w:rsidRPr="00956ED7">
        <w:rPr>
          <w:rFonts w:ascii="Times New Roman" w:hAnsi="Times New Roman" w:cs="Times New Roman"/>
          <w:sz w:val="24"/>
          <w:szCs w:val="24"/>
        </w:rPr>
        <w:t>лексико-грамматических средствах выраже</w:t>
      </w:r>
      <w:r>
        <w:rPr>
          <w:rFonts w:ascii="Times New Roman" w:hAnsi="Times New Roman" w:cs="Times New Roman"/>
          <w:sz w:val="24"/>
          <w:szCs w:val="24"/>
        </w:rPr>
        <w:t xml:space="preserve">ния. Речевое оформление каждой </w:t>
      </w:r>
      <w:r w:rsidRPr="00956ED7">
        <w:rPr>
          <w:rFonts w:ascii="Times New Roman" w:hAnsi="Times New Roman" w:cs="Times New Roman"/>
          <w:sz w:val="24"/>
          <w:szCs w:val="24"/>
        </w:rPr>
        <w:t>из задач общения усложняется по мере продвижения в изучении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Коммуникативные умения диалогической речи осуществляются в следующих формах: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диалог этикетного характера: начинать, поддерживать и заканчивать разговор, вежливо переспрашивать, поздравлять с </w:t>
      </w:r>
      <w:r>
        <w:rPr>
          <w:rFonts w:ascii="Times New Roman" w:hAnsi="Times New Roman" w:cs="Times New Roman"/>
          <w:sz w:val="24"/>
          <w:szCs w:val="24"/>
        </w:rPr>
        <w:t xml:space="preserve">праздником, выражать пожелания </w:t>
      </w:r>
      <w:r w:rsidRPr="00956ED7">
        <w:rPr>
          <w:rFonts w:ascii="Times New Roman" w:hAnsi="Times New Roman" w:cs="Times New Roman"/>
          <w:sz w:val="24"/>
          <w:szCs w:val="24"/>
        </w:rPr>
        <w:t>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диалог-побуждение к действию: обращаться с просьбой, вежливо соглашаться (не соглашаться) выполнить п</w:t>
      </w:r>
      <w:r>
        <w:rPr>
          <w:rFonts w:ascii="Times New Roman" w:hAnsi="Times New Roman" w:cs="Times New Roman"/>
          <w:sz w:val="24"/>
          <w:szCs w:val="24"/>
        </w:rPr>
        <w:t xml:space="preserve">росьбу, приглашать собеседника </w:t>
      </w:r>
      <w:r w:rsidRPr="00956ED7">
        <w:rPr>
          <w:rFonts w:ascii="Times New Roman" w:hAnsi="Times New Roman" w:cs="Times New Roman"/>
          <w:sz w:val="24"/>
          <w:szCs w:val="24"/>
        </w:rPr>
        <w:t>к совместной деятельности, вежливо соглашаться (не соглашаться) на предложение собеседника, объясняя причину своего решения;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диалог-расспрос: сообщать фактическую информацию, отвечая на вопросы разных видов, выражать своё отношение к обсуждаемым</w:t>
      </w:r>
      <w:r>
        <w:rPr>
          <w:rFonts w:ascii="Times New Roman" w:hAnsi="Times New Roman" w:cs="Times New Roman"/>
          <w:sz w:val="24"/>
          <w:szCs w:val="24"/>
        </w:rPr>
        <w:t xml:space="preserve"> фактам и событиям, запрашивать </w:t>
      </w:r>
      <w:r w:rsidRPr="00956ED7">
        <w:rPr>
          <w:rFonts w:ascii="Times New Roman" w:hAnsi="Times New Roman" w:cs="Times New Roman"/>
          <w:sz w:val="24"/>
          <w:szCs w:val="24"/>
        </w:rPr>
        <w:t xml:space="preserve">интересующую информацию, переходить с позиции спрашивающего на позицию отвечающего и наоборот.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Вышеперечисленные умения диалогической речи развиваются в стандартных ситуациях неофициального общения в рамках</w:t>
      </w:r>
      <w:r>
        <w:rPr>
          <w:rFonts w:ascii="Times New Roman" w:hAnsi="Times New Roman" w:cs="Times New Roman"/>
          <w:sz w:val="24"/>
          <w:szCs w:val="24"/>
        </w:rPr>
        <w:t xml:space="preserve"> тематического содержания речи </w:t>
      </w:r>
      <w:r w:rsidRPr="00956ED7">
        <w:rPr>
          <w:rFonts w:ascii="Times New Roman" w:hAnsi="Times New Roman" w:cs="Times New Roman"/>
          <w:sz w:val="24"/>
          <w:szCs w:val="24"/>
        </w:rPr>
        <w:t>с опорой на речевые ситуации, ключевые слова, и</w:t>
      </w:r>
      <w:r>
        <w:rPr>
          <w:rFonts w:ascii="Times New Roman" w:hAnsi="Times New Roman" w:cs="Times New Roman"/>
          <w:sz w:val="24"/>
          <w:szCs w:val="24"/>
        </w:rPr>
        <w:t xml:space="preserve"> (или) иллюстрации, фотографии </w:t>
      </w:r>
      <w:r w:rsidRPr="00956ED7">
        <w:rPr>
          <w:rFonts w:ascii="Times New Roman" w:hAnsi="Times New Roman" w:cs="Times New Roman"/>
          <w:sz w:val="24"/>
          <w:szCs w:val="24"/>
        </w:rPr>
        <w:t>с соблюдением норм речевого этикета, принятых в стране (странах) изучаемого языка.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Объём диалога – до 3 реплик со стороны каждого собеседника.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коммуникативных умений монологической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создание устных связных монологических высказываний с использованием основных коммуникативных типов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описание (предмета,</w:t>
      </w:r>
      <w:r>
        <w:rPr>
          <w:rFonts w:ascii="Times New Roman" w:hAnsi="Times New Roman" w:cs="Times New Roman"/>
          <w:sz w:val="24"/>
          <w:szCs w:val="24"/>
        </w:rPr>
        <w:t xml:space="preserve"> внешности и одежды человека), </w:t>
      </w:r>
      <w:r w:rsidRPr="00956ED7">
        <w:rPr>
          <w:rFonts w:ascii="Times New Roman" w:hAnsi="Times New Roman" w:cs="Times New Roman"/>
          <w:sz w:val="24"/>
          <w:szCs w:val="24"/>
        </w:rPr>
        <w:t>в том числе характеристика (черты характера реального человека или литературного персонажа);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повествование (сообщение);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передача содержания прочитанного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краткое изложение результатов выполненной проектной работы.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Данные умения монологической речи разв</w:t>
      </w:r>
      <w:r>
        <w:rPr>
          <w:rFonts w:ascii="Times New Roman" w:hAnsi="Times New Roman" w:cs="Times New Roman"/>
          <w:sz w:val="24"/>
          <w:szCs w:val="24"/>
        </w:rPr>
        <w:t xml:space="preserve">иваются в стандартных ситуациях </w:t>
      </w:r>
      <w:r w:rsidRPr="00956ED7">
        <w:rPr>
          <w:rFonts w:ascii="Times New Roman" w:hAnsi="Times New Roman" w:cs="Times New Roman"/>
          <w:sz w:val="24"/>
          <w:szCs w:val="24"/>
        </w:rPr>
        <w:t>неофициального общения в рамках тематиче</w:t>
      </w:r>
      <w:r>
        <w:rPr>
          <w:rFonts w:ascii="Times New Roman" w:hAnsi="Times New Roman" w:cs="Times New Roman"/>
          <w:sz w:val="24"/>
          <w:szCs w:val="24"/>
        </w:rPr>
        <w:t xml:space="preserve">ского содержания речи с опорой </w:t>
      </w:r>
      <w:r w:rsidRPr="00956ED7">
        <w:rPr>
          <w:rFonts w:ascii="Times New Roman" w:hAnsi="Times New Roman" w:cs="Times New Roman"/>
          <w:sz w:val="24"/>
          <w:szCs w:val="24"/>
        </w:rPr>
        <w:t>на ключевые слова, план, вопросы, таблицы и (или) иллюстрации, фотографии.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Объём монологического высказывания – 5–6 фраз.</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6 классе продолжается работа по обучению восприятию на слух французской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Предъявление обучающимся материала, п</w:t>
      </w:r>
      <w:r>
        <w:rPr>
          <w:rFonts w:ascii="Times New Roman" w:hAnsi="Times New Roman" w:cs="Times New Roman"/>
          <w:sz w:val="24"/>
          <w:szCs w:val="24"/>
        </w:rPr>
        <w:t xml:space="preserve">редназначенного для восприятия </w:t>
      </w:r>
      <w:r w:rsidRPr="00956ED7">
        <w:rPr>
          <w:rFonts w:ascii="Times New Roman" w:hAnsi="Times New Roman" w:cs="Times New Roman"/>
          <w:sz w:val="24"/>
          <w:szCs w:val="24"/>
        </w:rPr>
        <w:t>на слух, осуществляется: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 непосредственном общении: понимани</w:t>
      </w:r>
      <w:r>
        <w:rPr>
          <w:rFonts w:ascii="Times New Roman" w:hAnsi="Times New Roman" w:cs="Times New Roman"/>
          <w:sz w:val="24"/>
          <w:szCs w:val="24"/>
        </w:rPr>
        <w:t xml:space="preserve">е на слух речи учителя </w:t>
      </w:r>
      <w:r w:rsidRPr="00956ED7">
        <w:rPr>
          <w:rFonts w:ascii="Times New Roman" w:hAnsi="Times New Roman" w:cs="Times New Roman"/>
          <w:sz w:val="24"/>
          <w:szCs w:val="24"/>
        </w:rPr>
        <w:t>и одноклассников и вербальная (невербальная) реакция на услышанное;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w:t>
      </w:r>
      <w:r>
        <w:rPr>
          <w:rFonts w:ascii="Times New Roman" w:hAnsi="Times New Roman" w:cs="Times New Roman"/>
          <w:sz w:val="24"/>
          <w:szCs w:val="24"/>
        </w:rPr>
        <w:t xml:space="preserve"> проникновения в их содержание </w:t>
      </w:r>
      <w:r w:rsidRPr="00956ED7">
        <w:rPr>
          <w:rFonts w:ascii="Times New Roman" w:hAnsi="Times New Roman" w:cs="Times New Roman"/>
          <w:sz w:val="24"/>
          <w:szCs w:val="24"/>
        </w:rPr>
        <w:t>в зависимости от поставленной коммуникативной задачи: с пониманием основного содержания, с пониманием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Контроль понимания прослушанного аудиофрагмента проводится при помощи несложных тестов, составленных на ф</w:t>
      </w:r>
      <w:r>
        <w:rPr>
          <w:rFonts w:ascii="Times New Roman" w:hAnsi="Times New Roman" w:cs="Times New Roman"/>
          <w:sz w:val="24"/>
          <w:szCs w:val="24"/>
        </w:rPr>
        <w:t xml:space="preserve">ранцузском или русском языках, </w:t>
      </w:r>
      <w:r w:rsidRPr="00956ED7">
        <w:rPr>
          <w:rFonts w:ascii="Times New Roman" w:hAnsi="Times New Roman" w:cs="Times New Roman"/>
          <w:sz w:val="24"/>
          <w:szCs w:val="24"/>
        </w:rPr>
        <w:t xml:space="preserve">или с использованием иллюстративного материала. Обучающимся, например, предлагается определить, к какому рисунку относится та или иная реплика диалога. Для того, чтобы усилить обучающую </w:t>
      </w:r>
      <w:r w:rsidRPr="00956ED7">
        <w:rPr>
          <w:rFonts w:ascii="Times New Roman" w:hAnsi="Times New Roman" w:cs="Times New Roman"/>
          <w:sz w:val="24"/>
          <w:szCs w:val="24"/>
        </w:rPr>
        <w:lastRenderedPageBreak/>
        <w:t>функцию аудирования, аудиотекст прослушивается повторно с опорой на его письменную версию (обучающиеся слушают и следят по тексту, восстанавливая непонятые ими связующие смысловые элементы). Важной составляющей развития навыков аудирования является повторение (чёткое воспроизведение) обучающимися отдельных предложений (реплик) вслед за диктором. В некоторых случаях рекомендуется воспроизведение аудиотекста по памяти. Прослушанные диалоги разыгрываются по ролям.</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 этом этапе обучения содержание аудиотекстов совпадает с основной тематикой урока учебника. Сложные для понимания слова или словосочетания объясняются до первого предъявления аудиозаписи. Если контроль понимания проводится в форме теста или вопросо</w:t>
      </w:r>
      <w:r>
        <w:rPr>
          <w:rFonts w:ascii="Times New Roman" w:hAnsi="Times New Roman" w:cs="Times New Roman"/>
          <w:sz w:val="24"/>
          <w:szCs w:val="24"/>
        </w:rPr>
        <w:t xml:space="preserve">в к содержанию аудиофрагмента, </w:t>
      </w:r>
      <w:r w:rsidRPr="00956ED7">
        <w:rPr>
          <w:rFonts w:ascii="Times New Roman" w:hAnsi="Times New Roman" w:cs="Times New Roman"/>
          <w:sz w:val="24"/>
          <w:szCs w:val="24"/>
        </w:rPr>
        <w:t>то они предъявляются обучающимся в устном или письменном виде до начала прослушивания.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 с пониманием общего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Тексты для аудирования: высказывания собесед</w:t>
      </w:r>
      <w:r>
        <w:rPr>
          <w:rFonts w:ascii="Times New Roman" w:hAnsi="Times New Roman" w:cs="Times New Roman"/>
          <w:sz w:val="24"/>
          <w:szCs w:val="24"/>
        </w:rPr>
        <w:t xml:space="preserve">ников в ситуациях повседневного </w:t>
      </w:r>
      <w:r w:rsidRPr="00956ED7">
        <w:rPr>
          <w:rFonts w:ascii="Times New Roman" w:hAnsi="Times New Roman" w:cs="Times New Roman"/>
          <w:sz w:val="24"/>
          <w:szCs w:val="24"/>
        </w:rPr>
        <w:t>общения, диалог (беседа), рассказ, сообщение информационного характера.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Время звучания текста (текстов) для аудирования – до 1 минуты.</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Смысловое чтение.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области чтения обучающиеся продолжают развивать свои умения восприятия, понимания и интерпретации адаптированных аутентичных текстов разных жанров и стилей. Понимание смысла письменного источника информации отличается различной глубиной проникновения в</w:t>
      </w:r>
      <w:r>
        <w:rPr>
          <w:rFonts w:ascii="Times New Roman" w:hAnsi="Times New Roman" w:cs="Times New Roman"/>
          <w:sz w:val="24"/>
          <w:szCs w:val="24"/>
        </w:rPr>
        <w:t xml:space="preserve"> его содержание, в зависимости </w:t>
      </w:r>
      <w:r w:rsidRPr="00956ED7">
        <w:rPr>
          <w:rFonts w:ascii="Times New Roman" w:hAnsi="Times New Roman" w:cs="Times New Roman"/>
          <w:sz w:val="24"/>
          <w:szCs w:val="24"/>
        </w:rPr>
        <w:t xml:space="preserve">от поставленной коммуникативной задачи.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полным пониманием письменного источника информации предполагает умение глубоко вникнуть в текст, во все его подробности и детали. Понимание на уровне смысла (смысловое чтение) предполагает как видение конкретных действий и поступков персонажей</w:t>
      </w:r>
      <w:r>
        <w:rPr>
          <w:rFonts w:ascii="Times New Roman" w:hAnsi="Times New Roman" w:cs="Times New Roman"/>
          <w:sz w:val="24"/>
          <w:szCs w:val="24"/>
        </w:rPr>
        <w:t xml:space="preserve">, конкретных фактов и событий, </w:t>
      </w:r>
      <w:r w:rsidRPr="00956ED7">
        <w:rPr>
          <w:rFonts w:ascii="Times New Roman" w:hAnsi="Times New Roman" w:cs="Times New Roman"/>
          <w:sz w:val="24"/>
          <w:szCs w:val="24"/>
        </w:rPr>
        <w:t>так и осознание мотивов, причинно-следственных связей, то есть имплицитной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Ознакомительное чтение имеет целью понимание общего содержания прочитанного материала, владение умением определять тему (или темы) письменного источника информации, его сюжетную или смысловую канву. Понимание общего содержания пр</w:t>
      </w:r>
      <w:r w:rsidR="00505157">
        <w:rPr>
          <w:rFonts w:ascii="Times New Roman" w:hAnsi="Times New Roman" w:cs="Times New Roman"/>
          <w:sz w:val="24"/>
          <w:szCs w:val="24"/>
        </w:rPr>
        <w:t xml:space="preserve">очитанного текстового фрагмента проходит </w:t>
      </w:r>
      <w:r w:rsidRPr="00956ED7">
        <w:rPr>
          <w:rFonts w:ascii="Times New Roman" w:hAnsi="Times New Roman" w:cs="Times New Roman"/>
          <w:sz w:val="24"/>
          <w:szCs w:val="24"/>
        </w:rPr>
        <w:t>в обход несущественных деталей и некоторых незнакомых слов при активном применении языковой и контекстуальной догадки.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Поисковое чтение – это чтение с извлечением конкретной необходимой информации, интересующей читателя. Этот вид чтения требует развития умения находить в прочитанном тексте и понимать запрашиваемую информацию.</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На данном этапе обучения происходит р</w:t>
      </w:r>
      <w:r>
        <w:rPr>
          <w:rFonts w:ascii="Times New Roman" w:hAnsi="Times New Roman" w:cs="Times New Roman"/>
          <w:sz w:val="24"/>
          <w:szCs w:val="24"/>
        </w:rPr>
        <w:t xml:space="preserve">азвитие умения читать про себя </w:t>
      </w:r>
      <w:r w:rsidRPr="00956ED7">
        <w:rPr>
          <w:rFonts w:ascii="Times New Roman" w:hAnsi="Times New Roman" w:cs="Times New Roman"/>
          <w:sz w:val="24"/>
          <w:szCs w:val="24"/>
        </w:rPr>
        <w:t>и понимать адаптированные аутентичные тексты разных жанров и стилей, содержащие отдельные незнакомые слова, с ра</w:t>
      </w:r>
      <w:r>
        <w:rPr>
          <w:rFonts w:ascii="Times New Roman" w:hAnsi="Times New Roman" w:cs="Times New Roman"/>
          <w:sz w:val="24"/>
          <w:szCs w:val="24"/>
        </w:rPr>
        <w:t xml:space="preserve">зличной глубиной проникновения </w:t>
      </w:r>
      <w:r w:rsidRPr="00956ED7">
        <w:rPr>
          <w:rFonts w:ascii="Times New Roman" w:hAnsi="Times New Roman" w:cs="Times New Roman"/>
          <w:sz w:val="24"/>
          <w:szCs w:val="24"/>
        </w:rPr>
        <w:t>в их содержание в зависимости от постав</w:t>
      </w:r>
      <w:r>
        <w:rPr>
          <w:rFonts w:ascii="Times New Roman" w:hAnsi="Times New Roman" w:cs="Times New Roman"/>
          <w:sz w:val="24"/>
          <w:szCs w:val="24"/>
        </w:rPr>
        <w:t xml:space="preserve">ленной коммуникативной задачи: </w:t>
      </w:r>
      <w:r w:rsidRPr="00956ED7">
        <w:rPr>
          <w:rFonts w:ascii="Times New Roman" w:hAnsi="Times New Roman" w:cs="Times New Roman"/>
          <w:sz w:val="24"/>
          <w:szCs w:val="24"/>
        </w:rPr>
        <w:t>с пониманием основного содержания, с пониманием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полным пониманием – полное и точное понимание информации, представленной в эксплицитной (явной) форме.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пониманием общего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пониманием запрашиваемой информации предполагает умение находить в прочитанном тексте и понимать запрашиваемую информацию.</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несплошных текстов (табл</w:t>
      </w:r>
      <w:r>
        <w:rPr>
          <w:rFonts w:ascii="Times New Roman" w:hAnsi="Times New Roman" w:cs="Times New Roman"/>
          <w:sz w:val="24"/>
          <w:szCs w:val="24"/>
        </w:rPr>
        <w:t xml:space="preserve">иц) и понимание представленной </w:t>
      </w:r>
      <w:r w:rsidRPr="00956ED7">
        <w:rPr>
          <w:rFonts w:ascii="Times New Roman" w:hAnsi="Times New Roman" w:cs="Times New Roman"/>
          <w:sz w:val="24"/>
          <w:szCs w:val="24"/>
        </w:rPr>
        <w:t>в них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Тексты для чтения: беседа; отрывок из художественного произведения, </w:t>
      </w:r>
      <w:r w:rsidRPr="00956ED7">
        <w:rPr>
          <w:rFonts w:ascii="Times New Roman" w:hAnsi="Times New Roman" w:cs="Times New Roman"/>
          <w:sz w:val="24"/>
          <w:szCs w:val="24"/>
        </w:rPr>
        <w:br/>
        <w:t>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Объём текста (текстов) для чтения – до 160 – 180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Письменная речь.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Развитие письменной речи обучающихся на французском языке осуществляется, прежде всего, на основе создания </w:t>
      </w:r>
      <w:r>
        <w:rPr>
          <w:rFonts w:ascii="Times New Roman" w:hAnsi="Times New Roman" w:cs="Times New Roman"/>
          <w:sz w:val="24"/>
          <w:szCs w:val="24"/>
        </w:rPr>
        <w:t xml:space="preserve">традиционно близких подросткам </w:t>
      </w:r>
      <w:r w:rsidRPr="00956ED7">
        <w:rPr>
          <w:rFonts w:ascii="Times New Roman" w:hAnsi="Times New Roman" w:cs="Times New Roman"/>
          <w:sz w:val="24"/>
          <w:szCs w:val="24"/>
        </w:rPr>
        <w:t xml:space="preserve">текстов-сообщений, текстов-писем. Они учатся оформлять свои письменные высказывания согласно принятым во французской переписке правилам написания личных писем.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Учитываются требования внешнего оформления конверта и письма, описание стандартных частей письма (дата, пр</w:t>
      </w:r>
      <w:r>
        <w:rPr>
          <w:rFonts w:ascii="Times New Roman" w:hAnsi="Times New Roman" w:cs="Times New Roman"/>
          <w:sz w:val="24"/>
          <w:szCs w:val="24"/>
        </w:rPr>
        <w:t xml:space="preserve">иветствие-обращение, начальные </w:t>
      </w:r>
      <w:r w:rsidRPr="00956ED7">
        <w:rPr>
          <w:rFonts w:ascii="Times New Roman" w:hAnsi="Times New Roman" w:cs="Times New Roman"/>
          <w:sz w:val="24"/>
          <w:szCs w:val="24"/>
        </w:rPr>
        <w:t>и заключительные этикетные речевые обороты, подпись).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Аутентичные письменные источники информации или те, которые по форме, структуре и содержанию приб</w:t>
      </w:r>
      <w:r>
        <w:rPr>
          <w:rFonts w:ascii="Times New Roman" w:hAnsi="Times New Roman" w:cs="Times New Roman"/>
          <w:sz w:val="24"/>
          <w:szCs w:val="24"/>
        </w:rPr>
        <w:t xml:space="preserve">лижаются к ним, служат моделью </w:t>
      </w:r>
      <w:r w:rsidRPr="00956ED7">
        <w:rPr>
          <w:rFonts w:ascii="Times New Roman" w:hAnsi="Times New Roman" w:cs="Times New Roman"/>
          <w:sz w:val="24"/>
          <w:szCs w:val="24"/>
        </w:rPr>
        <w:t>для их воспроизведения обучающимися.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создании связного письменного высказывания немаловажную роль играют разного рода подготовительные упражнения речевого и неречевого характера, целью которых является не только отработка употребления тех или иных языковых структур, но и дальнейшая способность обучающихся гибко оперировать изученным языковым материалом в составлении письменного текстового документа.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Развитие умений письменной речи: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списывание текста и выписывание из него слов, словосочетаний, предложений в соответствии с решаемой коммуникативной задачей;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заполнение анкет и формуляров, сообщать о себе основные сведения (имя, фамилия, пол, возраст, гражданство, адрес) в соо</w:t>
      </w:r>
      <w:r>
        <w:rPr>
          <w:rFonts w:ascii="Times New Roman" w:hAnsi="Times New Roman" w:cs="Times New Roman"/>
          <w:sz w:val="24"/>
          <w:szCs w:val="24"/>
        </w:rPr>
        <w:t xml:space="preserve">тветствии с нормами, принятыми </w:t>
      </w:r>
      <w:r w:rsidRPr="00956ED7">
        <w:rPr>
          <w:rFonts w:ascii="Times New Roman" w:hAnsi="Times New Roman" w:cs="Times New Roman"/>
          <w:sz w:val="24"/>
          <w:szCs w:val="24"/>
        </w:rPr>
        <w:t>в франкоговорящих странах;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написание электронного сообщения личного характера: сообщать краткие сведения о себе, расспрашивать друга (подругу) по переписке о его (её) увлечениях; выражать благодарность, извинение, оформлят</w:t>
      </w:r>
      <w:r>
        <w:rPr>
          <w:rFonts w:ascii="Times New Roman" w:hAnsi="Times New Roman" w:cs="Times New Roman"/>
          <w:sz w:val="24"/>
          <w:szCs w:val="24"/>
        </w:rPr>
        <w:t xml:space="preserve">ь обращение, завершающую фразу </w:t>
      </w:r>
      <w:r w:rsidRPr="00956ED7">
        <w:rPr>
          <w:rFonts w:ascii="Times New Roman" w:hAnsi="Times New Roman" w:cs="Times New Roman"/>
          <w:sz w:val="24"/>
          <w:szCs w:val="24"/>
        </w:rPr>
        <w:t>и подпись в соответствии с нормами нео</w:t>
      </w:r>
      <w:r>
        <w:rPr>
          <w:rFonts w:ascii="Times New Roman" w:hAnsi="Times New Roman" w:cs="Times New Roman"/>
          <w:sz w:val="24"/>
          <w:szCs w:val="24"/>
        </w:rPr>
        <w:t xml:space="preserve">фициального общения, принятыми </w:t>
      </w:r>
      <w:r w:rsidRPr="00956ED7">
        <w:rPr>
          <w:rFonts w:ascii="Times New Roman" w:hAnsi="Times New Roman" w:cs="Times New Roman"/>
          <w:sz w:val="24"/>
          <w:szCs w:val="24"/>
        </w:rPr>
        <w:t xml:space="preserve">в стране (странах) изучаемого языка (объём письма – до 50 слов);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создание небольшого письменного высказыв</w:t>
      </w:r>
      <w:r>
        <w:rPr>
          <w:rFonts w:ascii="Times New Roman" w:hAnsi="Times New Roman" w:cs="Times New Roman"/>
          <w:sz w:val="24"/>
          <w:szCs w:val="24"/>
        </w:rPr>
        <w:t xml:space="preserve">ания с опорой на образец, план, </w:t>
      </w:r>
      <w:r w:rsidRPr="00956ED7">
        <w:rPr>
          <w:rFonts w:ascii="Times New Roman" w:hAnsi="Times New Roman" w:cs="Times New Roman"/>
          <w:sz w:val="24"/>
          <w:szCs w:val="24"/>
        </w:rPr>
        <w:t>иллюстрацию (объём письменного высказывания – до 50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Языковые навыки и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Фонетическая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Различение на слух и адекватное, без фонематических ошибок, вед</w:t>
      </w:r>
      <w:r>
        <w:rPr>
          <w:rFonts w:ascii="Times New Roman" w:hAnsi="Times New Roman" w:cs="Times New Roman"/>
          <w:sz w:val="24"/>
          <w:szCs w:val="24"/>
        </w:rPr>
        <w:t xml:space="preserve">ущих </w:t>
      </w:r>
      <w:r w:rsidRPr="00956ED7">
        <w:rPr>
          <w:rFonts w:ascii="Times New Roman" w:hAnsi="Times New Roman" w:cs="Times New Roman"/>
          <w:sz w:val="24"/>
          <w:szCs w:val="24"/>
        </w:rPr>
        <w:t xml:space="preserve">к сбою в коммуникации, произнесение </w:t>
      </w:r>
      <w:r>
        <w:rPr>
          <w:rFonts w:ascii="Times New Roman" w:hAnsi="Times New Roman" w:cs="Times New Roman"/>
          <w:sz w:val="24"/>
          <w:szCs w:val="24"/>
        </w:rPr>
        <w:t xml:space="preserve">слов с соблюдением правильного </w:t>
      </w:r>
      <w:r w:rsidRPr="00956ED7">
        <w:rPr>
          <w:rFonts w:ascii="Times New Roman" w:hAnsi="Times New Roman" w:cs="Times New Roman"/>
          <w:sz w:val="24"/>
          <w:szCs w:val="24"/>
        </w:rPr>
        <w:t>ударения и фраз с соблюдением их ритми</w:t>
      </w:r>
      <w:r>
        <w:rPr>
          <w:rFonts w:ascii="Times New Roman" w:hAnsi="Times New Roman" w:cs="Times New Roman"/>
          <w:sz w:val="24"/>
          <w:szCs w:val="24"/>
        </w:rPr>
        <w:t xml:space="preserve">ко-интонационных особенностей, </w:t>
      </w:r>
      <w:r w:rsidRPr="00956ED7">
        <w:rPr>
          <w:rFonts w:ascii="Times New Roman" w:hAnsi="Times New Roman" w:cs="Times New Roman"/>
          <w:sz w:val="24"/>
          <w:szCs w:val="24"/>
        </w:rPr>
        <w:t>в том числе отсутствия фразового ударения на служебных словах, чтение новых слов согласно основным правилам чтения.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вслух небольших адаптированных аутентичных текстов, построенных на изученном языковом материал</w:t>
      </w:r>
      <w:r>
        <w:rPr>
          <w:rFonts w:ascii="Times New Roman" w:hAnsi="Times New Roman" w:cs="Times New Roman"/>
          <w:sz w:val="24"/>
          <w:szCs w:val="24"/>
        </w:rPr>
        <w:t xml:space="preserve">е, с соблюдением правил чтения </w:t>
      </w:r>
      <w:r w:rsidRPr="00956ED7">
        <w:rPr>
          <w:rFonts w:ascii="Times New Roman" w:hAnsi="Times New Roman" w:cs="Times New Roman"/>
          <w:sz w:val="24"/>
          <w:szCs w:val="24"/>
        </w:rPr>
        <w:t>и соответствующей интонации, демонстрирующих понимание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Тексты для чтения вслух: сообщение информационного харак</w:t>
      </w:r>
      <w:r>
        <w:rPr>
          <w:rFonts w:ascii="Times New Roman" w:hAnsi="Times New Roman" w:cs="Times New Roman"/>
          <w:sz w:val="24"/>
          <w:szCs w:val="24"/>
        </w:rPr>
        <w:t xml:space="preserve">тера, отрывок </w:t>
      </w:r>
      <w:r w:rsidRPr="00956ED7">
        <w:rPr>
          <w:rFonts w:ascii="Times New Roman" w:hAnsi="Times New Roman" w:cs="Times New Roman"/>
          <w:sz w:val="24"/>
          <w:szCs w:val="24"/>
        </w:rPr>
        <w:t>из статьи научно-популярного характера, рассказ, диалог (беседа).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Объём текста для чтения вслух – до 70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Орфография и пунктуация.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Правильное написание изученных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Правильное использование знаков препинания: точки, вопроси</w:t>
      </w:r>
      <w:r>
        <w:rPr>
          <w:rFonts w:ascii="Times New Roman" w:hAnsi="Times New Roman" w:cs="Times New Roman"/>
          <w:sz w:val="24"/>
          <w:szCs w:val="24"/>
        </w:rPr>
        <w:t xml:space="preserve">тельного </w:t>
      </w:r>
      <w:r w:rsidRPr="00956ED7">
        <w:rPr>
          <w:rFonts w:ascii="Times New Roman" w:hAnsi="Times New Roman" w:cs="Times New Roman"/>
          <w:sz w:val="24"/>
          <w:szCs w:val="24"/>
        </w:rPr>
        <w:t>и восклицательного знаков в конце предложения, запятой при перечислении.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Лексическая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Обогащение лексического запаса обуча</w:t>
      </w:r>
      <w:r>
        <w:rPr>
          <w:rFonts w:ascii="Times New Roman" w:hAnsi="Times New Roman" w:cs="Times New Roman"/>
          <w:sz w:val="24"/>
          <w:szCs w:val="24"/>
        </w:rPr>
        <w:t xml:space="preserve">ющихся непосредственно связано </w:t>
      </w:r>
      <w:r w:rsidRPr="00956ED7">
        <w:rPr>
          <w:rFonts w:ascii="Times New Roman" w:hAnsi="Times New Roman" w:cs="Times New Roman"/>
          <w:sz w:val="24"/>
          <w:szCs w:val="24"/>
        </w:rPr>
        <w:t>с развитием умений иноязычного говорения и понимания устного и письменного источника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В основу отбора и организации лексического материала полож</w:t>
      </w:r>
      <w:r>
        <w:rPr>
          <w:rFonts w:ascii="Times New Roman" w:hAnsi="Times New Roman" w:cs="Times New Roman"/>
          <w:sz w:val="24"/>
          <w:szCs w:val="24"/>
        </w:rPr>
        <w:t xml:space="preserve">ена, </w:t>
      </w:r>
      <w:r w:rsidRPr="00956ED7">
        <w:rPr>
          <w:rFonts w:ascii="Times New Roman" w:hAnsi="Times New Roman" w:cs="Times New Roman"/>
          <w:sz w:val="24"/>
          <w:szCs w:val="24"/>
        </w:rPr>
        <w:t>с одной стороны, речевая потребност</w:t>
      </w:r>
      <w:r>
        <w:rPr>
          <w:rFonts w:ascii="Times New Roman" w:hAnsi="Times New Roman" w:cs="Times New Roman"/>
          <w:sz w:val="24"/>
          <w:szCs w:val="24"/>
        </w:rPr>
        <w:t xml:space="preserve">ь обучающихся данного возраста </w:t>
      </w:r>
      <w:r w:rsidRPr="00956ED7">
        <w:rPr>
          <w:rFonts w:ascii="Times New Roman" w:hAnsi="Times New Roman" w:cs="Times New Roman"/>
          <w:sz w:val="24"/>
          <w:szCs w:val="24"/>
        </w:rPr>
        <w:t>(в том числе и на родном языке), с другой стороны, обогащение лексического запаса связано с расширением ситуативно-тематическ</w:t>
      </w:r>
      <w:r>
        <w:rPr>
          <w:rFonts w:ascii="Times New Roman" w:hAnsi="Times New Roman" w:cs="Times New Roman"/>
          <w:sz w:val="24"/>
          <w:szCs w:val="24"/>
        </w:rPr>
        <w:t xml:space="preserve">ого диапазона речи обучающихся </w:t>
      </w:r>
      <w:r w:rsidRPr="00956ED7">
        <w:rPr>
          <w:rFonts w:ascii="Times New Roman" w:hAnsi="Times New Roman" w:cs="Times New Roman"/>
          <w:sz w:val="24"/>
          <w:szCs w:val="24"/>
        </w:rPr>
        <w:t>на французском языке. Темы и сферы об</w:t>
      </w:r>
      <w:r>
        <w:rPr>
          <w:rFonts w:ascii="Times New Roman" w:hAnsi="Times New Roman" w:cs="Times New Roman"/>
          <w:sz w:val="24"/>
          <w:szCs w:val="24"/>
        </w:rPr>
        <w:t xml:space="preserve">щения приведены в соответствие </w:t>
      </w:r>
      <w:r w:rsidRPr="00956ED7">
        <w:rPr>
          <w:rFonts w:ascii="Times New Roman" w:hAnsi="Times New Roman" w:cs="Times New Roman"/>
          <w:sz w:val="24"/>
          <w:szCs w:val="24"/>
        </w:rPr>
        <w:t>с общеевропейскими требованиями, а также с требованиями отечественных стандартов и программ по иностранным языкам. Важное значение имеет не только та лексика, которой обучающийся владеет на русском языке, но и та, потенциальный вызо</w:t>
      </w:r>
      <w:r w:rsidR="00505157">
        <w:rPr>
          <w:rFonts w:ascii="Times New Roman" w:hAnsi="Times New Roman" w:cs="Times New Roman"/>
          <w:sz w:val="24"/>
          <w:szCs w:val="24"/>
        </w:rPr>
        <w:t xml:space="preserve">в которой оказывается возможным в сотрудничестве с учителем  </w:t>
      </w:r>
      <w:r w:rsidRPr="00956ED7">
        <w:rPr>
          <w:rFonts w:ascii="Times New Roman" w:hAnsi="Times New Roman" w:cs="Times New Roman"/>
          <w:sz w:val="24"/>
          <w:szCs w:val="24"/>
        </w:rPr>
        <w:t>и под его руководством.</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Умения и навыки лексического оформления речи совершенствуются путём обеспечения частого употребления новых и ранее пройденных лексических единиц в неречевых и речевых упражнениях на</w:t>
      </w:r>
      <w:r>
        <w:rPr>
          <w:rFonts w:ascii="Times New Roman" w:hAnsi="Times New Roman" w:cs="Times New Roman"/>
          <w:sz w:val="24"/>
          <w:szCs w:val="24"/>
        </w:rPr>
        <w:t xml:space="preserve"> основе и в связи с письменным </w:t>
      </w:r>
      <w:r w:rsidRPr="00956ED7">
        <w:rPr>
          <w:rFonts w:ascii="Times New Roman" w:hAnsi="Times New Roman" w:cs="Times New Roman"/>
          <w:sz w:val="24"/>
          <w:szCs w:val="24"/>
        </w:rPr>
        <w:t>и (или) звучащим источником информации. Расширение словаря, предназначенного для активного и пассивного усвоения, идёт</w:t>
      </w:r>
      <w:r>
        <w:rPr>
          <w:rFonts w:ascii="Times New Roman" w:hAnsi="Times New Roman" w:cs="Times New Roman"/>
          <w:sz w:val="24"/>
          <w:szCs w:val="24"/>
        </w:rPr>
        <w:t xml:space="preserve"> одновременно с распознаванием </w:t>
      </w:r>
      <w:r w:rsidRPr="00956ED7">
        <w:rPr>
          <w:rFonts w:ascii="Times New Roman" w:hAnsi="Times New Roman" w:cs="Times New Roman"/>
          <w:sz w:val="24"/>
          <w:szCs w:val="24"/>
        </w:rPr>
        <w:t>в звучащем и письменном тексте и употреблением в устной 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Распознавание в звучащем и письменном</w:t>
      </w:r>
      <w:r>
        <w:rPr>
          <w:rFonts w:ascii="Times New Roman" w:hAnsi="Times New Roman" w:cs="Times New Roman"/>
          <w:sz w:val="24"/>
          <w:szCs w:val="24"/>
        </w:rPr>
        <w:t xml:space="preserve"> тексте 550 лексических единиц </w:t>
      </w:r>
      <w:r w:rsidRPr="00956ED7">
        <w:rPr>
          <w:rFonts w:ascii="Times New Roman" w:hAnsi="Times New Roman" w:cs="Times New Roman"/>
          <w:sz w:val="24"/>
          <w:szCs w:val="24"/>
        </w:rPr>
        <w:t>и правильное употребление в устной и письменной речи 450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Распознавание в звучащем и письменном </w:t>
      </w:r>
      <w:r>
        <w:rPr>
          <w:rFonts w:ascii="Times New Roman" w:hAnsi="Times New Roman" w:cs="Times New Roman"/>
          <w:sz w:val="24"/>
          <w:szCs w:val="24"/>
        </w:rPr>
        <w:t xml:space="preserve">тексте и употребление в устной </w:t>
      </w:r>
      <w:r w:rsidRPr="00956ED7">
        <w:rPr>
          <w:rFonts w:ascii="Times New Roman" w:hAnsi="Times New Roman" w:cs="Times New Roman"/>
          <w:sz w:val="24"/>
          <w:szCs w:val="24"/>
        </w:rPr>
        <w:t>и письменной речи:</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изученных синонимов, антонимов и интернациональных слов;</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изученных слов и словосочетаний (коннекторов речи) для обеспечения логики и связности высказывания.</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Обучающиеся распознают в звучащем и письменном тексте и образуют родственные слова с использованием аффиксации:</w:t>
      </w:r>
    </w:p>
    <w:p w:rsidR="00D530B4" w:rsidRPr="002C2DB7" w:rsidRDefault="00D530B4" w:rsidP="00D530B4">
      <w:pPr>
        <w:pStyle w:val="aff5"/>
        <w:rPr>
          <w:rFonts w:ascii="Times New Roman" w:hAnsi="Times New Roman" w:cs="Times New Roman"/>
          <w:sz w:val="24"/>
          <w:szCs w:val="24"/>
          <w:lang w:val="en-US"/>
        </w:rPr>
      </w:pPr>
      <w:r w:rsidRPr="002C2DB7">
        <w:rPr>
          <w:rFonts w:ascii="Times New Roman" w:hAnsi="Times New Roman" w:cs="Times New Roman"/>
          <w:sz w:val="24"/>
          <w:szCs w:val="24"/>
        </w:rPr>
        <w:t>имён</w:t>
      </w:r>
      <w:r w:rsidRPr="002C2DB7">
        <w:rPr>
          <w:rFonts w:ascii="Times New Roman" w:hAnsi="Times New Roman" w:cs="Times New Roman"/>
          <w:sz w:val="24"/>
          <w:szCs w:val="24"/>
          <w:lang w:val="en-US"/>
        </w:rPr>
        <w:t xml:space="preserve"> </w:t>
      </w:r>
      <w:r w:rsidRPr="002C2DB7">
        <w:rPr>
          <w:rFonts w:ascii="Times New Roman" w:hAnsi="Times New Roman" w:cs="Times New Roman"/>
          <w:sz w:val="24"/>
          <w:szCs w:val="24"/>
        </w:rPr>
        <w:t>существительных</w:t>
      </w:r>
      <w:r w:rsidRPr="002C2DB7">
        <w:rPr>
          <w:rFonts w:ascii="Times New Roman" w:hAnsi="Times New Roman" w:cs="Times New Roman"/>
          <w:sz w:val="24"/>
          <w:szCs w:val="24"/>
          <w:lang w:val="en-US"/>
        </w:rPr>
        <w:t xml:space="preserve"> </w:t>
      </w:r>
      <w:r w:rsidRPr="002C2DB7">
        <w:rPr>
          <w:rFonts w:ascii="Times New Roman" w:hAnsi="Times New Roman" w:cs="Times New Roman"/>
          <w:sz w:val="24"/>
          <w:szCs w:val="24"/>
        </w:rPr>
        <w:t>с</w:t>
      </w:r>
      <w:r w:rsidRPr="002C2DB7">
        <w:rPr>
          <w:rFonts w:ascii="Times New Roman" w:hAnsi="Times New Roman" w:cs="Times New Roman"/>
          <w:sz w:val="24"/>
          <w:szCs w:val="24"/>
          <w:lang w:val="en-US"/>
        </w:rPr>
        <w:t xml:space="preserve"> </w:t>
      </w:r>
      <w:r w:rsidRPr="002C2DB7">
        <w:rPr>
          <w:rFonts w:ascii="Times New Roman" w:hAnsi="Times New Roman" w:cs="Times New Roman"/>
          <w:sz w:val="24"/>
          <w:szCs w:val="24"/>
        </w:rPr>
        <w:t>помощью</w:t>
      </w:r>
      <w:r w:rsidRPr="002C2DB7">
        <w:rPr>
          <w:rFonts w:ascii="Times New Roman" w:hAnsi="Times New Roman" w:cs="Times New Roman"/>
          <w:sz w:val="24"/>
          <w:szCs w:val="24"/>
          <w:lang w:val="en-US"/>
        </w:rPr>
        <w:t xml:space="preserve"> </w:t>
      </w:r>
      <w:r w:rsidRPr="002C2DB7">
        <w:rPr>
          <w:rFonts w:ascii="Times New Roman" w:hAnsi="Times New Roman" w:cs="Times New Roman"/>
          <w:sz w:val="24"/>
          <w:szCs w:val="24"/>
        </w:rPr>
        <w:t>суффиксов</w:t>
      </w:r>
      <w:r w:rsidRPr="002C2DB7">
        <w:rPr>
          <w:rFonts w:ascii="Times New Roman" w:hAnsi="Times New Roman" w:cs="Times New Roman"/>
          <w:sz w:val="24"/>
          <w:szCs w:val="24"/>
          <w:lang w:val="en-US"/>
        </w:rPr>
        <w:t xml:space="preserve"> -teur/-trice, -ain/-aine, -ette, -ique, -iste, -isme, -tion/-sion, -ture;</w:t>
      </w:r>
    </w:p>
    <w:p w:rsidR="00D530B4" w:rsidRPr="002C2DB7" w:rsidRDefault="00D530B4" w:rsidP="00D530B4">
      <w:pPr>
        <w:pStyle w:val="aff5"/>
        <w:rPr>
          <w:rFonts w:ascii="Times New Roman" w:hAnsi="Times New Roman" w:cs="Times New Roman"/>
          <w:sz w:val="24"/>
          <w:szCs w:val="24"/>
          <w:lang w:val="en-US"/>
        </w:rPr>
      </w:pPr>
      <w:r w:rsidRPr="002C2DB7">
        <w:rPr>
          <w:rFonts w:ascii="Times New Roman" w:hAnsi="Times New Roman" w:cs="Times New Roman"/>
          <w:sz w:val="24"/>
          <w:szCs w:val="24"/>
        </w:rPr>
        <w:t>имён</w:t>
      </w:r>
      <w:r w:rsidRPr="002C2DB7">
        <w:rPr>
          <w:rFonts w:ascii="Times New Roman" w:hAnsi="Times New Roman" w:cs="Times New Roman"/>
          <w:sz w:val="24"/>
          <w:szCs w:val="24"/>
          <w:lang w:val="en-US"/>
        </w:rPr>
        <w:t xml:space="preserve"> </w:t>
      </w:r>
      <w:r w:rsidRPr="002C2DB7">
        <w:rPr>
          <w:rFonts w:ascii="Times New Roman" w:hAnsi="Times New Roman" w:cs="Times New Roman"/>
          <w:sz w:val="24"/>
          <w:szCs w:val="24"/>
        </w:rPr>
        <w:t>прилагательных</w:t>
      </w:r>
      <w:r w:rsidRPr="002C2DB7">
        <w:rPr>
          <w:rFonts w:ascii="Times New Roman" w:hAnsi="Times New Roman" w:cs="Times New Roman"/>
          <w:sz w:val="24"/>
          <w:szCs w:val="24"/>
          <w:lang w:val="en-US"/>
        </w:rPr>
        <w:t xml:space="preserve"> </w:t>
      </w:r>
      <w:r w:rsidRPr="002C2DB7">
        <w:rPr>
          <w:rFonts w:ascii="Times New Roman" w:hAnsi="Times New Roman" w:cs="Times New Roman"/>
          <w:sz w:val="24"/>
          <w:szCs w:val="24"/>
        </w:rPr>
        <w:t>с</w:t>
      </w:r>
      <w:r w:rsidRPr="002C2DB7">
        <w:rPr>
          <w:rFonts w:ascii="Times New Roman" w:hAnsi="Times New Roman" w:cs="Times New Roman"/>
          <w:sz w:val="24"/>
          <w:szCs w:val="24"/>
          <w:lang w:val="en-US"/>
        </w:rPr>
        <w:t xml:space="preserve"> </w:t>
      </w:r>
      <w:r w:rsidRPr="002C2DB7">
        <w:rPr>
          <w:rFonts w:ascii="Times New Roman" w:hAnsi="Times New Roman" w:cs="Times New Roman"/>
          <w:sz w:val="24"/>
          <w:szCs w:val="24"/>
        </w:rPr>
        <w:t>помощью</w:t>
      </w:r>
      <w:r w:rsidRPr="002C2DB7">
        <w:rPr>
          <w:rFonts w:ascii="Times New Roman" w:hAnsi="Times New Roman" w:cs="Times New Roman"/>
          <w:sz w:val="24"/>
          <w:szCs w:val="24"/>
          <w:lang w:val="en-US"/>
        </w:rPr>
        <w:t xml:space="preserve"> </w:t>
      </w:r>
      <w:r w:rsidRPr="002C2DB7">
        <w:rPr>
          <w:rFonts w:ascii="Times New Roman" w:hAnsi="Times New Roman" w:cs="Times New Roman"/>
          <w:sz w:val="24"/>
          <w:szCs w:val="24"/>
        </w:rPr>
        <w:t>суффиксов</w:t>
      </w:r>
      <w:r w:rsidRPr="002C2DB7">
        <w:rPr>
          <w:rFonts w:ascii="Times New Roman" w:hAnsi="Times New Roman" w:cs="Times New Roman"/>
          <w:sz w:val="24"/>
          <w:szCs w:val="24"/>
          <w:lang w:val="en-US"/>
        </w:rPr>
        <w:t xml:space="preserve"> -ain/- aine, -ique, -ant, -aire; -ible, -able;</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наречий с помощью суффикса -ment;</w:t>
      </w:r>
    </w:p>
    <w:p w:rsidR="00D530B4" w:rsidRPr="002C2DB7" w:rsidRDefault="00D530B4" w:rsidP="00D530B4">
      <w:pPr>
        <w:pStyle w:val="aff5"/>
        <w:rPr>
          <w:rFonts w:ascii="Times New Roman" w:hAnsi="Times New Roman" w:cs="Times New Roman"/>
          <w:sz w:val="24"/>
          <w:szCs w:val="24"/>
        </w:rPr>
      </w:pPr>
      <w:r w:rsidRPr="002C2DB7">
        <w:rPr>
          <w:rFonts w:ascii="Times New Roman" w:hAnsi="Times New Roman" w:cs="Times New Roman"/>
          <w:sz w:val="24"/>
          <w:szCs w:val="24"/>
        </w:rPr>
        <w:t>глаголов с помощью префиксов re-/ré-, r-.</w:t>
      </w:r>
    </w:p>
    <w:p w:rsidR="00D530B4" w:rsidRDefault="00D530B4" w:rsidP="00D530B4">
      <w:pPr>
        <w:rPr>
          <w:rFonts w:ascii="Times New Roman" w:hAnsi="Times New Roman" w:cs="Times New Roman"/>
          <w:sz w:val="24"/>
          <w:szCs w:val="24"/>
        </w:rPr>
      </w:pP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Грамматическая сторона речи.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Распознавание в письменном и звучащем </w:t>
      </w:r>
      <w:r>
        <w:rPr>
          <w:rFonts w:ascii="Times New Roman" w:hAnsi="Times New Roman" w:cs="Times New Roman"/>
          <w:sz w:val="24"/>
          <w:szCs w:val="24"/>
        </w:rPr>
        <w:t xml:space="preserve">тексте и употребление в устной </w:t>
      </w:r>
      <w:r w:rsidRPr="00956ED7">
        <w:rPr>
          <w:rFonts w:ascii="Times New Roman" w:hAnsi="Times New Roman" w:cs="Times New Roman"/>
          <w:sz w:val="24"/>
          <w:szCs w:val="24"/>
        </w:rPr>
        <w:t>и письменной речи изученных морфологических и синтаксических конструкций французского языка. Обучающиеся должны получить представление и научиться применять в речи (устной и письменной) следующие правила практической грамматики французского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futur proche (ближайшее будущее время): повторение и активизация;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личные приглагольные местоимения в роли прямого дополнения (me, m’, te, t’, le, la l’, nous, vous, les);</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 xml:space="preserve">личные приглагольные местоимения в роли косвенного дополнения </w:t>
      </w:r>
      <w:r w:rsidRPr="00956ED7">
        <w:rPr>
          <w:rFonts w:ascii="Times New Roman" w:hAnsi="Times New Roman" w:cs="Times New Roman"/>
          <w:sz w:val="24"/>
          <w:szCs w:val="24"/>
        </w:rPr>
        <w:br/>
        <w:t>(me, m’, te, t’, lui, nous, vous, leur);</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частичный артикль (du, de la, de l’);</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вопросительное предложение;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употребление частичного артикля в устойчивых словосочетаниях с глаголом faire (faire du sport, faire de la musique и другие);</w:t>
      </w:r>
    </w:p>
    <w:p w:rsidR="00D530B4" w:rsidRPr="00956ED7" w:rsidRDefault="00D530B4" w:rsidP="00D530B4">
      <w:pPr>
        <w:jc w:val="both"/>
        <w:rPr>
          <w:rFonts w:ascii="Times New Roman" w:hAnsi="Times New Roman" w:cs="Times New Roman"/>
          <w:sz w:val="24"/>
          <w:szCs w:val="24"/>
          <w:lang w:val="en-US"/>
        </w:rPr>
      </w:pPr>
      <w:r w:rsidRPr="00956ED7">
        <w:rPr>
          <w:rFonts w:ascii="Times New Roman" w:hAnsi="Times New Roman" w:cs="Times New Roman"/>
          <w:sz w:val="24"/>
          <w:szCs w:val="24"/>
        </w:rPr>
        <w:t>род</w:t>
      </w:r>
      <w:r w:rsidRPr="00956ED7">
        <w:rPr>
          <w:rFonts w:ascii="Times New Roman" w:hAnsi="Times New Roman" w:cs="Times New Roman"/>
          <w:sz w:val="24"/>
          <w:szCs w:val="24"/>
          <w:lang w:val="en-US"/>
        </w:rPr>
        <w:t xml:space="preserve"> </w:t>
      </w:r>
      <w:r w:rsidRPr="00956ED7">
        <w:rPr>
          <w:rFonts w:ascii="Times New Roman" w:hAnsi="Times New Roman" w:cs="Times New Roman"/>
          <w:sz w:val="24"/>
          <w:szCs w:val="24"/>
        </w:rPr>
        <w:t>прилагательных</w:t>
      </w:r>
      <w:r w:rsidRPr="00956ED7">
        <w:rPr>
          <w:rFonts w:ascii="Times New Roman" w:hAnsi="Times New Roman" w:cs="Times New Roman"/>
          <w:sz w:val="24"/>
          <w:szCs w:val="24"/>
          <w:lang w:val="en-US"/>
        </w:rPr>
        <w:t xml:space="preserve"> (gentil/gentille, intelligent/intelligente, paresseux/paresseuse </w:t>
      </w:r>
      <w:r w:rsidRPr="00956ED7">
        <w:rPr>
          <w:rFonts w:ascii="Times New Roman" w:hAnsi="Times New Roman" w:cs="Times New Roman"/>
          <w:sz w:val="24"/>
          <w:szCs w:val="24"/>
        </w:rPr>
        <w:t>и</w:t>
      </w:r>
      <w:r w:rsidRPr="00956ED7">
        <w:rPr>
          <w:rFonts w:ascii="Times New Roman" w:hAnsi="Times New Roman" w:cs="Times New Roman"/>
          <w:sz w:val="24"/>
          <w:szCs w:val="24"/>
          <w:lang w:val="en-US"/>
        </w:rPr>
        <w:t xml:space="preserve"> </w:t>
      </w:r>
      <w:r w:rsidRPr="00956ED7">
        <w:rPr>
          <w:rFonts w:ascii="Times New Roman" w:hAnsi="Times New Roman" w:cs="Times New Roman"/>
          <w:sz w:val="24"/>
          <w:szCs w:val="24"/>
        </w:rPr>
        <w:t>другие</w:t>
      </w:r>
      <w:r w:rsidRPr="00956ED7">
        <w:rPr>
          <w:rFonts w:ascii="Times New Roman" w:hAnsi="Times New Roman" w:cs="Times New Roman"/>
          <w:sz w:val="24"/>
          <w:szCs w:val="24"/>
          <w:lang w:val="en-US"/>
        </w:rPr>
        <w:t>);</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некоторые случаи употребления местоимен</w:t>
      </w:r>
      <w:r>
        <w:rPr>
          <w:rFonts w:ascii="Times New Roman" w:hAnsi="Times New Roman" w:cs="Times New Roman"/>
          <w:sz w:val="24"/>
          <w:szCs w:val="24"/>
        </w:rPr>
        <w:t xml:space="preserve">ия en (замена существительного </w:t>
      </w:r>
      <w:r w:rsidRPr="00956ED7">
        <w:rPr>
          <w:rFonts w:ascii="Times New Roman" w:hAnsi="Times New Roman" w:cs="Times New Roman"/>
          <w:sz w:val="24"/>
          <w:szCs w:val="24"/>
        </w:rPr>
        <w:t>с предлогом de, замена существительного с частичным артиклем, замена существительного, которому предшествует количественное числительное);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imparfait (прошедшее время), его образование;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употребление imparfait: для обозначения действия, длившегося в прошлом, без указания начала и окончания этого действия, для создания портретных характеристик, описаний природы (погоды) и другое, для обозначения действий привычных или повторяющихся в прошлом;</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степени сравнения прилагательных (сравнительная и превосходная), особые формы степеней сравнения;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согласование времён изъявительного наклонения, косвенная речь (concordance des temps de l’indicatif, discours indirect), время действия главного предложения – настоящее;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относительные местоимения qui и que (pronoms relatifs simples qui et que);</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выделительные обороты C’est qui и C’est que (la mise en relief);</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пассивная форма глагола (forme passive).</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Социокультурные знания и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Важнейшей образовательной целью обучения французскому языку в 6 классе является введение обучающихся в мир культуры страны изучаемого языка, подготовка их к общению на межкультурном уровне, что предполагает:</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знание и использование в устной и письменной речи наиболее употребительной тематической фоновой лексики и реалий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и других праздников);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знание особенностей образа жизни и культуры страны (стран) изучаемого языка (самых известных достопримечательностей, некоторых выдающихся людей, доступных в языковом отношении образцов детской поэзии и прозы на французском языке).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умений: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писать свои имя и фамилию, а также имена</w:t>
      </w:r>
      <w:r>
        <w:rPr>
          <w:rFonts w:ascii="Times New Roman" w:hAnsi="Times New Roman" w:cs="Times New Roman"/>
          <w:sz w:val="24"/>
          <w:szCs w:val="24"/>
        </w:rPr>
        <w:t xml:space="preserve"> и фамилии своих родственников </w:t>
      </w:r>
      <w:r w:rsidRPr="00956ED7">
        <w:rPr>
          <w:rFonts w:ascii="Times New Roman" w:hAnsi="Times New Roman" w:cs="Times New Roman"/>
          <w:sz w:val="24"/>
          <w:szCs w:val="24"/>
        </w:rPr>
        <w:t>и друзей на французском языке;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 оформлять свой адрес на французском языке (в анкете, формуляре);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кратко представлять Россию и страну (страны) изучаемого языка: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 выдающихся людей (учёные, писатели, поэты).</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Компенсаторные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Использование при чтении и</w:t>
      </w:r>
      <w:r>
        <w:rPr>
          <w:rFonts w:ascii="Times New Roman" w:hAnsi="Times New Roman" w:cs="Times New Roman"/>
          <w:sz w:val="24"/>
          <w:szCs w:val="24"/>
        </w:rPr>
        <w:t xml:space="preserve"> аудировании языковой догадки, </w:t>
      </w:r>
      <w:r w:rsidRPr="00956ED7">
        <w:rPr>
          <w:rFonts w:ascii="Times New Roman" w:hAnsi="Times New Roman" w:cs="Times New Roman"/>
          <w:sz w:val="24"/>
          <w:szCs w:val="24"/>
        </w:rPr>
        <w:t>в том числе контекстуальной.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Использование в качестве опоры при составлении собственных высказываний ключевых слова плана.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Игнорирование информации, не являющейся необходимой для понимания основного содержания прочитанного (прослушанн</w:t>
      </w:r>
      <w:r>
        <w:rPr>
          <w:rFonts w:ascii="Times New Roman" w:hAnsi="Times New Roman" w:cs="Times New Roman"/>
          <w:sz w:val="24"/>
          <w:szCs w:val="24"/>
        </w:rPr>
        <w:t xml:space="preserve">ого) текста или для нахождения </w:t>
      </w:r>
      <w:r w:rsidRPr="00956ED7">
        <w:rPr>
          <w:rFonts w:ascii="Times New Roman" w:hAnsi="Times New Roman" w:cs="Times New Roman"/>
          <w:sz w:val="24"/>
          <w:szCs w:val="24"/>
        </w:rPr>
        <w:t>в тексте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D530B4" w:rsidRPr="00E50C86" w:rsidRDefault="00D530B4" w:rsidP="00D530B4">
      <w:pPr>
        <w:rPr>
          <w:rFonts w:ascii="Times New Roman" w:hAnsi="Times New Roman" w:cs="Times New Roman"/>
          <w:b/>
          <w:sz w:val="24"/>
          <w:szCs w:val="24"/>
        </w:rPr>
      </w:pPr>
      <w:r w:rsidRPr="00E50C86">
        <w:rPr>
          <w:rFonts w:ascii="Times New Roman" w:hAnsi="Times New Roman" w:cs="Times New Roman"/>
          <w:b/>
          <w:sz w:val="24"/>
          <w:szCs w:val="24"/>
        </w:rPr>
        <w:t>Содержание обучения в 7 классе.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Коммуникативные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Взаимоотношения в семье и с друзьями. Семейные праздники.</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Внешность и характер человека (литературного персонажа). Молодёжная мода.</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Досуг и увлечения (хобби) современного подростка (чтение, кино, театр, музей, спорт, музыка).</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Здоровый образ жизни: режим труда и отдыха, сбалансированное питание. Посещение врача.</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Покупки: одежда, обувь.</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 xml:space="preserve">Школа, школьная жизнь, школьная форма, школьные кружки. Переписка </w:t>
      </w:r>
      <w:r w:rsidRPr="00E50C86">
        <w:rPr>
          <w:rFonts w:ascii="Times New Roman" w:hAnsi="Times New Roman" w:cs="Times New Roman"/>
          <w:sz w:val="24"/>
          <w:szCs w:val="24"/>
        </w:rPr>
        <w:br/>
        <w:t>с зарубежными сверстниками.</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lastRenderedPageBreak/>
        <w:t>Каникулы в различное время года. Виды отдыха.</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Путешествия по России и зарубежным странам.</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Природа: дикие и домашние животные. Климат, погода.</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Родной город (село). Транспорт.</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Средства массовой информации (телевидение, журналы, Интернет).</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D530B4"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 xml:space="preserve">Выдающиеся люди родной страны и страны (стран) изучаемого </w:t>
      </w:r>
      <w:r>
        <w:rPr>
          <w:rFonts w:ascii="Times New Roman" w:hAnsi="Times New Roman" w:cs="Times New Roman"/>
          <w:sz w:val="24"/>
          <w:szCs w:val="24"/>
        </w:rPr>
        <w:t>языка: учёные, писатели, поэты.</w:t>
      </w:r>
    </w:p>
    <w:p w:rsidR="00D530B4" w:rsidRDefault="00D530B4" w:rsidP="00D530B4">
      <w:pPr>
        <w:pStyle w:val="aff5"/>
        <w:jc w:val="both"/>
        <w:rPr>
          <w:rFonts w:ascii="Times New Roman" w:hAnsi="Times New Roman" w:cs="Times New Roman"/>
          <w:sz w:val="24"/>
          <w:szCs w:val="24"/>
        </w:rPr>
      </w:pP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Виды речевой деятельности.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Говорение.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7 классе формирование и совершен</w:t>
      </w:r>
      <w:r>
        <w:rPr>
          <w:rFonts w:ascii="Times New Roman" w:hAnsi="Times New Roman" w:cs="Times New Roman"/>
          <w:sz w:val="24"/>
          <w:szCs w:val="24"/>
        </w:rPr>
        <w:t xml:space="preserve">ствование устно-речевых умений </w:t>
      </w:r>
      <w:r w:rsidRPr="00956ED7">
        <w:rPr>
          <w:rFonts w:ascii="Times New Roman" w:hAnsi="Times New Roman" w:cs="Times New Roman"/>
          <w:sz w:val="24"/>
          <w:szCs w:val="24"/>
        </w:rPr>
        <w:t>и навыков обучающихся на французском языке продолжается как в хорошо знакомом им диалоговом режиме, так и через с</w:t>
      </w:r>
      <w:r>
        <w:rPr>
          <w:rFonts w:ascii="Times New Roman" w:hAnsi="Times New Roman" w:cs="Times New Roman"/>
          <w:sz w:val="24"/>
          <w:szCs w:val="24"/>
        </w:rPr>
        <w:t xml:space="preserve">оздание ими более развёрнутых, </w:t>
      </w:r>
      <w:r w:rsidRPr="00956ED7">
        <w:rPr>
          <w:rFonts w:ascii="Times New Roman" w:hAnsi="Times New Roman" w:cs="Times New Roman"/>
          <w:sz w:val="24"/>
          <w:szCs w:val="24"/>
        </w:rPr>
        <w:t>чем в 6 классе, монологических высказываний.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Коммуникативные умения диалогической речи осуществляются в следующих формах: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диалог этикетного характера: начинать, поддерживать и заканчивать разговор, вежливо переспрашивать, поздравлять с </w:t>
      </w:r>
      <w:r>
        <w:rPr>
          <w:rFonts w:ascii="Times New Roman" w:hAnsi="Times New Roman" w:cs="Times New Roman"/>
          <w:sz w:val="24"/>
          <w:szCs w:val="24"/>
        </w:rPr>
        <w:t xml:space="preserve">праздником, выражать пожелания </w:t>
      </w:r>
      <w:r w:rsidRPr="00956ED7">
        <w:rPr>
          <w:rFonts w:ascii="Times New Roman" w:hAnsi="Times New Roman" w:cs="Times New Roman"/>
          <w:sz w:val="24"/>
          <w:szCs w:val="24"/>
        </w:rPr>
        <w:t>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Названные умения диалогической речи разв</w:t>
      </w:r>
      <w:r>
        <w:rPr>
          <w:rFonts w:ascii="Times New Roman" w:hAnsi="Times New Roman" w:cs="Times New Roman"/>
          <w:sz w:val="24"/>
          <w:szCs w:val="24"/>
        </w:rPr>
        <w:t xml:space="preserve">иваются в стандартных ситуациях </w:t>
      </w:r>
      <w:r w:rsidRPr="00956ED7">
        <w:rPr>
          <w:rFonts w:ascii="Times New Roman" w:hAnsi="Times New Roman" w:cs="Times New Roman"/>
          <w:sz w:val="24"/>
          <w:szCs w:val="24"/>
        </w:rPr>
        <w:t>неофициального общения в рамках тематического содержания речи для 5–7 классов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Объём диалога – до 4 реплик со стороны каждого собеседника.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описание (предмета, местности,</w:t>
      </w:r>
      <w:r>
        <w:rPr>
          <w:rFonts w:ascii="Times New Roman" w:hAnsi="Times New Roman" w:cs="Times New Roman"/>
          <w:sz w:val="24"/>
          <w:szCs w:val="24"/>
        </w:rPr>
        <w:t xml:space="preserve"> внешности и одежды человека), </w:t>
      </w:r>
      <w:r w:rsidRPr="00956ED7">
        <w:rPr>
          <w:rFonts w:ascii="Times New Roman" w:hAnsi="Times New Roman" w:cs="Times New Roman"/>
          <w:sz w:val="24"/>
          <w:szCs w:val="24"/>
        </w:rPr>
        <w:t>в том числе характеристика (черты характера реального человека или литературного персонажа);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повествование (сообщение);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изложение (пересказ) основного содержания прочитанного (прослушанного)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краткое изложение результатов выполненной проектной работы.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Данные умения монологической речи развиваются в стандартных ситуациях неофициального общения в рамках тематического содержания речи с опорой </w:t>
      </w:r>
      <w:r w:rsidRPr="00956ED7">
        <w:rPr>
          <w:rFonts w:ascii="Times New Roman" w:hAnsi="Times New Roman" w:cs="Times New Roman"/>
          <w:sz w:val="24"/>
          <w:szCs w:val="24"/>
        </w:rPr>
        <w:br/>
        <w:t>на ключевые слова, план, вопросы и (или) иллюстрации, фотографии, таблицы.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Объём монологического высказывания – 7 фраз.</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7 классе обучающиеся продолжаю</w:t>
      </w:r>
      <w:r>
        <w:rPr>
          <w:rFonts w:ascii="Times New Roman" w:hAnsi="Times New Roman" w:cs="Times New Roman"/>
          <w:sz w:val="24"/>
          <w:szCs w:val="24"/>
        </w:rPr>
        <w:t xml:space="preserve">т совершенствовать свои умения </w:t>
      </w:r>
      <w:r w:rsidRPr="00956ED7">
        <w:rPr>
          <w:rFonts w:ascii="Times New Roman" w:hAnsi="Times New Roman" w:cs="Times New Roman"/>
          <w:sz w:val="24"/>
          <w:szCs w:val="24"/>
        </w:rPr>
        <w:t>по восприятию на слух французской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Предъявление обучающимся материала, п</w:t>
      </w:r>
      <w:r>
        <w:rPr>
          <w:rFonts w:ascii="Times New Roman" w:hAnsi="Times New Roman" w:cs="Times New Roman"/>
          <w:sz w:val="24"/>
          <w:szCs w:val="24"/>
        </w:rPr>
        <w:t xml:space="preserve">редназначенного для восприятия </w:t>
      </w:r>
      <w:r w:rsidRPr="00956ED7">
        <w:rPr>
          <w:rFonts w:ascii="Times New Roman" w:hAnsi="Times New Roman" w:cs="Times New Roman"/>
          <w:sz w:val="24"/>
          <w:szCs w:val="24"/>
        </w:rPr>
        <w:t>на слух, осуществляется: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при непосредственном общении: </w:t>
      </w:r>
      <w:r>
        <w:rPr>
          <w:rFonts w:ascii="Times New Roman" w:hAnsi="Times New Roman" w:cs="Times New Roman"/>
          <w:sz w:val="24"/>
          <w:szCs w:val="24"/>
        </w:rPr>
        <w:t xml:space="preserve">понимание на слух речи учителя </w:t>
      </w:r>
      <w:r w:rsidRPr="00956ED7">
        <w:rPr>
          <w:rFonts w:ascii="Times New Roman" w:hAnsi="Times New Roman" w:cs="Times New Roman"/>
          <w:sz w:val="24"/>
          <w:szCs w:val="24"/>
        </w:rPr>
        <w:t>и одноклассников и вербальная (невербальная) реакция на услышанное;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w:t>
      </w:r>
      <w:r>
        <w:rPr>
          <w:rFonts w:ascii="Times New Roman" w:hAnsi="Times New Roman" w:cs="Times New Roman"/>
          <w:sz w:val="24"/>
          <w:szCs w:val="24"/>
        </w:rPr>
        <w:t xml:space="preserve">е в зависимости от поставленной </w:t>
      </w:r>
      <w:r w:rsidRPr="00956ED7">
        <w:rPr>
          <w:rFonts w:ascii="Times New Roman" w:hAnsi="Times New Roman" w:cs="Times New Roman"/>
          <w:sz w:val="24"/>
          <w:szCs w:val="24"/>
        </w:rPr>
        <w:t>коммуникативной задачи: с пониманием основного содержания, с пониманием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 с пониманием общего содержания текста предполагает умение определять основную тему (идею) и главные фа</w:t>
      </w:r>
      <w:r>
        <w:rPr>
          <w:rFonts w:ascii="Times New Roman" w:hAnsi="Times New Roman" w:cs="Times New Roman"/>
          <w:sz w:val="24"/>
          <w:szCs w:val="24"/>
        </w:rPr>
        <w:t xml:space="preserve">кты (события) в воспринимаемом </w:t>
      </w:r>
      <w:r w:rsidRPr="00956ED7">
        <w:rPr>
          <w:rFonts w:ascii="Times New Roman" w:hAnsi="Times New Roman" w:cs="Times New Roman"/>
          <w:sz w:val="24"/>
          <w:szCs w:val="24"/>
        </w:rPr>
        <w:t>на слух тексте, игнорировать незнакомые слова, несущественные для понимания основного содержания.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Тексты для аудирования: диалог (бесе</w:t>
      </w:r>
      <w:r>
        <w:rPr>
          <w:rFonts w:ascii="Times New Roman" w:hAnsi="Times New Roman" w:cs="Times New Roman"/>
          <w:sz w:val="24"/>
          <w:szCs w:val="24"/>
        </w:rPr>
        <w:t xml:space="preserve">да), высказывания собеседников </w:t>
      </w:r>
      <w:r w:rsidRPr="00956ED7">
        <w:rPr>
          <w:rFonts w:ascii="Times New Roman" w:hAnsi="Times New Roman" w:cs="Times New Roman"/>
          <w:sz w:val="24"/>
          <w:szCs w:val="24"/>
        </w:rPr>
        <w:t>в ситуациях повседневного общения, рассказ, сообщение информационного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Время звучания текста (текстов) для аудирования – до 1 минуты.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Смысловое чтение.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 уровне основного общего образования, в 7 классе концепция взаимосвязанного обучения всем видам речевой деятельности претерпевает некоторые изменения, в том смысле, что особое внимание в процессе обучения французскому языку уделяется работе с письменным источником информации (текстом), содержание которого служит</w:t>
      </w:r>
      <w:r>
        <w:rPr>
          <w:rFonts w:ascii="Times New Roman" w:hAnsi="Times New Roman" w:cs="Times New Roman"/>
          <w:sz w:val="24"/>
          <w:szCs w:val="24"/>
        </w:rPr>
        <w:t xml:space="preserve"> основой и для развития устной </w:t>
      </w:r>
      <w:r w:rsidRPr="00956ED7">
        <w:rPr>
          <w:rFonts w:ascii="Times New Roman" w:hAnsi="Times New Roman" w:cs="Times New Roman"/>
          <w:sz w:val="24"/>
          <w:szCs w:val="24"/>
        </w:rPr>
        <w:t>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Степень аутентичности используемого текстового материала на данном этапе возрастает, поэтому обучающиеся более серьёзно и обстоятельно совершенствуют свои умения в чтении.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Более углублённое обучение всем страт</w:t>
      </w:r>
      <w:r>
        <w:rPr>
          <w:rFonts w:ascii="Times New Roman" w:hAnsi="Times New Roman" w:cs="Times New Roman"/>
          <w:sz w:val="24"/>
          <w:szCs w:val="24"/>
        </w:rPr>
        <w:t xml:space="preserve">егиям чтения может происходить </w:t>
      </w:r>
      <w:r w:rsidRPr="00956ED7">
        <w:rPr>
          <w:rFonts w:ascii="Times New Roman" w:hAnsi="Times New Roman" w:cs="Times New Roman"/>
          <w:sz w:val="24"/>
          <w:szCs w:val="24"/>
        </w:rPr>
        <w:t>на примере одного и того же текста, или на разных текстах (на усмотрение учителя).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Для того чтобы воспринять логику повествования, обучающиеся должны научиться видеть организационную структуру текста. Для этого они овладевают некоторыми основными строевыми элементами или связующими словами, отражающими временные, причин</w:t>
      </w:r>
      <w:r>
        <w:rPr>
          <w:rFonts w:ascii="Times New Roman" w:hAnsi="Times New Roman" w:cs="Times New Roman"/>
          <w:sz w:val="24"/>
          <w:szCs w:val="24"/>
        </w:rPr>
        <w:t xml:space="preserve">но-следственные и другие связи </w:t>
      </w:r>
      <w:r w:rsidRPr="00956ED7">
        <w:rPr>
          <w:rFonts w:ascii="Times New Roman" w:hAnsi="Times New Roman" w:cs="Times New Roman"/>
          <w:sz w:val="24"/>
          <w:szCs w:val="24"/>
        </w:rPr>
        <w:t>между отдельными фактами или действиями (mais, c</w:t>
      </w:r>
      <w:r>
        <w:rPr>
          <w:rFonts w:ascii="Times New Roman" w:hAnsi="Times New Roman" w:cs="Times New Roman"/>
          <w:sz w:val="24"/>
          <w:szCs w:val="24"/>
        </w:rPr>
        <w:t xml:space="preserve">ependant, à cause de, grâce à, </w:t>
      </w:r>
      <w:r w:rsidRPr="00956ED7">
        <w:rPr>
          <w:rFonts w:ascii="Times New Roman" w:hAnsi="Times New Roman" w:cs="Times New Roman"/>
          <w:sz w:val="24"/>
          <w:szCs w:val="24"/>
        </w:rPr>
        <w:t>de plus, en outre, ainsi, donc, enfin и другие).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Умение различать смысловую структуру текста развивается на базе художественных (фабульных) текстов, адресованных непосредственно обучающимся. Все компоненты сюжета художественного текста (экспозиция, завязка, перипетии, кульминация, развязка) способствуют правильной направленности его понимания при чтении.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пониманием общего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w:t>
      </w:r>
      <w:r>
        <w:rPr>
          <w:rFonts w:ascii="Times New Roman" w:hAnsi="Times New Roman" w:cs="Times New Roman"/>
          <w:sz w:val="24"/>
          <w:szCs w:val="24"/>
        </w:rPr>
        <w:t xml:space="preserve">знакомые слова, несущественные </w:t>
      </w:r>
      <w:r w:rsidRPr="00956ED7">
        <w:rPr>
          <w:rFonts w:ascii="Times New Roman" w:hAnsi="Times New Roman" w:cs="Times New Roman"/>
          <w:sz w:val="24"/>
          <w:szCs w:val="24"/>
        </w:rPr>
        <w:t>для понимания основного содержания, понимать интернациональные слова.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полным пониманием предполагает полное и точное понимание информации, представленной в тексте в эксплицитной (явной) форме.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несплошных текстов (таблиц, диаграмм) и понимание представленной в них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Объём текста (текстов) для чтения – до 200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Письменная речь.</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lastRenderedPageBreak/>
        <w:t xml:space="preserve">В 7 классе обучающиеся продолжают овладевать умением связной письменной речи на французском языке. Они представляют в письменной форме </w:t>
      </w:r>
      <w:r w:rsidRPr="00956ED7">
        <w:rPr>
          <w:rFonts w:ascii="Times New Roman" w:hAnsi="Times New Roman" w:cs="Times New Roman"/>
          <w:sz w:val="24"/>
          <w:szCs w:val="24"/>
        </w:rPr>
        <w:br/>
        <w:t xml:space="preserve">какое-либо событие из собственной жизни: рассказ о проведённых каникулах </w:t>
      </w:r>
      <w:r w:rsidRPr="00956ED7">
        <w:rPr>
          <w:rFonts w:ascii="Times New Roman" w:hAnsi="Times New Roman" w:cs="Times New Roman"/>
          <w:sz w:val="24"/>
          <w:szCs w:val="24"/>
        </w:rPr>
        <w:br/>
        <w:t>или отдельный эпизод, повествование о повседневных занятиях в форме личного дневника, впечатления о путешествии в форме дружеского письма и другие. Письменный текст, представляющий собой чередование и смену событий, составляющих основу повествования, должен быть структурно и содержательно связным. Логические коннекторы (связующие элементы) речи обеспечивают целостность порождаемого текста.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Повествование, то есть устное сообщение о ряде последовательных действий, событий, перемежается с такими функционально-смысловыми типами речи, </w:t>
      </w:r>
      <w:r w:rsidRPr="00956ED7">
        <w:rPr>
          <w:rFonts w:ascii="Times New Roman" w:hAnsi="Times New Roman" w:cs="Times New Roman"/>
          <w:sz w:val="24"/>
          <w:szCs w:val="24"/>
        </w:rPr>
        <w:br/>
        <w:t>как описание и рассуждение. Обучающийся уже не просто повествует, он выражает своё отношение к тому или иному событию, оценивает, аргументирует, сопоставляет и другие. Элементы описания и рассуждения становятся на уровне основного общего образования составной частью письменного высказывания обучающихся.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Развитие умений письменной речи: </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списывание текста и выписывание из него слов, словосочетаний, предложений в соответствии с решаемой коммуникативной задачей;</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составление плана прочитанного текста;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заполнение анкет и формуляров, сообщать о себе основные сведения (имя, фамилия, пол, возраст, гражданство, адрес, увлечения) в соответствии с нормами, принятыми в стране (странах) изучаемого языка;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написание электронного сообщения личного характера: сообщать краткие сведения о себе, расспрашивать друга (подругу) по переписке о его (её) увлечениях, выражать благодарность, извинения, просьбу, оформление обращения, завершающей фразы и подписи в соответствии с нормами неофициального общения, принятыми в стране (странах) изучаемого языка (объём письма – до 75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создание небольшого письменного высказывания с опорой на образец, план, таблицу (объём письменного высказывания – до 75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Языковые навыки и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Фонетическая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Различение на слух и адекватное, без фонематических ошибок, ведущих </w:t>
      </w:r>
      <w:r w:rsidRPr="00956ED7">
        <w:rPr>
          <w:rFonts w:ascii="Times New Roman" w:hAnsi="Times New Roman" w:cs="Times New Roman"/>
          <w:sz w:val="24"/>
          <w:szCs w:val="24"/>
        </w:rPr>
        <w:br/>
        <w:t xml:space="preserve">к сбою в коммуникации, произнесение слов с соблюдением правильного ударения </w:t>
      </w:r>
      <w:r w:rsidRPr="00956ED7">
        <w:rPr>
          <w:rFonts w:ascii="Times New Roman" w:hAnsi="Times New Roman" w:cs="Times New Roman"/>
          <w:sz w:val="24"/>
          <w:szCs w:val="24"/>
        </w:rPr>
        <w:br/>
        <w:t>и фраз с соблюдением их ритми</w:t>
      </w:r>
      <w:r>
        <w:rPr>
          <w:rFonts w:ascii="Times New Roman" w:hAnsi="Times New Roman" w:cs="Times New Roman"/>
          <w:sz w:val="24"/>
          <w:szCs w:val="24"/>
        </w:rPr>
        <w:t xml:space="preserve">ко-интонационных особенностей, </w:t>
      </w:r>
      <w:r w:rsidRPr="00956ED7">
        <w:rPr>
          <w:rFonts w:ascii="Times New Roman" w:hAnsi="Times New Roman" w:cs="Times New Roman"/>
          <w:sz w:val="24"/>
          <w:szCs w:val="24"/>
        </w:rPr>
        <w:t>в том числе отсутствия фразового ударения на служебных словах, чтение новых слов согласно основным правилам чтения.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Тексты для чтения вслух: диалог (беседа), рассказ, сообщение информационного характера, отрывок из статьи научно-популярного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Объём текста для чтения вслух – до 80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Орфография и пунктуация.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Правильное написание изученных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Правильное использование знаков препинания: точки, вопросительного </w:t>
      </w:r>
      <w:r w:rsidRPr="00956ED7">
        <w:rPr>
          <w:rFonts w:ascii="Times New Roman" w:hAnsi="Times New Roman" w:cs="Times New Roman"/>
          <w:sz w:val="24"/>
          <w:szCs w:val="24"/>
        </w:rPr>
        <w:br/>
        <w:t>и восклицательного знаков в конце предложения, запятой при перечислении.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Лексическая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Обогащение лексического запаса обуча</w:t>
      </w:r>
      <w:r>
        <w:rPr>
          <w:rFonts w:ascii="Times New Roman" w:hAnsi="Times New Roman" w:cs="Times New Roman"/>
          <w:sz w:val="24"/>
          <w:szCs w:val="24"/>
        </w:rPr>
        <w:t xml:space="preserve">ющихся непосредственно связано </w:t>
      </w:r>
      <w:r w:rsidRPr="00956ED7">
        <w:rPr>
          <w:rFonts w:ascii="Times New Roman" w:hAnsi="Times New Roman" w:cs="Times New Roman"/>
          <w:sz w:val="24"/>
          <w:szCs w:val="24"/>
        </w:rPr>
        <w:t>с развитием умений иноязычного говорения и понимания устного и п</w:t>
      </w:r>
      <w:r>
        <w:rPr>
          <w:rFonts w:ascii="Times New Roman" w:hAnsi="Times New Roman" w:cs="Times New Roman"/>
          <w:sz w:val="24"/>
          <w:szCs w:val="24"/>
        </w:rPr>
        <w:t>исьменного источника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Формирование лексических навыков в 7 классе осуществляется путём обеспечения частого употребления новых и ранее пройденных лексических единиц в неречевых и речевых упражнениях на основе текста и в связи с ним. Большая часть лексических упражнений направлена на работу с изолированным словом (подбор синонимов, антонимов, поиск ключевых слов, ассоциативный вызов слова, употребление его в устойчивых и свободных словосочетаниях). Особое внимание уделяется умению сочетать лексические единицы </w:t>
      </w:r>
      <w:r>
        <w:rPr>
          <w:rFonts w:ascii="Times New Roman" w:hAnsi="Times New Roman" w:cs="Times New Roman"/>
          <w:sz w:val="24"/>
          <w:szCs w:val="24"/>
        </w:rPr>
        <w:t xml:space="preserve">между собой и работе со словом </w:t>
      </w:r>
      <w:r w:rsidRPr="00956ED7">
        <w:rPr>
          <w:rFonts w:ascii="Times New Roman" w:hAnsi="Times New Roman" w:cs="Times New Roman"/>
          <w:sz w:val="24"/>
          <w:szCs w:val="24"/>
        </w:rPr>
        <w:t xml:space="preserve">в его текстовых связях. Активизируется </w:t>
      </w:r>
      <w:r>
        <w:rPr>
          <w:rFonts w:ascii="Times New Roman" w:hAnsi="Times New Roman" w:cs="Times New Roman"/>
          <w:sz w:val="24"/>
          <w:szCs w:val="24"/>
        </w:rPr>
        <w:t xml:space="preserve">употребление коннекторов речи, </w:t>
      </w:r>
      <w:r w:rsidRPr="00956ED7">
        <w:rPr>
          <w:rFonts w:ascii="Times New Roman" w:hAnsi="Times New Roman" w:cs="Times New Roman"/>
          <w:sz w:val="24"/>
          <w:szCs w:val="24"/>
        </w:rPr>
        <w:t>слов и словосочетаний, обеспечивающих логику и связность устных и письменных высказываний.</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Распознавание в звучащем и письменном</w:t>
      </w:r>
      <w:r>
        <w:rPr>
          <w:rFonts w:ascii="Times New Roman" w:hAnsi="Times New Roman" w:cs="Times New Roman"/>
          <w:sz w:val="24"/>
          <w:szCs w:val="24"/>
        </w:rPr>
        <w:t xml:space="preserve"> тексте 650 лексических единиц </w:t>
      </w:r>
      <w:r w:rsidRPr="00956ED7">
        <w:rPr>
          <w:rFonts w:ascii="Times New Roman" w:hAnsi="Times New Roman" w:cs="Times New Roman"/>
          <w:sz w:val="24"/>
          <w:szCs w:val="24"/>
        </w:rPr>
        <w:t>и правильное употребление в устной и письменной речи 600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Распознавание в звучащем и письменном </w:t>
      </w:r>
      <w:r>
        <w:rPr>
          <w:rFonts w:ascii="Times New Roman" w:hAnsi="Times New Roman" w:cs="Times New Roman"/>
          <w:sz w:val="24"/>
          <w:szCs w:val="24"/>
        </w:rPr>
        <w:t xml:space="preserve">тексте и употребление в устной </w:t>
      </w:r>
      <w:r w:rsidRPr="00956ED7">
        <w:rPr>
          <w:rFonts w:ascii="Times New Roman" w:hAnsi="Times New Roman" w:cs="Times New Roman"/>
          <w:sz w:val="24"/>
          <w:szCs w:val="24"/>
        </w:rPr>
        <w:t>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изученных лексических единиц, синонимов, антонимов и наиболее частотных фразовых глаголов;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различных средств связи для обеспечения логичности и целостности высказывания (d’abord, ensuite, encore, donc и других);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распознавание и образование родственных слов с использованием аффиксации: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имён прилагательных с помощью суффиксов -al/-ale;</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глаголов, имён существительных, имён прилагательных и наречий с помощью отрицательных префиксов -in/im-, dé-/dés-;</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распознавание в звучащем и письменном тексте и образование сложных существительных путём словосложения:</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существительное + существительное (télécarte);</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существительное + предлог + существительное (sac-à-dos);</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прилагательное + существительное (cybercafé);</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глагол + местоимение (rendez-vous);</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глагол + существительное (passe-temps);</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предлог + существительное (sous-sol).</w:t>
      </w:r>
    </w:p>
    <w:p w:rsidR="00D530B4" w:rsidRDefault="00D530B4" w:rsidP="00D530B4">
      <w:pPr>
        <w:rPr>
          <w:rFonts w:ascii="Times New Roman" w:hAnsi="Times New Roman" w:cs="Times New Roman"/>
          <w:sz w:val="24"/>
          <w:szCs w:val="24"/>
        </w:rPr>
      </w:pP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Грамматическая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Распознавание в звучащем и письменном </w:t>
      </w:r>
      <w:r>
        <w:rPr>
          <w:rFonts w:ascii="Times New Roman" w:hAnsi="Times New Roman" w:cs="Times New Roman"/>
          <w:sz w:val="24"/>
          <w:szCs w:val="24"/>
        </w:rPr>
        <w:t xml:space="preserve">тексте и употребление в устной </w:t>
      </w:r>
      <w:r w:rsidRPr="00956ED7">
        <w:rPr>
          <w:rFonts w:ascii="Times New Roman" w:hAnsi="Times New Roman" w:cs="Times New Roman"/>
          <w:sz w:val="24"/>
          <w:szCs w:val="24"/>
        </w:rPr>
        <w:t>и письменной речи:</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образование, распознавание и употребление в устной и письменной речи plus-que-parfait (предпрошедшего времени);</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образование, распознавание и употребление в устной и письменной речи futur simple (будущего простого времени);</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употребление предлогов à и de;</w:t>
      </w:r>
    </w:p>
    <w:p w:rsidR="00D530B4" w:rsidRPr="00E50C86" w:rsidRDefault="00D530B4" w:rsidP="00D530B4">
      <w:pPr>
        <w:pStyle w:val="aff5"/>
        <w:rPr>
          <w:rFonts w:ascii="Times New Roman" w:hAnsi="Times New Roman" w:cs="Times New Roman"/>
          <w:sz w:val="24"/>
          <w:szCs w:val="24"/>
          <w:lang w:val="en-US"/>
        </w:rPr>
      </w:pPr>
      <w:r w:rsidRPr="00E50C86">
        <w:rPr>
          <w:rFonts w:ascii="Times New Roman" w:hAnsi="Times New Roman" w:cs="Times New Roman"/>
          <w:sz w:val="24"/>
          <w:szCs w:val="24"/>
        </w:rPr>
        <w:t>согласование</w:t>
      </w:r>
      <w:r w:rsidRPr="00E50C86">
        <w:rPr>
          <w:rFonts w:ascii="Times New Roman" w:hAnsi="Times New Roman" w:cs="Times New Roman"/>
          <w:sz w:val="24"/>
          <w:szCs w:val="24"/>
          <w:lang w:val="en-US"/>
        </w:rPr>
        <w:t xml:space="preserve"> </w:t>
      </w:r>
      <w:r w:rsidRPr="00E50C86">
        <w:rPr>
          <w:rFonts w:ascii="Times New Roman" w:hAnsi="Times New Roman" w:cs="Times New Roman"/>
          <w:sz w:val="24"/>
          <w:szCs w:val="24"/>
        </w:rPr>
        <w:t>времён</w:t>
      </w:r>
      <w:r w:rsidRPr="00E50C86">
        <w:rPr>
          <w:rFonts w:ascii="Times New Roman" w:hAnsi="Times New Roman" w:cs="Times New Roman"/>
          <w:sz w:val="24"/>
          <w:szCs w:val="24"/>
          <w:lang w:val="en-US"/>
        </w:rPr>
        <w:t xml:space="preserve"> </w:t>
      </w:r>
      <w:r w:rsidRPr="00E50C86">
        <w:rPr>
          <w:rFonts w:ascii="Times New Roman" w:hAnsi="Times New Roman" w:cs="Times New Roman"/>
          <w:sz w:val="24"/>
          <w:szCs w:val="24"/>
        </w:rPr>
        <w:t>в</w:t>
      </w:r>
      <w:r w:rsidRPr="00E50C86">
        <w:rPr>
          <w:rFonts w:ascii="Times New Roman" w:hAnsi="Times New Roman" w:cs="Times New Roman"/>
          <w:sz w:val="24"/>
          <w:szCs w:val="24"/>
          <w:lang w:val="en-US"/>
        </w:rPr>
        <w:t xml:space="preserve"> </w:t>
      </w:r>
      <w:r w:rsidRPr="00E50C86">
        <w:rPr>
          <w:rFonts w:ascii="Times New Roman" w:hAnsi="Times New Roman" w:cs="Times New Roman"/>
          <w:sz w:val="24"/>
          <w:szCs w:val="24"/>
        </w:rPr>
        <w:t>косвенной</w:t>
      </w:r>
      <w:r w:rsidRPr="00E50C86">
        <w:rPr>
          <w:rFonts w:ascii="Times New Roman" w:hAnsi="Times New Roman" w:cs="Times New Roman"/>
          <w:sz w:val="24"/>
          <w:szCs w:val="24"/>
          <w:lang w:val="en-US"/>
        </w:rPr>
        <w:t xml:space="preserve"> </w:t>
      </w:r>
      <w:r w:rsidRPr="00E50C86">
        <w:rPr>
          <w:rFonts w:ascii="Times New Roman" w:hAnsi="Times New Roman" w:cs="Times New Roman"/>
          <w:sz w:val="24"/>
          <w:szCs w:val="24"/>
        </w:rPr>
        <w:t>речи</w:t>
      </w:r>
      <w:r w:rsidRPr="00E50C86">
        <w:rPr>
          <w:rFonts w:ascii="Times New Roman" w:hAnsi="Times New Roman" w:cs="Times New Roman"/>
          <w:sz w:val="24"/>
          <w:szCs w:val="24"/>
          <w:lang w:val="en-US"/>
        </w:rPr>
        <w:t xml:space="preserve"> (concordance des temps dans le discours indirect);</w:t>
      </w:r>
    </w:p>
    <w:p w:rsidR="00D530B4" w:rsidRPr="00E50C86" w:rsidRDefault="00D530B4" w:rsidP="00D530B4">
      <w:pPr>
        <w:pStyle w:val="aff5"/>
        <w:rPr>
          <w:rFonts w:ascii="Times New Roman" w:hAnsi="Times New Roman" w:cs="Times New Roman"/>
          <w:sz w:val="24"/>
          <w:szCs w:val="24"/>
          <w:lang w:val="en-US"/>
        </w:rPr>
      </w:pPr>
      <w:r w:rsidRPr="00E50C86">
        <w:rPr>
          <w:rFonts w:ascii="Times New Roman" w:hAnsi="Times New Roman" w:cs="Times New Roman"/>
          <w:sz w:val="24"/>
          <w:szCs w:val="24"/>
        </w:rPr>
        <w:t>употребление</w:t>
      </w:r>
      <w:r w:rsidRPr="00E50C86">
        <w:rPr>
          <w:rFonts w:ascii="Times New Roman" w:hAnsi="Times New Roman" w:cs="Times New Roman"/>
          <w:sz w:val="24"/>
          <w:szCs w:val="24"/>
          <w:lang w:val="en-US"/>
        </w:rPr>
        <w:t xml:space="preserve"> </w:t>
      </w:r>
      <w:r w:rsidRPr="00E50C86">
        <w:rPr>
          <w:rFonts w:ascii="Times New Roman" w:hAnsi="Times New Roman" w:cs="Times New Roman"/>
          <w:sz w:val="24"/>
          <w:szCs w:val="24"/>
        </w:rPr>
        <w:t>неопределённого</w:t>
      </w:r>
      <w:r w:rsidRPr="00E50C86">
        <w:rPr>
          <w:rFonts w:ascii="Times New Roman" w:hAnsi="Times New Roman" w:cs="Times New Roman"/>
          <w:sz w:val="24"/>
          <w:szCs w:val="24"/>
          <w:lang w:val="en-US"/>
        </w:rPr>
        <w:t xml:space="preserve"> </w:t>
      </w:r>
      <w:r w:rsidRPr="00E50C86">
        <w:rPr>
          <w:rFonts w:ascii="Times New Roman" w:hAnsi="Times New Roman" w:cs="Times New Roman"/>
          <w:sz w:val="24"/>
          <w:szCs w:val="24"/>
        </w:rPr>
        <w:t>местоимения</w:t>
      </w:r>
      <w:r w:rsidRPr="00E50C86">
        <w:rPr>
          <w:rFonts w:ascii="Times New Roman" w:hAnsi="Times New Roman" w:cs="Times New Roman"/>
          <w:sz w:val="24"/>
          <w:szCs w:val="24"/>
          <w:lang w:val="en-US"/>
        </w:rPr>
        <w:t xml:space="preserve"> tout;</w:t>
      </w:r>
    </w:p>
    <w:p w:rsidR="00D530B4" w:rsidRPr="00E50C86" w:rsidRDefault="00D530B4" w:rsidP="00D530B4">
      <w:pPr>
        <w:pStyle w:val="aff5"/>
        <w:rPr>
          <w:rFonts w:ascii="Times New Roman" w:hAnsi="Times New Roman" w:cs="Times New Roman"/>
          <w:sz w:val="24"/>
          <w:szCs w:val="24"/>
          <w:lang w:val="en-US"/>
        </w:rPr>
      </w:pPr>
      <w:r w:rsidRPr="00E50C86">
        <w:rPr>
          <w:rFonts w:ascii="Times New Roman" w:hAnsi="Times New Roman" w:cs="Times New Roman"/>
          <w:sz w:val="24"/>
          <w:szCs w:val="24"/>
        </w:rPr>
        <w:t>согласование</w:t>
      </w:r>
      <w:r w:rsidRPr="00E50C86">
        <w:rPr>
          <w:rFonts w:ascii="Times New Roman" w:hAnsi="Times New Roman" w:cs="Times New Roman"/>
          <w:sz w:val="24"/>
          <w:szCs w:val="24"/>
          <w:lang w:val="en-US"/>
        </w:rPr>
        <w:t xml:space="preserve"> </w:t>
      </w:r>
      <w:r w:rsidRPr="00E50C86">
        <w:rPr>
          <w:rFonts w:ascii="Times New Roman" w:hAnsi="Times New Roman" w:cs="Times New Roman"/>
          <w:sz w:val="24"/>
          <w:szCs w:val="24"/>
        </w:rPr>
        <w:t>глагольных</w:t>
      </w:r>
      <w:r w:rsidRPr="00E50C86">
        <w:rPr>
          <w:rFonts w:ascii="Times New Roman" w:hAnsi="Times New Roman" w:cs="Times New Roman"/>
          <w:sz w:val="24"/>
          <w:szCs w:val="24"/>
          <w:lang w:val="en-US"/>
        </w:rPr>
        <w:t xml:space="preserve"> </w:t>
      </w:r>
      <w:r w:rsidRPr="00E50C86">
        <w:rPr>
          <w:rFonts w:ascii="Times New Roman" w:hAnsi="Times New Roman" w:cs="Times New Roman"/>
          <w:sz w:val="24"/>
          <w:szCs w:val="24"/>
        </w:rPr>
        <w:t>времён</w:t>
      </w:r>
      <w:r w:rsidRPr="00E50C86">
        <w:rPr>
          <w:rFonts w:ascii="Times New Roman" w:hAnsi="Times New Roman" w:cs="Times New Roman"/>
          <w:sz w:val="24"/>
          <w:szCs w:val="24"/>
          <w:lang w:val="en-US"/>
        </w:rPr>
        <w:t xml:space="preserve"> </w:t>
      </w:r>
      <w:r w:rsidRPr="00E50C86">
        <w:rPr>
          <w:rFonts w:ascii="Times New Roman" w:hAnsi="Times New Roman" w:cs="Times New Roman"/>
          <w:sz w:val="24"/>
          <w:szCs w:val="24"/>
        </w:rPr>
        <w:t>при</w:t>
      </w:r>
      <w:r w:rsidRPr="00E50C86">
        <w:rPr>
          <w:rFonts w:ascii="Times New Roman" w:hAnsi="Times New Roman" w:cs="Times New Roman"/>
          <w:sz w:val="24"/>
          <w:szCs w:val="24"/>
          <w:lang w:val="en-US"/>
        </w:rPr>
        <w:t xml:space="preserve"> </w:t>
      </w:r>
      <w:r w:rsidRPr="00E50C86">
        <w:rPr>
          <w:rFonts w:ascii="Times New Roman" w:hAnsi="Times New Roman" w:cs="Times New Roman"/>
          <w:sz w:val="24"/>
          <w:szCs w:val="24"/>
        </w:rPr>
        <w:t>косвенном</w:t>
      </w:r>
      <w:r w:rsidRPr="00E50C86">
        <w:rPr>
          <w:rFonts w:ascii="Times New Roman" w:hAnsi="Times New Roman" w:cs="Times New Roman"/>
          <w:sz w:val="24"/>
          <w:szCs w:val="24"/>
          <w:lang w:val="en-US"/>
        </w:rPr>
        <w:t xml:space="preserve"> </w:t>
      </w:r>
      <w:r w:rsidRPr="00E50C86">
        <w:rPr>
          <w:rFonts w:ascii="Times New Roman" w:hAnsi="Times New Roman" w:cs="Times New Roman"/>
          <w:sz w:val="24"/>
          <w:szCs w:val="24"/>
        </w:rPr>
        <w:t>вопросе</w:t>
      </w:r>
      <w:r w:rsidRPr="00E50C86">
        <w:rPr>
          <w:rFonts w:ascii="Times New Roman" w:hAnsi="Times New Roman" w:cs="Times New Roman"/>
          <w:sz w:val="24"/>
          <w:szCs w:val="24"/>
          <w:lang w:val="en-US"/>
        </w:rPr>
        <w:t xml:space="preserve"> (concordance des temps dans l’interrogation indirecte);</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употребление глагольных времен после si условного и после si, вводящего косвенную речь (emploi des temps après si);</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употребление предлога «de» после слов и выражений, обозначающих количество;</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употребление местоимения «en»;</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образование и употребление деепричастия несовершенного вида (gérondif);</w:t>
      </w:r>
    </w:p>
    <w:p w:rsidR="00D530B4" w:rsidRPr="00E50C86" w:rsidRDefault="00D530B4" w:rsidP="00D530B4">
      <w:pPr>
        <w:pStyle w:val="aff5"/>
        <w:rPr>
          <w:rFonts w:ascii="Times New Roman" w:hAnsi="Times New Roman" w:cs="Times New Roman"/>
          <w:sz w:val="24"/>
          <w:szCs w:val="24"/>
        </w:rPr>
      </w:pPr>
      <w:r w:rsidRPr="00E50C86">
        <w:rPr>
          <w:rFonts w:ascii="Times New Roman" w:hAnsi="Times New Roman" w:cs="Times New Roman"/>
          <w:sz w:val="24"/>
          <w:szCs w:val="24"/>
        </w:rPr>
        <w:t>образование и употребление прошедшего законченного времени (passé simple).</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Социокультурные знания и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Социокультурная и страноведческая составляющая процесса обучения французскому языку обогащается за счёт расширения объема лингвострановедческих и страноведческих знаний и за счет</w:t>
      </w:r>
      <w:r>
        <w:rPr>
          <w:rFonts w:ascii="Times New Roman" w:hAnsi="Times New Roman" w:cs="Times New Roman"/>
          <w:sz w:val="24"/>
          <w:szCs w:val="24"/>
        </w:rPr>
        <w:t xml:space="preserve"> новой тематики </w:t>
      </w:r>
      <w:r w:rsidRPr="00956ED7">
        <w:rPr>
          <w:rFonts w:ascii="Times New Roman" w:hAnsi="Times New Roman" w:cs="Times New Roman"/>
          <w:sz w:val="24"/>
          <w:szCs w:val="24"/>
        </w:rPr>
        <w:t>и проблематики речевого общения. Обучающиеся развивают свою когнитивную (познавательную) компетенцию. Они узнают много новой информации культурологического характера о Франции и других франкоговорящих странах.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Расширяя свой диапазон страноведческих и лингвострановедческих знаний, обучающиеся разнообразят содержательную сторону общения со своими франкоязычными сверстниками, постепенно снимают трудности понимания, связанные с фоновыми знаниями, без которых межкультурная коммуникация может быть затруднена.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Обучающиеся развивают своё умение представлять Россию, некоторые культурные явления и традиции своей страны, наиболее известные достопримечательности и выдающихся людей (</w:t>
      </w:r>
      <w:r>
        <w:rPr>
          <w:rFonts w:ascii="Times New Roman" w:hAnsi="Times New Roman" w:cs="Times New Roman"/>
          <w:sz w:val="24"/>
          <w:szCs w:val="24"/>
        </w:rPr>
        <w:t xml:space="preserve">учёных, писателей, спортсменов </w:t>
      </w:r>
      <w:r w:rsidRPr="00956ED7">
        <w:rPr>
          <w:rFonts w:ascii="Times New Roman" w:hAnsi="Times New Roman" w:cs="Times New Roman"/>
          <w:sz w:val="24"/>
          <w:szCs w:val="24"/>
        </w:rPr>
        <w:t>и других людей).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w:t>
      </w:r>
      <w:r>
        <w:rPr>
          <w:rFonts w:ascii="Times New Roman" w:hAnsi="Times New Roman" w:cs="Times New Roman"/>
          <w:sz w:val="24"/>
          <w:szCs w:val="24"/>
        </w:rPr>
        <w:t xml:space="preserve"> «Проведение досуга», «Во время </w:t>
      </w:r>
      <w:r w:rsidRPr="00956ED7">
        <w:rPr>
          <w:rFonts w:ascii="Times New Roman" w:hAnsi="Times New Roman" w:cs="Times New Roman"/>
          <w:sz w:val="24"/>
          <w:szCs w:val="24"/>
        </w:rPr>
        <w:t>путешествия»).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(основные национальные праздники, традиции в питании и проведении досуга).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w:t>
      </w:r>
      <w:r>
        <w:rPr>
          <w:rFonts w:ascii="Times New Roman" w:hAnsi="Times New Roman" w:cs="Times New Roman"/>
          <w:sz w:val="24"/>
          <w:szCs w:val="24"/>
        </w:rPr>
        <w:t xml:space="preserve">ающимися людьми), с доступными </w:t>
      </w:r>
      <w:r w:rsidRPr="00956ED7">
        <w:rPr>
          <w:rFonts w:ascii="Times New Roman" w:hAnsi="Times New Roman" w:cs="Times New Roman"/>
          <w:sz w:val="24"/>
          <w:szCs w:val="24"/>
        </w:rPr>
        <w:t>в языковом отношении образцами поэзии и прозы для подростков на французском языке.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Развитие умений: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писать своё имя и фамилию, а также имена</w:t>
      </w:r>
      <w:r>
        <w:rPr>
          <w:rFonts w:ascii="Times New Roman" w:hAnsi="Times New Roman" w:cs="Times New Roman"/>
          <w:sz w:val="24"/>
          <w:szCs w:val="24"/>
        </w:rPr>
        <w:t xml:space="preserve"> и фамилии своих родственников </w:t>
      </w:r>
      <w:r w:rsidRPr="00956ED7">
        <w:rPr>
          <w:rFonts w:ascii="Times New Roman" w:hAnsi="Times New Roman" w:cs="Times New Roman"/>
          <w:sz w:val="24"/>
          <w:szCs w:val="24"/>
        </w:rPr>
        <w:t>и друзей на французском языке;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 оформлять свой адрес на французском языке (в анкете);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 оформлять электронн</w:t>
      </w:r>
      <w:r>
        <w:rPr>
          <w:rFonts w:ascii="Times New Roman" w:hAnsi="Times New Roman" w:cs="Times New Roman"/>
          <w:sz w:val="24"/>
          <w:szCs w:val="24"/>
        </w:rPr>
        <w:t xml:space="preserve">ое сообщение личного характера </w:t>
      </w:r>
      <w:r w:rsidRPr="00956ED7">
        <w:rPr>
          <w:rFonts w:ascii="Times New Roman" w:hAnsi="Times New Roman" w:cs="Times New Roman"/>
          <w:sz w:val="24"/>
          <w:szCs w:val="24"/>
        </w:rPr>
        <w:t>в соответствии с нормами неофициального общения, принятыми в стране (странах) изучаемого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кратко представлять Россию и страну (страны) изучаемого языка: некоторые культурные явления (основные национальные праздники, традиции в проведении досуга и питании), наиболее известные достопримечательности, выдающихся людей (учёные, писатели, поэты, спортсмены и других людей).</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Компенсаторные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Переспрашивание, просьба повторить, уточняя значение незнакомых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Использование в качестве опоры при составлении собственных высказываний ключевых слов, плана.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Игнорирование информации, не являющейся необходимой для понимания основного содержания прочитанного (прослушанного) текст</w:t>
      </w:r>
      <w:r>
        <w:rPr>
          <w:rFonts w:ascii="Times New Roman" w:hAnsi="Times New Roman" w:cs="Times New Roman"/>
          <w:sz w:val="24"/>
          <w:szCs w:val="24"/>
        </w:rPr>
        <w:t xml:space="preserve">а или для нахождения </w:t>
      </w:r>
      <w:r w:rsidRPr="00956ED7">
        <w:rPr>
          <w:rFonts w:ascii="Times New Roman" w:hAnsi="Times New Roman" w:cs="Times New Roman"/>
          <w:sz w:val="24"/>
          <w:szCs w:val="24"/>
        </w:rPr>
        <w:t>в тексте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Сравнение (в том числе установление основания дл</w:t>
      </w:r>
      <w:r>
        <w:rPr>
          <w:rFonts w:ascii="Times New Roman" w:hAnsi="Times New Roman" w:cs="Times New Roman"/>
          <w:sz w:val="24"/>
          <w:szCs w:val="24"/>
        </w:rPr>
        <w:t xml:space="preserve">я сравнения) объектов, явлений, </w:t>
      </w:r>
      <w:r w:rsidRPr="00956ED7">
        <w:rPr>
          <w:rFonts w:ascii="Times New Roman" w:hAnsi="Times New Roman" w:cs="Times New Roman"/>
          <w:sz w:val="24"/>
          <w:szCs w:val="24"/>
        </w:rPr>
        <w:t>процессов, их элементов и основных функций в рамках изученной тематики.</w:t>
      </w:r>
    </w:p>
    <w:p w:rsidR="00D530B4" w:rsidRPr="00E50C86" w:rsidRDefault="00D530B4" w:rsidP="00D530B4">
      <w:pPr>
        <w:rPr>
          <w:rFonts w:ascii="Times New Roman" w:hAnsi="Times New Roman" w:cs="Times New Roman"/>
          <w:b/>
          <w:sz w:val="24"/>
          <w:szCs w:val="24"/>
        </w:rPr>
      </w:pPr>
      <w:r w:rsidRPr="00E50C86">
        <w:rPr>
          <w:rFonts w:ascii="Times New Roman" w:hAnsi="Times New Roman" w:cs="Times New Roman"/>
          <w:b/>
          <w:sz w:val="24"/>
          <w:szCs w:val="24"/>
        </w:rPr>
        <w:t>Содержание обучения в 8 классе.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lastRenderedPageBreak/>
        <w:t>Коммуникативные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Взаимоотношения в семье и с друзьями.</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 xml:space="preserve">Внешность и характер человека (литературного персонажа). </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Досуг и увлечения (хобби) современного подростка (чтение, кино, театр, музей, спорт, музыка).</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Здоровый образ жизни: режим труда и отдыха, сбалансированное питание. Посещение врача.</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Покупки: одежда, обувь и продукты питания. Карманные деньги.</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Школа, школьная жизнь, изучаемые предметы и отношение к ним. Посещение школьной библиотеки (ресурсного центра). Переписка с зарубежными сверстниками.</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Виды отдыха в различное время года. Путешествия по России и зарубежным странам.</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Природа: флора и фауна. Проблемы экологии. Климат, погода. Стихийные бедствия.</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Условия проживания в городской (сельской) местности. Транспорт.</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Средства массовой информации (телевидение, пресса, интернет).</w:t>
      </w:r>
    </w:p>
    <w:p w:rsidR="00D530B4" w:rsidRPr="00E50C86"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D530B4" w:rsidRDefault="00D530B4" w:rsidP="00D530B4">
      <w:pPr>
        <w:pStyle w:val="aff5"/>
        <w:jc w:val="both"/>
        <w:rPr>
          <w:rFonts w:ascii="Times New Roman" w:hAnsi="Times New Roman" w:cs="Times New Roman"/>
          <w:sz w:val="24"/>
          <w:szCs w:val="24"/>
        </w:rPr>
      </w:pPr>
      <w:r w:rsidRPr="00E50C86">
        <w:rPr>
          <w:rFonts w:ascii="Times New Roman" w:hAnsi="Times New Roman" w:cs="Times New Roman"/>
          <w:sz w:val="24"/>
          <w:szCs w:val="24"/>
        </w:rPr>
        <w:t>Выдающиеся люди родной страны и страны (стран) изучаемого языка: учёные, писатели, поэты, ху</w:t>
      </w:r>
      <w:r>
        <w:rPr>
          <w:rFonts w:ascii="Times New Roman" w:hAnsi="Times New Roman" w:cs="Times New Roman"/>
          <w:sz w:val="24"/>
          <w:szCs w:val="24"/>
        </w:rPr>
        <w:t>дожники, музыканты, спортсмены.</w:t>
      </w:r>
    </w:p>
    <w:p w:rsidR="00D530B4" w:rsidRDefault="00D530B4" w:rsidP="00D530B4">
      <w:pPr>
        <w:pStyle w:val="aff5"/>
        <w:jc w:val="both"/>
        <w:rPr>
          <w:rFonts w:ascii="Times New Roman" w:hAnsi="Times New Roman" w:cs="Times New Roman"/>
          <w:sz w:val="24"/>
          <w:szCs w:val="24"/>
        </w:rPr>
      </w:pP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Виды речевой деятельности.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Говорение.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В 8 классе продолжается развитие </w:t>
      </w:r>
      <w:r>
        <w:rPr>
          <w:rFonts w:ascii="Times New Roman" w:hAnsi="Times New Roman" w:cs="Times New Roman"/>
          <w:sz w:val="24"/>
          <w:szCs w:val="24"/>
        </w:rPr>
        <w:t xml:space="preserve">у обучающихся умений создавать </w:t>
      </w:r>
      <w:r w:rsidRPr="00956ED7">
        <w:rPr>
          <w:rFonts w:ascii="Times New Roman" w:hAnsi="Times New Roman" w:cs="Times New Roman"/>
          <w:sz w:val="24"/>
          <w:szCs w:val="24"/>
        </w:rPr>
        <w:t xml:space="preserve">устно-речевые высказывания монологического, диалогического и полилогического характера, которые всегда ситуативно обусловлены и включены в более широкий контекст деятельности. Обучающиеся активнее взаимодействуют между собой, включаются в поиск решений, разрабатывают </w:t>
      </w:r>
      <w:r>
        <w:rPr>
          <w:rFonts w:ascii="Times New Roman" w:hAnsi="Times New Roman" w:cs="Times New Roman"/>
          <w:sz w:val="24"/>
          <w:szCs w:val="24"/>
        </w:rPr>
        <w:t xml:space="preserve">стратегию поведения по решению </w:t>
      </w:r>
      <w:r w:rsidRPr="00956ED7">
        <w:rPr>
          <w:rFonts w:ascii="Times New Roman" w:hAnsi="Times New Roman" w:cs="Times New Roman"/>
          <w:sz w:val="24"/>
          <w:szCs w:val="24"/>
        </w:rPr>
        <w:t>той или иной задачи. Учебные коммуникативн</w:t>
      </w:r>
      <w:r>
        <w:rPr>
          <w:rFonts w:ascii="Times New Roman" w:hAnsi="Times New Roman" w:cs="Times New Roman"/>
          <w:sz w:val="24"/>
          <w:szCs w:val="24"/>
        </w:rPr>
        <w:t xml:space="preserve">ые задачи всё более приближены </w:t>
      </w:r>
      <w:r w:rsidRPr="00956ED7">
        <w:rPr>
          <w:rFonts w:ascii="Times New Roman" w:hAnsi="Times New Roman" w:cs="Times New Roman"/>
          <w:sz w:val="24"/>
          <w:szCs w:val="24"/>
        </w:rPr>
        <w:t xml:space="preserve">к реальной практике общения.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Монологические высказывания станов</w:t>
      </w:r>
      <w:r>
        <w:rPr>
          <w:rFonts w:ascii="Times New Roman" w:hAnsi="Times New Roman" w:cs="Times New Roman"/>
          <w:sz w:val="24"/>
          <w:szCs w:val="24"/>
        </w:rPr>
        <w:t xml:space="preserve">ятся более развёрнутыми и более </w:t>
      </w:r>
      <w:r w:rsidRPr="00956ED7">
        <w:rPr>
          <w:rFonts w:ascii="Times New Roman" w:hAnsi="Times New Roman" w:cs="Times New Roman"/>
          <w:sz w:val="24"/>
          <w:szCs w:val="24"/>
        </w:rPr>
        <w:t>содержательными, принимая форму сообщений и небольших докладов в рамках изучаемой тематики или создаваемых творческих проектов. Обучающиеся овладевают умением комментировать инфографические способы подачи информации, сочетающие в себе текст, цифры, рисунки, диаграммы.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работе с текстами большое внимание уделяется этапу выхода в речь, связному пересказу и беседе на основе и в связи с прочитанным рассказом, отрывком из книги или статьёй.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коммуникативных умений диалогической речи, а именно умений вести разные виды диалогов (диалог этикетног</w:t>
      </w:r>
      <w:r>
        <w:rPr>
          <w:rFonts w:ascii="Times New Roman" w:hAnsi="Times New Roman" w:cs="Times New Roman"/>
          <w:sz w:val="24"/>
          <w:szCs w:val="24"/>
        </w:rPr>
        <w:t xml:space="preserve">о характера, диалог-побуждение </w:t>
      </w:r>
      <w:r w:rsidRPr="00956ED7">
        <w:rPr>
          <w:rFonts w:ascii="Times New Roman" w:hAnsi="Times New Roman" w:cs="Times New Roman"/>
          <w:sz w:val="24"/>
          <w:szCs w:val="24"/>
        </w:rPr>
        <w:t>к действию, диалог-расспрос, комбинированный диалог, включающий различные виды диалогов):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диалог этикетного характера: начинать, поддерживать и заканчивать разговор, вежливо переспрашивать, поздравлять с </w:t>
      </w:r>
      <w:r>
        <w:rPr>
          <w:rFonts w:ascii="Times New Roman" w:hAnsi="Times New Roman" w:cs="Times New Roman"/>
          <w:sz w:val="24"/>
          <w:szCs w:val="24"/>
        </w:rPr>
        <w:t xml:space="preserve">праздником, выражать пожелания </w:t>
      </w:r>
      <w:r w:rsidRPr="00956ED7">
        <w:rPr>
          <w:rFonts w:ascii="Times New Roman" w:hAnsi="Times New Roman" w:cs="Times New Roman"/>
          <w:sz w:val="24"/>
          <w:szCs w:val="24"/>
        </w:rPr>
        <w:t xml:space="preserve">и вежливо реагировать </w:t>
      </w:r>
      <w:r w:rsidRPr="00956ED7">
        <w:rPr>
          <w:rFonts w:ascii="Times New Roman" w:hAnsi="Times New Roman" w:cs="Times New Roman"/>
          <w:sz w:val="24"/>
          <w:szCs w:val="24"/>
        </w:rPr>
        <w:lastRenderedPageBreak/>
        <w:t>на поздравление, выражать благодарность, вежливо соглашаться на предложение и отказываться от предложения собеседника;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Названные умения диалогической речи развиваются в стандартных ситуациях неофициального общения в рамках</w:t>
      </w:r>
      <w:r>
        <w:rPr>
          <w:rFonts w:ascii="Times New Roman" w:hAnsi="Times New Roman" w:cs="Times New Roman"/>
          <w:sz w:val="24"/>
          <w:szCs w:val="24"/>
        </w:rPr>
        <w:t xml:space="preserve"> тематического содержания речи </w:t>
      </w:r>
      <w:r w:rsidRPr="00956ED7">
        <w:rPr>
          <w:rFonts w:ascii="Times New Roman" w:hAnsi="Times New Roman" w:cs="Times New Roman"/>
          <w:sz w:val="24"/>
          <w:szCs w:val="24"/>
        </w:rPr>
        <w:t>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Объём диалога – до 5 реплик со стороны каждого собеседника.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коммуникативных умений монологической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создание устных связных монологических высказываний с использованием основных коммуникативных типов речи: описание (предмета, местности, внешности и одежды человека), в том числе характеристика (черты характера реального человека или литературного персонажа);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повествование (сообщение);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выражение и аргументирование своего мнения по</w:t>
      </w:r>
      <w:r>
        <w:rPr>
          <w:rFonts w:ascii="Times New Roman" w:hAnsi="Times New Roman" w:cs="Times New Roman"/>
          <w:sz w:val="24"/>
          <w:szCs w:val="24"/>
        </w:rPr>
        <w:t xml:space="preserve"> отношению </w:t>
      </w:r>
      <w:r w:rsidRPr="00956ED7">
        <w:rPr>
          <w:rFonts w:ascii="Times New Roman" w:hAnsi="Times New Roman" w:cs="Times New Roman"/>
          <w:sz w:val="24"/>
          <w:szCs w:val="24"/>
        </w:rPr>
        <w:t>к услышанному (прочитанному), изложение (пересказ) ос</w:t>
      </w:r>
      <w:r>
        <w:rPr>
          <w:rFonts w:ascii="Times New Roman" w:hAnsi="Times New Roman" w:cs="Times New Roman"/>
          <w:sz w:val="24"/>
          <w:szCs w:val="24"/>
        </w:rPr>
        <w:t xml:space="preserve">новного содержания прочитанного </w:t>
      </w:r>
      <w:r w:rsidRPr="00956ED7">
        <w:rPr>
          <w:rFonts w:ascii="Times New Roman" w:hAnsi="Times New Roman" w:cs="Times New Roman"/>
          <w:sz w:val="24"/>
          <w:szCs w:val="24"/>
        </w:rPr>
        <w:t>(прослушанного)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составление рассказа по картинкам;</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изложение результатов выполненной проектной работы.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Данные умения монологической речи развиваются в стандартных ситуациях неофициального общения в рамках тематического содержания речи с опорой </w:t>
      </w:r>
      <w:r w:rsidRPr="00956ED7">
        <w:rPr>
          <w:rFonts w:ascii="Times New Roman" w:hAnsi="Times New Roman" w:cs="Times New Roman"/>
          <w:sz w:val="24"/>
          <w:szCs w:val="24"/>
        </w:rPr>
        <w:br/>
        <w:t>на вопросы, ключевые слова, план и (или) иллюстрации, фотографии, таблицы.</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Объём монологического высказывания – 7–8 фраз.</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Аудирование.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Обучение восприятию на слух французской речи является важной задачей данного этапа овладения языком и обеспечивается аудиоверсиями текстов учебника. Кроме традиционных аудиозаписей, использ</w:t>
      </w:r>
      <w:r>
        <w:rPr>
          <w:rFonts w:ascii="Times New Roman" w:hAnsi="Times New Roman" w:cs="Times New Roman"/>
          <w:sz w:val="24"/>
          <w:szCs w:val="24"/>
        </w:rPr>
        <w:t xml:space="preserve">уется мультимедийный компонент </w:t>
      </w:r>
      <w:r w:rsidRPr="00956ED7">
        <w:rPr>
          <w:rFonts w:ascii="Times New Roman" w:hAnsi="Times New Roman" w:cs="Times New Roman"/>
          <w:sz w:val="24"/>
          <w:szCs w:val="24"/>
        </w:rPr>
        <w:t>(там, где техническое оснащение кабинета это позволяет).</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Предъявление обучающимся материала, п</w:t>
      </w:r>
      <w:r>
        <w:rPr>
          <w:rFonts w:ascii="Times New Roman" w:hAnsi="Times New Roman" w:cs="Times New Roman"/>
          <w:sz w:val="24"/>
          <w:szCs w:val="24"/>
        </w:rPr>
        <w:t xml:space="preserve">редназначенного для восприятия </w:t>
      </w:r>
      <w:r w:rsidRPr="00956ED7">
        <w:rPr>
          <w:rFonts w:ascii="Times New Roman" w:hAnsi="Times New Roman" w:cs="Times New Roman"/>
          <w:sz w:val="24"/>
          <w:szCs w:val="24"/>
        </w:rPr>
        <w:t>на слух, осуществляется: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при непосредственном общении: </w:t>
      </w:r>
      <w:r>
        <w:rPr>
          <w:rFonts w:ascii="Times New Roman" w:hAnsi="Times New Roman" w:cs="Times New Roman"/>
          <w:sz w:val="24"/>
          <w:szCs w:val="24"/>
        </w:rPr>
        <w:t xml:space="preserve">понимание на слух речи учителя </w:t>
      </w:r>
      <w:r w:rsidRPr="00956ED7">
        <w:rPr>
          <w:rFonts w:ascii="Times New Roman" w:hAnsi="Times New Roman" w:cs="Times New Roman"/>
          <w:sz w:val="24"/>
          <w:szCs w:val="24"/>
        </w:rPr>
        <w:t>и одноклассников и вербальная (невербальная) реакция на услышанное, использование переспроса или просьбы повторить для уточнения отдельных деталей;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Контроль понимания содержания аудио-</w:t>
      </w:r>
      <w:r>
        <w:rPr>
          <w:rFonts w:ascii="Times New Roman" w:hAnsi="Times New Roman" w:cs="Times New Roman"/>
          <w:sz w:val="24"/>
          <w:szCs w:val="24"/>
        </w:rPr>
        <w:t xml:space="preserve"> или видеофрагмента проводится </w:t>
      </w:r>
      <w:r w:rsidRPr="00956ED7">
        <w:rPr>
          <w:rFonts w:ascii="Times New Roman" w:hAnsi="Times New Roman" w:cs="Times New Roman"/>
          <w:sz w:val="24"/>
          <w:szCs w:val="24"/>
        </w:rPr>
        <w:t>при помощи тестов, составленных на французском языке.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 с пониманием общего содержания текста предполагает умение определять основную тему (идею) и главные фа</w:t>
      </w:r>
      <w:r>
        <w:rPr>
          <w:rFonts w:ascii="Times New Roman" w:hAnsi="Times New Roman" w:cs="Times New Roman"/>
          <w:sz w:val="24"/>
          <w:szCs w:val="24"/>
        </w:rPr>
        <w:t xml:space="preserve">кты (события) в воспринимаемом </w:t>
      </w:r>
      <w:r w:rsidRPr="00956ED7">
        <w:rPr>
          <w:rFonts w:ascii="Times New Roman" w:hAnsi="Times New Roman" w:cs="Times New Roman"/>
          <w:sz w:val="24"/>
          <w:szCs w:val="24"/>
        </w:rPr>
        <w:t xml:space="preserve">на слух тексте, отделять главную информацию от второстепенной, прогнозировать содержание текста по началу сообщения, </w:t>
      </w:r>
      <w:r>
        <w:rPr>
          <w:rFonts w:ascii="Times New Roman" w:hAnsi="Times New Roman" w:cs="Times New Roman"/>
          <w:sz w:val="24"/>
          <w:szCs w:val="24"/>
        </w:rPr>
        <w:t xml:space="preserve">игнорировать незнакомые слова, </w:t>
      </w:r>
      <w:r w:rsidRPr="00956ED7">
        <w:rPr>
          <w:rFonts w:ascii="Times New Roman" w:hAnsi="Times New Roman" w:cs="Times New Roman"/>
          <w:sz w:val="24"/>
          <w:szCs w:val="24"/>
        </w:rPr>
        <w:t>не существенные для понимания основного содержания.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w:t>
      </w:r>
      <w:r>
        <w:rPr>
          <w:rFonts w:ascii="Times New Roman" w:hAnsi="Times New Roman" w:cs="Times New Roman"/>
          <w:sz w:val="24"/>
          <w:szCs w:val="24"/>
        </w:rPr>
        <w:t xml:space="preserve"> в эксплицитной (явной) форме, </w:t>
      </w:r>
      <w:r w:rsidRPr="00956ED7">
        <w:rPr>
          <w:rFonts w:ascii="Times New Roman" w:hAnsi="Times New Roman" w:cs="Times New Roman"/>
          <w:sz w:val="24"/>
          <w:szCs w:val="24"/>
        </w:rPr>
        <w:t>в воспринимаемом на слух тексте.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Тексты для аудирования: диалог (бесе</w:t>
      </w:r>
      <w:r>
        <w:rPr>
          <w:rFonts w:ascii="Times New Roman" w:hAnsi="Times New Roman" w:cs="Times New Roman"/>
          <w:sz w:val="24"/>
          <w:szCs w:val="24"/>
        </w:rPr>
        <w:t xml:space="preserve">да), высказывания собеседников </w:t>
      </w:r>
      <w:r w:rsidRPr="00956ED7">
        <w:rPr>
          <w:rFonts w:ascii="Times New Roman" w:hAnsi="Times New Roman" w:cs="Times New Roman"/>
          <w:sz w:val="24"/>
          <w:szCs w:val="24"/>
        </w:rPr>
        <w:t>в ситуациях повседневного общения, рассказ, сообщение информационного характера.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Время звучания текста (текстов) для аудирования – до 1,5 минут.</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Смысловое чтение.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 данном этапе особое внимание в процессе обучения французскому языку уделяется работе с письменным источником информации, содержание которого служит основой и для развития устной 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Поскольку степень аутентичности испо</w:t>
      </w:r>
      <w:r>
        <w:rPr>
          <w:rFonts w:ascii="Times New Roman" w:hAnsi="Times New Roman" w:cs="Times New Roman"/>
          <w:sz w:val="24"/>
          <w:szCs w:val="24"/>
        </w:rPr>
        <w:t xml:space="preserve">льзуемого текстового материала </w:t>
      </w:r>
      <w:r w:rsidRPr="00956ED7">
        <w:rPr>
          <w:rFonts w:ascii="Times New Roman" w:hAnsi="Times New Roman" w:cs="Times New Roman"/>
          <w:sz w:val="24"/>
          <w:szCs w:val="24"/>
        </w:rPr>
        <w:t>на данном этапе возрастает, обучающиеся более серьёзно и обстоятельно совершенствуют свои умения в следующих видах чтения на французском языке: чтение с полным понимани</w:t>
      </w:r>
      <w:r>
        <w:rPr>
          <w:rFonts w:ascii="Times New Roman" w:hAnsi="Times New Roman" w:cs="Times New Roman"/>
          <w:sz w:val="24"/>
          <w:szCs w:val="24"/>
        </w:rPr>
        <w:t xml:space="preserve">ем </w:t>
      </w:r>
      <w:r w:rsidRPr="00956ED7">
        <w:rPr>
          <w:rFonts w:ascii="Times New Roman" w:hAnsi="Times New Roman" w:cs="Times New Roman"/>
          <w:sz w:val="24"/>
          <w:szCs w:val="24"/>
        </w:rPr>
        <w:t>прочитанного текста, чтение с пониманием основного содержания, ознакомительное чтение и поисковое чтение.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Более углублённое обучение всем перечисленным видам (стратегиям) чтения может происходить на примере одного и того же текста, или на разных текстах</w:t>
      </w:r>
      <w:r>
        <w:rPr>
          <w:rFonts w:ascii="Times New Roman" w:hAnsi="Times New Roman" w:cs="Times New Roman"/>
          <w:sz w:val="24"/>
          <w:szCs w:val="24"/>
        </w:rPr>
        <w:t xml:space="preserve"> </w:t>
      </w:r>
      <w:r w:rsidRPr="00956ED7">
        <w:rPr>
          <w:rFonts w:ascii="Times New Roman" w:hAnsi="Times New Roman" w:cs="Times New Roman"/>
          <w:sz w:val="24"/>
          <w:szCs w:val="24"/>
        </w:rPr>
        <w:t>(на усмотрение учителя).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Для того чтобы правильно воспринять логику повествования, обучающиеся продолжают овладевать основными строевыми элементами или связующими словами, отражающими </w:t>
      </w:r>
      <w:r w:rsidRPr="00956ED7">
        <w:rPr>
          <w:rFonts w:ascii="Times New Roman" w:hAnsi="Times New Roman" w:cs="Times New Roman"/>
          <w:sz w:val="24"/>
          <w:szCs w:val="24"/>
        </w:rPr>
        <w:lastRenderedPageBreak/>
        <w:t>временные, причин</w:t>
      </w:r>
      <w:r>
        <w:rPr>
          <w:rFonts w:ascii="Times New Roman" w:hAnsi="Times New Roman" w:cs="Times New Roman"/>
          <w:sz w:val="24"/>
          <w:szCs w:val="24"/>
        </w:rPr>
        <w:t xml:space="preserve">но-следственные и другие связи </w:t>
      </w:r>
      <w:r w:rsidRPr="00956ED7">
        <w:rPr>
          <w:rFonts w:ascii="Times New Roman" w:hAnsi="Times New Roman" w:cs="Times New Roman"/>
          <w:sz w:val="24"/>
          <w:szCs w:val="24"/>
        </w:rPr>
        <w:t>между отдельными фактами или действиями (d’abord, depuis que, quand, pendant, c’est pourquoi, premièrement, deuxièmement и другие).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умения читать про себя и понимать несложные аутентичные тексты разных жанров и стилей, содержащие отдельные неизученные языковые явления</w:t>
      </w:r>
      <w:r>
        <w:rPr>
          <w:rFonts w:ascii="Times New Roman" w:hAnsi="Times New Roman" w:cs="Times New Roman"/>
          <w:sz w:val="24"/>
          <w:szCs w:val="24"/>
        </w:rPr>
        <w:t xml:space="preserve">, </w:t>
      </w:r>
      <w:r w:rsidRPr="00956ED7">
        <w:rPr>
          <w:rFonts w:ascii="Times New Roman" w:hAnsi="Times New Roman" w:cs="Times New Roman"/>
          <w:sz w:val="24"/>
          <w:szCs w:val="24"/>
        </w:rPr>
        <w:t>с различной глубиной проникновения</w:t>
      </w:r>
      <w:r>
        <w:rPr>
          <w:rFonts w:ascii="Times New Roman" w:hAnsi="Times New Roman" w:cs="Times New Roman"/>
          <w:sz w:val="24"/>
          <w:szCs w:val="24"/>
        </w:rPr>
        <w:t xml:space="preserve"> в их содержание в зависимости </w:t>
      </w:r>
      <w:r w:rsidRPr="00956ED7">
        <w:rPr>
          <w:rFonts w:ascii="Times New Roman" w:hAnsi="Times New Roman" w:cs="Times New Roman"/>
          <w:sz w:val="24"/>
          <w:szCs w:val="24"/>
        </w:rPr>
        <w:t>от поставленной коммуникативной задачи: с по</w:t>
      </w:r>
      <w:r>
        <w:rPr>
          <w:rFonts w:ascii="Times New Roman" w:hAnsi="Times New Roman" w:cs="Times New Roman"/>
          <w:sz w:val="24"/>
          <w:szCs w:val="24"/>
        </w:rPr>
        <w:t xml:space="preserve">ниманием основного содержания, </w:t>
      </w:r>
      <w:r w:rsidRPr="00956ED7">
        <w:rPr>
          <w:rFonts w:ascii="Times New Roman" w:hAnsi="Times New Roman" w:cs="Times New Roman"/>
          <w:sz w:val="24"/>
          <w:szCs w:val="24"/>
        </w:rPr>
        <w:t>с пониманием нужной (интересующей) запрашиваемой информации, с полным пониманием содержания.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Чтение с пониманием общего содержания текста предполагает умения: определять тему (основную мысль), выделять главные факты (события) (опуская второстепенные), прогнозировать </w:t>
      </w:r>
      <w:r>
        <w:rPr>
          <w:rFonts w:ascii="Times New Roman" w:hAnsi="Times New Roman" w:cs="Times New Roman"/>
          <w:sz w:val="24"/>
          <w:szCs w:val="24"/>
        </w:rPr>
        <w:t xml:space="preserve">содержание текста по заголовку </w:t>
      </w:r>
      <w:r w:rsidRPr="00956ED7">
        <w:rPr>
          <w:rFonts w:ascii="Times New Roman" w:hAnsi="Times New Roman" w:cs="Times New Roman"/>
          <w:sz w:val="24"/>
          <w:szCs w:val="24"/>
        </w:rPr>
        <w:t>(началу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w:t>
      </w:r>
      <w:r>
        <w:rPr>
          <w:rFonts w:ascii="Times New Roman" w:hAnsi="Times New Roman" w:cs="Times New Roman"/>
          <w:sz w:val="24"/>
          <w:szCs w:val="24"/>
        </w:rPr>
        <w:t xml:space="preserve">я полно и точно понимать текст </w:t>
      </w:r>
      <w:r w:rsidRPr="00956ED7">
        <w:rPr>
          <w:rFonts w:ascii="Times New Roman" w:hAnsi="Times New Roman" w:cs="Times New Roman"/>
          <w:sz w:val="24"/>
          <w:szCs w:val="24"/>
        </w:rPr>
        <w:t>на основе его информационной переработки (смыслового и структурного анализа отдельных частей текста, выборочного перевода), неизученные языковые явления.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ходе чтения с полным пониманием формируются и развиваются умения устанавливать причинно-следственную взаимосв</w:t>
      </w:r>
      <w:r>
        <w:rPr>
          <w:rFonts w:ascii="Times New Roman" w:hAnsi="Times New Roman" w:cs="Times New Roman"/>
          <w:sz w:val="24"/>
          <w:szCs w:val="24"/>
        </w:rPr>
        <w:t xml:space="preserve">язь изложенных в тексте фактов </w:t>
      </w:r>
      <w:r w:rsidRPr="00956ED7">
        <w:rPr>
          <w:rFonts w:ascii="Times New Roman" w:hAnsi="Times New Roman" w:cs="Times New Roman"/>
          <w:sz w:val="24"/>
          <w:szCs w:val="24"/>
        </w:rPr>
        <w:t>и событий, восстанавливать текст из разрозненных абзацев.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несплошных текстов (таблиц, диаграмм, схем) и понимание представленной в них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Тексты для чтения: интервью, диа</w:t>
      </w:r>
      <w:r>
        <w:rPr>
          <w:rFonts w:ascii="Times New Roman" w:hAnsi="Times New Roman" w:cs="Times New Roman"/>
          <w:sz w:val="24"/>
          <w:szCs w:val="24"/>
        </w:rPr>
        <w:t xml:space="preserve">лог (беседа), рассказ, отрывок </w:t>
      </w:r>
      <w:r w:rsidRPr="00956ED7">
        <w:rPr>
          <w:rFonts w:ascii="Times New Roman" w:hAnsi="Times New Roman" w:cs="Times New Roman"/>
          <w:sz w:val="24"/>
          <w:szCs w:val="24"/>
        </w:rPr>
        <w:t>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Объём текста (текстов) для чтения – до 250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Письменная речь.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Письменно-речевая коммуникация на данном этапе обучения практически всегда подготовлена предварительным чтением текста (разной типологии), служащего моделью для воспроизведения и имитации. Создаваемые обучающимися письменные высказывания – это связное описание какого-либо события, свидетелем которого они стали, рассказ о личных впечатлениях о</w:t>
      </w:r>
      <w:r>
        <w:rPr>
          <w:rFonts w:ascii="Times New Roman" w:hAnsi="Times New Roman" w:cs="Times New Roman"/>
          <w:sz w:val="24"/>
          <w:szCs w:val="24"/>
        </w:rPr>
        <w:t xml:space="preserve"> путешествии или празднике, </w:t>
      </w:r>
      <w:r w:rsidRPr="00956ED7">
        <w:rPr>
          <w:rFonts w:ascii="Times New Roman" w:hAnsi="Times New Roman" w:cs="Times New Roman"/>
          <w:sz w:val="24"/>
          <w:szCs w:val="24"/>
        </w:rPr>
        <w:t xml:space="preserve">в котором они приняли участие, </w:t>
      </w:r>
      <w:r w:rsidRPr="00956ED7">
        <w:rPr>
          <w:rFonts w:ascii="Times New Roman" w:hAnsi="Times New Roman" w:cs="Times New Roman"/>
          <w:sz w:val="24"/>
          <w:szCs w:val="24"/>
        </w:rPr>
        <w:lastRenderedPageBreak/>
        <w:t>короткие п</w:t>
      </w:r>
      <w:r>
        <w:rPr>
          <w:rFonts w:ascii="Times New Roman" w:hAnsi="Times New Roman" w:cs="Times New Roman"/>
          <w:sz w:val="24"/>
          <w:szCs w:val="24"/>
        </w:rPr>
        <w:t xml:space="preserve">исьма и сообщения разного рода </w:t>
      </w:r>
      <w:r w:rsidRPr="00956ED7">
        <w:rPr>
          <w:rFonts w:ascii="Times New Roman" w:hAnsi="Times New Roman" w:cs="Times New Roman"/>
          <w:sz w:val="24"/>
          <w:szCs w:val="24"/>
        </w:rPr>
        <w:t>для обмена ими в электронной или традиционной форме письменного общения. Письма, адресованные французским сверстникам, содержат элементы эмоционального реагирования (радость,</w:t>
      </w:r>
      <w:r>
        <w:rPr>
          <w:rFonts w:ascii="Times New Roman" w:hAnsi="Times New Roman" w:cs="Times New Roman"/>
          <w:sz w:val="24"/>
          <w:szCs w:val="24"/>
        </w:rPr>
        <w:t xml:space="preserve"> сожаление, стремление убедить </w:t>
      </w:r>
      <w:r w:rsidRPr="00956ED7">
        <w:rPr>
          <w:rFonts w:ascii="Times New Roman" w:hAnsi="Times New Roman" w:cs="Times New Roman"/>
          <w:sz w:val="24"/>
          <w:szCs w:val="24"/>
        </w:rPr>
        <w:t>в чем-либо). В них присутствуют такие фун</w:t>
      </w:r>
      <w:r>
        <w:rPr>
          <w:rFonts w:ascii="Times New Roman" w:hAnsi="Times New Roman" w:cs="Times New Roman"/>
          <w:sz w:val="24"/>
          <w:szCs w:val="24"/>
        </w:rPr>
        <w:t xml:space="preserve">кционально-смысловые типы речи </w:t>
      </w:r>
      <w:r w:rsidRPr="00956ED7">
        <w:rPr>
          <w:rFonts w:ascii="Times New Roman" w:hAnsi="Times New Roman" w:cs="Times New Roman"/>
          <w:sz w:val="24"/>
          <w:szCs w:val="24"/>
        </w:rPr>
        <w:t>как описание и рассуждение.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Обучающиеся учатся составлять тексты-комментарии на заинтересовавшую </w:t>
      </w:r>
      <w:r w:rsidRPr="00956ED7">
        <w:rPr>
          <w:rFonts w:ascii="Times New Roman" w:hAnsi="Times New Roman" w:cs="Times New Roman"/>
          <w:sz w:val="24"/>
          <w:szCs w:val="24"/>
        </w:rPr>
        <w:br/>
        <w:t xml:space="preserve">их тему или проблему, чтобы разместить их на страничке блога или веб-форума.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Обучающиеся тренируются в заполне</w:t>
      </w:r>
      <w:r>
        <w:rPr>
          <w:rFonts w:ascii="Times New Roman" w:hAnsi="Times New Roman" w:cs="Times New Roman"/>
          <w:sz w:val="24"/>
          <w:szCs w:val="24"/>
        </w:rPr>
        <w:t xml:space="preserve">нии анкет, формуляров, сообщая </w:t>
      </w:r>
      <w:r w:rsidRPr="00956ED7">
        <w:rPr>
          <w:rFonts w:ascii="Times New Roman" w:hAnsi="Times New Roman" w:cs="Times New Roman"/>
          <w:sz w:val="24"/>
          <w:szCs w:val="24"/>
        </w:rPr>
        <w:t>о себе основные сведения (имя, фамилия, пол, возраст, гражданство, адрес, увлечения). Такие документы заполняются в соответствии с нормами, принят</w:t>
      </w:r>
      <w:r>
        <w:rPr>
          <w:rFonts w:ascii="Times New Roman" w:hAnsi="Times New Roman" w:cs="Times New Roman"/>
          <w:sz w:val="24"/>
          <w:szCs w:val="24"/>
        </w:rPr>
        <w:t xml:space="preserve">ыми </w:t>
      </w:r>
      <w:r w:rsidRPr="00956ED7">
        <w:rPr>
          <w:rFonts w:ascii="Times New Roman" w:hAnsi="Times New Roman" w:cs="Times New Roman"/>
          <w:sz w:val="24"/>
          <w:szCs w:val="24"/>
        </w:rPr>
        <w:t>в стране (странах) изучаемого языка.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Развитие умений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составление плана (тезисов) устного или письменного сообщения;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заполнение анкет и формуляров, умение сообщать о себе основные сведения (имя, фамилия, пол, возраст, гражданство, адре</w:t>
      </w:r>
      <w:r>
        <w:rPr>
          <w:rFonts w:ascii="Times New Roman" w:hAnsi="Times New Roman" w:cs="Times New Roman"/>
          <w:sz w:val="24"/>
          <w:szCs w:val="24"/>
        </w:rPr>
        <w:t xml:space="preserve">с, увлечения) в соответствии </w:t>
      </w:r>
      <w:r w:rsidRPr="00956ED7">
        <w:rPr>
          <w:rFonts w:ascii="Times New Roman" w:hAnsi="Times New Roman" w:cs="Times New Roman"/>
          <w:sz w:val="24"/>
          <w:szCs w:val="24"/>
        </w:rPr>
        <w:t xml:space="preserve">с нормами, принятыми в стране (странах) изучаемого языка;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 извинения, просьбу, запрашивать интересующую информацию, оформлять обращение, завершающую </w:t>
      </w:r>
      <w:r>
        <w:rPr>
          <w:rFonts w:ascii="Times New Roman" w:hAnsi="Times New Roman" w:cs="Times New Roman"/>
          <w:sz w:val="24"/>
          <w:szCs w:val="24"/>
        </w:rPr>
        <w:t xml:space="preserve">фразу и подпись в соответствии </w:t>
      </w:r>
      <w:r w:rsidRPr="00956ED7">
        <w:rPr>
          <w:rFonts w:ascii="Times New Roman" w:hAnsi="Times New Roman" w:cs="Times New Roman"/>
          <w:sz w:val="24"/>
          <w:szCs w:val="24"/>
        </w:rPr>
        <w:t>с нормами неофициального общения, принятыми в стране (странах) изучаемого языка (объём письма – до 80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создание небольшого письменного высказывания с опорой на образец, план, таблицу и (или) прочитанный (прослушанный) текст (объём письменного высказывания – до 80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Языковые навыки и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Фонетическая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Различение на слух и адекватное, без фонемати</w:t>
      </w:r>
      <w:r>
        <w:rPr>
          <w:rFonts w:ascii="Times New Roman" w:hAnsi="Times New Roman" w:cs="Times New Roman"/>
          <w:sz w:val="24"/>
          <w:szCs w:val="24"/>
        </w:rPr>
        <w:t xml:space="preserve">ческих ошибок, ведущих </w:t>
      </w:r>
      <w:r w:rsidRPr="00956ED7">
        <w:rPr>
          <w:rFonts w:ascii="Times New Roman" w:hAnsi="Times New Roman" w:cs="Times New Roman"/>
          <w:sz w:val="24"/>
          <w:szCs w:val="24"/>
        </w:rPr>
        <w:t>к сбою в коммуникации, произнесение слов с со</w:t>
      </w:r>
      <w:r>
        <w:rPr>
          <w:rFonts w:ascii="Times New Roman" w:hAnsi="Times New Roman" w:cs="Times New Roman"/>
          <w:sz w:val="24"/>
          <w:szCs w:val="24"/>
        </w:rPr>
        <w:t xml:space="preserve">блюдением правильного ударения </w:t>
      </w:r>
      <w:r w:rsidRPr="00956ED7">
        <w:rPr>
          <w:rFonts w:ascii="Times New Roman" w:hAnsi="Times New Roman" w:cs="Times New Roman"/>
          <w:sz w:val="24"/>
          <w:szCs w:val="24"/>
        </w:rPr>
        <w:t>и фраз с соблюдением их ритми</w:t>
      </w:r>
      <w:r>
        <w:rPr>
          <w:rFonts w:ascii="Times New Roman" w:hAnsi="Times New Roman" w:cs="Times New Roman"/>
          <w:sz w:val="24"/>
          <w:szCs w:val="24"/>
        </w:rPr>
        <w:t xml:space="preserve">ко-интонационных особенностей, </w:t>
      </w:r>
      <w:r w:rsidRPr="00956ED7">
        <w:rPr>
          <w:rFonts w:ascii="Times New Roman" w:hAnsi="Times New Roman" w:cs="Times New Roman"/>
          <w:sz w:val="24"/>
          <w:szCs w:val="24"/>
        </w:rPr>
        <w:t>в том числе отсутствия фразового ударения на служебных словах, чтение новых слов согласно основным правилам чтения.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вслух небольших аутентичных текстов, построенных на изученном языковом материале, с соблюдением правил чтен</w:t>
      </w:r>
      <w:r>
        <w:rPr>
          <w:rFonts w:ascii="Times New Roman" w:hAnsi="Times New Roman" w:cs="Times New Roman"/>
          <w:sz w:val="24"/>
          <w:szCs w:val="24"/>
        </w:rPr>
        <w:t xml:space="preserve">ия и соответствующей интонации, </w:t>
      </w:r>
      <w:r w:rsidRPr="00956ED7">
        <w:rPr>
          <w:rFonts w:ascii="Times New Roman" w:hAnsi="Times New Roman" w:cs="Times New Roman"/>
          <w:sz w:val="24"/>
          <w:szCs w:val="24"/>
        </w:rPr>
        <w:t>демонстрирующих понимание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Тексты для чтения вслух: сообщение информационного хар</w:t>
      </w:r>
      <w:r>
        <w:rPr>
          <w:rFonts w:ascii="Times New Roman" w:hAnsi="Times New Roman" w:cs="Times New Roman"/>
          <w:sz w:val="24"/>
          <w:szCs w:val="24"/>
        </w:rPr>
        <w:t xml:space="preserve">актера, отрывок </w:t>
      </w:r>
      <w:r w:rsidRPr="00956ED7">
        <w:rPr>
          <w:rFonts w:ascii="Times New Roman" w:hAnsi="Times New Roman" w:cs="Times New Roman"/>
          <w:sz w:val="24"/>
          <w:szCs w:val="24"/>
        </w:rPr>
        <w:t>из статьи научно-популярного характера, рассказ, диалог (беседа).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Объём текста для чтения вслух – до 90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Орфография и пунктуация.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Правильное написание изученных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Правильное использование знаков препинания: точки, вопро</w:t>
      </w:r>
      <w:r>
        <w:rPr>
          <w:rFonts w:ascii="Times New Roman" w:hAnsi="Times New Roman" w:cs="Times New Roman"/>
          <w:sz w:val="24"/>
          <w:szCs w:val="24"/>
        </w:rPr>
        <w:t xml:space="preserve">сительного </w:t>
      </w:r>
      <w:r w:rsidRPr="00956ED7">
        <w:rPr>
          <w:rFonts w:ascii="Times New Roman" w:hAnsi="Times New Roman" w:cs="Times New Roman"/>
          <w:sz w:val="24"/>
          <w:szCs w:val="24"/>
        </w:rPr>
        <w:t>и восклицательного знаков в конце предложения, запятой при перечислении.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Лексическая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Обогащение и увеличение активного и пассивного лексического запаса обучающихся на среднем этапе обучения французскому языку как второму иностранному по-прежнему непосредственно связано с развитием умений иноязычного говорения и понимания устного и письменного источника информации в рамках изучаемой тематики.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Формирование лексических навыков на данном и последующих этапах обучения облегчается группированием лексических единиц по ассоциативному (смысловому или формальному признаку) в</w:t>
      </w:r>
      <w:r>
        <w:rPr>
          <w:rFonts w:ascii="Times New Roman" w:hAnsi="Times New Roman" w:cs="Times New Roman"/>
          <w:sz w:val="24"/>
          <w:szCs w:val="24"/>
        </w:rPr>
        <w:t xml:space="preserve">округ ключевых слов (понятий), </w:t>
      </w:r>
      <w:r w:rsidRPr="00956ED7">
        <w:rPr>
          <w:rFonts w:ascii="Times New Roman" w:hAnsi="Times New Roman" w:cs="Times New Roman"/>
          <w:sz w:val="24"/>
          <w:szCs w:val="24"/>
        </w:rPr>
        <w:t>а также путём обеспечения частого употребления новых и ранее пройденных лексических единиц в неречевых и речевых упражнениях на основе текста и в связи с ним. Лексические упражнения могут быть направлены на работу с изолированным словом (подбор синонимов, антонимов, поиск ключевых слов, употребление лексических единиц в устойчивых и свободных словосочетаниях). При этом особое внимание уделяется умению сочетать лексические единицы между собой и работе со словом в его текстовых связях. Активизируется употребление коннекторов речи, слов и словосочетаний, обеспечивающих логику и связность устных и письменных высказываний.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Распознавание в звучащем и письменном</w:t>
      </w:r>
      <w:r>
        <w:rPr>
          <w:rFonts w:ascii="Times New Roman" w:hAnsi="Times New Roman" w:cs="Times New Roman"/>
          <w:sz w:val="24"/>
          <w:szCs w:val="24"/>
        </w:rPr>
        <w:t xml:space="preserve"> тексте 750 лексических единиц </w:t>
      </w:r>
      <w:r w:rsidRPr="00956ED7">
        <w:rPr>
          <w:rFonts w:ascii="Times New Roman" w:hAnsi="Times New Roman" w:cs="Times New Roman"/>
          <w:sz w:val="24"/>
          <w:szCs w:val="24"/>
        </w:rPr>
        <w:t>и правильное употребление в устной и письменной речи 700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Распознавание в звучащем и письменном тексте и употребление в устной </w:t>
      </w:r>
      <w:r w:rsidRPr="00956ED7">
        <w:rPr>
          <w:rFonts w:ascii="Times New Roman" w:hAnsi="Times New Roman" w:cs="Times New Roman"/>
          <w:sz w:val="24"/>
          <w:szCs w:val="24"/>
        </w:rPr>
        <w:br/>
        <w:t>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изученных лексических единиц, синонимов, антонимов и наиболее частотных фразовых глаголов, сокращений и аббревиатур;</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различных средств связи для обеспечения логичности и целостности высказывания (premièrement, deuxièmement, au début, à la fin, puis, alors и других);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распознавание и образование родственных слов с использованием аффиксации: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глаголов при помощи префикса pré-;</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имён существительных при помощи суффиксов -oir/-oire, -té, -ude, -aison, -ure, -ise;</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имён прилагательных при помощи суффиксов -el/-elle</w:t>
      </w:r>
      <w:r>
        <w:rPr>
          <w:rFonts w:ascii="Times New Roman" w:hAnsi="Times New Roman" w:cs="Times New Roman"/>
          <w:sz w:val="24"/>
          <w:szCs w:val="24"/>
        </w:rPr>
        <w:t xml:space="preserve">, -ile, -il/-ille, -eau/-elle, </w:t>
      </w:r>
      <w:r w:rsidRPr="00956ED7">
        <w:rPr>
          <w:rFonts w:ascii="Times New Roman" w:hAnsi="Times New Roman" w:cs="Times New Roman"/>
          <w:sz w:val="24"/>
          <w:szCs w:val="24"/>
        </w:rPr>
        <w:t>-aire, -atif/-ative.</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Грамматическая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Распознавание в звучащем и письменном </w:t>
      </w:r>
      <w:r>
        <w:rPr>
          <w:rFonts w:ascii="Times New Roman" w:hAnsi="Times New Roman" w:cs="Times New Roman"/>
          <w:sz w:val="24"/>
          <w:szCs w:val="24"/>
        </w:rPr>
        <w:t xml:space="preserve">тексте и употребление в устной </w:t>
      </w:r>
      <w:r w:rsidRPr="00956ED7">
        <w:rPr>
          <w:rFonts w:ascii="Times New Roman" w:hAnsi="Times New Roman" w:cs="Times New Roman"/>
          <w:sz w:val="24"/>
          <w:szCs w:val="24"/>
        </w:rPr>
        <w:t>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настоящего времени условного наклонения (conditionnel présent), употребление conditionnel présent в независимом предложении для выражения вежливой просьбы, желаемого или предполагаемого действия;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образование и употребление в устной и письменной речи futur dans le passé;</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употребление предлога «de» после слов и выражений, обозначающих количество;</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употребление местоимения «en»;</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употребление повелительного наклонения (impératif);</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употребление причастия прошедшего времени (participe passé), согласование причастия прошедшего времени (accord du participe passé), participe passé в сложных временах, participe passé в пассивном залоге, pa</w:t>
      </w:r>
      <w:r>
        <w:rPr>
          <w:rFonts w:ascii="Times New Roman" w:hAnsi="Times New Roman" w:cs="Times New Roman"/>
          <w:sz w:val="24"/>
          <w:szCs w:val="24"/>
        </w:rPr>
        <w:t xml:space="preserve">rticipe passé в роли причастия </w:t>
      </w:r>
      <w:r w:rsidRPr="00956ED7">
        <w:rPr>
          <w:rFonts w:ascii="Times New Roman" w:hAnsi="Times New Roman" w:cs="Times New Roman"/>
          <w:sz w:val="24"/>
          <w:szCs w:val="24"/>
        </w:rPr>
        <w:t xml:space="preserve">и прилагательного;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указательное местоимение ce/ça/cela;</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одновременное употребление мест</w:t>
      </w:r>
      <w:r>
        <w:rPr>
          <w:rFonts w:ascii="Times New Roman" w:hAnsi="Times New Roman" w:cs="Times New Roman"/>
          <w:sz w:val="24"/>
          <w:szCs w:val="24"/>
        </w:rPr>
        <w:t xml:space="preserve">оимений (прямого и косвенного) </w:t>
      </w:r>
      <w:r w:rsidRPr="00956ED7">
        <w:rPr>
          <w:rFonts w:ascii="Times New Roman" w:hAnsi="Times New Roman" w:cs="Times New Roman"/>
          <w:sz w:val="24"/>
          <w:szCs w:val="24"/>
        </w:rPr>
        <w:t>во французском предложении (pronoms personnels doubles);</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согласование времен изъявительного нак</w:t>
      </w:r>
      <w:r>
        <w:rPr>
          <w:rFonts w:ascii="Times New Roman" w:hAnsi="Times New Roman" w:cs="Times New Roman"/>
          <w:sz w:val="24"/>
          <w:szCs w:val="24"/>
        </w:rPr>
        <w:t xml:space="preserve">лонения (concordance des temps </w:t>
      </w:r>
      <w:r w:rsidRPr="00956ED7">
        <w:rPr>
          <w:rFonts w:ascii="Times New Roman" w:hAnsi="Times New Roman" w:cs="Times New Roman"/>
          <w:sz w:val="24"/>
          <w:szCs w:val="24"/>
        </w:rPr>
        <w:t>de l’indicatif).</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Социокультурные знания и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Социокультурная и страноведческая составляющая процесса обучения французскому языку обогащается за счёт расширения объема лингвострановедческих и страноведческих з</w:t>
      </w:r>
      <w:r>
        <w:rPr>
          <w:rFonts w:ascii="Times New Roman" w:hAnsi="Times New Roman" w:cs="Times New Roman"/>
          <w:sz w:val="24"/>
          <w:szCs w:val="24"/>
        </w:rPr>
        <w:t xml:space="preserve">наний и за счет новой тематики </w:t>
      </w:r>
      <w:r w:rsidRPr="00956ED7">
        <w:rPr>
          <w:rFonts w:ascii="Times New Roman" w:hAnsi="Times New Roman" w:cs="Times New Roman"/>
          <w:sz w:val="24"/>
          <w:szCs w:val="24"/>
        </w:rPr>
        <w:t>и проблематики речевого общения. Обучающиеся развивают свою когнитивную (познавательную) компетенцию. Они узнают много новой информации культурологического характера о Франции и других франкоговорящих странах.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Расширяя свой диапазон страноведческих и лингвострановедческих знаний, обучающиеся разнообразят содержательную сторону общения со своими франкоязычными сверстниками, постепенно снимают трудности понимания, связанные с фоновыми знаниями, без которых межкультурная коммуникация может быть затруднена.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Развитие умений: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кратко представлять Россию и страну (страны) изучаемого языка: рассказывать о некоторых выдающихся людях родной страны и страны (стран) изучаемого языка (ученых, писателях, поэтах, художниках, музыкантах, спортсменах и других людях);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оказывать помощь зарубежным гостям в ситуациях повседневного общения (объяснить местонахождение объекта, сообщить возможный маршрут и другие ситуации);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соблюдение нормы вежливости в международном общении.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Компенсаторные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Использование при </w:t>
      </w:r>
      <w:r>
        <w:rPr>
          <w:rFonts w:ascii="Times New Roman" w:hAnsi="Times New Roman" w:cs="Times New Roman"/>
          <w:sz w:val="24"/>
          <w:szCs w:val="24"/>
        </w:rPr>
        <w:t xml:space="preserve">чтении и аудировании языковой, </w:t>
      </w:r>
      <w:r w:rsidRPr="00956ED7">
        <w:rPr>
          <w:rFonts w:ascii="Times New Roman" w:hAnsi="Times New Roman" w:cs="Times New Roman"/>
          <w:sz w:val="24"/>
          <w:szCs w:val="24"/>
        </w:rPr>
        <w:t>в том числе контекстуальной, догадки, использование при говорении и письме перифраз (толкование), синонимическ</w:t>
      </w:r>
      <w:r>
        <w:rPr>
          <w:rFonts w:ascii="Times New Roman" w:hAnsi="Times New Roman" w:cs="Times New Roman"/>
          <w:sz w:val="24"/>
          <w:szCs w:val="24"/>
        </w:rPr>
        <w:t xml:space="preserve">ие средства, описание предмета </w:t>
      </w:r>
      <w:r w:rsidRPr="00956ED7">
        <w:rPr>
          <w:rFonts w:ascii="Times New Roman" w:hAnsi="Times New Roman" w:cs="Times New Roman"/>
          <w:sz w:val="24"/>
          <w:szCs w:val="24"/>
        </w:rPr>
        <w:t>вместо его названия, при непосредственном общении: догадываться о значении незнакомых слов с помощью используемых собеседником жестов и мимики, переспрашивать, просить повторить, уточняя значения незнакомых слов. Использовать в качестве опоры при составлении собственных высказываний ключевых слов, плана.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Игнорирование информации, не являющейся необходимой для понимания основного содержания прочитанного (прослушанн</w:t>
      </w:r>
      <w:r>
        <w:rPr>
          <w:rFonts w:ascii="Times New Roman" w:hAnsi="Times New Roman" w:cs="Times New Roman"/>
          <w:sz w:val="24"/>
          <w:szCs w:val="24"/>
        </w:rPr>
        <w:t xml:space="preserve">ого) текста или для нахождения </w:t>
      </w:r>
      <w:r w:rsidRPr="00956ED7">
        <w:rPr>
          <w:rFonts w:ascii="Times New Roman" w:hAnsi="Times New Roman" w:cs="Times New Roman"/>
          <w:sz w:val="24"/>
          <w:szCs w:val="24"/>
        </w:rPr>
        <w:t>в тексте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D530B4" w:rsidRPr="00F52A5F" w:rsidRDefault="00D530B4" w:rsidP="00D530B4">
      <w:pPr>
        <w:rPr>
          <w:rFonts w:ascii="Times New Roman" w:hAnsi="Times New Roman" w:cs="Times New Roman"/>
          <w:b/>
          <w:sz w:val="24"/>
          <w:szCs w:val="24"/>
        </w:rPr>
      </w:pPr>
      <w:r w:rsidRPr="00F52A5F">
        <w:rPr>
          <w:rFonts w:ascii="Times New Roman" w:hAnsi="Times New Roman" w:cs="Times New Roman"/>
          <w:b/>
          <w:sz w:val="24"/>
          <w:szCs w:val="24"/>
        </w:rPr>
        <w:t>Содержание обучения в 9 классе.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Коммуникативные умения.</w:t>
      </w:r>
    </w:p>
    <w:p w:rsidR="00D530B4" w:rsidRPr="00F52A5F" w:rsidRDefault="00D530B4" w:rsidP="00D530B4">
      <w:pPr>
        <w:pStyle w:val="aff5"/>
        <w:rPr>
          <w:rFonts w:ascii="Times New Roman" w:hAnsi="Times New Roman" w:cs="Times New Roman"/>
          <w:sz w:val="24"/>
          <w:szCs w:val="24"/>
        </w:rPr>
      </w:pPr>
      <w:r w:rsidRPr="00F52A5F">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D530B4" w:rsidRPr="00F52A5F" w:rsidRDefault="00D530B4" w:rsidP="00D530B4">
      <w:pPr>
        <w:pStyle w:val="aff5"/>
        <w:rPr>
          <w:rFonts w:ascii="Times New Roman" w:hAnsi="Times New Roman" w:cs="Times New Roman"/>
          <w:sz w:val="24"/>
          <w:szCs w:val="24"/>
        </w:rPr>
      </w:pPr>
      <w:r w:rsidRPr="00F52A5F">
        <w:rPr>
          <w:rFonts w:ascii="Times New Roman" w:hAnsi="Times New Roman" w:cs="Times New Roman"/>
          <w:sz w:val="24"/>
          <w:szCs w:val="24"/>
        </w:rPr>
        <w:t>Взаимоотношения в семье и с друзьями. Конфликты и их решения.</w:t>
      </w:r>
    </w:p>
    <w:p w:rsidR="00D530B4" w:rsidRPr="00F52A5F" w:rsidRDefault="00D530B4" w:rsidP="00D530B4">
      <w:pPr>
        <w:pStyle w:val="aff5"/>
        <w:rPr>
          <w:rFonts w:ascii="Times New Roman" w:hAnsi="Times New Roman" w:cs="Times New Roman"/>
          <w:sz w:val="24"/>
          <w:szCs w:val="24"/>
        </w:rPr>
      </w:pPr>
      <w:r w:rsidRPr="00F52A5F">
        <w:rPr>
          <w:rFonts w:ascii="Times New Roman" w:hAnsi="Times New Roman" w:cs="Times New Roman"/>
          <w:sz w:val="24"/>
          <w:szCs w:val="24"/>
        </w:rPr>
        <w:t xml:space="preserve">Внешность и характер человека (литературного персонажа). </w:t>
      </w:r>
    </w:p>
    <w:p w:rsidR="00D530B4" w:rsidRPr="00F52A5F" w:rsidRDefault="00D530B4" w:rsidP="00D530B4">
      <w:pPr>
        <w:pStyle w:val="aff5"/>
        <w:rPr>
          <w:rFonts w:ascii="Times New Roman" w:hAnsi="Times New Roman" w:cs="Times New Roman"/>
          <w:sz w:val="24"/>
          <w:szCs w:val="24"/>
        </w:rPr>
      </w:pPr>
      <w:r w:rsidRPr="00F52A5F">
        <w:rPr>
          <w:rFonts w:ascii="Times New Roman" w:hAnsi="Times New Roman" w:cs="Times New Roman"/>
          <w:sz w:val="24"/>
          <w:szCs w:val="24"/>
        </w:rPr>
        <w:t>Досуг и увлечения (хобби) современного подростка (чтение, кино, театр, музыка, музей, живопись). Роль книги в жизни подростка.</w:t>
      </w:r>
    </w:p>
    <w:p w:rsidR="00D530B4" w:rsidRPr="00F52A5F" w:rsidRDefault="00D530B4" w:rsidP="00D530B4">
      <w:pPr>
        <w:pStyle w:val="aff5"/>
        <w:rPr>
          <w:rFonts w:ascii="Times New Roman" w:hAnsi="Times New Roman" w:cs="Times New Roman"/>
          <w:sz w:val="24"/>
          <w:szCs w:val="24"/>
        </w:rPr>
      </w:pPr>
      <w:r w:rsidRPr="00F52A5F">
        <w:rPr>
          <w:rFonts w:ascii="Times New Roman" w:hAnsi="Times New Roman" w:cs="Times New Roman"/>
          <w:sz w:val="24"/>
          <w:szCs w:val="24"/>
        </w:rPr>
        <w:t>Здоровый образ жизни. Сбалансированное питание.</w:t>
      </w:r>
    </w:p>
    <w:p w:rsidR="00D530B4" w:rsidRPr="00F52A5F" w:rsidRDefault="00D530B4" w:rsidP="00D530B4">
      <w:pPr>
        <w:pStyle w:val="aff5"/>
        <w:rPr>
          <w:rFonts w:ascii="Times New Roman" w:hAnsi="Times New Roman" w:cs="Times New Roman"/>
          <w:sz w:val="24"/>
          <w:szCs w:val="24"/>
        </w:rPr>
      </w:pPr>
      <w:r w:rsidRPr="00F52A5F">
        <w:rPr>
          <w:rFonts w:ascii="Times New Roman" w:hAnsi="Times New Roman" w:cs="Times New Roman"/>
          <w:sz w:val="24"/>
          <w:szCs w:val="24"/>
        </w:rPr>
        <w:t>Покупки.</w:t>
      </w:r>
    </w:p>
    <w:p w:rsidR="00D530B4" w:rsidRPr="00F52A5F" w:rsidRDefault="00D530B4" w:rsidP="00D530B4">
      <w:pPr>
        <w:pStyle w:val="aff5"/>
        <w:rPr>
          <w:rFonts w:ascii="Times New Roman" w:hAnsi="Times New Roman" w:cs="Times New Roman"/>
          <w:sz w:val="24"/>
          <w:szCs w:val="24"/>
        </w:rPr>
      </w:pPr>
      <w:r w:rsidRPr="00F52A5F">
        <w:rPr>
          <w:rFonts w:ascii="Times New Roman" w:hAnsi="Times New Roman" w:cs="Times New Roman"/>
          <w:sz w:val="24"/>
          <w:szCs w:val="24"/>
        </w:rPr>
        <w:t>Школьная жизнь. Переписка с зарубежными сверстниками.</w:t>
      </w:r>
    </w:p>
    <w:p w:rsidR="00D530B4" w:rsidRPr="00F52A5F" w:rsidRDefault="00D530B4" w:rsidP="00D530B4">
      <w:pPr>
        <w:pStyle w:val="aff5"/>
        <w:rPr>
          <w:rFonts w:ascii="Times New Roman" w:hAnsi="Times New Roman" w:cs="Times New Roman"/>
          <w:sz w:val="24"/>
          <w:szCs w:val="24"/>
        </w:rPr>
      </w:pPr>
      <w:r w:rsidRPr="00F52A5F">
        <w:rPr>
          <w:rFonts w:ascii="Times New Roman" w:hAnsi="Times New Roman" w:cs="Times New Roman"/>
          <w:sz w:val="24"/>
          <w:szCs w:val="24"/>
        </w:rPr>
        <w:t>Виды отдыха в различное время года. Путешествия по России и зарубежным странам. Транспорт.</w:t>
      </w:r>
    </w:p>
    <w:p w:rsidR="00D530B4" w:rsidRPr="00F52A5F" w:rsidRDefault="00D530B4" w:rsidP="00D530B4">
      <w:pPr>
        <w:pStyle w:val="aff5"/>
        <w:rPr>
          <w:rFonts w:ascii="Times New Roman" w:hAnsi="Times New Roman" w:cs="Times New Roman"/>
          <w:sz w:val="24"/>
          <w:szCs w:val="24"/>
        </w:rPr>
      </w:pPr>
      <w:r w:rsidRPr="00F52A5F">
        <w:rPr>
          <w:rFonts w:ascii="Times New Roman" w:hAnsi="Times New Roman" w:cs="Times New Roman"/>
          <w:sz w:val="24"/>
          <w:szCs w:val="24"/>
        </w:rPr>
        <w:t>Природа: флора и фауна.</w:t>
      </w:r>
    </w:p>
    <w:p w:rsidR="00D530B4" w:rsidRPr="00F52A5F" w:rsidRDefault="00D530B4" w:rsidP="00D530B4">
      <w:pPr>
        <w:pStyle w:val="aff5"/>
        <w:rPr>
          <w:rFonts w:ascii="Times New Roman" w:hAnsi="Times New Roman" w:cs="Times New Roman"/>
          <w:sz w:val="24"/>
          <w:szCs w:val="24"/>
        </w:rPr>
      </w:pPr>
      <w:r w:rsidRPr="00F52A5F">
        <w:rPr>
          <w:rFonts w:ascii="Times New Roman" w:hAnsi="Times New Roman" w:cs="Times New Roman"/>
          <w:sz w:val="24"/>
          <w:szCs w:val="24"/>
        </w:rPr>
        <w:t>Средства массовой информации (телевидение, пресса, Интернет).</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w:t>
      </w:r>
    </w:p>
    <w:p w:rsidR="00D530B4" w:rsidRDefault="00D530B4" w:rsidP="00D530B4">
      <w:pPr>
        <w:jc w:val="both"/>
        <w:rPr>
          <w:rFonts w:ascii="Times New Roman" w:hAnsi="Times New Roman" w:cs="Times New Roman"/>
          <w:sz w:val="24"/>
          <w:szCs w:val="24"/>
        </w:rPr>
      </w:pP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Виды речевой деятельности.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Говорение.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 данном этапе использование обучающимися в учебном и реальном общении навыков устной речи на франц</w:t>
      </w:r>
      <w:r>
        <w:rPr>
          <w:rFonts w:ascii="Times New Roman" w:hAnsi="Times New Roman" w:cs="Times New Roman"/>
          <w:sz w:val="24"/>
          <w:szCs w:val="24"/>
        </w:rPr>
        <w:t xml:space="preserve">узском языке выходит на новый, </w:t>
      </w:r>
      <w:r w:rsidRPr="00956ED7">
        <w:rPr>
          <w:rFonts w:ascii="Times New Roman" w:hAnsi="Times New Roman" w:cs="Times New Roman"/>
          <w:sz w:val="24"/>
          <w:szCs w:val="24"/>
        </w:rPr>
        <w:t>более осознанный уровень и получает своё дальнейшее развитие.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Кроме знакомых уже обучающимся видов диалога (диалог этикетного характера, диалог-побуждение к действию, диалог-расспрос) обучающиеся осваивают новый вид диалога – диалог-обмен мнениями, при ведении которого собеседники выражают свою точку зрения по обсуждаемому вопросу, обосновывают её, высказывают своё согласие (несогласие) с другой точкой зрения, выражают сомнение, дают эмоциональную оценку обсуждаемым событиям (восхищение, удивление, радость, огорчение и другие эмоции).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Содержательный контекст диалогической </w:t>
      </w:r>
      <w:r>
        <w:rPr>
          <w:rFonts w:ascii="Times New Roman" w:hAnsi="Times New Roman" w:cs="Times New Roman"/>
          <w:sz w:val="24"/>
          <w:szCs w:val="24"/>
        </w:rPr>
        <w:t xml:space="preserve">речи или речевого общения трёх </w:t>
      </w:r>
      <w:r w:rsidRPr="00956ED7">
        <w:rPr>
          <w:rFonts w:ascii="Times New Roman" w:hAnsi="Times New Roman" w:cs="Times New Roman"/>
          <w:sz w:val="24"/>
          <w:szCs w:val="24"/>
        </w:rPr>
        <w:t>и более коммуникантов (полилога) ещё больше ориентирован на франкоязычную среду и отражает основные ситуации общения, в которых обучающиеся могут оказаться, выехав за пределы страны. Параллельно, в учебную канву урока включаются самые распространённые случаи общения обучающихся с носителями языка в их собственной стране (городе, посёлке). Они обсуждают и разрабатывают экскурсию по центру родного города, своему кварталу или же составляют культурную программу для французских ли</w:t>
      </w:r>
      <w:r>
        <w:rPr>
          <w:rFonts w:ascii="Times New Roman" w:hAnsi="Times New Roman" w:cs="Times New Roman"/>
          <w:sz w:val="24"/>
          <w:szCs w:val="24"/>
        </w:rPr>
        <w:t xml:space="preserve">цеистов, приезжающих в Россию, </w:t>
      </w:r>
      <w:r w:rsidRPr="00956ED7">
        <w:rPr>
          <w:rFonts w:ascii="Times New Roman" w:hAnsi="Times New Roman" w:cs="Times New Roman"/>
          <w:sz w:val="24"/>
          <w:szCs w:val="24"/>
        </w:rPr>
        <w:t>и другие.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диалог этикетного характера: начинать, поддерживать и заканчивать разговор, вежливо переспрашивать, поздравлять с </w:t>
      </w:r>
      <w:r>
        <w:rPr>
          <w:rFonts w:ascii="Times New Roman" w:hAnsi="Times New Roman" w:cs="Times New Roman"/>
          <w:sz w:val="24"/>
          <w:szCs w:val="24"/>
        </w:rPr>
        <w:t xml:space="preserve">праздником, выражать пожелания </w:t>
      </w:r>
      <w:r w:rsidRPr="00956ED7">
        <w:rPr>
          <w:rFonts w:ascii="Times New Roman" w:hAnsi="Times New Roman" w:cs="Times New Roman"/>
          <w:sz w:val="24"/>
          <w:szCs w:val="24"/>
        </w:rPr>
        <w:t>и вежливо реагировать на поздравление, выражать благодарность, вежливо соглашаться на предложение и отказываться от предложения собеседника;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диалог-побуждение к действию: обращаться с просьбой, вежливо соглашаться (не соглашаться) выполнить п</w:t>
      </w:r>
      <w:r>
        <w:rPr>
          <w:rFonts w:ascii="Times New Roman" w:hAnsi="Times New Roman" w:cs="Times New Roman"/>
          <w:sz w:val="24"/>
          <w:szCs w:val="24"/>
        </w:rPr>
        <w:t xml:space="preserve">росьбу, приглашать собеседника </w:t>
      </w:r>
      <w:r w:rsidRPr="00956ED7">
        <w:rPr>
          <w:rFonts w:ascii="Times New Roman" w:hAnsi="Times New Roman" w:cs="Times New Roman"/>
          <w:sz w:val="24"/>
          <w:szCs w:val="24"/>
        </w:rPr>
        <w:t>к совместной деятельности, вежливо соглашаться (не соглашаться) на предложение собеседника, объясняя причину своего решения;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диалог обмен мнениями: выражать свою точку зрения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 эмоции).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Названные умения диалогической речи развиваются в стандартных ситуациях неофициального общения в рамках</w:t>
      </w:r>
      <w:r>
        <w:rPr>
          <w:rFonts w:ascii="Times New Roman" w:hAnsi="Times New Roman" w:cs="Times New Roman"/>
          <w:sz w:val="24"/>
          <w:szCs w:val="24"/>
        </w:rPr>
        <w:t xml:space="preserve"> тематического содержания речи </w:t>
      </w:r>
      <w:r w:rsidRPr="00956ED7">
        <w:rPr>
          <w:rFonts w:ascii="Times New Roman" w:hAnsi="Times New Roman" w:cs="Times New Roman"/>
          <w:sz w:val="24"/>
          <w:szCs w:val="24"/>
        </w:rPr>
        <w:t>с использованием ключевых слов, речевых ситуаций и (или) иллюстраций, фотографий или без опор с соблюдением но</w:t>
      </w:r>
      <w:r>
        <w:rPr>
          <w:rFonts w:ascii="Times New Roman" w:hAnsi="Times New Roman" w:cs="Times New Roman"/>
          <w:sz w:val="24"/>
          <w:szCs w:val="24"/>
        </w:rPr>
        <w:t xml:space="preserve">рмы речевого этикета, принятых </w:t>
      </w:r>
      <w:r w:rsidRPr="00956ED7">
        <w:rPr>
          <w:rFonts w:ascii="Times New Roman" w:hAnsi="Times New Roman" w:cs="Times New Roman"/>
          <w:sz w:val="24"/>
          <w:szCs w:val="24"/>
        </w:rPr>
        <w:t>в стране (странах) изучаемого языка.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Объём диалога – до 5 реплик со стороны каждого собеседника.</w:t>
      </w:r>
    </w:p>
    <w:p w:rsidR="00D530B4" w:rsidRPr="00956ED7" w:rsidRDefault="00D530B4" w:rsidP="00505157">
      <w:pPr>
        <w:jc w:val="both"/>
        <w:rPr>
          <w:rFonts w:ascii="Times New Roman" w:hAnsi="Times New Roman" w:cs="Times New Roman"/>
          <w:sz w:val="24"/>
          <w:szCs w:val="24"/>
        </w:rPr>
      </w:pPr>
      <w:r w:rsidRPr="00956ED7">
        <w:rPr>
          <w:rFonts w:ascii="Times New Roman" w:hAnsi="Times New Roman" w:cs="Times New Roman"/>
          <w:sz w:val="24"/>
          <w:szCs w:val="24"/>
        </w:rPr>
        <w:t xml:space="preserve">Монологические высказывания обучающихся становятся более развёрнутыми, богаче в содержательном отношении и в том, что касается их речевого оформления. Монологи </w:t>
      </w:r>
      <w:r w:rsidRPr="00956ED7">
        <w:rPr>
          <w:rFonts w:ascii="Times New Roman" w:hAnsi="Times New Roman" w:cs="Times New Roman"/>
          <w:sz w:val="24"/>
          <w:szCs w:val="24"/>
        </w:rPr>
        <w:lastRenderedPageBreak/>
        <w:t>принимают форму тематических со</w:t>
      </w:r>
      <w:r>
        <w:rPr>
          <w:rFonts w:ascii="Times New Roman" w:hAnsi="Times New Roman" w:cs="Times New Roman"/>
          <w:sz w:val="24"/>
          <w:szCs w:val="24"/>
        </w:rPr>
        <w:t xml:space="preserve">общений, докладов, выступлений </w:t>
      </w:r>
      <w:r w:rsidRPr="00956ED7">
        <w:rPr>
          <w:rFonts w:ascii="Times New Roman" w:hAnsi="Times New Roman" w:cs="Times New Roman"/>
          <w:sz w:val="24"/>
          <w:szCs w:val="24"/>
        </w:rPr>
        <w:t>с изложением результатов выполненной проектной работы.</w:t>
      </w:r>
    </w:p>
    <w:p w:rsidR="00D530B4" w:rsidRPr="00956ED7" w:rsidRDefault="00D530B4" w:rsidP="00505157">
      <w:pPr>
        <w:jc w:val="both"/>
        <w:rPr>
          <w:rFonts w:ascii="Times New Roman" w:hAnsi="Times New Roman" w:cs="Times New Roman"/>
          <w:sz w:val="24"/>
          <w:szCs w:val="24"/>
        </w:rPr>
      </w:pPr>
      <w:r w:rsidRPr="00956ED7">
        <w:rPr>
          <w:rFonts w:ascii="Times New Roman" w:hAnsi="Times New Roman" w:cs="Times New Roman"/>
          <w:sz w:val="24"/>
          <w:szCs w:val="24"/>
        </w:rPr>
        <w:t>Обучающиеся продолжают совершенствовать свои умения во всех видах пересказа, а также умения вести беседу на основе и в связи с содержанием прочитанного текста или прослушанного аудио текста с выражением своего отношения к событиям и фактам, изложенным в письменном или устном источнике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 завершении базового курса обучения французскому языку на уровне основного общего образования обучающиеся должны уметь: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рассказать о каком-либо важном событии в своей жизни (встрече </w:t>
      </w:r>
      <w:r w:rsidRPr="00956ED7">
        <w:rPr>
          <w:rFonts w:ascii="Times New Roman" w:hAnsi="Times New Roman" w:cs="Times New Roman"/>
          <w:sz w:val="24"/>
          <w:szCs w:val="24"/>
        </w:rPr>
        <w:br/>
        <w:t>с интересным человеком, путешествии, празднике или вечере в школе и других событиях);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подготовить и представить небольшой репортаж о событии, участником </w:t>
      </w:r>
      <w:r w:rsidRPr="00956ED7">
        <w:rPr>
          <w:rFonts w:ascii="Times New Roman" w:hAnsi="Times New Roman" w:cs="Times New Roman"/>
          <w:sz w:val="24"/>
          <w:szCs w:val="24"/>
        </w:rPr>
        <w:br/>
        <w:t>или свидетелем которого они были;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сделать сообщение о Франции (другой франкоязычной стране), России, представив основные данные (географическое положение, климат, политический строй, население, общие сведения об экономике);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представить столицу Франции и другой франкоязычной страны, столицу России и главный город своего региона (общие сведения и основные достопримечательности);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рассказать подробно о какой-либо достопримечательности Парижа, Москвы, своего родного города (исторический памятник, архитектурный комплекс и другое);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представить один из главных художе</w:t>
      </w:r>
      <w:r>
        <w:rPr>
          <w:rFonts w:ascii="Times New Roman" w:hAnsi="Times New Roman" w:cs="Times New Roman"/>
          <w:sz w:val="24"/>
          <w:szCs w:val="24"/>
        </w:rPr>
        <w:t xml:space="preserve">ственных музеев Парижа, Москвы </w:t>
      </w:r>
      <w:r w:rsidRPr="00956ED7">
        <w:rPr>
          <w:rFonts w:ascii="Times New Roman" w:hAnsi="Times New Roman" w:cs="Times New Roman"/>
          <w:sz w:val="24"/>
          <w:szCs w:val="24"/>
        </w:rPr>
        <w:t>и своего родного города;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составить словесный портрет знаменитого французского художника (биография, основные этапы творчества, главные произведения);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описать сюжет и художественные достоинства (кратко) картины французского или другого известного художника;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рассказать об известном фильме французского кинорежиссёра (сюжет, исполнители главных ролей, игра актёров, свои впечатления);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рассказать биографию французского киноактёра, оставившего заметный след во французском и мировом кинематографе;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представить биографию известного французского исторического персонажа.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описание (предмета, местности,</w:t>
      </w:r>
      <w:r>
        <w:rPr>
          <w:rFonts w:ascii="Times New Roman" w:hAnsi="Times New Roman" w:cs="Times New Roman"/>
          <w:sz w:val="24"/>
          <w:szCs w:val="24"/>
        </w:rPr>
        <w:t xml:space="preserve"> внешности и одежды человека), </w:t>
      </w:r>
      <w:r w:rsidRPr="00956ED7">
        <w:rPr>
          <w:rFonts w:ascii="Times New Roman" w:hAnsi="Times New Roman" w:cs="Times New Roman"/>
          <w:sz w:val="24"/>
          <w:szCs w:val="24"/>
        </w:rPr>
        <w:t xml:space="preserve">в том числе характеристика (черты характера реального человека или литературного персонажа);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повествование (сообщение); рассуждение;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выражение и краткое аргументирова</w:t>
      </w:r>
      <w:r>
        <w:rPr>
          <w:rFonts w:ascii="Times New Roman" w:hAnsi="Times New Roman" w:cs="Times New Roman"/>
          <w:sz w:val="24"/>
          <w:szCs w:val="24"/>
        </w:rPr>
        <w:t xml:space="preserve">ние своего мнения по отношению </w:t>
      </w:r>
      <w:r w:rsidRPr="00956ED7">
        <w:rPr>
          <w:rFonts w:ascii="Times New Roman" w:hAnsi="Times New Roman" w:cs="Times New Roman"/>
          <w:sz w:val="24"/>
          <w:szCs w:val="24"/>
        </w:rPr>
        <w:t xml:space="preserve">к услышанному (прочитанному);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изложение (пересказ) основного содержания прочитанного (прослушанного) текста с выражением своего отношения к событиям и фактам, изложенным в тексте;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изложение результатов выполненной проектной работы.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Данные умения монологической речи разв</w:t>
      </w:r>
      <w:r>
        <w:rPr>
          <w:rFonts w:ascii="Times New Roman" w:hAnsi="Times New Roman" w:cs="Times New Roman"/>
          <w:sz w:val="24"/>
          <w:szCs w:val="24"/>
        </w:rPr>
        <w:t xml:space="preserve">иваются в стандартных ситуациях </w:t>
      </w:r>
      <w:r w:rsidRPr="00956ED7">
        <w:rPr>
          <w:rFonts w:ascii="Times New Roman" w:hAnsi="Times New Roman" w:cs="Times New Roman"/>
          <w:sz w:val="24"/>
          <w:szCs w:val="24"/>
        </w:rPr>
        <w:t xml:space="preserve">неофициального общения в рамках тематического содержания речи с опорой </w:t>
      </w:r>
      <w:r w:rsidRPr="00956ED7">
        <w:rPr>
          <w:rFonts w:ascii="Times New Roman" w:hAnsi="Times New Roman" w:cs="Times New Roman"/>
          <w:sz w:val="24"/>
          <w:szCs w:val="24"/>
        </w:rPr>
        <w:br/>
        <w:t xml:space="preserve">на вопросы, ключевые слова, план и (или) иллюстрации, фотографии, таблицы </w:t>
      </w:r>
      <w:r w:rsidRPr="00956ED7">
        <w:rPr>
          <w:rFonts w:ascii="Times New Roman" w:hAnsi="Times New Roman" w:cs="Times New Roman"/>
          <w:sz w:val="24"/>
          <w:szCs w:val="24"/>
        </w:rPr>
        <w:br/>
        <w:t>или без опоры.</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Объём монологического высказывания – 7–9 фраз.</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Аудирование.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 завершающем этапе базового кур</w:t>
      </w:r>
      <w:r>
        <w:rPr>
          <w:rFonts w:ascii="Times New Roman" w:hAnsi="Times New Roman" w:cs="Times New Roman"/>
          <w:sz w:val="24"/>
          <w:szCs w:val="24"/>
        </w:rPr>
        <w:t xml:space="preserve">са обучения французскому языку </w:t>
      </w:r>
      <w:r w:rsidRPr="00956ED7">
        <w:rPr>
          <w:rFonts w:ascii="Times New Roman" w:hAnsi="Times New Roman" w:cs="Times New Roman"/>
          <w:sz w:val="24"/>
          <w:szCs w:val="24"/>
        </w:rPr>
        <w:t>как второму иностранному использование аудио и видео материалов в учебном процессе возрастает. Прослушивание аудио текстов становится неотъемлемым компонентом урока. Основной особенностью развития навыков аудирования является, с одной стороны, содержательное и жанровое разнообразие, с другой стороны, увеличивающийся удельный вес аутентичности материалов, используемых для прослушивания.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Предъявление обучающимся материала, п</w:t>
      </w:r>
      <w:r>
        <w:rPr>
          <w:rFonts w:ascii="Times New Roman" w:hAnsi="Times New Roman" w:cs="Times New Roman"/>
          <w:sz w:val="24"/>
          <w:szCs w:val="24"/>
        </w:rPr>
        <w:t xml:space="preserve">редназначенного для восприятия </w:t>
      </w:r>
      <w:r w:rsidRPr="00956ED7">
        <w:rPr>
          <w:rFonts w:ascii="Times New Roman" w:hAnsi="Times New Roman" w:cs="Times New Roman"/>
          <w:sz w:val="24"/>
          <w:szCs w:val="24"/>
        </w:rPr>
        <w:t>на слух, осуществляется: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 непосредственном общении: понимать на с</w:t>
      </w:r>
      <w:r>
        <w:rPr>
          <w:rFonts w:ascii="Times New Roman" w:hAnsi="Times New Roman" w:cs="Times New Roman"/>
          <w:sz w:val="24"/>
          <w:szCs w:val="24"/>
        </w:rPr>
        <w:t xml:space="preserve">лух речь учителя </w:t>
      </w:r>
      <w:r w:rsidRPr="00956ED7">
        <w:rPr>
          <w:rFonts w:ascii="Times New Roman" w:hAnsi="Times New Roman" w:cs="Times New Roman"/>
          <w:sz w:val="24"/>
          <w:szCs w:val="24"/>
        </w:rPr>
        <w:t>и одноклассников и вербально (невербально) реагировать на услышанное, использовать переспрос или просьбу повторить для уточнения отдельных деталей;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w:t>
      </w:r>
      <w:r>
        <w:rPr>
          <w:rFonts w:ascii="Times New Roman" w:hAnsi="Times New Roman" w:cs="Times New Roman"/>
          <w:sz w:val="24"/>
          <w:szCs w:val="24"/>
        </w:rPr>
        <w:t xml:space="preserve"> проникновения в их содержание </w:t>
      </w:r>
      <w:r w:rsidRPr="00956ED7">
        <w:rPr>
          <w:rFonts w:ascii="Times New Roman" w:hAnsi="Times New Roman" w:cs="Times New Roman"/>
          <w:sz w:val="24"/>
          <w:szCs w:val="24"/>
        </w:rPr>
        <w:t xml:space="preserve">в зависимости от поставленной коммуникативной задачи: с пониманием основного содержания, с пониманием нужной (интересующей, запрашиваемой) информации.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Контроль понимания содержания аудио-</w:t>
      </w:r>
      <w:r>
        <w:rPr>
          <w:rFonts w:ascii="Times New Roman" w:hAnsi="Times New Roman" w:cs="Times New Roman"/>
          <w:sz w:val="24"/>
          <w:szCs w:val="24"/>
        </w:rPr>
        <w:t xml:space="preserve"> или видеофрагмента проводится </w:t>
      </w:r>
      <w:r w:rsidRPr="00956ED7">
        <w:rPr>
          <w:rFonts w:ascii="Times New Roman" w:hAnsi="Times New Roman" w:cs="Times New Roman"/>
          <w:sz w:val="24"/>
          <w:szCs w:val="24"/>
        </w:rPr>
        <w:t>при помощи тестов, составленных на французском языке.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 с пониманием основного содержания текста предполагает умение определять основную тему (идею) и главные фак</w:t>
      </w:r>
      <w:r>
        <w:rPr>
          <w:rFonts w:ascii="Times New Roman" w:hAnsi="Times New Roman" w:cs="Times New Roman"/>
          <w:sz w:val="24"/>
          <w:szCs w:val="24"/>
        </w:rPr>
        <w:t xml:space="preserve">ты (события) </w:t>
      </w:r>
      <w:r w:rsidRPr="00956ED7">
        <w:rPr>
          <w:rFonts w:ascii="Times New Roman" w:hAnsi="Times New Roman" w:cs="Times New Roman"/>
          <w:sz w:val="24"/>
          <w:szCs w:val="24"/>
        </w:rPr>
        <w:t>в воспринимаемом на слух текст</w:t>
      </w:r>
      <w:r>
        <w:rPr>
          <w:rFonts w:ascii="Times New Roman" w:hAnsi="Times New Roman" w:cs="Times New Roman"/>
          <w:sz w:val="24"/>
          <w:szCs w:val="24"/>
        </w:rPr>
        <w:t xml:space="preserve">е, отделять главную информацию </w:t>
      </w:r>
      <w:r w:rsidRPr="00956ED7">
        <w:rPr>
          <w:rFonts w:ascii="Times New Roman" w:hAnsi="Times New Roman" w:cs="Times New Roman"/>
          <w:sz w:val="24"/>
          <w:szCs w:val="24"/>
        </w:rPr>
        <w:t>от второстепенной, прогнозировать содержание текста по началу сообщения, игнорировать незнакомые слова, не существенные для понимания основного содержания.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w:t>
      </w:r>
      <w:r>
        <w:rPr>
          <w:rFonts w:ascii="Times New Roman" w:hAnsi="Times New Roman" w:cs="Times New Roman"/>
          <w:sz w:val="24"/>
          <w:szCs w:val="24"/>
        </w:rPr>
        <w:t xml:space="preserve">ую в эксплицитной(явной) форме </w:t>
      </w:r>
      <w:r w:rsidRPr="00956ED7">
        <w:rPr>
          <w:rFonts w:ascii="Times New Roman" w:hAnsi="Times New Roman" w:cs="Times New Roman"/>
          <w:sz w:val="24"/>
          <w:szCs w:val="24"/>
        </w:rPr>
        <w:t>в воспринимаемом на слух тексте.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Тексты для аудирования: диалог (беседа), высказывани</w:t>
      </w:r>
      <w:r>
        <w:rPr>
          <w:rFonts w:ascii="Times New Roman" w:hAnsi="Times New Roman" w:cs="Times New Roman"/>
          <w:sz w:val="24"/>
          <w:szCs w:val="24"/>
        </w:rPr>
        <w:t xml:space="preserve">я собеседников </w:t>
      </w:r>
      <w:r w:rsidRPr="00956ED7">
        <w:rPr>
          <w:rFonts w:ascii="Times New Roman" w:hAnsi="Times New Roman" w:cs="Times New Roman"/>
          <w:sz w:val="24"/>
          <w:szCs w:val="24"/>
        </w:rPr>
        <w:t>в ситуациях повседневного общения, рассказ, сообщение информационного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Языковая сложность текстов для аудирования должна соответствовать базовому уровню (А2 – допороговому уровню по общеевропейской шкале).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Время звучания текста (текстов) для аудирования – до 1,5 минут.</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Смысловое чтение.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 началу завершающего этапа базового курса французского языка обучающиеся подходят, владея умениями восприятия, интерпретации и порождения текстов (высказываний), наиболее часто встречающихся в повседневной практике речевого общения.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Уровень владения обучающимися французским языком позволяет более активно использовать в процессе обучения чтению на завершающем этапе базового курса журнальную и (или) газетную статью. Статья – это особый вид аутентичного текста, который имеет свои отличия в том, что касается структуры, способа предъявления содержания и его оформления.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большинстве случаев статью отличает «ступенчатость» в преподнесении информации. В ней могут быть представлены (частично или полностью) следующие компоненты: основной заголовок (titre), дополнительный заголовок над основным (surtitre), подзаголовок (sous-titre), краткое вступление к статье (chapeau), промежуточный заголовок (intertitre). Перечисленные элементы исключительно важны для понимания статьи и, как правил</w:t>
      </w:r>
      <w:r>
        <w:rPr>
          <w:rFonts w:ascii="Times New Roman" w:hAnsi="Times New Roman" w:cs="Times New Roman"/>
          <w:sz w:val="24"/>
          <w:szCs w:val="24"/>
        </w:rPr>
        <w:t xml:space="preserve">о, прочитываются и разбираются </w:t>
      </w:r>
      <w:r w:rsidRPr="00956ED7">
        <w:rPr>
          <w:rFonts w:ascii="Times New Roman" w:hAnsi="Times New Roman" w:cs="Times New Roman"/>
          <w:sz w:val="24"/>
          <w:szCs w:val="24"/>
        </w:rPr>
        <w:t>до чтения основного текста с целью выд</w:t>
      </w:r>
      <w:r>
        <w:rPr>
          <w:rFonts w:ascii="Times New Roman" w:hAnsi="Times New Roman" w:cs="Times New Roman"/>
          <w:sz w:val="24"/>
          <w:szCs w:val="24"/>
        </w:rPr>
        <w:t xml:space="preserve">вижения гипотезы по содержанию </w:t>
      </w:r>
      <w:r w:rsidRPr="00956ED7">
        <w:rPr>
          <w:rFonts w:ascii="Times New Roman" w:hAnsi="Times New Roman" w:cs="Times New Roman"/>
          <w:sz w:val="24"/>
          <w:szCs w:val="24"/>
        </w:rPr>
        <w:t xml:space="preserve">или отношению автора к затронутой в статье теме. На данном этапе можно рекомендовать использовать статьи, в которых преобладает информативный подход, а не анализ или проблемная заострённость.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Язык прессы сложен с точки </w:t>
      </w:r>
      <w:r>
        <w:rPr>
          <w:rFonts w:ascii="Times New Roman" w:hAnsi="Times New Roman" w:cs="Times New Roman"/>
          <w:sz w:val="24"/>
          <w:szCs w:val="24"/>
        </w:rPr>
        <w:t xml:space="preserve">зрения лексического наполнения </w:t>
      </w:r>
      <w:r w:rsidRPr="00956ED7">
        <w:rPr>
          <w:rFonts w:ascii="Times New Roman" w:hAnsi="Times New Roman" w:cs="Times New Roman"/>
          <w:sz w:val="24"/>
          <w:szCs w:val="24"/>
        </w:rPr>
        <w:t xml:space="preserve">и грамматического рисунка фразы. Работая со статьями, учитель постепенно погружает обучающихся в мир периодической печати, </w:t>
      </w:r>
      <w:r>
        <w:rPr>
          <w:rFonts w:ascii="Times New Roman" w:hAnsi="Times New Roman" w:cs="Times New Roman"/>
          <w:sz w:val="24"/>
          <w:szCs w:val="24"/>
        </w:rPr>
        <w:t xml:space="preserve">предоставляя </w:t>
      </w:r>
      <w:r w:rsidRPr="00956ED7">
        <w:rPr>
          <w:rFonts w:ascii="Times New Roman" w:hAnsi="Times New Roman" w:cs="Times New Roman"/>
          <w:sz w:val="24"/>
          <w:szCs w:val="24"/>
        </w:rPr>
        <w:t>им необходимую помощь в виде перевода трудных слов, словосочетаний, трактовки некоторых терминов, перифразы и упрощения отдельных конструкций.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навыков собственно чтения продолжается на основе художественных текстов, первичное чтение и обсуждение которых может проходить прямо на уроке, или же, на усмотрение учителя, эти тексты могут быть использованы для домашнего (подготовленного) чтения.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 уже знакомым обучающимся видам (стратегиям) чтения на данном этапе добавляются умения более сложного вида чтения: чтения с пониманием основного содержания текста. Это следующие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определять тему (основную мысль), выделять главные факты (события) (опуская второстепенные), прогнозировать </w:t>
      </w:r>
      <w:r>
        <w:rPr>
          <w:rFonts w:ascii="Times New Roman" w:hAnsi="Times New Roman" w:cs="Times New Roman"/>
          <w:sz w:val="24"/>
          <w:szCs w:val="24"/>
        </w:rPr>
        <w:t xml:space="preserve">содержание текста по заголовку </w:t>
      </w:r>
      <w:r w:rsidRPr="00956ED7">
        <w:rPr>
          <w:rFonts w:ascii="Times New Roman" w:hAnsi="Times New Roman" w:cs="Times New Roman"/>
          <w:sz w:val="24"/>
          <w:szCs w:val="24"/>
        </w:rPr>
        <w:t>(началу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определять логическую последовательность главных фактов, событий, разбивать текст на относительно самостоятельные смысловые части;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озаглавливать текст (его отдельные части);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игнорировать незнакомые слова, несущественные для понимания основного содержания, понимать интернациональные слова.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процессе обучения чтению учитель задействует и так называемые несплошные тексты (таблицы, диаграммы, схемы) и развивает у обучающихся умение извлекать и понимать представленную в них информацию.</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умения читать про себя и понимать несложные аутентичные тексты разных жанров и стилей, содержащие отдельные</w:t>
      </w:r>
      <w:r>
        <w:rPr>
          <w:rFonts w:ascii="Times New Roman" w:hAnsi="Times New Roman" w:cs="Times New Roman"/>
          <w:sz w:val="24"/>
          <w:szCs w:val="24"/>
        </w:rPr>
        <w:t xml:space="preserve"> неизученные языковые явления, </w:t>
      </w:r>
      <w:r w:rsidRPr="00956ED7">
        <w:rPr>
          <w:rFonts w:ascii="Times New Roman" w:hAnsi="Times New Roman" w:cs="Times New Roman"/>
          <w:sz w:val="24"/>
          <w:szCs w:val="24"/>
        </w:rPr>
        <w:t>с различной глубиной проникновения</w:t>
      </w:r>
      <w:r>
        <w:rPr>
          <w:rFonts w:ascii="Times New Roman" w:hAnsi="Times New Roman" w:cs="Times New Roman"/>
          <w:sz w:val="24"/>
          <w:szCs w:val="24"/>
        </w:rPr>
        <w:t xml:space="preserve"> в их содержание в зависимости </w:t>
      </w:r>
      <w:r w:rsidRPr="00956ED7">
        <w:rPr>
          <w:rFonts w:ascii="Times New Roman" w:hAnsi="Times New Roman" w:cs="Times New Roman"/>
          <w:sz w:val="24"/>
          <w:szCs w:val="24"/>
        </w:rPr>
        <w:t>от поставленной коммуникативной задачи: с по</w:t>
      </w:r>
      <w:r>
        <w:rPr>
          <w:rFonts w:ascii="Times New Roman" w:hAnsi="Times New Roman" w:cs="Times New Roman"/>
          <w:sz w:val="24"/>
          <w:szCs w:val="24"/>
        </w:rPr>
        <w:t xml:space="preserve">ниманием основного содержания, </w:t>
      </w:r>
      <w:r w:rsidRPr="00956ED7">
        <w:rPr>
          <w:rFonts w:ascii="Times New Roman" w:hAnsi="Times New Roman" w:cs="Times New Roman"/>
          <w:sz w:val="24"/>
          <w:szCs w:val="24"/>
        </w:rPr>
        <w:t>с пониманием нужной (интересующей, запрашиваемой) информации, с полным пониманием.</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пониманием основного содержания текста предполагает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определять тему (основную мысль), выделять главные факты (события) (опуская второстепенные);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прогнозировать содержание текста по заголовку (началу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определять логическую последовательность главных фактов, событий, разбивать текст на относительно самостоятельные смысловые части;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озаглавливать текст (его отдельные части);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игнорировать незнакомые слова, несущественные для понимания основного содержания, понимать интернациональные слова.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пониманием нужной (интересующей, запрашиваемой) информации предполагает умение находить в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w:t>
      </w:r>
      <w:r>
        <w:rPr>
          <w:rFonts w:ascii="Times New Roman" w:hAnsi="Times New Roman" w:cs="Times New Roman"/>
          <w:sz w:val="24"/>
          <w:szCs w:val="24"/>
        </w:rPr>
        <w:t xml:space="preserve">я полно и точно понимать текст </w:t>
      </w:r>
      <w:r w:rsidRPr="00956ED7">
        <w:rPr>
          <w:rFonts w:ascii="Times New Roman" w:hAnsi="Times New Roman" w:cs="Times New Roman"/>
          <w:sz w:val="24"/>
          <w:szCs w:val="24"/>
        </w:rPr>
        <w:t>на основе его информационной переработки (смыслового и структурного анализа отдельных частей текста, выборочного перевода), устанавливать</w:t>
      </w:r>
      <w:r>
        <w:rPr>
          <w:rFonts w:ascii="Times New Roman" w:hAnsi="Times New Roman" w:cs="Times New Roman"/>
          <w:sz w:val="24"/>
          <w:szCs w:val="24"/>
        </w:rPr>
        <w:t xml:space="preserve"> </w:t>
      </w:r>
      <w:r w:rsidRPr="00956ED7">
        <w:rPr>
          <w:rFonts w:ascii="Times New Roman" w:hAnsi="Times New Roman" w:cs="Times New Roman"/>
          <w:sz w:val="24"/>
          <w:szCs w:val="24"/>
        </w:rPr>
        <w:t>причинно-следственную взаимосвязь изложенных в тексте фактов и событий, восстанавливать текст из разрозненных абзацев или путём добавления пропущенных фрагментов.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несплошных текстов (таблиц, диаграмм, схем) и понимание представленной в них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Тексты для чтения: диалог (бесед</w:t>
      </w:r>
      <w:r>
        <w:rPr>
          <w:rFonts w:ascii="Times New Roman" w:hAnsi="Times New Roman" w:cs="Times New Roman"/>
          <w:sz w:val="24"/>
          <w:szCs w:val="24"/>
        </w:rPr>
        <w:t xml:space="preserve">а), интервью, рассказ, отрывок </w:t>
      </w:r>
      <w:r w:rsidRPr="00956ED7">
        <w:rPr>
          <w:rFonts w:ascii="Times New Roman" w:hAnsi="Times New Roman" w:cs="Times New Roman"/>
          <w:sz w:val="24"/>
          <w:szCs w:val="24"/>
        </w:rPr>
        <w:t>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Языковая сложность текстов для чтения должна соответствовать базовому уровню (А2 – допороговому уровню по общеевропейской шкале).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Объём текста (текстов) для чтения – 250–300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Письменная речь.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Развитие умений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составление плана (тезисов) устного или письменного сообщения;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заполнение анкет и формуляров, сообщать о себе основных сведений (имя, фамилия, пол, возраст, гражданство, адрес, увлечения) в соответствии с нормами, принятыми в стране (странах) изучаемого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 извинения,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90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создание небольшого письменного высказывания с опорой на образец, план, таблицу и (или) прочитанный (прослушанный) текст (объём письменного высказывания – до 90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заполнение таблицы с краткой фиксацией содержания прочитанного (прослушанного)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преобразование таблицы, схемы в текстовый вариант представления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письменное представление результатов выполненной проектной работы (объём – 90–100 слов).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отрывков художественной литературы и последующая работа с ними нацелены также на формирование у обучающихся важного коммуникативного умения – составления résumé – краткого изложения содержания прочитанного текста в письменном виде.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Résumé – это вторичный текст, представляющий собой чётко структурированное, сжатое по форме изложение основного содержания письменного источника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Одновременно, это одно из важнейших практических умений, заключающихся в способности обрабатывать информацию, связно и последовательно выражая мысль автора (художественного произведения, статьи и другой информации). Чтобы уметь выразить свой критический взгляд на ту или иную проблему, необходимо прежде научиться схватывать и чётк</w:t>
      </w:r>
      <w:r>
        <w:rPr>
          <w:rFonts w:ascii="Times New Roman" w:hAnsi="Times New Roman" w:cs="Times New Roman"/>
          <w:sz w:val="24"/>
          <w:szCs w:val="24"/>
        </w:rPr>
        <w:t xml:space="preserve">о излагать смысл высказывания, </w:t>
      </w:r>
      <w:r w:rsidRPr="00956ED7">
        <w:rPr>
          <w:rFonts w:ascii="Times New Roman" w:hAnsi="Times New Roman" w:cs="Times New Roman"/>
          <w:sz w:val="24"/>
          <w:szCs w:val="24"/>
        </w:rPr>
        <w:t xml:space="preserve">себе не принадлежащего, отделять главное от </w:t>
      </w:r>
      <w:r w:rsidRPr="00956ED7">
        <w:rPr>
          <w:rFonts w:ascii="Times New Roman" w:hAnsi="Times New Roman" w:cs="Times New Roman"/>
          <w:sz w:val="24"/>
          <w:szCs w:val="24"/>
        </w:rPr>
        <w:lastRenderedPageBreak/>
        <w:t>второстепенного, кратко формулировать основной тезис, чтобы потом использовать его в качестве аргумента в обсуждении, дискуссии.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Умение делать резюме письменного текста в дальнейшем может быть широко использовано в разных видах профессиональной деятельности: подготовке доклада или сообщения по теме, обработке различного р</w:t>
      </w:r>
      <w:r>
        <w:rPr>
          <w:rFonts w:ascii="Times New Roman" w:hAnsi="Times New Roman" w:cs="Times New Roman"/>
          <w:sz w:val="24"/>
          <w:szCs w:val="24"/>
        </w:rPr>
        <w:t xml:space="preserve">ода документации, журналистике </w:t>
      </w:r>
      <w:r w:rsidRPr="00956ED7">
        <w:rPr>
          <w:rFonts w:ascii="Times New Roman" w:hAnsi="Times New Roman" w:cs="Times New Roman"/>
          <w:sz w:val="24"/>
          <w:szCs w:val="24"/>
        </w:rPr>
        <w:t>и научной работе.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Языковые навыки и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Фонетическая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Различение на слух и адекватное, без </w:t>
      </w:r>
      <w:r>
        <w:rPr>
          <w:rFonts w:ascii="Times New Roman" w:hAnsi="Times New Roman" w:cs="Times New Roman"/>
          <w:sz w:val="24"/>
          <w:szCs w:val="24"/>
        </w:rPr>
        <w:t xml:space="preserve">фонематических ошибок, ведущих </w:t>
      </w:r>
      <w:r w:rsidRPr="00956ED7">
        <w:rPr>
          <w:rFonts w:ascii="Times New Roman" w:hAnsi="Times New Roman" w:cs="Times New Roman"/>
          <w:sz w:val="24"/>
          <w:szCs w:val="24"/>
        </w:rPr>
        <w:t>к сбою в коммуникации, произнесение слов с со</w:t>
      </w:r>
      <w:r>
        <w:rPr>
          <w:rFonts w:ascii="Times New Roman" w:hAnsi="Times New Roman" w:cs="Times New Roman"/>
          <w:sz w:val="24"/>
          <w:szCs w:val="24"/>
        </w:rPr>
        <w:t xml:space="preserve">блюдением правильного ударения </w:t>
      </w:r>
      <w:r w:rsidRPr="00956ED7">
        <w:rPr>
          <w:rFonts w:ascii="Times New Roman" w:hAnsi="Times New Roman" w:cs="Times New Roman"/>
          <w:sz w:val="24"/>
          <w:szCs w:val="24"/>
        </w:rPr>
        <w:t>и фраз с соблюдением их ритмико-интонационных особенностей</w:t>
      </w:r>
      <w:r>
        <w:rPr>
          <w:rFonts w:ascii="Times New Roman" w:hAnsi="Times New Roman" w:cs="Times New Roman"/>
          <w:sz w:val="24"/>
          <w:szCs w:val="24"/>
        </w:rPr>
        <w:t xml:space="preserve">, </w:t>
      </w:r>
      <w:r w:rsidRPr="00956ED7">
        <w:rPr>
          <w:rFonts w:ascii="Times New Roman" w:hAnsi="Times New Roman" w:cs="Times New Roman"/>
          <w:sz w:val="24"/>
          <w:szCs w:val="24"/>
        </w:rPr>
        <w:t>в том числе отсутствия фразового ударения на служебных словах, чтение новых слов согласно основным правилам чтения.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Выражение модального значения, чувства и эмоции.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демонстрирующих понимание текста.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Тексты для чтения вслух: сообщение инфо</w:t>
      </w:r>
      <w:r>
        <w:rPr>
          <w:rFonts w:ascii="Times New Roman" w:hAnsi="Times New Roman" w:cs="Times New Roman"/>
          <w:sz w:val="24"/>
          <w:szCs w:val="24"/>
        </w:rPr>
        <w:t xml:space="preserve">рмационного характера, отрывок </w:t>
      </w:r>
      <w:r w:rsidRPr="00956ED7">
        <w:rPr>
          <w:rFonts w:ascii="Times New Roman" w:hAnsi="Times New Roman" w:cs="Times New Roman"/>
          <w:sz w:val="24"/>
          <w:szCs w:val="24"/>
        </w:rPr>
        <w:t>из статьи научно-популярного характера, рассказ, диалог (беседа).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Объём текста для чтения вслух – до 100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Орфография и пунктуация.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Правильное написание изученных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Правильное использование знаков преп</w:t>
      </w:r>
      <w:r>
        <w:rPr>
          <w:rFonts w:ascii="Times New Roman" w:hAnsi="Times New Roman" w:cs="Times New Roman"/>
          <w:sz w:val="24"/>
          <w:szCs w:val="24"/>
        </w:rPr>
        <w:t xml:space="preserve">инания: точки, вопросительного </w:t>
      </w:r>
      <w:r w:rsidRPr="00956ED7">
        <w:rPr>
          <w:rFonts w:ascii="Times New Roman" w:hAnsi="Times New Roman" w:cs="Times New Roman"/>
          <w:sz w:val="24"/>
          <w:szCs w:val="24"/>
        </w:rPr>
        <w:t>и восклицательного знаков в конце предложения, запятой при перечислении.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Лексическая сторона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В 9 классе обучающиеся продолжают совершенствовать умения и навыки лексического оформления речи. По сравнению с предыдущими этапами обучения тематический диапазон устного и письменного общения на французском языке значительно расширен. Расширение словаря, </w:t>
      </w:r>
      <w:r>
        <w:rPr>
          <w:rFonts w:ascii="Times New Roman" w:hAnsi="Times New Roman" w:cs="Times New Roman"/>
          <w:sz w:val="24"/>
          <w:szCs w:val="24"/>
        </w:rPr>
        <w:t xml:space="preserve">предназначенного для активного </w:t>
      </w:r>
      <w:r w:rsidRPr="00956ED7">
        <w:rPr>
          <w:rFonts w:ascii="Times New Roman" w:hAnsi="Times New Roman" w:cs="Times New Roman"/>
          <w:sz w:val="24"/>
          <w:szCs w:val="24"/>
        </w:rPr>
        <w:t>и пассивного усвоения, идёт одновременно с группированием лексических единиц по ассоциативному признаку вокруг ключев</w:t>
      </w:r>
      <w:r>
        <w:rPr>
          <w:rFonts w:ascii="Times New Roman" w:hAnsi="Times New Roman" w:cs="Times New Roman"/>
          <w:sz w:val="24"/>
          <w:szCs w:val="24"/>
        </w:rPr>
        <w:t xml:space="preserve">ых слов (понятий), относящихся </w:t>
      </w:r>
      <w:r w:rsidRPr="00956ED7">
        <w:rPr>
          <w:rFonts w:ascii="Times New Roman" w:hAnsi="Times New Roman" w:cs="Times New Roman"/>
          <w:sz w:val="24"/>
          <w:szCs w:val="24"/>
        </w:rPr>
        <w:t>к конкретной теме общения (путешествие на самолёте, обустройство в отеле, знакомство с историческими достопримечательностями и другие темы). Выявление связей между словами, их объединение по различным признакам существенно облегчает усвоение лексики.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Обучающиеся овладевают умением распознавать в звучащем и письменном тексте и употреблять в устной 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изученные лексические единицы, синонимы, антонимы и наиболее частотную глагольную лексику, сокращения и аббревиатуры;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различные средства связи для обеспечения логичности и целостности высказывания.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Распознавание в звучащем и письменном</w:t>
      </w:r>
      <w:r>
        <w:rPr>
          <w:rFonts w:ascii="Times New Roman" w:hAnsi="Times New Roman" w:cs="Times New Roman"/>
          <w:sz w:val="24"/>
          <w:szCs w:val="24"/>
        </w:rPr>
        <w:t xml:space="preserve"> тексте 900 лексических единиц </w:t>
      </w:r>
      <w:r w:rsidRPr="00956ED7">
        <w:rPr>
          <w:rFonts w:ascii="Times New Roman" w:hAnsi="Times New Roman" w:cs="Times New Roman"/>
          <w:sz w:val="24"/>
          <w:szCs w:val="24"/>
        </w:rPr>
        <w:t>и правильное употребление в устной и письменной речи 850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Распознавание в звучащем и письменном тексте и употребление в устной </w:t>
      </w:r>
      <w:r w:rsidRPr="00956ED7">
        <w:rPr>
          <w:rFonts w:ascii="Times New Roman" w:hAnsi="Times New Roman" w:cs="Times New Roman"/>
          <w:sz w:val="24"/>
          <w:szCs w:val="24"/>
        </w:rPr>
        <w:br/>
        <w:t>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изученных лексических единиц, синонимов, антонимов и наиболее частотных фразовых глаголов, сокращений и аббревиатур;</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различных средств связи для обеспечения логичности и целостности высказывания.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Распознавание и образование родственных слов с использованием аффиксации: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глаголов с помощью префиксов dé-, dis-;</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имён существительных, имён прилагательных и наречий с помощью отрицательного префикса mé-;</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имён существительных с помощью суффи</w:t>
      </w:r>
      <w:r>
        <w:rPr>
          <w:rFonts w:ascii="Times New Roman" w:hAnsi="Times New Roman" w:cs="Times New Roman"/>
          <w:sz w:val="24"/>
          <w:szCs w:val="24"/>
        </w:rPr>
        <w:t xml:space="preserve">ксов -ence/-ance, -esse, -ure, </w:t>
      </w:r>
      <w:r w:rsidRPr="00956ED7">
        <w:rPr>
          <w:rFonts w:ascii="Times New Roman" w:hAnsi="Times New Roman" w:cs="Times New Roman"/>
          <w:sz w:val="24"/>
          <w:szCs w:val="24"/>
        </w:rPr>
        <w:t>-issement, -age, -issage;</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наречий с помощью суффиксов -emment/-amment.</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Грамматическая сторона речи.</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 xml:space="preserve">Распознавание в звучащем и письменном тексте и употребление в устной </w:t>
      </w:r>
      <w:r w:rsidRPr="00F52A5F">
        <w:rPr>
          <w:rFonts w:ascii="Times New Roman" w:hAnsi="Times New Roman" w:cs="Times New Roman"/>
          <w:sz w:val="24"/>
          <w:szCs w:val="24"/>
        </w:rPr>
        <w:br/>
        <w:t>и письменной речи:</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сослагательное наклонение, настоящее время (Subjonctif présent des verbes après les locutions il faut que…, il ne faut pas que…/et après les verbes et les locutions verbales qui expriment la volonté);</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указательные местоимения (Pronoms démonstratifs: celui-ci, celle-ci, ceux-ci, celles-ci, celui que…, celui de…);</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будущее простое время и деепричастие (повторение) (Révision du futur simple et du gérondif);</w:t>
      </w:r>
    </w:p>
    <w:p w:rsidR="00D530B4" w:rsidRPr="00F52A5F" w:rsidRDefault="00D530B4" w:rsidP="00D530B4">
      <w:pPr>
        <w:pStyle w:val="aff5"/>
        <w:jc w:val="both"/>
        <w:rPr>
          <w:rFonts w:ascii="Times New Roman" w:hAnsi="Times New Roman" w:cs="Times New Roman"/>
          <w:sz w:val="24"/>
          <w:szCs w:val="24"/>
          <w:lang w:val="en-US"/>
        </w:rPr>
      </w:pPr>
      <w:r w:rsidRPr="00F52A5F">
        <w:rPr>
          <w:rFonts w:ascii="Times New Roman" w:hAnsi="Times New Roman" w:cs="Times New Roman"/>
          <w:sz w:val="24"/>
          <w:szCs w:val="24"/>
        </w:rPr>
        <w:t xml:space="preserve">употребление сослагательного наклонения в настоящем времени после глаголов, выражающих какое-нибудь чувство или эмоцию </w:t>
      </w:r>
      <w:r w:rsidRPr="00F52A5F">
        <w:rPr>
          <w:rFonts w:ascii="Times New Roman" w:hAnsi="Times New Roman" w:cs="Times New Roman"/>
          <w:sz w:val="24"/>
          <w:szCs w:val="24"/>
          <w:lang w:val="en-US"/>
        </w:rPr>
        <w:t>(Subjonctif présent après les verbes et les expressions de sentiment);</w:t>
      </w:r>
    </w:p>
    <w:p w:rsidR="00D530B4" w:rsidRPr="00F52A5F" w:rsidRDefault="00D530B4" w:rsidP="00D530B4">
      <w:pPr>
        <w:pStyle w:val="aff5"/>
        <w:jc w:val="both"/>
        <w:rPr>
          <w:rFonts w:ascii="Times New Roman" w:hAnsi="Times New Roman" w:cs="Times New Roman"/>
          <w:sz w:val="24"/>
          <w:szCs w:val="24"/>
          <w:lang w:val="en-US"/>
        </w:rPr>
      </w:pPr>
      <w:r w:rsidRPr="00F52A5F">
        <w:rPr>
          <w:rFonts w:ascii="Times New Roman" w:hAnsi="Times New Roman" w:cs="Times New Roman"/>
          <w:sz w:val="24"/>
          <w:szCs w:val="24"/>
        </w:rPr>
        <w:t>притяжательные</w:t>
      </w:r>
      <w:r w:rsidRPr="00F52A5F">
        <w:rPr>
          <w:rFonts w:ascii="Times New Roman" w:hAnsi="Times New Roman" w:cs="Times New Roman"/>
          <w:sz w:val="24"/>
          <w:szCs w:val="24"/>
          <w:lang w:val="en-US"/>
        </w:rPr>
        <w:t xml:space="preserve"> </w:t>
      </w:r>
      <w:r w:rsidRPr="00F52A5F">
        <w:rPr>
          <w:rFonts w:ascii="Times New Roman" w:hAnsi="Times New Roman" w:cs="Times New Roman"/>
          <w:sz w:val="24"/>
          <w:szCs w:val="24"/>
        </w:rPr>
        <w:t>местоимения</w:t>
      </w:r>
      <w:r w:rsidRPr="00F52A5F">
        <w:rPr>
          <w:rFonts w:ascii="Times New Roman" w:hAnsi="Times New Roman" w:cs="Times New Roman"/>
          <w:sz w:val="24"/>
          <w:szCs w:val="24"/>
          <w:lang w:val="en-US"/>
        </w:rPr>
        <w:t xml:space="preserve"> (Pronoms possessifs: le mien, le tien, le sien, le nôtre …);</w:t>
      </w:r>
    </w:p>
    <w:p w:rsidR="00D530B4" w:rsidRPr="00F52A5F" w:rsidRDefault="00D530B4" w:rsidP="00D530B4">
      <w:pPr>
        <w:pStyle w:val="aff5"/>
        <w:jc w:val="both"/>
        <w:rPr>
          <w:rFonts w:ascii="Times New Roman" w:hAnsi="Times New Roman" w:cs="Times New Roman"/>
          <w:sz w:val="24"/>
          <w:szCs w:val="24"/>
          <w:lang w:val="en-US"/>
        </w:rPr>
      </w:pPr>
      <w:r w:rsidRPr="00F52A5F">
        <w:rPr>
          <w:rFonts w:ascii="Times New Roman" w:hAnsi="Times New Roman" w:cs="Times New Roman"/>
          <w:sz w:val="24"/>
          <w:szCs w:val="24"/>
        </w:rPr>
        <w:t>возвратные</w:t>
      </w:r>
      <w:r w:rsidRPr="00F52A5F">
        <w:rPr>
          <w:rFonts w:ascii="Times New Roman" w:hAnsi="Times New Roman" w:cs="Times New Roman"/>
          <w:sz w:val="24"/>
          <w:szCs w:val="24"/>
          <w:lang w:val="en-US"/>
        </w:rPr>
        <w:t xml:space="preserve"> </w:t>
      </w:r>
      <w:r w:rsidRPr="00F52A5F">
        <w:rPr>
          <w:rFonts w:ascii="Times New Roman" w:hAnsi="Times New Roman" w:cs="Times New Roman"/>
          <w:sz w:val="24"/>
          <w:szCs w:val="24"/>
        </w:rPr>
        <w:t>глаголы</w:t>
      </w:r>
      <w:r w:rsidRPr="00F52A5F">
        <w:rPr>
          <w:rFonts w:ascii="Times New Roman" w:hAnsi="Times New Roman" w:cs="Times New Roman"/>
          <w:sz w:val="24"/>
          <w:szCs w:val="24"/>
          <w:lang w:val="en-US"/>
        </w:rPr>
        <w:t xml:space="preserve"> </w:t>
      </w:r>
      <w:r w:rsidRPr="00F52A5F">
        <w:rPr>
          <w:rFonts w:ascii="Times New Roman" w:hAnsi="Times New Roman" w:cs="Times New Roman"/>
          <w:sz w:val="24"/>
          <w:szCs w:val="24"/>
        </w:rPr>
        <w:t>и</w:t>
      </w:r>
      <w:r w:rsidRPr="00F52A5F">
        <w:rPr>
          <w:rFonts w:ascii="Times New Roman" w:hAnsi="Times New Roman" w:cs="Times New Roman"/>
          <w:sz w:val="24"/>
          <w:szCs w:val="24"/>
          <w:lang w:val="en-US"/>
        </w:rPr>
        <w:t xml:space="preserve"> </w:t>
      </w:r>
      <w:r w:rsidRPr="00F52A5F">
        <w:rPr>
          <w:rFonts w:ascii="Times New Roman" w:hAnsi="Times New Roman" w:cs="Times New Roman"/>
          <w:sz w:val="24"/>
          <w:szCs w:val="24"/>
        </w:rPr>
        <w:t>местоимения</w:t>
      </w:r>
      <w:r w:rsidRPr="00F52A5F">
        <w:rPr>
          <w:rFonts w:ascii="Times New Roman" w:hAnsi="Times New Roman" w:cs="Times New Roman"/>
          <w:sz w:val="24"/>
          <w:szCs w:val="24"/>
          <w:lang w:val="en-US"/>
        </w:rPr>
        <w:t>-</w:t>
      </w:r>
      <w:r w:rsidRPr="00F52A5F">
        <w:rPr>
          <w:rFonts w:ascii="Times New Roman" w:hAnsi="Times New Roman" w:cs="Times New Roman"/>
          <w:sz w:val="24"/>
          <w:szCs w:val="24"/>
        </w:rPr>
        <w:t>дополнения</w:t>
      </w:r>
      <w:r w:rsidRPr="00F52A5F">
        <w:rPr>
          <w:rFonts w:ascii="Times New Roman" w:hAnsi="Times New Roman" w:cs="Times New Roman"/>
          <w:sz w:val="24"/>
          <w:szCs w:val="24"/>
          <w:lang w:val="en-US"/>
        </w:rPr>
        <w:t xml:space="preserve"> (</w:t>
      </w:r>
      <w:r w:rsidRPr="00F52A5F">
        <w:rPr>
          <w:rFonts w:ascii="Times New Roman" w:hAnsi="Times New Roman" w:cs="Times New Roman"/>
          <w:sz w:val="24"/>
          <w:szCs w:val="24"/>
        </w:rPr>
        <w:t>повторение</w:t>
      </w:r>
      <w:r w:rsidRPr="00F52A5F">
        <w:rPr>
          <w:rFonts w:ascii="Times New Roman" w:hAnsi="Times New Roman" w:cs="Times New Roman"/>
          <w:sz w:val="24"/>
          <w:szCs w:val="24"/>
          <w:lang w:val="en-US"/>
        </w:rPr>
        <w:t xml:space="preserve">) (Révision </w:t>
      </w:r>
      <w:r w:rsidRPr="00F52A5F">
        <w:rPr>
          <w:rFonts w:ascii="Times New Roman" w:hAnsi="Times New Roman" w:cs="Times New Roman"/>
          <w:sz w:val="24"/>
          <w:szCs w:val="24"/>
          <w:lang w:val="en-US"/>
        </w:rPr>
        <w:br/>
        <w:t>des verbes pronominaux et des pronoms compléments);</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употребление местоимений-наречий Y и EN. Место Y и EN в предложении;</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согласование времён изъявительного наклонения (повторение) (Révision de la concordance des temps);</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согласование причастия прошедшего времени (Accord du participe passé);</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lastRenderedPageBreak/>
        <w:t>инфинитивный оборот (Proposition infinitive);</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употребление предлогов, повторение (Révision de différentes prépositions);</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порядковые и количественные числительные (Numéraux cardinaux et ordinaux);</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имена собственные во множественном числе (Noms propres (noms de personnes) au pluriel);</w:t>
      </w:r>
    </w:p>
    <w:p w:rsidR="00D530B4" w:rsidRPr="00F52A5F" w:rsidRDefault="00D530B4" w:rsidP="00D530B4">
      <w:pPr>
        <w:pStyle w:val="aff5"/>
        <w:jc w:val="both"/>
        <w:rPr>
          <w:rFonts w:ascii="Times New Roman" w:hAnsi="Times New Roman" w:cs="Times New Roman"/>
          <w:sz w:val="24"/>
          <w:szCs w:val="24"/>
        </w:rPr>
      </w:pPr>
      <w:r w:rsidRPr="00F52A5F">
        <w:rPr>
          <w:rFonts w:ascii="Times New Roman" w:hAnsi="Times New Roman" w:cs="Times New Roman"/>
          <w:sz w:val="24"/>
          <w:szCs w:val="24"/>
        </w:rPr>
        <w:t>недавнее прошедшее время (Passé immédiat).</w:t>
      </w:r>
    </w:p>
    <w:p w:rsidR="00D530B4" w:rsidRDefault="00D530B4" w:rsidP="00D530B4">
      <w:pPr>
        <w:jc w:val="both"/>
        <w:rPr>
          <w:rFonts w:ascii="Times New Roman" w:hAnsi="Times New Roman" w:cs="Times New Roman"/>
          <w:sz w:val="24"/>
          <w:szCs w:val="24"/>
        </w:rPr>
      </w:pP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Социокультурные знания и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 завершающем этапе базового кур</w:t>
      </w:r>
      <w:r>
        <w:rPr>
          <w:rFonts w:ascii="Times New Roman" w:hAnsi="Times New Roman" w:cs="Times New Roman"/>
          <w:sz w:val="24"/>
          <w:szCs w:val="24"/>
        </w:rPr>
        <w:t xml:space="preserve">са обучения французскому языку </w:t>
      </w:r>
      <w:r w:rsidRPr="00956ED7">
        <w:rPr>
          <w:rFonts w:ascii="Times New Roman" w:hAnsi="Times New Roman" w:cs="Times New Roman"/>
          <w:sz w:val="24"/>
          <w:szCs w:val="24"/>
        </w:rPr>
        <w:t>как второму иностранному основной задачей в р</w:t>
      </w:r>
      <w:r>
        <w:rPr>
          <w:rFonts w:ascii="Times New Roman" w:hAnsi="Times New Roman" w:cs="Times New Roman"/>
          <w:sz w:val="24"/>
          <w:szCs w:val="24"/>
        </w:rPr>
        <w:t xml:space="preserve">амках развития социокультурной </w:t>
      </w:r>
      <w:r w:rsidRPr="00956ED7">
        <w:rPr>
          <w:rFonts w:ascii="Times New Roman" w:hAnsi="Times New Roman" w:cs="Times New Roman"/>
          <w:sz w:val="24"/>
          <w:szCs w:val="24"/>
        </w:rPr>
        <w:t>и страноведческой компетенции обучающихся становится формирование целостного восприятия иной социокультурной среды через раскрытие особенностей поведенческих характеристик и образа мышления её представителей с целью преодоления этноцентризма и разного рода стереотипов.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Социокультурная и страноведческая составляющая процесса обучения французскому языку обогащается за счёт расширения объема лингвострановедческих и страноведческих з</w:t>
      </w:r>
      <w:r>
        <w:rPr>
          <w:rFonts w:ascii="Times New Roman" w:hAnsi="Times New Roman" w:cs="Times New Roman"/>
          <w:sz w:val="24"/>
          <w:szCs w:val="24"/>
        </w:rPr>
        <w:t xml:space="preserve">наний и за счет новой тематики </w:t>
      </w:r>
      <w:r w:rsidRPr="00956ED7">
        <w:rPr>
          <w:rFonts w:ascii="Times New Roman" w:hAnsi="Times New Roman" w:cs="Times New Roman"/>
          <w:sz w:val="24"/>
          <w:szCs w:val="24"/>
        </w:rPr>
        <w:t xml:space="preserve">и проблематики речевого общения. Обучающиеся развивают свою когнитивную (познавательную) компетенцию. Они узнают много новой информации культурологического характера о Франции и других франкоговорящих странах.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Расширяя свой диапазон страноведческих и лингвострановедческих знаний, обучающиеся разнообразят содержательную сторону о</w:t>
      </w:r>
      <w:r>
        <w:rPr>
          <w:rFonts w:ascii="Times New Roman" w:hAnsi="Times New Roman" w:cs="Times New Roman"/>
          <w:sz w:val="24"/>
          <w:szCs w:val="24"/>
        </w:rPr>
        <w:t xml:space="preserve">бщения со своими франкоязычными </w:t>
      </w:r>
      <w:r w:rsidRPr="00956ED7">
        <w:rPr>
          <w:rFonts w:ascii="Times New Roman" w:hAnsi="Times New Roman" w:cs="Times New Roman"/>
          <w:sz w:val="24"/>
          <w:szCs w:val="24"/>
        </w:rPr>
        <w:t>сверстниками, постепенно снимают трудности понимания, связанные с фоновыми знаниями, без которых межкультурная коммуникация может быть затруднена.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Обучающиеся развивают своё умение представлять Россию, некоторые культурные явления и традиции своей страны, наиболее известные достопримечательности и выдающихся людей (</w:t>
      </w:r>
      <w:r>
        <w:rPr>
          <w:rFonts w:ascii="Times New Roman" w:hAnsi="Times New Roman" w:cs="Times New Roman"/>
          <w:sz w:val="24"/>
          <w:szCs w:val="24"/>
        </w:rPr>
        <w:t xml:space="preserve">учёных, писателей, спортсменов </w:t>
      </w:r>
      <w:r w:rsidRPr="00956ED7">
        <w:rPr>
          <w:rFonts w:ascii="Times New Roman" w:hAnsi="Times New Roman" w:cs="Times New Roman"/>
          <w:sz w:val="24"/>
          <w:szCs w:val="24"/>
        </w:rPr>
        <w:t>и других).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Осуществление межличностного и меж</w:t>
      </w:r>
      <w:r>
        <w:rPr>
          <w:rFonts w:ascii="Times New Roman" w:hAnsi="Times New Roman" w:cs="Times New Roman"/>
          <w:sz w:val="24"/>
          <w:szCs w:val="24"/>
        </w:rPr>
        <w:t xml:space="preserve">культурного общения неотделимо </w:t>
      </w:r>
      <w:r w:rsidRPr="00956ED7">
        <w:rPr>
          <w:rFonts w:ascii="Times New Roman" w:hAnsi="Times New Roman" w:cs="Times New Roman"/>
          <w:sz w:val="24"/>
          <w:szCs w:val="24"/>
        </w:rPr>
        <w:t>от использования сопоставления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франкоязычной среде. Важным становится 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(основные национальные праздники, традиции, обычаи, традиции в проведении досуга, посещение музе</w:t>
      </w:r>
      <w:r>
        <w:rPr>
          <w:rFonts w:ascii="Times New Roman" w:hAnsi="Times New Roman" w:cs="Times New Roman"/>
          <w:sz w:val="24"/>
          <w:szCs w:val="24"/>
        </w:rPr>
        <w:t xml:space="preserve">ев, кинотеатров, архитектурных </w:t>
      </w:r>
      <w:r w:rsidRPr="00956ED7">
        <w:rPr>
          <w:rFonts w:ascii="Times New Roman" w:hAnsi="Times New Roman" w:cs="Times New Roman"/>
          <w:sz w:val="24"/>
          <w:szCs w:val="24"/>
        </w:rPr>
        <w:t>и исторических памятников и другие).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Развитие умений: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писать свои имя и фамилию, а также имена</w:t>
      </w:r>
      <w:r>
        <w:rPr>
          <w:rFonts w:ascii="Times New Roman" w:hAnsi="Times New Roman" w:cs="Times New Roman"/>
          <w:sz w:val="24"/>
          <w:szCs w:val="24"/>
        </w:rPr>
        <w:t xml:space="preserve"> и фамилии своих родственников </w:t>
      </w:r>
      <w:r w:rsidRPr="00956ED7">
        <w:rPr>
          <w:rFonts w:ascii="Times New Roman" w:hAnsi="Times New Roman" w:cs="Times New Roman"/>
          <w:sz w:val="24"/>
          <w:szCs w:val="24"/>
        </w:rPr>
        <w:t>и друзей на французском языке, правильно оформлять свой адрес на французском языке (в анкете);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 оформлять электронн</w:t>
      </w:r>
      <w:r>
        <w:rPr>
          <w:rFonts w:ascii="Times New Roman" w:hAnsi="Times New Roman" w:cs="Times New Roman"/>
          <w:sz w:val="24"/>
          <w:szCs w:val="24"/>
        </w:rPr>
        <w:t xml:space="preserve">ое сообщение личного характера </w:t>
      </w:r>
      <w:r w:rsidRPr="00956ED7">
        <w:rPr>
          <w:rFonts w:ascii="Times New Roman" w:hAnsi="Times New Roman" w:cs="Times New Roman"/>
          <w:sz w:val="24"/>
          <w:szCs w:val="24"/>
        </w:rPr>
        <w:t>в соответствии с нормами неофициального общения, принятыми в стране (странах) изучаемого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кратко представлять Россию и страну (страны) изучаемого языка: культурные явления, события, достопримечательности), кратко рассказывать о некоторых выдающихся людях родной страны и страны (стран) изучаемого языка (учёных,</w:t>
      </w:r>
      <w:r>
        <w:rPr>
          <w:rFonts w:ascii="Times New Roman" w:hAnsi="Times New Roman" w:cs="Times New Roman"/>
          <w:sz w:val="24"/>
          <w:szCs w:val="24"/>
        </w:rPr>
        <w:t xml:space="preserve"> писателях, поэтах, </w:t>
      </w:r>
      <w:r w:rsidRPr="00956ED7">
        <w:rPr>
          <w:rFonts w:ascii="Times New Roman" w:hAnsi="Times New Roman" w:cs="Times New Roman"/>
          <w:sz w:val="24"/>
          <w:szCs w:val="24"/>
        </w:rPr>
        <w:t xml:space="preserve">художниках, композиторах, музыкантах, спортсменах и других);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оказывать помощь зарубежным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Компенсаторные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Использование при </w:t>
      </w:r>
      <w:r>
        <w:rPr>
          <w:rFonts w:ascii="Times New Roman" w:hAnsi="Times New Roman" w:cs="Times New Roman"/>
          <w:sz w:val="24"/>
          <w:szCs w:val="24"/>
        </w:rPr>
        <w:t xml:space="preserve">чтении и аудировании языковой, </w:t>
      </w:r>
      <w:r w:rsidRPr="00956ED7">
        <w:rPr>
          <w:rFonts w:ascii="Times New Roman" w:hAnsi="Times New Roman" w:cs="Times New Roman"/>
          <w:sz w:val="24"/>
          <w:szCs w:val="24"/>
        </w:rPr>
        <w:t>в том числе контекстуальной, догадки, использование при говорении и письме перифраза (толкования), синонимических сред</w:t>
      </w:r>
      <w:r>
        <w:rPr>
          <w:rFonts w:ascii="Times New Roman" w:hAnsi="Times New Roman" w:cs="Times New Roman"/>
          <w:sz w:val="24"/>
          <w:szCs w:val="24"/>
        </w:rPr>
        <w:t xml:space="preserve">ства, описания предмета вместо </w:t>
      </w:r>
      <w:r w:rsidRPr="00956ED7">
        <w:rPr>
          <w:rFonts w:ascii="Times New Roman" w:hAnsi="Times New Roman" w:cs="Times New Roman"/>
          <w:sz w:val="24"/>
          <w:szCs w:val="24"/>
        </w:rPr>
        <w:t>его названия, при непосредственном общении догадываться о значении незнакомых слов с помощью используемых собеседником жестов и мимики, переспрашивать, просить повторить, уточняя значение незнакомых слов.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Использование в качестве опоры при порождении собственных высказываний ключевых слов, плана.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Игнорирование информации, не являющейся необходимой для понимания основного содержания прочитанного (прослушанн</w:t>
      </w:r>
      <w:r>
        <w:rPr>
          <w:rFonts w:ascii="Times New Roman" w:hAnsi="Times New Roman" w:cs="Times New Roman"/>
          <w:sz w:val="24"/>
          <w:szCs w:val="24"/>
        </w:rPr>
        <w:t xml:space="preserve">ого) текста или для нахождения </w:t>
      </w:r>
      <w:r w:rsidRPr="00956ED7">
        <w:rPr>
          <w:rFonts w:ascii="Times New Roman" w:hAnsi="Times New Roman" w:cs="Times New Roman"/>
          <w:sz w:val="24"/>
          <w:szCs w:val="24"/>
        </w:rPr>
        <w:t>в тексте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D530B4" w:rsidRPr="00F52A5F" w:rsidRDefault="00D530B4" w:rsidP="00D530B4">
      <w:pPr>
        <w:jc w:val="both"/>
        <w:rPr>
          <w:rFonts w:ascii="Times New Roman" w:hAnsi="Times New Roman" w:cs="Times New Roman"/>
          <w:b/>
          <w:sz w:val="24"/>
          <w:szCs w:val="24"/>
        </w:rPr>
      </w:pPr>
      <w:r w:rsidRPr="00F52A5F">
        <w:rPr>
          <w:rFonts w:ascii="Times New Roman" w:hAnsi="Times New Roman" w:cs="Times New Roman"/>
          <w:b/>
          <w:sz w:val="24"/>
          <w:szCs w:val="24"/>
        </w:rPr>
        <w:t>Планируемые результаты освоения программы по второму иностранному (французскому) языку на уровне основного общего образования.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результате изучения второго ино</w:t>
      </w:r>
      <w:r>
        <w:rPr>
          <w:rFonts w:ascii="Times New Roman" w:hAnsi="Times New Roman" w:cs="Times New Roman"/>
          <w:sz w:val="24"/>
          <w:szCs w:val="24"/>
        </w:rPr>
        <w:t xml:space="preserve">странного (французского) языка </w:t>
      </w:r>
      <w:r w:rsidRPr="00956ED7">
        <w:rPr>
          <w:rFonts w:ascii="Times New Roman" w:hAnsi="Times New Roman" w:cs="Times New Roman"/>
          <w:sz w:val="24"/>
          <w:szCs w:val="24"/>
        </w:rPr>
        <w:t>в основной школе у обучающегося будут сформированы личностные, метапредметные и предметные результ</w:t>
      </w:r>
      <w:r>
        <w:rPr>
          <w:rFonts w:ascii="Times New Roman" w:hAnsi="Times New Roman" w:cs="Times New Roman"/>
          <w:sz w:val="24"/>
          <w:szCs w:val="24"/>
        </w:rPr>
        <w:t xml:space="preserve">аты, обеспечивающие выполнение </w:t>
      </w:r>
      <w:r w:rsidRPr="00956ED7">
        <w:rPr>
          <w:rFonts w:ascii="Times New Roman" w:hAnsi="Times New Roman" w:cs="Times New Roman"/>
          <w:sz w:val="24"/>
          <w:szCs w:val="24"/>
        </w:rPr>
        <w:t>ФГОС ООО и его успешное дальнейшее образование.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w:t>
      </w:r>
      <w:r>
        <w:rPr>
          <w:rFonts w:ascii="Times New Roman" w:hAnsi="Times New Roman" w:cs="Times New Roman"/>
          <w:sz w:val="24"/>
          <w:szCs w:val="24"/>
        </w:rPr>
        <w:t xml:space="preserve">и российскими социокультурными </w:t>
      </w:r>
      <w:r w:rsidRPr="00956ED7">
        <w:rPr>
          <w:rFonts w:ascii="Times New Roman" w:hAnsi="Times New Roman" w:cs="Times New Roman"/>
          <w:sz w:val="24"/>
          <w:szCs w:val="24"/>
        </w:rPr>
        <w:t xml:space="preserve">и духовно-нравственными ценностями, </w:t>
      </w:r>
      <w:r>
        <w:rPr>
          <w:rFonts w:ascii="Times New Roman" w:hAnsi="Times New Roman" w:cs="Times New Roman"/>
          <w:sz w:val="24"/>
          <w:szCs w:val="24"/>
        </w:rPr>
        <w:t xml:space="preserve">принятыми в обществе правилами </w:t>
      </w:r>
      <w:r w:rsidRPr="00956ED7">
        <w:rPr>
          <w:rFonts w:ascii="Times New Roman" w:hAnsi="Times New Roman" w:cs="Times New Roman"/>
          <w:sz w:val="24"/>
          <w:szCs w:val="24"/>
        </w:rPr>
        <w:t>и нормами поведения и способствуют процесса</w:t>
      </w:r>
      <w:r>
        <w:rPr>
          <w:rFonts w:ascii="Times New Roman" w:hAnsi="Times New Roman" w:cs="Times New Roman"/>
          <w:sz w:val="24"/>
          <w:szCs w:val="24"/>
        </w:rPr>
        <w:t xml:space="preserve">м самопознания, самовоспитания </w:t>
      </w:r>
      <w:r w:rsidRPr="00956ED7">
        <w:rPr>
          <w:rFonts w:ascii="Times New Roman" w:hAnsi="Times New Roman" w:cs="Times New Roman"/>
          <w:sz w:val="24"/>
          <w:szCs w:val="24"/>
        </w:rPr>
        <w:t>и саморазвития, формирования внутренней позиции личности.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Личностные результаты освоения программы основного общего образования, формируемые при изучении иностранного языка, отражают готовность обучающихся руководствоваться системой по</w:t>
      </w:r>
      <w:r>
        <w:rPr>
          <w:rFonts w:ascii="Times New Roman" w:hAnsi="Times New Roman" w:cs="Times New Roman"/>
          <w:sz w:val="24"/>
          <w:szCs w:val="24"/>
        </w:rPr>
        <w:t xml:space="preserve">зитивных ценностных ориентаций </w:t>
      </w:r>
      <w:r w:rsidRPr="00956ED7">
        <w:rPr>
          <w:rFonts w:ascii="Times New Roman" w:hAnsi="Times New Roman" w:cs="Times New Roman"/>
          <w:sz w:val="24"/>
          <w:szCs w:val="24"/>
        </w:rPr>
        <w:t xml:space="preserve">и расширение опыта деятельности на её основе и в процессе </w:t>
      </w:r>
      <w:r>
        <w:rPr>
          <w:rFonts w:ascii="Times New Roman" w:hAnsi="Times New Roman" w:cs="Times New Roman"/>
          <w:sz w:val="24"/>
          <w:szCs w:val="24"/>
        </w:rPr>
        <w:t xml:space="preserve">реализации основных направлений </w:t>
      </w:r>
      <w:r w:rsidRPr="00956ED7">
        <w:rPr>
          <w:rFonts w:ascii="Times New Roman" w:hAnsi="Times New Roman" w:cs="Times New Roman"/>
          <w:sz w:val="24"/>
          <w:szCs w:val="24"/>
        </w:rPr>
        <w:t xml:space="preserve">воспитательной деятельности, в том числе в части: </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1) гражданского воспитания: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готовность к выполнению обязанностей гражданина и реализации его прав, уважение прав, свобод и законных интересов других людей;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активное участие в жизни семьи, образовательной организации, местного сообщества, родного края, страны;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неприятие любых форм экстремизма, дискриминации;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понимание роли различных социальных институтов в жизни человека;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представление об основных правах, свободах и обязанностях гражданина, социальных нормах и правилах межличност</w:t>
      </w:r>
      <w:r>
        <w:rPr>
          <w:rFonts w:ascii="Times New Roman" w:hAnsi="Times New Roman" w:cs="Times New Roman"/>
          <w:sz w:val="24"/>
          <w:szCs w:val="24"/>
        </w:rPr>
        <w:t xml:space="preserve">ных отношений в поликультурном </w:t>
      </w:r>
      <w:r w:rsidRPr="00956ED7">
        <w:rPr>
          <w:rFonts w:ascii="Times New Roman" w:hAnsi="Times New Roman" w:cs="Times New Roman"/>
          <w:sz w:val="24"/>
          <w:szCs w:val="24"/>
        </w:rPr>
        <w:t>и многоконфессиональном обществе;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представление о способах противодействия коррупции;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готовность к разнообразной совме</w:t>
      </w:r>
      <w:r>
        <w:rPr>
          <w:rFonts w:ascii="Times New Roman" w:hAnsi="Times New Roman" w:cs="Times New Roman"/>
          <w:sz w:val="24"/>
          <w:szCs w:val="24"/>
        </w:rPr>
        <w:t xml:space="preserve">стной деятельности, стремление </w:t>
      </w:r>
      <w:r w:rsidRPr="00956ED7">
        <w:rPr>
          <w:rFonts w:ascii="Times New Roman" w:hAnsi="Times New Roman" w:cs="Times New Roman"/>
          <w:sz w:val="24"/>
          <w:szCs w:val="24"/>
        </w:rPr>
        <w:t>к взаимопониманию и взаимопомощи, активное участие в школьном самоуправлении;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готовность к участию в гуманитарной деятельности (волонтёрство, помощь людям, нуждающимся в ней);</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2) патриотического воспитания: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осознание российской гражданской</w:t>
      </w:r>
      <w:r>
        <w:rPr>
          <w:rFonts w:ascii="Times New Roman" w:hAnsi="Times New Roman" w:cs="Times New Roman"/>
          <w:sz w:val="24"/>
          <w:szCs w:val="24"/>
        </w:rPr>
        <w:t xml:space="preserve"> идентичности в поликультурном </w:t>
      </w:r>
      <w:r w:rsidRPr="00956ED7">
        <w:rPr>
          <w:rFonts w:ascii="Times New Roman" w:hAnsi="Times New Roman" w:cs="Times New Roman"/>
          <w:sz w:val="24"/>
          <w:szCs w:val="24"/>
        </w:rPr>
        <w:t>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уважение к символам России, государственным праздникам, историческому </w:t>
      </w:r>
      <w:r w:rsidRPr="00956ED7">
        <w:rPr>
          <w:rFonts w:ascii="Times New Roman" w:hAnsi="Times New Roman" w:cs="Times New Roman"/>
          <w:sz w:val="24"/>
          <w:szCs w:val="24"/>
        </w:rPr>
        <w:br/>
        <w:t xml:space="preserve">и природному наследию и памятникам, традициям разных народов, проживающих </w:t>
      </w:r>
      <w:r w:rsidRPr="00956ED7">
        <w:rPr>
          <w:rFonts w:ascii="Times New Roman" w:hAnsi="Times New Roman" w:cs="Times New Roman"/>
          <w:sz w:val="24"/>
          <w:szCs w:val="24"/>
        </w:rPr>
        <w:br/>
        <w:t>в родной стране;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3) духовно-нравственного воспитания: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ориентация на моральные ценности и нормы в ситуациях нравственного выбора;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готовность оценивать свое поведение и поступки, поведение и поступки других людей с позиции нравственных и правовых норм с учётом осознания последствий поступков;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активное неприятие асоциальных поступков, свобода и ответственность личности в условиях индивидуального и общественного пространства;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4) эстетического воспитания: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восприимчивость к разным видам искусства,</w:t>
      </w:r>
      <w:r>
        <w:rPr>
          <w:rFonts w:ascii="Times New Roman" w:hAnsi="Times New Roman" w:cs="Times New Roman"/>
          <w:sz w:val="24"/>
          <w:szCs w:val="24"/>
        </w:rPr>
        <w:t xml:space="preserve"> традициям и творчеству своего </w:t>
      </w:r>
      <w:r w:rsidRPr="00956ED7">
        <w:rPr>
          <w:rFonts w:ascii="Times New Roman" w:hAnsi="Times New Roman" w:cs="Times New Roman"/>
          <w:sz w:val="24"/>
          <w:szCs w:val="24"/>
        </w:rPr>
        <w:t>и других народов, понимание эмоционального воздействия искусства;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осознание важности художественной куль</w:t>
      </w:r>
      <w:r>
        <w:rPr>
          <w:rFonts w:ascii="Times New Roman" w:hAnsi="Times New Roman" w:cs="Times New Roman"/>
          <w:sz w:val="24"/>
          <w:szCs w:val="24"/>
        </w:rPr>
        <w:t xml:space="preserve">туры как средства коммуникации </w:t>
      </w:r>
      <w:r w:rsidRPr="00956ED7">
        <w:rPr>
          <w:rFonts w:ascii="Times New Roman" w:hAnsi="Times New Roman" w:cs="Times New Roman"/>
          <w:sz w:val="24"/>
          <w:szCs w:val="24"/>
        </w:rPr>
        <w:t>и самовыражения;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понимание ценности отечественного и мирового искусства, роли этнических культурных традиций и народного творчества;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стремление к самовыражению в разных видах искусства;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5) физического воспитания, </w:t>
      </w:r>
      <w:r>
        <w:rPr>
          <w:rFonts w:ascii="Times New Roman" w:hAnsi="Times New Roman" w:cs="Times New Roman"/>
          <w:sz w:val="24"/>
          <w:szCs w:val="24"/>
        </w:rPr>
        <w:t xml:space="preserve">формирования культуры здоровья </w:t>
      </w:r>
      <w:r w:rsidRPr="00956ED7">
        <w:rPr>
          <w:rFonts w:ascii="Times New Roman" w:hAnsi="Times New Roman" w:cs="Times New Roman"/>
          <w:sz w:val="24"/>
          <w:szCs w:val="24"/>
        </w:rPr>
        <w:t>и эмоционального благополучия: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осознание ценности жизни;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соблюдение правил безопасности, в том числе навыки безопасного поведения в Интернет-среде;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умение принимать себя и других, не осуждая;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умение осознавать эмоциональное состояние себя и других, уметь управлять собственным эмоциональным состоянием;</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сформированность навыка рефлексии, пр</w:t>
      </w:r>
      <w:r>
        <w:rPr>
          <w:rFonts w:ascii="Times New Roman" w:hAnsi="Times New Roman" w:cs="Times New Roman"/>
          <w:sz w:val="24"/>
          <w:szCs w:val="24"/>
        </w:rPr>
        <w:t xml:space="preserve">изнание своего права на ошибку </w:t>
      </w:r>
      <w:r w:rsidRPr="00956ED7">
        <w:rPr>
          <w:rFonts w:ascii="Times New Roman" w:hAnsi="Times New Roman" w:cs="Times New Roman"/>
          <w:sz w:val="24"/>
          <w:szCs w:val="24"/>
        </w:rPr>
        <w:t>и такого же права другого человека;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6) трудового воспитания: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интерес к практическому изучению проф</w:t>
      </w:r>
      <w:r>
        <w:rPr>
          <w:rFonts w:ascii="Times New Roman" w:hAnsi="Times New Roman" w:cs="Times New Roman"/>
          <w:sz w:val="24"/>
          <w:szCs w:val="24"/>
        </w:rPr>
        <w:t xml:space="preserve">ессий и труда различного рода, </w:t>
      </w:r>
      <w:r w:rsidRPr="00956ED7">
        <w:rPr>
          <w:rFonts w:ascii="Times New Roman" w:hAnsi="Times New Roman" w:cs="Times New Roman"/>
          <w:sz w:val="24"/>
          <w:szCs w:val="24"/>
        </w:rPr>
        <w:t>в том числе на основе применения изучаемого предметного знания (иностранного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осознание важности обучения на про</w:t>
      </w:r>
      <w:r>
        <w:rPr>
          <w:rFonts w:ascii="Times New Roman" w:hAnsi="Times New Roman" w:cs="Times New Roman"/>
          <w:sz w:val="24"/>
          <w:szCs w:val="24"/>
        </w:rPr>
        <w:t xml:space="preserve">тяжении всей жизни для успешной </w:t>
      </w:r>
      <w:r w:rsidRPr="00956ED7">
        <w:rPr>
          <w:rFonts w:ascii="Times New Roman" w:hAnsi="Times New Roman" w:cs="Times New Roman"/>
          <w:sz w:val="24"/>
          <w:szCs w:val="24"/>
        </w:rPr>
        <w:t>профессиональной деятельности и развитие необходимых умений для этого;</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готовность адаптироваться в профессиональной среде;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уважение к труду и результатам трудовой деятельности;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осознанный выбор и построение индивид</w:t>
      </w:r>
      <w:r>
        <w:rPr>
          <w:rFonts w:ascii="Times New Roman" w:hAnsi="Times New Roman" w:cs="Times New Roman"/>
          <w:sz w:val="24"/>
          <w:szCs w:val="24"/>
        </w:rPr>
        <w:t xml:space="preserve">уальной траектории образования </w:t>
      </w:r>
      <w:r w:rsidRPr="00956ED7">
        <w:rPr>
          <w:rFonts w:ascii="Times New Roman" w:hAnsi="Times New Roman" w:cs="Times New Roman"/>
          <w:sz w:val="24"/>
          <w:szCs w:val="24"/>
        </w:rPr>
        <w:t>и жизненных планов с учётом личных и общественных интересов и потребностей;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7) экологического воспитания: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ориентация на применение знаний из социальных и естественных н</w:t>
      </w:r>
      <w:r>
        <w:rPr>
          <w:rFonts w:ascii="Times New Roman" w:hAnsi="Times New Roman" w:cs="Times New Roman"/>
          <w:sz w:val="24"/>
          <w:szCs w:val="24"/>
        </w:rPr>
        <w:t xml:space="preserve">аук </w:t>
      </w:r>
      <w:r w:rsidRPr="00956ED7">
        <w:rPr>
          <w:rFonts w:ascii="Times New Roman" w:hAnsi="Times New Roman" w:cs="Times New Roman"/>
          <w:sz w:val="24"/>
          <w:szCs w:val="24"/>
        </w:rPr>
        <w:t>для решения задач в области окружающей среды, планирования поступков и оценки их возможных последствий для окружающей среды;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повышение уровня экологической культуры, осознание глобального характера экологических проблем и путей их решения;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активное неприятие действий, приносящих вред окружающей среде;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осознание своей роли как гражданина и потребителя в условиях взаимосвязи природной, технологической и социальной сред;</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готовность к участию в практической деятельности экологической направленности;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8) ценности научного познания: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овладение языковой и читательской культурой как средством познания мира;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9) адаптации к изменяющимся условиям социальной и природной среды: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потребность во взаимодействии в условиях неопределенности, открытость опыту и знаниям других;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способность действовать в условиях неопределенности,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навык выявления и связывания образов, способность формирования новых знаний, в том числе способность формули</w:t>
      </w:r>
      <w:r>
        <w:rPr>
          <w:rFonts w:ascii="Times New Roman" w:hAnsi="Times New Roman" w:cs="Times New Roman"/>
          <w:sz w:val="24"/>
          <w:szCs w:val="24"/>
        </w:rPr>
        <w:t xml:space="preserve">ровать идеи, понятия, гипотезы </w:t>
      </w:r>
      <w:r w:rsidRPr="00956ED7">
        <w:rPr>
          <w:rFonts w:ascii="Times New Roman" w:hAnsi="Times New Roman" w:cs="Times New Roman"/>
          <w:sz w:val="24"/>
          <w:szCs w:val="24"/>
        </w:rPr>
        <w:t xml:space="preserve">об объектах и явлениях, в том </w:t>
      </w:r>
      <w:r w:rsidRPr="00956ED7">
        <w:rPr>
          <w:rFonts w:ascii="Times New Roman" w:hAnsi="Times New Roman" w:cs="Times New Roman"/>
          <w:sz w:val="24"/>
          <w:szCs w:val="24"/>
        </w:rPr>
        <w:lastRenderedPageBreak/>
        <w:t>числе ранее не известных, осознавать дефициты собственных знаний и компетентностей, планировать свое развитие;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w:t>
      </w:r>
      <w:r>
        <w:rPr>
          <w:rFonts w:ascii="Times New Roman" w:hAnsi="Times New Roman" w:cs="Times New Roman"/>
          <w:sz w:val="24"/>
          <w:szCs w:val="24"/>
        </w:rPr>
        <w:t xml:space="preserve">римерами, использовать понятие </w:t>
      </w:r>
      <w:r w:rsidRPr="00956ED7">
        <w:rPr>
          <w:rFonts w:ascii="Times New Roman" w:hAnsi="Times New Roman" w:cs="Times New Roman"/>
          <w:sz w:val="24"/>
          <w:szCs w:val="24"/>
        </w:rPr>
        <w:t>и его свойства при решении задач (д</w:t>
      </w:r>
      <w:r>
        <w:rPr>
          <w:rFonts w:ascii="Times New Roman" w:hAnsi="Times New Roman" w:cs="Times New Roman"/>
          <w:sz w:val="24"/>
          <w:szCs w:val="24"/>
        </w:rPr>
        <w:t xml:space="preserve">алее – оперировать понятиями), </w:t>
      </w:r>
      <w:r w:rsidRPr="00956ED7">
        <w:rPr>
          <w:rFonts w:ascii="Times New Roman" w:hAnsi="Times New Roman" w:cs="Times New Roman"/>
          <w:sz w:val="24"/>
          <w:szCs w:val="24"/>
        </w:rPr>
        <w:t>а также оперировать терминами и представлениями в области концепции устойчивого развития;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умение анализировать и выявлять</w:t>
      </w:r>
      <w:r>
        <w:rPr>
          <w:rFonts w:ascii="Times New Roman" w:hAnsi="Times New Roman" w:cs="Times New Roman"/>
          <w:sz w:val="24"/>
          <w:szCs w:val="24"/>
        </w:rPr>
        <w:t xml:space="preserve"> взаимосвязи природы, общества </w:t>
      </w:r>
      <w:r w:rsidRPr="00956ED7">
        <w:rPr>
          <w:rFonts w:ascii="Times New Roman" w:hAnsi="Times New Roman" w:cs="Times New Roman"/>
          <w:sz w:val="24"/>
          <w:szCs w:val="24"/>
        </w:rPr>
        <w:t>и экономики;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способность осознавать стрессовую ситуацию, оценивать происходящие изменения и их последствия;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воспринимать стрессовую ситуацию как вызов, требующий контрмер;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оценивать ситуацию стресса, корр</w:t>
      </w:r>
      <w:r>
        <w:rPr>
          <w:rFonts w:ascii="Times New Roman" w:hAnsi="Times New Roman" w:cs="Times New Roman"/>
          <w:sz w:val="24"/>
          <w:szCs w:val="24"/>
        </w:rPr>
        <w:t xml:space="preserve">ектировать принимаемые решения </w:t>
      </w:r>
      <w:r w:rsidRPr="00956ED7">
        <w:rPr>
          <w:rFonts w:ascii="Times New Roman" w:hAnsi="Times New Roman" w:cs="Times New Roman"/>
          <w:sz w:val="24"/>
          <w:szCs w:val="24"/>
        </w:rPr>
        <w:t>и действия;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формулировать и оценивать риски и последствия, формировать опыт, уметь находить позитивное в произошедшей ситуации;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быть готовым действовать в отсутствие гарантий успеха.</w:t>
      </w:r>
    </w:p>
    <w:p w:rsidR="00D530B4" w:rsidRPr="00956ED7" w:rsidRDefault="00D530B4" w:rsidP="00D530B4">
      <w:pPr>
        <w:jc w:val="both"/>
        <w:rPr>
          <w:rFonts w:ascii="Times New Roman" w:hAnsi="Times New Roman" w:cs="Times New Roman"/>
          <w:sz w:val="24"/>
          <w:szCs w:val="24"/>
        </w:rPr>
      </w:pPr>
      <w:bookmarkStart w:id="100" w:name="_Toc103691826"/>
      <w:r w:rsidRPr="00956ED7">
        <w:rPr>
          <w:rFonts w:ascii="Times New Roman" w:hAnsi="Times New Roman" w:cs="Times New Roman"/>
          <w:sz w:val="24"/>
          <w:szCs w:val="24"/>
        </w:rPr>
        <w:t>В результате изучения иностранного (французского)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bookmarkEnd w:id="100"/>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выявлять и характеризовать существенные признаки объектов (явлений);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устанавливать существенный признак кл</w:t>
      </w:r>
      <w:r>
        <w:rPr>
          <w:rFonts w:ascii="Times New Roman" w:hAnsi="Times New Roman" w:cs="Times New Roman"/>
          <w:sz w:val="24"/>
          <w:szCs w:val="24"/>
        </w:rPr>
        <w:t xml:space="preserve">ассификации, основания </w:t>
      </w:r>
      <w:r w:rsidRPr="00956ED7">
        <w:rPr>
          <w:rFonts w:ascii="Times New Roman" w:hAnsi="Times New Roman" w:cs="Times New Roman"/>
          <w:sz w:val="24"/>
          <w:szCs w:val="24"/>
        </w:rPr>
        <w:t>для обобщения и сравнения, критерии проводимого анализа;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 учётом предложенной задачи выявлять</w:t>
      </w:r>
      <w:r>
        <w:rPr>
          <w:rFonts w:ascii="Times New Roman" w:hAnsi="Times New Roman" w:cs="Times New Roman"/>
          <w:sz w:val="24"/>
          <w:szCs w:val="24"/>
        </w:rPr>
        <w:t xml:space="preserve"> закономерности и противоречия </w:t>
      </w:r>
      <w:r w:rsidRPr="00956ED7">
        <w:rPr>
          <w:rFonts w:ascii="Times New Roman" w:hAnsi="Times New Roman" w:cs="Times New Roman"/>
          <w:sz w:val="24"/>
          <w:szCs w:val="24"/>
        </w:rPr>
        <w:t xml:space="preserve">в рассматриваемых фактах, данных и наблюдениях;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предлагать критерии для выявления закономерностей и противоречий;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выявлять дефициты информации, данных, необходимых для решения поставленной задачи;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выявлять причинно-следственные связи при изучении явлений и процессов;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делать выводы с использованием дедуктивных и индуктивных умозаключений, умозаключений по ан</w:t>
      </w:r>
      <w:r>
        <w:rPr>
          <w:rFonts w:ascii="Times New Roman" w:hAnsi="Times New Roman" w:cs="Times New Roman"/>
          <w:sz w:val="24"/>
          <w:szCs w:val="24"/>
        </w:rPr>
        <w:t xml:space="preserve">алогии, формулировать гипотезы </w:t>
      </w:r>
      <w:r w:rsidRPr="00956ED7">
        <w:rPr>
          <w:rFonts w:ascii="Times New Roman" w:hAnsi="Times New Roman" w:cs="Times New Roman"/>
          <w:sz w:val="24"/>
          <w:szCs w:val="24"/>
        </w:rPr>
        <w:t>о взаимосвязях;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использовать вопросы как исследовательский инструмент познания;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формулировать вопросы, фик</w:t>
      </w:r>
      <w:r>
        <w:rPr>
          <w:rFonts w:ascii="Times New Roman" w:hAnsi="Times New Roman" w:cs="Times New Roman"/>
          <w:sz w:val="24"/>
          <w:szCs w:val="24"/>
        </w:rPr>
        <w:t xml:space="preserve">сирующие разрыв между реальным </w:t>
      </w:r>
      <w:r w:rsidRPr="00956ED7">
        <w:rPr>
          <w:rFonts w:ascii="Times New Roman" w:hAnsi="Times New Roman" w:cs="Times New Roman"/>
          <w:sz w:val="24"/>
          <w:szCs w:val="24"/>
        </w:rPr>
        <w:t>и желательным состоянием ситуации, объекта, самостоятельно устанавливать искомое и данное;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формулировать гипотезу об истинности собственных суждений и суждений других, аргументировать свою позицию, мнение;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оценивать на применимость и достоверность информации, полученной в ходе исследования (эксперимента);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прогнозировать возможное дальнейш</w:t>
      </w:r>
      <w:r>
        <w:rPr>
          <w:rFonts w:ascii="Times New Roman" w:hAnsi="Times New Roman" w:cs="Times New Roman"/>
          <w:sz w:val="24"/>
          <w:szCs w:val="24"/>
        </w:rPr>
        <w:t xml:space="preserve">ее развитие процессов, событий </w:t>
      </w:r>
      <w:r w:rsidRPr="00956ED7">
        <w:rPr>
          <w:rFonts w:ascii="Times New Roman" w:hAnsi="Times New Roman" w:cs="Times New Roman"/>
          <w:sz w:val="24"/>
          <w:szCs w:val="24"/>
        </w:rPr>
        <w:t>и их последствия в аналогичных или сходных ситуациях, выдвигать предположения об их развитии в новых условиях и контекстах.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 обучающегося будут сформиро</w:t>
      </w:r>
      <w:r>
        <w:rPr>
          <w:rFonts w:ascii="Times New Roman" w:hAnsi="Times New Roman" w:cs="Times New Roman"/>
          <w:sz w:val="24"/>
          <w:szCs w:val="24"/>
        </w:rPr>
        <w:t xml:space="preserve">ваны следующие умения работать </w:t>
      </w:r>
      <w:r w:rsidRPr="00956ED7">
        <w:rPr>
          <w:rFonts w:ascii="Times New Roman" w:hAnsi="Times New Roman" w:cs="Times New Roman"/>
          <w:sz w:val="24"/>
          <w:szCs w:val="24"/>
        </w:rPr>
        <w:t>с информацией как часть познавательных универсальных учебных действий: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применять различные методы, инструменты и запросы при поиске и отборе информации или данных из источников с учет</w:t>
      </w:r>
      <w:r>
        <w:rPr>
          <w:rFonts w:ascii="Times New Roman" w:hAnsi="Times New Roman" w:cs="Times New Roman"/>
          <w:sz w:val="24"/>
          <w:szCs w:val="24"/>
        </w:rPr>
        <w:t xml:space="preserve">ом предложенной учебной задачи </w:t>
      </w:r>
      <w:r w:rsidRPr="00956ED7">
        <w:rPr>
          <w:rFonts w:ascii="Times New Roman" w:hAnsi="Times New Roman" w:cs="Times New Roman"/>
          <w:sz w:val="24"/>
          <w:szCs w:val="24"/>
        </w:rPr>
        <w:t xml:space="preserve">и заданных критериев;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выбирать, анализировать, систематизировать и интерпретировать информацию различных видов и форм представления;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находить сходные аргументы (по</w:t>
      </w:r>
      <w:r>
        <w:rPr>
          <w:rFonts w:ascii="Times New Roman" w:hAnsi="Times New Roman" w:cs="Times New Roman"/>
          <w:sz w:val="24"/>
          <w:szCs w:val="24"/>
        </w:rPr>
        <w:t xml:space="preserve">дтверждающие или опровергающие </w:t>
      </w:r>
      <w:r w:rsidRPr="00956ED7">
        <w:rPr>
          <w:rFonts w:ascii="Times New Roman" w:hAnsi="Times New Roman" w:cs="Times New Roman"/>
          <w:sz w:val="24"/>
          <w:szCs w:val="24"/>
        </w:rPr>
        <w:t>одну и ту же идею, версию) в различных информационных источниках;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самостоятельно выбирать оптимальную </w:t>
      </w:r>
      <w:r>
        <w:rPr>
          <w:rFonts w:ascii="Times New Roman" w:hAnsi="Times New Roman" w:cs="Times New Roman"/>
          <w:sz w:val="24"/>
          <w:szCs w:val="24"/>
        </w:rPr>
        <w:t xml:space="preserve">форму представления информации </w:t>
      </w:r>
      <w:r w:rsidRPr="00956ED7">
        <w:rPr>
          <w:rFonts w:ascii="Times New Roman" w:hAnsi="Times New Roman" w:cs="Times New Roman"/>
          <w:sz w:val="24"/>
          <w:szCs w:val="24"/>
        </w:rPr>
        <w:t>и иллюстрировать решаемые задачи несложными схемами, диаграммами, иной графикой и их комбинациями;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оценивать надежность информации по критериям, предложенным педагогическим работником или сформулированным самостоятельно;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эффективно запоминать и систематизировать информацию.</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Овладение системой познавательных универсальных учебных действий обеспечивает сформированность когнитивных навыков у обучающихся.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 обучающегося будут сформированы сле</w:t>
      </w:r>
      <w:r>
        <w:rPr>
          <w:rFonts w:ascii="Times New Roman" w:hAnsi="Times New Roman" w:cs="Times New Roman"/>
          <w:sz w:val="24"/>
          <w:szCs w:val="24"/>
        </w:rPr>
        <w:t xml:space="preserve">дующие умения общения как часть </w:t>
      </w:r>
      <w:r w:rsidRPr="00956ED7">
        <w:rPr>
          <w:rFonts w:ascii="Times New Roman" w:hAnsi="Times New Roman" w:cs="Times New Roman"/>
          <w:sz w:val="24"/>
          <w:szCs w:val="24"/>
        </w:rPr>
        <w:t>коммуникативных универсальных учебных действий: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воспринимать и формулировать суждения, </w:t>
      </w:r>
      <w:r>
        <w:rPr>
          <w:rFonts w:ascii="Times New Roman" w:hAnsi="Times New Roman" w:cs="Times New Roman"/>
          <w:sz w:val="24"/>
          <w:szCs w:val="24"/>
        </w:rPr>
        <w:t xml:space="preserve">выражать эмоции в соответствии </w:t>
      </w:r>
      <w:r w:rsidRPr="00956ED7">
        <w:rPr>
          <w:rFonts w:ascii="Times New Roman" w:hAnsi="Times New Roman" w:cs="Times New Roman"/>
          <w:sz w:val="24"/>
          <w:szCs w:val="24"/>
        </w:rPr>
        <w:t>с целями и условиями общения;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выражать себя (свою точку зрения) в устных и письменных текстах;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понимать намерения других, пр</w:t>
      </w:r>
      <w:r>
        <w:rPr>
          <w:rFonts w:ascii="Times New Roman" w:hAnsi="Times New Roman" w:cs="Times New Roman"/>
          <w:sz w:val="24"/>
          <w:szCs w:val="24"/>
        </w:rPr>
        <w:t xml:space="preserve">оявлять уважительное отношение </w:t>
      </w:r>
      <w:r w:rsidRPr="00956ED7">
        <w:rPr>
          <w:rFonts w:ascii="Times New Roman" w:hAnsi="Times New Roman" w:cs="Times New Roman"/>
          <w:sz w:val="24"/>
          <w:szCs w:val="24"/>
        </w:rPr>
        <w:t>к собеседнику и в корректной форме формулировать свои возражения;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сопоставлять свои суждения с суждениями других участников диалога, обнаруживать различие и сходство позиций;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публично представлять результаты выполненного опыта (эксперимента, исследования, проекта);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самостоятельно выбирать формат выступле</w:t>
      </w:r>
      <w:r>
        <w:rPr>
          <w:rFonts w:ascii="Times New Roman" w:hAnsi="Times New Roman" w:cs="Times New Roman"/>
          <w:sz w:val="24"/>
          <w:szCs w:val="24"/>
        </w:rPr>
        <w:t xml:space="preserve">ния с учетом задач презентации </w:t>
      </w:r>
      <w:r w:rsidRPr="00956ED7">
        <w:rPr>
          <w:rFonts w:ascii="Times New Roman" w:hAnsi="Times New Roman" w:cs="Times New Roman"/>
          <w:sz w:val="24"/>
          <w:szCs w:val="24"/>
        </w:rPr>
        <w:t>и особенностей аудитории и в соответствии с ним составлять устные и письменные тексты с использованием иллюстративных материалов.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У обучающегося будут сформированы следующие умения совместной деятельности как часть коммуникативных универсальных учебных действий: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принимать цель совместной деятельности, кол</w:t>
      </w:r>
      <w:r>
        <w:rPr>
          <w:rFonts w:ascii="Times New Roman" w:hAnsi="Times New Roman" w:cs="Times New Roman"/>
          <w:sz w:val="24"/>
          <w:szCs w:val="24"/>
        </w:rPr>
        <w:t xml:space="preserve">лективно строить действия по ее </w:t>
      </w:r>
      <w:r w:rsidRPr="00956ED7">
        <w:rPr>
          <w:rFonts w:ascii="Times New Roman" w:hAnsi="Times New Roman" w:cs="Times New Roman"/>
          <w:sz w:val="24"/>
          <w:szCs w:val="24"/>
        </w:rPr>
        <w:t xml:space="preserve">достижению: распределять роли, договариваться, обсуждать процесс и результат совместной работы;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уметь обобщать мнения нескольких людей, проявлять готовность руководить, выполнять поручения, подчиняться;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оценивать качество своего вклада в общий продукт по критериям, самостоятельно сформулированным участниками взаимодействия;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Овладение системой коммуникативных универсальных учебных действий обеспечивает сформированность социальных навыков и эмоционального интеллекта обучающихся.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 обучающегося будут сформированы следующие умения самоорганизации как часть регулятивных универсальных учебных действий: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выявлять проблемы для решения в жизненных и учебных ситуациях;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ориентироваться в различных подходах принятия решений (индивидуальное, принятие решения в группе, принятие решений группой);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самостоятельно составлять алгоритм решения задачи (или его часть), выбирать способ решения учебной зада</w:t>
      </w:r>
      <w:r>
        <w:rPr>
          <w:rFonts w:ascii="Times New Roman" w:hAnsi="Times New Roman" w:cs="Times New Roman"/>
          <w:sz w:val="24"/>
          <w:szCs w:val="24"/>
        </w:rPr>
        <w:t xml:space="preserve">чи с учетом имеющихся ресурсов </w:t>
      </w:r>
      <w:r w:rsidRPr="00956ED7">
        <w:rPr>
          <w:rFonts w:ascii="Times New Roman" w:hAnsi="Times New Roman" w:cs="Times New Roman"/>
          <w:sz w:val="24"/>
          <w:szCs w:val="24"/>
        </w:rPr>
        <w:t>и собственных возможностей, аргументировать предлагаемые варианты решений;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составлять план действий (план реализации намеченного алгоритма решения), корректировать предложенный алгоритм с учетом получения новых знаний </w:t>
      </w:r>
      <w:r w:rsidRPr="00956ED7">
        <w:rPr>
          <w:rFonts w:ascii="Times New Roman" w:hAnsi="Times New Roman" w:cs="Times New Roman"/>
          <w:sz w:val="24"/>
          <w:szCs w:val="24"/>
        </w:rPr>
        <w:br/>
        <w:t>об изучаемом объекте;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делать выбор и брать ответственность за решение.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 обучающегося будут сформированы следующие умения самоконтроля как часть регулятивных универсальных учебных действий: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владеть способами самоконтроля, самомотивации и рефлексии;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давать адекватную оценку ситуации и предлагать план ее изменения;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учитывать контекст и предвидеть трудности, которые мо</w:t>
      </w:r>
      <w:r>
        <w:rPr>
          <w:rFonts w:ascii="Times New Roman" w:hAnsi="Times New Roman" w:cs="Times New Roman"/>
          <w:sz w:val="24"/>
          <w:szCs w:val="24"/>
        </w:rPr>
        <w:t xml:space="preserve">гут возникнуть </w:t>
      </w:r>
      <w:r w:rsidRPr="00956ED7">
        <w:rPr>
          <w:rFonts w:ascii="Times New Roman" w:hAnsi="Times New Roman" w:cs="Times New Roman"/>
          <w:sz w:val="24"/>
          <w:szCs w:val="24"/>
        </w:rPr>
        <w:t xml:space="preserve">при решении учебной задачи, адаптировать решение к меняющимся обстоятельствам;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оценивать соответствие результата цели и условиям.</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 обучающегося будут сформированы следующие умения эмоционального интеллекта как часть регулятивных универсальных учебных действий: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различать, называть и управлять собственными эмоциями и эмоциями других;</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выявлять и анализировать причины эмоций;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ставить себя на место другого человека, понимать мотивы и намерения другого;</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регулировать способ выражения эмоций.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 обучающегося будут сформированы следующие умения принимать себя и других как часть регулятивных универсальных учебных действий: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осознанно относиться к другому человеку, его мнению;</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признавать свое право на ошибку и такое же право другого;</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принимать себя и других, не осуждая;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открытость себе и другим;</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осознавать невозможность контролировать все вокруг.</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D530B4" w:rsidRPr="00956ED7" w:rsidRDefault="00D530B4" w:rsidP="00D530B4">
      <w:pPr>
        <w:jc w:val="both"/>
        <w:rPr>
          <w:rFonts w:ascii="Times New Roman" w:hAnsi="Times New Roman" w:cs="Times New Roman"/>
          <w:sz w:val="24"/>
          <w:szCs w:val="24"/>
        </w:rPr>
      </w:pPr>
      <w:r w:rsidRPr="00321313">
        <w:rPr>
          <w:rFonts w:ascii="Times New Roman" w:hAnsi="Times New Roman" w:cs="Times New Roman"/>
          <w:b/>
          <w:sz w:val="24"/>
          <w:szCs w:val="24"/>
        </w:rPr>
        <w:t xml:space="preserve">Предметные результаты по второму иностранному (французскому) языку </w:t>
      </w:r>
      <w:r w:rsidRPr="00956ED7">
        <w:rPr>
          <w:rFonts w:ascii="Times New Roman" w:hAnsi="Times New Roman" w:cs="Times New Roman"/>
          <w:sz w:val="24"/>
          <w:szCs w:val="24"/>
        </w:rPr>
        <w:t>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ее составляющих – речевой, языковой, социокультурной, компенсаторной, метапредметной (учебно-познавательной).</w:t>
      </w:r>
      <w:bookmarkStart w:id="101" w:name="_Toc103691828"/>
    </w:p>
    <w:p w:rsidR="00D530B4" w:rsidRPr="00321313" w:rsidRDefault="00D530B4" w:rsidP="00D530B4">
      <w:pPr>
        <w:jc w:val="both"/>
        <w:rPr>
          <w:rFonts w:ascii="Times New Roman" w:hAnsi="Times New Roman" w:cs="Times New Roman"/>
          <w:b/>
          <w:sz w:val="24"/>
          <w:szCs w:val="24"/>
        </w:rPr>
      </w:pPr>
      <w:r w:rsidRPr="00321313">
        <w:rPr>
          <w:rFonts w:ascii="Times New Roman" w:hAnsi="Times New Roman" w:cs="Times New Roman"/>
          <w:b/>
          <w:sz w:val="24"/>
          <w:szCs w:val="24"/>
        </w:rPr>
        <w:t>Предметные результаты освоения программы по второму иностранному (французскому) языку к концу обучения в 5 классе.</w:t>
      </w:r>
    </w:p>
    <w:bookmarkEnd w:id="101"/>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Коммуникативные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1) владеть основными видами речевой деятельности: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говорение: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вести разные виды диалогов (диалог этикетного характера, диалог побуждения к действию, диалог-расспрос) в рамках тематического содержания речи </w:t>
      </w:r>
      <w:r w:rsidRPr="00956ED7">
        <w:rPr>
          <w:rFonts w:ascii="Times New Roman" w:hAnsi="Times New Roman" w:cs="Times New Roman"/>
          <w:sz w:val="24"/>
          <w:szCs w:val="24"/>
        </w:rPr>
        <w:br/>
        <w:t>в стандартных ситуациях неофици</w:t>
      </w:r>
      <w:r>
        <w:rPr>
          <w:rFonts w:ascii="Times New Roman" w:hAnsi="Times New Roman" w:cs="Times New Roman"/>
          <w:sz w:val="24"/>
          <w:szCs w:val="24"/>
        </w:rPr>
        <w:t xml:space="preserve">ального общения, с вербальными </w:t>
      </w:r>
      <w:r w:rsidRPr="00956ED7">
        <w:rPr>
          <w:rFonts w:ascii="Times New Roman" w:hAnsi="Times New Roman" w:cs="Times New Roman"/>
          <w:sz w:val="24"/>
          <w:szCs w:val="24"/>
        </w:rPr>
        <w:t>и (или) зрительными опорами, с соблюдением норм речевого этикета, принятого</w:t>
      </w:r>
      <w:r>
        <w:rPr>
          <w:rFonts w:ascii="Times New Roman" w:hAnsi="Times New Roman" w:cs="Times New Roman"/>
          <w:sz w:val="24"/>
          <w:szCs w:val="24"/>
        </w:rPr>
        <w:t xml:space="preserve"> </w:t>
      </w:r>
      <w:r w:rsidRPr="00956ED7">
        <w:rPr>
          <w:rFonts w:ascii="Times New Roman" w:hAnsi="Times New Roman" w:cs="Times New Roman"/>
          <w:sz w:val="24"/>
          <w:szCs w:val="24"/>
        </w:rPr>
        <w:t xml:space="preserve">в стране (странах) изучаемого языка (до 3 реплик со стороны каждого собеседника);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создавать разные виды монологических высказываний (описание, в том числе характеристика конкретного человека или литературного персонажа, повествование (сообщение)) с вербальными и (или) зрительными опорами в рамках тематического содержания речи (объем монологического высказывания – 4 фразы), излагать основное </w:t>
      </w:r>
      <w:r w:rsidRPr="00956ED7">
        <w:rPr>
          <w:rFonts w:ascii="Times New Roman" w:hAnsi="Times New Roman" w:cs="Times New Roman"/>
          <w:sz w:val="24"/>
          <w:szCs w:val="24"/>
        </w:rPr>
        <w:lastRenderedPageBreak/>
        <w:t>содержание про</w:t>
      </w:r>
      <w:r>
        <w:rPr>
          <w:rFonts w:ascii="Times New Roman" w:hAnsi="Times New Roman" w:cs="Times New Roman"/>
          <w:sz w:val="24"/>
          <w:szCs w:val="24"/>
        </w:rPr>
        <w:t xml:space="preserve">читанного текста с вербальными </w:t>
      </w:r>
      <w:r w:rsidRPr="00956ED7">
        <w:rPr>
          <w:rFonts w:ascii="Times New Roman" w:hAnsi="Times New Roman" w:cs="Times New Roman"/>
          <w:sz w:val="24"/>
          <w:szCs w:val="24"/>
        </w:rPr>
        <w:t>и (или) зрительными опорами (объем – 4 фразы), кратко излагать результаты выполненной проектной работы (объем – 4 фразы);</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аудирование: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воспринимать на слух и понимать несложные адаптированные аутентичные тексты, содержащие отдельные незнакомые</w:t>
      </w:r>
      <w:r>
        <w:rPr>
          <w:rFonts w:ascii="Times New Roman" w:hAnsi="Times New Roman" w:cs="Times New Roman"/>
          <w:sz w:val="24"/>
          <w:szCs w:val="24"/>
        </w:rPr>
        <w:t xml:space="preserve"> слова, со зрительными опорами </w:t>
      </w:r>
      <w:r w:rsidRPr="00956ED7">
        <w:rPr>
          <w:rFonts w:ascii="Times New Roman" w:hAnsi="Times New Roman" w:cs="Times New Roman"/>
          <w:sz w:val="24"/>
          <w:szCs w:val="24"/>
        </w:rPr>
        <w:t>или без опоры с разной глубиной проникновения в их</w:t>
      </w:r>
      <w:r>
        <w:rPr>
          <w:rFonts w:ascii="Times New Roman" w:hAnsi="Times New Roman" w:cs="Times New Roman"/>
          <w:sz w:val="24"/>
          <w:szCs w:val="24"/>
        </w:rPr>
        <w:t xml:space="preserve"> содержание </w:t>
      </w:r>
      <w:r w:rsidRPr="00956ED7">
        <w:rPr>
          <w:rFonts w:ascii="Times New Roman" w:hAnsi="Times New Roman" w:cs="Times New Roman"/>
          <w:sz w:val="24"/>
          <w:szCs w:val="24"/>
        </w:rPr>
        <w:t xml:space="preserve">в зависимости от поставленной коммуникативной задачи: с пониманием общего содержания, с пониманием запрашиваемой информации (время звучания текста (текстов) для аудирования – до 1 минуты); </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смысловое чтение: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читать про себя и понимать несложные адаптированные аутентичные тексты, полностью построенные на изученном материале, с различной глубиной проникновения в их содержание в зависимости от поставленной коммуникативной задачи; читать текст с полным и детальным пониманием содержания, с пониманием запрашиваемой информации (объем текста (текстов) для чтения – до 150 слов); читать и понимать общее содержание текста, содержащего незначительный процент незнакомых лексических единиц;</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письменная речь: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w:t>
      </w:r>
      <w:r>
        <w:rPr>
          <w:rFonts w:ascii="Times New Roman" w:hAnsi="Times New Roman" w:cs="Times New Roman"/>
          <w:sz w:val="24"/>
          <w:szCs w:val="24"/>
        </w:rPr>
        <w:t xml:space="preserve">ане (странах) изучаемого языка </w:t>
      </w:r>
      <w:r w:rsidRPr="00956ED7">
        <w:rPr>
          <w:rFonts w:ascii="Times New Roman" w:hAnsi="Times New Roman" w:cs="Times New Roman"/>
          <w:sz w:val="24"/>
          <w:szCs w:val="24"/>
        </w:rPr>
        <w:t>(объем сообщения – до 30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Языковые навыки и умения.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2) владеть фонетическими навыками: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ударения на служебных словах, выразительно читать вслух небольшие адаптированные аутентичные тексты объемом до 70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владеть орфографическими навыками: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 писать изученные слова, 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3) распознавать в звучащем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w:t>
      </w:r>
      <w:r w:rsidRPr="00956ED7">
        <w:rPr>
          <w:rFonts w:ascii="Times New Roman" w:hAnsi="Times New Roman" w:cs="Times New Roman"/>
          <w:sz w:val="24"/>
          <w:szCs w:val="24"/>
        </w:rPr>
        <w:lastRenderedPageBreak/>
        <w:t>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распознавать и употреблять в устной и письменной речи изученные синонимы и интернациональные слова;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распознавать и образовывать родственные слова с использованием аффиксации: имена существительные при помощи </w:t>
      </w:r>
      <w:r>
        <w:rPr>
          <w:rFonts w:ascii="Times New Roman" w:hAnsi="Times New Roman" w:cs="Times New Roman"/>
          <w:sz w:val="24"/>
          <w:szCs w:val="24"/>
        </w:rPr>
        <w:t xml:space="preserve">суффиксов -er/-ère,-eur/-euse, </w:t>
      </w:r>
      <w:r w:rsidRPr="00956ED7">
        <w:rPr>
          <w:rFonts w:ascii="Times New Roman" w:hAnsi="Times New Roman" w:cs="Times New Roman"/>
          <w:sz w:val="24"/>
          <w:szCs w:val="24"/>
        </w:rPr>
        <w:t>-ien/-ienne, -ais/-aise, -ois/-oise, -erie, -ment, имена прилагательные при помощи суффиксов -eux/-euse, -ien/-ienne, -ais/-aise, -ois/-oise, числительные при помощи суффиксов -ier/-ière, -ième;</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4) знать и понимать особенности структуры простых и сложных предложений французского языка, различных коммуникативных типов предложений французского языка;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распознавать в письменном и звучащем</w:t>
      </w:r>
      <w:r>
        <w:rPr>
          <w:rFonts w:ascii="Times New Roman" w:hAnsi="Times New Roman" w:cs="Times New Roman"/>
          <w:sz w:val="24"/>
          <w:szCs w:val="24"/>
        </w:rPr>
        <w:t xml:space="preserve"> тексте и употреблять в устной </w:t>
      </w:r>
      <w:r w:rsidRPr="00956ED7">
        <w:rPr>
          <w:rFonts w:ascii="Times New Roman" w:hAnsi="Times New Roman" w:cs="Times New Roman"/>
          <w:sz w:val="24"/>
          <w:szCs w:val="24"/>
        </w:rPr>
        <w:t>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предложения с несколькими обстоятельствами, следующими в определённом порядке;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сложносочинённые предложения с союзами: et, mais, ou;</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вопросительные предложения с мест</w:t>
      </w:r>
      <w:r>
        <w:rPr>
          <w:rFonts w:ascii="Times New Roman" w:hAnsi="Times New Roman" w:cs="Times New Roman"/>
          <w:sz w:val="24"/>
          <w:szCs w:val="24"/>
        </w:rPr>
        <w:t xml:space="preserve">оимениями qui, que и наречиями </w:t>
      </w:r>
      <w:r w:rsidRPr="00956ED7">
        <w:rPr>
          <w:rFonts w:ascii="Times New Roman" w:hAnsi="Times New Roman" w:cs="Times New Roman"/>
          <w:sz w:val="24"/>
          <w:szCs w:val="24"/>
        </w:rPr>
        <w:t>où, quand, comment, combien, pourquoi;</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глаголы, имеющие особые формы </w:t>
      </w:r>
      <w:r>
        <w:rPr>
          <w:rFonts w:ascii="Times New Roman" w:hAnsi="Times New Roman" w:cs="Times New Roman"/>
          <w:sz w:val="24"/>
          <w:szCs w:val="24"/>
        </w:rPr>
        <w:t xml:space="preserve">в настоящем времени (présent), </w:t>
      </w:r>
      <w:r w:rsidRPr="00956ED7">
        <w:rPr>
          <w:rFonts w:ascii="Times New Roman" w:hAnsi="Times New Roman" w:cs="Times New Roman"/>
          <w:sz w:val="24"/>
          <w:szCs w:val="24"/>
        </w:rPr>
        <w:t>типа préférer, mener, jeter, appeler, commencer, manger, conjuguer;</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глаголы, спрягающиеся в сложных формах со вспомогательными глаголами avoir или être;</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числительные 1–100.</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5) владеть социокультурными знаниями и умениями: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знать (понимать) и использовать в устной и письменной речи наиболее употребительную лексику, относящуюся к фоновой лексике и реалии страны (стран) изучаемого языка в рамках тематического содержания речи;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 оформлять адрес, писать фамили</w:t>
      </w:r>
      <w:r>
        <w:rPr>
          <w:rFonts w:ascii="Times New Roman" w:hAnsi="Times New Roman" w:cs="Times New Roman"/>
          <w:sz w:val="24"/>
          <w:szCs w:val="24"/>
        </w:rPr>
        <w:t xml:space="preserve">и и имена (свои, родственников </w:t>
      </w:r>
      <w:r w:rsidRPr="00956ED7">
        <w:rPr>
          <w:rFonts w:ascii="Times New Roman" w:hAnsi="Times New Roman" w:cs="Times New Roman"/>
          <w:sz w:val="24"/>
          <w:szCs w:val="24"/>
        </w:rPr>
        <w:t>и друзей) на французском языке (в анкете, карточке-формуляре);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обладать базовыми знаниями о социокул</w:t>
      </w:r>
      <w:r>
        <w:rPr>
          <w:rFonts w:ascii="Times New Roman" w:hAnsi="Times New Roman" w:cs="Times New Roman"/>
          <w:sz w:val="24"/>
          <w:szCs w:val="24"/>
        </w:rPr>
        <w:t xml:space="preserve">ьтурном портрете родной страны </w:t>
      </w:r>
      <w:r w:rsidRPr="00956ED7">
        <w:rPr>
          <w:rFonts w:ascii="Times New Roman" w:hAnsi="Times New Roman" w:cs="Times New Roman"/>
          <w:sz w:val="24"/>
          <w:szCs w:val="24"/>
        </w:rPr>
        <w:t>и страны (стран) изучаемого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кратко представлять Россию и страну (страны) изучаемого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6) владеть компенсаторными умениями: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использовать при чтении и аудировании языковую догадку, в том числе контекстуальную, игнорировать информа</w:t>
      </w:r>
      <w:r>
        <w:rPr>
          <w:rFonts w:ascii="Times New Roman" w:hAnsi="Times New Roman" w:cs="Times New Roman"/>
          <w:sz w:val="24"/>
          <w:szCs w:val="24"/>
        </w:rPr>
        <w:t xml:space="preserve">цию, не являющуюся необходимой </w:t>
      </w:r>
      <w:r w:rsidRPr="00956ED7">
        <w:rPr>
          <w:rFonts w:ascii="Times New Roman" w:hAnsi="Times New Roman" w:cs="Times New Roman"/>
          <w:sz w:val="24"/>
          <w:szCs w:val="24"/>
        </w:rPr>
        <w:t>для понимания общего содержания прочи</w:t>
      </w:r>
      <w:r>
        <w:rPr>
          <w:rFonts w:ascii="Times New Roman" w:hAnsi="Times New Roman" w:cs="Times New Roman"/>
          <w:sz w:val="24"/>
          <w:szCs w:val="24"/>
        </w:rPr>
        <w:t xml:space="preserve">танного (прослушанного) текста </w:t>
      </w:r>
      <w:r w:rsidRPr="00956ED7">
        <w:rPr>
          <w:rFonts w:ascii="Times New Roman" w:hAnsi="Times New Roman" w:cs="Times New Roman"/>
          <w:sz w:val="24"/>
          <w:szCs w:val="24"/>
        </w:rPr>
        <w:t>или для нахождения в тексте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7) участвовать в несложных учебных проектах с использованием материалов </w:t>
      </w:r>
      <w:r w:rsidRPr="00956ED7">
        <w:rPr>
          <w:rFonts w:ascii="Times New Roman" w:hAnsi="Times New Roman" w:cs="Times New Roman"/>
          <w:sz w:val="24"/>
          <w:szCs w:val="24"/>
        </w:rPr>
        <w:br/>
        <w:t>на французском языке с применением мультимедийных средств обучения, соблюдая правила информационной безопасности при работе в сети Интернет.</w:t>
      </w:r>
    </w:p>
    <w:p w:rsidR="00D530B4" w:rsidRPr="00321313" w:rsidRDefault="00D530B4" w:rsidP="00D530B4">
      <w:pPr>
        <w:jc w:val="both"/>
        <w:rPr>
          <w:rFonts w:ascii="Times New Roman" w:hAnsi="Times New Roman" w:cs="Times New Roman"/>
          <w:b/>
          <w:sz w:val="24"/>
          <w:szCs w:val="24"/>
        </w:rPr>
      </w:pPr>
      <w:r w:rsidRPr="00321313">
        <w:rPr>
          <w:rFonts w:ascii="Times New Roman" w:hAnsi="Times New Roman" w:cs="Times New Roman"/>
          <w:b/>
          <w:sz w:val="24"/>
          <w:szCs w:val="24"/>
        </w:rPr>
        <w:t>Предметные результаты освоения программы по второму иностранному (французскому) языку к концу обучения в 6 классе.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Коммуникативные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1) владеть основными видами речевой деятельности: </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 xml:space="preserve">говорение: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вести разные виды диалогов</w:t>
      </w:r>
      <w:r>
        <w:rPr>
          <w:rFonts w:ascii="Times New Roman" w:hAnsi="Times New Roman" w:cs="Times New Roman"/>
          <w:sz w:val="24"/>
          <w:szCs w:val="24"/>
        </w:rPr>
        <w:t xml:space="preserve"> (диалог этикетного характера, </w:t>
      </w:r>
      <w:r w:rsidRPr="00956ED7">
        <w:rPr>
          <w:rFonts w:ascii="Times New Roman" w:hAnsi="Times New Roman" w:cs="Times New Roman"/>
          <w:sz w:val="24"/>
          <w:szCs w:val="24"/>
        </w:rPr>
        <w:t>диалог-побуждение к действию, диалог-расспрос) в рамках отобранного тематического содержания речи в стандартных сит</w:t>
      </w:r>
      <w:r>
        <w:rPr>
          <w:rFonts w:ascii="Times New Roman" w:hAnsi="Times New Roman" w:cs="Times New Roman"/>
          <w:sz w:val="24"/>
          <w:szCs w:val="24"/>
        </w:rPr>
        <w:t xml:space="preserve">уациях неофициального общения, </w:t>
      </w:r>
      <w:r w:rsidRPr="00956ED7">
        <w:rPr>
          <w:rFonts w:ascii="Times New Roman" w:hAnsi="Times New Roman" w:cs="Times New Roman"/>
          <w:sz w:val="24"/>
          <w:szCs w:val="24"/>
        </w:rPr>
        <w:t xml:space="preserve">с вербальными и (или) со зрительными опорами, с соблюдением норм речевого этикета, принятого в стране (странах) изучаемого языка (до 3 реплик со стороны каждого собеседника);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(объем монологического высказывания – 5–6 фраз), излагать основное </w:t>
      </w:r>
      <w:r>
        <w:rPr>
          <w:rFonts w:ascii="Times New Roman" w:hAnsi="Times New Roman" w:cs="Times New Roman"/>
          <w:sz w:val="24"/>
          <w:szCs w:val="24"/>
        </w:rPr>
        <w:t xml:space="preserve">содержание прочитанного текста </w:t>
      </w:r>
      <w:r w:rsidRPr="00956ED7">
        <w:rPr>
          <w:rFonts w:ascii="Times New Roman" w:hAnsi="Times New Roman" w:cs="Times New Roman"/>
          <w:sz w:val="24"/>
          <w:szCs w:val="24"/>
        </w:rPr>
        <w:t>с вербальными и (или) зрительными опорами (объем – 5–6 фраз), кратко излагать результаты выполненной проектной работы (объем – 5–6 фраз);</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аудирование: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воспринимать на слух и понимать несложные адаптированные аутентичные тексты, содержащие отдельные незнакомые</w:t>
      </w:r>
      <w:r>
        <w:rPr>
          <w:rFonts w:ascii="Times New Roman" w:hAnsi="Times New Roman" w:cs="Times New Roman"/>
          <w:sz w:val="24"/>
          <w:szCs w:val="24"/>
        </w:rPr>
        <w:t xml:space="preserve"> слова, со зрительными опорами </w:t>
      </w:r>
      <w:r w:rsidRPr="00956ED7">
        <w:rPr>
          <w:rFonts w:ascii="Times New Roman" w:hAnsi="Times New Roman" w:cs="Times New Roman"/>
          <w:sz w:val="24"/>
          <w:szCs w:val="24"/>
        </w:rPr>
        <w:t>или без опоры в зависимости от постав</w:t>
      </w:r>
      <w:r>
        <w:rPr>
          <w:rFonts w:ascii="Times New Roman" w:hAnsi="Times New Roman" w:cs="Times New Roman"/>
          <w:sz w:val="24"/>
          <w:szCs w:val="24"/>
        </w:rPr>
        <w:t xml:space="preserve">ленной коммуникативной задачи: </w:t>
      </w:r>
      <w:r w:rsidRPr="00956ED7">
        <w:rPr>
          <w:rFonts w:ascii="Times New Roman" w:hAnsi="Times New Roman" w:cs="Times New Roman"/>
          <w:sz w:val="24"/>
          <w:szCs w:val="24"/>
        </w:rPr>
        <w:t>с пониманием общего содержания, с пониманием запрашиваемой информации (время звучания текста (текстов) для аудирования – до 1 минуты);</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смысловое чтение: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читать про себя и понимать несложные адаптированные аутентичные тексты, содержащие отдельные незнакомые слова, с ра</w:t>
      </w:r>
      <w:r>
        <w:rPr>
          <w:rFonts w:ascii="Times New Roman" w:hAnsi="Times New Roman" w:cs="Times New Roman"/>
          <w:sz w:val="24"/>
          <w:szCs w:val="24"/>
        </w:rPr>
        <w:t xml:space="preserve">зличной глубиной проникновения </w:t>
      </w:r>
      <w:r w:rsidRPr="00956ED7">
        <w:rPr>
          <w:rFonts w:ascii="Times New Roman" w:hAnsi="Times New Roman" w:cs="Times New Roman"/>
          <w:sz w:val="24"/>
          <w:szCs w:val="24"/>
        </w:rPr>
        <w:t>в их содержание в зависимости от поставленной коммуникативной задачи, читать текст с полным и детальным пониманием содержания, с пониманием запрашиваемой информации (объем текста (текстов) для чтения – 160–180 слов), читать и понимать общее содержание текста, содержащего незначительный процент незнакомых лексических единиц;</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письменная речь: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писать короткие письма-поздравления с днём рождения и другими праздниками, писать несложные электронные сообщения личного характера, соблюдая речевой этикет, принятый в стране (странах) изучаемого языка (объем сообщения – до 50 слов), заполнять анкеты</w:t>
      </w:r>
      <w:r>
        <w:rPr>
          <w:rFonts w:ascii="Times New Roman" w:hAnsi="Times New Roman" w:cs="Times New Roman"/>
          <w:sz w:val="24"/>
          <w:szCs w:val="24"/>
        </w:rPr>
        <w:t xml:space="preserve"> и карточки-формуляры, сообщая </w:t>
      </w:r>
      <w:r w:rsidRPr="00956ED7">
        <w:rPr>
          <w:rFonts w:ascii="Times New Roman" w:hAnsi="Times New Roman" w:cs="Times New Roman"/>
          <w:sz w:val="24"/>
          <w:szCs w:val="24"/>
        </w:rPr>
        <w:t>о себе основные сведения, в соответствии с нормами, принятыми в стране (странах) изучаемого языка.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Языковые навыки и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2) владеть фонетическими навыками: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ударения на служебных словах, выразительно читать вслух небольшие адаптированные аутентичные тексты объемом до 70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владеть орфографическими навыками: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 писать изученные слова, 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3) распознавать в звучащем и письменном тексте 550 лексических единиц (слов, словосочетаний, речевых клише) и правильно у</w:t>
      </w:r>
      <w:r>
        <w:rPr>
          <w:rFonts w:ascii="Times New Roman" w:hAnsi="Times New Roman" w:cs="Times New Roman"/>
          <w:sz w:val="24"/>
          <w:szCs w:val="24"/>
        </w:rPr>
        <w:t xml:space="preserve">потреблять в устной </w:t>
      </w:r>
      <w:r w:rsidRPr="00956ED7">
        <w:rPr>
          <w:rFonts w:ascii="Times New Roman" w:hAnsi="Times New Roman" w:cs="Times New Roman"/>
          <w:sz w:val="24"/>
          <w:szCs w:val="24"/>
        </w:rPr>
        <w:t>и письменной речи 450 лексических единиц (включая 400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распознавать в звучащем и письменном тексте и употреблять в устной </w:t>
      </w:r>
      <w:r w:rsidRPr="00956ED7">
        <w:rPr>
          <w:rFonts w:ascii="Times New Roman" w:hAnsi="Times New Roman" w:cs="Times New Roman"/>
          <w:sz w:val="24"/>
          <w:szCs w:val="24"/>
        </w:rPr>
        <w:br/>
        <w:t>и письменной речи: изученные синонимы, антонимы и интернациональные слова, различные средства связи для обеспечения логичности и целостности высказывания;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распознавать и образовывать родственные слова с использованием аффиксации: имён существительных с помощью суффи</w:t>
      </w:r>
      <w:r>
        <w:rPr>
          <w:rFonts w:ascii="Times New Roman" w:hAnsi="Times New Roman" w:cs="Times New Roman"/>
          <w:sz w:val="24"/>
          <w:szCs w:val="24"/>
        </w:rPr>
        <w:t xml:space="preserve">ксов -teur/-trice, -ain/-aine, </w:t>
      </w:r>
      <w:r w:rsidRPr="00956ED7">
        <w:rPr>
          <w:rFonts w:ascii="Times New Roman" w:hAnsi="Times New Roman" w:cs="Times New Roman"/>
          <w:sz w:val="24"/>
          <w:szCs w:val="24"/>
        </w:rPr>
        <w:t>-ette, -ique, -iste, -isme, -tion/-sion, -ture, имён прилагательных с помощью суффиксов -ain/- aine, -ique, -ant, -aire, -ible, -able, наречий с помощью суффикса –ment, глаголов с помощью префиксов re-/ré-, r-;</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4) знать и понимать особенности структуры простых и сложных предложений французского языка, различных коммуникативных типов предложений французского языка;</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распознавать в письменном и звучащем тексте и употреблять в устной и письменной речи следующие правила практической грамматики французского языка:</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futur proche (ближайшее будущее время): повторение и активизация;</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личные приглагольные местоимения в роли прямого дополнения (me, m’, te, t’, le, la l’, nous, vous, les);</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lastRenderedPageBreak/>
        <w:t>личные приглагольные местоимения в роли косвенного дополнения (me, m’, te, t’, lui, nous, vous, leur);</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частичный артикль (du, de la, de l’);</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вопросительное предложение;</w:t>
      </w:r>
    </w:p>
    <w:p w:rsidR="00D530B4" w:rsidRPr="00321313" w:rsidRDefault="00D530B4" w:rsidP="00D530B4">
      <w:pPr>
        <w:pStyle w:val="aff5"/>
        <w:jc w:val="both"/>
        <w:rPr>
          <w:rFonts w:ascii="Times New Roman" w:hAnsi="Times New Roman" w:cs="Times New Roman"/>
          <w:sz w:val="24"/>
          <w:szCs w:val="24"/>
        </w:rPr>
      </w:pPr>
      <w:r w:rsidRPr="00321313">
        <w:rPr>
          <w:rFonts w:ascii="Times New Roman" w:hAnsi="Times New Roman" w:cs="Times New Roman"/>
          <w:sz w:val="24"/>
          <w:szCs w:val="24"/>
        </w:rPr>
        <w:t>употребление частичного артикля в устойчивых словосочетаниях с глаголом faire (faire du sport, faire de la musique и другие);</w:t>
      </w:r>
    </w:p>
    <w:p w:rsidR="00D530B4" w:rsidRPr="00321313" w:rsidRDefault="00D530B4" w:rsidP="00D530B4">
      <w:pPr>
        <w:pStyle w:val="aff5"/>
        <w:jc w:val="both"/>
        <w:rPr>
          <w:rFonts w:ascii="Times New Roman" w:hAnsi="Times New Roman" w:cs="Times New Roman"/>
          <w:sz w:val="24"/>
          <w:szCs w:val="24"/>
          <w:lang w:val="en-US"/>
        </w:rPr>
      </w:pPr>
      <w:r w:rsidRPr="00321313">
        <w:rPr>
          <w:rFonts w:ascii="Times New Roman" w:hAnsi="Times New Roman" w:cs="Times New Roman"/>
          <w:sz w:val="24"/>
          <w:szCs w:val="24"/>
        </w:rPr>
        <w:t>род</w:t>
      </w:r>
      <w:r w:rsidRPr="00321313">
        <w:rPr>
          <w:rFonts w:ascii="Times New Roman" w:hAnsi="Times New Roman" w:cs="Times New Roman"/>
          <w:sz w:val="24"/>
          <w:szCs w:val="24"/>
          <w:lang w:val="en-US"/>
        </w:rPr>
        <w:t xml:space="preserve"> </w:t>
      </w:r>
      <w:r w:rsidRPr="00321313">
        <w:rPr>
          <w:rFonts w:ascii="Times New Roman" w:hAnsi="Times New Roman" w:cs="Times New Roman"/>
          <w:sz w:val="24"/>
          <w:szCs w:val="24"/>
        </w:rPr>
        <w:t>прилагательных</w:t>
      </w:r>
      <w:r w:rsidRPr="00321313">
        <w:rPr>
          <w:rFonts w:ascii="Times New Roman" w:hAnsi="Times New Roman" w:cs="Times New Roman"/>
          <w:sz w:val="24"/>
          <w:szCs w:val="24"/>
          <w:lang w:val="en-US"/>
        </w:rPr>
        <w:t xml:space="preserve"> (gentil/gentille, intelligent/intelligente,/paresseux/paresseuse);</w:t>
      </w:r>
    </w:p>
    <w:p w:rsidR="00D530B4" w:rsidRPr="00321313" w:rsidRDefault="00D530B4" w:rsidP="00D530B4">
      <w:pPr>
        <w:pStyle w:val="aff5"/>
        <w:jc w:val="both"/>
        <w:rPr>
          <w:rFonts w:ascii="Times New Roman" w:hAnsi="Times New Roman" w:cs="Times New Roman"/>
          <w:sz w:val="24"/>
          <w:szCs w:val="24"/>
        </w:rPr>
      </w:pPr>
      <w:r w:rsidRPr="00321313">
        <w:rPr>
          <w:rFonts w:ascii="Times New Roman" w:hAnsi="Times New Roman" w:cs="Times New Roman"/>
          <w:sz w:val="24"/>
          <w:szCs w:val="24"/>
        </w:rPr>
        <w:t>некоторые случаи употребления местоимения en (замена существительного с предлогом de, замена существительного с частичным артиклем, замена существительного, которому предшествует количественное числительное);</w:t>
      </w:r>
    </w:p>
    <w:p w:rsidR="00D530B4" w:rsidRPr="00321313" w:rsidRDefault="00D530B4" w:rsidP="00D530B4">
      <w:pPr>
        <w:pStyle w:val="aff5"/>
        <w:jc w:val="both"/>
        <w:rPr>
          <w:rFonts w:ascii="Times New Roman" w:hAnsi="Times New Roman" w:cs="Times New Roman"/>
          <w:sz w:val="24"/>
          <w:szCs w:val="24"/>
        </w:rPr>
      </w:pPr>
      <w:r w:rsidRPr="00321313">
        <w:rPr>
          <w:rFonts w:ascii="Times New Roman" w:hAnsi="Times New Roman" w:cs="Times New Roman"/>
          <w:sz w:val="24"/>
          <w:szCs w:val="24"/>
        </w:rPr>
        <w:t>образование, употребление imparfait (прошедшее время): для обозначения действия, длившегося в прошлом, без указания начала и окончания этого действия, для создания портретных характеристик, описаний природы (погоды), для обозначения действий привычных или повторяющихся в прошлом;</w:t>
      </w:r>
    </w:p>
    <w:p w:rsidR="00D530B4" w:rsidRPr="00321313" w:rsidRDefault="00D530B4" w:rsidP="00D530B4">
      <w:pPr>
        <w:pStyle w:val="aff5"/>
        <w:jc w:val="both"/>
        <w:rPr>
          <w:rFonts w:ascii="Times New Roman" w:hAnsi="Times New Roman" w:cs="Times New Roman"/>
          <w:sz w:val="24"/>
          <w:szCs w:val="24"/>
        </w:rPr>
      </w:pPr>
      <w:r w:rsidRPr="00321313">
        <w:rPr>
          <w:rFonts w:ascii="Times New Roman" w:hAnsi="Times New Roman" w:cs="Times New Roman"/>
          <w:sz w:val="24"/>
          <w:szCs w:val="24"/>
        </w:rPr>
        <w:t>степени сравнения прилагательных (сравнительная и превосходная), особые формы степеней сравнения;</w:t>
      </w:r>
    </w:p>
    <w:p w:rsidR="00D530B4" w:rsidRPr="00321313" w:rsidRDefault="00D530B4" w:rsidP="00D530B4">
      <w:pPr>
        <w:pStyle w:val="aff5"/>
        <w:jc w:val="both"/>
        <w:rPr>
          <w:rFonts w:ascii="Times New Roman" w:hAnsi="Times New Roman" w:cs="Times New Roman"/>
          <w:sz w:val="24"/>
          <w:szCs w:val="24"/>
        </w:rPr>
      </w:pPr>
      <w:r w:rsidRPr="00321313">
        <w:rPr>
          <w:rFonts w:ascii="Times New Roman" w:hAnsi="Times New Roman" w:cs="Times New Roman"/>
          <w:sz w:val="24"/>
          <w:szCs w:val="24"/>
        </w:rPr>
        <w:t>согласование времён изъявительного наклонения, косвенная речь (concordance des temps de l’indicatif, discours indirect), время действия главного предложения – настоящее;</w:t>
      </w:r>
    </w:p>
    <w:p w:rsidR="00D530B4" w:rsidRPr="00321313" w:rsidRDefault="00D530B4" w:rsidP="00D530B4">
      <w:pPr>
        <w:pStyle w:val="aff5"/>
        <w:jc w:val="both"/>
        <w:rPr>
          <w:rFonts w:ascii="Times New Roman" w:hAnsi="Times New Roman" w:cs="Times New Roman"/>
          <w:sz w:val="24"/>
          <w:szCs w:val="24"/>
        </w:rPr>
      </w:pPr>
      <w:r w:rsidRPr="00321313">
        <w:rPr>
          <w:rFonts w:ascii="Times New Roman" w:hAnsi="Times New Roman" w:cs="Times New Roman"/>
          <w:sz w:val="24"/>
          <w:szCs w:val="24"/>
        </w:rPr>
        <w:t>относительные местоимения qui и que (pronoms relatifs simples qui et que);</w:t>
      </w:r>
    </w:p>
    <w:p w:rsidR="00D530B4" w:rsidRPr="00321313" w:rsidRDefault="00D530B4" w:rsidP="00D530B4">
      <w:pPr>
        <w:pStyle w:val="aff5"/>
        <w:jc w:val="both"/>
        <w:rPr>
          <w:rFonts w:ascii="Times New Roman" w:hAnsi="Times New Roman" w:cs="Times New Roman"/>
          <w:sz w:val="24"/>
          <w:szCs w:val="24"/>
        </w:rPr>
      </w:pPr>
      <w:r w:rsidRPr="00321313">
        <w:rPr>
          <w:rFonts w:ascii="Times New Roman" w:hAnsi="Times New Roman" w:cs="Times New Roman"/>
          <w:sz w:val="24"/>
          <w:szCs w:val="24"/>
        </w:rPr>
        <w:t>выделительные обороты C’est qui и C’est que (la mise en relief);</w:t>
      </w:r>
    </w:p>
    <w:p w:rsidR="00D530B4" w:rsidRPr="00321313" w:rsidRDefault="00D530B4" w:rsidP="00D530B4">
      <w:pPr>
        <w:pStyle w:val="aff5"/>
        <w:jc w:val="both"/>
        <w:rPr>
          <w:rFonts w:ascii="Times New Roman" w:hAnsi="Times New Roman" w:cs="Times New Roman"/>
          <w:sz w:val="24"/>
          <w:szCs w:val="24"/>
        </w:rPr>
      </w:pPr>
      <w:r w:rsidRPr="00321313">
        <w:rPr>
          <w:rFonts w:ascii="Times New Roman" w:hAnsi="Times New Roman" w:cs="Times New Roman"/>
          <w:sz w:val="24"/>
          <w:szCs w:val="24"/>
        </w:rPr>
        <w:t>пассивная форма глагола (forme passive).</w:t>
      </w:r>
    </w:p>
    <w:p w:rsidR="00D530B4" w:rsidRDefault="00D530B4" w:rsidP="00D530B4">
      <w:pPr>
        <w:rPr>
          <w:rFonts w:ascii="Times New Roman" w:hAnsi="Times New Roman" w:cs="Times New Roman"/>
          <w:sz w:val="24"/>
          <w:szCs w:val="24"/>
        </w:rPr>
      </w:pP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5) владеть социокультурными знаниями и умениями: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знать (понимать) и использовать в устной и письменной речи наиболее употребительную лексику, относящуюся к фоновой лексике, и реалии страны (стран) изучаемого языка в рамках тематического содержания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 оформлять адрес, писать фамилии и имена (свои</w:t>
      </w:r>
      <w:r>
        <w:rPr>
          <w:rFonts w:ascii="Times New Roman" w:hAnsi="Times New Roman" w:cs="Times New Roman"/>
          <w:sz w:val="24"/>
          <w:szCs w:val="24"/>
        </w:rPr>
        <w:t xml:space="preserve">, родственников </w:t>
      </w:r>
      <w:r w:rsidRPr="00956ED7">
        <w:rPr>
          <w:rFonts w:ascii="Times New Roman" w:hAnsi="Times New Roman" w:cs="Times New Roman"/>
          <w:sz w:val="24"/>
          <w:szCs w:val="24"/>
        </w:rPr>
        <w:t>и друзей) на французском языке (в анкете, карточке-формуляре);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обладать базовыми знаниями о социокул</w:t>
      </w:r>
      <w:r>
        <w:rPr>
          <w:rFonts w:ascii="Times New Roman" w:hAnsi="Times New Roman" w:cs="Times New Roman"/>
          <w:sz w:val="24"/>
          <w:szCs w:val="24"/>
        </w:rPr>
        <w:t xml:space="preserve">ьтурном портрете родной страны </w:t>
      </w:r>
      <w:r w:rsidRPr="00956ED7">
        <w:rPr>
          <w:rFonts w:ascii="Times New Roman" w:hAnsi="Times New Roman" w:cs="Times New Roman"/>
          <w:sz w:val="24"/>
          <w:szCs w:val="24"/>
        </w:rPr>
        <w:t>и страны (стран) изучаемого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кратко представлять Россию и страну (страны) изучаемого языка.</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6) владеть компенсаторными умениями: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использовать при чтении и аудировании языковую догадку, в том числе контекстуальную, игнорировать информа</w:t>
      </w:r>
      <w:r>
        <w:rPr>
          <w:rFonts w:ascii="Times New Roman" w:hAnsi="Times New Roman" w:cs="Times New Roman"/>
          <w:sz w:val="24"/>
          <w:szCs w:val="24"/>
        </w:rPr>
        <w:t xml:space="preserve">цию, не являющуюся необходимой </w:t>
      </w:r>
      <w:r w:rsidRPr="00956ED7">
        <w:rPr>
          <w:rFonts w:ascii="Times New Roman" w:hAnsi="Times New Roman" w:cs="Times New Roman"/>
          <w:sz w:val="24"/>
          <w:szCs w:val="24"/>
        </w:rPr>
        <w:t>для понимания общего содержания прочи</w:t>
      </w:r>
      <w:r>
        <w:rPr>
          <w:rFonts w:ascii="Times New Roman" w:hAnsi="Times New Roman" w:cs="Times New Roman"/>
          <w:sz w:val="24"/>
          <w:szCs w:val="24"/>
        </w:rPr>
        <w:t xml:space="preserve">танного (прослушанного) текста </w:t>
      </w:r>
      <w:r w:rsidRPr="00956ED7">
        <w:rPr>
          <w:rFonts w:ascii="Times New Roman" w:hAnsi="Times New Roman" w:cs="Times New Roman"/>
          <w:sz w:val="24"/>
          <w:szCs w:val="24"/>
        </w:rPr>
        <w:t>или для нахождения в тексте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7) участвовать в несложных учебных проект</w:t>
      </w:r>
      <w:r>
        <w:rPr>
          <w:rFonts w:ascii="Times New Roman" w:hAnsi="Times New Roman" w:cs="Times New Roman"/>
          <w:sz w:val="24"/>
          <w:szCs w:val="24"/>
        </w:rPr>
        <w:t xml:space="preserve">ах с использованием материалов </w:t>
      </w:r>
      <w:r w:rsidRPr="00956ED7">
        <w:rPr>
          <w:rFonts w:ascii="Times New Roman" w:hAnsi="Times New Roman" w:cs="Times New Roman"/>
          <w:sz w:val="24"/>
          <w:szCs w:val="24"/>
        </w:rPr>
        <w:t>на французском языке с применением мультимедийных средств обучения, соблюдая правила информационной безопасности при работе в сети Интернет;</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8) достигать взаимопонимания в процессе</w:t>
      </w:r>
      <w:r>
        <w:rPr>
          <w:rFonts w:ascii="Times New Roman" w:hAnsi="Times New Roman" w:cs="Times New Roman"/>
          <w:sz w:val="24"/>
          <w:szCs w:val="24"/>
        </w:rPr>
        <w:t xml:space="preserve"> устного и письменного общения </w:t>
      </w:r>
      <w:r w:rsidRPr="00956ED7">
        <w:rPr>
          <w:rFonts w:ascii="Times New Roman" w:hAnsi="Times New Roman" w:cs="Times New Roman"/>
          <w:sz w:val="24"/>
          <w:szCs w:val="24"/>
        </w:rPr>
        <w:t>с носителями иностранного языка, с людьми другой культуры;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9)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530B4" w:rsidRPr="00321313" w:rsidRDefault="00D530B4" w:rsidP="00D530B4">
      <w:pPr>
        <w:jc w:val="both"/>
        <w:rPr>
          <w:rFonts w:ascii="Times New Roman" w:hAnsi="Times New Roman" w:cs="Times New Roman"/>
          <w:b/>
          <w:sz w:val="24"/>
          <w:szCs w:val="24"/>
        </w:rPr>
      </w:pPr>
      <w:r w:rsidRPr="00321313">
        <w:rPr>
          <w:rFonts w:ascii="Times New Roman" w:hAnsi="Times New Roman" w:cs="Times New Roman"/>
          <w:b/>
          <w:sz w:val="24"/>
          <w:szCs w:val="24"/>
        </w:rPr>
        <w:t>Предметные результаты освоения программы по второму иностранному (французскому) языку к концу обучения в 7 классе.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Коммуникативные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1) владеть основными видами речевой деятельности: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говорение: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вести разные виды диалогов </w:t>
      </w:r>
      <w:r>
        <w:rPr>
          <w:rFonts w:ascii="Times New Roman" w:hAnsi="Times New Roman" w:cs="Times New Roman"/>
          <w:sz w:val="24"/>
          <w:szCs w:val="24"/>
        </w:rPr>
        <w:t xml:space="preserve">(диалог этикетного характера, </w:t>
      </w:r>
      <w:r w:rsidRPr="00956ED7">
        <w:rPr>
          <w:rFonts w:ascii="Times New Roman" w:hAnsi="Times New Roman" w:cs="Times New Roman"/>
          <w:sz w:val="24"/>
          <w:szCs w:val="24"/>
        </w:rPr>
        <w:t>диалог-побуждение к действию, диалог-расспрос, комбинированный диалог, включающий различные виды диалогов) в рамках</w:t>
      </w:r>
      <w:r>
        <w:rPr>
          <w:rFonts w:ascii="Times New Roman" w:hAnsi="Times New Roman" w:cs="Times New Roman"/>
          <w:sz w:val="24"/>
          <w:szCs w:val="24"/>
        </w:rPr>
        <w:t xml:space="preserve"> тематического содержания речи </w:t>
      </w:r>
      <w:r w:rsidRPr="00956ED7">
        <w:rPr>
          <w:rFonts w:ascii="Times New Roman" w:hAnsi="Times New Roman" w:cs="Times New Roman"/>
          <w:sz w:val="24"/>
          <w:szCs w:val="24"/>
        </w:rPr>
        <w:t>в стандартных ситуациях неофици</w:t>
      </w:r>
      <w:r>
        <w:rPr>
          <w:rFonts w:ascii="Times New Roman" w:hAnsi="Times New Roman" w:cs="Times New Roman"/>
          <w:sz w:val="24"/>
          <w:szCs w:val="24"/>
        </w:rPr>
        <w:t xml:space="preserve">ального общения, с вербальными </w:t>
      </w:r>
      <w:r w:rsidRPr="00956ED7">
        <w:rPr>
          <w:rFonts w:ascii="Times New Roman" w:hAnsi="Times New Roman" w:cs="Times New Roman"/>
          <w:sz w:val="24"/>
          <w:szCs w:val="24"/>
        </w:rPr>
        <w:t>и (или) зрительными опорами, с соблюдением но</w:t>
      </w:r>
      <w:r>
        <w:rPr>
          <w:rFonts w:ascii="Times New Roman" w:hAnsi="Times New Roman" w:cs="Times New Roman"/>
          <w:sz w:val="24"/>
          <w:szCs w:val="24"/>
        </w:rPr>
        <w:t xml:space="preserve">рм речевого этикета, принятого </w:t>
      </w:r>
      <w:r w:rsidRPr="00956ED7">
        <w:rPr>
          <w:rFonts w:ascii="Times New Roman" w:hAnsi="Times New Roman" w:cs="Times New Roman"/>
          <w:sz w:val="24"/>
          <w:szCs w:val="24"/>
        </w:rPr>
        <w:t>в стране (странах) изучаемого языка (до 4 реплик со стороны каждого собеседника);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создавать разные виды монологических высказываний: описание предмета или человека, в том числе портрет-характери</w:t>
      </w:r>
      <w:r>
        <w:rPr>
          <w:rFonts w:ascii="Times New Roman" w:hAnsi="Times New Roman" w:cs="Times New Roman"/>
          <w:sz w:val="24"/>
          <w:szCs w:val="24"/>
        </w:rPr>
        <w:t xml:space="preserve">стика конкретного человека </w:t>
      </w:r>
      <w:r w:rsidRPr="00956ED7">
        <w:rPr>
          <w:rFonts w:ascii="Times New Roman" w:hAnsi="Times New Roman" w:cs="Times New Roman"/>
          <w:sz w:val="24"/>
          <w:szCs w:val="24"/>
        </w:rPr>
        <w:t>или литературного персонажа), повествов</w:t>
      </w:r>
      <w:r>
        <w:rPr>
          <w:rFonts w:ascii="Times New Roman" w:hAnsi="Times New Roman" w:cs="Times New Roman"/>
          <w:sz w:val="24"/>
          <w:szCs w:val="24"/>
        </w:rPr>
        <w:t xml:space="preserve">ание (сообщение) с вербальными </w:t>
      </w:r>
      <w:r w:rsidRPr="00956ED7">
        <w:rPr>
          <w:rFonts w:ascii="Times New Roman" w:hAnsi="Times New Roman" w:cs="Times New Roman"/>
          <w:sz w:val="24"/>
          <w:szCs w:val="24"/>
        </w:rPr>
        <w:t>и (или) зрительными опорами в рамках</w:t>
      </w:r>
      <w:r>
        <w:rPr>
          <w:rFonts w:ascii="Times New Roman" w:hAnsi="Times New Roman" w:cs="Times New Roman"/>
          <w:sz w:val="24"/>
          <w:szCs w:val="24"/>
        </w:rPr>
        <w:t xml:space="preserve"> тематического содержания речи </w:t>
      </w:r>
      <w:r w:rsidRPr="00956ED7">
        <w:rPr>
          <w:rFonts w:ascii="Times New Roman" w:hAnsi="Times New Roman" w:cs="Times New Roman"/>
          <w:sz w:val="24"/>
          <w:szCs w:val="24"/>
        </w:rPr>
        <w:t>(объем монологического высказывания – 7 фраз), излагать общее содержание прочитанного текста с вербальными и (или) зрительными опорами (объем – 7 фраз); кратко излагать результаты выполненной проектной работы (объем – до 7 фраз);</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аудирование: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общего содержания, с пониманием запрашиваемой информации (время звучания те</w:t>
      </w:r>
      <w:r>
        <w:rPr>
          <w:rFonts w:ascii="Times New Roman" w:hAnsi="Times New Roman" w:cs="Times New Roman"/>
          <w:sz w:val="24"/>
          <w:szCs w:val="24"/>
        </w:rPr>
        <w:t xml:space="preserve">кста (текстов) для аудирования </w:t>
      </w:r>
      <w:r w:rsidRPr="00956ED7">
        <w:rPr>
          <w:rFonts w:ascii="Times New Roman" w:hAnsi="Times New Roman" w:cs="Times New Roman"/>
          <w:sz w:val="24"/>
          <w:szCs w:val="24"/>
        </w:rPr>
        <w:t>– до 1 минуты);</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смысловое чтение: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читать про себя и понимать несложные аутентичные тексты, содержащие отдельные незнакомые слова, с ра</w:t>
      </w:r>
      <w:r>
        <w:rPr>
          <w:rFonts w:ascii="Times New Roman" w:hAnsi="Times New Roman" w:cs="Times New Roman"/>
          <w:sz w:val="24"/>
          <w:szCs w:val="24"/>
        </w:rPr>
        <w:t xml:space="preserve">зличной глубиной проникновения </w:t>
      </w:r>
      <w:r w:rsidRPr="00956ED7">
        <w:rPr>
          <w:rFonts w:ascii="Times New Roman" w:hAnsi="Times New Roman" w:cs="Times New Roman"/>
          <w:sz w:val="24"/>
          <w:szCs w:val="24"/>
        </w:rPr>
        <w:t>в их содержание в зависимости от постав</w:t>
      </w:r>
      <w:r>
        <w:rPr>
          <w:rFonts w:ascii="Times New Roman" w:hAnsi="Times New Roman" w:cs="Times New Roman"/>
          <w:sz w:val="24"/>
          <w:szCs w:val="24"/>
        </w:rPr>
        <w:t xml:space="preserve">ленной коммуникативной задачи: </w:t>
      </w:r>
      <w:r w:rsidRPr="00956ED7">
        <w:rPr>
          <w:rFonts w:ascii="Times New Roman" w:hAnsi="Times New Roman" w:cs="Times New Roman"/>
          <w:sz w:val="24"/>
          <w:szCs w:val="24"/>
        </w:rPr>
        <w:t>с пониманием общего содержания, с пониманием нужной (запрашиваемой) информации, с полным пониманием инфор</w:t>
      </w:r>
      <w:r>
        <w:rPr>
          <w:rFonts w:ascii="Times New Roman" w:hAnsi="Times New Roman" w:cs="Times New Roman"/>
          <w:sz w:val="24"/>
          <w:szCs w:val="24"/>
        </w:rPr>
        <w:t xml:space="preserve">мации, представленной в тексте </w:t>
      </w:r>
      <w:r w:rsidRPr="00956ED7">
        <w:rPr>
          <w:rFonts w:ascii="Times New Roman" w:hAnsi="Times New Roman" w:cs="Times New Roman"/>
          <w:sz w:val="24"/>
          <w:szCs w:val="24"/>
        </w:rPr>
        <w:t xml:space="preserve">в эксплицитной (явной) форме (объем текста (текстов) для чтения – до 200 слов), читать про себя несплошные тексты (таблицы, диаграммы) и понимать представленную в них информацию; </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письменная речь: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заполнять анкеты и формуляры с указанием личной информации, писать электронное сообщение личного характера, со</w:t>
      </w:r>
      <w:r>
        <w:rPr>
          <w:rFonts w:ascii="Times New Roman" w:hAnsi="Times New Roman" w:cs="Times New Roman"/>
          <w:sz w:val="24"/>
          <w:szCs w:val="24"/>
        </w:rPr>
        <w:t>блюдая речевой этикет, принятый</w:t>
      </w:r>
      <w:r w:rsidRPr="00956ED7">
        <w:rPr>
          <w:rFonts w:ascii="Times New Roman" w:hAnsi="Times New Roman" w:cs="Times New Roman"/>
          <w:sz w:val="24"/>
          <w:szCs w:val="24"/>
        </w:rPr>
        <w:t>в стране (странах) изучаемого языка (объем сообщения – до 75 слов), создавать небольшое письменное высказывание с опорой на образец, план, ключевые слова, таблицу (объем высказывания – до 75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Языковые навыки и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2) владеть фонетическими навыками: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ударения на служебных словах; выразительно читать вслух небольшие аутентичные тексты объемом до 80 слов, построенные на</w:t>
      </w:r>
      <w:r>
        <w:rPr>
          <w:rFonts w:ascii="Times New Roman" w:hAnsi="Times New Roman" w:cs="Times New Roman"/>
          <w:sz w:val="24"/>
          <w:szCs w:val="24"/>
        </w:rPr>
        <w:t xml:space="preserve"> изученном языковом материале, </w:t>
      </w:r>
      <w:r w:rsidRPr="00956ED7">
        <w:rPr>
          <w:rFonts w:ascii="Times New Roman" w:hAnsi="Times New Roman" w:cs="Times New Roman"/>
          <w:sz w:val="24"/>
          <w:szCs w:val="24"/>
        </w:rPr>
        <w:t>с соблюдением правил чтения и соответствующей интонацией; читать новые слова согласно основным правилам чтения;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владеть орфографическими навыками: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 писать выученные слова, 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 общение личного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3) распознавать в звучащем и письменном тексте 650 лексических единиц (слов, словосочетаний, речевых клише) и правильн</w:t>
      </w:r>
      <w:r>
        <w:rPr>
          <w:rFonts w:ascii="Times New Roman" w:hAnsi="Times New Roman" w:cs="Times New Roman"/>
          <w:sz w:val="24"/>
          <w:szCs w:val="24"/>
        </w:rPr>
        <w:t xml:space="preserve">о употреблять в устной </w:t>
      </w:r>
      <w:r w:rsidRPr="00956ED7">
        <w:rPr>
          <w:rFonts w:ascii="Times New Roman" w:hAnsi="Times New Roman" w:cs="Times New Roman"/>
          <w:sz w:val="24"/>
          <w:szCs w:val="24"/>
        </w:rPr>
        <w:t xml:space="preserve">и письменной речи 600 лексических единиц, </w:t>
      </w:r>
      <w:r>
        <w:rPr>
          <w:rFonts w:ascii="Times New Roman" w:hAnsi="Times New Roman" w:cs="Times New Roman"/>
          <w:sz w:val="24"/>
          <w:szCs w:val="24"/>
        </w:rPr>
        <w:t>обслуживающих ситуации общения</w:t>
      </w:r>
      <w:r w:rsidRPr="00956ED7">
        <w:rPr>
          <w:rFonts w:ascii="Times New Roman" w:hAnsi="Times New Roman" w:cs="Times New Roman"/>
          <w:sz w:val="24"/>
          <w:szCs w:val="24"/>
        </w:rPr>
        <w:t xml:space="preserve">в рамках тематического содержания, с соблюдением существующей нормы лексической сочетаемости;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распознавать в звучащем и письменном тексте и употреблять в уст</w:t>
      </w:r>
      <w:r>
        <w:rPr>
          <w:rFonts w:ascii="Times New Roman" w:hAnsi="Times New Roman" w:cs="Times New Roman"/>
          <w:sz w:val="24"/>
          <w:szCs w:val="24"/>
        </w:rPr>
        <w:t xml:space="preserve">ной </w:t>
      </w:r>
      <w:r w:rsidRPr="00956ED7">
        <w:rPr>
          <w:rFonts w:ascii="Times New Roman" w:hAnsi="Times New Roman" w:cs="Times New Roman"/>
          <w:sz w:val="24"/>
          <w:szCs w:val="24"/>
        </w:rPr>
        <w:t>и письменной речи: изученные многозначные лексические единицы, синонимы, антонимы, наиболее частотные фразовые гла</w:t>
      </w:r>
      <w:r>
        <w:rPr>
          <w:rFonts w:ascii="Times New Roman" w:hAnsi="Times New Roman" w:cs="Times New Roman"/>
          <w:sz w:val="24"/>
          <w:szCs w:val="24"/>
        </w:rPr>
        <w:t xml:space="preserve">голы, различные средства связи </w:t>
      </w:r>
      <w:r w:rsidRPr="00956ED7">
        <w:rPr>
          <w:rFonts w:ascii="Times New Roman" w:hAnsi="Times New Roman" w:cs="Times New Roman"/>
          <w:sz w:val="24"/>
          <w:szCs w:val="24"/>
        </w:rPr>
        <w:t>для обеспечения логичности и целостности высказывания (d’abord, ensuite, encore, donc и другие);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распознавать и образовывать родственные слова с использованием аффиксации: имён прилагательных с помощью суффиксов -al/-ale, глаголов, </w:t>
      </w:r>
      <w:r w:rsidRPr="00956ED7">
        <w:rPr>
          <w:rFonts w:ascii="Times New Roman" w:hAnsi="Times New Roman" w:cs="Times New Roman"/>
          <w:sz w:val="24"/>
          <w:szCs w:val="24"/>
        </w:rPr>
        <w:br/>
        <w:t>имён существительных, имён прилагательных и наречий с помощью отрицательных префиксов -in/im-, dé-/dés-;</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распознавать в звучащем и письменном тексте и образовывать сложные существительные путём словосложения:</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существительное + существительное (télécarte);</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существительное + предлог + существительное (sac-à-dos);</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прилагательное + существительное (cybercafé);</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глагол + местоимение (rendez-vous);</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глагол + существительное (passe-temps);</w:t>
      </w:r>
    </w:p>
    <w:p w:rsidR="00D530B4" w:rsidRPr="00321313" w:rsidRDefault="00D530B4" w:rsidP="00D530B4">
      <w:pPr>
        <w:pStyle w:val="aff5"/>
        <w:rPr>
          <w:rFonts w:ascii="Times New Roman" w:hAnsi="Times New Roman" w:cs="Times New Roman"/>
          <w:sz w:val="24"/>
          <w:szCs w:val="24"/>
        </w:rPr>
      </w:pPr>
      <w:r w:rsidRPr="00321313">
        <w:rPr>
          <w:rFonts w:ascii="Times New Roman" w:hAnsi="Times New Roman" w:cs="Times New Roman"/>
          <w:sz w:val="24"/>
          <w:szCs w:val="24"/>
        </w:rPr>
        <w:t>предлог + существительное (sous-sol);</w:t>
      </w:r>
    </w:p>
    <w:p w:rsidR="00D530B4" w:rsidRDefault="00D530B4" w:rsidP="00D530B4">
      <w:pPr>
        <w:rPr>
          <w:rFonts w:ascii="Times New Roman" w:hAnsi="Times New Roman" w:cs="Times New Roman"/>
          <w:sz w:val="24"/>
          <w:szCs w:val="24"/>
        </w:rPr>
      </w:pP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lastRenderedPageBreak/>
        <w:t>4) знать и понимать особенности структуры</w:t>
      </w:r>
      <w:r>
        <w:rPr>
          <w:rFonts w:ascii="Times New Roman" w:hAnsi="Times New Roman" w:cs="Times New Roman"/>
          <w:sz w:val="24"/>
          <w:szCs w:val="24"/>
        </w:rPr>
        <w:t xml:space="preserve"> простых и сложных предложений </w:t>
      </w:r>
      <w:r w:rsidRPr="00956ED7">
        <w:rPr>
          <w:rFonts w:ascii="Times New Roman" w:hAnsi="Times New Roman" w:cs="Times New Roman"/>
          <w:sz w:val="24"/>
          <w:szCs w:val="24"/>
        </w:rPr>
        <w:t>и различных коммуникативных типов предложений французского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распознавать в письменном и звучащем</w:t>
      </w:r>
      <w:r>
        <w:rPr>
          <w:rFonts w:ascii="Times New Roman" w:hAnsi="Times New Roman" w:cs="Times New Roman"/>
          <w:sz w:val="24"/>
          <w:szCs w:val="24"/>
        </w:rPr>
        <w:t xml:space="preserve"> тексте и употреблять в устной </w:t>
      </w:r>
      <w:r w:rsidRPr="00956ED7">
        <w:rPr>
          <w:rFonts w:ascii="Times New Roman" w:hAnsi="Times New Roman" w:cs="Times New Roman"/>
          <w:sz w:val="24"/>
          <w:szCs w:val="24"/>
        </w:rPr>
        <w:t>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plus-que-parfait (предпрошедшее время);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futur simple (будущее простое время);</w:t>
      </w:r>
    </w:p>
    <w:p w:rsidR="00D530B4" w:rsidRPr="00956ED7" w:rsidRDefault="00D530B4" w:rsidP="00D530B4">
      <w:pPr>
        <w:jc w:val="both"/>
        <w:rPr>
          <w:rFonts w:ascii="Times New Roman" w:hAnsi="Times New Roman" w:cs="Times New Roman"/>
          <w:sz w:val="24"/>
          <w:szCs w:val="24"/>
          <w:lang w:val="en-US"/>
        </w:rPr>
      </w:pPr>
      <w:r w:rsidRPr="00956ED7">
        <w:rPr>
          <w:rFonts w:ascii="Times New Roman" w:hAnsi="Times New Roman" w:cs="Times New Roman"/>
          <w:sz w:val="24"/>
          <w:szCs w:val="24"/>
        </w:rPr>
        <w:t>согласование</w:t>
      </w:r>
      <w:r w:rsidRPr="00956ED7">
        <w:rPr>
          <w:rFonts w:ascii="Times New Roman" w:hAnsi="Times New Roman" w:cs="Times New Roman"/>
          <w:sz w:val="24"/>
          <w:szCs w:val="24"/>
          <w:lang w:val="en-US"/>
        </w:rPr>
        <w:t xml:space="preserve"> </w:t>
      </w:r>
      <w:r w:rsidRPr="00956ED7">
        <w:rPr>
          <w:rFonts w:ascii="Times New Roman" w:hAnsi="Times New Roman" w:cs="Times New Roman"/>
          <w:sz w:val="24"/>
          <w:szCs w:val="24"/>
        </w:rPr>
        <w:t>времён</w:t>
      </w:r>
      <w:r w:rsidRPr="00956ED7">
        <w:rPr>
          <w:rFonts w:ascii="Times New Roman" w:hAnsi="Times New Roman" w:cs="Times New Roman"/>
          <w:sz w:val="24"/>
          <w:szCs w:val="24"/>
          <w:lang w:val="en-US"/>
        </w:rPr>
        <w:t xml:space="preserve"> </w:t>
      </w:r>
      <w:r w:rsidRPr="00956ED7">
        <w:rPr>
          <w:rFonts w:ascii="Times New Roman" w:hAnsi="Times New Roman" w:cs="Times New Roman"/>
          <w:sz w:val="24"/>
          <w:szCs w:val="24"/>
        </w:rPr>
        <w:t>в</w:t>
      </w:r>
      <w:r w:rsidRPr="00956ED7">
        <w:rPr>
          <w:rFonts w:ascii="Times New Roman" w:hAnsi="Times New Roman" w:cs="Times New Roman"/>
          <w:sz w:val="24"/>
          <w:szCs w:val="24"/>
          <w:lang w:val="en-US"/>
        </w:rPr>
        <w:t xml:space="preserve"> </w:t>
      </w:r>
      <w:r w:rsidRPr="00956ED7">
        <w:rPr>
          <w:rFonts w:ascii="Times New Roman" w:hAnsi="Times New Roman" w:cs="Times New Roman"/>
          <w:sz w:val="24"/>
          <w:szCs w:val="24"/>
        </w:rPr>
        <w:t>косвенной</w:t>
      </w:r>
      <w:r w:rsidRPr="00956ED7">
        <w:rPr>
          <w:rFonts w:ascii="Times New Roman" w:hAnsi="Times New Roman" w:cs="Times New Roman"/>
          <w:sz w:val="24"/>
          <w:szCs w:val="24"/>
          <w:lang w:val="en-US"/>
        </w:rPr>
        <w:t xml:space="preserve"> </w:t>
      </w:r>
      <w:r w:rsidRPr="00956ED7">
        <w:rPr>
          <w:rFonts w:ascii="Times New Roman" w:hAnsi="Times New Roman" w:cs="Times New Roman"/>
          <w:sz w:val="24"/>
          <w:szCs w:val="24"/>
        </w:rPr>
        <w:t>речи</w:t>
      </w:r>
      <w:r w:rsidRPr="00956ED7">
        <w:rPr>
          <w:rFonts w:ascii="Times New Roman" w:hAnsi="Times New Roman" w:cs="Times New Roman"/>
          <w:sz w:val="24"/>
          <w:szCs w:val="24"/>
          <w:lang w:val="en-US"/>
        </w:rPr>
        <w:t xml:space="preserve"> (concordance des temps dans le discours indirect);</w:t>
      </w:r>
    </w:p>
    <w:p w:rsidR="00D530B4" w:rsidRPr="00854132" w:rsidRDefault="00D530B4" w:rsidP="00D530B4">
      <w:pPr>
        <w:jc w:val="both"/>
        <w:rPr>
          <w:rFonts w:ascii="Times New Roman" w:hAnsi="Times New Roman" w:cs="Times New Roman"/>
          <w:sz w:val="24"/>
          <w:szCs w:val="24"/>
          <w:lang w:val="en-US"/>
        </w:rPr>
      </w:pPr>
      <w:r w:rsidRPr="00956ED7">
        <w:rPr>
          <w:rFonts w:ascii="Times New Roman" w:hAnsi="Times New Roman" w:cs="Times New Roman"/>
          <w:sz w:val="24"/>
          <w:szCs w:val="24"/>
        </w:rPr>
        <w:t>неопределённое</w:t>
      </w:r>
      <w:r w:rsidRPr="00854132">
        <w:rPr>
          <w:rFonts w:ascii="Times New Roman" w:hAnsi="Times New Roman" w:cs="Times New Roman"/>
          <w:sz w:val="24"/>
          <w:szCs w:val="24"/>
          <w:lang w:val="en-US"/>
        </w:rPr>
        <w:t xml:space="preserve"> </w:t>
      </w:r>
      <w:r w:rsidRPr="00956ED7">
        <w:rPr>
          <w:rFonts w:ascii="Times New Roman" w:hAnsi="Times New Roman" w:cs="Times New Roman"/>
          <w:sz w:val="24"/>
          <w:szCs w:val="24"/>
        </w:rPr>
        <w:t>местоимение</w:t>
      </w:r>
      <w:r w:rsidRPr="00854132">
        <w:rPr>
          <w:rFonts w:ascii="Times New Roman" w:hAnsi="Times New Roman" w:cs="Times New Roman"/>
          <w:sz w:val="24"/>
          <w:szCs w:val="24"/>
          <w:lang w:val="en-US"/>
        </w:rPr>
        <w:t xml:space="preserve"> tout;</w:t>
      </w:r>
    </w:p>
    <w:p w:rsidR="00D530B4" w:rsidRPr="00854132" w:rsidRDefault="00D530B4" w:rsidP="00D530B4">
      <w:pPr>
        <w:jc w:val="both"/>
        <w:rPr>
          <w:rFonts w:ascii="Times New Roman" w:hAnsi="Times New Roman" w:cs="Times New Roman"/>
          <w:sz w:val="24"/>
          <w:szCs w:val="24"/>
          <w:lang w:val="en-US"/>
        </w:rPr>
      </w:pPr>
      <w:r w:rsidRPr="00956ED7">
        <w:rPr>
          <w:rFonts w:ascii="Times New Roman" w:hAnsi="Times New Roman" w:cs="Times New Roman"/>
          <w:sz w:val="24"/>
          <w:szCs w:val="24"/>
        </w:rPr>
        <w:t>согласование</w:t>
      </w:r>
      <w:r w:rsidRPr="00854132">
        <w:rPr>
          <w:rFonts w:ascii="Times New Roman" w:hAnsi="Times New Roman" w:cs="Times New Roman"/>
          <w:sz w:val="24"/>
          <w:szCs w:val="24"/>
          <w:lang w:val="en-US"/>
        </w:rPr>
        <w:t xml:space="preserve"> </w:t>
      </w:r>
      <w:r w:rsidRPr="00956ED7">
        <w:rPr>
          <w:rFonts w:ascii="Times New Roman" w:hAnsi="Times New Roman" w:cs="Times New Roman"/>
          <w:sz w:val="24"/>
          <w:szCs w:val="24"/>
        </w:rPr>
        <w:t>глагольных</w:t>
      </w:r>
      <w:r w:rsidRPr="00854132">
        <w:rPr>
          <w:rFonts w:ascii="Times New Roman" w:hAnsi="Times New Roman" w:cs="Times New Roman"/>
          <w:sz w:val="24"/>
          <w:szCs w:val="24"/>
          <w:lang w:val="en-US"/>
        </w:rPr>
        <w:t xml:space="preserve"> </w:t>
      </w:r>
      <w:r w:rsidRPr="00956ED7">
        <w:rPr>
          <w:rFonts w:ascii="Times New Roman" w:hAnsi="Times New Roman" w:cs="Times New Roman"/>
          <w:sz w:val="24"/>
          <w:szCs w:val="24"/>
        </w:rPr>
        <w:t>времён</w:t>
      </w:r>
      <w:r w:rsidRPr="00854132">
        <w:rPr>
          <w:rFonts w:ascii="Times New Roman" w:hAnsi="Times New Roman" w:cs="Times New Roman"/>
          <w:sz w:val="24"/>
          <w:szCs w:val="24"/>
          <w:lang w:val="en-US"/>
        </w:rPr>
        <w:t xml:space="preserve"> </w:t>
      </w:r>
      <w:r w:rsidRPr="00956ED7">
        <w:rPr>
          <w:rFonts w:ascii="Times New Roman" w:hAnsi="Times New Roman" w:cs="Times New Roman"/>
          <w:sz w:val="24"/>
          <w:szCs w:val="24"/>
        </w:rPr>
        <w:t>при</w:t>
      </w:r>
      <w:r w:rsidRPr="00854132">
        <w:rPr>
          <w:rFonts w:ascii="Times New Roman" w:hAnsi="Times New Roman" w:cs="Times New Roman"/>
          <w:sz w:val="24"/>
          <w:szCs w:val="24"/>
          <w:lang w:val="en-US"/>
        </w:rPr>
        <w:t xml:space="preserve"> </w:t>
      </w:r>
      <w:r w:rsidRPr="00956ED7">
        <w:rPr>
          <w:rFonts w:ascii="Times New Roman" w:hAnsi="Times New Roman" w:cs="Times New Roman"/>
          <w:sz w:val="24"/>
          <w:szCs w:val="24"/>
        </w:rPr>
        <w:t>косвенном</w:t>
      </w:r>
      <w:r w:rsidRPr="00854132">
        <w:rPr>
          <w:rFonts w:ascii="Times New Roman" w:hAnsi="Times New Roman" w:cs="Times New Roman"/>
          <w:sz w:val="24"/>
          <w:szCs w:val="24"/>
          <w:lang w:val="en-US"/>
        </w:rPr>
        <w:t xml:space="preserve"> </w:t>
      </w:r>
      <w:r w:rsidRPr="00956ED7">
        <w:rPr>
          <w:rFonts w:ascii="Times New Roman" w:hAnsi="Times New Roman" w:cs="Times New Roman"/>
          <w:sz w:val="24"/>
          <w:szCs w:val="24"/>
        </w:rPr>
        <w:t>вопросе</w:t>
      </w:r>
      <w:r w:rsidRPr="00854132">
        <w:rPr>
          <w:rFonts w:ascii="Times New Roman" w:hAnsi="Times New Roman" w:cs="Times New Roman"/>
          <w:sz w:val="24"/>
          <w:szCs w:val="24"/>
          <w:lang w:val="en-US"/>
        </w:rPr>
        <w:t xml:space="preserve"> (concordance des temps dans l’interrogation indirecte);</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глагольные времена после si условного и после si, вводящего косвенную речь (emploi des temps après si);</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предлог «de» после слов и выражений, обозначающих количество;</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местоимение «en»;</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деепричастие несовершенного вида (gérondif);</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прошедшее законченное время (passé simple);</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5) владеть социокультурными знаниями и умениями: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знать (понимать) и использовать в устной и письменной речи наиболее употребительную тематическую фоновую лексику и реалии страны (стран) изучаемого языка в рамках тематического содержания речи; обладать базовыми знаниями о социокультурном портрете и кул</w:t>
      </w:r>
      <w:r>
        <w:rPr>
          <w:rFonts w:ascii="Times New Roman" w:hAnsi="Times New Roman" w:cs="Times New Roman"/>
          <w:sz w:val="24"/>
          <w:szCs w:val="24"/>
        </w:rPr>
        <w:t xml:space="preserve">ьтурном наследии родной страны </w:t>
      </w:r>
      <w:r w:rsidRPr="00956ED7">
        <w:rPr>
          <w:rFonts w:ascii="Times New Roman" w:hAnsi="Times New Roman" w:cs="Times New Roman"/>
          <w:sz w:val="24"/>
          <w:szCs w:val="24"/>
        </w:rPr>
        <w:t>и страны (стран) изучаемого языка; кратко представлять Россию и страну (страны) изучаемого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6) владеть компенсаторными умениями: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7) участвовать в несложных учебных проект</w:t>
      </w:r>
      <w:r>
        <w:rPr>
          <w:rFonts w:ascii="Times New Roman" w:hAnsi="Times New Roman" w:cs="Times New Roman"/>
          <w:sz w:val="24"/>
          <w:szCs w:val="24"/>
        </w:rPr>
        <w:t xml:space="preserve">ах с использованием материалов </w:t>
      </w:r>
      <w:r w:rsidRPr="00956ED7">
        <w:rPr>
          <w:rFonts w:ascii="Times New Roman" w:hAnsi="Times New Roman" w:cs="Times New Roman"/>
          <w:sz w:val="24"/>
          <w:szCs w:val="24"/>
        </w:rPr>
        <w:t>на французском языке с применением мультимедийных средств, соблюдая правила информационной безопасности при работе в сети Интернет;</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8) использовать ино</w:t>
      </w:r>
      <w:r>
        <w:rPr>
          <w:rFonts w:ascii="Times New Roman" w:hAnsi="Times New Roman" w:cs="Times New Roman"/>
          <w:sz w:val="24"/>
          <w:szCs w:val="24"/>
        </w:rPr>
        <w:t xml:space="preserve">язычные словари и справочники, </w:t>
      </w:r>
      <w:r w:rsidRPr="00956ED7">
        <w:rPr>
          <w:rFonts w:ascii="Times New Roman" w:hAnsi="Times New Roman" w:cs="Times New Roman"/>
          <w:sz w:val="24"/>
          <w:szCs w:val="24"/>
        </w:rPr>
        <w:t>в том числе информационно-справочные системы в электронной форме;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9) достигать взаимопонимания в процессе</w:t>
      </w:r>
      <w:r>
        <w:rPr>
          <w:rFonts w:ascii="Times New Roman" w:hAnsi="Times New Roman" w:cs="Times New Roman"/>
          <w:sz w:val="24"/>
          <w:szCs w:val="24"/>
        </w:rPr>
        <w:t xml:space="preserve"> устного и письменного общения </w:t>
      </w:r>
      <w:r w:rsidRPr="00956ED7">
        <w:rPr>
          <w:rFonts w:ascii="Times New Roman" w:hAnsi="Times New Roman" w:cs="Times New Roman"/>
          <w:sz w:val="24"/>
          <w:szCs w:val="24"/>
        </w:rPr>
        <w:t>с носителями иностранного языка, с людьми другой культуры;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530B4" w:rsidRPr="00321313" w:rsidRDefault="00D530B4" w:rsidP="00D530B4">
      <w:pPr>
        <w:jc w:val="both"/>
        <w:rPr>
          <w:rFonts w:ascii="Times New Roman" w:hAnsi="Times New Roman" w:cs="Times New Roman"/>
          <w:b/>
          <w:sz w:val="24"/>
          <w:szCs w:val="24"/>
        </w:rPr>
      </w:pPr>
      <w:r w:rsidRPr="00321313">
        <w:rPr>
          <w:rFonts w:ascii="Times New Roman" w:hAnsi="Times New Roman" w:cs="Times New Roman"/>
          <w:b/>
          <w:sz w:val="24"/>
          <w:szCs w:val="24"/>
        </w:rPr>
        <w:t>Предметные результаты освоения программы по второму иностранному (французскому) языку к концу обучения в 8 классе.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Коммуникативные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1) владеть основными видами речевой деятельности: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говорение: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вести разные виды диалогов</w:t>
      </w:r>
      <w:r>
        <w:rPr>
          <w:rFonts w:ascii="Times New Roman" w:hAnsi="Times New Roman" w:cs="Times New Roman"/>
          <w:sz w:val="24"/>
          <w:szCs w:val="24"/>
        </w:rPr>
        <w:t xml:space="preserve"> (диалог этикетного характера, </w:t>
      </w:r>
      <w:r w:rsidRPr="00956ED7">
        <w:rPr>
          <w:rFonts w:ascii="Times New Roman" w:hAnsi="Times New Roman" w:cs="Times New Roman"/>
          <w:sz w:val="24"/>
          <w:szCs w:val="24"/>
        </w:rPr>
        <w:t>диалог-побуждение к действию, диалог-расспрос, комбинированный диалог, включающий различные виды диалогов) в рамках тематического содержания реч</w:t>
      </w:r>
      <w:r>
        <w:rPr>
          <w:rFonts w:ascii="Times New Roman" w:hAnsi="Times New Roman" w:cs="Times New Roman"/>
          <w:sz w:val="24"/>
          <w:szCs w:val="24"/>
        </w:rPr>
        <w:t xml:space="preserve">и </w:t>
      </w:r>
      <w:r w:rsidRPr="00956ED7">
        <w:rPr>
          <w:rFonts w:ascii="Times New Roman" w:hAnsi="Times New Roman" w:cs="Times New Roman"/>
          <w:sz w:val="24"/>
          <w:szCs w:val="24"/>
        </w:rPr>
        <w:t>в стандартных ситуациях неофици</w:t>
      </w:r>
      <w:r>
        <w:rPr>
          <w:rFonts w:ascii="Times New Roman" w:hAnsi="Times New Roman" w:cs="Times New Roman"/>
          <w:sz w:val="24"/>
          <w:szCs w:val="24"/>
        </w:rPr>
        <w:t xml:space="preserve">ального общения, с вербальными </w:t>
      </w:r>
      <w:r w:rsidRPr="00956ED7">
        <w:rPr>
          <w:rFonts w:ascii="Times New Roman" w:hAnsi="Times New Roman" w:cs="Times New Roman"/>
          <w:sz w:val="24"/>
          <w:szCs w:val="24"/>
        </w:rPr>
        <w:t>и (или) зрительными опорами, с соблюдением но</w:t>
      </w:r>
      <w:r>
        <w:rPr>
          <w:rFonts w:ascii="Times New Roman" w:hAnsi="Times New Roman" w:cs="Times New Roman"/>
          <w:sz w:val="24"/>
          <w:szCs w:val="24"/>
        </w:rPr>
        <w:t xml:space="preserve">рм речевого этикета, принятого </w:t>
      </w:r>
      <w:r w:rsidRPr="00956ED7">
        <w:rPr>
          <w:rFonts w:ascii="Times New Roman" w:hAnsi="Times New Roman" w:cs="Times New Roman"/>
          <w:sz w:val="24"/>
          <w:szCs w:val="24"/>
        </w:rPr>
        <w:t>в стране (странах) изучаемого языка (до 5 реплик со стороны каждого собеседника);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(объем монологического высказывания – до 7–8 фраз); выражать и кратко аргументировать свое мнение, излагать основное содержание прочи</w:t>
      </w:r>
      <w:r>
        <w:rPr>
          <w:rFonts w:ascii="Times New Roman" w:hAnsi="Times New Roman" w:cs="Times New Roman"/>
          <w:sz w:val="24"/>
          <w:szCs w:val="24"/>
        </w:rPr>
        <w:t xml:space="preserve">танного (прослушанного) текста </w:t>
      </w:r>
      <w:r w:rsidRPr="00956ED7">
        <w:rPr>
          <w:rFonts w:ascii="Times New Roman" w:hAnsi="Times New Roman" w:cs="Times New Roman"/>
          <w:sz w:val="24"/>
          <w:szCs w:val="24"/>
        </w:rPr>
        <w:t>с вербальными и (или) зрительными опорами (объем – 7–8 фраз), излагать результаты выполненной проектной работы (объем – 7–8 фраз);</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аудирование: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воспринимать на слух и понимать несложные аутентичные тексты, содержащие отдельные неизученные я</w:t>
      </w:r>
      <w:r>
        <w:rPr>
          <w:rFonts w:ascii="Times New Roman" w:hAnsi="Times New Roman" w:cs="Times New Roman"/>
          <w:sz w:val="24"/>
          <w:szCs w:val="24"/>
        </w:rPr>
        <w:t xml:space="preserve">зыковые явления, в зависимости </w:t>
      </w:r>
      <w:r w:rsidRPr="00956ED7">
        <w:rPr>
          <w:rFonts w:ascii="Times New Roman" w:hAnsi="Times New Roman" w:cs="Times New Roman"/>
          <w:sz w:val="24"/>
          <w:szCs w:val="24"/>
        </w:rPr>
        <w:t>от поставленной коммуникативной задачи: с</w:t>
      </w:r>
      <w:r>
        <w:rPr>
          <w:rFonts w:ascii="Times New Roman" w:hAnsi="Times New Roman" w:cs="Times New Roman"/>
          <w:sz w:val="24"/>
          <w:szCs w:val="24"/>
        </w:rPr>
        <w:t xml:space="preserve"> пониманием общего содержания, </w:t>
      </w:r>
      <w:r w:rsidRPr="00956ED7">
        <w:rPr>
          <w:rFonts w:ascii="Times New Roman" w:hAnsi="Times New Roman" w:cs="Times New Roman"/>
          <w:sz w:val="24"/>
          <w:szCs w:val="24"/>
        </w:rPr>
        <w:t>с пониманием нужной (интересующей, запрашиваемой) информации (время звучания текста (текстов) для аудирования – до 1,5 минут);</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смысловое чтение: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читать про себя и понимать несложные аутентичные тексты, содержащие отдельные неизученные языковые явления, с ра</w:t>
      </w:r>
      <w:r>
        <w:rPr>
          <w:rFonts w:ascii="Times New Roman" w:hAnsi="Times New Roman" w:cs="Times New Roman"/>
          <w:sz w:val="24"/>
          <w:szCs w:val="24"/>
        </w:rPr>
        <w:t xml:space="preserve">зличной глубиной проникновения </w:t>
      </w:r>
      <w:r w:rsidRPr="00956ED7">
        <w:rPr>
          <w:rFonts w:ascii="Times New Roman" w:hAnsi="Times New Roman" w:cs="Times New Roman"/>
          <w:sz w:val="24"/>
          <w:szCs w:val="24"/>
        </w:rPr>
        <w:t>в их содержание в зависимости от поставленной коммуникативн</w:t>
      </w:r>
      <w:r>
        <w:rPr>
          <w:rFonts w:ascii="Times New Roman" w:hAnsi="Times New Roman" w:cs="Times New Roman"/>
          <w:sz w:val="24"/>
          <w:szCs w:val="24"/>
        </w:rPr>
        <w:t xml:space="preserve">ой задачи: </w:t>
      </w:r>
      <w:r w:rsidRPr="00956ED7">
        <w:rPr>
          <w:rFonts w:ascii="Times New Roman" w:hAnsi="Times New Roman" w:cs="Times New Roman"/>
          <w:sz w:val="24"/>
          <w:szCs w:val="24"/>
        </w:rPr>
        <w:t>с пониманием общего содержания, с пониманием нужной (интересующей, запрашиваемой) информации, с полным пониманием содержания (объем текста (текстов) для чтения – 250 слов), читать несплошные тексты (таблицы, диаграммы) и понимать представленную в них информацию;</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письменная речь: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писать несложные электронные сообщения личного характера, соблюдая речевой этикет, принятый в стране (странах) изучаемого языка (объем сообщения – до 80 слов), заполнять анкеты и карточки-формуляры, сообщая о себе основные сведения, в соответствии с нормами, принятыми в стране (странах) изучаемого языка, создавать небольшое письменное высказывание с опорой на образец, план, ключевые слова, таблицу (объем высказывания – до 80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Языковые навыки и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2) владеть фонетическими навыками: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ударения на служебных словах, владеть правилами чтения и выразительно читать вслух небольшие тексты объемом до 90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владеть орфографическими навыками: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правильно писать выученные слова;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владеть пунктуационными навыками: испо</w:t>
      </w:r>
      <w:r>
        <w:rPr>
          <w:rFonts w:ascii="Times New Roman" w:hAnsi="Times New Roman" w:cs="Times New Roman"/>
          <w:sz w:val="24"/>
          <w:szCs w:val="24"/>
        </w:rPr>
        <w:t xml:space="preserve">льзовать точку, вопросительный </w:t>
      </w:r>
      <w:r w:rsidRPr="00956ED7">
        <w:rPr>
          <w:rFonts w:ascii="Times New Roman" w:hAnsi="Times New Roman" w:cs="Times New Roman"/>
          <w:sz w:val="24"/>
          <w:szCs w:val="24"/>
        </w:rPr>
        <w:t>и восклицательный знаки в конце предлож</w:t>
      </w:r>
      <w:r>
        <w:rPr>
          <w:rFonts w:ascii="Times New Roman" w:hAnsi="Times New Roman" w:cs="Times New Roman"/>
          <w:sz w:val="24"/>
          <w:szCs w:val="24"/>
        </w:rPr>
        <w:t xml:space="preserve">ения, запятую при перечислении </w:t>
      </w:r>
      <w:r w:rsidRPr="00956ED7">
        <w:rPr>
          <w:rFonts w:ascii="Times New Roman" w:hAnsi="Times New Roman" w:cs="Times New Roman"/>
          <w:sz w:val="24"/>
          <w:szCs w:val="24"/>
        </w:rPr>
        <w:t>и обращении, апостроф; пунктуационно правильно оформлять электронное сообщение личного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3) распознавать в звучащем и письменном тексте 750 лексических единиц (слов, словосочетаний, речевых клише) и </w:t>
      </w:r>
      <w:r>
        <w:rPr>
          <w:rFonts w:ascii="Times New Roman" w:hAnsi="Times New Roman" w:cs="Times New Roman"/>
          <w:sz w:val="24"/>
          <w:szCs w:val="24"/>
        </w:rPr>
        <w:t xml:space="preserve">правильно употреблять в устной </w:t>
      </w:r>
      <w:r w:rsidRPr="00956ED7">
        <w:rPr>
          <w:rFonts w:ascii="Times New Roman" w:hAnsi="Times New Roman" w:cs="Times New Roman"/>
          <w:sz w:val="24"/>
          <w:szCs w:val="24"/>
        </w:rPr>
        <w:t xml:space="preserve">и письменной речи 700 лексических единиц, </w:t>
      </w:r>
      <w:r>
        <w:rPr>
          <w:rFonts w:ascii="Times New Roman" w:hAnsi="Times New Roman" w:cs="Times New Roman"/>
          <w:sz w:val="24"/>
          <w:szCs w:val="24"/>
        </w:rPr>
        <w:t xml:space="preserve">обслуживающих ситуации общения </w:t>
      </w:r>
      <w:r w:rsidRPr="00956ED7">
        <w:rPr>
          <w:rFonts w:ascii="Times New Roman" w:hAnsi="Times New Roman" w:cs="Times New Roman"/>
          <w:sz w:val="24"/>
          <w:szCs w:val="24"/>
        </w:rPr>
        <w:t>в рамках тематического содержания, с соблюдением существующих норм лексической сочетаемости;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распознавать в звучащем и письменном</w:t>
      </w:r>
      <w:r>
        <w:rPr>
          <w:rFonts w:ascii="Times New Roman" w:hAnsi="Times New Roman" w:cs="Times New Roman"/>
          <w:sz w:val="24"/>
          <w:szCs w:val="24"/>
        </w:rPr>
        <w:t xml:space="preserve"> тексте и употреблять в устной </w:t>
      </w:r>
      <w:r w:rsidRPr="00956ED7">
        <w:rPr>
          <w:rFonts w:ascii="Times New Roman" w:hAnsi="Times New Roman" w:cs="Times New Roman"/>
          <w:sz w:val="24"/>
          <w:szCs w:val="24"/>
        </w:rPr>
        <w:t>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изученные многозначные лексические единицы, синонимы, антонимы, наиболее частотные фразовые глаголы, сокращения и аббревиатуры;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различные средства связи для обеспечения логичности и целостности высказывания (premièrement, deuxièmement, au début, à la fin, puis, alors и другие);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распознавать и образовывать родственные слова с использованием аффиксации: глаголы при помощи префикса pré-, имена существительные </w:t>
      </w:r>
      <w:r w:rsidRPr="00956ED7">
        <w:rPr>
          <w:rFonts w:ascii="Times New Roman" w:hAnsi="Times New Roman" w:cs="Times New Roman"/>
          <w:sz w:val="24"/>
          <w:szCs w:val="24"/>
        </w:rPr>
        <w:br/>
        <w:t>при помощи суффиксов -oir/-oire, -té, -ude, -aison, -ure, -ise, имена прилагательные при помощи суффиксов -el/-elle, -ile, -il/-ille, -eau/-elle, -aire, -atif/-ative;</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4) знать и понимать особенности структуры простых и сложных предложений французского языка, различных коммуникативных типов предложений французского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распознавать в письменном и звучащем тексте и употреблять в уст</w:t>
      </w:r>
      <w:r>
        <w:rPr>
          <w:rFonts w:ascii="Times New Roman" w:hAnsi="Times New Roman" w:cs="Times New Roman"/>
          <w:sz w:val="24"/>
          <w:szCs w:val="24"/>
        </w:rPr>
        <w:t xml:space="preserve">ной </w:t>
      </w:r>
      <w:r w:rsidRPr="00956ED7">
        <w:rPr>
          <w:rFonts w:ascii="Times New Roman" w:hAnsi="Times New Roman" w:cs="Times New Roman"/>
          <w:sz w:val="24"/>
          <w:szCs w:val="24"/>
        </w:rPr>
        <w:t>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настоящее время условного наклонения (conditionnel présent);</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употребление conditionnel présent в независимом предложении для выражения вежливой просьбы, желаемого или предполагаемого действия;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будущее в прошедшем (futur dans le passé);</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употребление предлога «de» после слов и выражений, обозначающих количество;</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употребление местоимения «en»;</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повелительное наклонение (impératif);</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причастие прошедшего времени (participe passé), согласование причастия прошедшего времени (accord du participe passé); participe passé в сложных временах, participe passé в пассивном залоге, pa</w:t>
      </w:r>
      <w:r>
        <w:rPr>
          <w:rFonts w:ascii="Times New Roman" w:hAnsi="Times New Roman" w:cs="Times New Roman"/>
          <w:sz w:val="24"/>
          <w:szCs w:val="24"/>
        </w:rPr>
        <w:t xml:space="preserve">rticipe passé в роли причастия </w:t>
      </w:r>
      <w:r w:rsidRPr="00956ED7">
        <w:rPr>
          <w:rFonts w:ascii="Times New Roman" w:hAnsi="Times New Roman" w:cs="Times New Roman"/>
          <w:sz w:val="24"/>
          <w:szCs w:val="24"/>
        </w:rPr>
        <w:t xml:space="preserve">и прилагательного; </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указательное местоимение ce/ça/cela;</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одновременное употребление мест</w:t>
      </w:r>
      <w:r>
        <w:rPr>
          <w:rFonts w:ascii="Times New Roman" w:hAnsi="Times New Roman" w:cs="Times New Roman"/>
          <w:sz w:val="24"/>
          <w:szCs w:val="24"/>
        </w:rPr>
        <w:t xml:space="preserve">оимений (прямого и косвенного) </w:t>
      </w:r>
      <w:r w:rsidRPr="00956ED7">
        <w:rPr>
          <w:rFonts w:ascii="Times New Roman" w:hAnsi="Times New Roman" w:cs="Times New Roman"/>
          <w:sz w:val="24"/>
          <w:szCs w:val="24"/>
        </w:rPr>
        <w:t>во французском предложении (pronoms personnels doubles);</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согласование времен изъявительного нак</w:t>
      </w:r>
      <w:r>
        <w:rPr>
          <w:rFonts w:ascii="Times New Roman" w:hAnsi="Times New Roman" w:cs="Times New Roman"/>
          <w:sz w:val="24"/>
          <w:szCs w:val="24"/>
        </w:rPr>
        <w:t xml:space="preserve">лонения (concordance des temps </w:t>
      </w:r>
      <w:r w:rsidRPr="00956ED7">
        <w:rPr>
          <w:rFonts w:ascii="Times New Roman" w:hAnsi="Times New Roman" w:cs="Times New Roman"/>
          <w:sz w:val="24"/>
          <w:szCs w:val="24"/>
        </w:rPr>
        <w:t>de l’Indicatif).</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5) владеть социокультурными знаниями и умениями: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осуществлять межличностное и межкульту</w:t>
      </w:r>
      <w:r>
        <w:rPr>
          <w:rFonts w:ascii="Times New Roman" w:hAnsi="Times New Roman" w:cs="Times New Roman"/>
          <w:sz w:val="24"/>
          <w:szCs w:val="24"/>
        </w:rPr>
        <w:t xml:space="preserve">рное общение, используя знания </w:t>
      </w:r>
      <w:r w:rsidRPr="00956ED7">
        <w:rPr>
          <w:rFonts w:ascii="Times New Roman" w:hAnsi="Times New Roman" w:cs="Times New Roman"/>
          <w:sz w:val="24"/>
          <w:szCs w:val="24"/>
        </w:rPr>
        <w:t>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оказывать помощь зарубежным гостям в ситуациях повседневного общения (объяснить местонахождение объекта, сообщить возможный маршрут и другие ситуации).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6) владеть компенсаторными уме</w:t>
      </w:r>
      <w:r>
        <w:rPr>
          <w:rFonts w:ascii="Times New Roman" w:hAnsi="Times New Roman" w:cs="Times New Roman"/>
          <w:sz w:val="24"/>
          <w:szCs w:val="24"/>
        </w:rPr>
        <w:t xml:space="preserve">ниями: использовать при чтении </w:t>
      </w:r>
      <w:r w:rsidRPr="00956ED7">
        <w:rPr>
          <w:rFonts w:ascii="Times New Roman" w:hAnsi="Times New Roman" w:cs="Times New Roman"/>
          <w:sz w:val="24"/>
          <w:szCs w:val="24"/>
        </w:rPr>
        <w:t>и аудировании языковую, в том ч</w:t>
      </w:r>
      <w:r>
        <w:rPr>
          <w:rFonts w:ascii="Times New Roman" w:hAnsi="Times New Roman" w:cs="Times New Roman"/>
          <w:sz w:val="24"/>
          <w:szCs w:val="24"/>
        </w:rPr>
        <w:t xml:space="preserve">исле контекстуальную, догадку, </w:t>
      </w:r>
      <w:r w:rsidRPr="00956ED7">
        <w:rPr>
          <w:rFonts w:ascii="Times New Roman" w:hAnsi="Times New Roman" w:cs="Times New Roman"/>
          <w:sz w:val="24"/>
          <w:szCs w:val="24"/>
        </w:rPr>
        <w:t>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7) уметь рассматривать несколько вариантов решения коммуникативной задачи в продуктивных видах речевой деятельности (говорении 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8) участвовать в несложных учебных проект</w:t>
      </w:r>
      <w:r>
        <w:rPr>
          <w:rFonts w:ascii="Times New Roman" w:hAnsi="Times New Roman" w:cs="Times New Roman"/>
          <w:sz w:val="24"/>
          <w:szCs w:val="24"/>
        </w:rPr>
        <w:t xml:space="preserve">ах с использованием материалов </w:t>
      </w:r>
      <w:r w:rsidRPr="00956ED7">
        <w:rPr>
          <w:rFonts w:ascii="Times New Roman" w:hAnsi="Times New Roman" w:cs="Times New Roman"/>
          <w:sz w:val="24"/>
          <w:szCs w:val="24"/>
        </w:rPr>
        <w:t>на французском языке с применением мультимедийных средств обучения, соблюдая правила информационной безопасности при работе в сети Интернет;</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9) использовать ино</w:t>
      </w:r>
      <w:r>
        <w:rPr>
          <w:rFonts w:ascii="Times New Roman" w:hAnsi="Times New Roman" w:cs="Times New Roman"/>
          <w:sz w:val="24"/>
          <w:szCs w:val="24"/>
        </w:rPr>
        <w:t xml:space="preserve">язычные словари и справочники, </w:t>
      </w:r>
      <w:r w:rsidRPr="00956ED7">
        <w:rPr>
          <w:rFonts w:ascii="Times New Roman" w:hAnsi="Times New Roman" w:cs="Times New Roman"/>
          <w:sz w:val="24"/>
          <w:szCs w:val="24"/>
        </w:rPr>
        <w:t>в том числе информационно-справочные системы в электронной форме;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10) достигать взаимопонимания и вза</w:t>
      </w:r>
      <w:r>
        <w:rPr>
          <w:rFonts w:ascii="Times New Roman" w:hAnsi="Times New Roman" w:cs="Times New Roman"/>
          <w:sz w:val="24"/>
          <w:szCs w:val="24"/>
        </w:rPr>
        <w:t xml:space="preserve">имодействия в процессе устного </w:t>
      </w:r>
      <w:r w:rsidRPr="00956ED7">
        <w:rPr>
          <w:rFonts w:ascii="Times New Roman" w:hAnsi="Times New Roman" w:cs="Times New Roman"/>
          <w:sz w:val="24"/>
          <w:szCs w:val="24"/>
        </w:rPr>
        <w:t>и письменного общения с носителями иностранного языка, людьми другой культуры;</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D530B4" w:rsidRPr="00274339" w:rsidRDefault="00D530B4" w:rsidP="00D530B4">
      <w:pPr>
        <w:jc w:val="both"/>
        <w:rPr>
          <w:rFonts w:ascii="Times New Roman" w:hAnsi="Times New Roman" w:cs="Times New Roman"/>
          <w:b/>
          <w:sz w:val="24"/>
          <w:szCs w:val="24"/>
        </w:rPr>
      </w:pPr>
      <w:r w:rsidRPr="00274339">
        <w:rPr>
          <w:rFonts w:ascii="Times New Roman" w:hAnsi="Times New Roman" w:cs="Times New Roman"/>
          <w:b/>
          <w:sz w:val="24"/>
          <w:szCs w:val="24"/>
        </w:rPr>
        <w:t>Предметные результаты освоения программы по второму иностранному (французскому) языку к концу обучения в 9 классе.</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Коммуникативные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1) владеть основными видами речевой деятельности:</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говорение: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вести комбинированный диалог, включающий различные виды диалогов (диалог этикетного характера, диалог побуждения к действию, диалог-расспрос), диалог 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5 реплик со стороны каждого собеседника), 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(объем монологического высказывания – до 7–9 фраз), излагать основное содержаниепроч</w:t>
      </w:r>
      <w:r w:rsidR="00D775D9">
        <w:rPr>
          <w:rFonts w:ascii="Times New Roman" w:hAnsi="Times New Roman" w:cs="Times New Roman"/>
          <w:sz w:val="24"/>
          <w:szCs w:val="24"/>
        </w:rPr>
        <w:t xml:space="preserve">итанного (прослушанного) текста со зрительными </w:t>
      </w:r>
      <w:r w:rsidRPr="00956ED7">
        <w:rPr>
          <w:rFonts w:ascii="Times New Roman" w:hAnsi="Times New Roman" w:cs="Times New Roman"/>
          <w:sz w:val="24"/>
          <w:szCs w:val="24"/>
        </w:rPr>
        <w:t>и (или) вербальными опорами (объем – 7–9 фраз), излагать результаты выполненной проектной работы (объем – 7–9 фраз);</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аудирование: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воспринимать на слух и понимать несложные аутентичные тексты, содержащие отдельные неизученные я</w:t>
      </w:r>
      <w:r>
        <w:rPr>
          <w:rFonts w:ascii="Times New Roman" w:hAnsi="Times New Roman" w:cs="Times New Roman"/>
          <w:sz w:val="24"/>
          <w:szCs w:val="24"/>
        </w:rPr>
        <w:t xml:space="preserve">зыковые явления, в зависимости </w:t>
      </w:r>
      <w:r w:rsidRPr="00956ED7">
        <w:rPr>
          <w:rFonts w:ascii="Times New Roman" w:hAnsi="Times New Roman" w:cs="Times New Roman"/>
          <w:sz w:val="24"/>
          <w:szCs w:val="24"/>
        </w:rPr>
        <w:t>от поставленной коммуникативной задачи: с по</w:t>
      </w:r>
      <w:r>
        <w:rPr>
          <w:rFonts w:ascii="Times New Roman" w:hAnsi="Times New Roman" w:cs="Times New Roman"/>
          <w:sz w:val="24"/>
          <w:szCs w:val="24"/>
        </w:rPr>
        <w:t xml:space="preserve">ниманием основного содержания, </w:t>
      </w:r>
      <w:r w:rsidRPr="00956ED7">
        <w:rPr>
          <w:rFonts w:ascii="Times New Roman" w:hAnsi="Times New Roman" w:cs="Times New Roman"/>
          <w:sz w:val="24"/>
          <w:szCs w:val="24"/>
        </w:rPr>
        <w:t>с пониманием нужной (интересую</w:t>
      </w:r>
      <w:r>
        <w:rPr>
          <w:rFonts w:ascii="Times New Roman" w:hAnsi="Times New Roman" w:cs="Times New Roman"/>
          <w:sz w:val="24"/>
          <w:szCs w:val="24"/>
        </w:rPr>
        <w:t xml:space="preserve">щей, запрашиваемой) информации </w:t>
      </w:r>
      <w:r w:rsidRPr="00956ED7">
        <w:rPr>
          <w:rFonts w:ascii="Times New Roman" w:hAnsi="Times New Roman" w:cs="Times New Roman"/>
          <w:sz w:val="24"/>
          <w:szCs w:val="24"/>
        </w:rPr>
        <w:t>(время звучания текста (текстов) для аудирования – до 1,5 минут);</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смысловое чтение: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читать про себя и понимать несложные аутентичные тексты, содержащие отдельные неизученные языковые явления, с различной глубиной прони</w:t>
      </w:r>
      <w:r>
        <w:rPr>
          <w:rFonts w:ascii="Times New Roman" w:hAnsi="Times New Roman" w:cs="Times New Roman"/>
          <w:sz w:val="24"/>
          <w:szCs w:val="24"/>
        </w:rPr>
        <w:t xml:space="preserve">кновения </w:t>
      </w:r>
      <w:r w:rsidRPr="00956ED7">
        <w:rPr>
          <w:rFonts w:ascii="Times New Roman" w:hAnsi="Times New Roman" w:cs="Times New Roman"/>
          <w:sz w:val="24"/>
          <w:szCs w:val="24"/>
        </w:rPr>
        <w:t>в их содержание в зависимости от постав</w:t>
      </w:r>
      <w:r>
        <w:rPr>
          <w:rFonts w:ascii="Times New Roman" w:hAnsi="Times New Roman" w:cs="Times New Roman"/>
          <w:sz w:val="24"/>
          <w:szCs w:val="24"/>
        </w:rPr>
        <w:t xml:space="preserve">ленной коммуникативной задачи: </w:t>
      </w:r>
      <w:r w:rsidRPr="00956ED7">
        <w:rPr>
          <w:rFonts w:ascii="Times New Roman" w:hAnsi="Times New Roman" w:cs="Times New Roman"/>
          <w:sz w:val="24"/>
          <w:szCs w:val="24"/>
        </w:rPr>
        <w:t xml:space="preserve">с пониманием основного содержания, с пониманием нужной (интересующей, запрашиваемой) информации, с </w:t>
      </w:r>
      <w:r w:rsidRPr="00956ED7">
        <w:rPr>
          <w:rFonts w:ascii="Times New Roman" w:hAnsi="Times New Roman" w:cs="Times New Roman"/>
          <w:sz w:val="24"/>
          <w:szCs w:val="24"/>
        </w:rPr>
        <w:lastRenderedPageBreak/>
        <w:t>полным пониманием содержания (объем текста (текстов) для чтения – 250–300 слов), читать про себя не сплошные тексты (таблицы, диаграммы) и понимать представленную в них информацию;</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письменная речь:</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заполнять анкеты и формуляры, соо</w:t>
      </w:r>
      <w:r>
        <w:rPr>
          <w:rFonts w:ascii="Times New Roman" w:hAnsi="Times New Roman" w:cs="Times New Roman"/>
          <w:sz w:val="24"/>
          <w:szCs w:val="24"/>
        </w:rPr>
        <w:t xml:space="preserve">бщая о себе основные сведения, </w:t>
      </w:r>
      <w:r w:rsidRPr="00956ED7">
        <w:rPr>
          <w:rFonts w:ascii="Times New Roman" w:hAnsi="Times New Roman" w:cs="Times New Roman"/>
          <w:sz w:val="24"/>
          <w:szCs w:val="24"/>
        </w:rPr>
        <w:t>в соответствии с нормами, принятыми в стране (странах) изучаемого языка, писать электронное сообщение личного характера, соб</w:t>
      </w:r>
      <w:r>
        <w:rPr>
          <w:rFonts w:ascii="Times New Roman" w:hAnsi="Times New Roman" w:cs="Times New Roman"/>
          <w:sz w:val="24"/>
          <w:szCs w:val="24"/>
        </w:rPr>
        <w:t xml:space="preserve">людая речевой этикет, принятый </w:t>
      </w:r>
      <w:r w:rsidRPr="00956ED7">
        <w:rPr>
          <w:rFonts w:ascii="Times New Roman" w:hAnsi="Times New Roman" w:cs="Times New Roman"/>
          <w:sz w:val="24"/>
          <w:szCs w:val="24"/>
        </w:rPr>
        <w:t>в стране (странах) изучаемого языка (объем сообщения – до 90 слов), создавать небольшое письменное высказывание с опорой на образец, план, таблицу, прочитанный (прослушанный) текст (объем высказывания – до 90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(объем 90–100 слов).</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Языковые навыки и умения.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2) владеть фонетическими навыками: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ударения на служебных словах; владеть правилами чтения и выразительно читать вслух небольшие тексты объемом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владеть орфографическими навыками: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правильно писать изученные слова, 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 xml:space="preserve">3) распознавать в звучащем и письменном тексте 900 лексических единиц (слов, словосочетаний, речевых клише) и </w:t>
      </w:r>
      <w:r>
        <w:rPr>
          <w:rFonts w:ascii="Times New Roman" w:hAnsi="Times New Roman" w:cs="Times New Roman"/>
          <w:sz w:val="24"/>
          <w:szCs w:val="24"/>
        </w:rPr>
        <w:t xml:space="preserve">правильно употреблять в устной </w:t>
      </w:r>
      <w:r w:rsidRPr="00956ED7">
        <w:rPr>
          <w:rFonts w:ascii="Times New Roman" w:hAnsi="Times New Roman" w:cs="Times New Roman"/>
          <w:sz w:val="24"/>
          <w:szCs w:val="24"/>
        </w:rPr>
        <w:t>и письменной речи 850 лексических единиц, обслуживающих ситуации</w:t>
      </w:r>
      <w:r>
        <w:rPr>
          <w:rFonts w:ascii="Times New Roman" w:hAnsi="Times New Roman" w:cs="Times New Roman"/>
          <w:sz w:val="24"/>
          <w:szCs w:val="24"/>
        </w:rPr>
        <w:t xml:space="preserve"> общения </w:t>
      </w:r>
      <w:r w:rsidRPr="00956ED7">
        <w:rPr>
          <w:rFonts w:ascii="Times New Roman" w:hAnsi="Times New Roman" w:cs="Times New Roman"/>
          <w:sz w:val="24"/>
          <w:szCs w:val="24"/>
        </w:rPr>
        <w:t>в рамках тематического содержания, с соблюдением существующей нормы лексической сочетаемости;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распознавать в звучащем и письменном</w:t>
      </w:r>
      <w:r>
        <w:rPr>
          <w:rFonts w:ascii="Times New Roman" w:hAnsi="Times New Roman" w:cs="Times New Roman"/>
          <w:sz w:val="24"/>
          <w:szCs w:val="24"/>
        </w:rPr>
        <w:t xml:space="preserve"> тексте и употреблять в устной </w:t>
      </w:r>
      <w:r w:rsidRPr="00956ED7">
        <w:rPr>
          <w:rFonts w:ascii="Times New Roman" w:hAnsi="Times New Roman" w:cs="Times New Roman"/>
          <w:sz w:val="24"/>
          <w:szCs w:val="24"/>
        </w:rPr>
        <w:t>и письменной речи: изученные многозначные лексические единицы, синонимы, антонимы, наиболее частотные фразовые глаголы, сокращения и аббревиатуры, различные средства связи для обеспечения логичности и целостности высказывания;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распознавать и образовывать родственные слова с использованием аффиксации: глаголы при помощи префиксов dé-, dis-, имена существительные, имена прил</w:t>
      </w:r>
      <w:r w:rsidR="00505157">
        <w:rPr>
          <w:rFonts w:ascii="Times New Roman" w:hAnsi="Times New Roman" w:cs="Times New Roman"/>
          <w:sz w:val="24"/>
          <w:szCs w:val="24"/>
        </w:rPr>
        <w:t xml:space="preserve">агательные и наречия при помощи отрицательного префикса </w:t>
      </w:r>
      <w:r w:rsidRPr="00956ED7">
        <w:rPr>
          <w:rFonts w:ascii="Times New Roman" w:hAnsi="Times New Roman" w:cs="Times New Roman"/>
          <w:sz w:val="24"/>
          <w:szCs w:val="24"/>
        </w:rPr>
        <w:t xml:space="preserve">mé-, </w:t>
      </w:r>
      <w:r w:rsidRPr="00956ED7">
        <w:rPr>
          <w:rFonts w:ascii="Times New Roman" w:hAnsi="Times New Roman" w:cs="Times New Roman"/>
          <w:sz w:val="24"/>
          <w:szCs w:val="24"/>
        </w:rPr>
        <w:br/>
        <w:t xml:space="preserve">имена существительные при помощи суффиксов -ence/-ance,-esse, -ure, -issement, </w:t>
      </w:r>
      <w:r w:rsidRPr="00956ED7">
        <w:rPr>
          <w:rFonts w:ascii="Times New Roman" w:hAnsi="Times New Roman" w:cs="Times New Roman"/>
          <w:sz w:val="24"/>
          <w:szCs w:val="24"/>
        </w:rPr>
        <w:br/>
        <w:t>-age, -issage, наречия при помощи суффиксов -emment/-amment;</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4) знать и понимать особенности структуры</w:t>
      </w:r>
      <w:r>
        <w:rPr>
          <w:rFonts w:ascii="Times New Roman" w:hAnsi="Times New Roman" w:cs="Times New Roman"/>
          <w:sz w:val="24"/>
          <w:szCs w:val="24"/>
        </w:rPr>
        <w:t xml:space="preserve"> простых и сложных предложений </w:t>
      </w:r>
      <w:r w:rsidRPr="00956ED7">
        <w:rPr>
          <w:rFonts w:ascii="Times New Roman" w:hAnsi="Times New Roman" w:cs="Times New Roman"/>
          <w:sz w:val="24"/>
          <w:szCs w:val="24"/>
        </w:rPr>
        <w:t>и различных коммуникативных типов предложений французского языка;</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распознавать в письменном и звучащем</w:t>
      </w:r>
      <w:r>
        <w:rPr>
          <w:rFonts w:ascii="Times New Roman" w:hAnsi="Times New Roman" w:cs="Times New Roman"/>
          <w:sz w:val="24"/>
          <w:szCs w:val="24"/>
        </w:rPr>
        <w:t xml:space="preserve"> тексте и употреблять в устной </w:t>
      </w:r>
      <w:r w:rsidRPr="00956ED7">
        <w:rPr>
          <w:rFonts w:ascii="Times New Roman" w:hAnsi="Times New Roman" w:cs="Times New Roman"/>
          <w:sz w:val="24"/>
          <w:szCs w:val="24"/>
        </w:rPr>
        <w:t>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сложноподчинённые предложения с придаточными опр</w:t>
      </w:r>
      <w:r>
        <w:rPr>
          <w:rFonts w:ascii="Times New Roman" w:hAnsi="Times New Roman" w:cs="Times New Roman"/>
          <w:sz w:val="24"/>
          <w:szCs w:val="24"/>
        </w:rPr>
        <w:t xml:space="preserve">еделительными </w:t>
      </w:r>
      <w:r w:rsidRPr="00956ED7">
        <w:rPr>
          <w:rFonts w:ascii="Times New Roman" w:hAnsi="Times New Roman" w:cs="Times New Roman"/>
          <w:sz w:val="24"/>
          <w:szCs w:val="24"/>
        </w:rPr>
        <w:t>(dont, où), следствия (ainsi), цели (pour que);</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глаголы в форме будущего времени в прошедшем (le futur dans le passé);</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основные правила согласования времён</w:t>
      </w:r>
      <w:r>
        <w:rPr>
          <w:rFonts w:ascii="Times New Roman" w:hAnsi="Times New Roman" w:cs="Times New Roman"/>
          <w:sz w:val="24"/>
          <w:szCs w:val="24"/>
        </w:rPr>
        <w:t xml:space="preserve"> в рамках сложного предложения </w:t>
      </w:r>
      <w:r w:rsidRPr="00956ED7">
        <w:rPr>
          <w:rFonts w:ascii="Times New Roman" w:hAnsi="Times New Roman" w:cs="Times New Roman"/>
          <w:sz w:val="24"/>
          <w:szCs w:val="24"/>
        </w:rPr>
        <w:t>в плане настоящего и прошлого;</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формы сослагательного наклонения</w:t>
      </w:r>
      <w:r>
        <w:rPr>
          <w:rFonts w:ascii="Times New Roman" w:hAnsi="Times New Roman" w:cs="Times New Roman"/>
          <w:sz w:val="24"/>
          <w:szCs w:val="24"/>
        </w:rPr>
        <w:t xml:space="preserve"> subjonctif présent регулярных </w:t>
      </w:r>
      <w:r w:rsidRPr="00956ED7">
        <w:rPr>
          <w:rFonts w:ascii="Times New Roman" w:hAnsi="Times New Roman" w:cs="Times New Roman"/>
          <w:sz w:val="24"/>
          <w:szCs w:val="24"/>
        </w:rPr>
        <w:t>и нерегулярных глаголов;</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деепричастия (gérondif);</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простые относительные местоимения dont, où;</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числительные для обозначения больших чисел (до 1 000 000 000);</w:t>
      </w:r>
    </w:p>
    <w:p w:rsidR="00D530B4" w:rsidRPr="00956ED7" w:rsidRDefault="00D530B4" w:rsidP="00D530B4">
      <w:pPr>
        <w:rPr>
          <w:rFonts w:ascii="Times New Roman" w:hAnsi="Times New Roman" w:cs="Times New Roman"/>
          <w:sz w:val="24"/>
          <w:szCs w:val="24"/>
        </w:rPr>
      </w:pPr>
      <w:r w:rsidRPr="00956ED7">
        <w:rPr>
          <w:rFonts w:ascii="Times New Roman" w:hAnsi="Times New Roman" w:cs="Times New Roman"/>
          <w:sz w:val="24"/>
          <w:szCs w:val="24"/>
        </w:rPr>
        <w:t>6) владеть социокультурными знаниями и умениями:</w:t>
      </w:r>
    </w:p>
    <w:p w:rsidR="00D530B4" w:rsidRPr="00956ED7" w:rsidRDefault="00D530B4" w:rsidP="00505157">
      <w:pPr>
        <w:jc w:val="both"/>
        <w:rPr>
          <w:rFonts w:ascii="Times New Roman" w:hAnsi="Times New Roman" w:cs="Times New Roman"/>
          <w:sz w:val="24"/>
          <w:szCs w:val="24"/>
        </w:rPr>
      </w:pPr>
      <w:r w:rsidRPr="00956ED7">
        <w:rPr>
          <w:rFonts w:ascii="Times New Roman" w:hAnsi="Times New Roman" w:cs="Times New Roman"/>
          <w:sz w:val="24"/>
          <w:szCs w:val="24"/>
        </w:rPr>
        <w:t>знать (понимать) и использовать в устной и письменной речи наиболее употребительную тематическую фоновую лексику и реалии страны (стран) изучаемого языка в рамках тематического содержания речи (основные национальные праздники, обычаи, традиции);</w:t>
      </w:r>
    </w:p>
    <w:p w:rsidR="00D530B4" w:rsidRPr="00956ED7" w:rsidRDefault="00D530B4" w:rsidP="00505157">
      <w:pPr>
        <w:jc w:val="both"/>
        <w:rPr>
          <w:rFonts w:ascii="Times New Roman" w:hAnsi="Times New Roman" w:cs="Times New Roman"/>
          <w:sz w:val="24"/>
          <w:szCs w:val="24"/>
        </w:rPr>
      </w:pPr>
      <w:r w:rsidRPr="00956ED7">
        <w:rPr>
          <w:rFonts w:ascii="Times New Roman" w:hAnsi="Times New Roman" w:cs="Times New Roman"/>
          <w:sz w:val="24"/>
          <w:szCs w:val="24"/>
        </w:rPr>
        <w:t>иметь элементарные представления о различных вариантах французского языка;</w:t>
      </w:r>
    </w:p>
    <w:p w:rsidR="00D530B4" w:rsidRPr="00956ED7" w:rsidRDefault="00D530B4" w:rsidP="00505157">
      <w:pPr>
        <w:jc w:val="both"/>
        <w:rPr>
          <w:rFonts w:ascii="Times New Roman" w:hAnsi="Times New Roman" w:cs="Times New Roman"/>
          <w:sz w:val="24"/>
          <w:szCs w:val="24"/>
        </w:rPr>
      </w:pPr>
      <w:r w:rsidRPr="00956ED7">
        <w:rPr>
          <w:rFonts w:ascii="Times New Roman" w:hAnsi="Times New Roman" w:cs="Times New Roman"/>
          <w:sz w:val="24"/>
          <w:szCs w:val="24"/>
        </w:rPr>
        <w:t>обладать базовыми знаниями о социокультурном портрете и культурном наследии родной страны и страны (стран) изучаемого языка, уметь представлять Россию и страну (страны) изучаемого языка, оказывать пом</w:t>
      </w:r>
      <w:r>
        <w:rPr>
          <w:rFonts w:ascii="Times New Roman" w:hAnsi="Times New Roman" w:cs="Times New Roman"/>
          <w:sz w:val="24"/>
          <w:szCs w:val="24"/>
        </w:rPr>
        <w:t xml:space="preserve">ощь зарубежным гостям </w:t>
      </w:r>
      <w:r w:rsidRPr="00956ED7">
        <w:rPr>
          <w:rFonts w:ascii="Times New Roman" w:hAnsi="Times New Roman" w:cs="Times New Roman"/>
          <w:sz w:val="24"/>
          <w:szCs w:val="24"/>
        </w:rPr>
        <w:t>в ситуациях повседневного общения.</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7)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8) уметь рассматривать несколько вариантов решения коммуникативной задачи в продуктивных видах речевой деятельности (говорении и письменной речи);</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9) участвовать в несложных учебных проект</w:t>
      </w:r>
      <w:r>
        <w:rPr>
          <w:rFonts w:ascii="Times New Roman" w:hAnsi="Times New Roman" w:cs="Times New Roman"/>
          <w:sz w:val="24"/>
          <w:szCs w:val="24"/>
        </w:rPr>
        <w:t xml:space="preserve">ах с использованием материалов </w:t>
      </w:r>
      <w:r w:rsidRPr="00956ED7">
        <w:rPr>
          <w:rFonts w:ascii="Times New Roman" w:hAnsi="Times New Roman" w:cs="Times New Roman"/>
          <w:sz w:val="24"/>
          <w:szCs w:val="24"/>
        </w:rPr>
        <w:t>на французском языке с применением информационно-коммуникационных технологий, соблюдая правила информационной безопасности при работе в сети Интернет;</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t>10) использовать иноязычные словари и справочники, в том числе информационно-справочные системы в электронной форме;</w:t>
      </w:r>
    </w:p>
    <w:p w:rsidR="00D530B4" w:rsidRPr="00956ED7" w:rsidRDefault="00D530B4" w:rsidP="00D530B4">
      <w:pPr>
        <w:jc w:val="both"/>
        <w:rPr>
          <w:rFonts w:ascii="Times New Roman" w:hAnsi="Times New Roman" w:cs="Times New Roman"/>
          <w:sz w:val="24"/>
          <w:szCs w:val="24"/>
        </w:rPr>
      </w:pPr>
      <w:r w:rsidRPr="00956ED7">
        <w:rPr>
          <w:rFonts w:ascii="Times New Roman" w:hAnsi="Times New Roman" w:cs="Times New Roman"/>
          <w:sz w:val="24"/>
          <w:szCs w:val="24"/>
        </w:rPr>
        <w:lastRenderedPageBreak/>
        <w:t xml:space="preserve">11) достигать взаимопонимания в процессе устного и письменного общения </w:t>
      </w:r>
      <w:r w:rsidRPr="00956ED7">
        <w:rPr>
          <w:rFonts w:ascii="Times New Roman" w:hAnsi="Times New Roman" w:cs="Times New Roman"/>
          <w:sz w:val="24"/>
          <w:szCs w:val="24"/>
        </w:rPr>
        <w:br/>
        <w:t>с носителями иностранного языка, людьми другой культуры;</w:t>
      </w:r>
    </w:p>
    <w:p w:rsidR="00D530B4" w:rsidRPr="00D775D9" w:rsidRDefault="00D530B4" w:rsidP="00D775D9">
      <w:pPr>
        <w:jc w:val="both"/>
        <w:rPr>
          <w:rFonts w:ascii="Times New Roman" w:hAnsi="Times New Roman" w:cs="Times New Roman"/>
          <w:sz w:val="24"/>
          <w:szCs w:val="24"/>
        </w:rPr>
      </w:pPr>
      <w:r w:rsidRPr="00956ED7">
        <w:rPr>
          <w:rFonts w:ascii="Times New Roman" w:hAnsi="Times New Roman" w:cs="Times New Roman"/>
          <w:sz w:val="24"/>
          <w:szCs w:val="24"/>
        </w:rPr>
        <w:t>12) сравнивать (в том числе устанавливать основания для сравнения) объекты, явления, процессы, их элементы и основные функц</w:t>
      </w:r>
      <w:r w:rsidR="00D775D9">
        <w:rPr>
          <w:rFonts w:ascii="Times New Roman" w:hAnsi="Times New Roman" w:cs="Times New Roman"/>
          <w:sz w:val="24"/>
          <w:szCs w:val="24"/>
        </w:rPr>
        <w:t>ии в рамках изученной тематики.</w:t>
      </w:r>
    </w:p>
    <w:p w:rsidR="00AC421B" w:rsidRPr="00D775D9" w:rsidRDefault="00AC421B" w:rsidP="000777F7">
      <w:pPr>
        <w:pStyle w:val="24"/>
        <w:shd w:val="clear" w:color="auto" w:fill="auto"/>
        <w:spacing w:before="0" w:after="0" w:line="240" w:lineRule="auto"/>
        <w:rPr>
          <w:b/>
          <w:sz w:val="24"/>
          <w:szCs w:val="24"/>
        </w:rPr>
      </w:pPr>
    </w:p>
    <w:p w:rsidR="00AC421B" w:rsidRPr="00D775D9" w:rsidRDefault="00D775D9" w:rsidP="00D775D9">
      <w:pPr>
        <w:pStyle w:val="2"/>
        <w:ind w:left="426"/>
        <w:rPr>
          <w:rFonts w:ascii="Times New Roman" w:hAnsi="Times New Roman" w:cs="Times New Roman"/>
          <w:b/>
        </w:rPr>
      </w:pPr>
      <w:bookmarkStart w:id="102" w:name="_Toc171437443"/>
      <w:r>
        <w:rPr>
          <w:rFonts w:ascii="Times New Roman" w:hAnsi="Times New Roman" w:cs="Times New Roman"/>
          <w:b/>
        </w:rPr>
        <w:t>2.1.6.</w:t>
      </w:r>
      <w:r w:rsidR="00AC421B" w:rsidRPr="00D775D9">
        <w:rPr>
          <w:rFonts w:ascii="Times New Roman" w:hAnsi="Times New Roman" w:cs="Times New Roman"/>
          <w:b/>
        </w:rPr>
        <w:t>Федеральная рабочая программа по учебному предмету «Математика» (базовый уровень).</w:t>
      </w:r>
      <w:bookmarkEnd w:id="102"/>
    </w:p>
    <w:p w:rsidR="00AC421B" w:rsidRPr="00AC421B" w:rsidRDefault="00AC421B" w:rsidP="000777F7">
      <w:pPr>
        <w:pStyle w:val="24"/>
        <w:shd w:val="clear" w:color="auto" w:fill="auto"/>
        <w:tabs>
          <w:tab w:val="left" w:pos="1537"/>
        </w:tabs>
        <w:spacing w:before="0" w:after="0" w:line="240" w:lineRule="auto"/>
        <w:rPr>
          <w:sz w:val="24"/>
          <w:szCs w:val="24"/>
        </w:rPr>
      </w:pPr>
      <w:r w:rsidRPr="00AC421B">
        <w:rPr>
          <w:sz w:val="24"/>
          <w:szCs w:val="24"/>
        </w:rPr>
        <w:t>Федеральная рабочая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rsidR="00AC421B" w:rsidRPr="00AC421B" w:rsidRDefault="00AC421B" w:rsidP="000777F7">
      <w:pPr>
        <w:pStyle w:val="24"/>
        <w:shd w:val="clear" w:color="auto" w:fill="auto"/>
        <w:tabs>
          <w:tab w:val="left" w:pos="1558"/>
        </w:tabs>
        <w:spacing w:before="0" w:after="0" w:line="240" w:lineRule="auto"/>
        <w:rPr>
          <w:sz w:val="24"/>
          <w:szCs w:val="24"/>
        </w:rPr>
      </w:pPr>
      <w:r w:rsidRPr="00AC421B">
        <w:rPr>
          <w:sz w:val="24"/>
          <w:szCs w:val="24"/>
        </w:rPr>
        <w:t>Пояснительная записка.</w:t>
      </w:r>
    </w:p>
    <w:p w:rsidR="00AC421B" w:rsidRPr="00AC421B" w:rsidRDefault="00AC421B" w:rsidP="000777F7">
      <w:pPr>
        <w:pStyle w:val="24"/>
        <w:shd w:val="clear" w:color="auto" w:fill="auto"/>
        <w:tabs>
          <w:tab w:val="left" w:pos="1743"/>
        </w:tabs>
        <w:spacing w:before="0" w:after="0" w:line="240" w:lineRule="auto"/>
        <w:rPr>
          <w:sz w:val="24"/>
          <w:szCs w:val="24"/>
        </w:rPr>
      </w:pPr>
      <w:r w:rsidRPr="00AC421B">
        <w:rPr>
          <w:sz w:val="24"/>
          <w:szCs w:val="24"/>
        </w:rPr>
        <w:t>Программа по математике для обучающихся 5-9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rsidR="00AC421B" w:rsidRPr="00AC421B" w:rsidRDefault="00AC421B" w:rsidP="000777F7">
      <w:pPr>
        <w:pStyle w:val="24"/>
        <w:shd w:val="clear" w:color="auto" w:fill="auto"/>
        <w:tabs>
          <w:tab w:val="left" w:pos="1748"/>
        </w:tabs>
        <w:spacing w:before="0" w:after="0" w:line="240" w:lineRule="auto"/>
        <w:rPr>
          <w:sz w:val="24"/>
          <w:szCs w:val="24"/>
        </w:rPr>
      </w:pPr>
      <w:r w:rsidRPr="00AC421B">
        <w:rPr>
          <w:sz w:val="24"/>
          <w:szCs w:val="24"/>
        </w:rPr>
        <w:t>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rsidR="00AC421B" w:rsidRPr="00AC421B" w:rsidRDefault="00AC421B" w:rsidP="000777F7">
      <w:pPr>
        <w:pStyle w:val="24"/>
        <w:shd w:val="clear" w:color="auto" w:fill="auto"/>
        <w:tabs>
          <w:tab w:val="left" w:pos="1743"/>
        </w:tabs>
        <w:spacing w:before="0" w:after="0" w:line="240" w:lineRule="auto"/>
        <w:rPr>
          <w:sz w:val="24"/>
          <w:szCs w:val="24"/>
        </w:rPr>
      </w:pPr>
      <w:r w:rsidRPr="00AC421B">
        <w:rPr>
          <w:sz w:val="24"/>
          <w:szCs w:val="24"/>
        </w:rPr>
        <w:t>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rsidR="00AC421B" w:rsidRPr="00AC421B" w:rsidRDefault="00AC421B" w:rsidP="000777F7">
      <w:pPr>
        <w:pStyle w:val="24"/>
        <w:shd w:val="clear" w:color="auto" w:fill="auto"/>
        <w:tabs>
          <w:tab w:val="left" w:pos="1734"/>
        </w:tabs>
        <w:spacing w:before="0" w:after="0" w:line="240" w:lineRule="auto"/>
        <w:rPr>
          <w:sz w:val="24"/>
          <w:szCs w:val="24"/>
        </w:rPr>
      </w:pPr>
      <w:r w:rsidRPr="00AC421B">
        <w:rPr>
          <w:sz w:val="24"/>
          <w:szCs w:val="24"/>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rsidR="00AC421B" w:rsidRPr="00AC421B" w:rsidRDefault="00AC421B" w:rsidP="000777F7">
      <w:pPr>
        <w:pStyle w:val="24"/>
        <w:shd w:val="clear" w:color="auto" w:fill="auto"/>
        <w:tabs>
          <w:tab w:val="left" w:pos="1734"/>
        </w:tabs>
        <w:spacing w:before="0" w:after="0" w:line="240" w:lineRule="auto"/>
        <w:rPr>
          <w:sz w:val="24"/>
          <w:szCs w:val="24"/>
        </w:rPr>
      </w:pPr>
      <w:r w:rsidRPr="00AC421B">
        <w:rPr>
          <w:sz w:val="24"/>
          <w:szCs w:val="24"/>
        </w:rPr>
        <w:t>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w:t>
      </w:r>
    </w:p>
    <w:p w:rsidR="00AC421B" w:rsidRPr="00AC421B" w:rsidRDefault="00AC421B" w:rsidP="000777F7">
      <w:pPr>
        <w:pStyle w:val="24"/>
        <w:shd w:val="clear" w:color="auto" w:fill="auto"/>
        <w:tabs>
          <w:tab w:val="left" w:pos="1759"/>
        </w:tabs>
        <w:spacing w:before="0" w:after="0" w:line="240" w:lineRule="auto"/>
        <w:rPr>
          <w:sz w:val="24"/>
          <w:szCs w:val="24"/>
        </w:rPr>
      </w:pPr>
      <w:r w:rsidRPr="00AC421B">
        <w:rPr>
          <w:sz w:val="24"/>
          <w:szCs w:val="24"/>
        </w:rPr>
        <w:t>Приоритетными целями обучения математике в 5-9 классах являются: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w:t>
      </w:r>
      <w:r w:rsidRPr="00AC421B">
        <w:rPr>
          <w:sz w:val="24"/>
          <w:szCs w:val="24"/>
        </w:rPr>
        <w:lastRenderedPageBreak/>
        <w:t>человечества;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AC421B" w:rsidRPr="00AC421B" w:rsidRDefault="00AC421B" w:rsidP="000777F7">
      <w:pPr>
        <w:pStyle w:val="24"/>
        <w:shd w:val="clear" w:color="auto" w:fill="auto"/>
        <w:tabs>
          <w:tab w:val="left" w:pos="1734"/>
        </w:tabs>
        <w:spacing w:before="0" w:after="0" w:line="240" w:lineRule="auto"/>
        <w:rPr>
          <w:sz w:val="24"/>
          <w:szCs w:val="24"/>
        </w:rPr>
      </w:pPr>
      <w:r w:rsidRPr="00AC421B">
        <w:rPr>
          <w:sz w:val="24"/>
          <w:szCs w:val="24"/>
        </w:rPr>
        <w:t>Основные линии содержания программы по математике в 5-9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rsidR="00AC421B" w:rsidRPr="00AC421B" w:rsidRDefault="00AC421B" w:rsidP="000777F7">
      <w:pPr>
        <w:pStyle w:val="24"/>
        <w:shd w:val="clear" w:color="auto" w:fill="auto"/>
        <w:tabs>
          <w:tab w:val="left" w:pos="1738"/>
        </w:tabs>
        <w:spacing w:before="0" w:after="0" w:line="240" w:lineRule="auto"/>
        <w:rPr>
          <w:sz w:val="24"/>
          <w:szCs w:val="24"/>
        </w:rPr>
      </w:pPr>
      <w:r w:rsidRPr="00AC421B">
        <w:rPr>
          <w:sz w:val="24"/>
          <w:szCs w:val="24"/>
        </w:rPr>
        <w:t>В соответствии с ФГОС ООО математика является обязательным учебным предметом на уровне основного общего образования. В 5-9 классах математика традиционно изучается в рамках следующих учебных курсов: в 5-6 классах - курса «Математика», в 7-9 классах - курсов «Алгебра» (включая элементы статистики и теории вероятностей) и «Геометрия». Программой по математике вводится самостоятельный учебный курс «Вероятность и статистика».</w:t>
      </w:r>
    </w:p>
    <w:p w:rsidR="00AC421B" w:rsidRPr="00AC421B" w:rsidRDefault="00AC421B" w:rsidP="000777F7">
      <w:pPr>
        <w:pStyle w:val="24"/>
        <w:shd w:val="clear" w:color="auto" w:fill="auto"/>
        <w:tabs>
          <w:tab w:val="left" w:pos="1729"/>
        </w:tabs>
        <w:spacing w:before="0" w:after="0" w:line="240" w:lineRule="auto"/>
        <w:rPr>
          <w:sz w:val="24"/>
          <w:szCs w:val="24"/>
        </w:rPr>
      </w:pPr>
      <w:r w:rsidRPr="00AC421B">
        <w:rPr>
          <w:sz w:val="24"/>
          <w:szCs w:val="24"/>
        </w:rPr>
        <w:t>Общее число часов, рекомендованных для изучения математики (базовый уровень) на уровне основного общего образования, - 952 часа: в 5 классе - 170 часов (5 часов в неделю), в 6 классе - 170 часов (5 часов в неделю), в 7 классе - 204 часа (6 часов в неделю), в 8 классе - 204 часа (6 часов в неделю), в 9 классе - 204 часа (6 часов в неделю).</w:t>
      </w:r>
    </w:p>
    <w:p w:rsidR="00AC421B" w:rsidRPr="00AC421B" w:rsidRDefault="00AC421B" w:rsidP="000777F7">
      <w:pPr>
        <w:pStyle w:val="24"/>
        <w:shd w:val="clear" w:color="auto" w:fill="auto"/>
        <w:tabs>
          <w:tab w:val="left" w:pos="1527"/>
        </w:tabs>
        <w:spacing w:before="0" w:after="0" w:line="240" w:lineRule="auto"/>
        <w:rPr>
          <w:sz w:val="24"/>
          <w:szCs w:val="24"/>
        </w:rPr>
      </w:pPr>
      <w:r w:rsidRPr="00AC421B">
        <w:rPr>
          <w:sz w:val="24"/>
          <w:szCs w:val="24"/>
        </w:rPr>
        <w:t>Изучение математики на уровне основного общего образования направлено на достижение обучающимися личностных, метапредметных и предметных образовательных результатов освоения учебного предмета.</w:t>
      </w:r>
    </w:p>
    <w:p w:rsidR="00AC421B" w:rsidRPr="00AC421B" w:rsidRDefault="00AC421B" w:rsidP="000777F7">
      <w:pPr>
        <w:pStyle w:val="24"/>
        <w:shd w:val="clear" w:color="auto" w:fill="auto"/>
        <w:tabs>
          <w:tab w:val="left" w:pos="1734"/>
        </w:tabs>
        <w:spacing w:before="0" w:after="0" w:line="240" w:lineRule="auto"/>
        <w:rPr>
          <w:sz w:val="24"/>
          <w:szCs w:val="24"/>
        </w:rPr>
      </w:pPr>
      <w:r w:rsidRPr="00D775D9">
        <w:rPr>
          <w:b/>
          <w:sz w:val="24"/>
          <w:szCs w:val="24"/>
        </w:rPr>
        <w:t>Личностные результаты освоения программы по математике характеризуются</w:t>
      </w:r>
      <w:r w:rsidRPr="00AC421B">
        <w:rPr>
          <w:sz w:val="24"/>
          <w:szCs w:val="24"/>
        </w:rPr>
        <w:t>:</w:t>
      </w:r>
    </w:p>
    <w:p w:rsidR="00AC421B" w:rsidRPr="00AC421B" w:rsidRDefault="00AC421B" w:rsidP="000777F7">
      <w:pPr>
        <w:pStyle w:val="24"/>
        <w:shd w:val="clear" w:color="auto" w:fill="auto"/>
        <w:tabs>
          <w:tab w:val="left" w:pos="1092"/>
        </w:tabs>
        <w:spacing w:before="0" w:after="0" w:line="240" w:lineRule="auto"/>
        <w:rPr>
          <w:sz w:val="24"/>
          <w:szCs w:val="24"/>
        </w:rPr>
      </w:pPr>
      <w:r w:rsidRPr="00AC421B">
        <w:rPr>
          <w:sz w:val="24"/>
          <w:szCs w:val="24"/>
        </w:rPr>
        <w:t>патриотическое воспитание: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AC421B" w:rsidRPr="00AC421B" w:rsidRDefault="00AC421B" w:rsidP="000777F7">
      <w:pPr>
        <w:pStyle w:val="24"/>
        <w:shd w:val="clear" w:color="auto" w:fill="auto"/>
        <w:tabs>
          <w:tab w:val="left" w:pos="1121"/>
        </w:tabs>
        <w:spacing w:before="0" w:after="0" w:line="240" w:lineRule="auto"/>
        <w:rPr>
          <w:sz w:val="24"/>
          <w:szCs w:val="24"/>
        </w:rPr>
      </w:pPr>
      <w:r w:rsidRPr="00AC421B">
        <w:rPr>
          <w:sz w:val="24"/>
          <w:szCs w:val="24"/>
        </w:rPr>
        <w:t>гражданское и духовно-нравственное воспитание: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AC421B" w:rsidRPr="00AC421B" w:rsidRDefault="00AC421B" w:rsidP="000777F7">
      <w:pPr>
        <w:pStyle w:val="24"/>
        <w:shd w:val="clear" w:color="auto" w:fill="auto"/>
        <w:tabs>
          <w:tab w:val="left" w:pos="1121"/>
        </w:tabs>
        <w:spacing w:before="0" w:after="0" w:line="240" w:lineRule="auto"/>
        <w:rPr>
          <w:sz w:val="24"/>
          <w:szCs w:val="24"/>
        </w:rPr>
      </w:pPr>
      <w:r w:rsidRPr="00AC421B">
        <w:rPr>
          <w:sz w:val="24"/>
          <w:szCs w:val="24"/>
        </w:rPr>
        <w:t>трудовое воспитание: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w:t>
      </w:r>
      <w:r w:rsidRPr="00AC421B">
        <w:rPr>
          <w:sz w:val="24"/>
          <w:szCs w:val="24"/>
        </w:rPr>
        <w:lastRenderedPageBreak/>
        <w:t>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AC421B" w:rsidRPr="00AC421B" w:rsidRDefault="00AC421B" w:rsidP="000777F7">
      <w:pPr>
        <w:pStyle w:val="24"/>
        <w:shd w:val="clear" w:color="auto" w:fill="auto"/>
        <w:tabs>
          <w:tab w:val="left" w:pos="1148"/>
        </w:tabs>
        <w:spacing w:before="0" w:after="0" w:line="240" w:lineRule="auto"/>
        <w:rPr>
          <w:sz w:val="24"/>
          <w:szCs w:val="24"/>
        </w:rPr>
      </w:pPr>
      <w:r w:rsidRPr="00AC421B">
        <w:rPr>
          <w:sz w:val="24"/>
          <w:szCs w:val="24"/>
        </w:rPr>
        <w:t>эстетическое воспитание: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AC421B" w:rsidRPr="00AC421B" w:rsidRDefault="00AC421B" w:rsidP="000777F7">
      <w:pPr>
        <w:pStyle w:val="24"/>
        <w:shd w:val="clear" w:color="auto" w:fill="auto"/>
        <w:tabs>
          <w:tab w:val="left" w:pos="1148"/>
        </w:tabs>
        <w:spacing w:before="0" w:after="0" w:line="240" w:lineRule="auto"/>
        <w:rPr>
          <w:sz w:val="24"/>
          <w:szCs w:val="24"/>
        </w:rPr>
      </w:pPr>
      <w:r w:rsidRPr="00AC421B">
        <w:rPr>
          <w:sz w:val="24"/>
          <w:szCs w:val="24"/>
        </w:rPr>
        <w:t>ценности научного познания: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AC421B" w:rsidRPr="00AC421B" w:rsidRDefault="00AC421B" w:rsidP="000777F7">
      <w:pPr>
        <w:pStyle w:val="24"/>
        <w:shd w:val="clear" w:color="auto" w:fill="auto"/>
        <w:tabs>
          <w:tab w:val="left" w:pos="1103"/>
        </w:tabs>
        <w:spacing w:before="0" w:after="0" w:line="240" w:lineRule="auto"/>
        <w:rPr>
          <w:sz w:val="24"/>
          <w:szCs w:val="24"/>
        </w:rPr>
      </w:pPr>
      <w:r w:rsidRPr="00AC421B">
        <w:rPr>
          <w:sz w:val="24"/>
          <w:szCs w:val="24"/>
        </w:rPr>
        <w:t>физическое воспитание, формирование культуры здоровья и эмоционального благополучия: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AC421B" w:rsidRPr="00AC421B" w:rsidRDefault="00AC421B" w:rsidP="000777F7">
      <w:pPr>
        <w:pStyle w:val="24"/>
        <w:shd w:val="clear" w:color="auto" w:fill="auto"/>
        <w:tabs>
          <w:tab w:val="left" w:pos="1148"/>
        </w:tabs>
        <w:spacing w:before="0" w:after="0" w:line="240" w:lineRule="auto"/>
        <w:rPr>
          <w:sz w:val="24"/>
          <w:szCs w:val="24"/>
        </w:rPr>
      </w:pPr>
      <w:r w:rsidRPr="00AC421B">
        <w:rPr>
          <w:sz w:val="24"/>
          <w:szCs w:val="24"/>
        </w:rPr>
        <w:t>экологическое воспитание: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AC421B" w:rsidRPr="00AC421B" w:rsidRDefault="00AC421B" w:rsidP="000777F7">
      <w:pPr>
        <w:pStyle w:val="24"/>
        <w:shd w:val="clear" w:color="auto" w:fill="auto"/>
        <w:tabs>
          <w:tab w:val="left" w:pos="1148"/>
        </w:tabs>
        <w:spacing w:before="0" w:after="0" w:line="240" w:lineRule="auto"/>
        <w:rPr>
          <w:sz w:val="24"/>
          <w:szCs w:val="24"/>
        </w:rPr>
      </w:pPr>
      <w:r w:rsidRPr="00AC421B">
        <w:rPr>
          <w:sz w:val="24"/>
          <w:szCs w:val="24"/>
        </w:rPr>
        <w:t>адаптация к изменяющимся условиям социальной и природной среды: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готовностью к действиям в условиях неопределённости, повышению уровня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необходимостью в формировании новых знаний, в том числе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AC421B" w:rsidRPr="00AC421B" w:rsidRDefault="00AC421B" w:rsidP="000777F7">
      <w:pPr>
        <w:pStyle w:val="24"/>
        <w:shd w:val="clear" w:color="auto" w:fill="auto"/>
        <w:tabs>
          <w:tab w:val="left" w:pos="1743"/>
        </w:tabs>
        <w:spacing w:before="0" w:after="0" w:line="240" w:lineRule="auto"/>
        <w:rPr>
          <w:sz w:val="24"/>
          <w:szCs w:val="24"/>
        </w:rPr>
      </w:pPr>
      <w:r w:rsidRPr="00AC421B">
        <w:rPr>
          <w:sz w:val="24"/>
          <w:szCs w:val="24"/>
        </w:rPr>
        <w:t>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rsidR="00AC421B" w:rsidRPr="00AC421B" w:rsidRDefault="00AC421B" w:rsidP="000777F7">
      <w:pPr>
        <w:pStyle w:val="24"/>
        <w:shd w:val="clear" w:color="auto" w:fill="auto"/>
        <w:tabs>
          <w:tab w:val="left" w:pos="1940"/>
        </w:tabs>
        <w:spacing w:before="0" w:after="0" w:line="240" w:lineRule="auto"/>
        <w:rPr>
          <w:sz w:val="24"/>
          <w:szCs w:val="24"/>
        </w:rPr>
      </w:pPr>
      <w:r w:rsidRPr="00AC421B">
        <w:rPr>
          <w:sz w:val="24"/>
          <w:szCs w:val="24"/>
        </w:rPr>
        <w:t xml:space="preserve">У обучающегося будут </w:t>
      </w:r>
      <w:r w:rsidRPr="00D775D9">
        <w:rPr>
          <w:b/>
          <w:sz w:val="24"/>
          <w:szCs w:val="24"/>
        </w:rPr>
        <w:t>сформированы следующие базовые логические действия</w:t>
      </w:r>
      <w:r w:rsidRPr="00AC421B">
        <w:rPr>
          <w:sz w:val="24"/>
          <w:szCs w:val="24"/>
        </w:rPr>
        <w:t xml:space="preserve"> как часть универсальных познавательных учебных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воспринимать, формулировать и преобразовывать суждения: утвердительные и отрицательные, единичные, частные и общие, условные;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проводить выводы с использованием законов логики, дедуктивных и индуктивных умозаключений, умозаключений по аналогии;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 контрпримеры, обосновывать собственные рассуждения;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AC421B" w:rsidRPr="00AC421B" w:rsidRDefault="00AC421B" w:rsidP="000777F7">
      <w:pPr>
        <w:pStyle w:val="24"/>
        <w:shd w:val="clear" w:color="auto" w:fill="auto"/>
        <w:tabs>
          <w:tab w:val="left" w:pos="2005"/>
        </w:tabs>
        <w:spacing w:before="0" w:after="0" w:line="240" w:lineRule="auto"/>
        <w:rPr>
          <w:sz w:val="24"/>
          <w:szCs w:val="24"/>
        </w:rPr>
      </w:pPr>
      <w:r w:rsidRPr="00AC421B">
        <w:rPr>
          <w:sz w:val="24"/>
          <w:szCs w:val="24"/>
        </w:rPr>
        <w:t xml:space="preserve">У обучающегося будут сформированы </w:t>
      </w:r>
      <w:r w:rsidRPr="00D775D9">
        <w:rPr>
          <w:b/>
          <w:sz w:val="24"/>
          <w:szCs w:val="24"/>
        </w:rPr>
        <w:t>следующие базовые исследовательские действия</w:t>
      </w:r>
      <w:r w:rsidRPr="00AC421B">
        <w:rPr>
          <w:sz w:val="24"/>
          <w:szCs w:val="24"/>
        </w:rPr>
        <w:t xml:space="preserve"> как часть универсальных познавательных учебных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AC421B" w:rsidRPr="00AC421B" w:rsidRDefault="00AC421B" w:rsidP="000777F7">
      <w:pPr>
        <w:pStyle w:val="24"/>
        <w:shd w:val="clear" w:color="auto" w:fill="auto"/>
        <w:tabs>
          <w:tab w:val="left" w:pos="4574"/>
          <w:tab w:val="right" w:pos="7653"/>
          <w:tab w:val="left" w:pos="7854"/>
          <w:tab w:val="right" w:pos="10173"/>
        </w:tabs>
        <w:spacing w:before="0" w:after="0" w:line="240" w:lineRule="auto"/>
        <w:rPr>
          <w:sz w:val="24"/>
          <w:szCs w:val="24"/>
        </w:rPr>
      </w:pPr>
      <w:r w:rsidRPr="00AC421B">
        <w:rPr>
          <w:sz w:val="24"/>
          <w:szCs w:val="24"/>
        </w:rPr>
        <w:t>прогнозировать возможное</w:t>
      </w:r>
      <w:r w:rsidRPr="00AC421B">
        <w:rPr>
          <w:sz w:val="24"/>
          <w:szCs w:val="24"/>
        </w:rPr>
        <w:tab/>
        <w:t>развитие процесса,</w:t>
      </w:r>
      <w:r w:rsidRPr="00AC421B">
        <w:rPr>
          <w:sz w:val="24"/>
          <w:szCs w:val="24"/>
        </w:rPr>
        <w:tab/>
        <w:t>а</w:t>
      </w:r>
      <w:r w:rsidRPr="00AC421B">
        <w:rPr>
          <w:sz w:val="24"/>
          <w:szCs w:val="24"/>
        </w:rPr>
        <w:tab/>
        <w:t>также</w:t>
      </w:r>
      <w:r>
        <w:rPr>
          <w:sz w:val="24"/>
          <w:szCs w:val="24"/>
        </w:rPr>
        <w:t xml:space="preserve"> </w:t>
      </w:r>
      <w:r w:rsidRPr="00AC421B">
        <w:rPr>
          <w:sz w:val="24"/>
          <w:szCs w:val="24"/>
        </w:rPr>
        <w:t>выдвигать</w:t>
      </w:r>
      <w:r>
        <w:rPr>
          <w:sz w:val="24"/>
          <w:szCs w:val="24"/>
        </w:rPr>
        <w:t xml:space="preserve"> </w:t>
      </w:r>
      <w:r w:rsidRPr="00AC421B">
        <w:rPr>
          <w:sz w:val="24"/>
          <w:szCs w:val="24"/>
        </w:rPr>
        <w:t>предположения о его развитии в новых условиях.</w:t>
      </w:r>
    </w:p>
    <w:p w:rsidR="00AC421B" w:rsidRPr="00AC421B" w:rsidRDefault="00AC421B" w:rsidP="000777F7">
      <w:pPr>
        <w:pStyle w:val="24"/>
        <w:shd w:val="clear" w:color="auto" w:fill="auto"/>
        <w:tabs>
          <w:tab w:val="left" w:pos="2026"/>
          <w:tab w:val="left" w:pos="4574"/>
          <w:tab w:val="left" w:pos="7854"/>
          <w:tab w:val="right" w:pos="10173"/>
        </w:tabs>
        <w:spacing w:before="0" w:after="0" w:line="240" w:lineRule="auto"/>
        <w:rPr>
          <w:sz w:val="24"/>
          <w:szCs w:val="24"/>
        </w:rPr>
      </w:pPr>
      <w:r>
        <w:rPr>
          <w:sz w:val="24"/>
          <w:szCs w:val="24"/>
        </w:rPr>
        <w:t xml:space="preserve">У обучающегося </w:t>
      </w:r>
      <w:r w:rsidRPr="00D775D9">
        <w:rPr>
          <w:b/>
          <w:sz w:val="24"/>
          <w:szCs w:val="24"/>
        </w:rPr>
        <w:t>будут сформированы умения работать с информацией</w:t>
      </w:r>
      <w:r w:rsidRPr="00AC421B">
        <w:rPr>
          <w:sz w:val="24"/>
          <w:szCs w:val="24"/>
        </w:rPr>
        <w:t xml:space="preserve"> как часть универсальных познавательных учебных действий:</w:t>
      </w:r>
    </w:p>
    <w:p w:rsidR="00AC421B" w:rsidRPr="00AC421B" w:rsidRDefault="00AC421B" w:rsidP="000777F7">
      <w:pPr>
        <w:pStyle w:val="24"/>
        <w:shd w:val="clear" w:color="auto" w:fill="auto"/>
        <w:tabs>
          <w:tab w:val="left" w:pos="4574"/>
          <w:tab w:val="right" w:pos="7653"/>
          <w:tab w:val="right" w:pos="10173"/>
        </w:tabs>
        <w:spacing w:before="0" w:after="0" w:line="240" w:lineRule="auto"/>
        <w:rPr>
          <w:sz w:val="24"/>
          <w:szCs w:val="24"/>
        </w:rPr>
      </w:pPr>
      <w:r>
        <w:rPr>
          <w:sz w:val="24"/>
          <w:szCs w:val="24"/>
        </w:rPr>
        <w:t xml:space="preserve">выявлять недостаточность </w:t>
      </w:r>
      <w:r w:rsidRPr="00AC421B">
        <w:rPr>
          <w:sz w:val="24"/>
          <w:szCs w:val="24"/>
        </w:rPr>
        <w:t>и избыточность</w:t>
      </w:r>
      <w:r w:rsidRPr="00AC421B">
        <w:rPr>
          <w:sz w:val="24"/>
          <w:szCs w:val="24"/>
        </w:rPr>
        <w:tab/>
        <w:t>информации,</w:t>
      </w:r>
      <w:r>
        <w:rPr>
          <w:sz w:val="24"/>
          <w:szCs w:val="24"/>
        </w:rPr>
        <w:t xml:space="preserve"> </w:t>
      </w:r>
      <w:r w:rsidRPr="00AC421B">
        <w:rPr>
          <w:sz w:val="24"/>
          <w:szCs w:val="24"/>
        </w:rPr>
        <w:t>данных,</w:t>
      </w:r>
      <w:r>
        <w:rPr>
          <w:sz w:val="24"/>
          <w:szCs w:val="24"/>
        </w:rPr>
        <w:t xml:space="preserve"> </w:t>
      </w:r>
      <w:r w:rsidRPr="00AC421B">
        <w:rPr>
          <w:sz w:val="24"/>
          <w:szCs w:val="24"/>
        </w:rPr>
        <w:t>необходимых для решения задачи;</w:t>
      </w:r>
    </w:p>
    <w:p w:rsidR="00AC421B" w:rsidRPr="00AC421B" w:rsidRDefault="00AC421B" w:rsidP="000777F7">
      <w:pPr>
        <w:pStyle w:val="24"/>
        <w:shd w:val="clear" w:color="auto" w:fill="auto"/>
        <w:tabs>
          <w:tab w:val="left" w:pos="4574"/>
          <w:tab w:val="right" w:pos="7653"/>
          <w:tab w:val="left" w:pos="7862"/>
        </w:tabs>
        <w:spacing w:before="0" w:after="0" w:line="240" w:lineRule="auto"/>
        <w:rPr>
          <w:sz w:val="24"/>
          <w:szCs w:val="24"/>
        </w:rPr>
      </w:pPr>
      <w:r>
        <w:rPr>
          <w:sz w:val="24"/>
          <w:szCs w:val="24"/>
        </w:rPr>
        <w:t xml:space="preserve">выбирать, анализировать, </w:t>
      </w:r>
      <w:r w:rsidRPr="00AC421B">
        <w:rPr>
          <w:sz w:val="24"/>
          <w:szCs w:val="24"/>
        </w:rPr>
        <w:t>систематизировать</w:t>
      </w:r>
      <w:r w:rsidRPr="00AC421B">
        <w:rPr>
          <w:sz w:val="24"/>
          <w:szCs w:val="24"/>
        </w:rPr>
        <w:tab/>
      </w:r>
      <w:r>
        <w:rPr>
          <w:sz w:val="24"/>
          <w:szCs w:val="24"/>
        </w:rPr>
        <w:t xml:space="preserve"> </w:t>
      </w:r>
      <w:r w:rsidRPr="00AC421B">
        <w:rPr>
          <w:sz w:val="24"/>
          <w:szCs w:val="24"/>
        </w:rPr>
        <w:t>и</w:t>
      </w:r>
      <w:r>
        <w:rPr>
          <w:sz w:val="24"/>
          <w:szCs w:val="24"/>
        </w:rPr>
        <w:t xml:space="preserve"> </w:t>
      </w:r>
      <w:r w:rsidRPr="00AC421B">
        <w:rPr>
          <w:sz w:val="24"/>
          <w:szCs w:val="24"/>
        </w:rPr>
        <w:t>интерпретировать</w:t>
      </w:r>
      <w:r>
        <w:rPr>
          <w:sz w:val="24"/>
          <w:szCs w:val="24"/>
        </w:rPr>
        <w:t xml:space="preserve"> </w:t>
      </w:r>
      <w:r w:rsidRPr="00AC421B">
        <w:rPr>
          <w:sz w:val="24"/>
          <w:szCs w:val="24"/>
        </w:rPr>
        <w:t>информацию различных видов и форм представления;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выбирать форму представления информации и иллюстрировать решаемые задачи схемами, диаграммами, иной графикой и их комбинациями;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оценивать надёжность информации по критериям, предложенным учителем или сформулированным самостоятельно.</w:t>
      </w:r>
    </w:p>
    <w:p w:rsidR="00AC421B" w:rsidRPr="00AC421B" w:rsidRDefault="00AC421B" w:rsidP="000777F7">
      <w:pPr>
        <w:pStyle w:val="24"/>
        <w:shd w:val="clear" w:color="auto" w:fill="auto"/>
        <w:tabs>
          <w:tab w:val="left" w:pos="2000"/>
        </w:tabs>
        <w:spacing w:before="0" w:after="0" w:line="240" w:lineRule="auto"/>
        <w:rPr>
          <w:sz w:val="24"/>
          <w:szCs w:val="24"/>
        </w:rPr>
      </w:pPr>
      <w:r w:rsidRPr="00AC421B">
        <w:rPr>
          <w:sz w:val="24"/>
          <w:szCs w:val="24"/>
        </w:rPr>
        <w:t>Универсальные коммуникативные действия обеспечивают сформированность социальных навыков обучающихся.</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 xml:space="preserve">У обучающегося будут </w:t>
      </w:r>
      <w:r w:rsidRPr="00D775D9">
        <w:rPr>
          <w:b/>
          <w:sz w:val="24"/>
          <w:szCs w:val="24"/>
        </w:rPr>
        <w:t>сформированы умения общения как часть универсальных</w:t>
      </w:r>
      <w:r w:rsidRPr="00AC421B">
        <w:rPr>
          <w:sz w:val="24"/>
          <w:szCs w:val="24"/>
        </w:rPr>
        <w:t xml:space="preserve"> коммуникативных учебных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AC421B" w:rsidRPr="00D775D9" w:rsidRDefault="00AC421B" w:rsidP="000777F7">
      <w:pPr>
        <w:pStyle w:val="24"/>
        <w:shd w:val="clear" w:color="auto" w:fill="auto"/>
        <w:tabs>
          <w:tab w:val="left" w:pos="1950"/>
        </w:tabs>
        <w:spacing w:before="0" w:after="0" w:line="240" w:lineRule="auto"/>
        <w:rPr>
          <w:b/>
          <w:sz w:val="24"/>
          <w:szCs w:val="24"/>
        </w:rPr>
      </w:pPr>
      <w:r w:rsidRPr="00AC421B">
        <w:rPr>
          <w:sz w:val="24"/>
          <w:szCs w:val="24"/>
        </w:rPr>
        <w:t xml:space="preserve">У обучающегося будут </w:t>
      </w:r>
      <w:r w:rsidRPr="00D775D9">
        <w:rPr>
          <w:b/>
          <w:sz w:val="24"/>
          <w:szCs w:val="24"/>
        </w:rPr>
        <w:t>сформированы умения сотрудничества как часть универсальных коммуникативных учебных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понимать и использовать преимущества командной и индивидуальной работы при решении учебных математических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w:t>
      </w:r>
      <w:r w:rsidRPr="00AC421B">
        <w:rPr>
          <w:sz w:val="24"/>
          <w:szCs w:val="24"/>
        </w:rPr>
        <w:lastRenderedPageBreak/>
        <w:t>обобщать мнения нескольких человек;</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AC421B" w:rsidRPr="00AC421B" w:rsidRDefault="00AC421B" w:rsidP="000777F7">
      <w:pPr>
        <w:pStyle w:val="24"/>
        <w:shd w:val="clear" w:color="auto" w:fill="auto"/>
        <w:tabs>
          <w:tab w:val="left" w:pos="1940"/>
        </w:tabs>
        <w:spacing w:before="0" w:after="0" w:line="240" w:lineRule="auto"/>
        <w:rPr>
          <w:sz w:val="24"/>
          <w:szCs w:val="24"/>
        </w:rPr>
      </w:pPr>
      <w:r w:rsidRPr="00AC421B">
        <w:rPr>
          <w:sz w:val="24"/>
          <w:szCs w:val="24"/>
        </w:rPr>
        <w:t>Универсальные регулятивные действия обеспечивают формирование смысловых установок и жизненных навыков личности.</w:t>
      </w:r>
    </w:p>
    <w:p w:rsidR="00AC421B" w:rsidRPr="00AC421B" w:rsidRDefault="00AC421B" w:rsidP="000777F7">
      <w:pPr>
        <w:pStyle w:val="24"/>
        <w:shd w:val="clear" w:color="auto" w:fill="auto"/>
        <w:tabs>
          <w:tab w:val="left" w:pos="1950"/>
        </w:tabs>
        <w:spacing w:before="0" w:after="0" w:line="240" w:lineRule="auto"/>
        <w:rPr>
          <w:sz w:val="24"/>
          <w:szCs w:val="24"/>
        </w:rPr>
      </w:pPr>
      <w:r w:rsidRPr="00AC421B">
        <w:rPr>
          <w:sz w:val="24"/>
          <w:szCs w:val="24"/>
        </w:rPr>
        <w:t xml:space="preserve">У обучающегося будут </w:t>
      </w:r>
      <w:r w:rsidRPr="00D775D9">
        <w:rPr>
          <w:b/>
          <w:sz w:val="24"/>
          <w:szCs w:val="24"/>
        </w:rPr>
        <w:t>сформированы умения самоорганизации как часть универсальных</w:t>
      </w:r>
      <w:r w:rsidRPr="00AC421B">
        <w:rPr>
          <w:sz w:val="24"/>
          <w:szCs w:val="24"/>
        </w:rPr>
        <w:t xml:space="preserve"> </w:t>
      </w:r>
      <w:r w:rsidRPr="00D775D9">
        <w:rPr>
          <w:b/>
          <w:sz w:val="24"/>
          <w:szCs w:val="24"/>
        </w:rPr>
        <w:t>регулятивных учебных</w:t>
      </w:r>
      <w:r w:rsidRPr="00AC421B">
        <w:rPr>
          <w:sz w:val="24"/>
          <w:szCs w:val="24"/>
        </w:rPr>
        <w:t xml:space="preserve">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AC421B" w:rsidRPr="00AC421B" w:rsidRDefault="00AC421B" w:rsidP="000777F7">
      <w:pPr>
        <w:pStyle w:val="24"/>
        <w:shd w:val="clear" w:color="auto" w:fill="auto"/>
        <w:tabs>
          <w:tab w:val="left" w:pos="2100"/>
        </w:tabs>
        <w:spacing w:before="0" w:after="0" w:line="240" w:lineRule="auto"/>
        <w:rPr>
          <w:sz w:val="24"/>
          <w:szCs w:val="24"/>
        </w:rPr>
      </w:pPr>
      <w:r w:rsidRPr="00AC421B">
        <w:rPr>
          <w:sz w:val="24"/>
          <w:szCs w:val="24"/>
        </w:rPr>
        <w:t xml:space="preserve">У обучающегося будут </w:t>
      </w:r>
      <w:r w:rsidRPr="00D775D9">
        <w:rPr>
          <w:b/>
          <w:sz w:val="24"/>
          <w:szCs w:val="24"/>
        </w:rPr>
        <w:t>сформированы умения самоконтроля</w:t>
      </w:r>
      <w:r w:rsidRPr="00AC421B">
        <w:rPr>
          <w:sz w:val="24"/>
          <w:szCs w:val="24"/>
        </w:rPr>
        <w:t xml:space="preserve"> как часть универсальных регулятивных учебных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способами самопроверки, самоконтроля процесса и результата решения математической задачи;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AC421B" w:rsidRPr="00AC421B" w:rsidRDefault="00AC421B" w:rsidP="000777F7">
      <w:pPr>
        <w:pStyle w:val="24"/>
        <w:shd w:val="clear" w:color="auto" w:fill="auto"/>
        <w:tabs>
          <w:tab w:val="left" w:pos="1759"/>
        </w:tabs>
        <w:spacing w:before="0" w:after="0" w:line="240" w:lineRule="auto"/>
        <w:rPr>
          <w:sz w:val="24"/>
          <w:szCs w:val="24"/>
        </w:rPr>
      </w:pPr>
      <w:r w:rsidRPr="00D775D9">
        <w:rPr>
          <w:b/>
          <w:sz w:val="24"/>
          <w:szCs w:val="24"/>
        </w:rPr>
        <w:t>Предметные результаты освоения программы по математике представлены по годам обучения в рамках отдельных учебных курсов: в 5-6 классах - курса «Математика», в 7-9 классах - курсов «Алгебра», «Геометрия», «Вероятность и статистика</w:t>
      </w:r>
      <w:r w:rsidRPr="00AC421B">
        <w:rPr>
          <w:sz w:val="24"/>
          <w:szCs w:val="24"/>
        </w:rPr>
        <w:t>».</w:t>
      </w:r>
    </w:p>
    <w:p w:rsidR="00AC421B" w:rsidRPr="00D775D9" w:rsidRDefault="00AC421B" w:rsidP="000777F7">
      <w:pPr>
        <w:pStyle w:val="24"/>
        <w:shd w:val="clear" w:color="auto" w:fill="auto"/>
        <w:tabs>
          <w:tab w:val="left" w:pos="1553"/>
        </w:tabs>
        <w:spacing w:before="0" w:after="0" w:line="240" w:lineRule="auto"/>
        <w:rPr>
          <w:b/>
          <w:sz w:val="24"/>
          <w:szCs w:val="24"/>
        </w:rPr>
      </w:pPr>
      <w:r w:rsidRPr="00D775D9">
        <w:rPr>
          <w:b/>
          <w:sz w:val="24"/>
          <w:szCs w:val="24"/>
        </w:rPr>
        <w:t>Федеральная рабочая программа учебного курса «Математика» в 5-6 классах (далее соответственно - программа учебного курса «Математика», учебный курс).</w:t>
      </w:r>
    </w:p>
    <w:p w:rsidR="00AC421B" w:rsidRPr="00AC421B" w:rsidRDefault="00AC421B" w:rsidP="000777F7">
      <w:pPr>
        <w:pStyle w:val="24"/>
        <w:shd w:val="clear" w:color="auto" w:fill="auto"/>
        <w:tabs>
          <w:tab w:val="left" w:pos="1775"/>
        </w:tabs>
        <w:spacing w:before="0" w:after="0" w:line="240" w:lineRule="auto"/>
        <w:rPr>
          <w:sz w:val="24"/>
          <w:szCs w:val="24"/>
        </w:rPr>
      </w:pPr>
      <w:r w:rsidRPr="00AC421B">
        <w:rPr>
          <w:sz w:val="24"/>
          <w:szCs w:val="24"/>
        </w:rPr>
        <w:t>Пояснительная записка.</w:t>
      </w:r>
    </w:p>
    <w:p w:rsidR="00AC421B" w:rsidRPr="00AC421B" w:rsidRDefault="00AC421B" w:rsidP="000777F7">
      <w:pPr>
        <w:pStyle w:val="24"/>
        <w:shd w:val="clear" w:color="auto" w:fill="auto"/>
        <w:tabs>
          <w:tab w:val="left" w:pos="1971"/>
        </w:tabs>
        <w:spacing w:before="0" w:after="0" w:line="240" w:lineRule="auto"/>
        <w:rPr>
          <w:sz w:val="24"/>
          <w:szCs w:val="24"/>
        </w:rPr>
      </w:pPr>
      <w:r w:rsidRPr="00AC421B">
        <w:rPr>
          <w:sz w:val="24"/>
          <w:szCs w:val="24"/>
        </w:rPr>
        <w:t>Приоритетными целями обучения математике в 5-6 классах являются: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подведение обучающихся на доступном для них уровне к осознанию взаимосвязи математики и окружающего мира;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 и оценивать их на соответствие практической ситуации.</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математики происходит знакомство с элементами алгебры и описательной статистики.</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Изучение арифметического материала начинается со систематизации и развития знаний о натуральных числах, полученных на уровне начального общего образования. При этом совершенствование вычислительной техники и формирование новых теоретических знаний сочетается с развитием вычислительной культуры, в частности с обучением простейшим приёмам прикидки и оценки результатов вычислений. Изучение натуральных чисел продолжается в 6 классе знакомством с начальными понятиями теории делимости.</w:t>
      </w:r>
    </w:p>
    <w:p w:rsidR="00AC421B" w:rsidRPr="00AC421B" w:rsidRDefault="00AC421B" w:rsidP="000777F7">
      <w:pPr>
        <w:pStyle w:val="24"/>
        <w:shd w:val="clear" w:color="auto" w:fill="auto"/>
        <w:tabs>
          <w:tab w:val="left" w:pos="1959"/>
        </w:tabs>
        <w:spacing w:before="0" w:after="0" w:line="240" w:lineRule="auto"/>
        <w:rPr>
          <w:sz w:val="24"/>
          <w:szCs w:val="24"/>
        </w:rPr>
      </w:pPr>
      <w:r w:rsidRPr="00AC421B">
        <w:rPr>
          <w:sz w:val="24"/>
          <w:szCs w:val="24"/>
        </w:rPr>
        <w:lastRenderedPageBreak/>
        <w:t>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целесообразно с точки зрения логики изложения числовой линии, когда 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происходит знакомство с понятием процента.</w:t>
      </w:r>
    </w:p>
    <w:p w:rsidR="00AC421B" w:rsidRPr="00AC421B" w:rsidRDefault="00AC421B" w:rsidP="000777F7">
      <w:pPr>
        <w:pStyle w:val="24"/>
        <w:shd w:val="clear" w:color="auto" w:fill="auto"/>
        <w:tabs>
          <w:tab w:val="left" w:pos="1954"/>
        </w:tabs>
        <w:spacing w:before="0" w:after="0" w:line="240" w:lineRule="auto"/>
        <w:rPr>
          <w:sz w:val="24"/>
          <w:szCs w:val="24"/>
        </w:rPr>
      </w:pPr>
      <w:r w:rsidRPr="00AC421B">
        <w:rPr>
          <w:sz w:val="24"/>
          <w:szCs w:val="24"/>
        </w:rPr>
        <w:t>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 Это позволяет на доступном уровне познакомить обучающихся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будет продолжено в курсе алгебры 7 класса.</w:t>
      </w:r>
    </w:p>
    <w:p w:rsidR="00AC421B" w:rsidRPr="00AC421B" w:rsidRDefault="00AC421B" w:rsidP="000777F7">
      <w:pPr>
        <w:pStyle w:val="24"/>
        <w:shd w:val="clear" w:color="auto" w:fill="auto"/>
        <w:tabs>
          <w:tab w:val="left" w:pos="1950"/>
        </w:tabs>
        <w:spacing w:before="0" w:after="0" w:line="240" w:lineRule="auto"/>
        <w:rPr>
          <w:sz w:val="24"/>
          <w:szCs w:val="24"/>
        </w:rPr>
      </w:pPr>
      <w:r w:rsidRPr="00AC421B">
        <w:rPr>
          <w:sz w:val="24"/>
          <w:szCs w:val="24"/>
        </w:rPr>
        <w:t>При обучении решению текстовых задач в 5-6 классах используются арифметические приёмы решения. При отработке вычислительных навыков в 5-6 классах рассматриваются текстовые задачи следующих видов: задачи на движение, на части, на покупки, на работу и производительность, на проценты, на отношения и пропорции.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rsidR="00AC421B" w:rsidRPr="00AC421B" w:rsidRDefault="00AC421B" w:rsidP="000777F7">
      <w:pPr>
        <w:pStyle w:val="24"/>
        <w:shd w:val="clear" w:color="auto" w:fill="auto"/>
        <w:tabs>
          <w:tab w:val="left" w:pos="1954"/>
        </w:tabs>
        <w:spacing w:before="0" w:after="0" w:line="240" w:lineRule="auto"/>
        <w:rPr>
          <w:sz w:val="24"/>
          <w:szCs w:val="24"/>
        </w:rPr>
      </w:pPr>
      <w:r w:rsidRPr="00AC421B">
        <w:rPr>
          <w:sz w:val="24"/>
          <w:szCs w:val="24"/>
        </w:rPr>
        <w:t>В программе учебного курса «Математика»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rsidR="00AC421B" w:rsidRPr="00AC421B" w:rsidRDefault="00AC421B" w:rsidP="000777F7">
      <w:pPr>
        <w:pStyle w:val="24"/>
        <w:shd w:val="clear" w:color="auto" w:fill="auto"/>
        <w:tabs>
          <w:tab w:val="left" w:pos="1959"/>
        </w:tabs>
        <w:spacing w:before="0" w:after="0" w:line="240" w:lineRule="auto"/>
        <w:rPr>
          <w:sz w:val="24"/>
          <w:szCs w:val="24"/>
        </w:rPr>
      </w:pPr>
      <w:r w:rsidRPr="00AC421B">
        <w:rPr>
          <w:sz w:val="24"/>
          <w:szCs w:val="24"/>
        </w:rPr>
        <w:t>В программе учебного курса «Математика»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w:t>
      </w:r>
      <w:r w:rsidRPr="00AC421B">
        <w:rPr>
          <w:sz w:val="24"/>
          <w:szCs w:val="24"/>
        </w:rPr>
        <w:softHyphen/>
        <w:t>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 плоскости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на уровне начального общего образования, систематизируются и расширяются.</w:t>
      </w:r>
    </w:p>
    <w:p w:rsidR="00AC421B" w:rsidRPr="00AC421B" w:rsidRDefault="00AC421B" w:rsidP="000777F7">
      <w:pPr>
        <w:pStyle w:val="24"/>
        <w:shd w:val="clear" w:color="auto" w:fill="auto"/>
        <w:tabs>
          <w:tab w:val="left" w:pos="1961"/>
        </w:tabs>
        <w:spacing w:before="0" w:after="0" w:line="240" w:lineRule="auto"/>
        <w:rPr>
          <w:sz w:val="24"/>
          <w:szCs w:val="24"/>
        </w:rPr>
      </w:pPr>
      <w:r w:rsidRPr="00AC421B">
        <w:rPr>
          <w:sz w:val="24"/>
          <w:szCs w:val="24"/>
        </w:rPr>
        <w:t>Согласно учебному плану в 5-6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rsidR="00AC421B" w:rsidRPr="00AC421B" w:rsidRDefault="00AC421B" w:rsidP="000777F7">
      <w:pPr>
        <w:pStyle w:val="24"/>
        <w:shd w:val="clear" w:color="auto" w:fill="auto"/>
        <w:tabs>
          <w:tab w:val="left" w:pos="2101"/>
        </w:tabs>
        <w:spacing w:before="0" w:after="0" w:line="240" w:lineRule="auto"/>
        <w:rPr>
          <w:sz w:val="24"/>
          <w:szCs w:val="24"/>
        </w:rPr>
      </w:pPr>
      <w:r w:rsidRPr="00AC421B">
        <w:rPr>
          <w:sz w:val="24"/>
          <w:szCs w:val="24"/>
        </w:rPr>
        <w:t>Общее число часов, рекомендованных для изучения математики, - 340 часов: в 5 классе - 170 часов (5 часов в неделю), в 6 классе - 170 часов (5 часов в неделю).</w:t>
      </w:r>
    </w:p>
    <w:p w:rsidR="00AC421B" w:rsidRPr="00AC421B" w:rsidRDefault="00AC421B" w:rsidP="000777F7">
      <w:pPr>
        <w:pStyle w:val="24"/>
        <w:shd w:val="clear" w:color="auto" w:fill="auto"/>
        <w:tabs>
          <w:tab w:val="left" w:pos="1776"/>
        </w:tabs>
        <w:spacing w:before="0" w:after="0" w:line="240" w:lineRule="auto"/>
        <w:rPr>
          <w:sz w:val="24"/>
          <w:szCs w:val="24"/>
        </w:rPr>
      </w:pPr>
      <w:r w:rsidRPr="00083301">
        <w:rPr>
          <w:b/>
          <w:sz w:val="24"/>
          <w:szCs w:val="24"/>
        </w:rPr>
        <w:t>Содержание обучения в 5 классе</w:t>
      </w:r>
      <w:r w:rsidRPr="00AC421B">
        <w:rPr>
          <w:sz w:val="24"/>
          <w:szCs w:val="24"/>
        </w:rPr>
        <w:t>.</w:t>
      </w:r>
    </w:p>
    <w:p w:rsidR="00AC421B" w:rsidRPr="00AC421B" w:rsidRDefault="00AC421B" w:rsidP="000777F7">
      <w:pPr>
        <w:pStyle w:val="24"/>
        <w:shd w:val="clear" w:color="auto" w:fill="auto"/>
        <w:tabs>
          <w:tab w:val="left" w:pos="1987"/>
        </w:tabs>
        <w:spacing w:before="0" w:after="0" w:line="240" w:lineRule="auto"/>
        <w:rPr>
          <w:sz w:val="24"/>
          <w:szCs w:val="24"/>
        </w:rPr>
      </w:pPr>
      <w:r w:rsidRPr="00AC421B">
        <w:rPr>
          <w:sz w:val="24"/>
          <w:szCs w:val="24"/>
        </w:rPr>
        <w:lastRenderedPageBreak/>
        <w:t>Натуральные числа и нуль.</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Натуральное число. Ряд натуральных чисел. Число 0. Изображение натуральных чисел точками на координатной (числовой) прямой.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Позиционная система счисления. Римская нумерация как пример непозиционной системы счисления. Десятичная система счисления.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Сравнение натуральных чисел, сравнение натуральных чисел с нулём. Способы сравнения. Округление натуральных чисел.</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Использование букв для обозначения неизвестного компонента и записи свойств арифметических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Делители и кратные числа, разложение на множители. Простые и составные числа. Признаки делимости на 2, 5, 10, 3, 9. Деление с остатком.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Степень с натуральным показателем. Запись числа в виде суммы разрядных слагаемых.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rsidR="00AC421B" w:rsidRPr="00AC421B" w:rsidRDefault="00AC421B" w:rsidP="000777F7">
      <w:pPr>
        <w:pStyle w:val="24"/>
        <w:shd w:val="clear" w:color="auto" w:fill="auto"/>
        <w:tabs>
          <w:tab w:val="left" w:pos="1980"/>
        </w:tabs>
        <w:spacing w:before="0" w:after="0" w:line="240" w:lineRule="auto"/>
        <w:rPr>
          <w:sz w:val="24"/>
          <w:szCs w:val="24"/>
        </w:rPr>
      </w:pPr>
      <w:r w:rsidRPr="00AC421B">
        <w:rPr>
          <w:sz w:val="24"/>
          <w:szCs w:val="24"/>
        </w:rPr>
        <w:t>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Сложение и вычитание дробей. Умножение и деление дробей, взаимно-обратные дроби. Нахождение части целого и целого по его части.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Арифметические действия с десятичными дробями. Округление десятичных дробей.</w:t>
      </w:r>
    </w:p>
    <w:p w:rsidR="00AC421B" w:rsidRPr="00AC421B" w:rsidRDefault="00AC421B" w:rsidP="000777F7">
      <w:pPr>
        <w:pStyle w:val="24"/>
        <w:shd w:val="clear" w:color="auto" w:fill="auto"/>
        <w:tabs>
          <w:tab w:val="left" w:pos="1980"/>
        </w:tabs>
        <w:spacing w:before="0" w:after="0" w:line="240" w:lineRule="auto"/>
        <w:rPr>
          <w:sz w:val="24"/>
          <w:szCs w:val="24"/>
        </w:rPr>
      </w:pPr>
      <w:r w:rsidRPr="00AC421B">
        <w:rPr>
          <w:sz w:val="24"/>
          <w:szCs w:val="24"/>
        </w:rPr>
        <w:t>Решение текстовых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основных задач на 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данных в виде таблиц, столбчатых диаграмм.</w:t>
      </w:r>
    </w:p>
    <w:p w:rsidR="00AC421B" w:rsidRPr="00AC421B" w:rsidRDefault="00AC421B" w:rsidP="000777F7">
      <w:pPr>
        <w:pStyle w:val="24"/>
        <w:shd w:val="clear" w:color="auto" w:fill="auto"/>
        <w:tabs>
          <w:tab w:val="left" w:pos="1985"/>
        </w:tabs>
        <w:spacing w:before="0" w:after="0" w:line="240" w:lineRule="auto"/>
        <w:rPr>
          <w:sz w:val="24"/>
          <w:szCs w:val="24"/>
        </w:rPr>
      </w:pPr>
      <w:r w:rsidRPr="00AC421B">
        <w:rPr>
          <w:sz w:val="24"/>
          <w:szCs w:val="24"/>
        </w:rPr>
        <w:t>Наглядная геометрия.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Длина отрезка, метрические единицы длины. Длина ломаной, периметр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многоугольника. Измерение и построение углов с помощью транспортира.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Наглядные представления о фигурах на плоскости: многоугольник, прямоугольник, квадрат, треугольник, о равенстве фигур.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Изображение фигур, в том числе на клетчатой бумаге. Построение конфигураций из частей </w:t>
      </w:r>
      <w:r w:rsidRPr="00AC421B">
        <w:rPr>
          <w:sz w:val="24"/>
          <w:szCs w:val="24"/>
        </w:rPr>
        <w:lastRenderedPageBreak/>
        <w:t>прямой, окружности на нелинованной и клетчатой бумаге. Использование свойств сторон и углов прямоугольника, квадрата.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Объём прямоугольного параллелепипеда, куба. Единицы измерения объёма.</w:t>
      </w:r>
    </w:p>
    <w:p w:rsidR="00AC421B" w:rsidRPr="00AC421B" w:rsidRDefault="00AC421B" w:rsidP="000777F7">
      <w:pPr>
        <w:pStyle w:val="24"/>
        <w:shd w:val="clear" w:color="auto" w:fill="auto"/>
        <w:tabs>
          <w:tab w:val="left" w:pos="1770"/>
        </w:tabs>
        <w:spacing w:before="0" w:after="0" w:line="240" w:lineRule="auto"/>
        <w:rPr>
          <w:sz w:val="24"/>
          <w:szCs w:val="24"/>
        </w:rPr>
      </w:pPr>
      <w:r w:rsidRPr="00083301">
        <w:rPr>
          <w:b/>
          <w:sz w:val="24"/>
          <w:szCs w:val="24"/>
        </w:rPr>
        <w:t>Содержание обучения в 6 классе</w:t>
      </w:r>
      <w:r w:rsidRPr="00AC421B">
        <w:rPr>
          <w:sz w:val="24"/>
          <w:szCs w:val="24"/>
        </w:rPr>
        <w:t>.</w:t>
      </w:r>
    </w:p>
    <w:p w:rsidR="00AC421B" w:rsidRPr="00AC421B" w:rsidRDefault="00AC421B" w:rsidP="000777F7">
      <w:pPr>
        <w:pStyle w:val="24"/>
        <w:shd w:val="clear" w:color="auto" w:fill="auto"/>
        <w:tabs>
          <w:tab w:val="left" w:pos="1981"/>
        </w:tabs>
        <w:spacing w:before="0" w:after="0" w:line="240" w:lineRule="auto"/>
        <w:rPr>
          <w:sz w:val="24"/>
          <w:szCs w:val="24"/>
        </w:rPr>
      </w:pPr>
      <w:r w:rsidRPr="00AC421B">
        <w:rPr>
          <w:sz w:val="24"/>
          <w:szCs w:val="24"/>
        </w:rPr>
        <w:t>Натуральные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Делители и кратные числа, наибольший общий делитель и наименьшее общее кратное. Делимость суммы и произведения. Деление с остатком.</w:t>
      </w:r>
    </w:p>
    <w:p w:rsidR="00AC421B" w:rsidRPr="00AC421B" w:rsidRDefault="00AC421B" w:rsidP="000777F7">
      <w:pPr>
        <w:pStyle w:val="24"/>
        <w:shd w:val="clear" w:color="auto" w:fill="auto"/>
        <w:tabs>
          <w:tab w:val="left" w:pos="1981"/>
        </w:tabs>
        <w:spacing w:before="0" w:after="0" w:line="240" w:lineRule="auto"/>
        <w:rPr>
          <w:sz w:val="24"/>
          <w:szCs w:val="24"/>
        </w:rPr>
      </w:pPr>
      <w:r w:rsidRPr="00AC421B">
        <w:rPr>
          <w:sz w:val="24"/>
          <w:szCs w:val="24"/>
        </w:rPr>
        <w:t>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Отношение. Деление в данном отношении. Масштаб, пропорция. Применение пропорций 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rsidR="00AC421B" w:rsidRPr="00AC421B" w:rsidRDefault="00AC421B" w:rsidP="000777F7">
      <w:pPr>
        <w:pStyle w:val="24"/>
        <w:shd w:val="clear" w:color="auto" w:fill="auto"/>
        <w:tabs>
          <w:tab w:val="left" w:pos="1992"/>
        </w:tabs>
        <w:spacing w:before="0" w:after="0" w:line="240" w:lineRule="auto"/>
        <w:rPr>
          <w:sz w:val="24"/>
          <w:szCs w:val="24"/>
        </w:rPr>
      </w:pPr>
      <w:r w:rsidRPr="00AC421B">
        <w:rPr>
          <w:sz w:val="24"/>
          <w:szCs w:val="24"/>
        </w:rPr>
        <w:t>Положительные и отрицательные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rsidR="00AC421B" w:rsidRPr="00AC421B" w:rsidRDefault="00AC421B" w:rsidP="000777F7">
      <w:pPr>
        <w:pStyle w:val="24"/>
        <w:shd w:val="clear" w:color="auto" w:fill="auto"/>
        <w:tabs>
          <w:tab w:val="left" w:pos="1992"/>
        </w:tabs>
        <w:spacing w:before="0" w:after="0" w:line="240" w:lineRule="auto"/>
        <w:rPr>
          <w:sz w:val="24"/>
          <w:szCs w:val="24"/>
        </w:rPr>
      </w:pPr>
      <w:r w:rsidRPr="00AC421B">
        <w:rPr>
          <w:sz w:val="24"/>
          <w:szCs w:val="24"/>
        </w:rPr>
        <w:t>Буквенные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rsidR="00AC421B" w:rsidRPr="00AC421B" w:rsidRDefault="00AC421B" w:rsidP="000777F7">
      <w:pPr>
        <w:pStyle w:val="24"/>
        <w:shd w:val="clear" w:color="auto" w:fill="auto"/>
        <w:tabs>
          <w:tab w:val="left" w:pos="1992"/>
        </w:tabs>
        <w:spacing w:before="0" w:after="0" w:line="240" w:lineRule="auto"/>
        <w:rPr>
          <w:sz w:val="24"/>
          <w:szCs w:val="24"/>
        </w:rPr>
      </w:pPr>
      <w:r w:rsidRPr="00AC421B">
        <w:rPr>
          <w:sz w:val="24"/>
          <w:szCs w:val="24"/>
        </w:rPr>
        <w:t>Решение текстовых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текстовых задач арифметическим способом. Решение логических задач. Решение задач перебором всех возможных вариантов.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задач, связанных с отношением, пропорциональностью величин, процентами; решение основных задач на дроби и проценты.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Оценка и прикидка, округление результата. Составление буквенных выражений по условию </w:t>
      </w:r>
      <w:r w:rsidRPr="00AC421B">
        <w:rPr>
          <w:sz w:val="24"/>
          <w:szCs w:val="24"/>
        </w:rPr>
        <w:lastRenderedPageBreak/>
        <w:t>задачи.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данных с помощью таблиц и диаграмм. Столбчатые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диаграммы: чтение и построение. Чтение круговых диаграмм.</w:t>
      </w:r>
    </w:p>
    <w:p w:rsidR="00AC421B" w:rsidRPr="00AC421B" w:rsidRDefault="00AC421B" w:rsidP="000777F7">
      <w:pPr>
        <w:pStyle w:val="24"/>
        <w:shd w:val="clear" w:color="auto" w:fill="auto"/>
        <w:tabs>
          <w:tab w:val="left" w:pos="1982"/>
        </w:tabs>
        <w:spacing w:before="0" w:after="0" w:line="240" w:lineRule="auto"/>
        <w:rPr>
          <w:sz w:val="24"/>
          <w:szCs w:val="24"/>
        </w:rPr>
      </w:pPr>
      <w:r w:rsidRPr="00AC421B">
        <w:rPr>
          <w:sz w:val="24"/>
          <w:szCs w:val="24"/>
        </w:rPr>
        <w:t>Наглядная геометрия.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Периметр многоугольника. Понятие площади фигуры, единицы измерения площади. Приближённое измерение площади фигур, в том числе на квадратной сетке. Приближённое измерение длины окружности, площади круга.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Симметрия: центральная, осевая и зеркальная симметрии.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Построение симметричных фигур.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других материалов).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Понятие объёма, единицы измерения объёма. Объём прямоугольного параллелепипеда, куба.</w:t>
      </w:r>
    </w:p>
    <w:p w:rsidR="00AC421B" w:rsidRPr="00AC421B" w:rsidRDefault="00AC421B" w:rsidP="000777F7">
      <w:pPr>
        <w:pStyle w:val="24"/>
        <w:shd w:val="clear" w:color="auto" w:fill="auto"/>
        <w:tabs>
          <w:tab w:val="left" w:pos="1765"/>
        </w:tabs>
        <w:spacing w:before="0" w:after="0" w:line="240" w:lineRule="auto"/>
        <w:rPr>
          <w:sz w:val="24"/>
          <w:szCs w:val="24"/>
        </w:rPr>
      </w:pPr>
      <w:r w:rsidRPr="00AC421B">
        <w:rPr>
          <w:sz w:val="24"/>
          <w:szCs w:val="24"/>
        </w:rPr>
        <w:t>Предметные результаты освоения программы учебного курса «Математика».</w:t>
      </w:r>
    </w:p>
    <w:p w:rsidR="00AC421B" w:rsidRPr="00AC421B" w:rsidRDefault="00AC421B" w:rsidP="000777F7">
      <w:pPr>
        <w:pStyle w:val="24"/>
        <w:shd w:val="clear" w:color="auto" w:fill="auto"/>
        <w:tabs>
          <w:tab w:val="left" w:pos="1976"/>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5 классе.</w:t>
      </w:r>
    </w:p>
    <w:p w:rsidR="00AC421B" w:rsidRPr="00AC421B" w:rsidRDefault="00AC421B" w:rsidP="000777F7">
      <w:pPr>
        <w:pStyle w:val="24"/>
        <w:shd w:val="clear" w:color="auto" w:fill="auto"/>
        <w:tabs>
          <w:tab w:val="left" w:pos="2188"/>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Понимать и правильно употреблять термины, связанные с натуральными</w:t>
      </w:r>
    </w:p>
    <w:p w:rsidR="00AC421B" w:rsidRPr="00AC421B" w:rsidRDefault="00AC421B" w:rsidP="000777F7">
      <w:pPr>
        <w:pStyle w:val="24"/>
        <w:shd w:val="clear" w:color="auto" w:fill="auto"/>
        <w:spacing w:before="0" w:after="24" w:line="240" w:lineRule="auto"/>
        <w:rPr>
          <w:sz w:val="24"/>
          <w:szCs w:val="24"/>
        </w:rPr>
      </w:pPr>
      <w:r w:rsidRPr="00AC421B">
        <w:rPr>
          <w:sz w:val="24"/>
          <w:szCs w:val="24"/>
        </w:rPr>
        <w:t>числами, обыкновенными и десятичными дробями.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Сравнивать и упорядочивать натуральные числа, сравнивать в простейших случаях обыкновенные дроби, десятичные 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арифметические действия с натуральными числами, с обыкновенными дробями в простейших случаях.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проверку, прикидку результата вычислений.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Округлять натуральные числа.</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Решение текстовых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текстовые задачи арифметическим способом и с помощью организованного конечного перебора всех возможных вариантов.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задачи, содержащие зависимости, связывающие величины: скорость, время, расстояние, цена, количество, стоимость.</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краткие записи, схемы, таблицы, обозначения при решении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основными единицами измерения: цены, массы, расстояния, времени, скорости, выражать одни единицы величины через другие.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lastRenderedPageBreak/>
        <w:t>Наглядная геометрия.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геометрическими понятиями: точка, прямая, отрезок, луч, угол, многоугольник, окружность, круг.</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Приводить примеры объектов окружающего мира, имеющих форму изученных геометрических фигур.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Изображать изученные геометрические фигуры на нелинованной и клетчатой</w:t>
      </w:r>
    </w:p>
    <w:p w:rsidR="00AC421B" w:rsidRPr="00AC421B" w:rsidRDefault="00AC421B" w:rsidP="000777F7">
      <w:pPr>
        <w:pStyle w:val="24"/>
        <w:shd w:val="clear" w:color="auto" w:fill="auto"/>
        <w:spacing w:before="0" w:after="19" w:line="240" w:lineRule="auto"/>
        <w:rPr>
          <w:sz w:val="24"/>
          <w:szCs w:val="24"/>
        </w:rPr>
      </w:pPr>
      <w:r w:rsidRPr="00AC421B">
        <w:rPr>
          <w:sz w:val="24"/>
          <w:szCs w:val="24"/>
        </w:rPr>
        <w:t>бумаге с помощью циркуля и линейки.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свойства сторон и углов прямоугольника, квадрата для их построения, вычисления площади и периметра.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периметр и площадь квадрата, прямоугольника, фигур, составленных из прямоугольников, в том числе фигур, изображённых на клетчатой бумаге.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основными метрическими единицами измерения длины, площади; выражать одни единицы величины через другие.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параллелепипед, куб, использовать терминологию: вершина, ребро, грань, измерения, находить измерения параллелепипеда, куба.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объём куба, параллелепипеда по заданным измерениям, пользоваться единицами измерения объёма.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несложные задачи на измерение геометрических величин в практических ситуациях.</w:t>
      </w:r>
    </w:p>
    <w:p w:rsidR="00AC421B" w:rsidRPr="00AC421B" w:rsidRDefault="00AC421B" w:rsidP="000777F7">
      <w:pPr>
        <w:pStyle w:val="24"/>
        <w:shd w:val="clear" w:color="auto" w:fill="auto"/>
        <w:tabs>
          <w:tab w:val="left" w:pos="1991"/>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6 классе.</w:t>
      </w:r>
    </w:p>
    <w:p w:rsidR="00AC421B" w:rsidRPr="00AC421B" w:rsidRDefault="00AC421B" w:rsidP="000777F7">
      <w:pPr>
        <w:pStyle w:val="24"/>
        <w:shd w:val="clear" w:color="auto" w:fill="auto"/>
        <w:tabs>
          <w:tab w:val="left" w:pos="2238"/>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Сравнивать и упорядочивать целые числа, обыкновенные и десятичные дроби, сравнивать числа одного и разных знаков.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сочетая устные и письменные приёмы, арифметические действия с натуральными и целыми числами, обыкновенными и десятичными дробями, положительными и отрицательными числами.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Соотносить точку на координатной прямой с соответствующим ей числом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 изображать числа точками на координатной прямой, находить модуль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Соотносить точки в прямоугольной системе координат с координатами этой точки.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Округлять целые числа и десятичные дроби, находить приближения чисел.</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Числовые и буквенные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признаками делимости, раскладывать натуральные числа на простые множители.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масштабом, составлять пропорции и отношения.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неизвестный компонент равенства.</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Решение текстовых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многошаговые текстовые задачи арифметическим способом.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Решать задачи, связанные с отношением, пропорциональностью величин, процентами, решать три основные задачи на дроби и проценты.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задачи, содержащие зависимости, связывающие величины: скорость, время, расстояние, цена, количество, стоимость, производительность, время, объёма работы, используя арифметические действия, оценку, прикидку, пользоваться единицами измерения соответствующих величин.</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Составлять буквенные выражения по условию задачи.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Представлять информацию с помощью таблиц, линейной и столбчатой диаграмм.</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Наглядная геометрия.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длину ломаной, периметр многоугольника, пользоваться единицами измерения длины, выражать одни единицы измерения длины через другие.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используя чертёжные инструменты, расстояния: между двумя точками, от точки до прямой, длину пути на квадратной сетке.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на моделях и изображениях пирамиду, конус, цилиндр, использовать терминологию: вершина, ребро, грань, основание, развёртка.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Изображать на клетчатой бумаге прямоугольный параллелепипед.</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объём прямоугольного параллелепипеда, куба, пользоваться основными единицами измерения объёма;</w:t>
      </w:r>
    </w:p>
    <w:p w:rsidR="00AC421B" w:rsidRDefault="00AC421B" w:rsidP="000777F7">
      <w:pPr>
        <w:pStyle w:val="24"/>
        <w:shd w:val="clear" w:color="auto" w:fill="auto"/>
        <w:spacing w:before="0" w:after="0" w:line="240" w:lineRule="auto"/>
        <w:rPr>
          <w:sz w:val="24"/>
          <w:szCs w:val="24"/>
        </w:rPr>
      </w:pPr>
      <w:r w:rsidRPr="00AC421B">
        <w:rPr>
          <w:sz w:val="24"/>
          <w:szCs w:val="24"/>
        </w:rPr>
        <w:t>Решать несложные задачи на нахождение геометрических величин в практических ситуациях.</w:t>
      </w:r>
    </w:p>
    <w:p w:rsidR="00083301" w:rsidRPr="00AC421B" w:rsidRDefault="00083301" w:rsidP="000777F7">
      <w:pPr>
        <w:pStyle w:val="24"/>
        <w:shd w:val="clear" w:color="auto" w:fill="auto"/>
        <w:spacing w:before="0" w:after="0" w:line="240" w:lineRule="auto"/>
        <w:rPr>
          <w:sz w:val="24"/>
          <w:szCs w:val="24"/>
        </w:rPr>
      </w:pPr>
    </w:p>
    <w:p w:rsidR="00AC421B" w:rsidRPr="00083301" w:rsidRDefault="00AC421B" w:rsidP="000777F7">
      <w:pPr>
        <w:pStyle w:val="24"/>
        <w:shd w:val="clear" w:color="auto" w:fill="auto"/>
        <w:tabs>
          <w:tab w:val="left" w:pos="1555"/>
        </w:tabs>
        <w:spacing w:before="0" w:after="0" w:line="240" w:lineRule="auto"/>
        <w:rPr>
          <w:b/>
          <w:sz w:val="24"/>
          <w:szCs w:val="24"/>
        </w:rPr>
      </w:pPr>
      <w:r w:rsidRPr="00083301">
        <w:rPr>
          <w:b/>
          <w:sz w:val="24"/>
          <w:szCs w:val="24"/>
        </w:rPr>
        <w:t>Федеральная рабочая программа учебного курса «Алгебра» в 7-9 классах (далее соответственно - программа учебного курса «Алгебра», учебный курс).</w:t>
      </w:r>
    </w:p>
    <w:p w:rsidR="00AC421B" w:rsidRPr="00AC421B" w:rsidRDefault="00AC421B" w:rsidP="000777F7">
      <w:pPr>
        <w:pStyle w:val="24"/>
        <w:shd w:val="clear" w:color="auto" w:fill="auto"/>
        <w:tabs>
          <w:tab w:val="left" w:pos="1773"/>
        </w:tabs>
        <w:spacing w:before="0" w:after="0" w:line="240" w:lineRule="auto"/>
        <w:rPr>
          <w:sz w:val="24"/>
          <w:szCs w:val="24"/>
        </w:rPr>
      </w:pPr>
      <w:r w:rsidRPr="00AC421B">
        <w:rPr>
          <w:sz w:val="24"/>
          <w:szCs w:val="24"/>
        </w:rPr>
        <w:t>Пояснительная записка.</w:t>
      </w:r>
    </w:p>
    <w:p w:rsidR="00AC421B" w:rsidRPr="00AC421B" w:rsidRDefault="00AC421B" w:rsidP="000777F7">
      <w:pPr>
        <w:pStyle w:val="24"/>
        <w:shd w:val="clear" w:color="auto" w:fill="auto"/>
        <w:tabs>
          <w:tab w:val="left" w:pos="1954"/>
        </w:tabs>
        <w:spacing w:before="0" w:after="0" w:line="240" w:lineRule="auto"/>
        <w:rPr>
          <w:sz w:val="24"/>
          <w:szCs w:val="24"/>
        </w:rPr>
      </w:pPr>
      <w:r w:rsidRPr="00AC421B">
        <w:rPr>
          <w:sz w:val="24"/>
          <w:szCs w:val="24"/>
        </w:rPr>
        <w:t>Алгебра является одним из опорных курсов основного общего образования: она обеспечивает изучение других дисциплин, как естественно</w:t>
      </w:r>
      <w:r w:rsidRPr="00AC421B">
        <w:rPr>
          <w:sz w:val="24"/>
          <w:szCs w:val="24"/>
        </w:rPr>
        <w:softHyphen/>
        <w:t xml:space="preserve">научного, так и гуманитарного циклов, её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w:t>
      </w:r>
      <w:r w:rsidRPr="00AC421B">
        <w:rPr>
          <w:sz w:val="24"/>
          <w:szCs w:val="24"/>
        </w:rPr>
        <w:lastRenderedPageBreak/>
        <w:t>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является реализацией деятельностного принципа обучения.</w:t>
      </w:r>
    </w:p>
    <w:p w:rsidR="00AC421B" w:rsidRPr="00AC421B" w:rsidRDefault="00AC421B" w:rsidP="000777F7">
      <w:pPr>
        <w:pStyle w:val="24"/>
        <w:shd w:val="clear" w:color="auto" w:fill="auto"/>
        <w:tabs>
          <w:tab w:val="left" w:pos="1954"/>
        </w:tabs>
        <w:spacing w:before="0" w:after="0" w:line="240" w:lineRule="auto"/>
        <w:rPr>
          <w:sz w:val="24"/>
          <w:szCs w:val="24"/>
        </w:rPr>
      </w:pPr>
      <w:r w:rsidRPr="00AC421B">
        <w:rPr>
          <w:sz w:val="24"/>
          <w:szCs w:val="24"/>
        </w:rPr>
        <w:t>В структуре программы учебного курса «Алгебра» для основного общего образования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учебного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rsidR="00AC421B" w:rsidRPr="00AC421B" w:rsidRDefault="00AC421B" w:rsidP="000777F7">
      <w:pPr>
        <w:pStyle w:val="24"/>
        <w:shd w:val="clear" w:color="auto" w:fill="auto"/>
        <w:tabs>
          <w:tab w:val="left" w:pos="1950"/>
        </w:tabs>
        <w:spacing w:before="0" w:after="0" w:line="240" w:lineRule="auto"/>
        <w:rPr>
          <w:sz w:val="24"/>
          <w:szCs w:val="24"/>
        </w:rPr>
      </w:pPr>
      <w:r w:rsidRPr="00AC421B">
        <w:rPr>
          <w:sz w:val="24"/>
          <w:szCs w:val="24"/>
        </w:rPr>
        <w:t>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rsidR="00AC421B" w:rsidRPr="00AC421B" w:rsidRDefault="00AC421B" w:rsidP="000777F7">
      <w:pPr>
        <w:pStyle w:val="24"/>
        <w:shd w:val="clear" w:color="auto" w:fill="auto"/>
        <w:tabs>
          <w:tab w:val="left" w:pos="1950"/>
        </w:tabs>
        <w:spacing w:before="0" w:after="0" w:line="240" w:lineRule="auto"/>
        <w:rPr>
          <w:sz w:val="24"/>
          <w:szCs w:val="24"/>
        </w:rPr>
      </w:pPr>
      <w:r w:rsidRPr="00AC421B">
        <w:rPr>
          <w:sz w:val="24"/>
          <w:szCs w:val="24"/>
        </w:rPr>
        <w:t>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словесные, символические, графические, вносит вклад в формирование представлений о роли математики в развитии цивилизации и культуры.</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Согласно учебному плану в 7-9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Общее число часов, рекомендованных для изучения учебного курса «Алгебра», - 306 часов: в 7 классе - 102 часа (3 часа в неделю), в 8 классе - 102 часа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(3 часа в неделю), в 9 классе - 102 часа (3 часа в неделю).</w:t>
      </w:r>
    </w:p>
    <w:p w:rsidR="00AC421B" w:rsidRPr="00083301" w:rsidRDefault="00AC421B" w:rsidP="000777F7">
      <w:pPr>
        <w:pStyle w:val="24"/>
        <w:shd w:val="clear" w:color="auto" w:fill="auto"/>
        <w:tabs>
          <w:tab w:val="left" w:pos="1812"/>
        </w:tabs>
        <w:spacing w:before="0" w:after="0" w:line="240" w:lineRule="auto"/>
        <w:rPr>
          <w:b/>
          <w:sz w:val="24"/>
          <w:szCs w:val="24"/>
        </w:rPr>
      </w:pPr>
      <w:r w:rsidRPr="00083301">
        <w:rPr>
          <w:b/>
          <w:sz w:val="24"/>
          <w:szCs w:val="24"/>
        </w:rPr>
        <w:t>Содержание обучения в 7 классе.</w:t>
      </w:r>
    </w:p>
    <w:p w:rsidR="00AC421B" w:rsidRPr="00AC421B" w:rsidRDefault="00AC421B" w:rsidP="000777F7">
      <w:pPr>
        <w:pStyle w:val="24"/>
        <w:shd w:val="clear" w:color="auto" w:fill="auto"/>
        <w:tabs>
          <w:tab w:val="left" w:pos="2024"/>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Дроби обыкновенные и десятичные, переход от одной формы записи дробей к другой. </w:t>
      </w:r>
      <w:r w:rsidRPr="00AC421B">
        <w:rPr>
          <w:sz w:val="24"/>
          <w:szCs w:val="24"/>
        </w:rPr>
        <w:lastRenderedPageBreak/>
        <w:t>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Применение признаков делимости, разложение на множители натуральных чисел.</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Реальные зависимости, в том числе прямая и обратная пропорциональности.</w:t>
      </w:r>
    </w:p>
    <w:p w:rsidR="00AC421B" w:rsidRPr="00AC421B" w:rsidRDefault="00AC421B" w:rsidP="000777F7">
      <w:pPr>
        <w:pStyle w:val="24"/>
        <w:shd w:val="clear" w:color="auto" w:fill="auto"/>
        <w:tabs>
          <w:tab w:val="left" w:pos="2024"/>
        </w:tabs>
        <w:spacing w:before="0" w:after="0" w:line="240" w:lineRule="auto"/>
        <w:rPr>
          <w:sz w:val="24"/>
          <w:szCs w:val="24"/>
        </w:rPr>
      </w:pPr>
      <w:r w:rsidRPr="00AC421B">
        <w:rPr>
          <w:sz w:val="24"/>
          <w:szCs w:val="24"/>
        </w:rPr>
        <w:t>Алгебраические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Свойства степени с натуральным показателем.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rsidR="00AC421B" w:rsidRPr="00AC421B" w:rsidRDefault="00AC421B" w:rsidP="000777F7">
      <w:pPr>
        <w:pStyle w:val="24"/>
        <w:shd w:val="clear" w:color="auto" w:fill="auto"/>
        <w:tabs>
          <w:tab w:val="left" w:pos="2024"/>
        </w:tabs>
        <w:spacing w:before="0" w:after="0"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Уравнение, корень уравнения, правила преобразования уравнения, равносильность уравнений.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Координата точки на прямой. Числовые промежутки. Расстояние между двумя точками координатной прямой.</w:t>
      </w:r>
    </w:p>
    <w:p w:rsidR="00AC421B" w:rsidRPr="00AC421B" w:rsidRDefault="00AC421B" w:rsidP="000777F7">
      <w:pPr>
        <w:pStyle w:val="24"/>
        <w:shd w:val="clear" w:color="auto" w:fill="auto"/>
        <w:spacing w:before="0" w:after="60" w:line="240" w:lineRule="auto"/>
        <w:rPr>
          <w:sz w:val="24"/>
          <w:szCs w:val="24"/>
        </w:rPr>
      </w:pPr>
      <w:r w:rsidRPr="00AC421B">
        <w:rPr>
          <w:sz w:val="24"/>
          <w:szCs w:val="24"/>
        </w:rPr>
        <w:t xml:space="preserve">Прямоугольная система координат, оси </w:t>
      </w:r>
      <w:r w:rsidRPr="00AC421B">
        <w:rPr>
          <w:rStyle w:val="21pt0"/>
          <w:sz w:val="24"/>
          <w:szCs w:val="24"/>
        </w:rPr>
        <w:t>Ох</w:t>
      </w:r>
      <w:r w:rsidRPr="00AC421B">
        <w:rPr>
          <w:sz w:val="24"/>
          <w:szCs w:val="24"/>
        </w:rPr>
        <w:t xml:space="preserve"> и </w:t>
      </w:r>
      <w:r w:rsidRPr="00AC421B">
        <w:rPr>
          <w:rStyle w:val="21pt0"/>
          <w:sz w:val="24"/>
          <w:szCs w:val="24"/>
        </w:rPr>
        <w:t>Оу.</w:t>
      </w:r>
      <w:r w:rsidRPr="00AC421B">
        <w:rPr>
          <w:sz w:val="24"/>
          <w:szCs w:val="24"/>
        </w:rPr>
        <w:t xml:space="preserve"> Абсцисса и ордината точки на координатной плоскости. Примеры графиков, заданных формулами. Чтение графиков реальных зависимостей. Понятие функции. График функции. Свойства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функций. Линейная функция, её график. График функции </w:t>
      </w:r>
      <w:r w:rsidRPr="00AC421B">
        <w:rPr>
          <w:rStyle w:val="21pt0"/>
          <w:sz w:val="24"/>
          <w:szCs w:val="24"/>
        </w:rPr>
        <w:t>У~\</w:t>
      </w:r>
      <w:r w:rsidRPr="00AC421B">
        <w:rPr>
          <w:rStyle w:val="21pt0"/>
          <w:sz w:val="24"/>
          <w:szCs w:val="24"/>
          <w:vertAlign w:val="superscript"/>
        </w:rPr>
        <w:t>х</w:t>
      </w:r>
      <w:r w:rsidRPr="00AC421B">
        <w:rPr>
          <w:rStyle w:val="21pt0"/>
          <w:sz w:val="24"/>
          <w:szCs w:val="24"/>
        </w:rPr>
        <w:t>\.</w:t>
      </w:r>
      <w:r w:rsidRPr="00AC421B">
        <w:rPr>
          <w:sz w:val="24"/>
          <w:szCs w:val="24"/>
        </w:rPr>
        <w:t xml:space="preserve"> Графическое решение линейных уравнений и систем линейных уравнений.</w:t>
      </w:r>
    </w:p>
    <w:p w:rsidR="00AC421B" w:rsidRPr="00AC421B" w:rsidRDefault="00AC421B" w:rsidP="000777F7">
      <w:pPr>
        <w:pStyle w:val="24"/>
        <w:shd w:val="clear" w:color="auto" w:fill="auto"/>
        <w:tabs>
          <w:tab w:val="left" w:pos="1814"/>
        </w:tabs>
        <w:spacing w:before="0" w:after="0" w:line="240" w:lineRule="auto"/>
        <w:rPr>
          <w:sz w:val="24"/>
          <w:szCs w:val="24"/>
        </w:rPr>
      </w:pPr>
      <w:r w:rsidRPr="00083301">
        <w:rPr>
          <w:b/>
          <w:sz w:val="24"/>
          <w:szCs w:val="24"/>
        </w:rPr>
        <w:t>Содержание обучения в 8 классе</w:t>
      </w:r>
      <w:r w:rsidRPr="00AC421B">
        <w:rPr>
          <w:sz w:val="24"/>
          <w:szCs w:val="24"/>
        </w:rPr>
        <w:t>.</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Степень с целым показателем и её свойства. Стандартная запись числа.</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Алгебраические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Квадратный трёхчлен, разложение квадратного трёхчлена на множители.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Графическая интерпретация уравнений с двумя переменными и систем линейных </w:t>
      </w:r>
      <w:r w:rsidRPr="00AC421B">
        <w:rPr>
          <w:sz w:val="24"/>
          <w:szCs w:val="24"/>
        </w:rPr>
        <w:lastRenderedPageBreak/>
        <w:t>уравнений с двумя переменными. Примеры решения систем нелинейных уравнений с двумя переменными.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текстовых задач алгебраическим способом.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Понятие функции. Область определения и множество значений функции. Способы задания функций.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График функции. Чтение свойств функции по её графику. Примеры графиков функций, отражающих реальные процессы.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Функции, описывающие прямую и обратную пропорциональные зависимости,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их графики. Функции </w:t>
      </w:r>
      <w:r w:rsidRPr="00AC421B">
        <w:rPr>
          <w:rStyle w:val="21pt0"/>
          <w:sz w:val="24"/>
          <w:szCs w:val="24"/>
        </w:rPr>
        <w:t>у</w:t>
      </w:r>
      <w:r w:rsidRPr="00AC421B">
        <w:rPr>
          <w:sz w:val="24"/>
          <w:szCs w:val="24"/>
        </w:rPr>
        <w:t xml:space="preserve"> = </w:t>
      </w:r>
      <w:r w:rsidRPr="00AC421B">
        <w:rPr>
          <w:rStyle w:val="21pt0"/>
          <w:sz w:val="24"/>
          <w:szCs w:val="24"/>
        </w:rPr>
        <w:t>х, у = х</w:t>
      </w:r>
      <w:r w:rsidRPr="00AC421B">
        <w:rPr>
          <w:rStyle w:val="21pt0"/>
          <w:sz w:val="24"/>
          <w:szCs w:val="24"/>
          <w:vertAlign w:val="superscript"/>
        </w:rPr>
        <w:t>3</w:t>
      </w:r>
      <w:r w:rsidRPr="00AC421B">
        <w:rPr>
          <w:rStyle w:val="21pt0"/>
          <w:sz w:val="24"/>
          <w:szCs w:val="24"/>
        </w:rPr>
        <w:t>, у</w:t>
      </w:r>
      <w:r w:rsidRPr="00AC421B">
        <w:rPr>
          <w:sz w:val="24"/>
          <w:szCs w:val="24"/>
        </w:rPr>
        <w:t xml:space="preserve"> </w:t>
      </w:r>
      <w:r w:rsidRPr="00AC421B">
        <w:rPr>
          <w:sz w:val="24"/>
          <w:szCs w:val="24"/>
          <w:vertAlign w:val="superscript"/>
          <w:lang w:bidi="en-US"/>
        </w:rPr>
        <w:t>=</w:t>
      </w:r>
      <w:r w:rsidRPr="00AC421B">
        <w:rPr>
          <w:sz w:val="24"/>
          <w:szCs w:val="24"/>
          <w:vertAlign w:val="superscript"/>
          <w:lang w:val="en-US" w:bidi="en-US"/>
        </w:rPr>
        <w:t>v</w:t>
      </w:r>
      <w:r w:rsidRPr="00AC421B">
        <w:rPr>
          <w:sz w:val="24"/>
          <w:szCs w:val="24"/>
          <w:lang w:bidi="en-US"/>
        </w:rPr>
        <w:t xml:space="preserve">^, </w:t>
      </w:r>
      <w:r w:rsidRPr="00AC421B">
        <w:rPr>
          <w:rStyle w:val="21pt0"/>
          <w:sz w:val="24"/>
          <w:szCs w:val="24"/>
        </w:rPr>
        <w:t>у=\х\.</w:t>
      </w:r>
      <w:r w:rsidRPr="00AC421B">
        <w:rPr>
          <w:sz w:val="24"/>
          <w:szCs w:val="24"/>
        </w:rPr>
        <w:t xml:space="preserve"> Графическое решение уравнений и систем уравнений.</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Содержание обучения в 9 классе.</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Сравнение действительных чисел, арифметические действия с действительными числами.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Размеры объектов окружающего мира, длительность процессов в окружающем мире.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Приближённое значение величины, точность приближения. Округление чисел. Прикидка и оценка результатов вычислений.</w:t>
      </w:r>
    </w:p>
    <w:p w:rsidR="00AC421B" w:rsidRPr="00AC421B" w:rsidRDefault="00AC421B" w:rsidP="000777F7">
      <w:pPr>
        <w:pStyle w:val="24"/>
        <w:shd w:val="clear" w:color="auto" w:fill="auto"/>
        <w:tabs>
          <w:tab w:val="left" w:pos="2026"/>
        </w:tabs>
        <w:spacing w:before="0" w:after="0"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Линейное уравнение. Решение уравнений, сводящихся к линейным.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Квадратное уравнение. Решение уравнений, сводящихся к квадратным. Биквадратное уравнение. Примеры решения уравнений третьей и четвёртой степеней разложением на множители.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дробно-рациональных уравнений. Решение текстовых задач алгебраическим методом.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текстовых задач алгебраическим способом.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Числовые неравенства и их свойства.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rsidR="00AC421B" w:rsidRPr="00AC421B" w:rsidRDefault="00AC421B" w:rsidP="000777F7">
      <w:pPr>
        <w:pStyle w:val="24"/>
        <w:shd w:val="clear" w:color="auto" w:fill="auto"/>
        <w:tabs>
          <w:tab w:val="left" w:pos="2066"/>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Квадратичная функция, её график и свойства. Парабола, координаты вершины параболы, ось симметрии параболы.</w:t>
      </w:r>
    </w:p>
    <w:p w:rsidR="00AC421B" w:rsidRPr="00AC421B" w:rsidRDefault="00AC421B" w:rsidP="000777F7">
      <w:pPr>
        <w:pStyle w:val="401"/>
        <w:shd w:val="clear" w:color="auto" w:fill="auto"/>
        <w:spacing w:line="240" w:lineRule="auto"/>
        <w:ind w:firstLine="0"/>
        <w:rPr>
          <w:rFonts w:ascii="Times New Roman" w:hAnsi="Times New Roman" w:cs="Times New Roman"/>
          <w:sz w:val="24"/>
          <w:szCs w:val="24"/>
        </w:rPr>
      </w:pPr>
      <w:r w:rsidRPr="00AC421B">
        <w:rPr>
          <w:rStyle w:val="403pt"/>
          <w:rFonts w:ascii="Times New Roman" w:hAnsi="Times New Roman" w:cs="Times New Roman"/>
          <w:b w:val="0"/>
          <w:bCs w:val="0"/>
          <w:sz w:val="24"/>
          <w:szCs w:val="24"/>
        </w:rPr>
        <w:t xml:space="preserve">^ </w:t>
      </w:r>
      <w:r w:rsidRPr="00AC421B">
        <w:rPr>
          <w:rStyle w:val="403pt"/>
          <w:rFonts w:ascii="Times New Roman" w:hAnsi="Times New Roman" w:cs="Times New Roman"/>
          <w:b w:val="0"/>
          <w:bCs w:val="0"/>
          <w:sz w:val="24"/>
          <w:szCs w:val="24"/>
          <w:vertAlign w:val="subscript"/>
        </w:rPr>
        <w:t>А А</w:t>
      </w:r>
      <w:r w:rsidRPr="00AC421B">
        <w:rPr>
          <w:rStyle w:val="403pt"/>
          <w:rFonts w:ascii="Times New Roman" w:hAnsi="Times New Roman" w:cs="Times New Roman"/>
          <w:b w:val="0"/>
          <w:bCs w:val="0"/>
          <w:sz w:val="24"/>
          <w:szCs w:val="24"/>
        </w:rPr>
        <w:t xml:space="preserve"> „ У= У= </w:t>
      </w:r>
      <w:r w:rsidRPr="00AC421B">
        <w:rPr>
          <w:rFonts w:ascii="Times New Roman" w:hAnsi="Times New Roman" w:cs="Times New Roman"/>
          <w:sz w:val="24"/>
          <w:szCs w:val="24"/>
        </w:rPr>
        <w:t>Лх + Ь, у</w:t>
      </w:r>
      <w:r w:rsidRPr="00AC421B">
        <w:rPr>
          <w:rStyle w:val="403pt"/>
          <w:rFonts w:ascii="Times New Roman" w:hAnsi="Times New Roman" w:cs="Times New Roman"/>
          <w:b w:val="0"/>
          <w:bCs w:val="0"/>
          <w:sz w:val="24"/>
          <w:szCs w:val="24"/>
        </w:rPr>
        <w:t xml:space="preserve"> = </w:t>
      </w:r>
      <w:r w:rsidRPr="00AC421B">
        <w:rPr>
          <w:rFonts w:ascii="Times New Roman" w:hAnsi="Times New Roman" w:cs="Times New Roman"/>
          <w:sz w:val="24"/>
          <w:szCs w:val="24"/>
        </w:rPr>
        <w:t>у= х</w:t>
      </w:r>
      <w:r w:rsidRPr="00AC421B">
        <w:rPr>
          <w:rFonts w:ascii="Times New Roman" w:hAnsi="Times New Roman" w:cs="Times New Roman"/>
          <w:sz w:val="24"/>
          <w:szCs w:val="24"/>
          <w:vertAlign w:val="superscript"/>
        </w:rPr>
        <w:t>3</w:t>
      </w:r>
      <w:r w:rsidRPr="00AC421B">
        <w:rPr>
          <w:rFonts w:ascii="Times New Roman" w:hAnsi="Times New Roman" w:cs="Times New Roman"/>
          <w:sz w:val="24"/>
          <w:szCs w:val="24"/>
        </w:rPr>
        <w:t>,у = л[х, у= \х\</w:t>
      </w:r>
    </w:p>
    <w:p w:rsidR="00AC421B" w:rsidRPr="00AC421B" w:rsidRDefault="00AC421B" w:rsidP="000777F7">
      <w:pPr>
        <w:pStyle w:val="24"/>
        <w:shd w:val="clear" w:color="auto" w:fill="auto"/>
        <w:tabs>
          <w:tab w:val="left" w:pos="6843"/>
          <w:tab w:val="left" w:pos="10189"/>
        </w:tabs>
        <w:spacing w:before="0" w:after="0" w:line="240" w:lineRule="auto"/>
        <w:rPr>
          <w:sz w:val="24"/>
          <w:szCs w:val="24"/>
        </w:rPr>
      </w:pPr>
      <w:r w:rsidRPr="00AC421B">
        <w:rPr>
          <w:sz w:val="24"/>
          <w:szCs w:val="24"/>
        </w:rPr>
        <w:t>Графики функции:</w:t>
      </w:r>
      <w:r w:rsidRPr="00AC421B">
        <w:rPr>
          <w:sz w:val="24"/>
          <w:szCs w:val="24"/>
        </w:rPr>
        <w:tab/>
      </w:r>
      <w:r w:rsidRPr="00AC421B">
        <w:rPr>
          <w:rStyle w:val="21pt0"/>
          <w:sz w:val="24"/>
          <w:szCs w:val="24"/>
          <w:vertAlign w:val="superscript"/>
        </w:rPr>
        <w:t>х</w:t>
      </w:r>
      <w:r w:rsidRPr="00AC421B">
        <w:rPr>
          <w:sz w:val="24"/>
          <w:szCs w:val="24"/>
        </w:rPr>
        <w:tab/>
        <w:t>,</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 их свойства.</w:t>
      </w:r>
    </w:p>
    <w:p w:rsidR="00AC421B" w:rsidRPr="00AC421B" w:rsidRDefault="00AC421B" w:rsidP="000777F7">
      <w:pPr>
        <w:pStyle w:val="24"/>
        <w:shd w:val="clear" w:color="auto" w:fill="auto"/>
        <w:tabs>
          <w:tab w:val="left" w:pos="2066"/>
        </w:tabs>
        <w:spacing w:before="0" w:after="0" w:line="240" w:lineRule="auto"/>
        <w:rPr>
          <w:sz w:val="24"/>
          <w:szCs w:val="24"/>
        </w:rPr>
      </w:pPr>
      <w:r w:rsidRPr="00AC421B">
        <w:rPr>
          <w:sz w:val="24"/>
          <w:szCs w:val="24"/>
        </w:rPr>
        <w:t>Числовые последовательности и прогрессии.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Понятие числовой последовательности. Задание последовательности рекуррентной формулой и формулой </w:t>
      </w:r>
      <w:r w:rsidRPr="00AC421B">
        <w:rPr>
          <w:rStyle w:val="2f0"/>
          <w:rFonts w:eastAsiaTheme="majorEastAsia"/>
          <w:sz w:val="24"/>
          <w:szCs w:val="24"/>
        </w:rPr>
        <w:t>п-го</w:t>
      </w:r>
      <w:r w:rsidRPr="00AC421B">
        <w:rPr>
          <w:rFonts w:eastAsia="Franklin Gothic Medium Cond"/>
          <w:sz w:val="24"/>
          <w:szCs w:val="24"/>
        </w:rPr>
        <w:t xml:space="preserve"> </w:t>
      </w:r>
      <w:r w:rsidRPr="00AC421B">
        <w:rPr>
          <w:sz w:val="24"/>
          <w:szCs w:val="24"/>
        </w:rPr>
        <w:t>члена.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Арифметическая и геометрическая прогрессии. Формулы </w:t>
      </w:r>
      <w:r w:rsidRPr="00AC421B">
        <w:rPr>
          <w:rStyle w:val="2f0"/>
          <w:rFonts w:eastAsiaTheme="majorEastAsia"/>
          <w:sz w:val="24"/>
          <w:szCs w:val="24"/>
        </w:rPr>
        <w:t>п-</w:t>
      </w:r>
      <w:r w:rsidRPr="00AC421B">
        <w:rPr>
          <w:sz w:val="24"/>
          <w:szCs w:val="24"/>
        </w:rPr>
        <w:t xml:space="preserve">го члена арифметической и </w:t>
      </w:r>
      <w:r w:rsidRPr="00AC421B">
        <w:rPr>
          <w:sz w:val="24"/>
          <w:szCs w:val="24"/>
        </w:rPr>
        <w:lastRenderedPageBreak/>
        <w:t xml:space="preserve">геометрической прогрессий, суммы первых </w:t>
      </w:r>
      <w:r w:rsidRPr="00AC421B">
        <w:rPr>
          <w:rStyle w:val="2f0"/>
          <w:rFonts w:eastAsiaTheme="majorEastAsia"/>
          <w:sz w:val="24"/>
          <w:szCs w:val="24"/>
        </w:rPr>
        <w:t>п</w:t>
      </w:r>
      <w:r w:rsidRPr="00AC421B">
        <w:rPr>
          <w:rFonts w:eastAsia="Franklin Gothic Medium Cond"/>
          <w:sz w:val="24"/>
          <w:szCs w:val="24"/>
        </w:rPr>
        <w:t xml:space="preserve"> </w:t>
      </w:r>
      <w:r w:rsidRPr="00AC421B">
        <w:rPr>
          <w:sz w:val="24"/>
          <w:szCs w:val="24"/>
        </w:rPr>
        <w:t>членов.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rsidR="00AC421B" w:rsidRPr="00AC421B" w:rsidRDefault="00AC421B" w:rsidP="000777F7">
      <w:pPr>
        <w:pStyle w:val="24"/>
        <w:shd w:val="clear" w:color="auto" w:fill="auto"/>
        <w:tabs>
          <w:tab w:val="left" w:pos="1784"/>
        </w:tabs>
        <w:spacing w:before="0" w:after="0" w:line="240" w:lineRule="auto"/>
        <w:rPr>
          <w:sz w:val="24"/>
          <w:szCs w:val="24"/>
        </w:rPr>
      </w:pPr>
      <w:r w:rsidRPr="00AC421B">
        <w:rPr>
          <w:sz w:val="24"/>
          <w:szCs w:val="24"/>
        </w:rPr>
        <w:t>Предметные результаты освоения программы учебного курса «Алгебра».</w:t>
      </w:r>
    </w:p>
    <w:p w:rsidR="00AC421B" w:rsidRPr="00AC421B" w:rsidRDefault="00AC421B" w:rsidP="000777F7">
      <w:pPr>
        <w:pStyle w:val="24"/>
        <w:shd w:val="clear" w:color="auto" w:fill="auto"/>
        <w:tabs>
          <w:tab w:val="left" w:pos="2000"/>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7 классе.</w:t>
      </w:r>
    </w:p>
    <w:p w:rsidR="00AC421B" w:rsidRPr="00AC421B" w:rsidRDefault="00AC421B" w:rsidP="000777F7">
      <w:pPr>
        <w:pStyle w:val="24"/>
        <w:shd w:val="clear" w:color="auto" w:fill="auto"/>
        <w:tabs>
          <w:tab w:val="left" w:pos="2272"/>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сочетая устные и письменные приёмы, арифметические действия с рациональными числами.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значения числовых выражений, применять разнообразные способы и приёмы вычисления значений дробных выражений, содержащих обыкновенные и десятичные дроби.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Сравнивать и упорядочивать рациональные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Округлять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признаки делимости, разложение на множители натуральных чисел.</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rsidR="00AC421B" w:rsidRPr="00AC421B" w:rsidRDefault="00AC421B" w:rsidP="000777F7">
      <w:pPr>
        <w:pStyle w:val="24"/>
        <w:shd w:val="clear" w:color="auto" w:fill="auto"/>
        <w:tabs>
          <w:tab w:val="left" w:pos="2200"/>
        </w:tabs>
        <w:spacing w:before="0" w:after="0" w:line="240" w:lineRule="auto"/>
        <w:rPr>
          <w:sz w:val="24"/>
          <w:szCs w:val="24"/>
        </w:rPr>
      </w:pPr>
      <w:r w:rsidRPr="00AC421B">
        <w:rPr>
          <w:sz w:val="24"/>
          <w:szCs w:val="24"/>
        </w:rPr>
        <w:t>Алгебраические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алгебраическую терминологию и символику, применять её в процессе освоения учебного материала.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значения буквенных выражений при заданных значениях переменных.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преобразования целого выражения в многочлен приведением подобных слагаемых, раскрытием скобок.</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умножение одночлена на многочлен и многочлена на многочлен, применять формулы квадрата суммы и квадрата разности.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Осуществлять разложение многочленов на множители с помощью вынесения за скобки общего множителя, группировки слагаемых, применения формул сокращённого умножения.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преобразования многочленов для решения различных задач из математики, смежных предметов, из реальной практики.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свойства степеней с натуральными показателями для преобразования выражений.</w:t>
      </w:r>
    </w:p>
    <w:p w:rsidR="00AC421B" w:rsidRPr="00AC421B" w:rsidRDefault="00AC421B" w:rsidP="000777F7">
      <w:pPr>
        <w:pStyle w:val="24"/>
        <w:shd w:val="clear" w:color="auto" w:fill="auto"/>
        <w:tabs>
          <w:tab w:val="left" w:pos="2217"/>
        </w:tabs>
        <w:spacing w:before="0" w:after="19"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графические методы при решении линейных уравнений и их систем.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Подбирать примеры пар чисел, являющихся решением линейного уравнения с двумя переменными.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Строить в координатной плоскости график линейного уравнения с двумя переменными, пользуясь графиком, приводить примеры решения уравнения.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системы двух линейных уравнений с двумя переменными, в том числе графически.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rsidR="00AC421B" w:rsidRPr="00AC421B" w:rsidRDefault="00AC421B" w:rsidP="000777F7">
      <w:pPr>
        <w:pStyle w:val="24"/>
        <w:shd w:val="clear" w:color="auto" w:fill="auto"/>
        <w:tabs>
          <w:tab w:val="left" w:pos="2217"/>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Отмечать в координатной плоскости точки по заданным координатам, строить графики линейных функций. Строить график функции;; = |х|.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значение функции по значению её аргумента.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rsidR="00AC421B" w:rsidRPr="00AC421B" w:rsidRDefault="00AC421B" w:rsidP="000777F7">
      <w:pPr>
        <w:pStyle w:val="24"/>
        <w:shd w:val="clear" w:color="auto" w:fill="auto"/>
        <w:tabs>
          <w:tab w:val="left" w:pos="1985"/>
        </w:tabs>
        <w:spacing w:before="0" w:after="0" w:line="240" w:lineRule="auto"/>
        <w:rPr>
          <w:sz w:val="24"/>
          <w:szCs w:val="24"/>
        </w:rPr>
      </w:pPr>
      <w:r w:rsidRPr="00AC421B">
        <w:rPr>
          <w:sz w:val="24"/>
          <w:szCs w:val="24"/>
        </w:rPr>
        <w:t>Предметные результаты освоения программы учебного курса к концу обучения в 8 классе.</w:t>
      </w:r>
    </w:p>
    <w:p w:rsidR="00AC421B" w:rsidRPr="00AC421B" w:rsidRDefault="00AC421B" w:rsidP="000777F7">
      <w:pPr>
        <w:pStyle w:val="24"/>
        <w:shd w:val="clear" w:color="auto" w:fill="auto"/>
        <w:tabs>
          <w:tab w:val="left" w:pos="2222"/>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записи больших и малых чисел с помощью десятичных дробей и степеней числа 10.</w:t>
      </w:r>
    </w:p>
    <w:p w:rsidR="00AC421B" w:rsidRPr="00AC421B" w:rsidRDefault="00AC421B" w:rsidP="000777F7">
      <w:pPr>
        <w:pStyle w:val="24"/>
        <w:shd w:val="clear" w:color="auto" w:fill="auto"/>
        <w:tabs>
          <w:tab w:val="left" w:pos="2210"/>
        </w:tabs>
        <w:spacing w:before="0" w:after="0" w:line="240" w:lineRule="auto"/>
        <w:rPr>
          <w:sz w:val="24"/>
          <w:szCs w:val="24"/>
        </w:rPr>
      </w:pPr>
      <w:r w:rsidRPr="00AC421B">
        <w:rPr>
          <w:sz w:val="24"/>
          <w:szCs w:val="24"/>
        </w:rPr>
        <w:t>Алгебраические выражения.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понятие степени с целым показателем, выполнять преобразования выражений, содержащих степени с целым показателем.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тождественные преобразования рациональных выражений на основе правил действий над многочленами и алгебраическими дробями.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Раскладывать квадратный трёхчлен на множители.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преобразования выражений для решения различных задач из математики, смежных предметов, из реальной практики.</w:t>
      </w:r>
    </w:p>
    <w:p w:rsidR="00AC421B" w:rsidRPr="00AC421B" w:rsidRDefault="00AC421B" w:rsidP="000777F7">
      <w:pPr>
        <w:pStyle w:val="24"/>
        <w:shd w:val="clear" w:color="auto" w:fill="auto"/>
        <w:tabs>
          <w:tab w:val="left" w:pos="2210"/>
        </w:tabs>
        <w:spacing w:before="0" w:after="0"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линейные, квадратные уравнения и рациональные уравнения, сводящиеся к ним, системы двух уравнений с двумя переменными.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rsidR="00AC421B" w:rsidRPr="00AC421B" w:rsidRDefault="00AC421B" w:rsidP="000777F7">
      <w:pPr>
        <w:pStyle w:val="24"/>
        <w:shd w:val="clear" w:color="auto" w:fill="auto"/>
        <w:tabs>
          <w:tab w:val="left" w:pos="2210"/>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rsidR="00AC421B" w:rsidRPr="00AC421B" w:rsidRDefault="00AC421B" w:rsidP="000777F7">
      <w:pPr>
        <w:pStyle w:val="24"/>
        <w:shd w:val="clear" w:color="auto" w:fill="auto"/>
        <w:spacing w:before="0" w:after="200" w:line="240" w:lineRule="auto"/>
        <w:rPr>
          <w:sz w:val="24"/>
          <w:szCs w:val="24"/>
        </w:rPr>
      </w:pPr>
      <w:r w:rsidRPr="00AC421B">
        <w:rPr>
          <w:sz w:val="24"/>
          <w:szCs w:val="24"/>
        </w:rPr>
        <w:t>Строить графики элементарных функций вида:</w:t>
      </w:r>
    </w:p>
    <w:p w:rsidR="00AC421B" w:rsidRPr="00AC421B" w:rsidRDefault="00AC421B" w:rsidP="000777F7">
      <w:pPr>
        <w:pStyle w:val="411"/>
        <w:shd w:val="clear" w:color="auto" w:fill="auto"/>
        <w:spacing w:before="0" w:line="240" w:lineRule="auto"/>
        <w:ind w:firstLine="0"/>
        <w:rPr>
          <w:b w:val="0"/>
          <w:i w:val="0"/>
          <w:sz w:val="24"/>
          <w:szCs w:val="24"/>
        </w:rPr>
      </w:pPr>
      <w:r w:rsidRPr="00AC421B">
        <w:rPr>
          <w:b w:val="0"/>
          <w:sz w:val="24"/>
          <w:szCs w:val="24"/>
        </w:rPr>
        <w:t>У = У</w:t>
      </w:r>
      <w:r w:rsidRPr="00AC421B">
        <w:rPr>
          <w:rStyle w:val="41Candara"/>
          <w:rFonts w:ascii="Times New Roman" w:hAnsi="Times New Roman" w:cs="Times New Roman"/>
          <w:b/>
          <w:sz w:val="24"/>
          <w:szCs w:val="24"/>
        </w:rPr>
        <w:t xml:space="preserve"> = х</w:t>
      </w:r>
      <w:r w:rsidRPr="00AC421B">
        <w:rPr>
          <w:rStyle w:val="41Candara"/>
          <w:rFonts w:ascii="Times New Roman" w:hAnsi="Times New Roman" w:cs="Times New Roman"/>
          <w:b/>
          <w:sz w:val="24"/>
          <w:szCs w:val="24"/>
          <w:vertAlign w:val="superscript"/>
        </w:rPr>
        <w:t>2</w:t>
      </w:r>
      <w:r w:rsidRPr="00AC421B">
        <w:rPr>
          <w:rStyle w:val="41Candara"/>
          <w:rFonts w:ascii="Times New Roman" w:hAnsi="Times New Roman" w:cs="Times New Roman"/>
          <w:b/>
          <w:sz w:val="24"/>
          <w:szCs w:val="24"/>
        </w:rPr>
        <w:t xml:space="preserve">, </w:t>
      </w:r>
      <w:r w:rsidRPr="00AC421B">
        <w:rPr>
          <w:b w:val="0"/>
          <w:sz w:val="24"/>
          <w:szCs w:val="24"/>
        </w:rPr>
        <w:t>У</w:t>
      </w:r>
      <w:r w:rsidRPr="00AC421B">
        <w:rPr>
          <w:rStyle w:val="41Candara"/>
          <w:rFonts w:ascii="Times New Roman" w:hAnsi="Times New Roman" w:cs="Times New Roman"/>
          <w:b/>
          <w:sz w:val="24"/>
          <w:szCs w:val="24"/>
        </w:rPr>
        <w:t xml:space="preserve"> = </w:t>
      </w:r>
      <w:r w:rsidRPr="00AC421B">
        <w:rPr>
          <w:b w:val="0"/>
          <w:sz w:val="24"/>
          <w:szCs w:val="24"/>
        </w:rPr>
        <w:t>х</w:t>
      </w:r>
      <w:r w:rsidRPr="00AC421B">
        <w:rPr>
          <w:b w:val="0"/>
          <w:sz w:val="24"/>
          <w:szCs w:val="24"/>
          <w:vertAlign w:val="superscript"/>
        </w:rPr>
        <w:t>2</w:t>
      </w:r>
      <w:r w:rsidRPr="00AC421B">
        <w:rPr>
          <w:b w:val="0"/>
          <w:sz w:val="24"/>
          <w:szCs w:val="24"/>
        </w:rPr>
        <w:t>,У</w:t>
      </w:r>
      <w:r w:rsidRPr="00AC421B">
        <w:rPr>
          <w:rStyle w:val="41Candara"/>
          <w:rFonts w:ascii="Times New Roman" w:hAnsi="Times New Roman" w:cs="Times New Roman"/>
          <w:b/>
          <w:sz w:val="24"/>
          <w:szCs w:val="24"/>
        </w:rPr>
        <w:t xml:space="preserve"> = </w:t>
      </w:r>
      <w:r w:rsidRPr="00AC421B">
        <w:rPr>
          <w:b w:val="0"/>
          <w:sz w:val="24"/>
          <w:szCs w:val="24"/>
        </w:rPr>
        <w:t>л[х, у</w:t>
      </w:r>
      <w:r w:rsidRPr="00AC421B">
        <w:rPr>
          <w:rStyle w:val="41Candara"/>
          <w:rFonts w:ascii="Times New Roman" w:hAnsi="Times New Roman" w:cs="Times New Roman"/>
          <w:b/>
          <w:sz w:val="24"/>
          <w:szCs w:val="24"/>
        </w:rPr>
        <w:t xml:space="preserve"> = </w:t>
      </w:r>
      <w:r w:rsidRPr="00AC421B">
        <w:rPr>
          <w:b w:val="0"/>
          <w:sz w:val="24"/>
          <w:szCs w:val="24"/>
        </w:rPr>
        <w:t>\х\</w:t>
      </w:r>
      <w:r w:rsidRPr="00AC421B">
        <w:rPr>
          <w:rStyle w:val="21pt0"/>
          <w:b w:val="0"/>
          <w:sz w:val="24"/>
          <w:szCs w:val="24"/>
          <w:vertAlign w:val="superscript"/>
        </w:rPr>
        <w:t>х</w:t>
      </w:r>
      <w:r w:rsidRPr="00AC421B">
        <w:rPr>
          <w:rStyle w:val="21pt0"/>
          <w:b w:val="0"/>
          <w:sz w:val="24"/>
          <w:szCs w:val="24"/>
        </w:rPr>
        <w:tab/>
      </w:r>
      <w:r w:rsidRPr="00AC421B">
        <w:rPr>
          <w:rStyle w:val="21pt0"/>
          <w:b w:val="0"/>
          <w:i/>
          <w:sz w:val="24"/>
          <w:szCs w:val="24"/>
        </w:rPr>
        <w:t>,</w:t>
      </w:r>
      <w:r w:rsidRPr="00AC421B">
        <w:rPr>
          <w:b w:val="0"/>
          <w:i w:val="0"/>
          <w:sz w:val="24"/>
          <w:szCs w:val="24"/>
        </w:rPr>
        <w:t xml:space="preserve"> описывать свойства числовой функции по её графику.</w:t>
      </w:r>
    </w:p>
    <w:p w:rsidR="00AC421B" w:rsidRPr="00AC421B" w:rsidRDefault="00AC421B" w:rsidP="000777F7">
      <w:pPr>
        <w:pStyle w:val="24"/>
        <w:shd w:val="clear" w:color="auto" w:fill="auto"/>
        <w:tabs>
          <w:tab w:val="left" w:pos="2000"/>
        </w:tabs>
        <w:spacing w:before="0" w:after="0" w:line="240" w:lineRule="auto"/>
        <w:rPr>
          <w:sz w:val="24"/>
          <w:szCs w:val="24"/>
        </w:rPr>
      </w:pPr>
      <w:r w:rsidRPr="00083301">
        <w:rPr>
          <w:b/>
          <w:sz w:val="24"/>
          <w:szCs w:val="24"/>
        </w:rPr>
        <w:t>Предметные результаты освоения программы учебного курса к концу обучения в 9 классе</w:t>
      </w:r>
      <w:r w:rsidRPr="00AC421B">
        <w:rPr>
          <w:sz w:val="24"/>
          <w:szCs w:val="24"/>
        </w:rPr>
        <w:t>.</w:t>
      </w:r>
    </w:p>
    <w:p w:rsidR="00AC421B" w:rsidRPr="00AC421B" w:rsidRDefault="00AC421B" w:rsidP="000777F7">
      <w:pPr>
        <w:pStyle w:val="24"/>
        <w:shd w:val="clear" w:color="auto" w:fill="auto"/>
        <w:tabs>
          <w:tab w:val="left" w:pos="2232"/>
        </w:tabs>
        <w:spacing w:before="0" w:after="0" w:line="240" w:lineRule="auto"/>
        <w:rPr>
          <w:sz w:val="24"/>
          <w:szCs w:val="24"/>
        </w:rPr>
      </w:pPr>
      <w:r w:rsidRPr="00AC421B">
        <w:rPr>
          <w:sz w:val="24"/>
          <w:szCs w:val="24"/>
        </w:rPr>
        <w:t>Числа и вычисления.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Сравнивать и упорядочивать рациональные и иррациональные числа.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Выполнять арифметические действия с рациональными числами, сочетая устные и письменные приёмы, выполнять вычисления с иррациональными числами.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значения степеней с целыми показателями и корней, вычислять значения числовых выражений.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Округлять действительные числа, выполнять прикидку результата вычислений, оценку числовых выражений.</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Уравнения и неравенства.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линейные и квадратные уравнения, уравнения, сводящиеся к ним, простейшие дробно-рациональные уравнения.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системы двух линейных уравнений с двумя переменными и системы двух уравнений, в которых одно уравнение не является линейным.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текстовые задачи алгебраическим способом с помощью составления уравнения или системы двух уравнений с двумя переменными.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линейные неравенства, квадратные неравенства, изображать решение неравенств на числовой прямой, записывать решение с помощью символов.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системы линейных неравенств, системы неравенств, включающие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квадратное неравенство, изображать решение системы неравенств на числовой прямой, записывать решение с помощью символов.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неравенства при решении различных задач.</w:t>
      </w:r>
    </w:p>
    <w:p w:rsidR="00AC421B" w:rsidRPr="00AC421B" w:rsidRDefault="00AC421B" w:rsidP="000777F7">
      <w:pPr>
        <w:pStyle w:val="24"/>
        <w:shd w:val="clear" w:color="auto" w:fill="auto"/>
        <w:tabs>
          <w:tab w:val="left" w:pos="2232"/>
        </w:tabs>
        <w:spacing w:before="0" w:after="0" w:line="240" w:lineRule="auto"/>
        <w:rPr>
          <w:sz w:val="24"/>
          <w:szCs w:val="24"/>
        </w:rPr>
      </w:pPr>
      <w:r w:rsidRPr="00AC421B">
        <w:rPr>
          <w:sz w:val="24"/>
          <w:szCs w:val="24"/>
        </w:rPr>
        <w:t>Функции.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функции изученных видов. Показывать схематически расположение на координатной плоскости графиков функций вида:</w:t>
      </w:r>
    </w:p>
    <w:p w:rsidR="00AC421B" w:rsidRPr="00AC421B" w:rsidRDefault="00AC421B" w:rsidP="000777F7">
      <w:pPr>
        <w:pStyle w:val="401"/>
        <w:shd w:val="clear" w:color="auto" w:fill="auto"/>
        <w:tabs>
          <w:tab w:val="left" w:pos="4210"/>
        </w:tabs>
        <w:spacing w:after="121" w:line="240" w:lineRule="auto"/>
        <w:ind w:firstLine="0"/>
        <w:rPr>
          <w:rFonts w:ascii="Times New Roman" w:hAnsi="Times New Roman" w:cs="Times New Roman"/>
          <w:sz w:val="24"/>
          <w:szCs w:val="24"/>
        </w:rPr>
      </w:pPr>
      <w:r w:rsidRPr="00AC421B">
        <w:rPr>
          <w:rStyle w:val="40TimesNewRoman0pt"/>
          <w:rFonts w:eastAsia="Franklin Gothic Book"/>
          <w:sz w:val="24"/>
          <w:szCs w:val="24"/>
        </w:rPr>
        <w:t xml:space="preserve">у </w:t>
      </w:r>
      <w:r w:rsidRPr="00AC421B">
        <w:rPr>
          <w:rStyle w:val="400pt"/>
          <w:rFonts w:ascii="Times New Roman" w:hAnsi="Times New Roman" w:cs="Times New Roman"/>
          <w:sz w:val="24"/>
          <w:szCs w:val="24"/>
        </w:rPr>
        <w:t xml:space="preserve">= Ях, </w:t>
      </w:r>
      <w:r w:rsidRPr="00AC421B">
        <w:rPr>
          <w:rStyle w:val="40TimesNewRoman0pt"/>
          <w:rFonts w:eastAsia="Franklin Gothic Book"/>
          <w:sz w:val="24"/>
          <w:szCs w:val="24"/>
        </w:rPr>
        <w:t xml:space="preserve">у </w:t>
      </w:r>
      <w:r w:rsidRPr="00AC421B">
        <w:rPr>
          <w:rStyle w:val="400pt"/>
          <w:rFonts w:ascii="Times New Roman" w:hAnsi="Times New Roman" w:cs="Times New Roman"/>
          <w:sz w:val="24"/>
          <w:szCs w:val="24"/>
        </w:rPr>
        <w:t xml:space="preserve">= Ях + Ъ, </w:t>
      </w:r>
      <w:r w:rsidRPr="00AC421B">
        <w:rPr>
          <w:rStyle w:val="40TimesNewRoman0pt"/>
          <w:rFonts w:eastAsia="Franklin Gothic Book"/>
          <w:sz w:val="24"/>
          <w:szCs w:val="24"/>
        </w:rPr>
        <w:t xml:space="preserve">у </w:t>
      </w:r>
      <w:r>
        <w:rPr>
          <w:rStyle w:val="400pt"/>
          <w:rFonts w:ascii="Times New Roman" w:hAnsi="Times New Roman" w:cs="Times New Roman"/>
          <w:sz w:val="24"/>
          <w:szCs w:val="24"/>
        </w:rPr>
        <w:t>=</w:t>
      </w:r>
      <w:r w:rsidRPr="00AC421B">
        <w:rPr>
          <w:rStyle w:val="40TimesNewRoman0pt"/>
          <w:rFonts w:eastAsia="Franklin Gothic Book"/>
          <w:sz w:val="24"/>
          <w:szCs w:val="24"/>
        </w:rPr>
        <w:t xml:space="preserve">у </w:t>
      </w:r>
      <w:r w:rsidRPr="00AC421B">
        <w:rPr>
          <w:rStyle w:val="400pt"/>
          <w:rFonts w:ascii="Times New Roman" w:hAnsi="Times New Roman" w:cs="Times New Roman"/>
          <w:sz w:val="24"/>
          <w:szCs w:val="24"/>
        </w:rPr>
        <w:t>= ах</w:t>
      </w:r>
      <w:r w:rsidRPr="00AC421B">
        <w:rPr>
          <w:rStyle w:val="40TimesNewRoman10pt0pt"/>
          <w:rFonts w:eastAsia="Franklin Gothic Book"/>
          <w:sz w:val="24"/>
          <w:szCs w:val="24"/>
          <w:vertAlign w:val="superscript"/>
        </w:rPr>
        <w:t>2</w:t>
      </w:r>
      <w:r w:rsidRPr="00AC421B">
        <w:rPr>
          <w:rStyle w:val="400pt"/>
          <w:rFonts w:ascii="Times New Roman" w:hAnsi="Times New Roman" w:cs="Times New Roman"/>
          <w:sz w:val="24"/>
          <w:szCs w:val="24"/>
        </w:rPr>
        <w:t xml:space="preserve"> + Ьх </w:t>
      </w:r>
      <w:r w:rsidRPr="00AC421B">
        <w:rPr>
          <w:rStyle w:val="40TimesNewRoman0pt"/>
          <w:rFonts w:eastAsia="Franklin Gothic Book"/>
          <w:sz w:val="24"/>
          <w:szCs w:val="24"/>
        </w:rPr>
        <w:t xml:space="preserve">+ с, у </w:t>
      </w:r>
      <w:r w:rsidRPr="00AC421B">
        <w:rPr>
          <w:rStyle w:val="400pt"/>
          <w:rFonts w:ascii="Times New Roman" w:hAnsi="Times New Roman" w:cs="Times New Roman"/>
          <w:sz w:val="24"/>
          <w:szCs w:val="24"/>
        </w:rPr>
        <w:t>= х</w:t>
      </w:r>
      <w:r w:rsidRPr="00AC421B">
        <w:rPr>
          <w:rStyle w:val="40TimesNewRoman10pt0pt"/>
          <w:rFonts w:eastAsia="Franklin Gothic Book"/>
          <w:sz w:val="24"/>
          <w:szCs w:val="24"/>
          <w:vertAlign w:val="superscript"/>
        </w:rPr>
        <w:t>2</w:t>
      </w:r>
      <w:r w:rsidRPr="00AC421B">
        <w:rPr>
          <w:rStyle w:val="400pt"/>
          <w:rFonts w:ascii="Times New Roman" w:hAnsi="Times New Roman" w:cs="Times New Roman"/>
          <w:sz w:val="24"/>
          <w:szCs w:val="24"/>
        </w:rPr>
        <w:t xml:space="preserve"> </w:t>
      </w:r>
      <w:r w:rsidRPr="00AC421B">
        <w:rPr>
          <w:rStyle w:val="400pt"/>
          <w:rFonts w:ascii="Times New Roman" w:hAnsi="Times New Roman" w:cs="Times New Roman"/>
          <w:sz w:val="24"/>
          <w:szCs w:val="24"/>
          <w:vertAlign w:val="subscript"/>
        </w:rPr>
        <w:t>у</w:t>
      </w:r>
      <w:r w:rsidRPr="00AC421B">
        <w:rPr>
          <w:rStyle w:val="400pt0"/>
          <w:rFonts w:ascii="Times New Roman" w:hAnsi="Times New Roman" w:cs="Times New Roman"/>
          <w:sz w:val="24"/>
          <w:szCs w:val="24"/>
          <w:vertAlign w:val="subscript"/>
        </w:rPr>
        <w:t xml:space="preserve"> =</w:t>
      </w:r>
      <w:r w:rsidRPr="00AC421B">
        <w:rPr>
          <w:rStyle w:val="400pt0"/>
          <w:rFonts w:ascii="Times New Roman" w:hAnsi="Times New Roman" w:cs="Times New Roman"/>
          <w:sz w:val="24"/>
          <w:szCs w:val="24"/>
        </w:rPr>
        <w:t xml:space="preserve"> ^ </w:t>
      </w:r>
      <w:r w:rsidRPr="00AC421B">
        <w:rPr>
          <w:rStyle w:val="400pt"/>
          <w:rFonts w:ascii="Times New Roman" w:hAnsi="Times New Roman" w:cs="Times New Roman"/>
          <w:sz w:val="24"/>
          <w:szCs w:val="24"/>
          <w:vertAlign w:val="subscript"/>
        </w:rPr>
        <w:t>у =</w:t>
      </w:r>
      <w:r w:rsidRPr="00AC421B">
        <w:rPr>
          <w:rStyle w:val="400pt"/>
          <w:rFonts w:ascii="Times New Roman" w:hAnsi="Times New Roman" w:cs="Times New Roman"/>
          <w:sz w:val="24"/>
          <w:szCs w:val="24"/>
        </w:rPr>
        <w:t xml:space="preserve"> ^</w:t>
      </w:r>
      <w:r w:rsidRPr="00AC421B">
        <w:rPr>
          <w:rFonts w:ascii="Times New Roman" w:hAnsi="Times New Roman" w:cs="Times New Roman"/>
          <w:sz w:val="24"/>
          <w:szCs w:val="24"/>
        </w:rPr>
        <w:t>9</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 зависимости от значений коэффициентов, описывать свойства функций.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Строить и изображать схематически графики квадратичных функций, описывать свойства квадратичных функций по их графикам.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квадратичную функцию по формуле, приводить примеры квадратичных функций из реальной жизни, физики, геометрии.</w:t>
      </w:r>
    </w:p>
    <w:p w:rsidR="00AC421B" w:rsidRPr="00AC421B" w:rsidRDefault="00AC421B" w:rsidP="000777F7">
      <w:pPr>
        <w:pStyle w:val="24"/>
        <w:shd w:val="clear" w:color="auto" w:fill="auto"/>
        <w:tabs>
          <w:tab w:val="left" w:pos="2237"/>
        </w:tabs>
        <w:spacing w:before="0" w:after="0" w:line="240" w:lineRule="auto"/>
        <w:rPr>
          <w:sz w:val="24"/>
          <w:szCs w:val="24"/>
        </w:rPr>
      </w:pPr>
      <w:r w:rsidRPr="00AC421B">
        <w:rPr>
          <w:sz w:val="24"/>
          <w:szCs w:val="24"/>
        </w:rPr>
        <w:t>Числовые последовательности и прогрессии.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арифметическую и геометрическую прогрессии при разных способах задания.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Выполнять вычисления с использованием формул </w:t>
      </w:r>
      <w:r w:rsidRPr="00AC421B">
        <w:rPr>
          <w:sz w:val="24"/>
          <w:szCs w:val="24"/>
          <w:lang w:val="en-US" w:bidi="en-US"/>
        </w:rPr>
        <w:t>n</w:t>
      </w:r>
      <w:r w:rsidRPr="00AC421B">
        <w:rPr>
          <w:sz w:val="24"/>
          <w:szCs w:val="24"/>
        </w:rPr>
        <w:t>-го члена арифметической и геометрической прогрессий, суммы первых п членов.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Изображать члены последовательности точками на координатной плоскости.</w:t>
      </w:r>
    </w:p>
    <w:p w:rsidR="00AC421B" w:rsidRDefault="00AC421B" w:rsidP="000777F7">
      <w:pPr>
        <w:pStyle w:val="24"/>
        <w:shd w:val="clear" w:color="auto" w:fill="auto"/>
        <w:spacing w:before="0" w:after="0" w:line="240" w:lineRule="auto"/>
        <w:rPr>
          <w:sz w:val="24"/>
          <w:szCs w:val="24"/>
        </w:rPr>
      </w:pPr>
      <w:r w:rsidRPr="00AC421B">
        <w:rPr>
          <w:sz w:val="24"/>
          <w:szCs w:val="24"/>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rsidR="00083301" w:rsidRPr="00AC421B" w:rsidRDefault="00083301" w:rsidP="000777F7">
      <w:pPr>
        <w:pStyle w:val="24"/>
        <w:shd w:val="clear" w:color="auto" w:fill="auto"/>
        <w:spacing w:before="0" w:after="0" w:line="240" w:lineRule="auto"/>
        <w:rPr>
          <w:sz w:val="24"/>
          <w:szCs w:val="24"/>
        </w:rPr>
      </w:pPr>
    </w:p>
    <w:p w:rsidR="00AC421B" w:rsidRPr="00083301" w:rsidRDefault="00AC421B" w:rsidP="000777F7">
      <w:pPr>
        <w:pStyle w:val="24"/>
        <w:shd w:val="clear" w:color="auto" w:fill="auto"/>
        <w:tabs>
          <w:tab w:val="left" w:pos="1592"/>
        </w:tabs>
        <w:spacing w:before="0" w:after="0" w:line="240" w:lineRule="auto"/>
        <w:rPr>
          <w:b/>
          <w:sz w:val="24"/>
          <w:szCs w:val="24"/>
        </w:rPr>
      </w:pPr>
      <w:r w:rsidRPr="00083301">
        <w:rPr>
          <w:b/>
          <w:sz w:val="24"/>
          <w:szCs w:val="24"/>
        </w:rPr>
        <w:t>Федеральная рабочая программа учебного курса «Геометрия» в 7-9 классах (далее соответственно - программа учебного курса «Геометрия», учебный курс).</w:t>
      </w:r>
    </w:p>
    <w:p w:rsidR="00AC421B" w:rsidRPr="00AC421B" w:rsidRDefault="00AC421B" w:rsidP="000777F7">
      <w:pPr>
        <w:pStyle w:val="24"/>
        <w:shd w:val="clear" w:color="auto" w:fill="auto"/>
        <w:tabs>
          <w:tab w:val="left" w:pos="1819"/>
        </w:tabs>
        <w:spacing w:before="0" w:after="0" w:line="240" w:lineRule="auto"/>
        <w:rPr>
          <w:sz w:val="24"/>
          <w:szCs w:val="24"/>
        </w:rPr>
      </w:pPr>
      <w:r w:rsidRPr="00AC421B">
        <w:rPr>
          <w:sz w:val="24"/>
          <w:szCs w:val="24"/>
        </w:rPr>
        <w:t>Пояснительная записка.</w:t>
      </w:r>
    </w:p>
    <w:p w:rsidR="00AC421B" w:rsidRPr="00AC421B" w:rsidRDefault="00AC421B" w:rsidP="000777F7">
      <w:pPr>
        <w:pStyle w:val="24"/>
        <w:shd w:val="clear" w:color="auto" w:fill="auto"/>
        <w:tabs>
          <w:tab w:val="left" w:pos="2070"/>
        </w:tabs>
        <w:spacing w:before="0" w:after="0" w:line="240" w:lineRule="auto"/>
        <w:rPr>
          <w:sz w:val="24"/>
          <w:szCs w:val="24"/>
        </w:rPr>
      </w:pPr>
      <w:r w:rsidRPr="00AC421B">
        <w:rPr>
          <w:sz w:val="24"/>
          <w:szCs w:val="24"/>
        </w:rPr>
        <w:t>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 xml:space="preserve">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найти площадь земельного участка, рассчитать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w:t>
      </w:r>
      <w:r w:rsidRPr="00AC421B">
        <w:rPr>
          <w:sz w:val="24"/>
          <w:szCs w:val="24"/>
        </w:rPr>
        <w:lastRenderedPageBreak/>
        <w:t>реальных жизненных ситуаций, проводить вычисления и оценивать полученный результат.</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AC421B" w:rsidRPr="00AC421B" w:rsidRDefault="00AC421B" w:rsidP="000777F7">
      <w:pPr>
        <w:pStyle w:val="24"/>
        <w:shd w:val="clear" w:color="auto" w:fill="auto"/>
        <w:tabs>
          <w:tab w:val="left" w:pos="1940"/>
        </w:tabs>
        <w:spacing w:before="0" w:after="0" w:line="240" w:lineRule="auto"/>
        <w:rPr>
          <w:sz w:val="24"/>
          <w:szCs w:val="24"/>
        </w:rPr>
      </w:pPr>
      <w:r w:rsidRPr="00AC421B">
        <w:rPr>
          <w:sz w:val="24"/>
          <w:szCs w:val="24"/>
        </w:rPr>
        <w:t>Общее число часов, рекомендованных для изучения учебного курса «Геометрия», - 204 часа: в 7 классе - 68 часов (2 часа в неделю), в 8 классе - 68 часов (2 часа в неделю), в 9 классе - 68 часов (2 часа в неделю).</w:t>
      </w:r>
    </w:p>
    <w:p w:rsidR="00AC421B" w:rsidRPr="00083301" w:rsidRDefault="00AC421B" w:rsidP="000777F7">
      <w:pPr>
        <w:pStyle w:val="24"/>
        <w:shd w:val="clear" w:color="auto" w:fill="auto"/>
        <w:tabs>
          <w:tab w:val="left" w:pos="1754"/>
        </w:tabs>
        <w:spacing w:before="0" w:after="0" w:line="240" w:lineRule="auto"/>
        <w:rPr>
          <w:b/>
          <w:sz w:val="24"/>
          <w:szCs w:val="24"/>
        </w:rPr>
      </w:pPr>
      <w:r w:rsidRPr="00083301">
        <w:rPr>
          <w:b/>
          <w:sz w:val="24"/>
          <w:szCs w:val="24"/>
        </w:rPr>
        <w:t>Содержание обучения в 7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Симметричные фигуры. Основные свойства осевой симметрии. Примеры симметрии в окружающем мире.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Основные построения с помощью циркуля и линейки. Треугольник. Высота, медиана, биссектриса, их свойства.</w:t>
      </w:r>
    </w:p>
    <w:p w:rsidR="00AC421B" w:rsidRPr="00AC421B" w:rsidRDefault="00AC421B" w:rsidP="000777F7">
      <w:pPr>
        <w:pStyle w:val="24"/>
        <w:shd w:val="clear" w:color="auto" w:fill="auto"/>
        <w:spacing w:before="0" w:after="29" w:line="240" w:lineRule="auto"/>
        <w:rPr>
          <w:sz w:val="24"/>
          <w:szCs w:val="24"/>
        </w:rPr>
      </w:pPr>
      <w:r w:rsidRPr="00AC421B">
        <w:rPr>
          <w:sz w:val="24"/>
          <w:szCs w:val="24"/>
        </w:rPr>
        <w:t>Равнобедренный и равносторонний треугольники. Неравенство треугольника.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Свойства и признаки равнобедренного треугольника. Признаки равенства треугольников.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Свойства и признаки параллельных прямых. Сумма углов треугольника. Внешние углы треугольника.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Геометрическое место точек. Биссектриса угла и серединный перпендикуляр к отрезку как геометрические места точек.</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AC421B" w:rsidRPr="00AC421B" w:rsidRDefault="00AC421B" w:rsidP="000777F7">
      <w:pPr>
        <w:pStyle w:val="24"/>
        <w:shd w:val="clear" w:color="auto" w:fill="auto"/>
        <w:tabs>
          <w:tab w:val="left" w:pos="1802"/>
        </w:tabs>
        <w:spacing w:before="0" w:after="0" w:line="240" w:lineRule="auto"/>
        <w:rPr>
          <w:sz w:val="24"/>
          <w:szCs w:val="24"/>
        </w:rPr>
      </w:pPr>
      <w:r w:rsidRPr="00083301">
        <w:rPr>
          <w:b/>
          <w:sz w:val="24"/>
          <w:szCs w:val="24"/>
        </w:rPr>
        <w:t>Содержание обучения в 8 классе</w:t>
      </w:r>
      <w:r w:rsidRPr="00AC421B">
        <w:rPr>
          <w:sz w:val="24"/>
          <w:szCs w:val="24"/>
        </w:rPr>
        <w:t>.</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Метод удвоения медианы. Центральная симметрия. Теорема Фалеса и теорема о пропорциональных отрезках.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Средние линии треугольника и трапеции. Центр масс треугольника.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Подобие треугольников, коэффициент подобия. Признаки подобия треугольников. Применение подобия при решении практических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Вычисление площадей треугольников и многоугольников на клетчатой бумаге.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Теорема Пифагора. Применение теоремы Пифагора при решении</w:t>
      </w:r>
    </w:p>
    <w:p w:rsidR="00AC421B" w:rsidRPr="00AC421B" w:rsidRDefault="00AC421B" w:rsidP="000777F7">
      <w:pPr>
        <w:pStyle w:val="24"/>
        <w:shd w:val="clear" w:color="auto" w:fill="auto"/>
        <w:spacing w:before="0" w:after="24" w:line="240" w:lineRule="auto"/>
        <w:rPr>
          <w:sz w:val="24"/>
          <w:szCs w:val="24"/>
        </w:rPr>
      </w:pPr>
      <w:r w:rsidRPr="00AC421B">
        <w:rPr>
          <w:sz w:val="24"/>
          <w:szCs w:val="24"/>
        </w:rPr>
        <w:t>практических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Вписанные и центральные углы, угол между касательной и хордой. Углы между хордами и </w:t>
      </w:r>
      <w:r w:rsidRPr="00AC421B">
        <w:rPr>
          <w:sz w:val="24"/>
          <w:szCs w:val="24"/>
        </w:rPr>
        <w:lastRenderedPageBreak/>
        <w:t>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AC421B" w:rsidRPr="00083301" w:rsidRDefault="00AC421B" w:rsidP="000777F7">
      <w:pPr>
        <w:pStyle w:val="24"/>
        <w:shd w:val="clear" w:color="auto" w:fill="auto"/>
        <w:tabs>
          <w:tab w:val="left" w:pos="1779"/>
        </w:tabs>
        <w:spacing w:before="0" w:after="0" w:line="240" w:lineRule="auto"/>
        <w:rPr>
          <w:b/>
          <w:sz w:val="24"/>
          <w:szCs w:val="24"/>
        </w:rPr>
      </w:pPr>
      <w:r w:rsidRPr="00083301">
        <w:rPr>
          <w:b/>
          <w:sz w:val="24"/>
          <w:szCs w:val="24"/>
        </w:rPr>
        <w:t>Содержание обучения в 9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Синус, косинус, тангенс углов от 0 до 180°. Основное тригонометрическое тождество. Формулы приведения.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Преобразование подобия. Подобие соответственных элементов.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Теорема о произведении отрезков хорд, теоремы о произведении отрезков секущих, теорема о квадрате касательной.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Движения плоскости и внутренние симметрии фигур (элементарные представления). Параллельный перенос. Поворот.</w:t>
      </w:r>
    </w:p>
    <w:p w:rsidR="00AC421B" w:rsidRPr="00083301" w:rsidRDefault="00AC421B" w:rsidP="000777F7">
      <w:pPr>
        <w:pStyle w:val="24"/>
        <w:shd w:val="clear" w:color="auto" w:fill="auto"/>
        <w:tabs>
          <w:tab w:val="left" w:pos="1763"/>
        </w:tabs>
        <w:spacing w:before="0" w:after="0" w:line="240" w:lineRule="auto"/>
        <w:rPr>
          <w:b/>
          <w:sz w:val="24"/>
          <w:szCs w:val="24"/>
        </w:rPr>
      </w:pPr>
      <w:r w:rsidRPr="00083301">
        <w:rPr>
          <w:b/>
          <w:sz w:val="24"/>
          <w:szCs w:val="24"/>
        </w:rPr>
        <w:t>Предметные результаты освоения программы учебного курса «Г еометрия».</w:t>
      </w:r>
    </w:p>
    <w:p w:rsidR="00AC421B" w:rsidRPr="00AC421B" w:rsidRDefault="00AC421B" w:rsidP="000777F7">
      <w:pPr>
        <w:pStyle w:val="24"/>
        <w:shd w:val="clear" w:color="auto" w:fill="auto"/>
        <w:tabs>
          <w:tab w:val="left" w:pos="1995"/>
        </w:tabs>
        <w:spacing w:before="0" w:after="0" w:line="240" w:lineRule="auto"/>
        <w:rPr>
          <w:sz w:val="24"/>
          <w:szCs w:val="24"/>
        </w:rPr>
      </w:pPr>
      <w:r w:rsidRPr="00AC421B">
        <w:rPr>
          <w:sz w:val="24"/>
          <w:szCs w:val="24"/>
        </w:rPr>
        <w:t>Предметные результаты освоения программы учебного курса</w:t>
      </w:r>
    </w:p>
    <w:p w:rsidR="00AC421B" w:rsidRPr="00083301" w:rsidRDefault="00AC421B" w:rsidP="000777F7">
      <w:pPr>
        <w:pStyle w:val="24"/>
        <w:shd w:val="clear" w:color="auto" w:fill="auto"/>
        <w:spacing w:before="0" w:after="24" w:line="240" w:lineRule="auto"/>
        <w:rPr>
          <w:b/>
          <w:sz w:val="24"/>
          <w:szCs w:val="24"/>
        </w:rPr>
      </w:pPr>
      <w:r w:rsidRPr="00083301">
        <w:rPr>
          <w:b/>
          <w:sz w:val="24"/>
          <w:szCs w:val="24"/>
        </w:rPr>
        <w:t>к концу обучения в 7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Строить чертежи к геометрическим задачам.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признаками равенства треугольников, использовать признаки и свойства равнобедренных треугольников 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логические рассуждения с использованием геометрических теорем.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Решать задачи на клетчатой бумаге.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Владеть понятием касательной к окружности, пользоваться теоремой о перпендикулярности касательной и радиуса, проведённого к точке касания.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простейшими геометрическими неравенствами, понимать их практический смысл.</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Проводить основные геометрические построения с помощью циркуля и линейки.</w:t>
      </w:r>
    </w:p>
    <w:p w:rsidR="00AC421B" w:rsidRPr="00AC421B" w:rsidRDefault="00AC421B" w:rsidP="000777F7">
      <w:pPr>
        <w:pStyle w:val="24"/>
        <w:shd w:val="clear" w:color="auto" w:fill="auto"/>
        <w:tabs>
          <w:tab w:val="left" w:pos="1970"/>
        </w:tabs>
        <w:spacing w:before="0" w:after="0" w:line="240" w:lineRule="auto"/>
        <w:rPr>
          <w:sz w:val="24"/>
          <w:szCs w:val="24"/>
        </w:rPr>
      </w:pPr>
      <w:r w:rsidRPr="00083301">
        <w:rPr>
          <w:b/>
          <w:sz w:val="24"/>
          <w:szCs w:val="24"/>
        </w:rPr>
        <w:t>Предметные результаты освоения программы учебного курса к концу обучения в 8 классе</w:t>
      </w:r>
      <w:r w:rsidRPr="00AC421B">
        <w:rPr>
          <w:sz w:val="24"/>
          <w:szCs w:val="24"/>
        </w:rPr>
        <w:t>.</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Распознавать основные виды четырёхугольников, их элементы, пользоваться их свойствами при решении геометрических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свойства точки пересечения медиан треугольника (центра масс) в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признаки подобия треугольников в решении геометрических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чертёж и находить соответствующие длины.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понятием описанного четырёхугольника, применять свойства</w:t>
      </w:r>
    </w:p>
    <w:p w:rsidR="00AC421B" w:rsidRPr="00AC421B" w:rsidRDefault="00AC421B" w:rsidP="000777F7">
      <w:pPr>
        <w:pStyle w:val="24"/>
        <w:shd w:val="clear" w:color="auto" w:fill="auto"/>
        <w:spacing w:before="0" w:after="14" w:line="240" w:lineRule="auto"/>
        <w:rPr>
          <w:sz w:val="24"/>
          <w:szCs w:val="24"/>
        </w:rPr>
      </w:pPr>
      <w:r w:rsidRPr="00AC421B">
        <w:rPr>
          <w:sz w:val="24"/>
          <w:szCs w:val="24"/>
        </w:rPr>
        <w:t>описанного четырёхугольника 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AC421B" w:rsidRPr="00AC421B" w:rsidRDefault="00AC421B" w:rsidP="000777F7">
      <w:pPr>
        <w:pStyle w:val="24"/>
        <w:shd w:val="clear" w:color="auto" w:fill="auto"/>
        <w:tabs>
          <w:tab w:val="left" w:pos="1940"/>
        </w:tabs>
        <w:spacing w:before="0" w:after="0" w:line="240" w:lineRule="auto"/>
        <w:rPr>
          <w:sz w:val="24"/>
          <w:szCs w:val="24"/>
        </w:rPr>
      </w:pPr>
      <w:r w:rsidRPr="00083301">
        <w:rPr>
          <w:b/>
          <w:sz w:val="24"/>
          <w:szCs w:val="24"/>
        </w:rPr>
        <w:t>Предметные результаты освоения программы учебного курса к концу обучения в 9 классе</w:t>
      </w:r>
      <w:r w:rsidRPr="00AC421B">
        <w:rPr>
          <w:sz w:val="24"/>
          <w:szCs w:val="24"/>
        </w:rPr>
        <w:t>.</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длицы и находить углы у подобных фигур. Применять свойства подобия в практических задачах. Уметь приводить примеры подобных фигур в окружающем мире.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теоремами о произведении отрезков хорд, о произведении отрезков секущих, о квадрате касательной.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Пользоваться методом координат на плоскости, применять его в решении геометрических </w:t>
      </w:r>
      <w:r w:rsidRPr="00AC421B">
        <w:rPr>
          <w:sz w:val="24"/>
          <w:szCs w:val="24"/>
        </w:rPr>
        <w:lastRenderedPageBreak/>
        <w:t>и практических задач.</w:t>
      </w:r>
    </w:p>
    <w:p w:rsidR="00AC421B" w:rsidRPr="00AC421B" w:rsidRDefault="00AC421B" w:rsidP="000777F7">
      <w:pPr>
        <w:pStyle w:val="24"/>
        <w:shd w:val="clear" w:color="auto" w:fill="auto"/>
        <w:spacing w:before="0" w:after="240" w:line="240" w:lineRule="auto"/>
        <w:rPr>
          <w:sz w:val="24"/>
          <w:szCs w:val="24"/>
        </w:rPr>
      </w:pPr>
      <w:r w:rsidRPr="00AC421B">
        <w:rPr>
          <w:sz w:val="24"/>
          <w:szCs w:val="24"/>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оси (или центры) симметрии фигур, применять движения плоскости в простейших случаях.</w:t>
      </w:r>
    </w:p>
    <w:p w:rsidR="00AC421B" w:rsidRDefault="00AC421B" w:rsidP="000777F7">
      <w:pPr>
        <w:pStyle w:val="24"/>
        <w:shd w:val="clear" w:color="auto" w:fill="auto"/>
        <w:spacing w:before="0" w:after="0" w:line="240" w:lineRule="auto"/>
        <w:rPr>
          <w:sz w:val="24"/>
          <w:szCs w:val="24"/>
        </w:rPr>
      </w:pPr>
      <w:r w:rsidRPr="00AC421B">
        <w:rPr>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083301" w:rsidRPr="00AC421B" w:rsidRDefault="00083301" w:rsidP="000777F7">
      <w:pPr>
        <w:pStyle w:val="24"/>
        <w:shd w:val="clear" w:color="auto" w:fill="auto"/>
        <w:spacing w:before="0" w:after="0" w:line="240" w:lineRule="auto"/>
        <w:rPr>
          <w:sz w:val="24"/>
          <w:szCs w:val="24"/>
        </w:rPr>
      </w:pPr>
    </w:p>
    <w:p w:rsidR="00AC421B" w:rsidRPr="00083301" w:rsidRDefault="00AC421B" w:rsidP="000777F7">
      <w:pPr>
        <w:pStyle w:val="24"/>
        <w:shd w:val="clear" w:color="auto" w:fill="auto"/>
        <w:tabs>
          <w:tab w:val="left" w:pos="1522"/>
        </w:tabs>
        <w:spacing w:before="0" w:after="0" w:line="240" w:lineRule="auto"/>
        <w:rPr>
          <w:b/>
          <w:sz w:val="24"/>
          <w:szCs w:val="24"/>
        </w:rPr>
      </w:pPr>
      <w:r w:rsidRPr="00083301">
        <w:rPr>
          <w:b/>
          <w:sz w:val="24"/>
          <w:szCs w:val="24"/>
        </w:rPr>
        <w:t>Федеральная рабочая программа учебного курса «Вероятность и статистика» в 7-9 классах (далее соответственно - программа учебного курса «Вероятность и статистика», учебный курс).</w:t>
      </w:r>
    </w:p>
    <w:p w:rsidR="00AC421B" w:rsidRPr="00AC421B" w:rsidRDefault="00AC421B" w:rsidP="000777F7">
      <w:pPr>
        <w:pStyle w:val="24"/>
        <w:shd w:val="clear" w:color="auto" w:fill="auto"/>
        <w:tabs>
          <w:tab w:val="left" w:pos="1754"/>
        </w:tabs>
        <w:spacing w:before="0" w:after="0" w:line="240" w:lineRule="auto"/>
        <w:rPr>
          <w:sz w:val="24"/>
          <w:szCs w:val="24"/>
        </w:rPr>
      </w:pPr>
      <w:r w:rsidRPr="00AC421B">
        <w:rPr>
          <w:sz w:val="24"/>
          <w:szCs w:val="24"/>
        </w:rPr>
        <w:t>Пояснительная записка.</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Каждый человек постоянно принимает решения на основе имеющихся у него данных.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w:t>
      </w:r>
    </w:p>
    <w:p w:rsidR="00AC421B" w:rsidRPr="00AC421B" w:rsidRDefault="00083301" w:rsidP="00083301">
      <w:pPr>
        <w:pStyle w:val="24"/>
        <w:shd w:val="clear" w:color="auto" w:fill="auto"/>
        <w:tabs>
          <w:tab w:val="left" w:pos="2205"/>
        </w:tabs>
        <w:spacing w:before="0" w:after="0" w:line="240" w:lineRule="auto"/>
        <w:rPr>
          <w:sz w:val="24"/>
          <w:szCs w:val="24"/>
        </w:rPr>
      </w:pPr>
      <w:r>
        <w:rPr>
          <w:sz w:val="24"/>
          <w:szCs w:val="24"/>
        </w:rPr>
        <w:t xml:space="preserve">Именно </w:t>
      </w:r>
      <w:r w:rsidR="00AC421B" w:rsidRPr="00AC421B">
        <w:rPr>
          <w:sz w:val="24"/>
          <w:szCs w:val="24"/>
        </w:rPr>
        <w:t>поэтому остро встала необходим</w:t>
      </w:r>
      <w:r>
        <w:rPr>
          <w:sz w:val="24"/>
          <w:szCs w:val="24"/>
        </w:rPr>
        <w:t xml:space="preserve">ость сформировать </w:t>
      </w:r>
      <w:r w:rsidR="00AC421B" w:rsidRPr="00AC421B">
        <w:rPr>
          <w:sz w:val="24"/>
          <w:szCs w:val="24"/>
        </w:rPr>
        <w:t>у обучающихся функциональную грамотность, включающую в себя в качестве неотъемлемой составляющей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том числе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rsidR="00AC421B" w:rsidRPr="00AC421B" w:rsidRDefault="00AC421B" w:rsidP="000777F7">
      <w:pPr>
        <w:pStyle w:val="24"/>
        <w:shd w:val="clear" w:color="auto" w:fill="auto"/>
        <w:tabs>
          <w:tab w:val="left" w:pos="1950"/>
        </w:tabs>
        <w:spacing w:before="0" w:after="0" w:line="240" w:lineRule="auto"/>
        <w:rPr>
          <w:sz w:val="24"/>
          <w:szCs w:val="24"/>
        </w:rPr>
      </w:pPr>
      <w:r w:rsidRPr="00AC421B">
        <w:rPr>
          <w:sz w:val="24"/>
          <w:szCs w:val="24"/>
        </w:rPr>
        <w:t>В соответствии с данными целями в структуре программы учебного курса «Вероятность и статистика» основного общего образования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Интуитивное представление о случайной изменчивости, исследование закономерностей и </w:t>
      </w:r>
      <w:r w:rsidRPr="00AC421B">
        <w:rPr>
          <w:sz w:val="24"/>
          <w:szCs w:val="24"/>
        </w:rPr>
        <w:lastRenderedPageBreak/>
        <w:t>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предметах.</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В 7-9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w:t>
      </w:r>
    </w:p>
    <w:p w:rsidR="00AC421B" w:rsidRPr="00AC421B" w:rsidRDefault="00AC421B" w:rsidP="000777F7">
      <w:pPr>
        <w:pStyle w:val="24"/>
        <w:shd w:val="clear" w:color="auto" w:fill="auto"/>
        <w:tabs>
          <w:tab w:val="left" w:pos="1945"/>
        </w:tabs>
        <w:spacing w:before="0" w:after="0" w:line="240" w:lineRule="auto"/>
        <w:rPr>
          <w:sz w:val="24"/>
          <w:szCs w:val="24"/>
        </w:rPr>
      </w:pPr>
      <w:r w:rsidRPr="00AC421B">
        <w:rPr>
          <w:sz w:val="24"/>
          <w:szCs w:val="24"/>
        </w:rPr>
        <w:t>Общее число часов, рекомендованных для изучения учебного курса «Вероятность и статистика», - 102 часа: в 7 классе - 34 часа (1 час в неделю), в 8 классе - 34 часа (1 час в неделю), в 9 классе - 34 часа (1 час в неделю).</w:t>
      </w:r>
    </w:p>
    <w:p w:rsidR="00AC421B" w:rsidRPr="00083301" w:rsidRDefault="00AC421B" w:rsidP="000777F7">
      <w:pPr>
        <w:pStyle w:val="24"/>
        <w:shd w:val="clear" w:color="auto" w:fill="auto"/>
        <w:tabs>
          <w:tab w:val="left" w:pos="1754"/>
        </w:tabs>
        <w:spacing w:before="0" w:after="0" w:line="240" w:lineRule="auto"/>
        <w:rPr>
          <w:b/>
          <w:sz w:val="24"/>
          <w:szCs w:val="24"/>
        </w:rPr>
      </w:pPr>
      <w:r w:rsidRPr="00083301">
        <w:rPr>
          <w:b/>
          <w:sz w:val="24"/>
          <w:szCs w:val="24"/>
        </w:rPr>
        <w:t>Содержание обучения в 7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p w:rsidR="00AC421B" w:rsidRPr="00083301" w:rsidRDefault="00AC421B" w:rsidP="000777F7">
      <w:pPr>
        <w:pStyle w:val="24"/>
        <w:shd w:val="clear" w:color="auto" w:fill="auto"/>
        <w:tabs>
          <w:tab w:val="left" w:pos="1754"/>
        </w:tabs>
        <w:spacing w:before="0" w:after="0" w:line="240" w:lineRule="auto"/>
        <w:rPr>
          <w:b/>
          <w:sz w:val="24"/>
          <w:szCs w:val="24"/>
        </w:rPr>
      </w:pPr>
      <w:r w:rsidRPr="00083301">
        <w:rPr>
          <w:b/>
          <w:sz w:val="24"/>
          <w:szCs w:val="24"/>
        </w:rPr>
        <w:t>Содержание обучения в 8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данных в виде таблиц, диаграмм, графиков.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w:t>
      </w:r>
    </w:p>
    <w:p w:rsidR="00AC421B" w:rsidRPr="00AC421B" w:rsidRDefault="00AC421B" w:rsidP="000777F7">
      <w:pPr>
        <w:pStyle w:val="24"/>
        <w:shd w:val="clear" w:color="auto" w:fill="auto"/>
        <w:spacing w:before="0" w:after="10" w:line="240" w:lineRule="auto"/>
        <w:rPr>
          <w:sz w:val="24"/>
          <w:szCs w:val="24"/>
        </w:rPr>
      </w:pPr>
      <w:r w:rsidRPr="00AC421B">
        <w:rPr>
          <w:sz w:val="24"/>
          <w:szCs w:val="24"/>
        </w:rPr>
        <w:t>при решении задач.</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Измерение рассеивания данных. Дисперсия и стандартное отклонение числовых наборов. Диаграмма рассеивания.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 xml:space="preserve">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w:t>
      </w:r>
      <w:r w:rsidRPr="00AC421B">
        <w:rPr>
          <w:sz w:val="24"/>
          <w:szCs w:val="24"/>
        </w:rPr>
        <w:lastRenderedPageBreak/>
        <w:t>Эйлера.</w:t>
      </w:r>
    </w:p>
    <w:p w:rsidR="00AC421B" w:rsidRPr="00083301" w:rsidRDefault="00AC421B" w:rsidP="000777F7">
      <w:pPr>
        <w:pStyle w:val="24"/>
        <w:shd w:val="clear" w:color="auto" w:fill="auto"/>
        <w:tabs>
          <w:tab w:val="left" w:pos="1777"/>
        </w:tabs>
        <w:spacing w:before="0" w:after="0" w:line="240" w:lineRule="auto"/>
        <w:rPr>
          <w:b/>
          <w:sz w:val="24"/>
          <w:szCs w:val="24"/>
        </w:rPr>
      </w:pPr>
      <w:r w:rsidRPr="00083301">
        <w:rPr>
          <w:b/>
          <w:sz w:val="24"/>
          <w:szCs w:val="24"/>
        </w:rPr>
        <w:t>Содержание обучения в 9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Представление данных в виде таблиц, диаграмм, графиков, интерпретация данных. Чтение и построение таблиц, диаграмм, графиков по реальным данным.</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Перестановки и факториал. Сочетания и число сочетаний. Треугольник Паскаля. Решение задач с использованием комбинаторики.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Геометрическая вероятность. Случайный выбор точки из фигуры на плоскости, из отрезка и из дуги окружности.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Испытание. Успех и неудача. Серия испытаний до первого успеха. Серия испытаний Бернулли. Вероятности событий в серии испытаний Бернулли.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Понятие о законе больших чисел. Измерение вероятностей с помощью частот. Роль и значение закона больших чисел в природе и обществе.</w:t>
      </w:r>
    </w:p>
    <w:p w:rsidR="00AC421B" w:rsidRPr="00083301" w:rsidRDefault="00AC421B" w:rsidP="00083301">
      <w:pPr>
        <w:pStyle w:val="24"/>
        <w:shd w:val="clear" w:color="auto" w:fill="auto"/>
        <w:tabs>
          <w:tab w:val="left" w:pos="1777"/>
        </w:tabs>
        <w:spacing w:before="0" w:after="0" w:line="240" w:lineRule="auto"/>
        <w:rPr>
          <w:b/>
          <w:sz w:val="24"/>
          <w:szCs w:val="24"/>
        </w:rPr>
      </w:pPr>
      <w:r w:rsidRPr="00083301">
        <w:rPr>
          <w:b/>
          <w:sz w:val="24"/>
          <w:szCs w:val="24"/>
        </w:rPr>
        <w:t>Предметные результаты освоения программы у</w:t>
      </w:r>
      <w:r w:rsidR="00083301">
        <w:rPr>
          <w:b/>
          <w:sz w:val="24"/>
          <w:szCs w:val="24"/>
        </w:rPr>
        <w:t xml:space="preserve">чебного курса </w:t>
      </w:r>
      <w:r w:rsidRPr="00083301">
        <w:rPr>
          <w:b/>
          <w:sz w:val="24"/>
          <w:szCs w:val="24"/>
        </w:rPr>
        <w:t>«Вероятность и статистика».</w:t>
      </w:r>
    </w:p>
    <w:p w:rsidR="00AC421B" w:rsidRPr="00AC421B" w:rsidRDefault="00AC421B" w:rsidP="000777F7">
      <w:pPr>
        <w:pStyle w:val="24"/>
        <w:shd w:val="clear" w:color="auto" w:fill="auto"/>
        <w:tabs>
          <w:tab w:val="left" w:pos="1984"/>
        </w:tabs>
        <w:spacing w:before="0" w:after="0" w:line="240" w:lineRule="auto"/>
        <w:rPr>
          <w:sz w:val="24"/>
          <w:szCs w:val="24"/>
        </w:rPr>
      </w:pPr>
      <w:r w:rsidRPr="00AC421B">
        <w:rPr>
          <w:sz w:val="24"/>
          <w:szCs w:val="24"/>
        </w:rPr>
        <w:t xml:space="preserve">Предметные результаты освоения программы учебного </w:t>
      </w:r>
      <w:r w:rsidRPr="00083301">
        <w:rPr>
          <w:b/>
          <w:sz w:val="24"/>
          <w:szCs w:val="24"/>
        </w:rPr>
        <w:t>курса к концу обучения в 7 классе.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Описывать и интерпретировать реальные числовые данные, представленные в таблицах, на диаграммах, графиках.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для описания данных статистические характеристики: среднее арифметическое, медиана, наибольшее и наименьшее значения, размах.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rsidR="00AC421B" w:rsidRPr="00AC421B" w:rsidRDefault="00AC421B" w:rsidP="000777F7">
      <w:pPr>
        <w:pStyle w:val="24"/>
        <w:shd w:val="clear" w:color="auto" w:fill="auto"/>
        <w:tabs>
          <w:tab w:val="left" w:pos="1984"/>
        </w:tabs>
        <w:spacing w:before="0" w:after="0" w:line="240" w:lineRule="auto"/>
        <w:rPr>
          <w:sz w:val="24"/>
          <w:szCs w:val="24"/>
        </w:rPr>
      </w:pPr>
      <w:r w:rsidRPr="00083301">
        <w:rPr>
          <w:b/>
          <w:sz w:val="24"/>
          <w:szCs w:val="24"/>
        </w:rPr>
        <w:t>Предметные результаты освоения программы учебного курса к концу обучения в 8 классе</w:t>
      </w:r>
      <w:r w:rsidRPr="00AC421B">
        <w:rPr>
          <w:sz w:val="24"/>
          <w:szCs w:val="24"/>
        </w:rPr>
        <w:t>.</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Извлекать и преобразовывать информацию, представленную в виде таблиц, диаграмм, графиков, представлять данные в виде таблиц, диаграмм, графиков.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Описывать данные с помощью статистических показателей: средних значений и мер рассеивания (размах, дисперсия и стандартное отклонение).</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частоты числовых значений и частоты событий, в том числе по результатам измерений и наблюдений.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графические модели: дерево случайного эксперимента, диаграммы Эйлера, числовая прямая.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Оперировать понятиями: множество, подмножество, выполнять операции над множествами: объединение, пересечение, дополнение, перечислять элементы множеств, применять свойства множеств.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графическое представление множеств и связей между ними для описания процессов и явлений, в том числе при решении задач из других</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учебных предметов и курсов.</w:t>
      </w:r>
    </w:p>
    <w:p w:rsidR="00AC421B" w:rsidRPr="00AC421B" w:rsidRDefault="00AC421B" w:rsidP="000777F7">
      <w:pPr>
        <w:pStyle w:val="24"/>
        <w:shd w:val="clear" w:color="auto" w:fill="auto"/>
        <w:tabs>
          <w:tab w:val="left" w:pos="1965"/>
        </w:tabs>
        <w:spacing w:before="0" w:after="0" w:line="240" w:lineRule="auto"/>
        <w:rPr>
          <w:sz w:val="24"/>
          <w:szCs w:val="24"/>
        </w:rPr>
      </w:pPr>
      <w:r w:rsidRPr="00083301">
        <w:rPr>
          <w:b/>
          <w:sz w:val="24"/>
          <w:szCs w:val="24"/>
        </w:rPr>
        <w:t>Предметные результаты освоения программы учебного курса к концу обучения в 9 классе</w:t>
      </w:r>
      <w:r w:rsidRPr="00AC421B">
        <w:rPr>
          <w:sz w:val="24"/>
          <w:szCs w:val="24"/>
        </w:rPr>
        <w:t>.</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lastRenderedPageBreak/>
        <w:t>Решать задачи организованным перебором вариантов, а также с использованием комбинаторных правил и методов.</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Использовать описательные характеристики для массивов числовых данных, в том числе средние значения и меры рассеивания.</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частоты значений и частоты события, в том числе пользуясь результатами проведённых измерений и наблюдений.</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rsidR="00AC421B" w:rsidRPr="00AC421B" w:rsidRDefault="00AC421B" w:rsidP="000777F7">
      <w:pPr>
        <w:pStyle w:val="24"/>
        <w:shd w:val="clear" w:color="auto" w:fill="auto"/>
        <w:spacing w:before="0" w:after="0" w:line="240" w:lineRule="auto"/>
        <w:rPr>
          <w:sz w:val="24"/>
          <w:szCs w:val="24"/>
        </w:rPr>
      </w:pPr>
      <w:r w:rsidRPr="00AC421B">
        <w:rPr>
          <w:sz w:val="24"/>
          <w:szCs w:val="24"/>
        </w:rPr>
        <w:t>Иметь представление о случайной величине и о распределении вероятностей.</w:t>
      </w:r>
    </w:p>
    <w:p w:rsidR="00AC421B" w:rsidRDefault="00AC421B" w:rsidP="000777F7">
      <w:pPr>
        <w:pStyle w:val="24"/>
        <w:shd w:val="clear" w:color="auto" w:fill="auto"/>
        <w:spacing w:before="0" w:after="0" w:line="240" w:lineRule="auto"/>
        <w:rPr>
          <w:sz w:val="24"/>
          <w:szCs w:val="24"/>
        </w:rPr>
      </w:pPr>
      <w:r w:rsidRPr="00AC421B">
        <w:rPr>
          <w:sz w:val="24"/>
          <w:szCs w:val="24"/>
        </w:rPr>
        <w:t>Иметь представление о законе больших чисел как о проявлении закономерности в случайной изменчивости и о роли закона больших чисел в природе и обществе.</w:t>
      </w:r>
    </w:p>
    <w:p w:rsidR="00083301" w:rsidRDefault="00083301" w:rsidP="000777F7">
      <w:pPr>
        <w:pStyle w:val="24"/>
        <w:shd w:val="clear" w:color="auto" w:fill="auto"/>
        <w:spacing w:before="0" w:after="0" w:line="240" w:lineRule="auto"/>
        <w:rPr>
          <w:sz w:val="24"/>
          <w:szCs w:val="24"/>
        </w:rPr>
      </w:pPr>
    </w:p>
    <w:p w:rsidR="00083301" w:rsidRPr="00CE427D" w:rsidRDefault="00083301" w:rsidP="00C917BB">
      <w:pPr>
        <w:pStyle w:val="24"/>
        <w:numPr>
          <w:ilvl w:val="2"/>
          <w:numId w:val="167"/>
        </w:numPr>
        <w:shd w:val="clear" w:color="auto" w:fill="auto"/>
        <w:spacing w:before="0" w:after="0" w:line="240" w:lineRule="auto"/>
        <w:rPr>
          <w:b/>
          <w:sz w:val="26"/>
          <w:szCs w:val="26"/>
        </w:rPr>
      </w:pPr>
      <w:r w:rsidRPr="00CE427D">
        <w:rPr>
          <w:b/>
          <w:sz w:val="26"/>
          <w:szCs w:val="26"/>
        </w:rPr>
        <w:t>Федеральная рабочая программа по учебному предмету «Математика» (углублённый уровень).</w:t>
      </w:r>
    </w:p>
    <w:p w:rsidR="00083301" w:rsidRPr="00AC421B" w:rsidRDefault="00083301" w:rsidP="00083301">
      <w:pPr>
        <w:pStyle w:val="24"/>
        <w:shd w:val="clear" w:color="auto" w:fill="auto"/>
        <w:tabs>
          <w:tab w:val="left" w:pos="1552"/>
        </w:tabs>
        <w:spacing w:before="0" w:after="0" w:line="240" w:lineRule="auto"/>
        <w:ind w:firstLine="760"/>
        <w:rPr>
          <w:sz w:val="24"/>
          <w:szCs w:val="24"/>
        </w:rPr>
      </w:pPr>
      <w:r w:rsidRPr="00AC421B">
        <w:rPr>
          <w:sz w:val="24"/>
          <w:szCs w:val="24"/>
        </w:rPr>
        <w:t>Федеральная рабочая программа по учебному предмету «Математика» (углублённый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w:t>
      </w:r>
    </w:p>
    <w:p w:rsidR="00083301" w:rsidRPr="00AC421B" w:rsidRDefault="00083301" w:rsidP="00083301">
      <w:pPr>
        <w:pStyle w:val="24"/>
        <w:shd w:val="clear" w:color="auto" w:fill="auto"/>
        <w:tabs>
          <w:tab w:val="left" w:pos="1578"/>
        </w:tabs>
        <w:spacing w:before="0" w:after="0" w:line="240" w:lineRule="auto"/>
        <w:ind w:firstLine="760"/>
        <w:rPr>
          <w:sz w:val="24"/>
          <w:szCs w:val="24"/>
        </w:rPr>
      </w:pPr>
      <w:r w:rsidRPr="00AC421B">
        <w:rPr>
          <w:sz w:val="24"/>
          <w:szCs w:val="24"/>
        </w:rPr>
        <w:t>Пояснительная записка.</w:t>
      </w:r>
    </w:p>
    <w:p w:rsidR="00083301" w:rsidRPr="00AC421B" w:rsidRDefault="00083301" w:rsidP="00083301">
      <w:pPr>
        <w:pStyle w:val="24"/>
        <w:shd w:val="clear" w:color="auto" w:fill="auto"/>
        <w:tabs>
          <w:tab w:val="left" w:pos="1754"/>
        </w:tabs>
        <w:spacing w:before="0" w:after="0" w:line="240" w:lineRule="auto"/>
        <w:ind w:firstLine="760"/>
        <w:rPr>
          <w:sz w:val="24"/>
          <w:szCs w:val="24"/>
        </w:rPr>
      </w:pPr>
      <w:r w:rsidRPr="00AC421B">
        <w:rPr>
          <w:sz w:val="24"/>
          <w:szCs w:val="24"/>
        </w:rPr>
        <w:t>Программа по математике углублённого уровня для обучающихся 7-9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rsidR="00083301" w:rsidRPr="00AC421B" w:rsidRDefault="00083301" w:rsidP="00083301">
      <w:pPr>
        <w:pStyle w:val="24"/>
        <w:shd w:val="clear" w:color="auto" w:fill="auto"/>
        <w:tabs>
          <w:tab w:val="left" w:pos="1734"/>
        </w:tabs>
        <w:spacing w:before="0" w:after="0" w:line="240" w:lineRule="auto"/>
        <w:ind w:firstLine="780"/>
        <w:rPr>
          <w:sz w:val="24"/>
          <w:szCs w:val="24"/>
        </w:rPr>
      </w:pPr>
      <w:r w:rsidRPr="00AC421B">
        <w:rPr>
          <w:sz w:val="24"/>
          <w:szCs w:val="24"/>
        </w:rPr>
        <w:t>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rsidR="00083301" w:rsidRPr="00AC421B" w:rsidRDefault="00083301" w:rsidP="00083301">
      <w:pPr>
        <w:pStyle w:val="24"/>
        <w:shd w:val="clear" w:color="auto" w:fill="auto"/>
        <w:tabs>
          <w:tab w:val="left" w:pos="1738"/>
        </w:tabs>
        <w:spacing w:before="0" w:after="0" w:line="240" w:lineRule="auto"/>
        <w:ind w:firstLine="780"/>
        <w:rPr>
          <w:sz w:val="24"/>
          <w:szCs w:val="24"/>
        </w:rPr>
      </w:pPr>
      <w:r w:rsidRPr="00AC421B">
        <w:rPr>
          <w:sz w:val="24"/>
          <w:szCs w:val="24"/>
        </w:rPr>
        <w:t>Изучение математики формирует у обучающихся математический стиль мышления, проявляющийся в определённых умственных навыках. Обучающиеся осваивают такие приёмы и методы мышления, 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 по заданным алгоритмам, совершенствовать известные 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w:t>
      </w:r>
    </w:p>
    <w:p w:rsidR="00083301" w:rsidRPr="00AC421B" w:rsidRDefault="00083301" w:rsidP="00083301">
      <w:pPr>
        <w:pStyle w:val="24"/>
        <w:shd w:val="clear" w:color="auto" w:fill="auto"/>
        <w:tabs>
          <w:tab w:val="left" w:pos="1734"/>
        </w:tabs>
        <w:spacing w:before="0" w:after="0" w:line="240" w:lineRule="auto"/>
        <w:ind w:firstLine="780"/>
        <w:rPr>
          <w:sz w:val="24"/>
          <w:szCs w:val="24"/>
        </w:rPr>
      </w:pPr>
      <w:r w:rsidRPr="00AC421B">
        <w:rPr>
          <w:sz w:val="24"/>
          <w:szCs w:val="24"/>
        </w:rPr>
        <w:t>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w:t>
      </w:r>
    </w:p>
    <w:p w:rsidR="00083301" w:rsidRPr="00AC421B" w:rsidRDefault="00083301" w:rsidP="00083301">
      <w:pPr>
        <w:pStyle w:val="24"/>
        <w:shd w:val="clear" w:color="auto" w:fill="auto"/>
        <w:tabs>
          <w:tab w:val="left" w:pos="1729"/>
        </w:tabs>
        <w:spacing w:before="0" w:after="0" w:line="240" w:lineRule="auto"/>
        <w:ind w:firstLine="780"/>
        <w:rPr>
          <w:sz w:val="24"/>
          <w:szCs w:val="24"/>
        </w:rPr>
      </w:pPr>
      <w:r w:rsidRPr="00AC421B">
        <w:rPr>
          <w:sz w:val="24"/>
          <w:szCs w:val="24"/>
        </w:rPr>
        <w:t>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w:t>
      </w:r>
    </w:p>
    <w:p w:rsidR="00083301" w:rsidRPr="00AC421B" w:rsidRDefault="00083301" w:rsidP="00083301">
      <w:pPr>
        <w:pStyle w:val="24"/>
        <w:shd w:val="clear" w:color="auto" w:fill="auto"/>
        <w:spacing w:before="0" w:after="0" w:line="240" w:lineRule="auto"/>
        <w:rPr>
          <w:sz w:val="24"/>
          <w:szCs w:val="24"/>
        </w:rPr>
      </w:pPr>
      <w:r w:rsidRPr="00AC421B">
        <w:rPr>
          <w:sz w:val="24"/>
          <w:szCs w:val="24"/>
        </w:rPr>
        <w:lastRenderedPageBreak/>
        <w:t>об особенностях применения математики для решения научных и прикладных задач.</w:t>
      </w:r>
    </w:p>
    <w:p w:rsidR="00083301" w:rsidRPr="00AC421B" w:rsidRDefault="00083301" w:rsidP="00083301">
      <w:pPr>
        <w:pStyle w:val="24"/>
        <w:shd w:val="clear" w:color="auto" w:fill="auto"/>
        <w:tabs>
          <w:tab w:val="left" w:pos="1748"/>
        </w:tabs>
        <w:spacing w:before="0" w:after="0" w:line="240" w:lineRule="auto"/>
        <w:ind w:firstLine="760"/>
        <w:rPr>
          <w:sz w:val="24"/>
          <w:szCs w:val="24"/>
        </w:rPr>
      </w:pPr>
      <w:r w:rsidRPr="00AC421B">
        <w:rPr>
          <w:sz w:val="24"/>
          <w:szCs w:val="24"/>
        </w:rPr>
        <w:t>Математическое образование в Российской Федерации должно решать, в частности задачи обеспечения страны выпускниками, математическая подготовка которых достаточна для продолжения образования в различных направлениях, включая математические исследования, работу в сфере информационных технологий, преподавание математики, с одной стороны, и применение математики в других науках, в инженерно-технологической и социальной сфере с другой стороны. Для обеспечения достижения соответствующей этим задачам математической подготовки обучающихся, для удовлетворения их запросов и возможностей предназначена программа углублённого изучения математики. Программа по математике углублённого уровня даёт возможность расширить и углубить круг изучаемых вопросов, создать более целостное представление о системе математических знаний, сформировать более устойчивые и осознанные умения.</w:t>
      </w:r>
    </w:p>
    <w:p w:rsidR="00083301" w:rsidRPr="00AC421B" w:rsidRDefault="00083301" w:rsidP="00083301">
      <w:pPr>
        <w:pStyle w:val="24"/>
        <w:shd w:val="clear" w:color="auto" w:fill="auto"/>
        <w:tabs>
          <w:tab w:val="left" w:pos="1759"/>
        </w:tabs>
        <w:spacing w:before="0" w:after="0" w:line="240" w:lineRule="auto"/>
        <w:ind w:firstLine="760"/>
        <w:rPr>
          <w:sz w:val="24"/>
          <w:szCs w:val="24"/>
        </w:rPr>
      </w:pPr>
      <w:r w:rsidRPr="00AC421B">
        <w:rPr>
          <w:sz w:val="24"/>
          <w:szCs w:val="24"/>
        </w:rPr>
        <w:t>Приоритетными целями обучения математике в 7-9 классах являются:</w:t>
      </w:r>
    </w:p>
    <w:p w:rsidR="00083301" w:rsidRPr="00AC421B" w:rsidRDefault="00083301" w:rsidP="00083301">
      <w:pPr>
        <w:pStyle w:val="24"/>
        <w:shd w:val="clear" w:color="auto" w:fill="auto"/>
        <w:spacing w:before="0" w:after="0" w:line="240" w:lineRule="auto"/>
        <w:rPr>
          <w:sz w:val="24"/>
          <w:szCs w:val="24"/>
        </w:rPr>
      </w:pPr>
      <w:r w:rsidRPr="00AC421B">
        <w:rPr>
          <w:sz w:val="24"/>
          <w:szCs w:val="24"/>
        </w:rPr>
        <w:t>формирование центральных математических понятий (число, величина,</w:t>
      </w:r>
    </w:p>
    <w:p w:rsidR="00083301" w:rsidRPr="00AC421B" w:rsidRDefault="00083301" w:rsidP="00083301">
      <w:pPr>
        <w:pStyle w:val="24"/>
        <w:shd w:val="clear" w:color="auto" w:fill="auto"/>
        <w:spacing w:before="0" w:after="0" w:line="240" w:lineRule="auto"/>
        <w:rPr>
          <w:sz w:val="24"/>
          <w:szCs w:val="24"/>
        </w:rPr>
      </w:pPr>
      <w:r w:rsidRPr="00AC421B">
        <w:rPr>
          <w:sz w:val="24"/>
          <w:szCs w:val="24"/>
        </w:rPr>
        <w:t>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083301" w:rsidRPr="00AC421B" w:rsidRDefault="00083301" w:rsidP="00083301">
      <w:pPr>
        <w:pStyle w:val="24"/>
        <w:shd w:val="clear" w:color="auto" w:fill="auto"/>
        <w:tabs>
          <w:tab w:val="left" w:pos="1752"/>
        </w:tabs>
        <w:spacing w:before="0" w:after="0" w:line="240" w:lineRule="auto"/>
        <w:ind w:firstLine="780"/>
        <w:rPr>
          <w:sz w:val="24"/>
          <w:szCs w:val="24"/>
        </w:rPr>
      </w:pPr>
      <w:r w:rsidRPr="00AC421B">
        <w:rPr>
          <w:sz w:val="24"/>
          <w:szCs w:val="24"/>
        </w:rPr>
        <w:t>Основные линии содержания программы по математике в 7-9 классах: «Числа и вычисления», «Алгебра» («Алгебраические выражения», «Уравнения и неравенства»), «Функции»,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 каждая в соответствии с собственной природой и традициями, однако не независимо одна от другой, а в тесном контакте и взаимодействии.</w:t>
      </w:r>
    </w:p>
    <w:p w:rsidR="00083301" w:rsidRPr="00AC421B" w:rsidRDefault="00083301" w:rsidP="00083301">
      <w:pPr>
        <w:pStyle w:val="24"/>
        <w:shd w:val="clear" w:color="auto" w:fill="auto"/>
        <w:tabs>
          <w:tab w:val="left" w:pos="1752"/>
        </w:tabs>
        <w:spacing w:before="0" w:after="0" w:line="240" w:lineRule="auto"/>
        <w:ind w:firstLine="780"/>
        <w:rPr>
          <w:sz w:val="24"/>
          <w:szCs w:val="24"/>
        </w:rPr>
      </w:pPr>
      <w:r w:rsidRPr="00AC421B">
        <w:rPr>
          <w:sz w:val="24"/>
          <w:szCs w:val="24"/>
        </w:rPr>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rsidR="00083301" w:rsidRPr="00AC421B" w:rsidRDefault="00083301" w:rsidP="00083301">
      <w:pPr>
        <w:pStyle w:val="24"/>
        <w:shd w:val="clear" w:color="auto" w:fill="auto"/>
        <w:tabs>
          <w:tab w:val="left" w:pos="1882"/>
        </w:tabs>
        <w:spacing w:before="0" w:after="0" w:line="240" w:lineRule="auto"/>
        <w:ind w:firstLine="780"/>
        <w:rPr>
          <w:sz w:val="24"/>
          <w:szCs w:val="24"/>
        </w:rPr>
      </w:pPr>
      <w:r w:rsidRPr="00AC421B">
        <w:rPr>
          <w:sz w:val="24"/>
          <w:szCs w:val="24"/>
        </w:rPr>
        <w:t>В соответствии с ФГОС ООО математика является обязательным предметом на уровне основного общего образования и изучается на углублённом уровне в рамках следующих учебных курсов: «Алгебра», «Геометрия», «Вероятность и статистика».</w:t>
      </w:r>
    </w:p>
    <w:p w:rsidR="00083301" w:rsidRPr="00AC421B" w:rsidRDefault="00083301" w:rsidP="00083301">
      <w:pPr>
        <w:pStyle w:val="24"/>
        <w:shd w:val="clear" w:color="auto" w:fill="auto"/>
        <w:tabs>
          <w:tab w:val="left" w:pos="1873"/>
        </w:tabs>
        <w:spacing w:before="0" w:after="0" w:line="240" w:lineRule="auto"/>
        <w:ind w:firstLine="780"/>
        <w:rPr>
          <w:sz w:val="24"/>
          <w:szCs w:val="24"/>
        </w:rPr>
      </w:pPr>
      <w:r w:rsidRPr="00AC421B">
        <w:rPr>
          <w:sz w:val="24"/>
          <w:szCs w:val="24"/>
        </w:rPr>
        <w:t>Общее число часов, рекомендованных для изучения математики, - 816 часов: в 7 классе - 272 часа (8 часов в неделю), в 8 классе - 272 часа (8 часов в неделю), в 9 классе - 272 часа (8 часов в неделю).</w:t>
      </w:r>
    </w:p>
    <w:p w:rsidR="00083301" w:rsidRPr="00AC421B" w:rsidRDefault="00083301" w:rsidP="00083301">
      <w:pPr>
        <w:pStyle w:val="24"/>
        <w:shd w:val="clear" w:color="auto" w:fill="auto"/>
        <w:tabs>
          <w:tab w:val="left" w:pos="1527"/>
        </w:tabs>
        <w:spacing w:before="0" w:after="0" w:line="240" w:lineRule="auto"/>
        <w:ind w:firstLine="780"/>
        <w:rPr>
          <w:sz w:val="24"/>
          <w:szCs w:val="24"/>
        </w:rPr>
      </w:pPr>
      <w:r w:rsidRPr="00AC421B">
        <w:rPr>
          <w:sz w:val="24"/>
          <w:szCs w:val="24"/>
        </w:rPr>
        <w:t>Освоение математики должно обеспечивать достижение на уровне основного общего образования личностных, метапредметных и предметных образовательных результатов.</w:t>
      </w:r>
    </w:p>
    <w:p w:rsidR="00083301" w:rsidRPr="00AC421B" w:rsidRDefault="00083301" w:rsidP="00083301">
      <w:pPr>
        <w:pStyle w:val="24"/>
        <w:shd w:val="clear" w:color="auto" w:fill="auto"/>
        <w:tabs>
          <w:tab w:val="left" w:pos="1752"/>
        </w:tabs>
        <w:spacing w:before="0" w:after="0" w:line="240" w:lineRule="auto"/>
        <w:ind w:firstLine="780"/>
        <w:rPr>
          <w:sz w:val="24"/>
          <w:szCs w:val="24"/>
        </w:rPr>
      </w:pPr>
      <w:r w:rsidRPr="00AC421B">
        <w:rPr>
          <w:sz w:val="24"/>
          <w:szCs w:val="24"/>
        </w:rPr>
        <w:t>Личностные результаты освоения программы по математике характеризуются:</w:t>
      </w:r>
    </w:p>
    <w:p w:rsidR="00083301" w:rsidRPr="00AC421B" w:rsidRDefault="00083301" w:rsidP="00083301">
      <w:pPr>
        <w:pStyle w:val="24"/>
        <w:shd w:val="clear" w:color="auto" w:fill="auto"/>
        <w:tabs>
          <w:tab w:val="left" w:pos="1112"/>
        </w:tabs>
        <w:spacing w:before="0" w:after="0" w:line="240" w:lineRule="auto"/>
        <w:ind w:firstLine="780"/>
        <w:rPr>
          <w:sz w:val="24"/>
          <w:szCs w:val="24"/>
        </w:rPr>
      </w:pPr>
      <w:r w:rsidRPr="00AC421B">
        <w:rPr>
          <w:sz w:val="24"/>
          <w:szCs w:val="24"/>
        </w:rPr>
        <w:lastRenderedPageBreak/>
        <w:t>патриотическое воспитание:</w:t>
      </w:r>
    </w:p>
    <w:p w:rsidR="00083301" w:rsidRPr="00AC421B" w:rsidRDefault="00083301" w:rsidP="00083301">
      <w:pPr>
        <w:pStyle w:val="24"/>
        <w:shd w:val="clear" w:color="auto" w:fill="auto"/>
        <w:spacing w:before="0" w:after="0" w:line="240" w:lineRule="auto"/>
        <w:ind w:firstLine="780"/>
        <w:rPr>
          <w:sz w:val="24"/>
          <w:szCs w:val="24"/>
        </w:rPr>
      </w:pPr>
      <w:r w:rsidRPr="00AC421B">
        <w:rPr>
          <w:sz w:val="24"/>
          <w:szCs w:val="24"/>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083301" w:rsidRPr="00AC421B" w:rsidRDefault="00083301" w:rsidP="00083301">
      <w:pPr>
        <w:pStyle w:val="24"/>
        <w:shd w:val="clear" w:color="auto" w:fill="auto"/>
        <w:tabs>
          <w:tab w:val="left" w:pos="1133"/>
        </w:tabs>
        <w:spacing w:before="0" w:after="19" w:line="240" w:lineRule="auto"/>
        <w:ind w:firstLine="760"/>
        <w:rPr>
          <w:sz w:val="24"/>
          <w:szCs w:val="24"/>
        </w:rPr>
      </w:pPr>
      <w:r w:rsidRPr="00AC421B">
        <w:rPr>
          <w:sz w:val="24"/>
          <w:szCs w:val="24"/>
        </w:rPr>
        <w:t>гражданское и духовно-нравственное воспитание: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083301" w:rsidRPr="00AC421B" w:rsidRDefault="00083301" w:rsidP="00083301">
      <w:pPr>
        <w:pStyle w:val="24"/>
        <w:shd w:val="clear" w:color="auto" w:fill="auto"/>
        <w:tabs>
          <w:tab w:val="left" w:pos="1133"/>
        </w:tabs>
        <w:spacing w:before="0" w:after="0" w:line="240" w:lineRule="auto"/>
        <w:ind w:firstLine="760"/>
        <w:rPr>
          <w:sz w:val="24"/>
          <w:szCs w:val="24"/>
        </w:rPr>
      </w:pPr>
      <w:r w:rsidRPr="00AC421B">
        <w:rPr>
          <w:sz w:val="24"/>
          <w:szCs w:val="24"/>
        </w:rPr>
        <w:t>трудовое воспитание:</w:t>
      </w:r>
    </w:p>
    <w:p w:rsidR="00083301" w:rsidRPr="00AC421B" w:rsidRDefault="00083301" w:rsidP="00083301">
      <w:pPr>
        <w:pStyle w:val="24"/>
        <w:shd w:val="clear" w:color="auto" w:fill="auto"/>
        <w:tabs>
          <w:tab w:val="left" w:pos="6486"/>
        </w:tabs>
        <w:spacing w:before="0" w:after="0" w:line="240" w:lineRule="auto"/>
        <w:ind w:firstLine="760"/>
        <w:rPr>
          <w:sz w:val="24"/>
          <w:szCs w:val="24"/>
        </w:rPr>
      </w:pPr>
      <w:r w:rsidRPr="00AC421B">
        <w:rPr>
          <w:sz w:val="24"/>
          <w:szCs w:val="24"/>
        </w:rPr>
        <w:t>установкой на активное участие в решении практических задач математической направле</w:t>
      </w:r>
      <w:r>
        <w:rPr>
          <w:sz w:val="24"/>
          <w:szCs w:val="24"/>
        </w:rPr>
        <w:t xml:space="preserve">нности, осознанием </w:t>
      </w:r>
      <w:r w:rsidRPr="00AC421B">
        <w:rPr>
          <w:sz w:val="24"/>
          <w:szCs w:val="24"/>
        </w:rPr>
        <w:t>важности математического</w:t>
      </w:r>
      <w:r>
        <w:rPr>
          <w:sz w:val="24"/>
          <w:szCs w:val="24"/>
        </w:rPr>
        <w:t xml:space="preserve"> </w:t>
      </w:r>
      <w:r w:rsidRPr="00AC421B">
        <w:rPr>
          <w:sz w:val="24"/>
          <w:szCs w:val="24"/>
        </w:rPr>
        <w:t>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083301" w:rsidRPr="00AC421B" w:rsidRDefault="00083301" w:rsidP="00083301">
      <w:pPr>
        <w:pStyle w:val="24"/>
        <w:shd w:val="clear" w:color="auto" w:fill="auto"/>
        <w:tabs>
          <w:tab w:val="left" w:pos="1133"/>
        </w:tabs>
        <w:spacing w:before="0" w:after="0" w:line="240" w:lineRule="auto"/>
        <w:ind w:firstLine="760"/>
        <w:rPr>
          <w:sz w:val="24"/>
          <w:szCs w:val="24"/>
        </w:rPr>
      </w:pPr>
      <w:r w:rsidRPr="00AC421B">
        <w:rPr>
          <w:sz w:val="24"/>
          <w:szCs w:val="24"/>
        </w:rPr>
        <w:t>эстетическое воспитание:</w:t>
      </w:r>
    </w:p>
    <w:p w:rsidR="00083301" w:rsidRPr="00AC421B" w:rsidRDefault="00083301" w:rsidP="00083301">
      <w:pPr>
        <w:pStyle w:val="24"/>
        <w:shd w:val="clear" w:color="auto" w:fill="auto"/>
        <w:tabs>
          <w:tab w:val="left" w:pos="6486"/>
        </w:tabs>
        <w:spacing w:before="0" w:after="0" w:line="240" w:lineRule="auto"/>
        <w:ind w:firstLine="760"/>
        <w:rPr>
          <w:sz w:val="24"/>
          <w:szCs w:val="24"/>
        </w:rPr>
      </w:pPr>
      <w:r>
        <w:rPr>
          <w:sz w:val="24"/>
          <w:szCs w:val="24"/>
        </w:rPr>
        <w:t xml:space="preserve">способностью к эмоциональному </w:t>
      </w:r>
      <w:r w:rsidRPr="00AC421B">
        <w:rPr>
          <w:sz w:val="24"/>
          <w:szCs w:val="24"/>
        </w:rPr>
        <w:t>эстетическому восприятию</w:t>
      </w:r>
      <w:r>
        <w:rPr>
          <w:sz w:val="24"/>
          <w:szCs w:val="24"/>
        </w:rPr>
        <w:t xml:space="preserve"> </w:t>
      </w:r>
      <w:r w:rsidRPr="00AC421B">
        <w:rPr>
          <w:sz w:val="24"/>
          <w:szCs w:val="24"/>
        </w:rPr>
        <w:t>математических объектов, задач, решений, рассуждений, умению видеть математические закономерности в искусстве;</w:t>
      </w:r>
    </w:p>
    <w:p w:rsidR="00083301" w:rsidRPr="00AC421B" w:rsidRDefault="00083301" w:rsidP="00083301">
      <w:pPr>
        <w:pStyle w:val="24"/>
        <w:shd w:val="clear" w:color="auto" w:fill="auto"/>
        <w:tabs>
          <w:tab w:val="left" w:pos="1133"/>
        </w:tabs>
        <w:spacing w:before="0" w:after="0" w:line="240" w:lineRule="auto"/>
        <w:ind w:firstLine="760"/>
        <w:rPr>
          <w:sz w:val="24"/>
          <w:szCs w:val="24"/>
        </w:rPr>
      </w:pPr>
      <w:r w:rsidRPr="00AC421B">
        <w:rPr>
          <w:sz w:val="24"/>
          <w:szCs w:val="24"/>
        </w:rPr>
        <w:t>ценности научного познания: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навыками исследовательской деятельности;</w:t>
      </w:r>
    </w:p>
    <w:p w:rsidR="00083301" w:rsidRPr="00AC421B" w:rsidRDefault="00083301" w:rsidP="00083301">
      <w:pPr>
        <w:pStyle w:val="24"/>
        <w:shd w:val="clear" w:color="auto" w:fill="auto"/>
        <w:tabs>
          <w:tab w:val="left" w:pos="1088"/>
        </w:tabs>
        <w:spacing w:before="0" w:after="0" w:line="240" w:lineRule="auto"/>
        <w:ind w:firstLine="760"/>
        <w:rPr>
          <w:sz w:val="24"/>
          <w:szCs w:val="24"/>
        </w:rPr>
      </w:pPr>
      <w:r w:rsidRPr="00AC421B">
        <w:rPr>
          <w:sz w:val="24"/>
          <w:szCs w:val="24"/>
        </w:rPr>
        <w:t>физическое воспитание, формирование культуры здоровья и эмоционального благополучия: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083301" w:rsidRPr="00AC421B" w:rsidRDefault="00083301" w:rsidP="00083301">
      <w:pPr>
        <w:pStyle w:val="24"/>
        <w:shd w:val="clear" w:color="auto" w:fill="auto"/>
        <w:tabs>
          <w:tab w:val="left" w:pos="1116"/>
        </w:tabs>
        <w:spacing w:before="0" w:after="0" w:line="240" w:lineRule="auto"/>
        <w:ind w:firstLine="760"/>
        <w:rPr>
          <w:sz w:val="24"/>
          <w:szCs w:val="24"/>
        </w:rPr>
      </w:pPr>
      <w:r w:rsidRPr="00AC421B">
        <w:rPr>
          <w:sz w:val="24"/>
          <w:szCs w:val="24"/>
        </w:rPr>
        <w:t>экологическое воспитание: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083301" w:rsidRPr="00AC421B" w:rsidRDefault="00083301" w:rsidP="00083301">
      <w:pPr>
        <w:pStyle w:val="24"/>
        <w:shd w:val="clear" w:color="auto" w:fill="auto"/>
        <w:tabs>
          <w:tab w:val="left" w:pos="1116"/>
        </w:tabs>
        <w:spacing w:before="0" w:after="0" w:line="240" w:lineRule="auto"/>
        <w:ind w:firstLine="760"/>
        <w:rPr>
          <w:sz w:val="24"/>
          <w:szCs w:val="24"/>
        </w:rPr>
      </w:pPr>
      <w:r w:rsidRPr="00AC421B">
        <w:rPr>
          <w:sz w:val="24"/>
          <w:szCs w:val="24"/>
        </w:rPr>
        <w:t>адаптация к изменяющимся условиям социальной и природной среды:</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готовностью к действиям в условиях неопределенности, повышению уровня</w:t>
      </w:r>
    </w:p>
    <w:p w:rsidR="00083301" w:rsidRPr="00AC421B" w:rsidRDefault="00083301" w:rsidP="00083301">
      <w:pPr>
        <w:pStyle w:val="24"/>
        <w:shd w:val="clear" w:color="auto" w:fill="auto"/>
        <w:spacing w:before="0" w:after="0" w:line="240" w:lineRule="auto"/>
        <w:rPr>
          <w:sz w:val="24"/>
          <w:szCs w:val="24"/>
        </w:rPr>
      </w:pPr>
      <w:r w:rsidRPr="00AC421B">
        <w:rPr>
          <w:sz w:val="24"/>
          <w:szCs w:val="24"/>
        </w:rPr>
        <w:t>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необходимостью в формировании новых знаний,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083301" w:rsidRPr="00AC421B" w:rsidRDefault="00083301" w:rsidP="00083301">
      <w:pPr>
        <w:pStyle w:val="24"/>
        <w:shd w:val="clear" w:color="auto" w:fill="auto"/>
        <w:tabs>
          <w:tab w:val="left" w:pos="1743"/>
        </w:tabs>
        <w:spacing w:before="0" w:after="0" w:line="240" w:lineRule="auto"/>
        <w:ind w:firstLine="760"/>
        <w:rPr>
          <w:sz w:val="24"/>
          <w:szCs w:val="24"/>
        </w:rPr>
      </w:pPr>
      <w:r w:rsidRPr="00AC421B">
        <w:rPr>
          <w:sz w:val="24"/>
          <w:szCs w:val="24"/>
        </w:rPr>
        <w:t xml:space="preserve">В результате освоения программы по математике на уровне основного общего </w:t>
      </w:r>
      <w:r w:rsidRPr="00AC421B">
        <w:rPr>
          <w:sz w:val="24"/>
          <w:szCs w:val="24"/>
        </w:rPr>
        <w:lastRenderedPageBreak/>
        <w:t>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rsidR="00083301" w:rsidRPr="00AC421B" w:rsidRDefault="00083301" w:rsidP="00083301">
      <w:pPr>
        <w:pStyle w:val="24"/>
        <w:shd w:val="clear" w:color="auto" w:fill="auto"/>
        <w:tabs>
          <w:tab w:val="left" w:pos="1950"/>
        </w:tabs>
        <w:spacing w:before="0" w:after="0" w:line="240" w:lineRule="auto"/>
        <w:ind w:firstLine="760"/>
        <w:rPr>
          <w:sz w:val="24"/>
          <w:szCs w:val="24"/>
        </w:rPr>
      </w:pPr>
      <w:r w:rsidRPr="00AC421B">
        <w:rPr>
          <w:sz w:val="24"/>
          <w:szCs w:val="24"/>
        </w:rPr>
        <w:t>Универсальные познавательные действия обеспечивают формирование базовых когнитивных процессов обучающихся (освоение методов познания окружающего мира, применение логических, исследовательских операций, умений работать с информацией).</w:t>
      </w:r>
    </w:p>
    <w:p w:rsidR="00083301" w:rsidRPr="00AC421B" w:rsidRDefault="00083301" w:rsidP="00083301">
      <w:pPr>
        <w:pStyle w:val="24"/>
        <w:shd w:val="clear" w:color="auto" w:fill="auto"/>
        <w:tabs>
          <w:tab w:val="left" w:pos="1950"/>
        </w:tabs>
        <w:spacing w:before="0" w:after="0" w:line="240" w:lineRule="auto"/>
        <w:ind w:firstLine="760"/>
        <w:rPr>
          <w:sz w:val="24"/>
          <w:szCs w:val="24"/>
        </w:rPr>
      </w:pPr>
      <w:r w:rsidRPr="00AC421B">
        <w:rPr>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w:t>
      </w:r>
    </w:p>
    <w:p w:rsidR="00083301" w:rsidRPr="00AC421B" w:rsidRDefault="00083301" w:rsidP="00083301">
      <w:pPr>
        <w:pStyle w:val="24"/>
        <w:shd w:val="clear" w:color="auto" w:fill="auto"/>
        <w:spacing w:before="0" w:after="0" w:line="240" w:lineRule="auto"/>
        <w:rPr>
          <w:sz w:val="24"/>
          <w:szCs w:val="24"/>
        </w:rPr>
      </w:pPr>
      <w:r w:rsidRPr="00AC421B">
        <w:rPr>
          <w:sz w:val="24"/>
          <w:szCs w:val="24"/>
        </w:rPr>
        <w:t>для обобщения и сравнения, критерии проводимого анализа;</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воспринимать, формулировать и преобразовывать суждения: утвердительные и отрицательные, единичные, частные и общие, условные;</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проводить выводы с использованием законов логики, дедуктивных и индуктивных умозаключений, умозаключений по аналогии;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разбирать доказательства математических утверждений (прямые и от противного), проводить самостоятельно доказательства математических фактов, выстраивать аргументацию, приводить примеры и контрпримеры, применять метод математической индукции, обосновывать собственные рассуждения;</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083301" w:rsidRPr="00AC421B" w:rsidRDefault="00083301" w:rsidP="00083301">
      <w:pPr>
        <w:pStyle w:val="24"/>
        <w:shd w:val="clear" w:color="auto" w:fill="auto"/>
        <w:tabs>
          <w:tab w:val="left" w:pos="1945"/>
        </w:tabs>
        <w:spacing w:before="0" w:after="0" w:line="240" w:lineRule="auto"/>
        <w:ind w:firstLine="740"/>
        <w:rPr>
          <w:sz w:val="24"/>
          <w:szCs w:val="24"/>
        </w:rPr>
      </w:pPr>
      <w:r w:rsidRPr="00AC421B">
        <w:rPr>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проводить по самостоятельно составленному плану эксперимент, исследование по установлению особенностей математического объекта, зависимостей объектов между собой;</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самостоятельно формулировать обобщения и выводы по результатам проведённого наблюдения, исследования, эксперимента, оценивать достоверность полученных результатов, выводов и обобщений;</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прогнозировать возможное развитие процесса, а также выдвигать предположения о его развитии в новых условиях.</w:t>
      </w:r>
    </w:p>
    <w:p w:rsidR="00083301" w:rsidRPr="00AC421B" w:rsidRDefault="00083301" w:rsidP="00083301">
      <w:pPr>
        <w:pStyle w:val="24"/>
        <w:shd w:val="clear" w:color="auto" w:fill="auto"/>
        <w:tabs>
          <w:tab w:val="left" w:pos="1953"/>
        </w:tabs>
        <w:spacing w:before="0" w:after="0" w:line="240" w:lineRule="auto"/>
        <w:ind w:firstLine="780"/>
        <w:rPr>
          <w:sz w:val="24"/>
          <w:szCs w:val="24"/>
        </w:rPr>
      </w:pPr>
      <w:r w:rsidRPr="00AC421B">
        <w:rPr>
          <w:sz w:val="24"/>
          <w:szCs w:val="24"/>
        </w:rPr>
        <w:t>У обучающегося будут сформированы умения работать с информацией как часть познавательных универсальных учебных действий:</w:t>
      </w:r>
    </w:p>
    <w:p w:rsidR="00083301" w:rsidRPr="00AC421B" w:rsidRDefault="00083301" w:rsidP="00083301">
      <w:pPr>
        <w:pStyle w:val="24"/>
        <w:shd w:val="clear" w:color="auto" w:fill="auto"/>
        <w:spacing w:before="0" w:after="0" w:line="240" w:lineRule="auto"/>
        <w:ind w:firstLine="780"/>
        <w:rPr>
          <w:sz w:val="24"/>
          <w:szCs w:val="24"/>
        </w:rPr>
      </w:pPr>
      <w:r w:rsidRPr="00AC421B">
        <w:rPr>
          <w:sz w:val="24"/>
          <w:szCs w:val="24"/>
        </w:rPr>
        <w:t>выявлять недостаточность и избыточность информации, данных, необходимых для решения задачи;</w:t>
      </w:r>
    </w:p>
    <w:p w:rsidR="00083301" w:rsidRPr="00AC421B" w:rsidRDefault="00083301" w:rsidP="00083301">
      <w:pPr>
        <w:pStyle w:val="24"/>
        <w:shd w:val="clear" w:color="auto" w:fill="auto"/>
        <w:spacing w:before="0" w:after="0" w:line="240" w:lineRule="auto"/>
        <w:ind w:firstLine="780"/>
        <w:rPr>
          <w:sz w:val="24"/>
          <w:szCs w:val="24"/>
        </w:rPr>
      </w:pPr>
      <w:r w:rsidRPr="00AC421B">
        <w:rPr>
          <w:sz w:val="24"/>
          <w:szCs w:val="24"/>
        </w:rPr>
        <w:t>выбирать, анализировать, систематизировать и интерпретировать информацию различных видов и форм представления;</w:t>
      </w:r>
    </w:p>
    <w:p w:rsidR="00083301" w:rsidRPr="00AC421B" w:rsidRDefault="00083301" w:rsidP="00083301">
      <w:pPr>
        <w:pStyle w:val="24"/>
        <w:shd w:val="clear" w:color="auto" w:fill="auto"/>
        <w:spacing w:before="0" w:after="0" w:line="240" w:lineRule="auto"/>
        <w:ind w:firstLine="780"/>
        <w:rPr>
          <w:sz w:val="24"/>
          <w:szCs w:val="24"/>
        </w:rPr>
      </w:pPr>
      <w:r w:rsidRPr="00AC421B">
        <w:rPr>
          <w:sz w:val="24"/>
          <w:szCs w:val="24"/>
        </w:rPr>
        <w:t>выбирать форму представления информации и иллюстрировать решаемые задачи схемами, диаграммами, иной графикой и их комбинациями;</w:t>
      </w:r>
    </w:p>
    <w:p w:rsidR="00083301" w:rsidRPr="00AC421B" w:rsidRDefault="00083301" w:rsidP="00083301">
      <w:pPr>
        <w:pStyle w:val="24"/>
        <w:shd w:val="clear" w:color="auto" w:fill="auto"/>
        <w:spacing w:before="0" w:after="0" w:line="240" w:lineRule="auto"/>
        <w:ind w:firstLine="780"/>
        <w:rPr>
          <w:sz w:val="24"/>
          <w:szCs w:val="24"/>
        </w:rPr>
      </w:pPr>
      <w:r w:rsidRPr="00AC421B">
        <w:rPr>
          <w:sz w:val="24"/>
          <w:szCs w:val="24"/>
        </w:rPr>
        <w:t>оценивать надёжность информации по критериям, предложенным или сформулированным самостоятельно.</w:t>
      </w:r>
    </w:p>
    <w:p w:rsidR="00083301" w:rsidRPr="00AC421B" w:rsidRDefault="00083301" w:rsidP="00083301">
      <w:pPr>
        <w:pStyle w:val="24"/>
        <w:shd w:val="clear" w:color="auto" w:fill="auto"/>
        <w:tabs>
          <w:tab w:val="left" w:pos="1953"/>
        </w:tabs>
        <w:spacing w:before="0" w:after="0" w:line="240" w:lineRule="auto"/>
        <w:ind w:firstLine="780"/>
        <w:rPr>
          <w:sz w:val="24"/>
          <w:szCs w:val="24"/>
        </w:rPr>
      </w:pPr>
      <w:r w:rsidRPr="00AC421B">
        <w:rPr>
          <w:sz w:val="24"/>
          <w:szCs w:val="24"/>
        </w:rPr>
        <w:t xml:space="preserve">Универсальные коммуникативные действия обеспечивают сформированность </w:t>
      </w:r>
      <w:r w:rsidRPr="00AC421B">
        <w:rPr>
          <w:sz w:val="24"/>
          <w:szCs w:val="24"/>
        </w:rPr>
        <w:lastRenderedPageBreak/>
        <w:t>социальных навыков обучающихся.</w:t>
      </w:r>
    </w:p>
    <w:p w:rsidR="00083301" w:rsidRPr="00AC421B" w:rsidRDefault="00083301" w:rsidP="00083301">
      <w:pPr>
        <w:pStyle w:val="24"/>
        <w:shd w:val="clear" w:color="auto" w:fill="auto"/>
        <w:tabs>
          <w:tab w:val="left" w:pos="1949"/>
        </w:tabs>
        <w:spacing w:before="0" w:after="0" w:line="240" w:lineRule="auto"/>
        <w:ind w:firstLine="780"/>
        <w:rPr>
          <w:sz w:val="24"/>
          <w:szCs w:val="24"/>
        </w:rPr>
      </w:pPr>
      <w:r w:rsidRPr="00AC421B">
        <w:rPr>
          <w:sz w:val="24"/>
          <w:szCs w:val="24"/>
        </w:rPr>
        <w:t>У обучающегося будут сформированы умения общения как часть коммуникативных универсальных учебных действий:</w:t>
      </w:r>
    </w:p>
    <w:p w:rsidR="00083301" w:rsidRPr="00AC421B" w:rsidRDefault="00083301" w:rsidP="00083301">
      <w:pPr>
        <w:pStyle w:val="24"/>
        <w:shd w:val="clear" w:color="auto" w:fill="auto"/>
        <w:spacing w:before="0" w:after="0" w:line="240" w:lineRule="auto"/>
        <w:ind w:firstLine="780"/>
        <w:rPr>
          <w:sz w:val="24"/>
          <w:szCs w:val="24"/>
        </w:rPr>
      </w:pPr>
      <w:r w:rsidRPr="00AC421B">
        <w:rPr>
          <w:sz w:val="24"/>
          <w:szCs w:val="24"/>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и полученным результатам;</w:t>
      </w:r>
    </w:p>
    <w:p w:rsidR="00083301" w:rsidRPr="00AC421B" w:rsidRDefault="00083301" w:rsidP="00083301">
      <w:pPr>
        <w:pStyle w:val="24"/>
        <w:shd w:val="clear" w:color="auto" w:fill="auto"/>
        <w:spacing w:before="0" w:after="0" w:line="240" w:lineRule="auto"/>
        <w:ind w:firstLine="780"/>
        <w:rPr>
          <w:sz w:val="24"/>
          <w:szCs w:val="24"/>
        </w:rPr>
      </w:pPr>
      <w:r w:rsidRPr="00AC421B">
        <w:rPr>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083301" w:rsidRPr="00AC421B" w:rsidRDefault="00083301" w:rsidP="00083301">
      <w:pPr>
        <w:pStyle w:val="24"/>
        <w:shd w:val="clear" w:color="auto" w:fill="auto"/>
        <w:spacing w:before="0" w:after="0" w:line="240" w:lineRule="auto"/>
        <w:ind w:firstLine="780"/>
        <w:rPr>
          <w:sz w:val="24"/>
          <w:szCs w:val="24"/>
        </w:rPr>
      </w:pPr>
      <w:r w:rsidRPr="00AC421B">
        <w:rPr>
          <w:sz w:val="24"/>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083301" w:rsidRPr="00AC421B" w:rsidRDefault="00083301" w:rsidP="00083301">
      <w:pPr>
        <w:pStyle w:val="24"/>
        <w:shd w:val="clear" w:color="auto" w:fill="auto"/>
        <w:tabs>
          <w:tab w:val="left" w:pos="1958"/>
        </w:tabs>
        <w:spacing w:before="0" w:after="0" w:line="240" w:lineRule="auto"/>
        <w:ind w:firstLine="780"/>
        <w:rPr>
          <w:sz w:val="24"/>
          <w:szCs w:val="24"/>
        </w:rPr>
      </w:pPr>
      <w:r w:rsidRPr="00AC421B">
        <w:rPr>
          <w:sz w:val="24"/>
          <w:szCs w:val="24"/>
        </w:rPr>
        <w:t>У обучающегося будут сформированы умения сотрудничества как часть коммуникативных универсальных учебных действий:</w:t>
      </w:r>
    </w:p>
    <w:p w:rsidR="00083301" w:rsidRPr="00AC421B" w:rsidRDefault="00083301" w:rsidP="00083301">
      <w:pPr>
        <w:pStyle w:val="24"/>
        <w:shd w:val="clear" w:color="auto" w:fill="auto"/>
        <w:spacing w:before="0" w:after="0" w:line="240" w:lineRule="auto"/>
        <w:ind w:firstLine="780"/>
        <w:rPr>
          <w:sz w:val="24"/>
          <w:szCs w:val="24"/>
        </w:rPr>
      </w:pPr>
      <w:r w:rsidRPr="00AC421B">
        <w:rPr>
          <w:sz w:val="24"/>
          <w:szCs w:val="24"/>
        </w:rPr>
        <w:t>понимать и использовать преимущества командной и индивидуальной работы при решении учебных математических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человек;</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результата и качество своего вклада в общий результат по критериям, сформулированным участниками взаимодействия.</w:t>
      </w:r>
    </w:p>
    <w:p w:rsidR="00083301" w:rsidRPr="00AC421B" w:rsidRDefault="00083301" w:rsidP="00083301">
      <w:pPr>
        <w:pStyle w:val="24"/>
        <w:shd w:val="clear" w:color="auto" w:fill="auto"/>
        <w:tabs>
          <w:tab w:val="left" w:pos="1967"/>
        </w:tabs>
        <w:spacing w:before="0" w:after="0" w:line="240" w:lineRule="auto"/>
        <w:ind w:firstLine="760"/>
        <w:rPr>
          <w:sz w:val="24"/>
          <w:szCs w:val="24"/>
        </w:rPr>
      </w:pPr>
      <w:r w:rsidRPr="00AC421B">
        <w:rPr>
          <w:sz w:val="24"/>
          <w:szCs w:val="24"/>
        </w:rPr>
        <w:t>Универсальные регулятивные действия обеспечивают формирование смысловых установок и жизненных навыков личности.</w:t>
      </w:r>
    </w:p>
    <w:p w:rsidR="00083301" w:rsidRPr="00AC421B" w:rsidRDefault="00083301" w:rsidP="00083301">
      <w:pPr>
        <w:pStyle w:val="24"/>
        <w:shd w:val="clear" w:color="auto" w:fill="auto"/>
        <w:tabs>
          <w:tab w:val="left" w:pos="1967"/>
        </w:tabs>
        <w:spacing w:before="0" w:after="0" w:line="240" w:lineRule="auto"/>
        <w:ind w:firstLine="760"/>
        <w:rPr>
          <w:sz w:val="24"/>
          <w:szCs w:val="24"/>
        </w:rPr>
      </w:pPr>
      <w:r w:rsidRPr="00AC421B">
        <w:rPr>
          <w:sz w:val="24"/>
          <w:szCs w:val="24"/>
        </w:rPr>
        <w:t>У обучающегося будут сформированы умения самоорганизации как часть регулятивных универсальных учебных действий: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выявлять проблемы для решения в жизненных и учебных ситуациях, ориентироваться в различных подходах принятия решений (индивидуальное, групповое);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083301" w:rsidRPr="00AC421B" w:rsidRDefault="00083301" w:rsidP="00083301">
      <w:pPr>
        <w:pStyle w:val="24"/>
        <w:shd w:val="clear" w:color="auto" w:fill="auto"/>
        <w:tabs>
          <w:tab w:val="left" w:pos="2097"/>
        </w:tabs>
        <w:spacing w:before="0" w:after="0" w:line="240" w:lineRule="auto"/>
        <w:ind w:firstLine="760"/>
        <w:rPr>
          <w:sz w:val="24"/>
          <w:szCs w:val="24"/>
        </w:rPr>
      </w:pPr>
      <w:r w:rsidRPr="00AC421B">
        <w:rPr>
          <w:sz w:val="24"/>
          <w:szCs w:val="24"/>
        </w:rPr>
        <w:t>У обучающегося будут сформированы умения самоконтроля как часть регулятивных универсальных учебных действий: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владеть способами самопроверки, самоконтроля процесса и результата решения математической задачи, самомотивации и рефлексии;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083301" w:rsidRPr="00AC421B" w:rsidRDefault="00083301" w:rsidP="00083301">
      <w:pPr>
        <w:pStyle w:val="24"/>
        <w:shd w:val="clear" w:color="auto" w:fill="auto"/>
        <w:tabs>
          <w:tab w:val="left" w:pos="2097"/>
        </w:tabs>
        <w:spacing w:before="0" w:after="0" w:line="240" w:lineRule="auto"/>
        <w:ind w:firstLine="760"/>
        <w:rPr>
          <w:sz w:val="24"/>
          <w:szCs w:val="24"/>
        </w:rPr>
      </w:pPr>
      <w:r w:rsidRPr="00AC421B">
        <w:rPr>
          <w:sz w:val="24"/>
          <w:szCs w:val="24"/>
        </w:rPr>
        <w:t>У обучающегося будут сформировано умение эмоционального интеллекта как часть регулятивных универсальных учебных действий: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выражать эмоции при изучении математических объектов и фактов, давать</w:t>
      </w:r>
    </w:p>
    <w:p w:rsidR="00083301" w:rsidRPr="00AC421B" w:rsidRDefault="00083301" w:rsidP="00083301">
      <w:pPr>
        <w:pStyle w:val="24"/>
        <w:shd w:val="clear" w:color="auto" w:fill="auto"/>
        <w:spacing w:before="0" w:after="19" w:line="240" w:lineRule="auto"/>
        <w:rPr>
          <w:sz w:val="24"/>
          <w:szCs w:val="24"/>
        </w:rPr>
      </w:pPr>
      <w:r w:rsidRPr="00AC421B">
        <w:rPr>
          <w:sz w:val="24"/>
          <w:szCs w:val="24"/>
        </w:rPr>
        <w:t>эмоциональную оценку решения задачи.</w:t>
      </w:r>
    </w:p>
    <w:p w:rsidR="00083301" w:rsidRPr="00F53EE8" w:rsidRDefault="00083301" w:rsidP="00083301">
      <w:pPr>
        <w:pStyle w:val="24"/>
        <w:shd w:val="clear" w:color="auto" w:fill="auto"/>
        <w:tabs>
          <w:tab w:val="left" w:pos="1743"/>
        </w:tabs>
        <w:spacing w:before="0" w:after="0" w:line="240" w:lineRule="auto"/>
        <w:ind w:firstLine="760"/>
        <w:rPr>
          <w:b/>
          <w:sz w:val="24"/>
          <w:szCs w:val="24"/>
        </w:rPr>
      </w:pPr>
      <w:r w:rsidRPr="00F53EE8">
        <w:rPr>
          <w:b/>
          <w:sz w:val="24"/>
          <w:szCs w:val="24"/>
        </w:rPr>
        <w:t>Предметные результаты освоения программы по математике углублённого уровня представлены по годам обучения в следующих разделах программы по математике в рамках отдельных учебных курсов для 7-9 классов: «Алгебра», «Геометрия», «Вероятность и статистика».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Развитие логических представлений и навыков логического мышления </w:t>
      </w:r>
      <w:r w:rsidRPr="00AC421B">
        <w:rPr>
          <w:sz w:val="24"/>
          <w:szCs w:val="24"/>
        </w:rPr>
        <w:lastRenderedPageBreak/>
        <w:t>обучающихся осуществляется в рамках всех названных курсов на протяжении всех лет обучения. Предполагается, что выпускник 9 класса сможет строить высказывания и отрицания высказываний, распознавать истинные и ложные высказывания, приводить примеры и контрпримеры, выполнять операции над высказываниями, строить высказывания и рассуждения на основе логических правил, решать логические задачи, научится применять метод математической индукции, овладеет понятиями: определение, аксиома, теорема, доказательство - и научится использовать их при выполнении учебных и внеучебных задач. При этом введение основных логических понятий и освоение основных связанных с ними видов деятельности отнесено к курсу «Вероятность и статистика» и также распределено по годам обучения.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 рамках всех трёх курсов осуществляется формирование умения выбирать подходящий метод для решения задачи, выявлять примеры математических закономерностей в природе и общественной жизни, распознавать проявление законов математики в искусстве, применять математические знания и опыт математической деятельности в ситуациях реальной жизни. Обучающиеся знакомятся с научными результатами, полученными в ходе развития арифметики, алгебры, геометрии, теории вероятности, статистики и учатся их описывать, приводят примеры математических открытий и их авторов в отечественной и всемирной истории науки.</w:t>
      </w:r>
    </w:p>
    <w:p w:rsidR="00083301" w:rsidRDefault="00083301" w:rsidP="00083301">
      <w:pPr>
        <w:pStyle w:val="24"/>
        <w:shd w:val="clear" w:color="auto" w:fill="auto"/>
        <w:tabs>
          <w:tab w:val="left" w:pos="1527"/>
        </w:tabs>
        <w:spacing w:before="0" w:after="0" w:line="240" w:lineRule="auto"/>
        <w:ind w:firstLine="760"/>
        <w:rPr>
          <w:b/>
          <w:sz w:val="24"/>
          <w:szCs w:val="24"/>
        </w:rPr>
      </w:pPr>
    </w:p>
    <w:p w:rsidR="00083301" w:rsidRPr="00F53EE8" w:rsidRDefault="00083301" w:rsidP="00083301">
      <w:pPr>
        <w:pStyle w:val="24"/>
        <w:shd w:val="clear" w:color="auto" w:fill="auto"/>
        <w:tabs>
          <w:tab w:val="left" w:pos="1527"/>
        </w:tabs>
        <w:spacing w:before="0" w:after="0" w:line="240" w:lineRule="auto"/>
        <w:ind w:firstLine="760"/>
        <w:rPr>
          <w:b/>
          <w:sz w:val="24"/>
          <w:szCs w:val="24"/>
        </w:rPr>
      </w:pPr>
      <w:r w:rsidRPr="00F53EE8">
        <w:rPr>
          <w:b/>
          <w:sz w:val="24"/>
          <w:szCs w:val="24"/>
        </w:rPr>
        <w:t>Федеральная рабочая программа учебного курса «Алгебра» на углублённом уровне в 7-9 классах (далее соответственно - программа учебного курса «Алгебра», учебный курс).</w:t>
      </w:r>
    </w:p>
    <w:p w:rsidR="00083301" w:rsidRPr="00AC421B" w:rsidRDefault="00083301" w:rsidP="00083301">
      <w:pPr>
        <w:pStyle w:val="24"/>
        <w:shd w:val="clear" w:color="auto" w:fill="auto"/>
        <w:tabs>
          <w:tab w:val="left" w:pos="1754"/>
        </w:tabs>
        <w:spacing w:before="0" w:after="0" w:line="240" w:lineRule="auto"/>
        <w:ind w:firstLine="760"/>
        <w:rPr>
          <w:sz w:val="24"/>
          <w:szCs w:val="24"/>
        </w:rPr>
      </w:pPr>
      <w:r w:rsidRPr="00AC421B">
        <w:rPr>
          <w:sz w:val="24"/>
          <w:szCs w:val="24"/>
        </w:rPr>
        <w:t>Пояснительная записка.</w:t>
      </w:r>
    </w:p>
    <w:p w:rsidR="00083301" w:rsidRPr="00AC421B" w:rsidRDefault="00083301" w:rsidP="00083301">
      <w:pPr>
        <w:pStyle w:val="24"/>
        <w:shd w:val="clear" w:color="auto" w:fill="auto"/>
        <w:tabs>
          <w:tab w:val="left" w:pos="1206"/>
        </w:tabs>
        <w:spacing w:before="0" w:after="0" w:line="240" w:lineRule="auto"/>
        <w:ind w:firstLine="760"/>
        <w:rPr>
          <w:sz w:val="24"/>
          <w:szCs w:val="24"/>
        </w:rPr>
      </w:pPr>
      <w:r w:rsidRPr="00AC421B">
        <w:rPr>
          <w:sz w:val="24"/>
          <w:szCs w:val="24"/>
        </w:rPr>
        <w:t>Алгебра является одним из опорных курсов основного общего образования: она обеспечивает изучение других дисциплин как естественно</w:t>
      </w:r>
      <w:r w:rsidRPr="00AC421B">
        <w:rPr>
          <w:sz w:val="24"/>
          <w:szCs w:val="24"/>
        </w:rPr>
        <w:softHyphen/>
        <w:t>научного, так и гуманитарного циклов, её освоение необходимо для продолжения образования и для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обучающимися является реализацией деятельностного принципа обучения.</w:t>
      </w:r>
    </w:p>
    <w:p w:rsidR="00083301" w:rsidRPr="00AC421B" w:rsidRDefault="00083301" w:rsidP="00083301">
      <w:pPr>
        <w:pStyle w:val="24"/>
        <w:shd w:val="clear" w:color="auto" w:fill="auto"/>
        <w:tabs>
          <w:tab w:val="left" w:pos="1959"/>
        </w:tabs>
        <w:spacing w:before="0" w:after="0" w:line="240" w:lineRule="auto"/>
        <w:ind w:firstLine="780"/>
        <w:rPr>
          <w:sz w:val="24"/>
          <w:szCs w:val="24"/>
        </w:rPr>
      </w:pPr>
      <w:r w:rsidRPr="00AC421B">
        <w:rPr>
          <w:sz w:val="24"/>
          <w:szCs w:val="24"/>
        </w:rPr>
        <w:t>В структуре программы учебного курса «Алгебра» углублённого изучения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rsidR="00083301" w:rsidRPr="00AC421B" w:rsidRDefault="00083301" w:rsidP="00083301">
      <w:pPr>
        <w:pStyle w:val="24"/>
        <w:shd w:val="clear" w:color="auto" w:fill="auto"/>
        <w:tabs>
          <w:tab w:val="left" w:pos="1950"/>
        </w:tabs>
        <w:spacing w:before="0" w:after="0" w:line="240" w:lineRule="auto"/>
        <w:ind w:firstLine="780"/>
        <w:rPr>
          <w:sz w:val="24"/>
          <w:szCs w:val="24"/>
        </w:rPr>
      </w:pPr>
      <w:r w:rsidRPr="00AC421B">
        <w:rPr>
          <w:sz w:val="24"/>
          <w:szCs w:val="24"/>
        </w:rPr>
        <w:t xml:space="preserve">Содержание линии «Числа и вычисления» служит основой для дальнейшего </w:t>
      </w:r>
      <w:r w:rsidRPr="00AC421B">
        <w:rPr>
          <w:sz w:val="24"/>
          <w:szCs w:val="24"/>
        </w:rPr>
        <w:lastRenderedPageBreak/>
        <w:t>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rsidR="00083301" w:rsidRPr="00AC421B" w:rsidRDefault="00083301" w:rsidP="00083301">
      <w:pPr>
        <w:pStyle w:val="24"/>
        <w:shd w:val="clear" w:color="auto" w:fill="auto"/>
        <w:tabs>
          <w:tab w:val="left" w:pos="1950"/>
        </w:tabs>
        <w:spacing w:before="0" w:after="0" w:line="240" w:lineRule="auto"/>
        <w:ind w:firstLine="780"/>
        <w:rPr>
          <w:sz w:val="24"/>
          <w:szCs w:val="24"/>
        </w:rPr>
      </w:pPr>
      <w:r w:rsidRPr="00AC421B">
        <w:rPr>
          <w:sz w:val="24"/>
          <w:szCs w:val="24"/>
        </w:rPr>
        <w:t>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окружающей реальности.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rsidR="00083301" w:rsidRPr="00AC421B" w:rsidRDefault="00083301" w:rsidP="00083301">
      <w:pPr>
        <w:pStyle w:val="24"/>
        <w:shd w:val="clear" w:color="auto" w:fill="auto"/>
        <w:tabs>
          <w:tab w:val="left" w:pos="1950"/>
        </w:tabs>
        <w:spacing w:before="0" w:after="0" w:line="240" w:lineRule="auto"/>
        <w:ind w:firstLine="780"/>
        <w:rPr>
          <w:sz w:val="24"/>
          <w:szCs w:val="24"/>
        </w:rPr>
      </w:pPr>
      <w:r w:rsidRPr="00AC421B">
        <w:rPr>
          <w:sz w:val="24"/>
          <w:szCs w:val="24"/>
        </w:rPr>
        <w:t>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словесного, символического, графического, вносит вклад в формирование представлений о роли математики в развитии цивилизации и культуры.</w:t>
      </w:r>
    </w:p>
    <w:p w:rsidR="00083301" w:rsidRPr="00AC421B" w:rsidRDefault="00083301" w:rsidP="00083301">
      <w:pPr>
        <w:pStyle w:val="24"/>
        <w:shd w:val="clear" w:color="auto" w:fill="auto"/>
        <w:tabs>
          <w:tab w:val="left" w:pos="1986"/>
        </w:tabs>
        <w:spacing w:before="0" w:after="0" w:line="240" w:lineRule="auto"/>
        <w:ind w:firstLine="780"/>
        <w:rPr>
          <w:sz w:val="24"/>
          <w:szCs w:val="24"/>
        </w:rPr>
      </w:pPr>
      <w:r w:rsidRPr="00AC421B">
        <w:rPr>
          <w:sz w:val="24"/>
          <w:szCs w:val="24"/>
        </w:rPr>
        <w:t>Углублённый курс алгебры ха</w:t>
      </w:r>
      <w:r>
        <w:rPr>
          <w:sz w:val="24"/>
          <w:szCs w:val="24"/>
        </w:rPr>
        <w:t xml:space="preserve">рактеризуется изучением </w:t>
      </w:r>
      <w:r w:rsidRPr="00AC421B">
        <w:rPr>
          <w:sz w:val="24"/>
          <w:szCs w:val="24"/>
        </w:rPr>
        <w:t>дополнительного теоретического аппарата и связанных с ним методов решения задач. Алгебра является языком для описания объектов и закономерностей, служит основой математического моделирования. При этом сами объекты математических умозаключений и принятые в алгебре правила их конструирования способствуют формированию умений обосновывать и доказывать суждения, развивают математическую интуицию, кратко и наглядно раскрывают механизм логических построений и</w:t>
      </w:r>
      <w:r w:rsidRPr="00AC421B">
        <w:rPr>
          <w:sz w:val="24"/>
          <w:szCs w:val="24"/>
        </w:rPr>
        <w:tab/>
        <w:t>учат их применению. Тем самым алгебра занимает одно из ведущих мест в формировании научно-теоретического мышления обучающихся.</w:t>
      </w:r>
    </w:p>
    <w:p w:rsidR="00083301" w:rsidRPr="00AC421B" w:rsidRDefault="00083301" w:rsidP="00083301">
      <w:pPr>
        <w:pStyle w:val="24"/>
        <w:shd w:val="clear" w:color="auto" w:fill="auto"/>
        <w:tabs>
          <w:tab w:val="left" w:pos="2000"/>
        </w:tabs>
        <w:spacing w:before="0" w:after="0" w:line="240" w:lineRule="auto"/>
        <w:ind w:firstLine="760"/>
        <w:rPr>
          <w:sz w:val="24"/>
          <w:szCs w:val="24"/>
        </w:rPr>
      </w:pPr>
      <w:r w:rsidRPr="00AC421B">
        <w:rPr>
          <w:sz w:val="24"/>
          <w:szCs w:val="24"/>
        </w:rPr>
        <w:t>Согласно учебному плану в 7-9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rsidR="00083301" w:rsidRPr="00AC421B" w:rsidRDefault="00083301" w:rsidP="00083301">
      <w:pPr>
        <w:pStyle w:val="24"/>
        <w:shd w:val="clear" w:color="auto" w:fill="auto"/>
        <w:tabs>
          <w:tab w:val="left" w:pos="1995"/>
        </w:tabs>
        <w:spacing w:before="0" w:after="0" w:line="240" w:lineRule="auto"/>
        <w:ind w:firstLine="760"/>
        <w:rPr>
          <w:sz w:val="24"/>
          <w:szCs w:val="24"/>
        </w:rPr>
      </w:pPr>
      <w:r w:rsidRPr="00AC421B">
        <w:rPr>
          <w:sz w:val="24"/>
          <w:szCs w:val="24"/>
        </w:rPr>
        <w:t>Общее число часов, рекомендованных для изучения учебного курса «Алгебра», - 408 часов: в 7 классе - 136 часов (4 часа в неделю), в 8 классе - 136 часов (4 часа в неделю), в 9 классе - 136 часов (4 часа в неделю).</w:t>
      </w:r>
    </w:p>
    <w:p w:rsidR="00083301" w:rsidRDefault="00083301" w:rsidP="00083301">
      <w:pPr>
        <w:pStyle w:val="24"/>
        <w:shd w:val="clear" w:color="auto" w:fill="auto"/>
        <w:tabs>
          <w:tab w:val="left" w:pos="1872"/>
        </w:tabs>
        <w:spacing w:before="0" w:after="0" w:line="240" w:lineRule="auto"/>
        <w:rPr>
          <w:b/>
          <w:sz w:val="24"/>
          <w:szCs w:val="24"/>
        </w:rPr>
      </w:pPr>
    </w:p>
    <w:p w:rsidR="00083301" w:rsidRPr="006B39B6" w:rsidRDefault="00083301" w:rsidP="00083301">
      <w:pPr>
        <w:pStyle w:val="24"/>
        <w:shd w:val="clear" w:color="auto" w:fill="auto"/>
        <w:tabs>
          <w:tab w:val="left" w:pos="1872"/>
        </w:tabs>
        <w:spacing w:before="0" w:after="0" w:line="240" w:lineRule="auto"/>
        <w:rPr>
          <w:b/>
          <w:sz w:val="24"/>
          <w:szCs w:val="24"/>
        </w:rPr>
      </w:pPr>
      <w:r w:rsidRPr="006B39B6">
        <w:rPr>
          <w:b/>
          <w:sz w:val="24"/>
          <w:szCs w:val="24"/>
        </w:rPr>
        <w:t>Содержание обучения в 7 классе.</w:t>
      </w:r>
    </w:p>
    <w:p w:rsidR="00083301" w:rsidRPr="00AC421B" w:rsidRDefault="00083301" w:rsidP="00083301">
      <w:pPr>
        <w:pStyle w:val="24"/>
        <w:shd w:val="clear" w:color="auto" w:fill="auto"/>
        <w:tabs>
          <w:tab w:val="left" w:pos="2016"/>
        </w:tabs>
        <w:spacing w:before="0" w:after="0" w:line="240" w:lineRule="auto"/>
        <w:ind w:firstLine="760"/>
        <w:rPr>
          <w:sz w:val="24"/>
          <w:szCs w:val="24"/>
        </w:rPr>
      </w:pPr>
      <w:r w:rsidRPr="00AC421B">
        <w:rPr>
          <w:sz w:val="24"/>
          <w:szCs w:val="24"/>
        </w:rPr>
        <w:t>Числа и вычисления.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Рациональные числа. Сравнение, упорядочивание и арифметические действия с рациональными числами. Числовая прямая, модуль числа.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Степень с натуральным показателем и её свойства. Запись числа в десятичной позиционной системе счисления.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Решение текстовых задач арифметическим способом. Решение задач из реальной практики на части, на дроби, на проценты, применение отношений и пропорций при решении задач, решение задач на движение, работу, покупки, налоги.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Делимость целых чисел. Свойства делимости.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Простые и составные числа. Чётные и нечётные числа. Признаки делимости на 2, 4, </w:t>
      </w:r>
      <w:r w:rsidRPr="00AC421B">
        <w:rPr>
          <w:sz w:val="24"/>
          <w:szCs w:val="24"/>
        </w:rPr>
        <w:lastRenderedPageBreak/>
        <w:t>8, 5, 3, 6, 9, 10, 11. Признаки делимости суммы и произведения целых чисел при решении задач с практическим содержанием.</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Наибольший общий делитель и наименьшее общее кратное двух чисел. Взаимно простые числа. Алгоритм Евклида.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Деление с остатком. Арифметические операции над остатками.</w:t>
      </w:r>
    </w:p>
    <w:p w:rsidR="00083301" w:rsidRPr="00AC421B" w:rsidRDefault="00083301" w:rsidP="00083301">
      <w:pPr>
        <w:pStyle w:val="24"/>
        <w:shd w:val="clear" w:color="auto" w:fill="auto"/>
        <w:tabs>
          <w:tab w:val="left" w:pos="2016"/>
        </w:tabs>
        <w:spacing w:before="0" w:after="0" w:line="240" w:lineRule="auto"/>
        <w:ind w:firstLine="760"/>
        <w:rPr>
          <w:sz w:val="24"/>
          <w:szCs w:val="24"/>
        </w:rPr>
      </w:pPr>
      <w:r w:rsidRPr="00AC421B">
        <w:rPr>
          <w:sz w:val="24"/>
          <w:szCs w:val="24"/>
        </w:rPr>
        <w:t>Алгебраические выражения.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Выражение с переменными. Значение выражения с переменными. Представление зависимости между величинами в виде формулы.</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Тождество. Тождественные преобразования алгебраических выражений. Доказательство тождеств.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Одночлены. Одночлен стандартного вида. Степень одночлена.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Многочлены. Многочлен стандартного вида. Степень многочлена. Сложение, вычитание, умножение и деление многочленов. Преобразование целого выражения в многочлен. Корни многочлена.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Формулы сокращённого умножения: квадрат суммы и квадрат разности двух выражений, куб суммы и куб разности двух выражений, разность квадратов двух выражений, произведение разности и суммы двух выражений, сумма и разность кубов двух выражений.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Разложение многочлена на множители. Вынесение общего множителя за скобки. Метод группировки.</w:t>
      </w:r>
    </w:p>
    <w:p w:rsidR="00083301" w:rsidRPr="00AC421B" w:rsidRDefault="00083301" w:rsidP="00083301">
      <w:pPr>
        <w:pStyle w:val="24"/>
        <w:shd w:val="clear" w:color="auto" w:fill="auto"/>
        <w:tabs>
          <w:tab w:val="left" w:pos="1978"/>
        </w:tabs>
        <w:spacing w:before="0" w:after="0" w:line="240" w:lineRule="auto"/>
        <w:ind w:firstLine="760"/>
        <w:rPr>
          <w:sz w:val="24"/>
          <w:szCs w:val="24"/>
        </w:rPr>
      </w:pPr>
      <w:r w:rsidRPr="00AC421B">
        <w:rPr>
          <w:sz w:val="24"/>
          <w:szCs w:val="24"/>
        </w:rPr>
        <w:t>Уравнения и неравенства.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Уравнение с одной переменной. Корень уравнения. Свойства уравнений с одной переменной. Равносильность уравнений. Уравнение как математическая модель реальной ситуации.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Линейное уравнение с одной переменной. Число корней линейного уравнения. Решение текстовых задач с помощью линейных уравнений. Линейное уравнение, содержащее знак модуля.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Уравнение с двумя переменными. График линейного уравнения с двумя переменными. Системы линейных уравнений с двумя переменными. Графический метод решения системы линейных уравнений с двумя переменными. Решение систем линейных уравнений с двумя переменными методом подстановки и методом сложения. Система двух линейных уравнений с двумя переменными как модель реальной ситуации.</w:t>
      </w:r>
    </w:p>
    <w:p w:rsidR="00083301" w:rsidRPr="00AC421B" w:rsidRDefault="00083301" w:rsidP="00083301">
      <w:pPr>
        <w:pStyle w:val="24"/>
        <w:shd w:val="clear" w:color="auto" w:fill="auto"/>
        <w:tabs>
          <w:tab w:val="left" w:pos="1978"/>
        </w:tabs>
        <w:spacing w:before="0" w:after="0" w:line="240" w:lineRule="auto"/>
        <w:ind w:firstLine="760"/>
        <w:rPr>
          <w:sz w:val="24"/>
          <w:szCs w:val="24"/>
        </w:rPr>
      </w:pPr>
      <w:r w:rsidRPr="00AC421B">
        <w:rPr>
          <w:sz w:val="24"/>
          <w:szCs w:val="24"/>
        </w:rPr>
        <w:t>Функции.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Координата точки на прямой. Числовые промежутки. Расстояние между двумя точками координатной прямой.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Прямоугольная система координат. Абсцисса и ордината точки на координатной плоскости. Примеры графиков, заданных формулами. Чтение графиков реальных зависимостей.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Функциональные зависимости между величинами. Понятие функции. Функция как математическая модель реального процесса. Область определения и область значений функции. Способы задания функции. График функции. Понятия максимума и минимума, возрастания и убывания на примерах реальных зависимостей.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Линейная функция, её свойства. График линейной функции. График функции </w:t>
      </w:r>
      <w:r w:rsidRPr="00AC421B">
        <w:rPr>
          <w:rStyle w:val="2f0"/>
          <w:rFonts w:eastAsiaTheme="majorEastAsia"/>
          <w:sz w:val="24"/>
          <w:szCs w:val="24"/>
        </w:rPr>
        <w:t>у = \х\.</w:t>
      </w:r>
      <w:r w:rsidRPr="00AC421B">
        <w:rPr>
          <w:sz w:val="24"/>
          <w:szCs w:val="24"/>
        </w:rPr>
        <w:t xml:space="preserve"> Кусочно-заданные функции.</w:t>
      </w:r>
    </w:p>
    <w:p w:rsidR="00083301" w:rsidRDefault="00083301" w:rsidP="00083301">
      <w:pPr>
        <w:pStyle w:val="24"/>
        <w:shd w:val="clear" w:color="auto" w:fill="auto"/>
        <w:tabs>
          <w:tab w:val="left" w:pos="1804"/>
        </w:tabs>
        <w:spacing w:before="0" w:after="0" w:line="240" w:lineRule="auto"/>
        <w:rPr>
          <w:b/>
          <w:sz w:val="24"/>
          <w:szCs w:val="24"/>
        </w:rPr>
      </w:pPr>
    </w:p>
    <w:p w:rsidR="00083301" w:rsidRPr="006B39B6" w:rsidRDefault="00083301" w:rsidP="00083301">
      <w:pPr>
        <w:pStyle w:val="24"/>
        <w:shd w:val="clear" w:color="auto" w:fill="auto"/>
        <w:tabs>
          <w:tab w:val="left" w:pos="1804"/>
        </w:tabs>
        <w:spacing w:before="0" w:after="0" w:line="240" w:lineRule="auto"/>
        <w:rPr>
          <w:b/>
          <w:sz w:val="24"/>
          <w:szCs w:val="24"/>
        </w:rPr>
      </w:pPr>
      <w:r w:rsidRPr="006B39B6">
        <w:rPr>
          <w:b/>
          <w:sz w:val="24"/>
          <w:szCs w:val="24"/>
        </w:rPr>
        <w:t>Содержание обучения в 8 классе.</w:t>
      </w:r>
    </w:p>
    <w:p w:rsidR="00083301" w:rsidRPr="00AC421B" w:rsidRDefault="00083301" w:rsidP="00083301">
      <w:pPr>
        <w:pStyle w:val="24"/>
        <w:shd w:val="clear" w:color="auto" w:fill="auto"/>
        <w:tabs>
          <w:tab w:val="left" w:pos="2015"/>
        </w:tabs>
        <w:spacing w:before="0" w:after="0" w:line="240" w:lineRule="auto"/>
        <w:ind w:firstLine="760"/>
        <w:rPr>
          <w:sz w:val="24"/>
          <w:szCs w:val="24"/>
        </w:rPr>
      </w:pPr>
      <w:r w:rsidRPr="00AC421B">
        <w:rPr>
          <w:sz w:val="24"/>
          <w:szCs w:val="24"/>
        </w:rPr>
        <w:t>Числа и вычисления.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Квадратные корни. Арифметический квадратный корень и его свойства. Понятие иррационального числа. Действия с иррациональными числами. Свойства действий с иррациональными числами. Сравнение иррациональных чисел.</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Представления о расширениях числовых множеств. Множества натуральных, </w:t>
      </w:r>
      <w:r w:rsidRPr="00AC421B">
        <w:rPr>
          <w:sz w:val="24"/>
          <w:szCs w:val="24"/>
        </w:rPr>
        <w:lastRenderedPageBreak/>
        <w:t>целых, рациональных, действительных чисел. Сравнение чисел. Числовые промежутки.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Действия с остатками. Остатки степеней. Применение остатков к решению уравнений в целых числах и текстовых задач.</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Размеры объектов окружающего мира, длительность процессов в окружающем мире. Стандартный вид числа.</w:t>
      </w:r>
    </w:p>
    <w:p w:rsidR="00083301" w:rsidRPr="00AC421B" w:rsidRDefault="00083301" w:rsidP="00083301">
      <w:pPr>
        <w:pStyle w:val="24"/>
        <w:shd w:val="clear" w:color="auto" w:fill="auto"/>
        <w:tabs>
          <w:tab w:val="left" w:pos="2015"/>
        </w:tabs>
        <w:spacing w:before="0" w:after="0" w:line="240" w:lineRule="auto"/>
        <w:ind w:firstLine="760"/>
        <w:rPr>
          <w:sz w:val="24"/>
          <w:szCs w:val="24"/>
        </w:rPr>
      </w:pPr>
      <w:r w:rsidRPr="00AC421B">
        <w:rPr>
          <w:sz w:val="24"/>
          <w:szCs w:val="24"/>
        </w:rPr>
        <w:t>Алгебраические выражения.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Алгебраическая дробь. Допустимые значения переменных в дробно-рациональных выражениях. Основное свойство алгебраической дроби. Сложение, вычитание, умножение и деление алгебраических дробей. Выделение целой части алгебраической дроби.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Рациональные выражения. Тождественные преобразования рациональных выражений.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Допустимые значения переменных в выражениях, содержащих арифметические квадратные корни. Тождественные преобразования выражений, содержащих арифметические квадратные корни.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Степень с целым показателем и её свойства. Преобразование выражений, содержащих степени.</w:t>
      </w:r>
    </w:p>
    <w:p w:rsidR="00083301" w:rsidRPr="00AC421B" w:rsidRDefault="00083301" w:rsidP="00083301">
      <w:pPr>
        <w:pStyle w:val="24"/>
        <w:shd w:val="clear" w:color="auto" w:fill="auto"/>
        <w:tabs>
          <w:tab w:val="left" w:pos="2015"/>
        </w:tabs>
        <w:spacing w:before="0" w:after="0" w:line="240" w:lineRule="auto"/>
        <w:ind w:firstLine="760"/>
        <w:rPr>
          <w:sz w:val="24"/>
          <w:szCs w:val="24"/>
        </w:rPr>
      </w:pPr>
      <w:r w:rsidRPr="00AC421B">
        <w:rPr>
          <w:sz w:val="24"/>
          <w:szCs w:val="24"/>
        </w:rPr>
        <w:t>Уравнения и неравенства.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Квадратное уравнение. Формула корней квадратного уравнения. Количество действительных корней квадратного уравнения. Теорема Виета. Уравнения, сводимые к линейным уравнениям или к квадратным уравнениям. Квадратное уравнение с параметром. Решение текстовых задач с помощью квадратных уравнений.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Дробно-рациональные уравнения. Решение дробно-рациональных уравнений. Решение текстовых задач с помощью дробно-рациональных уравнений. Графическая интерпретация уравнений с двумя переменными.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Числовые неравенства. Свойства числовых неравенств.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Неравенство с переменной. Строгие и нестрогие неравенства. Сложение и умножение числовых неравенств. Оценивание значения выражения. Доказательство неравенств.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Понятие о решении неравенства с одной переменной. Множество решений неравенства. Равносильные неравенства.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Линейное неравенство с одной переменной и множества его решений. Решение линейных неравенств с одной переменной. Системы и совокупности линейных неравенств с одной переменной. Решение текстовых задач с помощью линейных неравенств с одной переменной.</w:t>
      </w:r>
    </w:p>
    <w:p w:rsidR="00083301" w:rsidRPr="00AC421B" w:rsidRDefault="00083301" w:rsidP="00083301">
      <w:pPr>
        <w:pStyle w:val="24"/>
        <w:shd w:val="clear" w:color="auto" w:fill="auto"/>
        <w:tabs>
          <w:tab w:val="left" w:pos="2026"/>
        </w:tabs>
        <w:spacing w:before="0" w:after="0" w:line="240" w:lineRule="auto"/>
        <w:ind w:firstLine="760"/>
        <w:rPr>
          <w:sz w:val="24"/>
          <w:szCs w:val="24"/>
        </w:rPr>
      </w:pPr>
      <w:r w:rsidRPr="00AC421B">
        <w:rPr>
          <w:sz w:val="24"/>
          <w:szCs w:val="24"/>
        </w:rPr>
        <w:t>Функции.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Область определения и множество значений функции. Способы задания функций. График функции. Чтение свойств функции по её графику. Примеры графиков функций, отражающих реальные процессы.</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Линейная функция. Функции, описывающие прямую и обратную пропорцион</w:t>
      </w:r>
      <w:r>
        <w:rPr>
          <w:sz w:val="24"/>
          <w:szCs w:val="24"/>
        </w:rPr>
        <w:t>альные зависимости, их графики. —</w:t>
      </w:r>
      <w:r w:rsidRPr="00AC421B">
        <w:rPr>
          <w:sz w:val="24"/>
          <w:szCs w:val="24"/>
        </w:rPr>
        <w:t xml:space="preserve"> </w:t>
      </w:r>
      <w:r w:rsidRPr="00AC421B">
        <w:rPr>
          <w:rStyle w:val="438pt"/>
          <w:rFonts w:eastAsia="Franklin Gothic Book"/>
          <w:sz w:val="24"/>
          <w:szCs w:val="24"/>
        </w:rPr>
        <w:t>А</w:t>
      </w:r>
      <w:r w:rsidRPr="00AC421B">
        <w:rPr>
          <w:rStyle w:val="2f0"/>
          <w:rFonts w:eastAsiaTheme="majorEastAsia"/>
          <w:sz w:val="24"/>
          <w:szCs w:val="24"/>
          <w:vertAlign w:val="superscript"/>
        </w:rPr>
        <w:t>х</w:t>
      </w:r>
      <w:r w:rsidRPr="00AC421B">
        <w:rPr>
          <w:rStyle w:val="2f0"/>
          <w:rFonts w:eastAsiaTheme="majorEastAsia"/>
          <w:sz w:val="24"/>
          <w:szCs w:val="24"/>
        </w:rPr>
        <w:t xml:space="preserve">, </w:t>
      </w:r>
      <w:r w:rsidRPr="00AC421B">
        <w:rPr>
          <w:rStyle w:val="2f0"/>
          <w:rFonts w:eastAsiaTheme="majorEastAsia"/>
          <w:sz w:val="24"/>
          <w:szCs w:val="24"/>
          <w:vertAlign w:val="superscript"/>
        </w:rPr>
        <w:t>у</w:t>
      </w:r>
      <w:r w:rsidRPr="00AC421B">
        <w:rPr>
          <w:rStyle w:val="2f0"/>
          <w:rFonts w:eastAsiaTheme="majorEastAsia"/>
          <w:sz w:val="24"/>
          <w:szCs w:val="24"/>
        </w:rPr>
        <w:t xml:space="preserve"> ~ </w:t>
      </w:r>
      <w:r w:rsidRPr="00AC421B">
        <w:rPr>
          <w:rStyle w:val="2f0"/>
          <w:rFonts w:eastAsiaTheme="majorEastAsia"/>
          <w:sz w:val="24"/>
          <w:szCs w:val="24"/>
          <w:vertAlign w:val="superscript"/>
        </w:rPr>
        <w:t>х</w:t>
      </w:r>
      <w:r w:rsidRPr="00AC421B">
        <w:rPr>
          <w:rStyle w:val="2f0"/>
          <w:rFonts w:eastAsiaTheme="majorEastAsia"/>
          <w:sz w:val="24"/>
          <w:szCs w:val="24"/>
        </w:rPr>
        <w:t>,</w:t>
      </w:r>
      <w:r w:rsidRPr="00AC421B">
        <w:rPr>
          <w:sz w:val="24"/>
          <w:szCs w:val="24"/>
        </w:rPr>
        <w:t xml:space="preserve"> и их свойства.</w:t>
      </w:r>
    </w:p>
    <w:p w:rsidR="00083301" w:rsidRPr="00AC421B" w:rsidRDefault="00083301" w:rsidP="00083301">
      <w:pPr>
        <w:pStyle w:val="24"/>
        <w:shd w:val="clear" w:color="auto" w:fill="auto"/>
        <w:spacing w:before="0" w:after="0" w:line="240" w:lineRule="auto"/>
        <w:rPr>
          <w:sz w:val="24"/>
          <w:szCs w:val="24"/>
        </w:rPr>
      </w:pPr>
      <w:r w:rsidRPr="00AC421B">
        <w:rPr>
          <w:sz w:val="24"/>
          <w:szCs w:val="24"/>
        </w:rPr>
        <w:t>Кусочно-заданные функции.</w:t>
      </w:r>
    </w:p>
    <w:p w:rsidR="00083301" w:rsidRPr="006B39B6" w:rsidRDefault="00083301" w:rsidP="00083301">
      <w:pPr>
        <w:pStyle w:val="24"/>
        <w:shd w:val="clear" w:color="auto" w:fill="auto"/>
        <w:tabs>
          <w:tab w:val="left" w:pos="2026"/>
        </w:tabs>
        <w:spacing w:before="0" w:after="0" w:line="240" w:lineRule="auto"/>
        <w:rPr>
          <w:b/>
          <w:sz w:val="24"/>
          <w:szCs w:val="24"/>
        </w:rPr>
      </w:pPr>
      <w:r w:rsidRPr="006B39B6">
        <w:rPr>
          <w:b/>
          <w:sz w:val="24"/>
          <w:szCs w:val="24"/>
        </w:rPr>
        <w:t>Содержание обучения в 9 классе.</w:t>
      </w:r>
    </w:p>
    <w:p w:rsidR="00083301" w:rsidRPr="00AC421B" w:rsidRDefault="00083301" w:rsidP="00083301">
      <w:pPr>
        <w:pStyle w:val="24"/>
        <w:shd w:val="clear" w:color="auto" w:fill="auto"/>
        <w:tabs>
          <w:tab w:val="left" w:pos="2026"/>
        </w:tabs>
        <w:spacing w:before="0" w:after="0" w:line="240" w:lineRule="auto"/>
        <w:ind w:firstLine="760"/>
        <w:rPr>
          <w:sz w:val="24"/>
          <w:szCs w:val="24"/>
        </w:rPr>
      </w:pPr>
      <w:r w:rsidRPr="00AC421B">
        <w:rPr>
          <w:sz w:val="24"/>
          <w:szCs w:val="24"/>
        </w:rPr>
        <w:t>Числа и вычисления.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Корень </w:t>
      </w:r>
      <w:r w:rsidRPr="00AC421B">
        <w:rPr>
          <w:rStyle w:val="2f0"/>
          <w:rFonts w:eastAsiaTheme="majorEastAsia"/>
          <w:sz w:val="24"/>
          <w:szCs w:val="24"/>
        </w:rPr>
        <w:t>п</w:t>
      </w:r>
      <w:r w:rsidRPr="00AC421B">
        <w:rPr>
          <w:sz w:val="24"/>
          <w:szCs w:val="24"/>
        </w:rPr>
        <w:t>-й степени и его свойства. Степень с рациональным показателем и её свойства.</w:t>
      </w:r>
    </w:p>
    <w:p w:rsidR="00083301" w:rsidRPr="00AC421B" w:rsidRDefault="00083301" w:rsidP="00083301">
      <w:pPr>
        <w:pStyle w:val="24"/>
        <w:shd w:val="clear" w:color="auto" w:fill="auto"/>
        <w:tabs>
          <w:tab w:val="left" w:pos="2030"/>
        </w:tabs>
        <w:spacing w:before="0" w:after="0" w:line="240" w:lineRule="auto"/>
        <w:ind w:firstLine="760"/>
        <w:rPr>
          <w:sz w:val="24"/>
          <w:szCs w:val="24"/>
        </w:rPr>
      </w:pPr>
      <w:r w:rsidRPr="00AC421B">
        <w:rPr>
          <w:sz w:val="24"/>
          <w:szCs w:val="24"/>
        </w:rPr>
        <w:t>Алгебраические выражения.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Тождественные преобразования выражений, содержащих корень </w:t>
      </w:r>
      <w:r w:rsidRPr="00AC421B">
        <w:rPr>
          <w:rStyle w:val="2f0"/>
          <w:rFonts w:eastAsiaTheme="majorEastAsia"/>
          <w:sz w:val="24"/>
          <w:szCs w:val="24"/>
        </w:rPr>
        <w:t>п</w:t>
      </w:r>
      <w:r w:rsidRPr="00AC421B">
        <w:rPr>
          <w:sz w:val="24"/>
          <w:szCs w:val="24"/>
        </w:rPr>
        <w:t>-й степени. Тождественные преобразования выражений, содержащих степень с рациональным показателем.</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Квадратный трёхчлен. Корни квадратного трёхчлена. Разложение квадратного трёхчлена на линейные множители.</w:t>
      </w:r>
    </w:p>
    <w:p w:rsidR="00083301" w:rsidRPr="00AC421B" w:rsidRDefault="00083301" w:rsidP="00083301">
      <w:pPr>
        <w:pStyle w:val="24"/>
        <w:shd w:val="clear" w:color="auto" w:fill="auto"/>
        <w:tabs>
          <w:tab w:val="left" w:pos="2005"/>
        </w:tabs>
        <w:spacing w:before="0" w:after="0" w:line="240" w:lineRule="auto"/>
        <w:ind w:firstLine="760"/>
        <w:rPr>
          <w:sz w:val="24"/>
          <w:szCs w:val="24"/>
        </w:rPr>
      </w:pPr>
      <w:r w:rsidRPr="00AC421B">
        <w:rPr>
          <w:sz w:val="24"/>
          <w:szCs w:val="24"/>
        </w:rPr>
        <w:lastRenderedPageBreak/>
        <w:t>Уравнения и неравенства.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Биквадратные уравнения. Примеры применений методов равносильных преобразований, замены переменной, графического метода при решении уравнений</w:t>
      </w:r>
    </w:p>
    <w:p w:rsidR="00083301" w:rsidRPr="00AC421B" w:rsidRDefault="00083301" w:rsidP="00083301">
      <w:pPr>
        <w:pStyle w:val="24"/>
        <w:shd w:val="clear" w:color="auto" w:fill="auto"/>
        <w:spacing w:before="0" w:after="0" w:line="240" w:lineRule="auto"/>
        <w:rPr>
          <w:sz w:val="24"/>
          <w:szCs w:val="24"/>
        </w:rPr>
      </w:pPr>
      <w:r w:rsidRPr="00AC421B">
        <w:rPr>
          <w:sz w:val="24"/>
          <w:szCs w:val="24"/>
        </w:rPr>
        <w:t>й и 4-й степеней.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Решение дробно-рациональных уравнений.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Решение систем уравнений с двумя переменными. Решение простейших систем нелинейных уравнений с двумя переменными. Графический метод решения системы нелинейных уравнений с двумя переменными. Система двух нелинейных уравнений с двумя переменными как модель реальной ситуации.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Числовые неравенства. Решение линейных неравенств. Доказательство неравенств.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Квадратные неравенства с одной переменной. Решение квадратных неравенств графическим методом и методом интервалов. Метод интервалов для рациональных неравенств. Простейшие неравенства с параметром.</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Решение текстовых задач с помощью неравенств, систем неравенств.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Неравенство с двумя переменными. Решение неравенства с двумя переменными. Системы неравенств с двумя переменными. Графический метод решения систем неравенств с двумя переменными.</w:t>
      </w:r>
    </w:p>
    <w:p w:rsidR="00083301" w:rsidRPr="00AC421B" w:rsidRDefault="00083301" w:rsidP="00083301">
      <w:pPr>
        <w:pStyle w:val="24"/>
        <w:shd w:val="clear" w:color="auto" w:fill="auto"/>
        <w:tabs>
          <w:tab w:val="left" w:pos="2005"/>
        </w:tabs>
        <w:spacing w:before="0" w:after="0" w:line="240" w:lineRule="auto"/>
        <w:ind w:firstLine="760"/>
        <w:rPr>
          <w:sz w:val="24"/>
          <w:szCs w:val="24"/>
        </w:rPr>
      </w:pPr>
      <w:r w:rsidRPr="00AC421B">
        <w:rPr>
          <w:sz w:val="24"/>
          <w:szCs w:val="24"/>
        </w:rPr>
        <w:t>Функции.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Функция. Свойства функций: нули функции, промежутки знакопостоянства функции, промежутки возрастания и убывания функции, чётные и нечётные функции, наибольшее и наименьшее значения функции.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Квадратичная функция и её свойства. Использование свойств квадратичной функции для решения задач. Построение графика квадратичной функции. Положение графика квадратичной функции в зависимости от её коэффициентов. Графики функций </w:t>
      </w:r>
      <w:r w:rsidRPr="00AC421B">
        <w:rPr>
          <w:rStyle w:val="2f0"/>
          <w:rFonts w:eastAsiaTheme="majorEastAsia"/>
          <w:sz w:val="24"/>
          <w:szCs w:val="24"/>
        </w:rPr>
        <w:t>у —ах</w:t>
      </w:r>
      <w:r w:rsidRPr="00AC421B">
        <w:rPr>
          <w:rStyle w:val="2f0"/>
          <w:rFonts w:eastAsiaTheme="majorEastAsia"/>
          <w:sz w:val="24"/>
          <w:szCs w:val="24"/>
          <w:vertAlign w:val="superscript"/>
        </w:rPr>
        <w:t>2</w:t>
      </w:r>
      <w:r w:rsidRPr="00AC421B">
        <w:rPr>
          <w:rStyle w:val="2f0"/>
          <w:rFonts w:eastAsiaTheme="majorEastAsia"/>
          <w:sz w:val="24"/>
          <w:szCs w:val="24"/>
        </w:rPr>
        <w:t>, у</w:t>
      </w:r>
      <w:r w:rsidRPr="00AC421B">
        <w:rPr>
          <w:sz w:val="24"/>
          <w:szCs w:val="24"/>
        </w:rPr>
        <w:t xml:space="preserve"> = </w:t>
      </w:r>
      <w:r w:rsidRPr="00AC421B">
        <w:rPr>
          <w:rStyle w:val="2f0"/>
          <w:rFonts w:eastAsiaTheme="majorEastAsia"/>
          <w:sz w:val="24"/>
          <w:szCs w:val="24"/>
        </w:rPr>
        <w:t>а(х - т)</w:t>
      </w:r>
      <w:r w:rsidRPr="00AC421B">
        <w:rPr>
          <w:rStyle w:val="2f0"/>
          <w:rFonts w:eastAsiaTheme="majorEastAsia"/>
          <w:sz w:val="24"/>
          <w:szCs w:val="24"/>
          <w:vertAlign w:val="superscript"/>
        </w:rPr>
        <w:t>2</w:t>
      </w:r>
      <w:r w:rsidRPr="00AC421B">
        <w:rPr>
          <w:rStyle w:val="2f0"/>
          <w:rFonts w:eastAsiaTheme="majorEastAsia"/>
          <w:sz w:val="24"/>
          <w:szCs w:val="24"/>
        </w:rPr>
        <w:t xml:space="preserve"> и у = а(х — т)</w:t>
      </w:r>
      <w:r w:rsidRPr="00AC421B">
        <w:rPr>
          <w:rStyle w:val="2f0"/>
          <w:rFonts w:eastAsiaTheme="majorEastAsia"/>
          <w:sz w:val="24"/>
          <w:szCs w:val="24"/>
          <w:vertAlign w:val="superscript"/>
        </w:rPr>
        <w:t>2</w:t>
      </w:r>
      <w:r w:rsidRPr="00AC421B">
        <w:rPr>
          <w:rStyle w:val="2f0"/>
          <w:rFonts w:eastAsiaTheme="majorEastAsia"/>
          <w:sz w:val="24"/>
          <w:szCs w:val="24"/>
        </w:rPr>
        <w:t xml:space="preserve"> +п.</w:t>
      </w:r>
      <w:r w:rsidRPr="00AC421B">
        <w:rPr>
          <w:sz w:val="24"/>
          <w:szCs w:val="24"/>
        </w:rPr>
        <w:t xml:space="preserve"> Построение графиков функций с помощью преобразований.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Дробно-линейная функция. Исследование функций.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Функция </w:t>
      </w:r>
      <w:r w:rsidRPr="00AC421B">
        <w:rPr>
          <w:rStyle w:val="2f0"/>
          <w:rFonts w:eastAsiaTheme="majorEastAsia"/>
          <w:sz w:val="24"/>
          <w:szCs w:val="24"/>
        </w:rPr>
        <w:t>у</w:t>
      </w:r>
      <w:r w:rsidRPr="00AC421B">
        <w:rPr>
          <w:sz w:val="24"/>
          <w:szCs w:val="24"/>
        </w:rPr>
        <w:t xml:space="preserve"> = </w:t>
      </w:r>
      <w:r w:rsidRPr="00AC421B">
        <w:rPr>
          <w:rStyle w:val="2f0"/>
          <w:rFonts w:eastAsiaTheme="majorEastAsia"/>
          <w:sz w:val="24"/>
          <w:szCs w:val="24"/>
        </w:rPr>
        <w:t>х</w:t>
      </w:r>
      <w:r w:rsidRPr="00AC421B">
        <w:rPr>
          <w:rStyle w:val="2f0"/>
          <w:rFonts w:eastAsiaTheme="majorEastAsia"/>
          <w:sz w:val="24"/>
          <w:szCs w:val="24"/>
          <w:vertAlign w:val="superscript"/>
        </w:rPr>
        <w:t>п</w:t>
      </w:r>
      <w:r w:rsidRPr="00AC421B">
        <w:rPr>
          <w:sz w:val="24"/>
          <w:szCs w:val="24"/>
        </w:rPr>
        <w:t xml:space="preserve"> с натуральным показателем и и её график.</w:t>
      </w:r>
    </w:p>
    <w:p w:rsidR="00083301" w:rsidRPr="00AC421B" w:rsidRDefault="00083301" w:rsidP="00083301">
      <w:pPr>
        <w:pStyle w:val="24"/>
        <w:shd w:val="clear" w:color="auto" w:fill="auto"/>
        <w:tabs>
          <w:tab w:val="left" w:pos="2026"/>
        </w:tabs>
        <w:spacing w:before="0" w:after="0" w:line="240" w:lineRule="auto"/>
        <w:ind w:firstLine="760"/>
        <w:rPr>
          <w:sz w:val="24"/>
          <w:szCs w:val="24"/>
        </w:rPr>
      </w:pPr>
      <w:r w:rsidRPr="00AC421B">
        <w:rPr>
          <w:sz w:val="24"/>
          <w:szCs w:val="24"/>
        </w:rPr>
        <w:t>Числовые последовательности и прогрессии.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Понятие числовой последовательности. Конечные и бесконечные последовательности. Ограниченная последовательность. Монотонно возрастающая (убывающая) последовательность. Способы задания последовательности: описательный, табличный, с помощью формулы </w:t>
      </w:r>
      <w:r w:rsidRPr="00AC421B">
        <w:rPr>
          <w:rStyle w:val="2f0"/>
          <w:rFonts w:eastAsiaTheme="majorEastAsia"/>
          <w:sz w:val="24"/>
          <w:szCs w:val="24"/>
        </w:rPr>
        <w:t>п-то</w:t>
      </w:r>
      <w:r w:rsidRPr="00AC421B">
        <w:rPr>
          <w:sz w:val="24"/>
          <w:szCs w:val="24"/>
        </w:rPr>
        <w:t xml:space="preserve"> члена, рекуррентный.</w:t>
      </w:r>
    </w:p>
    <w:p w:rsidR="00083301" w:rsidRPr="00AC421B" w:rsidRDefault="00083301" w:rsidP="00083301">
      <w:pPr>
        <w:pStyle w:val="24"/>
        <w:shd w:val="clear" w:color="auto" w:fill="auto"/>
        <w:tabs>
          <w:tab w:val="left" w:pos="8534"/>
        </w:tabs>
        <w:spacing w:before="0" w:after="0" w:line="240" w:lineRule="auto"/>
        <w:ind w:firstLine="760"/>
        <w:rPr>
          <w:sz w:val="24"/>
          <w:szCs w:val="24"/>
        </w:rPr>
      </w:pPr>
      <w:r w:rsidRPr="00AC421B">
        <w:rPr>
          <w:sz w:val="24"/>
          <w:szCs w:val="24"/>
        </w:rPr>
        <w:t>Арифметическая и геометрическая прогрессии. Свойства членов арифметической и геометрической прогрессий. Формулы</w:t>
      </w:r>
      <w:r>
        <w:rPr>
          <w:sz w:val="24"/>
          <w:szCs w:val="24"/>
        </w:rPr>
        <w:t xml:space="preserve"> </w:t>
      </w:r>
      <w:r w:rsidRPr="00AC421B">
        <w:rPr>
          <w:rStyle w:val="2f0"/>
          <w:rFonts w:eastAsiaTheme="majorEastAsia"/>
          <w:sz w:val="24"/>
          <w:szCs w:val="24"/>
        </w:rPr>
        <w:t>п</w:t>
      </w:r>
      <w:r>
        <w:rPr>
          <w:sz w:val="24"/>
          <w:szCs w:val="24"/>
        </w:rPr>
        <w:t xml:space="preserve">-го члена </w:t>
      </w:r>
      <w:r w:rsidRPr="00AC421B">
        <w:rPr>
          <w:sz w:val="24"/>
          <w:szCs w:val="24"/>
        </w:rPr>
        <w:t xml:space="preserve">арифметической и геометрической прогрессий. Формулы суммы первых </w:t>
      </w:r>
      <w:r w:rsidRPr="00AC421B">
        <w:rPr>
          <w:rStyle w:val="2f0"/>
          <w:rFonts w:eastAsiaTheme="majorEastAsia"/>
          <w:sz w:val="24"/>
          <w:szCs w:val="24"/>
        </w:rPr>
        <w:t>п</w:t>
      </w:r>
      <w:r w:rsidRPr="00AC421B">
        <w:rPr>
          <w:sz w:val="24"/>
          <w:szCs w:val="24"/>
        </w:rPr>
        <w:t xml:space="preserve"> членов арифметической и геометрической прогрессий. Задачи на проценты, банковские вклады, кредиты.</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Представление о сходимости последовательности, о суммировании бесконечно убывающей геометрической прогрессии.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Метод математической индукции. Простейшие примеры.</w:t>
      </w:r>
    </w:p>
    <w:p w:rsidR="00083301" w:rsidRDefault="00083301" w:rsidP="00083301">
      <w:pPr>
        <w:pStyle w:val="24"/>
        <w:shd w:val="clear" w:color="auto" w:fill="auto"/>
        <w:tabs>
          <w:tab w:val="left" w:pos="2000"/>
        </w:tabs>
        <w:spacing w:before="0" w:after="0" w:line="240" w:lineRule="auto"/>
        <w:rPr>
          <w:b/>
          <w:sz w:val="24"/>
          <w:szCs w:val="24"/>
        </w:rPr>
      </w:pPr>
    </w:p>
    <w:p w:rsidR="00083301" w:rsidRPr="006B39B6" w:rsidRDefault="00083301" w:rsidP="00083301">
      <w:pPr>
        <w:pStyle w:val="24"/>
        <w:shd w:val="clear" w:color="auto" w:fill="auto"/>
        <w:tabs>
          <w:tab w:val="left" w:pos="2000"/>
        </w:tabs>
        <w:spacing w:before="0" w:after="0" w:line="240" w:lineRule="auto"/>
        <w:rPr>
          <w:b/>
          <w:sz w:val="24"/>
          <w:szCs w:val="24"/>
        </w:rPr>
      </w:pPr>
      <w:r>
        <w:rPr>
          <w:b/>
          <w:sz w:val="24"/>
          <w:szCs w:val="24"/>
        </w:rPr>
        <w:t xml:space="preserve">             </w:t>
      </w:r>
      <w:r w:rsidRPr="006B39B6">
        <w:rPr>
          <w:b/>
          <w:sz w:val="24"/>
          <w:szCs w:val="24"/>
        </w:rPr>
        <w:t>Предметные результаты освоения программы учебного курса «Алгебра».</w:t>
      </w:r>
    </w:p>
    <w:p w:rsidR="00083301" w:rsidRPr="006B39B6" w:rsidRDefault="00083301" w:rsidP="00083301">
      <w:pPr>
        <w:pStyle w:val="24"/>
        <w:shd w:val="clear" w:color="auto" w:fill="auto"/>
        <w:tabs>
          <w:tab w:val="left" w:pos="2005"/>
        </w:tabs>
        <w:spacing w:before="0" w:after="0" w:line="240" w:lineRule="auto"/>
        <w:ind w:firstLine="760"/>
        <w:rPr>
          <w:b/>
          <w:sz w:val="24"/>
          <w:szCs w:val="24"/>
        </w:rPr>
      </w:pPr>
      <w:r w:rsidRPr="006B39B6">
        <w:rPr>
          <w:b/>
          <w:sz w:val="24"/>
          <w:szCs w:val="24"/>
        </w:rPr>
        <w:t>Предметные результаты освоения программы учебного курса к концу обучения в 7 классе.</w:t>
      </w:r>
    </w:p>
    <w:p w:rsidR="00083301" w:rsidRPr="00AC421B" w:rsidRDefault="00083301" w:rsidP="00083301">
      <w:pPr>
        <w:pStyle w:val="24"/>
        <w:shd w:val="clear" w:color="auto" w:fill="auto"/>
        <w:tabs>
          <w:tab w:val="left" w:pos="2232"/>
        </w:tabs>
        <w:spacing w:before="0" w:after="0" w:line="240" w:lineRule="auto"/>
        <w:ind w:firstLine="760"/>
        <w:rPr>
          <w:sz w:val="24"/>
          <w:szCs w:val="24"/>
        </w:rPr>
      </w:pPr>
      <w:r w:rsidRPr="00AC421B">
        <w:rPr>
          <w:sz w:val="24"/>
          <w:szCs w:val="24"/>
        </w:rPr>
        <w:t>Числа и вычисления.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Рациональные числа.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Использовать понятия множества натуральных чисел, множества целых чисел, множества рациональных чисел при решении задач, проведении рассуждений и </w:t>
      </w:r>
      <w:r w:rsidRPr="00AC421B">
        <w:rPr>
          <w:sz w:val="24"/>
          <w:szCs w:val="24"/>
        </w:rPr>
        <w:lastRenderedPageBreak/>
        <w:t>доказательств.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Понимать и объяснять смысл позиционной записи натурального числа.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Сравнивать и упорядочивать рациональные числа.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Выполнять, сочетая устные и письменные приёмы, арифметические действия с рациональными числами, использовать свойства чисел и правила действий, приёмы рациональных вычислений.</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Выполнять действия со степенями с натуральными показателями.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Находить значения числовых выражений, содержащих рациональные числа и степени с натуральным показателем, применять разнообразные способы и приёмы вычисления, составлять и оценивать числовые выражения при решении практических задач и задач из других учебных предметов.</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Округлять числа с заданной точностью, а также по смыслу практической ситуации, выполнять прикидку и оценку результата вычислений, оценку значений числовых выражений, в том числе при решении практических задач.</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текстовые задачи арифметическим способом, использовать таблицы, схемы, чертежи, другие средства представления данных при решении задач.</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Делимость.</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Доказывать и применять при решении задач признаки делимости на 2, 4, 8, 5, 3, 6, 9, 10, 11, признаки делимости суммы и произведения целых чисел.</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Раскладывать на множители натуральные числа.</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Оперировать понятиями: чётное число, нечётное число, взаимно простые числа.</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Находить наибольший общий делитель и наименьшее общее кратное чисел и использовать их при решении задач, применять алгоритм Евклида.</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Оперировать понятием остатка по модулю, применять свойства сравнений по модулю.</w:t>
      </w:r>
    </w:p>
    <w:p w:rsidR="00083301" w:rsidRPr="00AC421B" w:rsidRDefault="00083301" w:rsidP="00083301">
      <w:pPr>
        <w:pStyle w:val="24"/>
        <w:shd w:val="clear" w:color="auto" w:fill="auto"/>
        <w:tabs>
          <w:tab w:val="left" w:pos="2203"/>
        </w:tabs>
        <w:spacing w:before="0" w:after="0" w:line="240" w:lineRule="auto"/>
        <w:ind w:firstLine="740"/>
        <w:rPr>
          <w:sz w:val="24"/>
          <w:szCs w:val="24"/>
        </w:rPr>
      </w:pPr>
      <w:r w:rsidRPr="00AC421B">
        <w:rPr>
          <w:sz w:val="24"/>
          <w:szCs w:val="24"/>
        </w:rPr>
        <w:t>Алгебраические выражения.</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Выражения с переменными.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Использовать алгебраическую терминологию и символику, применять её в процессе освоения учебного материала.</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Находить значения буквенных выражений при заданных значениях переменных.</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Использовать понятие тождества, выполнять тождественные преобразования выражений, доказывать тождества.</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Многочлены.</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Выполнять преобразования целого выражения в многочлен приведением подобных слагаемых, раскрытием скобок.</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Выполнять действия (сложение, вычитание, умножение) с одночленами и с многочленами, применять формулы сокращённого умножения (квадрат и куб суммы, квадрат и куб разности, разность квадратов, сумма и разность кубов), в том числе для упрощения вычислений.</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Осуществлять разложение многочленов на множители с помощью вынесения за скобки общего множителя, группировки слагаемых, применяя формулы сокращённого умножения.</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Применять преобразования многочленов для решения различных задач из математики, смежных предметов, из реальной практики.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Использовать свойства степеней с натуральными показателями для преобразования выражений.</w:t>
      </w:r>
    </w:p>
    <w:p w:rsidR="00083301" w:rsidRPr="00AC421B" w:rsidRDefault="00083301" w:rsidP="00083301">
      <w:pPr>
        <w:pStyle w:val="24"/>
        <w:shd w:val="clear" w:color="auto" w:fill="auto"/>
        <w:tabs>
          <w:tab w:val="left" w:pos="2203"/>
        </w:tabs>
        <w:spacing w:before="0" w:after="0" w:line="240" w:lineRule="auto"/>
        <w:ind w:firstLine="740"/>
        <w:rPr>
          <w:sz w:val="24"/>
          <w:szCs w:val="24"/>
        </w:rPr>
      </w:pPr>
      <w:r w:rsidRPr="00AC421B">
        <w:rPr>
          <w:sz w:val="24"/>
          <w:szCs w:val="24"/>
        </w:rPr>
        <w:t>Уравнения и неравенства.</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 xml:space="preserve">Решать линейные уравнения с одной переменной, применяя правила перехода от </w:t>
      </w:r>
      <w:r w:rsidRPr="00AC421B">
        <w:rPr>
          <w:sz w:val="24"/>
          <w:szCs w:val="24"/>
        </w:rPr>
        <w:lastRenderedPageBreak/>
        <w:t>исходного уравнения к равносильному ему. Проверять, является ли число корнем уравнения.</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Подбирать примеры пар чисел, являющихся решением линейного уравнения с двумя переменными.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Строить в координатной плоскости график линейного уравнения с двумя переменными, пользуясь графиком, приводить примеры решения уравнения.</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системы двух линейных уравнений с двумя переменными, в том числе графически.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rsidR="00083301" w:rsidRPr="00AC421B" w:rsidRDefault="00083301" w:rsidP="00083301">
      <w:pPr>
        <w:pStyle w:val="24"/>
        <w:shd w:val="clear" w:color="auto" w:fill="auto"/>
        <w:tabs>
          <w:tab w:val="left" w:pos="2203"/>
        </w:tabs>
        <w:spacing w:before="0" w:after="0" w:line="240" w:lineRule="auto"/>
        <w:ind w:firstLine="740"/>
        <w:rPr>
          <w:sz w:val="24"/>
          <w:szCs w:val="24"/>
        </w:rPr>
      </w:pPr>
      <w:r w:rsidRPr="00AC421B">
        <w:rPr>
          <w:sz w:val="24"/>
          <w:szCs w:val="24"/>
        </w:rPr>
        <w:t>Функции.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Координаты и графики.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Отмечать в координатной плоскости точки по заданным координатам.</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Функции.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Строить графики линейных функций.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Находить значение функции по значению её аргумента.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Использовать свойства функций для анализа графиков реальных зависимостей (нули функции, промежутки знакопостоянства функции, промежутки возрастания и убывания функции, наибольшее и наименьшее значения функции).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Использовать графики для исследования процессов и зависимостей, при решении задач из других учебных предметов и реальной жизни.</w:t>
      </w:r>
    </w:p>
    <w:p w:rsidR="00083301" w:rsidRDefault="00083301" w:rsidP="00083301">
      <w:pPr>
        <w:pStyle w:val="24"/>
        <w:shd w:val="clear" w:color="auto" w:fill="auto"/>
        <w:tabs>
          <w:tab w:val="left" w:pos="2000"/>
        </w:tabs>
        <w:spacing w:before="0" w:after="0" w:line="240" w:lineRule="auto"/>
        <w:ind w:firstLine="760"/>
        <w:rPr>
          <w:b/>
          <w:sz w:val="24"/>
          <w:szCs w:val="24"/>
        </w:rPr>
      </w:pPr>
    </w:p>
    <w:p w:rsidR="00083301" w:rsidRPr="006B39B6" w:rsidRDefault="00083301" w:rsidP="00083301">
      <w:pPr>
        <w:pStyle w:val="24"/>
        <w:shd w:val="clear" w:color="auto" w:fill="auto"/>
        <w:tabs>
          <w:tab w:val="left" w:pos="2000"/>
        </w:tabs>
        <w:spacing w:before="0" w:after="0" w:line="240" w:lineRule="auto"/>
        <w:ind w:firstLine="760"/>
        <w:rPr>
          <w:b/>
          <w:sz w:val="24"/>
          <w:szCs w:val="24"/>
        </w:rPr>
      </w:pPr>
      <w:r w:rsidRPr="006B39B6">
        <w:rPr>
          <w:b/>
          <w:sz w:val="24"/>
          <w:szCs w:val="24"/>
        </w:rPr>
        <w:t>Предметные результаты освоения программы учебного курса к концу обучения в 8 классе.</w:t>
      </w:r>
    </w:p>
    <w:p w:rsidR="00083301" w:rsidRPr="00AC421B" w:rsidRDefault="00083301" w:rsidP="00083301">
      <w:pPr>
        <w:pStyle w:val="24"/>
        <w:shd w:val="clear" w:color="auto" w:fill="auto"/>
        <w:tabs>
          <w:tab w:val="left" w:pos="2227"/>
        </w:tabs>
        <w:spacing w:before="0" w:after="0" w:line="240" w:lineRule="auto"/>
        <w:ind w:firstLine="760"/>
        <w:rPr>
          <w:sz w:val="24"/>
          <w:szCs w:val="24"/>
        </w:rPr>
      </w:pPr>
      <w:r w:rsidRPr="00AC421B">
        <w:rPr>
          <w:sz w:val="24"/>
          <w:szCs w:val="24"/>
        </w:rPr>
        <w:t>Числа и вычисления.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Иррациональные числа.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Понимать и использовать представления о расширении числовых множеств.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Оперировать понятиями: квадратный корень, арифметический квадратный корень, иррациональное число, находить, оценивать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Использовать записи больших и малых чисел с помощью десятичных дробей и степеней числа 10, записывать и округлять числовые значения реальных величин с использованием разных систем измерений.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Делимость.</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Оперировать понятием остатка по модулю, применять свойства сравнений по модулю, находить остатки суммы и произведения по данному модулю.</w:t>
      </w:r>
    </w:p>
    <w:p w:rsidR="00083301" w:rsidRPr="00AC421B" w:rsidRDefault="00083301" w:rsidP="00083301">
      <w:pPr>
        <w:pStyle w:val="24"/>
        <w:shd w:val="clear" w:color="auto" w:fill="auto"/>
        <w:tabs>
          <w:tab w:val="left" w:pos="2237"/>
        </w:tabs>
        <w:spacing w:before="0" w:after="0" w:line="240" w:lineRule="auto"/>
        <w:ind w:firstLine="760"/>
        <w:rPr>
          <w:sz w:val="24"/>
          <w:szCs w:val="24"/>
        </w:rPr>
      </w:pPr>
      <w:r w:rsidRPr="00AC421B">
        <w:rPr>
          <w:sz w:val="24"/>
          <w:szCs w:val="24"/>
        </w:rPr>
        <w:t>Алгебраические выражения.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Дробно-рациональные выражения.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lastRenderedPageBreak/>
        <w:t>Находить допустимые значения переменных в дробно-рациональных выражениях.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Применять основное свойство рациональной дроби.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Выполнять приведение алгебраических дробей к общему знаменателю, сложение, умножение, деление алгебраических дробей.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Выполнять тождественные преобразования рациональных выражений.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Применять преобразования выражений для решения различных задач из математики, смежных предметов, из реальной практики.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Степени.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Применять понятие степени с целым показателем, выполнять преобразования выражений, содержащих степени с целым показателем.</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Иррациональные выражения.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Находить допустимые значения переменных в выражениях, содержащих арифметические квадратные корни.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Выполнять преобразования иррациональных выражений, используя свойства корней.</w:t>
      </w:r>
    </w:p>
    <w:p w:rsidR="00083301" w:rsidRPr="00AC421B" w:rsidRDefault="00083301" w:rsidP="00083301">
      <w:pPr>
        <w:pStyle w:val="24"/>
        <w:shd w:val="clear" w:color="auto" w:fill="auto"/>
        <w:tabs>
          <w:tab w:val="left" w:pos="2237"/>
        </w:tabs>
        <w:spacing w:before="0" w:after="0" w:line="240" w:lineRule="auto"/>
        <w:ind w:firstLine="760"/>
        <w:rPr>
          <w:sz w:val="24"/>
          <w:szCs w:val="24"/>
        </w:rPr>
      </w:pPr>
      <w:r w:rsidRPr="00AC421B">
        <w:rPr>
          <w:sz w:val="24"/>
          <w:szCs w:val="24"/>
        </w:rPr>
        <w:t>Уравнения и неравенства.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Решать квадратные уравнения.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Решать дробно-рациональные уравнения.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Решать линейные уравнения с параметрами, несложные системы линейных уравнений с параметрами.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Проводить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rsidR="00083301" w:rsidRPr="00AC421B" w:rsidRDefault="00083301" w:rsidP="00083301">
      <w:pPr>
        <w:pStyle w:val="24"/>
        <w:shd w:val="clear" w:color="auto" w:fill="auto"/>
        <w:tabs>
          <w:tab w:val="left" w:pos="2242"/>
        </w:tabs>
        <w:spacing w:before="0" w:after="0" w:line="240" w:lineRule="auto"/>
        <w:ind w:firstLine="760"/>
        <w:rPr>
          <w:sz w:val="24"/>
          <w:szCs w:val="24"/>
        </w:rPr>
      </w:pPr>
      <w:r w:rsidRPr="00AC421B">
        <w:rPr>
          <w:sz w:val="24"/>
          <w:szCs w:val="24"/>
        </w:rPr>
        <w:t>Функции.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rsidR="00083301" w:rsidRPr="00AC421B" w:rsidRDefault="00083301" w:rsidP="00083301">
      <w:pPr>
        <w:pStyle w:val="370"/>
        <w:shd w:val="clear" w:color="auto" w:fill="auto"/>
        <w:spacing w:line="240" w:lineRule="auto"/>
        <w:ind w:left="4000"/>
        <w:rPr>
          <w:sz w:val="24"/>
          <w:szCs w:val="24"/>
        </w:rPr>
      </w:pPr>
      <w:r w:rsidRPr="00AC421B">
        <w:rPr>
          <w:rStyle w:val="3715pt2pt"/>
          <w:rFonts w:eastAsia="Candara"/>
          <w:i/>
          <w:iCs/>
          <w:sz w:val="24"/>
          <w:szCs w:val="24"/>
        </w:rPr>
        <w:t>у</w:t>
      </w:r>
      <w:r w:rsidRPr="00AC421B">
        <w:rPr>
          <w:rStyle w:val="37Candara15pt0pt"/>
          <w:sz w:val="24"/>
          <w:szCs w:val="24"/>
        </w:rPr>
        <w:t xml:space="preserve"> </w:t>
      </w:r>
      <w:r w:rsidRPr="00AC421B">
        <w:rPr>
          <w:rStyle w:val="370pt"/>
          <w:rFonts w:eastAsia="Franklin Gothic Medium Cond"/>
          <w:sz w:val="24"/>
          <w:szCs w:val="24"/>
        </w:rPr>
        <w:t xml:space="preserve">= </w:t>
      </w:r>
      <w:r w:rsidRPr="00AC421B">
        <w:rPr>
          <w:rStyle w:val="370pt0"/>
          <w:rFonts w:eastAsia="Candara"/>
          <w:i/>
          <w:iCs/>
          <w:sz w:val="24"/>
          <w:szCs w:val="24"/>
        </w:rPr>
        <w:t>х</w:t>
      </w:r>
      <w:r w:rsidRPr="00AC421B">
        <w:rPr>
          <w:rStyle w:val="370pt0"/>
          <w:rFonts w:eastAsia="Candara"/>
          <w:i/>
          <w:iCs/>
          <w:sz w:val="24"/>
          <w:szCs w:val="24"/>
          <w:vertAlign w:val="superscript"/>
        </w:rPr>
        <w:t>2</w:t>
      </w:r>
      <w:r w:rsidRPr="00AC421B">
        <w:rPr>
          <w:rStyle w:val="370pt0"/>
          <w:rFonts w:eastAsia="Candara"/>
          <w:i/>
          <w:iCs/>
          <w:sz w:val="24"/>
          <w:szCs w:val="24"/>
        </w:rPr>
        <w:t>,у = х</w:t>
      </w:r>
      <w:r w:rsidRPr="00AC421B">
        <w:rPr>
          <w:rStyle w:val="370pt0"/>
          <w:rFonts w:eastAsia="Candara"/>
          <w:i/>
          <w:iCs/>
          <w:sz w:val="24"/>
          <w:szCs w:val="24"/>
          <w:vertAlign w:val="superscript"/>
        </w:rPr>
        <w:t>3</w:t>
      </w:r>
      <w:r w:rsidRPr="00AC421B">
        <w:rPr>
          <w:rStyle w:val="370pt0"/>
          <w:rFonts w:eastAsia="Candara"/>
          <w:i/>
          <w:iCs/>
          <w:sz w:val="24"/>
          <w:szCs w:val="24"/>
        </w:rPr>
        <w:t>,у</w:t>
      </w:r>
      <w:r w:rsidRPr="00AC421B">
        <w:rPr>
          <w:rStyle w:val="370pt"/>
          <w:rFonts w:eastAsia="Franklin Gothic Medium Cond"/>
          <w:sz w:val="24"/>
          <w:szCs w:val="24"/>
        </w:rPr>
        <w:t xml:space="preserve"> = </w:t>
      </w:r>
      <w:r w:rsidRPr="00AC421B">
        <w:rPr>
          <w:rStyle w:val="370pt0"/>
          <w:rFonts w:eastAsia="Candara"/>
          <w:i/>
          <w:iCs/>
          <w:sz w:val="24"/>
          <w:szCs w:val="24"/>
        </w:rPr>
        <w:t xml:space="preserve">л/¥,у = </w:t>
      </w:r>
      <w:r w:rsidRPr="00AC421B">
        <w:rPr>
          <w:rStyle w:val="3715pt2pt"/>
          <w:rFonts w:eastAsia="Candara"/>
          <w:i/>
          <w:iCs/>
          <w:sz w:val="24"/>
          <w:szCs w:val="24"/>
        </w:rPr>
        <w:t>-,у</w:t>
      </w:r>
      <w:r w:rsidRPr="00AC421B">
        <w:rPr>
          <w:rStyle w:val="37Candara15pt0pt"/>
          <w:sz w:val="24"/>
          <w:szCs w:val="24"/>
        </w:rPr>
        <w:t xml:space="preserve"> </w:t>
      </w:r>
      <w:r w:rsidRPr="00AC421B">
        <w:rPr>
          <w:rStyle w:val="370pt"/>
          <w:rFonts w:eastAsia="Franklin Gothic Medium Cond"/>
          <w:sz w:val="24"/>
          <w:szCs w:val="24"/>
        </w:rPr>
        <w:t xml:space="preserve">= </w:t>
      </w:r>
      <w:r w:rsidRPr="00AC421B">
        <w:rPr>
          <w:rStyle w:val="370pt0"/>
          <w:rFonts w:eastAsia="Candara"/>
          <w:i/>
          <w:iCs/>
          <w:sz w:val="24"/>
          <w:szCs w:val="24"/>
        </w:rPr>
        <w:t>\х\</w:t>
      </w:r>
    </w:p>
    <w:p w:rsidR="00083301" w:rsidRPr="00AC421B" w:rsidRDefault="00CE427D" w:rsidP="00CE427D">
      <w:pPr>
        <w:pStyle w:val="24"/>
        <w:shd w:val="clear" w:color="auto" w:fill="auto"/>
        <w:tabs>
          <w:tab w:val="left" w:pos="7590"/>
          <w:tab w:val="left" w:pos="8810"/>
        </w:tabs>
        <w:spacing w:before="0" w:after="0" w:line="240" w:lineRule="auto"/>
        <w:ind w:firstLine="760"/>
        <w:rPr>
          <w:sz w:val="24"/>
          <w:szCs w:val="24"/>
        </w:rPr>
      </w:pPr>
      <w:r>
        <w:rPr>
          <w:sz w:val="24"/>
          <w:szCs w:val="24"/>
        </w:rPr>
        <w:t xml:space="preserve">Строить графики функций, описывать </w:t>
      </w:r>
      <w:r w:rsidR="00083301" w:rsidRPr="00AC421B">
        <w:rPr>
          <w:sz w:val="24"/>
          <w:szCs w:val="24"/>
        </w:rPr>
        <w:t>свойства числовой функции по её графику.</w:t>
      </w:r>
    </w:p>
    <w:p w:rsidR="00083301" w:rsidRDefault="00083301" w:rsidP="00083301">
      <w:pPr>
        <w:pStyle w:val="24"/>
        <w:shd w:val="clear" w:color="auto" w:fill="auto"/>
        <w:tabs>
          <w:tab w:val="left" w:pos="2000"/>
        </w:tabs>
        <w:spacing w:before="0" w:after="0" w:line="240" w:lineRule="auto"/>
        <w:ind w:firstLine="760"/>
        <w:rPr>
          <w:b/>
          <w:sz w:val="24"/>
          <w:szCs w:val="24"/>
        </w:rPr>
      </w:pPr>
    </w:p>
    <w:p w:rsidR="00083301" w:rsidRPr="006B39B6" w:rsidRDefault="00083301" w:rsidP="00083301">
      <w:pPr>
        <w:pStyle w:val="24"/>
        <w:shd w:val="clear" w:color="auto" w:fill="auto"/>
        <w:tabs>
          <w:tab w:val="left" w:pos="2000"/>
        </w:tabs>
        <w:spacing w:before="0" w:after="0" w:line="240" w:lineRule="auto"/>
        <w:ind w:firstLine="760"/>
        <w:rPr>
          <w:b/>
          <w:sz w:val="24"/>
          <w:szCs w:val="24"/>
        </w:rPr>
      </w:pPr>
      <w:r w:rsidRPr="006B39B6">
        <w:rPr>
          <w:b/>
          <w:sz w:val="24"/>
          <w:szCs w:val="24"/>
        </w:rPr>
        <w:t>Предметные результаты освоения программы учебного курса к концу обучения в 9 классе.</w:t>
      </w:r>
    </w:p>
    <w:p w:rsidR="00083301" w:rsidRPr="00AC421B" w:rsidRDefault="00083301" w:rsidP="00083301">
      <w:pPr>
        <w:pStyle w:val="24"/>
        <w:shd w:val="clear" w:color="auto" w:fill="auto"/>
        <w:tabs>
          <w:tab w:val="left" w:pos="2237"/>
        </w:tabs>
        <w:spacing w:before="0" w:after="0" w:line="240" w:lineRule="auto"/>
        <w:ind w:firstLine="760"/>
        <w:rPr>
          <w:sz w:val="24"/>
          <w:szCs w:val="24"/>
        </w:rPr>
      </w:pPr>
      <w:r w:rsidRPr="00AC421B">
        <w:rPr>
          <w:sz w:val="24"/>
          <w:szCs w:val="24"/>
        </w:rPr>
        <w:t>Числа и вычисления.</w:t>
      </w:r>
    </w:p>
    <w:p w:rsidR="00083301" w:rsidRPr="00AC421B" w:rsidRDefault="00083301" w:rsidP="00083301">
      <w:pPr>
        <w:pStyle w:val="24"/>
        <w:shd w:val="clear" w:color="auto" w:fill="auto"/>
        <w:tabs>
          <w:tab w:val="left" w:pos="5027"/>
          <w:tab w:val="left" w:pos="6434"/>
          <w:tab w:val="left" w:pos="7590"/>
        </w:tabs>
        <w:spacing w:before="0" w:after="0" w:line="240" w:lineRule="auto"/>
        <w:ind w:firstLine="760"/>
        <w:rPr>
          <w:sz w:val="24"/>
          <w:szCs w:val="24"/>
        </w:rPr>
      </w:pPr>
      <w:r>
        <w:rPr>
          <w:sz w:val="24"/>
          <w:szCs w:val="24"/>
        </w:rPr>
        <w:t xml:space="preserve">Оперировать понятиями: корень  </w:t>
      </w:r>
      <w:r w:rsidRPr="00AC421B">
        <w:rPr>
          <w:rStyle w:val="2f0"/>
          <w:rFonts w:eastAsiaTheme="majorEastAsia"/>
          <w:sz w:val="24"/>
          <w:szCs w:val="24"/>
        </w:rPr>
        <w:t>п</w:t>
      </w:r>
      <w:r>
        <w:rPr>
          <w:sz w:val="24"/>
          <w:szCs w:val="24"/>
        </w:rPr>
        <w:t xml:space="preserve">-й </w:t>
      </w:r>
      <w:r w:rsidRPr="00AC421B">
        <w:rPr>
          <w:sz w:val="24"/>
          <w:szCs w:val="24"/>
        </w:rPr>
        <w:t>степени</w:t>
      </w:r>
      <w:r>
        <w:rPr>
          <w:sz w:val="24"/>
          <w:szCs w:val="24"/>
        </w:rPr>
        <w:t>, степень</w:t>
      </w:r>
      <w:r w:rsidRPr="00AC421B">
        <w:rPr>
          <w:sz w:val="24"/>
          <w:szCs w:val="24"/>
        </w:rPr>
        <w:t xml:space="preserve">с рациональным показателем, находить корень и-й степени, степень с рациональным показателем, используя при необходимости калькулятор, применять свойства корня </w:t>
      </w:r>
      <w:r w:rsidRPr="00AC421B">
        <w:rPr>
          <w:rStyle w:val="2f0"/>
          <w:rFonts w:eastAsiaTheme="majorEastAsia"/>
          <w:sz w:val="24"/>
          <w:szCs w:val="24"/>
        </w:rPr>
        <w:t>п</w:t>
      </w:r>
      <w:r w:rsidRPr="00AC421B">
        <w:rPr>
          <w:sz w:val="24"/>
          <w:szCs w:val="24"/>
        </w:rPr>
        <w:t>-й степени, степени с рациональным показателем.</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Использовать понятие множества действительных чисел при решении задач, проведении рассуждений и доказательств.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Сравнивать и упорядочивать действительные числа, округлять действительные числа, выполнять прикидку результата вычислений, оценку числовых выражений.</w:t>
      </w:r>
    </w:p>
    <w:p w:rsidR="00083301" w:rsidRPr="00AC421B" w:rsidRDefault="00083301" w:rsidP="00083301">
      <w:pPr>
        <w:pStyle w:val="24"/>
        <w:shd w:val="clear" w:color="auto" w:fill="auto"/>
        <w:tabs>
          <w:tab w:val="left" w:pos="2237"/>
        </w:tabs>
        <w:spacing w:before="0" w:after="0" w:line="240" w:lineRule="auto"/>
        <w:ind w:firstLine="760"/>
        <w:rPr>
          <w:sz w:val="24"/>
          <w:szCs w:val="24"/>
        </w:rPr>
      </w:pPr>
      <w:r w:rsidRPr="00AC421B">
        <w:rPr>
          <w:sz w:val="24"/>
          <w:szCs w:val="24"/>
        </w:rPr>
        <w:t>Алгебраические выражения.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Оперировать понятием квадратного трёхчлена, находить корни квадратного трёхчлена.</w:t>
      </w:r>
    </w:p>
    <w:p w:rsidR="00083301" w:rsidRPr="00AC421B" w:rsidRDefault="00083301" w:rsidP="00083301">
      <w:pPr>
        <w:pStyle w:val="24"/>
        <w:shd w:val="clear" w:color="auto" w:fill="auto"/>
        <w:spacing w:before="0" w:after="147" w:line="240" w:lineRule="auto"/>
        <w:ind w:firstLine="760"/>
        <w:rPr>
          <w:sz w:val="24"/>
          <w:szCs w:val="24"/>
        </w:rPr>
      </w:pPr>
      <w:r w:rsidRPr="00AC421B">
        <w:rPr>
          <w:sz w:val="24"/>
          <w:szCs w:val="24"/>
        </w:rPr>
        <w:t>Раскладывать квадратный трёхчлен на линейные множители.</w:t>
      </w:r>
    </w:p>
    <w:p w:rsidR="00083301" w:rsidRPr="00AC421B" w:rsidRDefault="00083301" w:rsidP="00083301">
      <w:pPr>
        <w:pStyle w:val="24"/>
        <w:shd w:val="clear" w:color="auto" w:fill="auto"/>
        <w:tabs>
          <w:tab w:val="left" w:pos="2242"/>
        </w:tabs>
        <w:spacing w:before="0" w:after="0" w:line="240" w:lineRule="auto"/>
        <w:ind w:firstLine="760"/>
        <w:rPr>
          <w:sz w:val="24"/>
          <w:szCs w:val="24"/>
        </w:rPr>
      </w:pPr>
      <w:r w:rsidRPr="00AC421B">
        <w:rPr>
          <w:sz w:val="24"/>
          <w:szCs w:val="24"/>
        </w:rPr>
        <w:lastRenderedPageBreak/>
        <w:t>Уравнения и неравенства.</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линейные и квадратные уравнения, уравнения, сводящиеся к ним, дробно-рациональные уравнения.</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несложные квадратные уравнения с параметром.</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линейные неравенства, квадратные неравенства, использовать метод интервалов, изображать решение неравенств на числовой прямой, записывать решение с помощью символов.</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системы двух линейных уравнений с двумя переменными и системы двух уравнений, в которых одно уравнение не является линейным.</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несложные системы нелинейных уравнений с параметром.</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Применять методы равносильных преобразований, замены переменной, графического метода при решении уравнений 3-й и 4-й степеней.</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уравнения, неравенства и их системы, в том числе с ограничениями, например, в целых числах.</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Проводить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текстовые задачи алгебраическим способом с помощью составления уравнений, неравенств, их систем.</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Использовать уравнения, неравенства и их системы для составления математической модели реальной ситуации или прикладной задачи, интерпретировать полученные результаты в заданном контексте.</w:t>
      </w:r>
    </w:p>
    <w:p w:rsidR="00083301" w:rsidRPr="00AC421B" w:rsidRDefault="00083301" w:rsidP="00083301">
      <w:pPr>
        <w:pStyle w:val="24"/>
        <w:shd w:val="clear" w:color="auto" w:fill="auto"/>
        <w:tabs>
          <w:tab w:val="left" w:pos="2185"/>
        </w:tabs>
        <w:spacing w:before="0" w:after="0" w:line="240" w:lineRule="auto"/>
        <w:ind w:firstLine="740"/>
        <w:rPr>
          <w:sz w:val="24"/>
          <w:szCs w:val="24"/>
        </w:rPr>
      </w:pPr>
      <w:r w:rsidRPr="00AC421B">
        <w:rPr>
          <w:sz w:val="24"/>
          <w:szCs w:val="24"/>
        </w:rPr>
        <w:t>Числовые последовательности и прогрессии.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Оперировать понятиями: зависимость, функция, график функции, прямая пропорциональность, линейная функция, обратная пропорциональность, парабола, гипербола, кусочно-заданная функция.</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Исследовать функцию по её графику, устанавливать свойства функций: область определения, множество значений, нули функции, промежутки знакопостоянства, промежутки возрастания и убывания, чётность и нечётность, наибольшее и наименьшее значения, асимптоты.</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Распознавать квадратичную функцию по формуле, приводить примеры квадратичных функций из реальной жизни, физики, геометрии.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Определять положение графика квадратичной функции в зависимости от её коэффициентов.</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Строить график квадратичной функции, описывать свойства квадратичной функции по её графику.</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Использовать свойства квадратичной функции для решения задач.</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 xml:space="preserve">На примере квадратичной функции строить график функции </w:t>
      </w:r>
      <w:r w:rsidRPr="00AC421B">
        <w:rPr>
          <w:rStyle w:val="2f0"/>
          <w:rFonts w:eastAsiaTheme="majorEastAsia"/>
          <w:sz w:val="24"/>
          <w:szCs w:val="24"/>
        </w:rPr>
        <w:t xml:space="preserve">у </w:t>
      </w:r>
      <w:r w:rsidRPr="00AC421B">
        <w:rPr>
          <w:rStyle w:val="2f0"/>
          <w:rFonts w:eastAsiaTheme="majorEastAsia"/>
          <w:sz w:val="24"/>
          <w:szCs w:val="24"/>
          <w:lang w:bidi="en-US"/>
        </w:rPr>
        <w:t>=</w:t>
      </w:r>
      <w:r w:rsidRPr="00AC421B">
        <w:rPr>
          <w:rStyle w:val="2f0"/>
          <w:rFonts w:eastAsiaTheme="majorEastAsia"/>
          <w:sz w:val="24"/>
          <w:szCs w:val="24"/>
          <w:lang w:val="en-US" w:bidi="en-US"/>
        </w:rPr>
        <w:t>af</w:t>
      </w:r>
      <w:r w:rsidRPr="00AC421B">
        <w:rPr>
          <w:rStyle w:val="2f0"/>
          <w:rFonts w:eastAsiaTheme="majorEastAsia"/>
          <w:sz w:val="24"/>
          <w:szCs w:val="24"/>
          <w:lang w:bidi="en-US"/>
        </w:rPr>
        <w:t>(</w:t>
      </w:r>
      <w:r w:rsidRPr="00AC421B">
        <w:rPr>
          <w:rStyle w:val="2f0"/>
          <w:rFonts w:eastAsiaTheme="majorEastAsia"/>
          <w:sz w:val="24"/>
          <w:szCs w:val="24"/>
          <w:lang w:val="en-US" w:bidi="en-US"/>
        </w:rPr>
        <w:t>kx</w:t>
      </w:r>
      <w:r w:rsidRPr="00AC421B">
        <w:rPr>
          <w:rStyle w:val="2f0"/>
          <w:rFonts w:eastAsiaTheme="majorEastAsia"/>
          <w:sz w:val="24"/>
          <w:szCs w:val="24"/>
          <w:lang w:bidi="en-US"/>
        </w:rPr>
        <w:t xml:space="preserve"> </w:t>
      </w:r>
      <w:r w:rsidRPr="00AC421B">
        <w:rPr>
          <w:rStyle w:val="2f0"/>
          <w:rFonts w:eastAsiaTheme="majorEastAsia"/>
          <w:sz w:val="24"/>
          <w:szCs w:val="24"/>
        </w:rPr>
        <w:t xml:space="preserve">+ </w:t>
      </w:r>
      <w:r w:rsidRPr="00AC421B">
        <w:rPr>
          <w:rStyle w:val="2f0"/>
          <w:rFonts w:eastAsiaTheme="majorEastAsia"/>
          <w:sz w:val="24"/>
          <w:szCs w:val="24"/>
          <w:lang w:val="en-US" w:bidi="en-US"/>
        </w:rPr>
        <w:t>b</w:t>
      </w:r>
      <w:r w:rsidRPr="00AC421B">
        <w:rPr>
          <w:rStyle w:val="2f0"/>
          <w:rFonts w:eastAsiaTheme="majorEastAsia"/>
          <w:sz w:val="24"/>
          <w:szCs w:val="24"/>
          <w:lang w:bidi="en-US"/>
        </w:rPr>
        <w:t xml:space="preserve">) </w:t>
      </w:r>
      <w:r w:rsidRPr="00AC421B">
        <w:rPr>
          <w:rStyle w:val="2f0"/>
          <w:rFonts w:eastAsiaTheme="majorEastAsia"/>
          <w:sz w:val="24"/>
          <w:szCs w:val="24"/>
        </w:rPr>
        <w:t xml:space="preserve">+ с </w:t>
      </w:r>
      <w:r w:rsidRPr="00AC421B">
        <w:rPr>
          <w:sz w:val="24"/>
          <w:szCs w:val="24"/>
        </w:rPr>
        <w:t xml:space="preserve">с помощью преобразований графика функции </w:t>
      </w:r>
      <w:r w:rsidRPr="00AC421B">
        <w:rPr>
          <w:rStyle w:val="20pt"/>
          <w:sz w:val="24"/>
          <w:szCs w:val="24"/>
        </w:rPr>
        <w:t>у=/(х).</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Иллюстрировать с помощью графика реальную зависимость или процесс по их характеристикам.</w:t>
      </w:r>
    </w:p>
    <w:p w:rsidR="00083301" w:rsidRPr="00AC421B" w:rsidRDefault="00083301" w:rsidP="00083301">
      <w:pPr>
        <w:pStyle w:val="24"/>
        <w:shd w:val="clear" w:color="auto" w:fill="auto"/>
        <w:tabs>
          <w:tab w:val="left" w:pos="2222"/>
        </w:tabs>
        <w:spacing w:before="0" w:after="0" w:line="240" w:lineRule="auto"/>
        <w:ind w:firstLine="740"/>
        <w:rPr>
          <w:sz w:val="24"/>
          <w:szCs w:val="24"/>
        </w:rPr>
      </w:pPr>
      <w:r w:rsidRPr="00AC421B">
        <w:rPr>
          <w:sz w:val="24"/>
          <w:szCs w:val="24"/>
        </w:rPr>
        <w:t>Арифметическая и геометрическая прогрессии.</w:t>
      </w:r>
    </w:p>
    <w:p w:rsidR="00083301" w:rsidRPr="00AC421B" w:rsidRDefault="00083301" w:rsidP="00083301">
      <w:pPr>
        <w:pStyle w:val="24"/>
        <w:shd w:val="clear" w:color="auto" w:fill="auto"/>
        <w:tabs>
          <w:tab w:val="left" w:pos="5074"/>
        </w:tabs>
        <w:spacing w:before="0" w:after="0" w:line="240" w:lineRule="auto"/>
        <w:ind w:firstLine="740"/>
        <w:rPr>
          <w:sz w:val="24"/>
          <w:szCs w:val="24"/>
        </w:rPr>
      </w:pPr>
      <w:r>
        <w:rPr>
          <w:sz w:val="24"/>
          <w:szCs w:val="24"/>
        </w:rPr>
        <w:t xml:space="preserve">Оперировать понятиями: </w:t>
      </w:r>
      <w:r w:rsidRPr="00AC421B">
        <w:rPr>
          <w:sz w:val="24"/>
          <w:szCs w:val="24"/>
        </w:rPr>
        <w:t>последовательность, арифметическая</w:t>
      </w:r>
      <w:r>
        <w:rPr>
          <w:sz w:val="24"/>
          <w:szCs w:val="24"/>
        </w:rPr>
        <w:t xml:space="preserve">  </w:t>
      </w:r>
      <w:r w:rsidRPr="00AC421B">
        <w:rPr>
          <w:sz w:val="24"/>
          <w:szCs w:val="24"/>
        </w:rPr>
        <w:t>и геометрическая прогрессии.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 xml:space="preserve">Задавать последовательности разными способами: описательным, табличным, с помощью формулы </w:t>
      </w:r>
      <w:r w:rsidRPr="00AC421B">
        <w:rPr>
          <w:rStyle w:val="20pt"/>
          <w:sz w:val="24"/>
          <w:szCs w:val="24"/>
        </w:rPr>
        <w:t>п</w:t>
      </w:r>
      <w:r w:rsidRPr="00AC421B">
        <w:rPr>
          <w:sz w:val="24"/>
          <w:szCs w:val="24"/>
        </w:rPr>
        <w:t>-го члена, рекуррентным.</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 xml:space="preserve">Выполнять вычисления с использованием формул «-го члена арифметической и геометрической прогрессий, суммы первых </w:t>
      </w:r>
      <w:r w:rsidRPr="00AC421B">
        <w:rPr>
          <w:rStyle w:val="20pt"/>
          <w:sz w:val="24"/>
          <w:szCs w:val="24"/>
        </w:rPr>
        <w:t>п</w:t>
      </w:r>
      <w:r w:rsidRPr="00AC421B">
        <w:rPr>
          <w:sz w:val="24"/>
          <w:szCs w:val="24"/>
        </w:rPr>
        <w:t xml:space="preserve"> членов.</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lastRenderedPageBreak/>
        <w:t>Изображать члены последовательности точками на координатной плоскости.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rsidR="00083301" w:rsidRPr="00AC421B" w:rsidRDefault="00083301" w:rsidP="00083301">
      <w:pPr>
        <w:pStyle w:val="24"/>
        <w:shd w:val="clear" w:color="auto" w:fill="auto"/>
        <w:tabs>
          <w:tab w:val="left" w:pos="3216"/>
          <w:tab w:val="left" w:pos="8588"/>
        </w:tabs>
        <w:spacing w:before="0" w:after="0" w:line="240" w:lineRule="auto"/>
        <w:ind w:firstLine="740"/>
        <w:rPr>
          <w:sz w:val="24"/>
          <w:szCs w:val="24"/>
        </w:rPr>
      </w:pPr>
      <w:r w:rsidRPr="00AC421B">
        <w:rPr>
          <w:sz w:val="24"/>
          <w:szCs w:val="24"/>
        </w:rPr>
        <w:t>Распознавать</w:t>
      </w:r>
      <w:r>
        <w:rPr>
          <w:sz w:val="24"/>
          <w:szCs w:val="24"/>
        </w:rPr>
        <w:t xml:space="preserve"> и приводить примеры конечных ибесконечных последовательностей,</w:t>
      </w:r>
      <w:r w:rsidRPr="00AC421B">
        <w:rPr>
          <w:sz w:val="24"/>
          <w:szCs w:val="24"/>
        </w:rPr>
        <w:t>ограниченных последоват</w:t>
      </w:r>
      <w:r>
        <w:rPr>
          <w:sz w:val="24"/>
          <w:szCs w:val="24"/>
        </w:rPr>
        <w:t xml:space="preserve">ельностей, монотонно </w:t>
      </w:r>
      <w:r w:rsidRPr="00AC421B">
        <w:rPr>
          <w:sz w:val="24"/>
          <w:szCs w:val="24"/>
        </w:rPr>
        <w:t>возрастающих (убывающих) последовательностей.</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Иметь представление о сходимости последовательности, уметь находить сумму бесконечно убывающей геометрической прогрессии.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Применять метод математической индукции при решении задач.</w:t>
      </w:r>
    </w:p>
    <w:p w:rsidR="00083301" w:rsidRDefault="00083301" w:rsidP="00083301">
      <w:pPr>
        <w:pStyle w:val="24"/>
        <w:shd w:val="clear" w:color="auto" w:fill="auto"/>
        <w:tabs>
          <w:tab w:val="left" w:pos="1482"/>
        </w:tabs>
        <w:spacing w:before="0" w:after="0" w:line="240" w:lineRule="auto"/>
        <w:ind w:firstLine="740"/>
        <w:rPr>
          <w:sz w:val="24"/>
          <w:szCs w:val="24"/>
        </w:rPr>
      </w:pPr>
    </w:p>
    <w:p w:rsidR="00083301" w:rsidRPr="006B39B6" w:rsidRDefault="00083301" w:rsidP="00083301">
      <w:pPr>
        <w:pStyle w:val="24"/>
        <w:shd w:val="clear" w:color="auto" w:fill="auto"/>
        <w:tabs>
          <w:tab w:val="left" w:pos="1482"/>
        </w:tabs>
        <w:spacing w:before="0" w:after="0" w:line="240" w:lineRule="auto"/>
        <w:ind w:firstLine="740"/>
        <w:rPr>
          <w:b/>
          <w:sz w:val="24"/>
          <w:szCs w:val="24"/>
        </w:rPr>
      </w:pPr>
      <w:r w:rsidRPr="006B39B6">
        <w:rPr>
          <w:b/>
          <w:sz w:val="24"/>
          <w:szCs w:val="24"/>
        </w:rPr>
        <w:t>Федеральная рабочая программа учебного курса «Геометрия» на углублённом уровне в 7-9 классах (далее соответственно - программа учебного курса «Геометрия», учебный курс).</w:t>
      </w:r>
    </w:p>
    <w:p w:rsidR="00083301" w:rsidRPr="00AC421B" w:rsidRDefault="00083301" w:rsidP="00083301">
      <w:pPr>
        <w:pStyle w:val="24"/>
        <w:shd w:val="clear" w:color="auto" w:fill="auto"/>
        <w:tabs>
          <w:tab w:val="left" w:pos="1774"/>
        </w:tabs>
        <w:spacing w:before="0" w:after="0" w:line="240" w:lineRule="auto"/>
        <w:ind w:firstLine="780"/>
        <w:rPr>
          <w:sz w:val="24"/>
          <w:szCs w:val="24"/>
        </w:rPr>
      </w:pPr>
      <w:r w:rsidRPr="00AC421B">
        <w:rPr>
          <w:sz w:val="24"/>
          <w:szCs w:val="24"/>
        </w:rPr>
        <w:t>Пояснительная записка.</w:t>
      </w:r>
    </w:p>
    <w:p w:rsidR="00083301" w:rsidRPr="00AC421B" w:rsidRDefault="00083301" w:rsidP="00083301">
      <w:pPr>
        <w:pStyle w:val="24"/>
        <w:shd w:val="clear" w:color="auto" w:fill="auto"/>
        <w:tabs>
          <w:tab w:val="left" w:pos="1950"/>
        </w:tabs>
        <w:spacing w:before="0" w:after="0" w:line="240" w:lineRule="auto"/>
        <w:ind w:firstLine="780"/>
        <w:rPr>
          <w:sz w:val="24"/>
          <w:szCs w:val="24"/>
        </w:rPr>
      </w:pPr>
      <w:r w:rsidRPr="00AC421B">
        <w:rPr>
          <w:sz w:val="24"/>
          <w:szCs w:val="24"/>
        </w:rPr>
        <w:t>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Особое значение доказательная линия имеет для углублённого изучения математики.</w:t>
      </w:r>
    </w:p>
    <w:p w:rsidR="00083301" w:rsidRPr="00AC421B" w:rsidRDefault="00083301" w:rsidP="00083301">
      <w:pPr>
        <w:pStyle w:val="24"/>
        <w:shd w:val="clear" w:color="auto" w:fill="auto"/>
        <w:tabs>
          <w:tab w:val="left" w:pos="1954"/>
        </w:tabs>
        <w:spacing w:before="0" w:after="0" w:line="240" w:lineRule="auto"/>
        <w:ind w:firstLine="780"/>
        <w:rPr>
          <w:sz w:val="24"/>
          <w:szCs w:val="24"/>
        </w:rPr>
      </w:pPr>
      <w:r w:rsidRPr="00AC421B">
        <w:rPr>
          <w:sz w:val="24"/>
          <w:szCs w:val="24"/>
        </w:rPr>
        <w:t>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определять геометрическую фигуру, описывать словами чертёж или рисунок, найти площадь земельного участка, рассчитывать необходимую длину оптоволоконного кабеля или требуемые размеры гаража для автомобиля.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полученный результат.</w:t>
      </w:r>
    </w:p>
    <w:p w:rsidR="00083301" w:rsidRPr="00AC421B" w:rsidRDefault="00083301" w:rsidP="00083301">
      <w:pPr>
        <w:pStyle w:val="24"/>
        <w:shd w:val="clear" w:color="auto" w:fill="auto"/>
        <w:tabs>
          <w:tab w:val="left" w:pos="1950"/>
        </w:tabs>
        <w:spacing w:before="0" w:after="0" w:line="240" w:lineRule="auto"/>
        <w:ind w:firstLine="780"/>
        <w:rPr>
          <w:sz w:val="24"/>
          <w:szCs w:val="24"/>
        </w:rPr>
      </w:pPr>
      <w:r w:rsidRPr="00AC421B">
        <w:rPr>
          <w:sz w:val="24"/>
          <w:szCs w:val="24"/>
        </w:rPr>
        <w:t>Особенность учебного курса углублённого изучения геометрии состоит в том, что обучающиеся не просто знакомятся с определёнными понятиями, а уверенно овладевают ими. Существующие темы программы базового курса геометрии изучаются на более глубоком уровне, а обучающиеся приобретают умения, помогающие им уверенно применять свои знания не только в математике, но и в смежных предметах, прежде всего физике и информатике, а также пользоваться полученными знаниями при решении практических задач.</w:t>
      </w:r>
    </w:p>
    <w:p w:rsidR="00083301" w:rsidRPr="00AC421B" w:rsidRDefault="00083301" w:rsidP="00083301">
      <w:pPr>
        <w:pStyle w:val="24"/>
        <w:shd w:val="clear" w:color="auto" w:fill="auto"/>
        <w:tabs>
          <w:tab w:val="left" w:pos="1990"/>
        </w:tabs>
        <w:spacing w:before="0" w:after="0" w:line="240" w:lineRule="auto"/>
        <w:ind w:firstLine="780"/>
        <w:rPr>
          <w:sz w:val="24"/>
          <w:szCs w:val="24"/>
        </w:rPr>
      </w:pPr>
      <w:r w:rsidRPr="00AC421B">
        <w:rPr>
          <w:sz w:val="24"/>
          <w:szCs w:val="24"/>
        </w:rPr>
        <w:t>Согласно учебному плану в 7-</w:t>
      </w:r>
      <w:r>
        <w:rPr>
          <w:sz w:val="24"/>
          <w:szCs w:val="24"/>
        </w:rPr>
        <w:t xml:space="preserve">9 классах изучается углублённый </w:t>
      </w:r>
      <w:r w:rsidRPr="00AC421B">
        <w:rPr>
          <w:sz w:val="24"/>
          <w:szCs w:val="24"/>
        </w:rPr>
        <w:t>учебный курс «Геометрия», который включает следующ</w:t>
      </w:r>
      <w:r>
        <w:rPr>
          <w:sz w:val="24"/>
          <w:szCs w:val="24"/>
        </w:rPr>
        <w:t xml:space="preserve">ие основные разделы содержания: </w:t>
      </w:r>
      <w:r w:rsidRPr="00AC421B">
        <w:rPr>
          <w:sz w:val="24"/>
          <w:szCs w:val="24"/>
        </w:rPr>
        <w:t xml:space="preserve">«Начала геометрии», </w:t>
      </w:r>
      <w:r>
        <w:rPr>
          <w:sz w:val="24"/>
          <w:szCs w:val="24"/>
        </w:rPr>
        <w:t xml:space="preserve">«Треугольники», «Окружность», </w:t>
      </w:r>
      <w:r w:rsidRPr="00AC421B">
        <w:rPr>
          <w:sz w:val="24"/>
          <w:szCs w:val="24"/>
        </w:rPr>
        <w:t>«Четырёхугольники», «Подобие», «Элементы тригонометрии», «Площади», а также «Метод координат», «Векторы», «Преобразования плоскости».</w:t>
      </w:r>
    </w:p>
    <w:p w:rsidR="00083301" w:rsidRPr="00AC421B" w:rsidRDefault="00083301" w:rsidP="00083301">
      <w:pPr>
        <w:pStyle w:val="24"/>
        <w:shd w:val="clear" w:color="auto" w:fill="auto"/>
        <w:tabs>
          <w:tab w:val="left" w:pos="2000"/>
        </w:tabs>
        <w:spacing w:before="0" w:after="0" w:line="240" w:lineRule="auto"/>
        <w:ind w:firstLine="760"/>
        <w:rPr>
          <w:sz w:val="24"/>
          <w:szCs w:val="24"/>
        </w:rPr>
      </w:pPr>
      <w:r w:rsidRPr="00AC421B">
        <w:rPr>
          <w:sz w:val="24"/>
          <w:szCs w:val="24"/>
        </w:rPr>
        <w:t>Общее число часов, рекомендованных для изучения учебного курса «Геометрия», - 306 часов: в 7 классе - 102 часа (3 часа в неделю), в 8 классе - 102 часа (3 часа в неделю), в 9 классе - 102 часа (Зчаса в неделю).</w:t>
      </w:r>
    </w:p>
    <w:p w:rsidR="00083301" w:rsidRDefault="00083301" w:rsidP="00083301">
      <w:pPr>
        <w:pStyle w:val="24"/>
        <w:shd w:val="clear" w:color="auto" w:fill="auto"/>
        <w:tabs>
          <w:tab w:val="left" w:pos="1871"/>
        </w:tabs>
        <w:spacing w:before="0" w:after="0" w:line="240" w:lineRule="auto"/>
        <w:rPr>
          <w:b/>
          <w:sz w:val="24"/>
          <w:szCs w:val="24"/>
        </w:rPr>
      </w:pPr>
    </w:p>
    <w:p w:rsidR="00083301" w:rsidRPr="00AC421B" w:rsidRDefault="00083301" w:rsidP="00083301">
      <w:pPr>
        <w:pStyle w:val="24"/>
        <w:shd w:val="clear" w:color="auto" w:fill="auto"/>
        <w:tabs>
          <w:tab w:val="left" w:pos="1871"/>
        </w:tabs>
        <w:spacing w:before="0" w:after="0" w:line="240" w:lineRule="auto"/>
        <w:rPr>
          <w:sz w:val="24"/>
          <w:szCs w:val="24"/>
        </w:rPr>
      </w:pPr>
      <w:r w:rsidRPr="006B39B6">
        <w:rPr>
          <w:b/>
          <w:sz w:val="24"/>
          <w:szCs w:val="24"/>
        </w:rPr>
        <w:t>Содержание обучения в 7 классе</w:t>
      </w:r>
      <w:r w:rsidRPr="00AC421B">
        <w:rPr>
          <w:sz w:val="24"/>
          <w:szCs w:val="24"/>
        </w:rPr>
        <w:t>.</w:t>
      </w:r>
    </w:p>
    <w:p w:rsidR="00083301" w:rsidRPr="00AC421B" w:rsidRDefault="00083301" w:rsidP="00083301">
      <w:pPr>
        <w:pStyle w:val="24"/>
        <w:shd w:val="clear" w:color="auto" w:fill="auto"/>
        <w:tabs>
          <w:tab w:val="left" w:pos="2021"/>
        </w:tabs>
        <w:spacing w:before="0" w:after="0" w:line="240" w:lineRule="auto"/>
        <w:ind w:firstLine="760"/>
        <w:rPr>
          <w:sz w:val="24"/>
          <w:szCs w:val="24"/>
        </w:rPr>
      </w:pPr>
      <w:r w:rsidRPr="00AC421B">
        <w:rPr>
          <w:sz w:val="24"/>
          <w:szCs w:val="24"/>
        </w:rPr>
        <w:t>Начала геометрии.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История возникновения и развития геометрии. Начальные понятия геометрии. Точка, прямая, отрезок, луч. Понятие об аксиоме, теореме, доказательстве, определении.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Взаимное расположение точек на прямой. Измерение длины отрезка, расстояние </w:t>
      </w:r>
      <w:r w:rsidRPr="00AC421B">
        <w:rPr>
          <w:sz w:val="24"/>
          <w:szCs w:val="24"/>
        </w:rPr>
        <w:lastRenderedPageBreak/>
        <w:t>между точками.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Полуплоскость и угол. Виды углов. Измерение величин углов. Вертикальные и смежные углы. Параллельные и перпендикулярные прямые. Расстояние от точки до прямой. Биссектриса угла.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Ломаная. Виды ломаных. Длина ломаной. Многоугольники. Периметр многоугольника. Понятие о выпуклых и невыпуклых многоугольниках.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Первичные представления о равенстве фигур, их расположении, симметрии.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Простейшие построения. Инструменты для измерений и построений.</w:t>
      </w:r>
    </w:p>
    <w:p w:rsidR="00083301" w:rsidRPr="00AC421B" w:rsidRDefault="00083301" w:rsidP="00083301">
      <w:pPr>
        <w:pStyle w:val="24"/>
        <w:shd w:val="clear" w:color="auto" w:fill="auto"/>
        <w:tabs>
          <w:tab w:val="left" w:pos="2026"/>
        </w:tabs>
        <w:spacing w:before="0" w:after="0" w:line="240" w:lineRule="auto"/>
        <w:ind w:firstLine="760"/>
        <w:rPr>
          <w:sz w:val="24"/>
          <w:szCs w:val="24"/>
        </w:rPr>
      </w:pPr>
      <w:r w:rsidRPr="00AC421B">
        <w:rPr>
          <w:sz w:val="24"/>
          <w:szCs w:val="24"/>
        </w:rPr>
        <w:t>Треугольники.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Виды треугольников: остроугольные, прямоугольные, тупоугольные, равнобедренные, равносторонние. Медиана, биссектриса и высота треугольника.</w:t>
      </w:r>
    </w:p>
    <w:p w:rsidR="00083301" w:rsidRPr="00AC421B" w:rsidRDefault="00083301" w:rsidP="00083301">
      <w:pPr>
        <w:pStyle w:val="24"/>
        <w:shd w:val="clear" w:color="auto" w:fill="auto"/>
        <w:tabs>
          <w:tab w:val="left" w:pos="4485"/>
          <w:tab w:val="left" w:pos="8992"/>
        </w:tabs>
        <w:spacing w:before="0" w:after="0" w:line="240" w:lineRule="auto"/>
        <w:ind w:firstLine="760"/>
        <w:rPr>
          <w:sz w:val="24"/>
          <w:szCs w:val="24"/>
        </w:rPr>
      </w:pPr>
      <w:r w:rsidRPr="00AC421B">
        <w:rPr>
          <w:sz w:val="24"/>
          <w:szCs w:val="24"/>
        </w:rPr>
        <w:t>Равенство тр</w:t>
      </w:r>
      <w:r>
        <w:rPr>
          <w:sz w:val="24"/>
          <w:szCs w:val="24"/>
        </w:rPr>
        <w:t xml:space="preserve">еугольников. Первый и второй признаки равенства треугольников. </w:t>
      </w:r>
      <w:r w:rsidRPr="00AC421B">
        <w:rPr>
          <w:sz w:val="24"/>
          <w:szCs w:val="24"/>
        </w:rPr>
        <w:t>Равнобедренные треу</w:t>
      </w:r>
      <w:r>
        <w:rPr>
          <w:sz w:val="24"/>
          <w:szCs w:val="24"/>
        </w:rPr>
        <w:t xml:space="preserve">гольники и их свойства. Признак </w:t>
      </w:r>
      <w:r w:rsidRPr="00AC421B">
        <w:rPr>
          <w:sz w:val="24"/>
          <w:szCs w:val="24"/>
        </w:rPr>
        <w:t>равнобедренного треугольника. Третий признак равенства треугольников.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Соотношения между сторонами и углами треугольника. Неравенство треугольника. Неравенство о длине ломаной.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Симметричные фигуры. Основные свойства осевой симметрии. Примеры симметрии в окружающем мире.</w:t>
      </w:r>
    </w:p>
    <w:p w:rsidR="00083301" w:rsidRPr="00AC421B" w:rsidRDefault="00083301" w:rsidP="00083301">
      <w:pPr>
        <w:pStyle w:val="24"/>
        <w:shd w:val="clear" w:color="auto" w:fill="auto"/>
        <w:tabs>
          <w:tab w:val="left" w:pos="2026"/>
        </w:tabs>
        <w:spacing w:before="0" w:after="0" w:line="240" w:lineRule="auto"/>
        <w:ind w:firstLine="760"/>
        <w:rPr>
          <w:sz w:val="24"/>
          <w:szCs w:val="24"/>
        </w:rPr>
      </w:pPr>
      <w:r w:rsidRPr="00AC421B">
        <w:rPr>
          <w:sz w:val="24"/>
          <w:szCs w:val="24"/>
        </w:rPr>
        <w:t>Параллельные прямые. Сумма углов многоугольника.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Параллельность прямых, исторические сведения о постулате Евклида и о роли</w:t>
      </w:r>
    </w:p>
    <w:p w:rsidR="00083301" w:rsidRPr="00AC421B" w:rsidRDefault="00083301" w:rsidP="00083301">
      <w:pPr>
        <w:pStyle w:val="24"/>
        <w:shd w:val="clear" w:color="auto" w:fill="auto"/>
        <w:spacing w:before="0" w:after="0" w:line="240" w:lineRule="auto"/>
        <w:rPr>
          <w:sz w:val="24"/>
          <w:szCs w:val="24"/>
        </w:rPr>
      </w:pPr>
      <w:r w:rsidRPr="00AC421B">
        <w:rPr>
          <w:sz w:val="24"/>
          <w:szCs w:val="24"/>
        </w:rPr>
        <w:t>Лобачевского в открытии неевклидовой геометрии. Свойства и признаки параллельных прямых. Сумма углов треугольника. Внешние углы треугольника. Сумма внутренних углов многоугольника и сумма внешних углов выпуклого многоугольника.</w:t>
      </w:r>
    </w:p>
    <w:p w:rsidR="00083301" w:rsidRPr="00AC421B" w:rsidRDefault="00083301" w:rsidP="00083301">
      <w:pPr>
        <w:pStyle w:val="24"/>
        <w:shd w:val="clear" w:color="auto" w:fill="auto"/>
        <w:tabs>
          <w:tab w:val="left" w:pos="2021"/>
        </w:tabs>
        <w:spacing w:before="0" w:after="0" w:line="240" w:lineRule="auto"/>
        <w:ind w:firstLine="760"/>
        <w:rPr>
          <w:sz w:val="24"/>
          <w:szCs w:val="24"/>
        </w:rPr>
      </w:pPr>
      <w:r w:rsidRPr="00AC421B">
        <w:rPr>
          <w:sz w:val="24"/>
          <w:szCs w:val="24"/>
        </w:rPr>
        <w:t>Прямоугольные треугольники.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Признаки равенства прямоугольных треугольников. Перпендикуляр и наклонная. Свойство медианы прямоугольного треугольника, проведённой к гипотенузе. Прямоугольный треугольник с углом в 30°.</w:t>
      </w:r>
    </w:p>
    <w:p w:rsidR="00083301" w:rsidRPr="00AC421B" w:rsidRDefault="00083301" w:rsidP="00083301">
      <w:pPr>
        <w:pStyle w:val="24"/>
        <w:shd w:val="clear" w:color="auto" w:fill="auto"/>
        <w:tabs>
          <w:tab w:val="left" w:pos="2030"/>
        </w:tabs>
        <w:spacing w:before="0" w:after="0" w:line="240" w:lineRule="auto"/>
        <w:ind w:firstLine="760"/>
        <w:rPr>
          <w:sz w:val="24"/>
          <w:szCs w:val="24"/>
        </w:rPr>
      </w:pPr>
      <w:r w:rsidRPr="00AC421B">
        <w:rPr>
          <w:sz w:val="24"/>
          <w:szCs w:val="24"/>
        </w:rPr>
        <w:t>Окружность.</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Понятия окружности и круга. Элементы окружности и круга: центр, радиус, диаметр, хорда, их свойства. Взаимное расположение окружности и прямой. Касательная и секущая к окружности. Окружность, вписанная в угол. Простейшие построения с помощью циркуля и линейки.</w:t>
      </w:r>
    </w:p>
    <w:p w:rsidR="00083301" w:rsidRPr="00AC421B" w:rsidRDefault="00083301" w:rsidP="00083301">
      <w:pPr>
        <w:pStyle w:val="24"/>
        <w:shd w:val="clear" w:color="auto" w:fill="auto"/>
        <w:tabs>
          <w:tab w:val="left" w:pos="2030"/>
        </w:tabs>
        <w:spacing w:before="0" w:after="0" w:line="240" w:lineRule="auto"/>
        <w:ind w:firstLine="760"/>
        <w:rPr>
          <w:sz w:val="24"/>
          <w:szCs w:val="24"/>
        </w:rPr>
      </w:pPr>
      <w:r w:rsidRPr="00AC421B">
        <w:rPr>
          <w:sz w:val="24"/>
          <w:szCs w:val="24"/>
        </w:rPr>
        <w:t>Геометрические места точек.</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Понятие о геометрическом месте точек. Примеры геометрических мест точек на плоскости. Биссектриса угла и серединный перпендикуляр к отрезку как геометрические места точек. Описанная окружность треугольника, её центр. Метод геометрических мест точек при решении геометрических задач.</w:t>
      </w:r>
    </w:p>
    <w:p w:rsidR="00083301" w:rsidRPr="00AC421B" w:rsidRDefault="00083301" w:rsidP="00083301">
      <w:pPr>
        <w:pStyle w:val="24"/>
        <w:shd w:val="clear" w:color="auto" w:fill="auto"/>
        <w:tabs>
          <w:tab w:val="left" w:pos="2030"/>
        </w:tabs>
        <w:spacing w:before="0" w:after="0" w:line="240" w:lineRule="auto"/>
        <w:ind w:firstLine="760"/>
        <w:rPr>
          <w:sz w:val="24"/>
          <w:szCs w:val="24"/>
        </w:rPr>
      </w:pPr>
      <w:r w:rsidRPr="00AC421B">
        <w:rPr>
          <w:sz w:val="24"/>
          <w:szCs w:val="24"/>
        </w:rPr>
        <w:t>Построения с помощью циркуля и линейки.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Исторические сведения. Обоснования простейших построений, этапы задачи на построения, решение задач на построение циркулем и линейкой.</w:t>
      </w:r>
    </w:p>
    <w:p w:rsidR="00083301" w:rsidRDefault="00083301" w:rsidP="00083301">
      <w:pPr>
        <w:pStyle w:val="24"/>
        <w:shd w:val="clear" w:color="auto" w:fill="auto"/>
        <w:tabs>
          <w:tab w:val="left" w:pos="1814"/>
        </w:tabs>
        <w:spacing w:before="0" w:after="0" w:line="240" w:lineRule="auto"/>
        <w:rPr>
          <w:b/>
          <w:sz w:val="24"/>
          <w:szCs w:val="24"/>
        </w:rPr>
      </w:pPr>
    </w:p>
    <w:p w:rsidR="00083301" w:rsidRPr="006B39B6" w:rsidRDefault="00083301" w:rsidP="00083301">
      <w:pPr>
        <w:pStyle w:val="24"/>
        <w:shd w:val="clear" w:color="auto" w:fill="auto"/>
        <w:tabs>
          <w:tab w:val="left" w:pos="1814"/>
        </w:tabs>
        <w:spacing w:before="0" w:after="0" w:line="240" w:lineRule="auto"/>
        <w:rPr>
          <w:b/>
          <w:sz w:val="24"/>
          <w:szCs w:val="24"/>
        </w:rPr>
      </w:pPr>
      <w:r w:rsidRPr="006B39B6">
        <w:rPr>
          <w:b/>
          <w:sz w:val="24"/>
          <w:szCs w:val="24"/>
        </w:rPr>
        <w:t>Содержание обучения в 8 классе.</w:t>
      </w:r>
    </w:p>
    <w:p w:rsidR="00083301" w:rsidRPr="00AC421B" w:rsidRDefault="00083301" w:rsidP="00083301">
      <w:pPr>
        <w:pStyle w:val="24"/>
        <w:shd w:val="clear" w:color="auto" w:fill="auto"/>
        <w:tabs>
          <w:tab w:val="left" w:pos="2026"/>
        </w:tabs>
        <w:spacing w:before="0" w:after="0" w:line="240" w:lineRule="auto"/>
        <w:ind w:firstLine="760"/>
        <w:rPr>
          <w:sz w:val="24"/>
          <w:szCs w:val="24"/>
        </w:rPr>
      </w:pPr>
      <w:r w:rsidRPr="00AC421B">
        <w:rPr>
          <w:sz w:val="24"/>
          <w:szCs w:val="24"/>
        </w:rPr>
        <w:t>Четырёхугольники.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Параллелограмм, его признаки и свойства. Прямоугольник, ромб, квадрат, их признаки и свойства. Трапеция. Равнобедренная трапеция, её свойства и признаки. Прямоугольная трапеция. Средняя линия трапеции.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Средняя линия треугольника. Метод удвоения медианы треугольника. Теорема о пересечении медиан треугольника.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Теорема Фалеса, теорема о пропорциональных отрезках. Теорема Вариньона для произвольного четырёхугольника.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Центрально-симметричные фигуры.</w:t>
      </w:r>
    </w:p>
    <w:p w:rsidR="00083301" w:rsidRPr="00AC421B" w:rsidRDefault="00083301" w:rsidP="00083301">
      <w:pPr>
        <w:pStyle w:val="24"/>
        <w:shd w:val="clear" w:color="auto" w:fill="auto"/>
        <w:tabs>
          <w:tab w:val="left" w:pos="2030"/>
        </w:tabs>
        <w:spacing w:before="0" w:after="0" w:line="240" w:lineRule="auto"/>
        <w:ind w:firstLine="760"/>
        <w:rPr>
          <w:sz w:val="24"/>
          <w:szCs w:val="24"/>
        </w:rPr>
      </w:pPr>
      <w:r w:rsidRPr="00AC421B">
        <w:rPr>
          <w:sz w:val="24"/>
          <w:szCs w:val="24"/>
        </w:rPr>
        <w:lastRenderedPageBreak/>
        <w:t>Подобие.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Подобие треугольников, коэффициент подобия. Признаки подобия треугольников. Применение подобия при решении геометрических и практических задач.</w:t>
      </w:r>
    </w:p>
    <w:p w:rsidR="00083301" w:rsidRPr="00AC421B" w:rsidRDefault="00083301" w:rsidP="00083301">
      <w:pPr>
        <w:pStyle w:val="24"/>
        <w:shd w:val="clear" w:color="auto" w:fill="auto"/>
        <w:tabs>
          <w:tab w:val="left" w:pos="2026"/>
        </w:tabs>
        <w:spacing w:before="0" w:after="0" w:line="240" w:lineRule="auto"/>
        <w:ind w:firstLine="760"/>
        <w:rPr>
          <w:sz w:val="24"/>
          <w:szCs w:val="24"/>
        </w:rPr>
      </w:pPr>
      <w:r w:rsidRPr="00AC421B">
        <w:rPr>
          <w:sz w:val="24"/>
          <w:szCs w:val="24"/>
        </w:rPr>
        <w:t>Площадь.</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Понятие о площади. Свойства площадей геометрических фигур. Простейшие формулы для площади треугольника, параллелограмма, ромба и трапеции. Площади подобных фигур. Отношение площадей треугольников.</w:t>
      </w:r>
    </w:p>
    <w:p w:rsidR="00083301" w:rsidRPr="00AC421B" w:rsidRDefault="00083301" w:rsidP="00083301">
      <w:pPr>
        <w:pStyle w:val="24"/>
        <w:shd w:val="clear" w:color="auto" w:fill="auto"/>
        <w:tabs>
          <w:tab w:val="left" w:pos="2030"/>
        </w:tabs>
        <w:spacing w:before="0" w:after="0" w:line="240" w:lineRule="auto"/>
        <w:ind w:firstLine="760"/>
        <w:rPr>
          <w:sz w:val="24"/>
          <w:szCs w:val="24"/>
        </w:rPr>
      </w:pPr>
      <w:r w:rsidRPr="00AC421B">
        <w:rPr>
          <w:sz w:val="24"/>
          <w:szCs w:val="24"/>
        </w:rPr>
        <w:t>Теорема Пифагора.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Теорема Пифагора. Применение теоремы Пифагора при решении практических задач.</w:t>
      </w:r>
    </w:p>
    <w:p w:rsidR="00083301" w:rsidRPr="00AC421B" w:rsidRDefault="00083301" w:rsidP="00083301">
      <w:pPr>
        <w:pStyle w:val="24"/>
        <w:shd w:val="clear" w:color="auto" w:fill="auto"/>
        <w:tabs>
          <w:tab w:val="left" w:pos="2030"/>
        </w:tabs>
        <w:spacing w:before="0" w:after="0" w:line="240" w:lineRule="auto"/>
        <w:ind w:firstLine="760"/>
        <w:rPr>
          <w:sz w:val="24"/>
          <w:szCs w:val="24"/>
        </w:rPr>
      </w:pPr>
      <w:r w:rsidRPr="00AC421B">
        <w:rPr>
          <w:sz w:val="24"/>
          <w:szCs w:val="24"/>
        </w:rPr>
        <w:t>Элементы тригонометрии.</w:t>
      </w:r>
    </w:p>
    <w:p w:rsidR="00083301" w:rsidRPr="00AC421B" w:rsidRDefault="00083301" w:rsidP="00083301">
      <w:pPr>
        <w:pStyle w:val="24"/>
        <w:shd w:val="clear" w:color="auto" w:fill="auto"/>
        <w:tabs>
          <w:tab w:val="left" w:pos="8525"/>
        </w:tabs>
        <w:spacing w:before="0" w:after="0" w:line="240" w:lineRule="auto"/>
        <w:ind w:firstLine="760"/>
        <w:rPr>
          <w:sz w:val="24"/>
          <w:szCs w:val="24"/>
        </w:rPr>
      </w:pPr>
      <w:r w:rsidRPr="00AC421B">
        <w:rPr>
          <w:sz w:val="24"/>
          <w:szCs w:val="24"/>
        </w:rPr>
        <w:t>Синус, косинус, тангенс и котангенс острого угла прямоугольного треугольника. Тригоном</w:t>
      </w:r>
      <w:r>
        <w:rPr>
          <w:sz w:val="24"/>
          <w:szCs w:val="24"/>
        </w:rPr>
        <w:t xml:space="preserve">етрические функции углов в 30°, </w:t>
      </w:r>
      <w:r w:rsidRPr="00AC421B">
        <w:rPr>
          <w:sz w:val="24"/>
          <w:szCs w:val="24"/>
        </w:rPr>
        <w:t>45° и 60°.</w:t>
      </w:r>
    </w:p>
    <w:p w:rsidR="00083301" w:rsidRPr="00AC421B" w:rsidRDefault="00083301" w:rsidP="00083301">
      <w:pPr>
        <w:pStyle w:val="24"/>
        <w:shd w:val="clear" w:color="auto" w:fill="auto"/>
        <w:spacing w:before="0" w:after="0" w:line="240" w:lineRule="auto"/>
        <w:rPr>
          <w:sz w:val="24"/>
          <w:szCs w:val="24"/>
        </w:rPr>
      </w:pPr>
      <w:r w:rsidRPr="00AC421B">
        <w:rPr>
          <w:sz w:val="24"/>
          <w:szCs w:val="24"/>
        </w:rPr>
        <w:t>Пропорциональные отрезки в прямоугольном треугольнике.</w:t>
      </w:r>
    </w:p>
    <w:p w:rsidR="00083301" w:rsidRPr="00AC421B" w:rsidRDefault="00083301" w:rsidP="00083301">
      <w:pPr>
        <w:pStyle w:val="24"/>
        <w:shd w:val="clear" w:color="auto" w:fill="auto"/>
        <w:tabs>
          <w:tab w:val="left" w:pos="2030"/>
        </w:tabs>
        <w:spacing w:before="0" w:after="0" w:line="240" w:lineRule="auto"/>
        <w:ind w:firstLine="760"/>
        <w:rPr>
          <w:sz w:val="24"/>
          <w:szCs w:val="24"/>
        </w:rPr>
      </w:pPr>
      <w:r w:rsidRPr="00AC421B">
        <w:rPr>
          <w:sz w:val="24"/>
          <w:szCs w:val="24"/>
        </w:rPr>
        <w:t>Углы и четырёхугольники, связанные с окружностью.</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Вписанные и центральные углы, угол м</w:t>
      </w:r>
      <w:r>
        <w:rPr>
          <w:sz w:val="24"/>
          <w:szCs w:val="24"/>
        </w:rPr>
        <w:t xml:space="preserve">ежду касательной и хордой. Углы </w:t>
      </w:r>
      <w:r w:rsidRPr="00AC421B">
        <w:rPr>
          <w:sz w:val="24"/>
          <w:szCs w:val="24"/>
        </w:rPr>
        <w:t>между хордами и секущими. Вписанные и описанные окружности треугольника и четырёхугольники. Свойства и признаки вписанного четырёхугольника. Взаимное расположение двух окружностей. Касание окружностей. Общие касательные к двум окружностям.</w:t>
      </w:r>
    </w:p>
    <w:p w:rsidR="00083301" w:rsidRDefault="00083301" w:rsidP="00083301">
      <w:pPr>
        <w:pStyle w:val="24"/>
        <w:shd w:val="clear" w:color="auto" w:fill="auto"/>
        <w:tabs>
          <w:tab w:val="left" w:pos="1814"/>
        </w:tabs>
        <w:spacing w:before="0" w:after="0" w:line="240" w:lineRule="auto"/>
        <w:rPr>
          <w:b/>
          <w:sz w:val="24"/>
          <w:szCs w:val="24"/>
        </w:rPr>
      </w:pPr>
    </w:p>
    <w:p w:rsidR="00083301" w:rsidRPr="006B39B6" w:rsidRDefault="00083301" w:rsidP="00083301">
      <w:pPr>
        <w:pStyle w:val="24"/>
        <w:shd w:val="clear" w:color="auto" w:fill="auto"/>
        <w:tabs>
          <w:tab w:val="left" w:pos="1814"/>
        </w:tabs>
        <w:spacing w:before="0" w:after="0" w:line="240" w:lineRule="auto"/>
        <w:rPr>
          <w:b/>
          <w:sz w:val="24"/>
          <w:szCs w:val="24"/>
        </w:rPr>
      </w:pPr>
      <w:r w:rsidRPr="006B39B6">
        <w:rPr>
          <w:b/>
          <w:sz w:val="24"/>
          <w:szCs w:val="24"/>
        </w:rPr>
        <w:t>Содержание обучения в 9 классе.</w:t>
      </w:r>
    </w:p>
    <w:p w:rsidR="00083301" w:rsidRPr="00AC421B" w:rsidRDefault="00083301" w:rsidP="00083301">
      <w:pPr>
        <w:pStyle w:val="24"/>
        <w:shd w:val="clear" w:color="auto" w:fill="auto"/>
        <w:tabs>
          <w:tab w:val="left" w:pos="2021"/>
        </w:tabs>
        <w:spacing w:before="0" w:after="0" w:line="240" w:lineRule="auto"/>
        <w:ind w:firstLine="760"/>
        <w:rPr>
          <w:sz w:val="24"/>
          <w:szCs w:val="24"/>
        </w:rPr>
      </w:pPr>
      <w:r w:rsidRPr="00AC421B">
        <w:rPr>
          <w:sz w:val="24"/>
          <w:szCs w:val="24"/>
        </w:rPr>
        <w:t>Решение треугольников.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Синус, косинус, тангенс углов от 0° до 180°. Основное тригонометрическое тождество. Формулы приведения. Решение треугольников. Теорема косинусов и теорема синусов. Решение практических задач с использованием теоремы косинусов и теоремы синусов. Решение задач геометрической оптики.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Тригонометрические формулы для площади треугольника, параллелограмма, ромба, трапеции. Формула Герона. Формула площади выпуклого четырёхугольника.</w:t>
      </w:r>
    </w:p>
    <w:p w:rsidR="00083301" w:rsidRPr="00AC421B" w:rsidRDefault="00083301" w:rsidP="00083301">
      <w:pPr>
        <w:pStyle w:val="24"/>
        <w:shd w:val="clear" w:color="auto" w:fill="auto"/>
        <w:tabs>
          <w:tab w:val="left" w:pos="2021"/>
        </w:tabs>
        <w:spacing w:before="0" w:after="0" w:line="240" w:lineRule="auto"/>
        <w:ind w:firstLine="760"/>
        <w:rPr>
          <w:sz w:val="24"/>
          <w:szCs w:val="24"/>
        </w:rPr>
      </w:pPr>
      <w:r w:rsidRPr="00AC421B">
        <w:rPr>
          <w:sz w:val="24"/>
          <w:szCs w:val="24"/>
        </w:rPr>
        <w:t>Подобие треугольников.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Хорды и подобные треугольники в окружности. Теорема о произведении отрезков хорд, теоремы о произведении отрезков секущих, теорема о квадрате касательной. Применение при решении геометрических задач. Теоремы Чевы и Менелая. Понятие о гомотетии.</w:t>
      </w:r>
    </w:p>
    <w:p w:rsidR="00083301" w:rsidRPr="00AC421B" w:rsidRDefault="00083301" w:rsidP="00083301">
      <w:pPr>
        <w:pStyle w:val="24"/>
        <w:shd w:val="clear" w:color="auto" w:fill="auto"/>
        <w:tabs>
          <w:tab w:val="left" w:pos="1975"/>
        </w:tabs>
        <w:spacing w:before="0" w:after="0" w:line="240" w:lineRule="auto"/>
        <w:ind w:firstLine="760"/>
        <w:rPr>
          <w:sz w:val="24"/>
          <w:szCs w:val="24"/>
        </w:rPr>
      </w:pPr>
      <w:r w:rsidRPr="00AC421B">
        <w:rPr>
          <w:sz w:val="24"/>
          <w:szCs w:val="24"/>
        </w:rPr>
        <w:t>Метод координат.</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Уравнение прямой на плоскости. Угловой коэффициент и свободный член, их геометрический смысл. Параллельность и перпендикулярность прямых (через угловой коэффициент).</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Уравнение окружности. Нахождение пересечений окружностей и прямых в координатах. Формула расстояния от точки до прямой. Площадь параллелограмма в координатах, понятие об ориентированной площади. Применение метода координат в практико-ориентированных геометрических задачах.</w:t>
      </w:r>
    </w:p>
    <w:p w:rsidR="00083301" w:rsidRPr="00AC421B" w:rsidRDefault="00083301" w:rsidP="00083301">
      <w:pPr>
        <w:pStyle w:val="24"/>
        <w:shd w:val="clear" w:color="auto" w:fill="auto"/>
        <w:tabs>
          <w:tab w:val="left" w:pos="1975"/>
        </w:tabs>
        <w:spacing w:before="0" w:after="0" w:line="240" w:lineRule="auto"/>
        <w:ind w:firstLine="760"/>
        <w:rPr>
          <w:sz w:val="24"/>
          <w:szCs w:val="24"/>
        </w:rPr>
      </w:pPr>
      <w:r w:rsidRPr="00AC421B">
        <w:rPr>
          <w:sz w:val="24"/>
          <w:szCs w:val="24"/>
        </w:rPr>
        <w:t>Векторы.</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Векторы на плоскости. Сложение и вычитание векторов - правила треугольника и параллелограмма. Умножение вектора на число. Координаты вектора. Сложение и вычитание векторов, умножение вектора на число в координатах. Применение векторов в физике, центр масс.</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Понятие о базисе (на плоскости). Разложения векторов по базису. Скалярное произведение векторов, геометрический смысл и выражение в декартовых координатах. Дистрибутивность скалярного произведения. Скалярное произведение и проецирование. Применение скалярного произведения векторов для нахождения длин и углов. Решение </w:t>
      </w:r>
      <w:r w:rsidRPr="00AC421B">
        <w:rPr>
          <w:sz w:val="24"/>
          <w:szCs w:val="24"/>
        </w:rPr>
        <w:lastRenderedPageBreak/>
        <w:t>геометрических задач с помощью скалярного произведения.</w:t>
      </w:r>
    </w:p>
    <w:p w:rsidR="00083301" w:rsidRPr="00AC421B" w:rsidRDefault="00083301" w:rsidP="00083301">
      <w:pPr>
        <w:pStyle w:val="24"/>
        <w:shd w:val="clear" w:color="auto" w:fill="auto"/>
        <w:tabs>
          <w:tab w:val="left" w:pos="1975"/>
        </w:tabs>
        <w:spacing w:before="0" w:after="0" w:line="240" w:lineRule="auto"/>
        <w:ind w:firstLine="760"/>
        <w:rPr>
          <w:sz w:val="24"/>
          <w:szCs w:val="24"/>
        </w:rPr>
      </w:pPr>
      <w:r w:rsidRPr="00AC421B">
        <w:rPr>
          <w:sz w:val="24"/>
          <w:szCs w:val="24"/>
        </w:rPr>
        <w:t>Длина окружности и площадь круга.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Правильные многоугольники. Длина окружности. Градусная и радианная мера угла, вычисление длин дуг окружностей. Площадь круга, сектора, сегмента. Исторические сведения об измерении длины окружности и площади круга.</w:t>
      </w:r>
    </w:p>
    <w:p w:rsidR="00083301" w:rsidRPr="00AC421B" w:rsidRDefault="00083301" w:rsidP="00083301">
      <w:pPr>
        <w:pStyle w:val="24"/>
        <w:shd w:val="clear" w:color="auto" w:fill="auto"/>
        <w:tabs>
          <w:tab w:val="left" w:pos="1975"/>
        </w:tabs>
        <w:spacing w:before="0" w:after="0" w:line="240" w:lineRule="auto"/>
        <w:ind w:firstLine="760"/>
        <w:rPr>
          <w:sz w:val="24"/>
          <w:szCs w:val="24"/>
        </w:rPr>
      </w:pPr>
      <w:r w:rsidRPr="00AC421B">
        <w:rPr>
          <w:sz w:val="24"/>
          <w:szCs w:val="24"/>
        </w:rPr>
        <w:t>Движения плоскости.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Центральная симметрия. Центрально-симметричные фигуры. Поворот. Осевая симметрия. Фигуры, симметричные относительно некоторой оси. Параллельный перенос.</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Понятие движения и его свойства. Равенство фигур. Проявления симметрии в природе, живописи, скульптуре, архитектуре. Композиции движений (простейшие примеры). Применение в геометрических задачах.</w:t>
      </w:r>
    </w:p>
    <w:p w:rsidR="00083301" w:rsidRPr="00AC421B" w:rsidRDefault="00083301" w:rsidP="00083301">
      <w:pPr>
        <w:pStyle w:val="24"/>
        <w:shd w:val="clear" w:color="auto" w:fill="auto"/>
        <w:tabs>
          <w:tab w:val="left" w:pos="1747"/>
        </w:tabs>
        <w:spacing w:before="0" w:after="0" w:line="240" w:lineRule="auto"/>
        <w:ind w:firstLine="760"/>
        <w:rPr>
          <w:sz w:val="24"/>
          <w:szCs w:val="24"/>
        </w:rPr>
      </w:pPr>
      <w:r w:rsidRPr="00AC421B">
        <w:rPr>
          <w:sz w:val="24"/>
          <w:szCs w:val="24"/>
        </w:rPr>
        <w:t>Предметные результаты освоения программы учебного курса «Геометрия».</w:t>
      </w:r>
    </w:p>
    <w:p w:rsidR="00083301" w:rsidRPr="00AC421B" w:rsidRDefault="00083301" w:rsidP="00083301">
      <w:pPr>
        <w:pStyle w:val="24"/>
        <w:shd w:val="clear" w:color="auto" w:fill="auto"/>
        <w:tabs>
          <w:tab w:val="left" w:pos="1963"/>
        </w:tabs>
        <w:spacing w:before="0" w:after="0" w:line="240" w:lineRule="auto"/>
        <w:ind w:firstLine="760"/>
        <w:rPr>
          <w:sz w:val="24"/>
          <w:szCs w:val="24"/>
        </w:rPr>
      </w:pPr>
      <w:r w:rsidRPr="00AC421B">
        <w:rPr>
          <w:sz w:val="24"/>
          <w:szCs w:val="24"/>
        </w:rPr>
        <w:t>Предметные результаты освоения программы учебного курса к концу обучения в 7 классе.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Проводить прикидку и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Строить чертежи к геометрическим задачам.</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Пользоваться признаками равенства треугольников, использовать признаки и свойства равнобедренных треугольников при решении задач.</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Проводить логические рассуждения с использованием геометрических теорем.</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Решать задачи на клетчатой бумаге.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Владеть понятием «геометрическое место точек» (далее - ГМТ). Определять биссектрису угла и серединный перпендикуляр к отрезку как ГМТ. Пользоваться понятием ГМТ при доказательстве геометрических утверждений и при решении задач.</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Формулировать определения окружности и круга, хорды и диаметра окружности, уверенно владеть их свойствами. Уметь доказывать и применять эти свойства при решении задач.</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Владеть понятием описанной около треугольника окружности, уметь находить её центр. Доказывать и использовать факты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Владеть понятием касательной к окружности, пользоваться теоремой о перпендикулярности касательной и радиуса, проведённого к точке касания. Доказывать равенство отрезков касательных к окружности, проведённых из одной точки, и применять это в решении геометрических задач.</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 xml:space="preserve">Доказывать и применять простейшие геометрические неравенства, понимать их </w:t>
      </w:r>
      <w:r w:rsidRPr="00AC421B">
        <w:rPr>
          <w:sz w:val="24"/>
          <w:szCs w:val="24"/>
        </w:rPr>
        <w:lastRenderedPageBreak/>
        <w:t>практический смысл.</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Проводить основные геометрические построения с помощью циркуля и линейки.</w:t>
      </w:r>
    </w:p>
    <w:p w:rsidR="00083301" w:rsidRPr="00AC421B" w:rsidRDefault="00083301" w:rsidP="00083301">
      <w:pPr>
        <w:pStyle w:val="24"/>
        <w:shd w:val="clear" w:color="auto" w:fill="auto"/>
        <w:tabs>
          <w:tab w:val="left" w:pos="1945"/>
        </w:tabs>
        <w:spacing w:before="0" w:after="0" w:line="240" w:lineRule="auto"/>
        <w:ind w:firstLine="740"/>
        <w:rPr>
          <w:sz w:val="24"/>
          <w:szCs w:val="24"/>
        </w:rPr>
      </w:pPr>
      <w:r w:rsidRPr="00AC421B">
        <w:rPr>
          <w:sz w:val="24"/>
          <w:szCs w:val="24"/>
        </w:rPr>
        <w:t>Предметные результаты освоения программы учебного курса к концу обучения в 8 классе.</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Распознавать основные виды четырёхугольников, их элементы, пользоваться их свойствами при решении геометрических задач. Различать признаки и свойства параллелограмма, ромба и прямоугольника, доказывать их и уверенно применять при решении геометрических задач.</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Использовать свойства точки пересечения медиан треугольника (центра масс) в решении задач.</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Владеть понятием средней линии треугольника и трапеции, применять их свойства при решении геометрических задач. Использовать теорему Фалеса и теорему о пропорциональных отрезках, применять их для решения практических задач.</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Распознавать центрально-симметричные фигуры и использовать их свойства при решении задач.</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Владеть понятиями подобия треугольников, коэффициента подобия, соответственных элементов подобных треугольников. Иметь представление о преобразовании подобия и о подобных фигурах. Пользоваться признаками подобия треугольников при решении геометрических задач. Доказывать и применять отношения пропорциональности в прямоугольных треугольниках. Применять подобие в практических задачах.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Выводить и использовать простейшие формулы для площади треугольника, параллелограмма, ромба и трапеции. Вычислять (различными способами) площадь треугольника и площади многоугольных фигур (пользуясь, где необходимо, калькулятором). Знать отношение площадей подобных фигур и применять при решении задач. Применять полученные умения в практических задачах.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проводить чертёж и находить соответствующие длины.</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Владеть понятием вписанного и центрального угла, угла между касательной и хордой, описанной и вписанной окружности треугольника и четырёхугольника, применять их свойства при решении задач.</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083301" w:rsidRPr="00AC421B" w:rsidRDefault="00083301" w:rsidP="00083301">
      <w:pPr>
        <w:pStyle w:val="24"/>
        <w:shd w:val="clear" w:color="auto" w:fill="auto"/>
        <w:tabs>
          <w:tab w:val="left" w:pos="1940"/>
        </w:tabs>
        <w:spacing w:before="0" w:after="0" w:line="240" w:lineRule="auto"/>
        <w:ind w:firstLine="760"/>
        <w:rPr>
          <w:sz w:val="24"/>
          <w:szCs w:val="24"/>
        </w:rPr>
      </w:pPr>
      <w:r w:rsidRPr="00AC421B">
        <w:rPr>
          <w:sz w:val="24"/>
          <w:szCs w:val="24"/>
        </w:rPr>
        <w:t>Предметные результаты освоения программы учебного курса к концу обучения в 9 классе.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Знать тригонометрические функции острых углов, уметь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Доказывать теорему синусов и теорему косинусов, применять их для нахождения различных элементов треугольника («решение треугольников»), при решении геометрических задач. Применять полученные знания при решении практических задач.</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Применять тригонометрию в задачах на нахождение площади, выводить и владеть тригонометрическими формулами для площади треугольника, параллелограмма, ромба, трапеции, выводить и применять формулу Герона и формулу для площади выпуклого четырёхугольника.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Иметь представление о гомотетии, применять в практических ситуациях.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lastRenderedPageBreak/>
        <w:t>Использовать теоремы Чевы и Менелая при решении задач.</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Использовать теоремы о вписанных углах, углах между хордами (секущими) и угле между касательной и хордой при решении геометрических задач. Доказывать и применять теоремы о произведении отрезков хорд, о произведении отрезков секущих, о квадрате касательной.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Владеть понятием координат на плоскости, работать с уравнением прямой на плоскости. Владеть понятиями углового коэффициента и свободного члена, понимать их геометрический смысл и связь углового коэффициента с возрастанием и убыванием линейной функции. Уметь решать методом координат задачи, связанные с параллельностью и перпендикулярностью прямых, пересечением прямых, нахождением точек пересечения.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Выводить и владеть уравнением окружности. Использовать метод координат для нахождения пересечений окружностей и прямых. Владеть формулами расстояния от точки до прямой, площади параллелограмма в координатах, иметь понятие об ориентированной площади. Пользоваться методом координат на плоскости, применять его при решении геометрических и практических задач. Применять метод координат в практико-ориентированных геометрических задачах.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Владеть понятием вектора. Уметь складывать и вычитать векторы, умножать на число, владеть правилами треугольника и параллелограмма. Владеть практическими интерпретациями векторов. Уверенно пользоваться координатами вектора. Владеть сложением и вычитанием векторов, умножением вектора на число в координатах.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Иметь представление о базисе (на плоскости). Раскладывать векторы по базису. Раскладывать векторы сил с помощью проецирования и тригонометрических соотношений. Применять полученные знания в простейших физических задачах.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Владеть понятием скалярного произведения векторов, понимать его геометрический смысл и уверенно пользоваться его выражением в декартовых координатах. Знать дистрибутивность скалярного произведения и его связь с проецированием. Применять скалярное произведение векторов для нахождения длин и углов. Решать геометрические задачи с помощью скалярного произведения. Использовать скалярное произведение векторов в алгебраических и физических задачах.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Владеть понятиями правильного многоугольника, длины окружности, длины дуги окружности и радианной меры угла, вычислять площадь круга и его частей. Понимать смысл числа </w:t>
      </w:r>
      <w:r w:rsidRPr="00AC421B">
        <w:rPr>
          <w:rStyle w:val="20pt"/>
          <w:sz w:val="24"/>
          <w:szCs w:val="24"/>
        </w:rPr>
        <w:t>ж.</w:t>
      </w:r>
      <w:r w:rsidRPr="00AC421B">
        <w:rPr>
          <w:sz w:val="24"/>
          <w:szCs w:val="24"/>
        </w:rPr>
        <w:t xml:space="preserve"> Применять полученные умения при решении практических задач. Знать исторические сведения об измерении длины окружности и площади круга.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Иметь представление о преобразовании плоскости, о движениях. Находить оси, центры симметрии фигур, центры поворота, находить композиции простейших преобразований. Применять движения плоскости при решении геометрических задач.</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083301" w:rsidRDefault="00083301" w:rsidP="00083301">
      <w:pPr>
        <w:pStyle w:val="24"/>
        <w:shd w:val="clear" w:color="auto" w:fill="auto"/>
        <w:tabs>
          <w:tab w:val="left" w:pos="1527"/>
        </w:tabs>
        <w:spacing w:before="0" w:after="0" w:line="240" w:lineRule="auto"/>
        <w:ind w:firstLine="760"/>
        <w:rPr>
          <w:b/>
          <w:sz w:val="24"/>
          <w:szCs w:val="24"/>
        </w:rPr>
      </w:pPr>
    </w:p>
    <w:p w:rsidR="00083301" w:rsidRPr="006B39B6" w:rsidRDefault="00083301" w:rsidP="00083301">
      <w:pPr>
        <w:pStyle w:val="24"/>
        <w:shd w:val="clear" w:color="auto" w:fill="auto"/>
        <w:tabs>
          <w:tab w:val="left" w:pos="1527"/>
        </w:tabs>
        <w:spacing w:before="0" w:after="0" w:line="240" w:lineRule="auto"/>
        <w:ind w:firstLine="760"/>
        <w:rPr>
          <w:b/>
          <w:sz w:val="24"/>
          <w:szCs w:val="24"/>
        </w:rPr>
      </w:pPr>
      <w:r w:rsidRPr="006B39B6">
        <w:rPr>
          <w:b/>
          <w:sz w:val="24"/>
          <w:szCs w:val="24"/>
        </w:rPr>
        <w:t>Федеральная рабочая программа учебного курса «Вероятность и статистика» на углубленном уровне в 7-9 классах (далее соответственно - программа учебного курса «Вероятность и статистика», учебный курс).</w:t>
      </w:r>
    </w:p>
    <w:p w:rsidR="00083301" w:rsidRPr="00AC421B" w:rsidRDefault="00083301" w:rsidP="00083301">
      <w:pPr>
        <w:pStyle w:val="24"/>
        <w:shd w:val="clear" w:color="auto" w:fill="auto"/>
        <w:tabs>
          <w:tab w:val="left" w:pos="1754"/>
        </w:tabs>
        <w:spacing w:before="0" w:after="0" w:line="240" w:lineRule="auto"/>
        <w:ind w:firstLine="760"/>
        <w:rPr>
          <w:sz w:val="24"/>
          <w:szCs w:val="24"/>
        </w:rPr>
      </w:pPr>
      <w:r w:rsidRPr="00AC421B">
        <w:rPr>
          <w:sz w:val="24"/>
          <w:szCs w:val="24"/>
        </w:rPr>
        <w:t>Пояснительная записка.</w:t>
      </w:r>
    </w:p>
    <w:p w:rsidR="00083301" w:rsidRPr="00AC421B" w:rsidRDefault="00083301" w:rsidP="00083301">
      <w:pPr>
        <w:pStyle w:val="24"/>
        <w:shd w:val="clear" w:color="auto" w:fill="auto"/>
        <w:tabs>
          <w:tab w:val="left" w:pos="1945"/>
        </w:tabs>
        <w:spacing w:before="0" w:after="0" w:line="240" w:lineRule="auto"/>
        <w:ind w:firstLine="760"/>
        <w:rPr>
          <w:sz w:val="24"/>
          <w:szCs w:val="24"/>
        </w:rPr>
      </w:pPr>
      <w:r w:rsidRPr="00AC421B">
        <w:rPr>
          <w:sz w:val="24"/>
          <w:szCs w:val="24"/>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lastRenderedPageBreak/>
        <w:t>Каждый человек постоянно принимает решения на основе имеющихся у него данных.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 Именно поэтому возникла необходимость формировать у обучающихся функциональную грамотность, включающую в себя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том числе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rsidR="00083301" w:rsidRPr="00AC421B" w:rsidRDefault="00083301" w:rsidP="00083301">
      <w:pPr>
        <w:pStyle w:val="24"/>
        <w:shd w:val="clear" w:color="auto" w:fill="auto"/>
        <w:tabs>
          <w:tab w:val="left" w:pos="1945"/>
        </w:tabs>
        <w:spacing w:before="0" w:after="0" w:line="240" w:lineRule="auto"/>
        <w:ind w:firstLine="760"/>
        <w:rPr>
          <w:sz w:val="24"/>
          <w:szCs w:val="24"/>
        </w:rPr>
      </w:pPr>
      <w:r w:rsidRPr="00AC421B">
        <w:rPr>
          <w:sz w:val="24"/>
          <w:szCs w:val="24"/>
        </w:rPr>
        <w:t>В соответствии с данными целями в структуре программы учебного курса «Вероятность и статистика» основного общего образования на углублённом уровне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 «Множества», «Логика».</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графов и элементов теории множеств для решения задач, а также использования в других математических курсах и учебных предметах.</w:t>
      </w:r>
    </w:p>
    <w:p w:rsidR="00083301" w:rsidRPr="00AC421B" w:rsidRDefault="00083301" w:rsidP="00083301">
      <w:pPr>
        <w:pStyle w:val="24"/>
        <w:shd w:val="clear" w:color="auto" w:fill="auto"/>
        <w:tabs>
          <w:tab w:val="left" w:pos="1940"/>
        </w:tabs>
        <w:spacing w:before="0" w:after="0" w:line="240" w:lineRule="auto"/>
        <w:ind w:firstLine="760"/>
        <w:rPr>
          <w:sz w:val="24"/>
          <w:szCs w:val="24"/>
        </w:rPr>
      </w:pPr>
      <w:r w:rsidRPr="00AC421B">
        <w:rPr>
          <w:sz w:val="24"/>
          <w:szCs w:val="24"/>
        </w:rPr>
        <w:t>В 7-9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 «Множества» и «Логика».</w:t>
      </w:r>
    </w:p>
    <w:p w:rsidR="00083301" w:rsidRPr="00AC421B" w:rsidRDefault="00083301" w:rsidP="00083301">
      <w:pPr>
        <w:pStyle w:val="24"/>
        <w:shd w:val="clear" w:color="auto" w:fill="auto"/>
        <w:tabs>
          <w:tab w:val="left" w:pos="1945"/>
        </w:tabs>
        <w:spacing w:before="0" w:after="0" w:line="240" w:lineRule="auto"/>
        <w:ind w:firstLine="760"/>
        <w:rPr>
          <w:sz w:val="24"/>
          <w:szCs w:val="24"/>
        </w:rPr>
      </w:pPr>
      <w:r w:rsidRPr="00AC421B">
        <w:rPr>
          <w:sz w:val="24"/>
          <w:szCs w:val="24"/>
        </w:rPr>
        <w:t>Общее число часов, рекомендованных для изучения учебного курса «Вероятность и статистика», - 102 часа: в 7 классе - 34 часа (1 час в неделю), в 8 классе - 34 часа (1 час в неделю), в 9 классе - 34 часа (1 час в неделю).</w:t>
      </w:r>
    </w:p>
    <w:p w:rsidR="00083301" w:rsidRDefault="00083301" w:rsidP="00083301">
      <w:pPr>
        <w:pStyle w:val="24"/>
        <w:shd w:val="clear" w:color="auto" w:fill="auto"/>
        <w:tabs>
          <w:tab w:val="left" w:pos="1754"/>
        </w:tabs>
        <w:spacing w:before="0" w:after="0" w:line="240" w:lineRule="auto"/>
        <w:rPr>
          <w:b/>
          <w:sz w:val="24"/>
          <w:szCs w:val="24"/>
        </w:rPr>
      </w:pPr>
    </w:p>
    <w:p w:rsidR="00083301" w:rsidRPr="006B39B6" w:rsidRDefault="00083301" w:rsidP="00083301">
      <w:pPr>
        <w:pStyle w:val="24"/>
        <w:shd w:val="clear" w:color="auto" w:fill="auto"/>
        <w:tabs>
          <w:tab w:val="left" w:pos="1754"/>
        </w:tabs>
        <w:spacing w:before="0" w:after="0" w:line="240" w:lineRule="auto"/>
        <w:rPr>
          <w:b/>
          <w:sz w:val="24"/>
          <w:szCs w:val="24"/>
        </w:rPr>
      </w:pPr>
      <w:r w:rsidRPr="006B39B6">
        <w:rPr>
          <w:b/>
          <w:sz w:val="24"/>
          <w:szCs w:val="24"/>
        </w:rPr>
        <w:t>Содержание обучения в 7 классе.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Представление данных в виде таблиц, диаграмм. Заполнение таблиц, чтение и построение столбиковых (столбчатых) и круговых диаграмм. Чтение графиков реальных процессов. Извлечение информации из диаграмм и таблиц, использование и интерпретация данных.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Описательная статистика: среднее арифметическое, медиана, размах, наибольшее и наименьшее значения, квартили, среднее гармоническое, среднее гармоническое числовых данных.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Примеры случайной изменчивости при измерениях, в массовом производстве, тенденции и случайные колебания, группировка данных, представление случайной изменчивости с помощью диаграмм, частоты значений, статистическая устойчивость.</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Граф, вершина, ребро. Степень вершины. Число рёбер и суммарная степень вершин. Понятие о связных графах. Пути в графах. Цепи и циклы. Обход графа (эйлеров путь). Понятие об ориентированном графе. Решение задач с помощью графов.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Утверждения и высказывания. Отрицание утверждения, условные утверждения, обратные и равносильные утверждения, необходимые и достаточные условия, свойства и признаки. Противоположные утверждения, доказательства от противного.</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Случайный эксперимент (опыт) и случайное событие. Вероятность и частота случайного события. Роль маловероятных и практически достоверных событий в природе и в обществе.</w:t>
      </w:r>
    </w:p>
    <w:p w:rsidR="00083301" w:rsidRDefault="00083301" w:rsidP="00083301">
      <w:pPr>
        <w:pStyle w:val="24"/>
        <w:shd w:val="clear" w:color="auto" w:fill="auto"/>
        <w:tabs>
          <w:tab w:val="left" w:pos="1754"/>
        </w:tabs>
        <w:spacing w:before="0" w:after="0" w:line="240" w:lineRule="auto"/>
        <w:rPr>
          <w:b/>
          <w:sz w:val="24"/>
          <w:szCs w:val="24"/>
        </w:rPr>
      </w:pPr>
    </w:p>
    <w:p w:rsidR="00083301" w:rsidRPr="006B39B6" w:rsidRDefault="00083301" w:rsidP="00083301">
      <w:pPr>
        <w:pStyle w:val="24"/>
        <w:shd w:val="clear" w:color="auto" w:fill="auto"/>
        <w:tabs>
          <w:tab w:val="left" w:pos="1754"/>
        </w:tabs>
        <w:spacing w:before="0" w:after="0" w:line="240" w:lineRule="auto"/>
        <w:rPr>
          <w:b/>
          <w:sz w:val="24"/>
          <w:szCs w:val="24"/>
        </w:rPr>
      </w:pPr>
      <w:r w:rsidRPr="006B39B6">
        <w:rPr>
          <w:b/>
          <w:sz w:val="24"/>
          <w:szCs w:val="24"/>
        </w:rPr>
        <w:t>Содержание обучения в 8 классе.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Множество и подмножество. Примеры множеств в окружающем мире. Пересечение и объединение множеств. Диаграммы Эйлера. Числовые множества. Примеры множеств из курсов алгебры и геометрии. Перечисление элементов множеств с помощью организованного перебора и правила умножения. Формула включения-исключения.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Элементарные события. Вероятности случайных событий. Опыты с равновозможными элементарными событиями. Случайный выбор.</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Измерение рассеивания числового массива. Дисперсия и стандартное отклонение числового набора. Свойства дисперсии и стандартного отклонения. Диаграммы рассеивания двух наблюдаемых величин. Линейная связь на диаграмме рассеивания.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Дерево. Дерево случайного эксперимента. Свойства деревьев: единственность пути, связь между числом вершин и числом рёбер. Понятие о плоских графах. Решение задач с помощью деревьев.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Логические союзы «И» и «ИЛИ». Связь между логическими союзами</w:t>
      </w:r>
    </w:p>
    <w:p w:rsidR="00083301" w:rsidRPr="00AC421B" w:rsidRDefault="00083301" w:rsidP="00083301">
      <w:pPr>
        <w:pStyle w:val="24"/>
        <w:shd w:val="clear" w:color="auto" w:fill="auto"/>
        <w:spacing w:before="0" w:after="0" w:line="240" w:lineRule="auto"/>
        <w:rPr>
          <w:sz w:val="24"/>
          <w:szCs w:val="24"/>
        </w:rPr>
      </w:pPr>
      <w:r w:rsidRPr="00AC421B">
        <w:rPr>
          <w:sz w:val="24"/>
          <w:szCs w:val="24"/>
        </w:rPr>
        <w:t>и операциями над множествами. Использование логических союзов в алгебре.</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Случайные события как множества элементарных событий. Противоположные события. Операции над событиями. Формула сложения вероятностей.</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Правило умножения вероятностей. Условная вероятность. Представление случайного эксперимента в виде дерева. Независимые события.</w:t>
      </w:r>
    </w:p>
    <w:p w:rsidR="00083301" w:rsidRDefault="00083301" w:rsidP="00083301">
      <w:pPr>
        <w:pStyle w:val="24"/>
        <w:shd w:val="clear" w:color="auto" w:fill="auto"/>
        <w:tabs>
          <w:tab w:val="left" w:pos="1765"/>
        </w:tabs>
        <w:spacing w:before="0" w:after="0" w:line="240" w:lineRule="auto"/>
        <w:rPr>
          <w:b/>
          <w:sz w:val="24"/>
          <w:szCs w:val="24"/>
        </w:rPr>
      </w:pPr>
    </w:p>
    <w:p w:rsidR="00083301" w:rsidRPr="004A7D34" w:rsidRDefault="00083301" w:rsidP="00083301">
      <w:pPr>
        <w:pStyle w:val="24"/>
        <w:shd w:val="clear" w:color="auto" w:fill="auto"/>
        <w:tabs>
          <w:tab w:val="left" w:pos="1765"/>
        </w:tabs>
        <w:spacing w:before="0" w:after="0" w:line="240" w:lineRule="auto"/>
        <w:rPr>
          <w:b/>
          <w:sz w:val="24"/>
          <w:szCs w:val="24"/>
        </w:rPr>
      </w:pPr>
      <w:r w:rsidRPr="004A7D34">
        <w:rPr>
          <w:b/>
          <w:sz w:val="24"/>
          <w:szCs w:val="24"/>
        </w:rPr>
        <w:t>Содержание обучения в 9 классе.</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Комбинаторное правило умножения. Перестановки и факториал. Число сочетаний и треугольник Паскаля. Свойства чисел сочетаний. Бином Ньютона. Решение задач с использованием комбинаторики.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Геометрическая вероятность. Случайный выбор точки из фигуры на плоскости, из отрезка, из дуги окружности.</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Испытания. Успех и неудача. Серия испытаний до первого успеха. Серия испытаний Бернулли. Вероятности событий в серии испытаний Бернулли. Случайный выбор из конечного множества.</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lastRenderedPageBreak/>
        <w:t>Случайная величина и распределение вероятностей. Примеры случайных величин. Важные распределения - число попыток в серии испытаний до первого успеха и число успехов в серии испытаний Бернулли (геометрическое и биномиальное распределения).</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Математическое ожидание случайной величины. Физический смысл математического ожидания. Примеры использования математического ожидания. Дисперсия и стандартное отклонение случайной величины. Свойства математического ожидания и дисперсии. Математическое ожидание и дисперсия изученных распределений.</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Неравенство Чебышева. Закон больших чисел. Математические основания измерения вероятностей. Роль и значение закона больших чисел в науке, в природе и обществе, в том числе в социологических обследованиях и в измерениях.</w:t>
      </w:r>
    </w:p>
    <w:p w:rsidR="00083301" w:rsidRDefault="00083301" w:rsidP="00083301">
      <w:pPr>
        <w:pStyle w:val="24"/>
        <w:shd w:val="clear" w:color="auto" w:fill="auto"/>
        <w:tabs>
          <w:tab w:val="left" w:pos="1755"/>
        </w:tabs>
        <w:spacing w:before="0" w:after="0" w:line="240" w:lineRule="auto"/>
        <w:ind w:firstLine="740"/>
        <w:rPr>
          <w:sz w:val="24"/>
          <w:szCs w:val="24"/>
        </w:rPr>
      </w:pPr>
    </w:p>
    <w:p w:rsidR="00083301" w:rsidRPr="004A7D34" w:rsidRDefault="00083301" w:rsidP="00083301">
      <w:pPr>
        <w:pStyle w:val="24"/>
        <w:shd w:val="clear" w:color="auto" w:fill="auto"/>
        <w:tabs>
          <w:tab w:val="left" w:pos="1755"/>
        </w:tabs>
        <w:spacing w:before="0" w:after="0" w:line="240" w:lineRule="auto"/>
        <w:ind w:firstLine="740"/>
        <w:rPr>
          <w:b/>
          <w:sz w:val="24"/>
          <w:szCs w:val="24"/>
        </w:rPr>
      </w:pPr>
      <w:r w:rsidRPr="004A7D34">
        <w:rPr>
          <w:b/>
          <w:sz w:val="24"/>
          <w:szCs w:val="24"/>
        </w:rPr>
        <w:t>Предметные результаты освоения программы учебного курса «Вероятность и статистика».</w:t>
      </w:r>
    </w:p>
    <w:p w:rsidR="00083301" w:rsidRPr="004A7D34" w:rsidRDefault="00083301" w:rsidP="00083301">
      <w:pPr>
        <w:pStyle w:val="24"/>
        <w:shd w:val="clear" w:color="auto" w:fill="auto"/>
        <w:tabs>
          <w:tab w:val="left" w:pos="1966"/>
        </w:tabs>
        <w:spacing w:before="0" w:after="0" w:line="240" w:lineRule="auto"/>
        <w:ind w:firstLine="740"/>
        <w:rPr>
          <w:b/>
          <w:sz w:val="24"/>
          <w:szCs w:val="24"/>
        </w:rPr>
      </w:pPr>
      <w:r w:rsidRPr="004A7D34">
        <w:rPr>
          <w:b/>
          <w:sz w:val="24"/>
          <w:szCs w:val="24"/>
        </w:rPr>
        <w:t>Предметные результаты освоения программы учебного курса к концу обучения в 7 классе.</w:t>
      </w:r>
    </w:p>
    <w:p w:rsidR="00083301" w:rsidRPr="00AC421B" w:rsidRDefault="00083301" w:rsidP="00083301">
      <w:pPr>
        <w:pStyle w:val="24"/>
        <w:shd w:val="clear" w:color="auto" w:fill="auto"/>
        <w:spacing w:before="0" w:after="0" w:line="240" w:lineRule="auto"/>
        <w:ind w:firstLine="740"/>
        <w:rPr>
          <w:sz w:val="24"/>
          <w:szCs w:val="24"/>
        </w:rPr>
      </w:pPr>
      <w:r w:rsidRPr="00AC421B">
        <w:rPr>
          <w:sz w:val="24"/>
          <w:szCs w:val="24"/>
        </w:rPr>
        <w:t>Читать информацию, представленную в таблицах, на диаграммах, представлять данные в виде таблиц, строить столбиковые (столбчатые) и круговые диаграммы по массивам значений.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Описывать и интерпретировать реальные числовые данные, представленные в таблицах, на диаграммах, графиках.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Использовать для описания данных статистические характеристики: среднее арифметическое, медиана, наибольшее и наименьшее значения, размах, квартили.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Иметь представление о логических утверждениях и высказываниях, уметь строить отрицания, формулировать условные утверждения при решении задач, в том числе из других учебных курсов, иметь представление о теоремах-свойствах и теоремах-признаках, о необходимых и достаточных условиях, о методе доказательства от противного.</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Иметь представление о случайной изменчивости на примерах результатов измерений, цен, физических величин, антропометрических данных, иметь представление о статистической устойчивости.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Использовать для описания данных частоты значений, группировать данные, строить гистограммы группированных данных.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Использовать графы для решения задач, иметь представление о терминах теории графов: вершина, ребро, цепь, цикл, путь в графе, иметь представление об обходе графа и об ориентированных графах.</w:t>
      </w:r>
    </w:p>
    <w:p w:rsidR="00083301" w:rsidRDefault="00083301" w:rsidP="00083301">
      <w:pPr>
        <w:pStyle w:val="24"/>
        <w:shd w:val="clear" w:color="auto" w:fill="auto"/>
        <w:tabs>
          <w:tab w:val="left" w:pos="1935"/>
        </w:tabs>
        <w:spacing w:before="0" w:after="0" w:line="240" w:lineRule="auto"/>
        <w:ind w:firstLine="760"/>
        <w:rPr>
          <w:b/>
          <w:sz w:val="24"/>
          <w:szCs w:val="24"/>
        </w:rPr>
      </w:pPr>
    </w:p>
    <w:p w:rsidR="00083301" w:rsidRPr="004A7D34" w:rsidRDefault="00083301" w:rsidP="00083301">
      <w:pPr>
        <w:pStyle w:val="24"/>
        <w:shd w:val="clear" w:color="auto" w:fill="auto"/>
        <w:tabs>
          <w:tab w:val="left" w:pos="1935"/>
        </w:tabs>
        <w:spacing w:before="0" w:after="0" w:line="240" w:lineRule="auto"/>
        <w:ind w:firstLine="760"/>
        <w:rPr>
          <w:b/>
          <w:sz w:val="24"/>
          <w:szCs w:val="24"/>
        </w:rPr>
      </w:pPr>
      <w:r w:rsidRPr="004A7D34">
        <w:rPr>
          <w:b/>
          <w:sz w:val="24"/>
          <w:szCs w:val="24"/>
        </w:rPr>
        <w:t>Предметные результаты освоения программы учебного курса к концу обучения в 8 классе.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Оперировать понятиями множества, подмножества, выполнять операции над множествами: объединение, пересечение, перечислять элементы множеств с использованием организованного перебора и комбинаторного правила умножения.</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Находить вероятности случайных событий в случайных опытах, зная вероятности элементарных событий, в том числе в опытах с равновозможными элементарными событиями, иметь понятие о случайном выборе.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Описывать данные с помощью средних значений и мер рассеивания (дисперсия и стандартное отклонение). Уметь строить и интерпретировать диаграммы рассеивания, иметь представление о связи между наблюдаемыми величинами.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Иметь представление о дереве, о вершинах и рёбрах дерева, использовании деревьев при решении задач в теории вероятностей, в других учебных математических курсах и задач из других учебных предметов.</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 xml:space="preserve">Оперировать понятием события как множества элементарных событий случайного опыта, выполнять операции над событиями, использовать при решении задач диаграммы </w:t>
      </w:r>
      <w:r w:rsidRPr="00AC421B">
        <w:rPr>
          <w:sz w:val="24"/>
          <w:szCs w:val="24"/>
        </w:rPr>
        <w:lastRenderedPageBreak/>
        <w:t>Эйлера, числовую прямую, применять формулу сложения вероятностей.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Пользоваться правилом умножения вероятностей, использовать дерево для представления случайного опыта при решении задач. Оперировать понятием независимости событий.</w:t>
      </w:r>
    </w:p>
    <w:p w:rsidR="00083301" w:rsidRPr="004A7D34" w:rsidRDefault="00083301" w:rsidP="00083301">
      <w:pPr>
        <w:pStyle w:val="24"/>
        <w:shd w:val="clear" w:color="auto" w:fill="auto"/>
        <w:tabs>
          <w:tab w:val="left" w:pos="1945"/>
        </w:tabs>
        <w:spacing w:before="0" w:after="0" w:line="240" w:lineRule="auto"/>
        <w:rPr>
          <w:b/>
          <w:sz w:val="24"/>
          <w:szCs w:val="24"/>
        </w:rPr>
      </w:pPr>
      <w:r w:rsidRPr="004A7D34">
        <w:rPr>
          <w:b/>
          <w:sz w:val="24"/>
          <w:szCs w:val="24"/>
        </w:rPr>
        <w:t>Предметные результаты освоения программы учебного курса к концу обучения в 9 классе.</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Пользоваться комбинаторным правилом умножения, находить число перестановок, число сочетаний, пользоваться треугольником Паскаля при решении задач, в том числе на вычисление вероятностей событий.</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Использовать понятие геометрической вероятности, находить вероятности событий в опытах, связанных со случайным выбором точек из плоской фигуры, отрезка, длины окружности.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Находить вероятности событий в опытах, связанных с испытаниями до достижения первого успеха, в сериях испытаний Бернулли.</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Иметь представление о случайных величинах и распознавать случайные величины в явлениях окружающего мира, оперировать понятием «распределение вероятностей». Уметь строить распределения вероятностей значений случайных величин в изученных опытах.</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Находить математическое ожидание и дисперсию случайной величины по распределению, применять числовые характеристики изученных распределений при решении задач.</w:t>
      </w:r>
    </w:p>
    <w:p w:rsidR="00083301" w:rsidRPr="00AC421B" w:rsidRDefault="00083301" w:rsidP="00083301">
      <w:pPr>
        <w:pStyle w:val="24"/>
        <w:shd w:val="clear" w:color="auto" w:fill="auto"/>
        <w:spacing w:before="0" w:after="0" w:line="240" w:lineRule="auto"/>
        <w:ind w:firstLine="760"/>
        <w:rPr>
          <w:sz w:val="24"/>
          <w:szCs w:val="24"/>
        </w:rPr>
      </w:pPr>
      <w:r w:rsidRPr="00AC421B">
        <w:rPr>
          <w:sz w:val="24"/>
          <w:szCs w:val="24"/>
        </w:rPr>
        <w:t>Иметь представление о законе случайных чисел как о проявлении закономерности в случайной изменчивости, понимать математическое обоснование близости частоты и вероятности события. Иметь представление о роли закона больших чисел в природе и обществе.</w:t>
      </w:r>
    </w:p>
    <w:p w:rsidR="00083301" w:rsidRPr="00AC421B" w:rsidRDefault="00083301" w:rsidP="00083301">
      <w:pPr>
        <w:spacing w:after="0" w:line="240" w:lineRule="auto"/>
        <w:rPr>
          <w:sz w:val="24"/>
          <w:szCs w:val="24"/>
        </w:rPr>
      </w:pPr>
    </w:p>
    <w:p w:rsidR="00AC421B" w:rsidRDefault="00AC421B" w:rsidP="000777F7">
      <w:pPr>
        <w:pStyle w:val="24"/>
        <w:shd w:val="clear" w:color="auto" w:fill="auto"/>
        <w:spacing w:before="0" w:after="0" w:line="240" w:lineRule="auto"/>
        <w:rPr>
          <w:sz w:val="24"/>
          <w:szCs w:val="24"/>
        </w:rPr>
      </w:pPr>
    </w:p>
    <w:p w:rsidR="00594A43" w:rsidRPr="00CE427D" w:rsidRDefault="00594A43" w:rsidP="00C917BB">
      <w:pPr>
        <w:pStyle w:val="2"/>
        <w:numPr>
          <w:ilvl w:val="2"/>
          <w:numId w:val="167"/>
        </w:numPr>
        <w:rPr>
          <w:rFonts w:ascii="Times New Roman" w:hAnsi="Times New Roman" w:cs="Times New Roman"/>
          <w:b/>
        </w:rPr>
      </w:pPr>
      <w:bookmarkStart w:id="103" w:name="_Toc171437444"/>
      <w:r w:rsidRPr="00CE427D">
        <w:rPr>
          <w:rFonts w:ascii="Times New Roman" w:hAnsi="Times New Roman" w:cs="Times New Roman"/>
          <w:b/>
        </w:rPr>
        <w:t>Федеральная рабочая программа по учебному предмету «Информатика» (базовый уровень).</w:t>
      </w:r>
      <w:bookmarkEnd w:id="103"/>
    </w:p>
    <w:p w:rsidR="00594A43" w:rsidRPr="00594A43" w:rsidRDefault="00594A43" w:rsidP="000777F7">
      <w:pPr>
        <w:pStyle w:val="24"/>
        <w:shd w:val="clear" w:color="auto" w:fill="auto"/>
        <w:tabs>
          <w:tab w:val="left" w:pos="1532"/>
        </w:tabs>
        <w:spacing w:before="0" w:after="0" w:line="240" w:lineRule="auto"/>
        <w:rPr>
          <w:sz w:val="24"/>
          <w:szCs w:val="24"/>
        </w:rPr>
      </w:pPr>
      <w:r w:rsidRPr="00594A43">
        <w:rPr>
          <w:sz w:val="24"/>
          <w:szCs w:val="24"/>
        </w:rPr>
        <w:t>Федеральная рабочая программа по учебному предмету «Информатика» (базовый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w:t>
      </w:r>
    </w:p>
    <w:p w:rsidR="00594A43" w:rsidRPr="00594A43" w:rsidRDefault="00594A43" w:rsidP="000777F7">
      <w:pPr>
        <w:pStyle w:val="24"/>
        <w:shd w:val="clear" w:color="auto" w:fill="auto"/>
        <w:tabs>
          <w:tab w:val="left" w:pos="1573"/>
        </w:tabs>
        <w:spacing w:before="0" w:after="0" w:line="240" w:lineRule="auto"/>
        <w:rPr>
          <w:sz w:val="24"/>
          <w:szCs w:val="24"/>
        </w:rPr>
      </w:pPr>
      <w:r w:rsidRPr="00594A43">
        <w:rPr>
          <w:sz w:val="24"/>
          <w:szCs w:val="24"/>
        </w:rPr>
        <w:t>Пояснительная записка.</w:t>
      </w:r>
    </w:p>
    <w:p w:rsidR="00594A43" w:rsidRPr="00594A43" w:rsidRDefault="00594A43" w:rsidP="000777F7">
      <w:pPr>
        <w:pStyle w:val="24"/>
        <w:shd w:val="clear" w:color="auto" w:fill="auto"/>
        <w:tabs>
          <w:tab w:val="left" w:pos="1734"/>
        </w:tabs>
        <w:spacing w:before="0" w:after="0" w:line="240" w:lineRule="auto"/>
        <w:rPr>
          <w:sz w:val="24"/>
          <w:szCs w:val="24"/>
        </w:rPr>
      </w:pPr>
      <w:r w:rsidRPr="00594A43">
        <w:rPr>
          <w:sz w:val="24"/>
          <w:szCs w:val="24"/>
        </w:rPr>
        <w:t>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594A43" w:rsidRPr="00594A43" w:rsidRDefault="00594A43" w:rsidP="000777F7">
      <w:pPr>
        <w:pStyle w:val="24"/>
        <w:shd w:val="clear" w:color="auto" w:fill="auto"/>
        <w:tabs>
          <w:tab w:val="left" w:pos="1738"/>
        </w:tabs>
        <w:spacing w:before="0" w:after="0" w:line="240" w:lineRule="auto"/>
        <w:rPr>
          <w:sz w:val="24"/>
          <w:szCs w:val="24"/>
        </w:rPr>
      </w:pPr>
      <w:r w:rsidRPr="00594A43">
        <w:rPr>
          <w:sz w:val="24"/>
          <w:szCs w:val="24"/>
        </w:rPr>
        <w:t>Программа по информатике даёт представление о целях, общей стратегии обучения, воспитания и развития обучающихся средствами информатики на базовом уровне, устанавливает обязательное предметное содержание, предусматривает его структурирование по разделам и темам.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Программа по информатике является основой для составления авторских учебных программ, тематического планирования курса учителем.</w:t>
      </w:r>
    </w:p>
    <w:p w:rsidR="00594A43" w:rsidRPr="00594A43" w:rsidRDefault="00594A43" w:rsidP="000777F7">
      <w:pPr>
        <w:pStyle w:val="24"/>
        <w:shd w:val="clear" w:color="auto" w:fill="auto"/>
        <w:tabs>
          <w:tab w:val="left" w:pos="1734"/>
        </w:tabs>
        <w:spacing w:before="0" w:after="0" w:line="240" w:lineRule="auto"/>
        <w:rPr>
          <w:sz w:val="24"/>
          <w:szCs w:val="24"/>
        </w:rPr>
      </w:pPr>
      <w:r w:rsidRPr="00594A43">
        <w:rPr>
          <w:sz w:val="24"/>
          <w:szCs w:val="24"/>
        </w:rPr>
        <w:t>Целями изучения информатики на уровне основного общего образования являются: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w:t>
      </w:r>
      <w:r w:rsidRPr="00594A43">
        <w:rPr>
          <w:sz w:val="24"/>
          <w:szCs w:val="24"/>
        </w:rPr>
        <w:lastRenderedPageBreak/>
        <w:t>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rsidR="00321C11" w:rsidRDefault="00594A43" w:rsidP="000777F7">
      <w:pPr>
        <w:pStyle w:val="24"/>
        <w:shd w:val="clear" w:color="auto" w:fill="auto"/>
        <w:tabs>
          <w:tab w:val="right" w:pos="2234"/>
          <w:tab w:val="center" w:pos="3430"/>
          <w:tab w:val="right" w:pos="8447"/>
          <w:tab w:val="right" w:pos="10155"/>
        </w:tabs>
        <w:spacing w:before="0" w:after="0" w:line="240" w:lineRule="auto"/>
        <w:rPr>
          <w:sz w:val="24"/>
          <w:szCs w:val="24"/>
        </w:rPr>
      </w:pPr>
      <w:r w:rsidRPr="00594A43">
        <w:rPr>
          <w:sz w:val="24"/>
          <w:szCs w:val="24"/>
        </w:rPr>
        <w:t>обеспечение условий, способствующих развитию алгоритмического мышления как необходимого условия профессионал</w:t>
      </w:r>
      <w:r>
        <w:rPr>
          <w:sz w:val="24"/>
          <w:szCs w:val="24"/>
        </w:rPr>
        <w:t>ьной деятельности в</w:t>
      </w:r>
      <w:r>
        <w:rPr>
          <w:sz w:val="24"/>
          <w:szCs w:val="24"/>
        </w:rPr>
        <w:tab/>
        <w:t xml:space="preserve">современном </w:t>
      </w:r>
      <w:r w:rsidRPr="00594A43">
        <w:rPr>
          <w:sz w:val="24"/>
          <w:szCs w:val="24"/>
        </w:rPr>
        <w:t>информационном</w:t>
      </w:r>
      <w:r>
        <w:rPr>
          <w:sz w:val="24"/>
          <w:szCs w:val="24"/>
        </w:rPr>
        <w:t xml:space="preserve"> </w:t>
      </w:r>
      <w:r>
        <w:rPr>
          <w:sz w:val="24"/>
          <w:szCs w:val="24"/>
        </w:rPr>
        <w:tab/>
      </w:r>
    </w:p>
    <w:p w:rsidR="00594A43" w:rsidRPr="00594A43" w:rsidRDefault="00594A43" w:rsidP="000777F7">
      <w:pPr>
        <w:pStyle w:val="24"/>
        <w:shd w:val="clear" w:color="auto" w:fill="auto"/>
        <w:tabs>
          <w:tab w:val="right" w:pos="2234"/>
          <w:tab w:val="center" w:pos="3430"/>
          <w:tab w:val="right" w:pos="8447"/>
          <w:tab w:val="right" w:pos="10155"/>
        </w:tabs>
        <w:spacing w:before="0" w:after="0" w:line="240" w:lineRule="auto"/>
        <w:rPr>
          <w:sz w:val="24"/>
          <w:szCs w:val="24"/>
        </w:rPr>
      </w:pPr>
      <w:r>
        <w:rPr>
          <w:sz w:val="24"/>
          <w:szCs w:val="24"/>
        </w:rPr>
        <w:t xml:space="preserve">обществе, предполагающего </w:t>
      </w:r>
      <w:r w:rsidRPr="00594A43">
        <w:rPr>
          <w:sz w:val="24"/>
          <w:szCs w:val="24"/>
        </w:rPr>
        <w:t>способность</w:t>
      </w:r>
      <w:r>
        <w:rPr>
          <w:sz w:val="24"/>
          <w:szCs w:val="24"/>
        </w:rPr>
        <w:t xml:space="preserve"> </w:t>
      </w:r>
      <w:r w:rsidRPr="00594A43">
        <w:rPr>
          <w:sz w:val="24"/>
          <w:szCs w:val="24"/>
        </w:rPr>
        <w:t>обучающегося разбивать сложные задачи на более простые подзадачи, сравнивать новые задачи с задачами, решёнными ранее, определять шаги для достижения результата и так далее;</w:t>
      </w:r>
    </w:p>
    <w:p w:rsidR="00594A43" w:rsidRPr="00594A43" w:rsidRDefault="00594A43" w:rsidP="00CE427D">
      <w:pPr>
        <w:pStyle w:val="24"/>
        <w:shd w:val="clear" w:color="auto" w:fill="auto"/>
        <w:tabs>
          <w:tab w:val="right" w:pos="8447"/>
          <w:tab w:val="right" w:pos="10155"/>
        </w:tabs>
        <w:spacing w:before="0" w:after="0" w:line="240" w:lineRule="auto"/>
        <w:rPr>
          <w:sz w:val="24"/>
          <w:szCs w:val="24"/>
        </w:rPr>
      </w:pPr>
      <w:r>
        <w:rPr>
          <w:sz w:val="24"/>
          <w:szCs w:val="24"/>
        </w:rPr>
        <w:t xml:space="preserve">формирование и развитие компетенций обучающихся </w:t>
      </w:r>
      <w:r w:rsidR="00CE427D">
        <w:rPr>
          <w:sz w:val="24"/>
          <w:szCs w:val="24"/>
        </w:rPr>
        <w:t xml:space="preserve">в области </w:t>
      </w:r>
      <w:r w:rsidRPr="00594A43">
        <w:rPr>
          <w:sz w:val="24"/>
          <w:szCs w:val="24"/>
        </w:rPr>
        <w:t>использования информационно-коммуникационных технологий, в том числе знаний, умений и навыков работы с информацией, программирования, коммуникации в</w:t>
      </w:r>
      <w:r w:rsidRPr="00594A43">
        <w:rPr>
          <w:sz w:val="24"/>
          <w:szCs w:val="24"/>
        </w:rPr>
        <w:tab/>
      </w:r>
      <w:r w:rsidR="00CE427D">
        <w:rPr>
          <w:sz w:val="24"/>
          <w:szCs w:val="24"/>
        </w:rPr>
        <w:t xml:space="preserve"> </w:t>
      </w:r>
      <w:r w:rsidRPr="00594A43">
        <w:rPr>
          <w:sz w:val="24"/>
          <w:szCs w:val="24"/>
        </w:rPr>
        <w:t>современных цифро</w:t>
      </w:r>
      <w:r>
        <w:rPr>
          <w:sz w:val="24"/>
          <w:szCs w:val="24"/>
        </w:rPr>
        <w:t>вых средах в условиях о</w:t>
      </w:r>
      <w:r w:rsidRPr="00594A43">
        <w:rPr>
          <w:sz w:val="24"/>
          <w:szCs w:val="24"/>
        </w:rPr>
        <w:t>беспечения</w:t>
      </w:r>
      <w:r>
        <w:rPr>
          <w:sz w:val="24"/>
          <w:szCs w:val="24"/>
        </w:rPr>
        <w:t xml:space="preserve"> </w:t>
      </w:r>
      <w:r w:rsidRPr="00594A43">
        <w:rPr>
          <w:sz w:val="24"/>
          <w:szCs w:val="24"/>
        </w:rPr>
        <w:t>информационной безопасности личности обучающегося;</w:t>
      </w:r>
    </w:p>
    <w:p w:rsidR="00CE427D" w:rsidRDefault="00594A43" w:rsidP="000777F7">
      <w:pPr>
        <w:pStyle w:val="24"/>
        <w:shd w:val="clear" w:color="auto" w:fill="auto"/>
        <w:tabs>
          <w:tab w:val="right" w:pos="2234"/>
          <w:tab w:val="center" w:pos="3430"/>
          <w:tab w:val="right" w:pos="8447"/>
          <w:tab w:val="right" w:pos="10155"/>
        </w:tabs>
        <w:spacing w:before="0" w:after="0" w:line="240" w:lineRule="auto"/>
        <w:rPr>
          <w:sz w:val="24"/>
          <w:szCs w:val="24"/>
        </w:rPr>
      </w:pPr>
      <w:r w:rsidRPr="00594A43">
        <w:rPr>
          <w:sz w:val="24"/>
          <w:szCs w:val="24"/>
        </w:rPr>
        <w:t>воспитание ответственного и избирательного отношения к информации с учётом правовых и этических аспектов её распространения, стремления к</w:t>
      </w:r>
      <w:r>
        <w:rPr>
          <w:sz w:val="24"/>
          <w:szCs w:val="24"/>
        </w:rPr>
        <w:t xml:space="preserve"> </w:t>
      </w:r>
      <w:r w:rsidRPr="00594A43">
        <w:rPr>
          <w:sz w:val="24"/>
          <w:szCs w:val="24"/>
        </w:rPr>
        <w:t>продолжению</w:t>
      </w:r>
      <w:r w:rsidRPr="00594A43">
        <w:rPr>
          <w:sz w:val="24"/>
          <w:szCs w:val="24"/>
        </w:rPr>
        <w:tab/>
      </w:r>
      <w:r w:rsidR="00CE427D">
        <w:rPr>
          <w:sz w:val="24"/>
          <w:szCs w:val="24"/>
        </w:rPr>
        <w:t xml:space="preserve"> </w:t>
      </w:r>
      <w:r w:rsidRPr="00594A43">
        <w:rPr>
          <w:sz w:val="24"/>
          <w:szCs w:val="24"/>
        </w:rPr>
        <w:t>образования в</w:t>
      </w:r>
      <w:r w:rsidRPr="00594A43">
        <w:rPr>
          <w:sz w:val="24"/>
          <w:szCs w:val="24"/>
        </w:rPr>
        <w:tab/>
      </w:r>
      <w:r w:rsidR="00CE427D">
        <w:rPr>
          <w:sz w:val="24"/>
          <w:szCs w:val="24"/>
        </w:rPr>
        <w:t xml:space="preserve"> </w:t>
      </w:r>
      <w:r w:rsidRPr="00594A43">
        <w:rPr>
          <w:sz w:val="24"/>
          <w:szCs w:val="24"/>
        </w:rPr>
        <w:t xml:space="preserve">области </w:t>
      </w:r>
    </w:p>
    <w:p w:rsidR="00594A43" w:rsidRPr="00594A43" w:rsidRDefault="00594A43" w:rsidP="000777F7">
      <w:pPr>
        <w:pStyle w:val="24"/>
        <w:shd w:val="clear" w:color="auto" w:fill="auto"/>
        <w:tabs>
          <w:tab w:val="right" w:pos="2234"/>
          <w:tab w:val="center" w:pos="3430"/>
          <w:tab w:val="right" w:pos="8447"/>
          <w:tab w:val="right" w:pos="10155"/>
        </w:tabs>
        <w:spacing w:before="0" w:after="0" w:line="240" w:lineRule="auto"/>
        <w:rPr>
          <w:sz w:val="24"/>
          <w:szCs w:val="24"/>
        </w:rPr>
      </w:pPr>
      <w:r w:rsidRPr="00594A43">
        <w:rPr>
          <w:sz w:val="24"/>
          <w:szCs w:val="24"/>
        </w:rPr>
        <w:t>информационных</w:t>
      </w:r>
      <w:r>
        <w:rPr>
          <w:sz w:val="24"/>
          <w:szCs w:val="24"/>
        </w:rPr>
        <w:t xml:space="preserve"> </w:t>
      </w:r>
      <w:r w:rsidRPr="00594A43">
        <w:rPr>
          <w:sz w:val="24"/>
          <w:szCs w:val="24"/>
        </w:rPr>
        <w:t>технологий</w:t>
      </w:r>
      <w:r>
        <w:rPr>
          <w:sz w:val="24"/>
          <w:szCs w:val="24"/>
        </w:rPr>
        <w:t xml:space="preserve"> </w:t>
      </w:r>
      <w:r w:rsidRPr="00594A43">
        <w:rPr>
          <w:sz w:val="24"/>
          <w:szCs w:val="24"/>
        </w:rPr>
        <w:t>и созидательной деятельности с применением средств информационных технологий.</w:t>
      </w:r>
    </w:p>
    <w:p w:rsidR="00594A43" w:rsidRPr="00594A43" w:rsidRDefault="00594A43" w:rsidP="000777F7">
      <w:pPr>
        <w:pStyle w:val="24"/>
        <w:shd w:val="clear" w:color="auto" w:fill="auto"/>
        <w:tabs>
          <w:tab w:val="left" w:pos="1786"/>
        </w:tabs>
        <w:spacing w:before="0" w:after="0" w:line="240" w:lineRule="auto"/>
        <w:rPr>
          <w:sz w:val="24"/>
          <w:szCs w:val="24"/>
        </w:rPr>
      </w:pPr>
      <w:r w:rsidRPr="00594A43">
        <w:rPr>
          <w:sz w:val="24"/>
          <w:szCs w:val="24"/>
        </w:rPr>
        <w:t>Информатика в основном общем образовании отражает:</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основные области применения информатики, прежде всего информационные технологии, управление и социальную сферу;</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междисциплинарный характер информатики и информационной деятельности.</w:t>
      </w:r>
    </w:p>
    <w:p w:rsidR="00594A43" w:rsidRPr="00594A43" w:rsidRDefault="00594A43" w:rsidP="000777F7">
      <w:pPr>
        <w:pStyle w:val="24"/>
        <w:shd w:val="clear" w:color="auto" w:fill="auto"/>
        <w:tabs>
          <w:tab w:val="left" w:pos="1770"/>
        </w:tabs>
        <w:spacing w:before="0" w:after="0" w:line="240" w:lineRule="auto"/>
        <w:rPr>
          <w:sz w:val="24"/>
          <w:szCs w:val="24"/>
        </w:rPr>
      </w:pPr>
      <w:r w:rsidRPr="00594A43">
        <w:rPr>
          <w:sz w:val="24"/>
          <w:szCs w:val="24"/>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rsidR="00594A43" w:rsidRPr="00594A43" w:rsidRDefault="00594A43" w:rsidP="000777F7">
      <w:pPr>
        <w:pStyle w:val="24"/>
        <w:shd w:val="clear" w:color="auto" w:fill="auto"/>
        <w:tabs>
          <w:tab w:val="left" w:pos="1734"/>
        </w:tabs>
        <w:spacing w:before="0" w:after="0" w:line="240" w:lineRule="auto"/>
        <w:rPr>
          <w:sz w:val="24"/>
          <w:szCs w:val="24"/>
        </w:rPr>
      </w:pPr>
      <w:r w:rsidRPr="00594A43">
        <w:rPr>
          <w:sz w:val="24"/>
          <w:szCs w:val="24"/>
        </w:rPr>
        <w:t>Основные задачи учебного предмета «Информатика» - сформировать у обучающихся: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базовые знания об информационном моделировании, в том числе о математическом моделировании;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умения и навыки составления простых программ по построенному алгоритму на одном из языков программирования высокого уровня;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владение базовыми нормами информационной этики и права, основами информационной безопасности;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lastRenderedPageBreak/>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rsidR="00594A43" w:rsidRPr="00594A43" w:rsidRDefault="00594A43" w:rsidP="000777F7">
      <w:pPr>
        <w:pStyle w:val="24"/>
        <w:shd w:val="clear" w:color="auto" w:fill="auto"/>
        <w:tabs>
          <w:tab w:val="left" w:pos="1734"/>
        </w:tabs>
        <w:spacing w:before="0" w:after="0" w:line="240" w:lineRule="auto"/>
        <w:rPr>
          <w:sz w:val="24"/>
          <w:szCs w:val="24"/>
        </w:rPr>
      </w:pPr>
      <w:r w:rsidRPr="00594A43">
        <w:rPr>
          <w:sz w:val="24"/>
          <w:szCs w:val="24"/>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цифровая грамотность;</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теоретические основы информатики;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алгоритмы и программирование;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информационные технологии.</w:t>
      </w:r>
    </w:p>
    <w:p w:rsidR="00594A43" w:rsidRPr="00594A43" w:rsidRDefault="00594A43" w:rsidP="000777F7">
      <w:pPr>
        <w:pStyle w:val="24"/>
        <w:shd w:val="clear" w:color="auto" w:fill="auto"/>
        <w:tabs>
          <w:tab w:val="left" w:pos="1798"/>
        </w:tabs>
        <w:spacing w:before="0" w:after="0" w:line="240" w:lineRule="auto"/>
        <w:rPr>
          <w:sz w:val="24"/>
          <w:szCs w:val="24"/>
        </w:rPr>
      </w:pPr>
      <w:r w:rsidRPr="00594A43">
        <w:rPr>
          <w:sz w:val="24"/>
          <w:szCs w:val="24"/>
        </w:rPr>
        <w:t>Общее число часов, рекомендованных для изучения информатики на базовом уровне, - 102 часа: в 7 классе - 34 часа (1 час в неделю), в 8 классе - 34 часа (1 час в неделю), в 9 классе - 34 часа (1 час в неделю).</w:t>
      </w:r>
    </w:p>
    <w:p w:rsidR="00594A43" w:rsidRPr="00CE427D" w:rsidRDefault="00594A43" w:rsidP="000777F7">
      <w:pPr>
        <w:pStyle w:val="24"/>
        <w:shd w:val="clear" w:color="auto" w:fill="auto"/>
        <w:tabs>
          <w:tab w:val="left" w:pos="1648"/>
        </w:tabs>
        <w:spacing w:before="0" w:after="0" w:line="240" w:lineRule="auto"/>
        <w:rPr>
          <w:b/>
          <w:sz w:val="24"/>
          <w:szCs w:val="24"/>
        </w:rPr>
      </w:pPr>
      <w:r w:rsidRPr="00CE427D">
        <w:rPr>
          <w:b/>
          <w:sz w:val="24"/>
          <w:szCs w:val="24"/>
        </w:rPr>
        <w:t>Содержание обучения в 7 классе.</w:t>
      </w:r>
    </w:p>
    <w:p w:rsidR="00594A43" w:rsidRPr="00594A43" w:rsidRDefault="00594A43" w:rsidP="000777F7">
      <w:pPr>
        <w:pStyle w:val="24"/>
        <w:shd w:val="clear" w:color="auto" w:fill="auto"/>
        <w:tabs>
          <w:tab w:val="left" w:pos="1834"/>
        </w:tabs>
        <w:spacing w:before="0" w:after="0" w:line="240" w:lineRule="auto"/>
        <w:rPr>
          <w:sz w:val="24"/>
          <w:szCs w:val="24"/>
        </w:rPr>
      </w:pPr>
      <w:r w:rsidRPr="00594A43">
        <w:rPr>
          <w:sz w:val="24"/>
          <w:szCs w:val="24"/>
        </w:rPr>
        <w:t>Цифровая грамотность.</w:t>
      </w:r>
    </w:p>
    <w:p w:rsidR="00594A43" w:rsidRPr="00594A43" w:rsidRDefault="00594A43" w:rsidP="000777F7">
      <w:pPr>
        <w:pStyle w:val="24"/>
        <w:shd w:val="clear" w:color="auto" w:fill="auto"/>
        <w:tabs>
          <w:tab w:val="left" w:pos="2046"/>
        </w:tabs>
        <w:spacing w:before="0" w:after="0" w:line="240" w:lineRule="auto"/>
        <w:rPr>
          <w:sz w:val="24"/>
          <w:szCs w:val="24"/>
        </w:rPr>
      </w:pPr>
      <w:r w:rsidRPr="00594A43">
        <w:rPr>
          <w:sz w:val="24"/>
          <w:szCs w:val="24"/>
        </w:rPr>
        <w:t>Компьютер - универсальное устройство обработки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Компьютер - универсальное вычислительное устройство, работающее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 программе. Типы компьютеров: персональные компьютеры, встроенные компьютеры, суперкомпьютеры. Мобильные устройства.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История развития компьютеров и программного обеспечения. Поколения компьютеров. Современные тенденции развития компьютеров. Суперкомпьютеры.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Параллельные вычисления.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 постоянная память смартфона) и скорость доступа для различных видов носителей.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Техника безопасности и правила работы на компьютере.</w:t>
      </w:r>
    </w:p>
    <w:p w:rsidR="00594A43" w:rsidRPr="00594A43" w:rsidRDefault="00594A43" w:rsidP="000777F7">
      <w:pPr>
        <w:pStyle w:val="24"/>
        <w:shd w:val="clear" w:color="auto" w:fill="auto"/>
        <w:tabs>
          <w:tab w:val="left" w:pos="2046"/>
        </w:tabs>
        <w:spacing w:before="0" w:after="0" w:line="240" w:lineRule="auto"/>
        <w:rPr>
          <w:sz w:val="24"/>
          <w:szCs w:val="24"/>
        </w:rPr>
      </w:pPr>
      <w:r w:rsidRPr="00594A43">
        <w:rPr>
          <w:sz w:val="24"/>
          <w:szCs w:val="24"/>
        </w:rPr>
        <w:t>Программы и данные.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Компьютерные вирусы и другие вредоносные программы. Программы для защиты от вирусов.</w:t>
      </w:r>
    </w:p>
    <w:p w:rsidR="00594A43" w:rsidRPr="00594A43" w:rsidRDefault="00594A43" w:rsidP="000777F7">
      <w:pPr>
        <w:pStyle w:val="24"/>
        <w:shd w:val="clear" w:color="auto" w:fill="auto"/>
        <w:tabs>
          <w:tab w:val="left" w:pos="2025"/>
        </w:tabs>
        <w:spacing w:before="0" w:after="0" w:line="240" w:lineRule="auto"/>
        <w:rPr>
          <w:sz w:val="24"/>
          <w:szCs w:val="24"/>
        </w:rPr>
      </w:pPr>
      <w:r w:rsidRPr="00594A43">
        <w:rPr>
          <w:sz w:val="24"/>
          <w:szCs w:val="24"/>
        </w:rPr>
        <w:t>Компьютерные сети.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Современные сервисы интернет-коммуникаций.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Сетевой этикет, базовые нормы информационной этики и права при работе в Интернете. Стратегии безопасного поведения в Интернете.</w:t>
      </w:r>
    </w:p>
    <w:p w:rsidR="00594A43" w:rsidRPr="00594A43" w:rsidRDefault="00594A43" w:rsidP="000777F7">
      <w:pPr>
        <w:pStyle w:val="24"/>
        <w:shd w:val="clear" w:color="auto" w:fill="auto"/>
        <w:tabs>
          <w:tab w:val="left" w:pos="1809"/>
        </w:tabs>
        <w:spacing w:before="0" w:after="0" w:line="240" w:lineRule="auto"/>
        <w:rPr>
          <w:sz w:val="24"/>
          <w:szCs w:val="24"/>
        </w:rPr>
      </w:pPr>
      <w:r w:rsidRPr="00594A43">
        <w:rPr>
          <w:sz w:val="24"/>
          <w:szCs w:val="24"/>
        </w:rPr>
        <w:lastRenderedPageBreak/>
        <w:t>Теоретические основы информатики.</w:t>
      </w:r>
    </w:p>
    <w:p w:rsidR="00594A43" w:rsidRPr="00594A43" w:rsidRDefault="00594A43" w:rsidP="000777F7">
      <w:pPr>
        <w:pStyle w:val="24"/>
        <w:shd w:val="clear" w:color="auto" w:fill="auto"/>
        <w:tabs>
          <w:tab w:val="left" w:pos="2020"/>
        </w:tabs>
        <w:spacing w:before="0" w:after="0" w:line="240" w:lineRule="auto"/>
        <w:rPr>
          <w:sz w:val="24"/>
          <w:szCs w:val="24"/>
        </w:rPr>
      </w:pPr>
      <w:r w:rsidRPr="00594A43">
        <w:rPr>
          <w:sz w:val="24"/>
          <w:szCs w:val="24"/>
        </w:rPr>
        <w:t>Информация и информационные процессы.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Информация - одно из основных понятий современной науки.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Информация как сведения, предназначенные для восприятия человеком,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 информация как данные, которые могут быть обработаны автоматизированной системой.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Дискретность данных. Возможность описания непрерывных объектов и процессов с помощью дискретных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Информационные процессы - процессы, связанные с хранением, преобразованием и передачей данных.</w:t>
      </w:r>
    </w:p>
    <w:p w:rsidR="00594A43" w:rsidRPr="00594A43" w:rsidRDefault="00594A43" w:rsidP="000777F7">
      <w:pPr>
        <w:pStyle w:val="24"/>
        <w:shd w:val="clear" w:color="auto" w:fill="auto"/>
        <w:tabs>
          <w:tab w:val="left" w:pos="2020"/>
        </w:tabs>
        <w:spacing w:before="0" w:after="0" w:line="240" w:lineRule="auto"/>
        <w:rPr>
          <w:sz w:val="24"/>
          <w:szCs w:val="24"/>
        </w:rPr>
      </w:pPr>
      <w:r w:rsidRPr="00594A43">
        <w:rPr>
          <w:sz w:val="24"/>
          <w:szCs w:val="24"/>
        </w:rPr>
        <w:t>Представление информации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Кодирование символов одного алфавита с помощью кодовых слов в другом алфавите, кодовая таблица, декодирование.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Двоичный код. Представление данных в компьютере как текстов в двоичном алфавите.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Скорость передачи данных. Единицы скорости передачи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Кодирование текстов. Равномерный код. Неравномерный код. Кодировка </w:t>
      </w:r>
      <w:r w:rsidRPr="00594A43">
        <w:rPr>
          <w:sz w:val="24"/>
          <w:szCs w:val="24"/>
          <w:lang w:val="en-US" w:bidi="en-US"/>
        </w:rPr>
        <w:t>ASCII</w:t>
      </w:r>
      <w:r w:rsidRPr="00594A43">
        <w:rPr>
          <w:sz w:val="24"/>
          <w:szCs w:val="24"/>
          <w:lang w:bidi="en-US"/>
        </w:rPr>
        <w:t xml:space="preserve">. </w:t>
      </w:r>
      <w:r w:rsidRPr="00594A43">
        <w:rPr>
          <w:sz w:val="24"/>
          <w:szCs w:val="24"/>
        </w:rPr>
        <w:t xml:space="preserve">Восьмибитные кодировки. Понятие о кодировках </w:t>
      </w:r>
      <w:r w:rsidRPr="00594A43">
        <w:rPr>
          <w:sz w:val="24"/>
          <w:szCs w:val="24"/>
          <w:lang w:val="en-US" w:bidi="en-US"/>
        </w:rPr>
        <w:t>UNICODE</w:t>
      </w:r>
      <w:r w:rsidRPr="00594A43">
        <w:rPr>
          <w:sz w:val="24"/>
          <w:szCs w:val="24"/>
          <w:lang w:bidi="en-US"/>
        </w:rPr>
        <w:t xml:space="preserve">. </w:t>
      </w:r>
      <w:r w:rsidRPr="00594A43">
        <w:rPr>
          <w:sz w:val="24"/>
          <w:szCs w:val="24"/>
        </w:rPr>
        <w:t>Декодирование сообщений с использованием равномерного и неравномерного кода. Информационный объём текста.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Искажение информации при передаче.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Общее представление о цифровом представлении аудиовизуальных и других непрерывных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Кодирование цвета. Цветовые модели. Модель </w:t>
      </w:r>
      <w:r w:rsidRPr="00594A43">
        <w:rPr>
          <w:sz w:val="24"/>
          <w:szCs w:val="24"/>
          <w:lang w:val="en-US" w:bidi="en-US"/>
        </w:rPr>
        <w:t>RGB</w:t>
      </w:r>
      <w:r w:rsidRPr="00594A43">
        <w:rPr>
          <w:sz w:val="24"/>
          <w:szCs w:val="24"/>
          <w:lang w:bidi="en-US"/>
        </w:rPr>
        <w:t xml:space="preserve">. </w:t>
      </w:r>
      <w:r w:rsidRPr="00594A43">
        <w:rPr>
          <w:sz w:val="24"/>
          <w:szCs w:val="24"/>
        </w:rPr>
        <w:t>Глубина кодирования. Палитра.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Растровое и векторное представление изображений. Пиксель. Оценка информационного объёма графических данных для растрового изображения.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Кодирование звука. Разрядность и частота записи. Количество каналов записи.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Оценка количественных параметров, связанных с представлением и хранением звуковых файлов.</w:t>
      </w:r>
    </w:p>
    <w:p w:rsidR="00594A43" w:rsidRPr="00594A43" w:rsidRDefault="00594A43" w:rsidP="000777F7">
      <w:pPr>
        <w:pStyle w:val="24"/>
        <w:shd w:val="clear" w:color="auto" w:fill="auto"/>
        <w:tabs>
          <w:tab w:val="left" w:pos="1812"/>
        </w:tabs>
        <w:spacing w:before="0" w:after="0" w:line="240" w:lineRule="auto"/>
        <w:rPr>
          <w:sz w:val="24"/>
          <w:szCs w:val="24"/>
        </w:rPr>
      </w:pPr>
      <w:r w:rsidRPr="00594A43">
        <w:rPr>
          <w:sz w:val="24"/>
          <w:szCs w:val="24"/>
        </w:rPr>
        <w:t>Информационные технологии.</w:t>
      </w:r>
    </w:p>
    <w:p w:rsidR="00594A43" w:rsidRPr="00594A43" w:rsidRDefault="00594A43" w:rsidP="000777F7">
      <w:pPr>
        <w:pStyle w:val="24"/>
        <w:shd w:val="clear" w:color="auto" w:fill="auto"/>
        <w:tabs>
          <w:tab w:val="left" w:pos="2024"/>
        </w:tabs>
        <w:spacing w:before="0" w:after="0" w:line="240" w:lineRule="auto"/>
        <w:rPr>
          <w:sz w:val="24"/>
          <w:szCs w:val="24"/>
        </w:rPr>
      </w:pPr>
      <w:r w:rsidRPr="00594A43">
        <w:rPr>
          <w:sz w:val="24"/>
          <w:szCs w:val="24"/>
        </w:rPr>
        <w:t>Текстовые документы.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Текстовые документы и их структурные элементы (страница, абзац, строка, слово, символ).</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Структурирование информации с помощью списков и таблиц. Многоуровневые списки. Добавление таблиц в текстовые документы.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594A43" w:rsidRPr="00594A43" w:rsidRDefault="00594A43" w:rsidP="000777F7">
      <w:pPr>
        <w:pStyle w:val="24"/>
        <w:shd w:val="clear" w:color="auto" w:fill="auto"/>
        <w:tabs>
          <w:tab w:val="left" w:pos="2007"/>
        </w:tabs>
        <w:spacing w:before="0" w:after="0" w:line="240" w:lineRule="auto"/>
        <w:rPr>
          <w:sz w:val="24"/>
          <w:szCs w:val="24"/>
        </w:rPr>
      </w:pPr>
      <w:r w:rsidRPr="00594A43">
        <w:rPr>
          <w:sz w:val="24"/>
          <w:szCs w:val="24"/>
        </w:rPr>
        <w:t>Компьютерная графика.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lastRenderedPageBreak/>
        <w:t>Знакомство с графическими редакторами. Растровые рисунки. Использование графических примитивов.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594A43" w:rsidRPr="00594A43" w:rsidRDefault="00594A43" w:rsidP="000777F7">
      <w:pPr>
        <w:pStyle w:val="24"/>
        <w:shd w:val="clear" w:color="auto" w:fill="auto"/>
        <w:tabs>
          <w:tab w:val="left" w:pos="2007"/>
        </w:tabs>
        <w:spacing w:before="0" w:after="0" w:line="240" w:lineRule="auto"/>
        <w:rPr>
          <w:sz w:val="24"/>
          <w:szCs w:val="24"/>
        </w:rPr>
      </w:pPr>
      <w:r w:rsidRPr="00594A43">
        <w:rPr>
          <w:sz w:val="24"/>
          <w:szCs w:val="24"/>
        </w:rPr>
        <w:t>Мультимедийные презентации.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Подготовка мультимедийных презентаций. Слайд. Добавление на слайд текста и изображений. Работа с несколькими слайдами.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Добавление на слайд аудиовизуальных данных. Анимация. Гиперссылки.</w:t>
      </w:r>
    </w:p>
    <w:p w:rsidR="00594A43" w:rsidRPr="00CE427D" w:rsidRDefault="00594A43" w:rsidP="000777F7">
      <w:pPr>
        <w:pStyle w:val="24"/>
        <w:shd w:val="clear" w:color="auto" w:fill="auto"/>
        <w:tabs>
          <w:tab w:val="left" w:pos="1595"/>
        </w:tabs>
        <w:spacing w:before="0" w:after="0" w:line="240" w:lineRule="auto"/>
        <w:rPr>
          <w:b/>
          <w:sz w:val="24"/>
          <w:szCs w:val="24"/>
        </w:rPr>
      </w:pPr>
      <w:r w:rsidRPr="00CE427D">
        <w:rPr>
          <w:b/>
          <w:sz w:val="24"/>
          <w:szCs w:val="24"/>
        </w:rPr>
        <w:t>Содержание обучения в 8 классе.</w:t>
      </w:r>
    </w:p>
    <w:p w:rsidR="00594A43" w:rsidRPr="00594A43" w:rsidRDefault="00594A43" w:rsidP="000777F7">
      <w:pPr>
        <w:pStyle w:val="24"/>
        <w:shd w:val="clear" w:color="auto" w:fill="auto"/>
        <w:tabs>
          <w:tab w:val="left" w:pos="1801"/>
        </w:tabs>
        <w:spacing w:before="0" w:after="0" w:line="240" w:lineRule="auto"/>
        <w:rPr>
          <w:sz w:val="24"/>
          <w:szCs w:val="24"/>
        </w:rPr>
      </w:pPr>
      <w:r w:rsidRPr="00594A43">
        <w:rPr>
          <w:sz w:val="24"/>
          <w:szCs w:val="24"/>
        </w:rPr>
        <w:t>Теоретические основы информатики.</w:t>
      </w:r>
    </w:p>
    <w:p w:rsidR="00594A43" w:rsidRPr="00594A43" w:rsidRDefault="005869B3" w:rsidP="000777F7">
      <w:pPr>
        <w:pStyle w:val="24"/>
        <w:shd w:val="clear" w:color="auto" w:fill="auto"/>
        <w:tabs>
          <w:tab w:val="left" w:pos="2012"/>
        </w:tabs>
        <w:spacing w:before="0" w:after="0" w:line="240" w:lineRule="auto"/>
        <w:rPr>
          <w:sz w:val="24"/>
          <w:szCs w:val="24"/>
        </w:rPr>
      </w:pPr>
      <w:r>
        <w:rPr>
          <w:sz w:val="24"/>
          <w:szCs w:val="24"/>
        </w:rPr>
        <w:t xml:space="preserve">            </w:t>
      </w:r>
      <w:r w:rsidR="00594A43" w:rsidRPr="00594A43">
        <w:rPr>
          <w:sz w:val="24"/>
          <w:szCs w:val="24"/>
        </w:rPr>
        <w:t>Системы счисления.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Римская система счисления.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Арифметические операции в двоичной системе счисления.</w:t>
      </w:r>
    </w:p>
    <w:p w:rsidR="00594A43" w:rsidRPr="00594A43" w:rsidRDefault="00594A43" w:rsidP="000777F7">
      <w:pPr>
        <w:pStyle w:val="24"/>
        <w:shd w:val="clear" w:color="auto" w:fill="auto"/>
        <w:tabs>
          <w:tab w:val="left" w:pos="1992"/>
        </w:tabs>
        <w:spacing w:before="0" w:after="0" w:line="240" w:lineRule="auto"/>
        <w:rPr>
          <w:sz w:val="24"/>
          <w:szCs w:val="24"/>
        </w:rPr>
      </w:pPr>
      <w:r w:rsidRPr="00594A43">
        <w:rPr>
          <w:sz w:val="24"/>
          <w:szCs w:val="24"/>
        </w:rPr>
        <w:t>Элементы математической логики.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Логические элементы. Знакомство с логическими основами компьютера.</w:t>
      </w:r>
    </w:p>
    <w:p w:rsidR="00594A43" w:rsidRPr="00594A43" w:rsidRDefault="00594A43" w:rsidP="000777F7">
      <w:pPr>
        <w:pStyle w:val="24"/>
        <w:shd w:val="clear" w:color="auto" w:fill="auto"/>
        <w:tabs>
          <w:tab w:val="left" w:pos="1992"/>
        </w:tabs>
        <w:spacing w:before="0" w:after="0" w:line="240" w:lineRule="auto"/>
        <w:rPr>
          <w:sz w:val="24"/>
          <w:szCs w:val="24"/>
        </w:rPr>
      </w:pPr>
      <w:r w:rsidRPr="00594A43">
        <w:rPr>
          <w:sz w:val="24"/>
          <w:szCs w:val="24"/>
        </w:rPr>
        <w:t>Алгоритмы и программирование.</w:t>
      </w:r>
    </w:p>
    <w:p w:rsidR="00594A43" w:rsidRPr="00594A43" w:rsidRDefault="00594A43" w:rsidP="000777F7">
      <w:pPr>
        <w:pStyle w:val="24"/>
        <w:shd w:val="clear" w:color="auto" w:fill="auto"/>
        <w:tabs>
          <w:tab w:val="left" w:pos="1992"/>
        </w:tabs>
        <w:spacing w:before="0" w:after="0" w:line="240" w:lineRule="auto"/>
        <w:rPr>
          <w:sz w:val="24"/>
          <w:szCs w:val="24"/>
        </w:rPr>
      </w:pPr>
      <w:r w:rsidRPr="00594A43">
        <w:rPr>
          <w:sz w:val="24"/>
          <w:szCs w:val="24"/>
        </w:rPr>
        <w:t>Исполнители и алгоритмы. Алгоритмические конструкции.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Понятие алгоритма. Исполнители алгоритмов. Алгоритм как план управления исполнителем.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Свойства алгоритма. Способы записи алгоритма (словесный, в виде блок-схемы, программа).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Конструкция «повторения»: циклы с заданным числом повторений, с условием выполнения, с переменной цикла.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w:t>
      </w:r>
      <w:r w:rsidRPr="00594A43">
        <w:rPr>
          <w:sz w:val="24"/>
          <w:szCs w:val="24"/>
        </w:rPr>
        <w:lastRenderedPageBreak/>
        <w:t>Синтаксические и логические ошибки. Отказы.</w:t>
      </w:r>
    </w:p>
    <w:p w:rsidR="00594A43" w:rsidRPr="00594A43" w:rsidRDefault="00594A43" w:rsidP="000777F7">
      <w:pPr>
        <w:pStyle w:val="24"/>
        <w:shd w:val="clear" w:color="auto" w:fill="auto"/>
        <w:tabs>
          <w:tab w:val="left" w:pos="1965"/>
        </w:tabs>
        <w:spacing w:before="0" w:after="0" w:line="240" w:lineRule="auto"/>
        <w:rPr>
          <w:sz w:val="24"/>
          <w:szCs w:val="24"/>
        </w:rPr>
      </w:pPr>
      <w:r w:rsidRPr="00594A43">
        <w:rPr>
          <w:sz w:val="24"/>
          <w:szCs w:val="24"/>
        </w:rPr>
        <w:t>Язык программирования.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Язык программирования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Паскаль, </w:t>
      </w:r>
      <w:r w:rsidRPr="00594A43">
        <w:rPr>
          <w:sz w:val="24"/>
          <w:szCs w:val="24"/>
          <w:lang w:val="en-US" w:bidi="en-US"/>
        </w:rPr>
        <w:t>Java</w:t>
      </w:r>
      <w:r w:rsidRPr="00594A43">
        <w:rPr>
          <w:sz w:val="24"/>
          <w:szCs w:val="24"/>
          <w:lang w:bidi="en-US"/>
        </w:rPr>
        <w:t xml:space="preserve">, </w:t>
      </w:r>
      <w:r w:rsidRPr="00594A43">
        <w:rPr>
          <w:sz w:val="24"/>
          <w:szCs w:val="24"/>
        </w:rPr>
        <w:t>С#, Школьный Алгоритмический Язык).</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Система программирования: редактор текста программ, транслятор, отладчик.</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Переменная: тип, имя, значение. Целые, вещественные и символьные переменные.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Оператор присваивания. Арифметические выражения и порядок их вычисления. Операции с целыми числами: целочисленное деление, остаток от деления.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Диалоговая отладка программ: пошаговое выполнение, просмотр значений величин, отладочный вывод, выбор точки останова.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Цикл с переменной. Алгоритмы проверки делимости одного целого числа на другое, проверки натурального числа на простоту.</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Обработка символьных данных. Символьные (строковые) переменные.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Посимвольная обработка строк. Подсчёт частоты появления символа в строке. Встроенные функции для обработки строк.</w:t>
      </w:r>
    </w:p>
    <w:p w:rsidR="00594A43" w:rsidRPr="00594A43" w:rsidRDefault="00594A43" w:rsidP="000777F7">
      <w:pPr>
        <w:pStyle w:val="24"/>
        <w:shd w:val="clear" w:color="auto" w:fill="auto"/>
        <w:tabs>
          <w:tab w:val="left" w:pos="2031"/>
        </w:tabs>
        <w:spacing w:before="0" w:after="0" w:line="240" w:lineRule="auto"/>
        <w:rPr>
          <w:sz w:val="24"/>
          <w:szCs w:val="24"/>
        </w:rPr>
      </w:pPr>
      <w:r w:rsidRPr="00594A43">
        <w:rPr>
          <w:sz w:val="24"/>
          <w:szCs w:val="24"/>
        </w:rPr>
        <w:t>Анализ алгоритмов.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rsidR="00594A43" w:rsidRPr="00CE427D" w:rsidRDefault="00594A43" w:rsidP="000777F7">
      <w:pPr>
        <w:pStyle w:val="24"/>
        <w:shd w:val="clear" w:color="auto" w:fill="auto"/>
        <w:tabs>
          <w:tab w:val="left" w:pos="1613"/>
        </w:tabs>
        <w:spacing w:before="0" w:after="0" w:line="240" w:lineRule="auto"/>
        <w:rPr>
          <w:b/>
          <w:sz w:val="24"/>
          <w:szCs w:val="24"/>
        </w:rPr>
      </w:pPr>
      <w:r w:rsidRPr="00CE427D">
        <w:rPr>
          <w:b/>
          <w:sz w:val="24"/>
          <w:szCs w:val="24"/>
        </w:rPr>
        <w:t>Содержание обучения в 9 классе.</w:t>
      </w:r>
    </w:p>
    <w:p w:rsidR="00594A43" w:rsidRPr="00594A43" w:rsidRDefault="00594A43" w:rsidP="000777F7">
      <w:pPr>
        <w:pStyle w:val="24"/>
        <w:shd w:val="clear" w:color="auto" w:fill="auto"/>
        <w:tabs>
          <w:tab w:val="left" w:pos="1820"/>
        </w:tabs>
        <w:spacing w:before="0" w:after="0" w:line="240" w:lineRule="auto"/>
        <w:rPr>
          <w:sz w:val="24"/>
          <w:szCs w:val="24"/>
        </w:rPr>
      </w:pPr>
      <w:r w:rsidRPr="00594A43">
        <w:rPr>
          <w:sz w:val="24"/>
          <w:szCs w:val="24"/>
        </w:rPr>
        <w:t>Цифровая грамотность.</w:t>
      </w:r>
    </w:p>
    <w:p w:rsidR="00594A43" w:rsidRPr="00594A43" w:rsidRDefault="00594A43" w:rsidP="000777F7">
      <w:pPr>
        <w:pStyle w:val="24"/>
        <w:shd w:val="clear" w:color="auto" w:fill="auto"/>
        <w:tabs>
          <w:tab w:val="left" w:pos="2031"/>
        </w:tabs>
        <w:spacing w:before="0" w:after="0" w:line="240" w:lineRule="auto"/>
        <w:rPr>
          <w:sz w:val="24"/>
          <w:szCs w:val="24"/>
        </w:rPr>
      </w:pPr>
      <w:r w:rsidRPr="00594A43">
        <w:rPr>
          <w:sz w:val="24"/>
          <w:szCs w:val="24"/>
        </w:rPr>
        <w:t>Глобальная сеть Интернет и стратегии безопасного поведения в ней.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Глобальная сеть Интернет. </w:t>
      </w:r>
      <w:r w:rsidRPr="00594A43">
        <w:rPr>
          <w:sz w:val="24"/>
          <w:szCs w:val="24"/>
          <w:lang w:val="en-US" w:bidi="en-US"/>
        </w:rPr>
        <w:t>IP</w:t>
      </w:r>
      <w:r w:rsidRPr="00594A43">
        <w:rPr>
          <w:sz w:val="24"/>
          <w:szCs w:val="24"/>
        </w:rPr>
        <w:t>-адреса узлов. Сетевое хранение данных. Методы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индивидуального и коллективного размещения новой информации в Интернете. Большие данные (интернет-данные, в частности данные социальных сетей).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w:t>
      </w:r>
    </w:p>
    <w:p w:rsidR="00594A43" w:rsidRPr="00594A43" w:rsidRDefault="00594A43" w:rsidP="000777F7">
      <w:pPr>
        <w:pStyle w:val="24"/>
        <w:shd w:val="clear" w:color="auto" w:fill="auto"/>
        <w:tabs>
          <w:tab w:val="left" w:pos="2031"/>
        </w:tabs>
        <w:spacing w:before="0" w:after="0" w:line="240" w:lineRule="auto"/>
        <w:rPr>
          <w:sz w:val="24"/>
          <w:szCs w:val="24"/>
        </w:rPr>
      </w:pPr>
      <w:r w:rsidRPr="00594A43">
        <w:rPr>
          <w:sz w:val="24"/>
          <w:szCs w:val="24"/>
        </w:rPr>
        <w:t>Работа в информационном пространстве.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rsidR="00594A43" w:rsidRPr="00594A43" w:rsidRDefault="00594A43" w:rsidP="000777F7">
      <w:pPr>
        <w:pStyle w:val="24"/>
        <w:shd w:val="clear" w:color="auto" w:fill="auto"/>
        <w:tabs>
          <w:tab w:val="left" w:pos="2031"/>
        </w:tabs>
        <w:spacing w:before="0" w:after="0" w:line="240" w:lineRule="auto"/>
        <w:rPr>
          <w:sz w:val="24"/>
          <w:szCs w:val="24"/>
        </w:rPr>
      </w:pPr>
      <w:r w:rsidRPr="00594A43">
        <w:rPr>
          <w:sz w:val="24"/>
          <w:szCs w:val="24"/>
        </w:rPr>
        <w:t>Теоретические основы информатики.</w:t>
      </w:r>
    </w:p>
    <w:p w:rsidR="00594A43" w:rsidRPr="00594A43" w:rsidRDefault="00594A43" w:rsidP="000777F7">
      <w:pPr>
        <w:pStyle w:val="24"/>
        <w:shd w:val="clear" w:color="auto" w:fill="auto"/>
        <w:tabs>
          <w:tab w:val="left" w:pos="2031"/>
        </w:tabs>
        <w:spacing w:before="0" w:after="0" w:line="240" w:lineRule="auto"/>
        <w:rPr>
          <w:sz w:val="24"/>
          <w:szCs w:val="24"/>
        </w:rPr>
      </w:pPr>
      <w:r w:rsidRPr="00594A43">
        <w:rPr>
          <w:sz w:val="24"/>
          <w:szCs w:val="24"/>
        </w:rPr>
        <w:t>Моделирование как метод познания.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соответствия модели моделируемому объекту и целям моделирования.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Табличные модели. Таблица как представление отношения.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Базы данных. Отбор в таблице строк, удовлетворяющих заданному условию.</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Граф. Вершина, ребро, путь. Ориентированные и неориентированные графы. Длина (вес) </w:t>
      </w:r>
      <w:r w:rsidRPr="00594A43">
        <w:rPr>
          <w:sz w:val="24"/>
          <w:szCs w:val="24"/>
        </w:rPr>
        <w:lastRenderedPageBreak/>
        <w:t>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594A43" w:rsidRPr="00594A43" w:rsidRDefault="00594A43" w:rsidP="000777F7">
      <w:pPr>
        <w:pStyle w:val="24"/>
        <w:shd w:val="clear" w:color="auto" w:fill="auto"/>
        <w:tabs>
          <w:tab w:val="left" w:pos="1758"/>
        </w:tabs>
        <w:spacing w:before="0" w:after="0" w:line="240" w:lineRule="auto"/>
        <w:rPr>
          <w:sz w:val="24"/>
          <w:szCs w:val="24"/>
        </w:rPr>
      </w:pPr>
      <w:r w:rsidRPr="00594A43">
        <w:rPr>
          <w:sz w:val="24"/>
          <w:szCs w:val="24"/>
        </w:rPr>
        <w:t>Алгоритмы и программирование.</w:t>
      </w:r>
    </w:p>
    <w:p w:rsidR="00594A43" w:rsidRPr="00594A43" w:rsidRDefault="00594A43" w:rsidP="000777F7">
      <w:pPr>
        <w:pStyle w:val="24"/>
        <w:shd w:val="clear" w:color="auto" w:fill="auto"/>
        <w:tabs>
          <w:tab w:val="left" w:pos="1969"/>
        </w:tabs>
        <w:spacing w:before="0" w:after="0" w:line="240" w:lineRule="auto"/>
        <w:rPr>
          <w:sz w:val="24"/>
          <w:szCs w:val="24"/>
        </w:rPr>
      </w:pPr>
      <w:r w:rsidRPr="00594A43">
        <w:rPr>
          <w:sz w:val="24"/>
          <w:szCs w:val="24"/>
        </w:rPr>
        <w:t>Разработка алгоритмов и программ.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Паскаль, </w:t>
      </w:r>
      <w:r w:rsidRPr="00594A43">
        <w:rPr>
          <w:sz w:val="24"/>
          <w:szCs w:val="24"/>
          <w:lang w:val="en-US" w:bidi="en-US"/>
        </w:rPr>
        <w:t>Java</w:t>
      </w:r>
      <w:r w:rsidRPr="00594A43">
        <w:rPr>
          <w:sz w:val="24"/>
          <w:szCs w:val="24"/>
          <w:lang w:bidi="en-US"/>
        </w:rPr>
        <w:t xml:space="preserve">, </w:t>
      </w:r>
      <w:r w:rsidRPr="00594A43">
        <w:rPr>
          <w:sz w:val="24"/>
          <w:szCs w:val="24"/>
        </w:rPr>
        <w:t>С#,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 массиве, подсчёт элементов массива, удовлетворяющих заданному условию, нахождение минимального (максимального) элемента массива. Сортировка массива.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rsidR="00594A43" w:rsidRPr="00594A43" w:rsidRDefault="00594A43" w:rsidP="000777F7">
      <w:pPr>
        <w:pStyle w:val="24"/>
        <w:shd w:val="clear" w:color="auto" w:fill="auto"/>
        <w:tabs>
          <w:tab w:val="left" w:pos="1995"/>
        </w:tabs>
        <w:spacing w:before="0" w:after="0" w:line="240" w:lineRule="auto"/>
        <w:rPr>
          <w:sz w:val="24"/>
          <w:szCs w:val="24"/>
        </w:rPr>
      </w:pPr>
      <w:r w:rsidRPr="00594A43">
        <w:rPr>
          <w:sz w:val="24"/>
          <w:szCs w:val="24"/>
        </w:rPr>
        <w:t>Управление.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робототехнике.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rsidR="00594A43" w:rsidRPr="00594A43" w:rsidRDefault="00594A43" w:rsidP="000777F7">
      <w:pPr>
        <w:pStyle w:val="24"/>
        <w:shd w:val="clear" w:color="auto" w:fill="auto"/>
        <w:tabs>
          <w:tab w:val="left" w:pos="1779"/>
        </w:tabs>
        <w:spacing w:before="0" w:after="0" w:line="240" w:lineRule="auto"/>
        <w:rPr>
          <w:sz w:val="24"/>
          <w:szCs w:val="24"/>
        </w:rPr>
      </w:pPr>
      <w:r w:rsidRPr="00594A43">
        <w:rPr>
          <w:sz w:val="24"/>
          <w:szCs w:val="24"/>
        </w:rPr>
        <w:t>Информационные технологии.</w:t>
      </w:r>
    </w:p>
    <w:p w:rsidR="00594A43" w:rsidRPr="00594A43" w:rsidRDefault="00594A43" w:rsidP="000777F7">
      <w:pPr>
        <w:pStyle w:val="24"/>
        <w:shd w:val="clear" w:color="auto" w:fill="auto"/>
        <w:tabs>
          <w:tab w:val="left" w:pos="1995"/>
        </w:tabs>
        <w:spacing w:before="0" w:after="0" w:line="240" w:lineRule="auto"/>
        <w:rPr>
          <w:sz w:val="24"/>
          <w:szCs w:val="24"/>
        </w:rPr>
      </w:pPr>
      <w:r w:rsidRPr="00594A43">
        <w:rPr>
          <w:sz w:val="24"/>
          <w:szCs w:val="24"/>
        </w:rPr>
        <w:t>Электронные таблицы.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Преобразование формул при копировании. Относительная, абсолютная и смешанная адресация.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rsidR="00594A43" w:rsidRPr="00594A43" w:rsidRDefault="00594A43" w:rsidP="000777F7">
      <w:pPr>
        <w:pStyle w:val="24"/>
        <w:shd w:val="clear" w:color="auto" w:fill="auto"/>
        <w:tabs>
          <w:tab w:val="left" w:pos="1995"/>
        </w:tabs>
        <w:spacing w:before="0" w:after="0" w:line="240" w:lineRule="auto"/>
        <w:rPr>
          <w:sz w:val="24"/>
          <w:szCs w:val="24"/>
        </w:rPr>
      </w:pPr>
      <w:r w:rsidRPr="00594A43">
        <w:rPr>
          <w:sz w:val="24"/>
          <w:szCs w:val="24"/>
        </w:rPr>
        <w:t>Информационные технологии в современном обществе.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Роль информационных технологий в развитии экономики мира, страны, региона. Открытые образовательные ресурсы.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Профессии, связанные с информатикой и информационными технологиями: веб-дизайнер, </w:t>
      </w:r>
      <w:r w:rsidRPr="00594A43">
        <w:rPr>
          <w:sz w:val="24"/>
          <w:szCs w:val="24"/>
        </w:rPr>
        <w:lastRenderedPageBreak/>
        <w:t>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rsidR="00594A43" w:rsidRPr="00594A43" w:rsidRDefault="00594A43" w:rsidP="000777F7">
      <w:pPr>
        <w:pStyle w:val="24"/>
        <w:shd w:val="clear" w:color="auto" w:fill="auto"/>
        <w:tabs>
          <w:tab w:val="left" w:pos="1532"/>
        </w:tabs>
        <w:spacing w:before="0" w:after="0" w:line="240" w:lineRule="auto"/>
        <w:rPr>
          <w:sz w:val="24"/>
          <w:szCs w:val="24"/>
        </w:rPr>
      </w:pPr>
      <w:r w:rsidRPr="00594A43">
        <w:rPr>
          <w:sz w:val="24"/>
          <w:szCs w:val="24"/>
        </w:rPr>
        <w:t>Планируемые результаты освоения информатики на уровне основного общего образования.</w:t>
      </w:r>
    </w:p>
    <w:p w:rsidR="00594A43" w:rsidRPr="00594A43" w:rsidRDefault="00594A43" w:rsidP="000777F7">
      <w:pPr>
        <w:pStyle w:val="24"/>
        <w:shd w:val="clear" w:color="auto" w:fill="auto"/>
        <w:tabs>
          <w:tab w:val="left" w:pos="1739"/>
        </w:tabs>
        <w:spacing w:before="0" w:after="0" w:line="240" w:lineRule="auto"/>
        <w:rPr>
          <w:sz w:val="24"/>
          <w:szCs w:val="24"/>
        </w:rPr>
      </w:pPr>
      <w:r w:rsidRPr="00594A43">
        <w:rPr>
          <w:sz w:val="24"/>
          <w:szCs w:val="24"/>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594A43" w:rsidRPr="00594A43" w:rsidRDefault="00594A43" w:rsidP="000777F7">
      <w:pPr>
        <w:pStyle w:val="24"/>
        <w:shd w:val="clear" w:color="auto" w:fill="auto"/>
        <w:tabs>
          <w:tab w:val="left" w:pos="1739"/>
        </w:tabs>
        <w:spacing w:before="0" w:after="0" w:line="240" w:lineRule="auto"/>
        <w:rPr>
          <w:sz w:val="24"/>
          <w:szCs w:val="24"/>
        </w:rPr>
      </w:pPr>
      <w:r w:rsidRPr="00594A43">
        <w:rPr>
          <w:sz w:val="24"/>
          <w:szCs w:val="24"/>
        </w:rPr>
        <w:t>Личностные результаты имеют направленность на решение задач воспитания, развития и социализации обучающихся средствами учебного предмета.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В результате изучения информатики на уровне основного общего образования у обучающегося будут сформированы следующие </w:t>
      </w:r>
      <w:r w:rsidRPr="00CE427D">
        <w:rPr>
          <w:b/>
          <w:sz w:val="24"/>
          <w:szCs w:val="24"/>
        </w:rPr>
        <w:t>личностные результаты</w:t>
      </w:r>
      <w:r w:rsidRPr="00594A43">
        <w:rPr>
          <w:sz w:val="24"/>
          <w:szCs w:val="24"/>
        </w:rPr>
        <w:t xml:space="preserve"> в части:</w:t>
      </w:r>
    </w:p>
    <w:p w:rsidR="00594A43" w:rsidRPr="00594A43" w:rsidRDefault="00594A43" w:rsidP="00C917BB">
      <w:pPr>
        <w:pStyle w:val="24"/>
        <w:numPr>
          <w:ilvl w:val="0"/>
          <w:numId w:val="32"/>
        </w:numPr>
        <w:shd w:val="clear" w:color="auto" w:fill="auto"/>
        <w:tabs>
          <w:tab w:val="left" w:pos="1122"/>
        </w:tabs>
        <w:spacing w:before="0" w:after="0" w:line="240" w:lineRule="auto"/>
        <w:rPr>
          <w:sz w:val="24"/>
          <w:szCs w:val="24"/>
        </w:rPr>
      </w:pPr>
      <w:r w:rsidRPr="00594A43">
        <w:rPr>
          <w:sz w:val="24"/>
          <w:szCs w:val="24"/>
        </w:rPr>
        <w:t>патриотического воспитания: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rsidR="00594A43" w:rsidRPr="00594A43" w:rsidRDefault="00594A43" w:rsidP="00C917BB">
      <w:pPr>
        <w:pStyle w:val="24"/>
        <w:numPr>
          <w:ilvl w:val="0"/>
          <w:numId w:val="32"/>
        </w:numPr>
        <w:shd w:val="clear" w:color="auto" w:fill="auto"/>
        <w:tabs>
          <w:tab w:val="left" w:pos="1146"/>
        </w:tabs>
        <w:spacing w:before="0" w:after="0" w:line="240" w:lineRule="auto"/>
        <w:rPr>
          <w:sz w:val="24"/>
          <w:szCs w:val="24"/>
        </w:rPr>
      </w:pPr>
      <w:r w:rsidRPr="00594A43">
        <w:rPr>
          <w:sz w:val="24"/>
          <w:szCs w:val="24"/>
        </w:rPr>
        <w:t>духовно-нравственного воспитания: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Интернете;</w:t>
      </w:r>
    </w:p>
    <w:p w:rsidR="00594A43" w:rsidRPr="00594A43" w:rsidRDefault="00594A43" w:rsidP="00C917BB">
      <w:pPr>
        <w:pStyle w:val="24"/>
        <w:numPr>
          <w:ilvl w:val="0"/>
          <w:numId w:val="32"/>
        </w:numPr>
        <w:shd w:val="clear" w:color="auto" w:fill="auto"/>
        <w:tabs>
          <w:tab w:val="left" w:pos="1146"/>
        </w:tabs>
        <w:spacing w:before="0" w:after="0" w:line="240" w:lineRule="auto"/>
        <w:rPr>
          <w:sz w:val="24"/>
          <w:szCs w:val="24"/>
        </w:rPr>
      </w:pPr>
      <w:r w:rsidRPr="00594A43">
        <w:rPr>
          <w:sz w:val="24"/>
          <w:szCs w:val="24"/>
        </w:rPr>
        <w:t>гражданского воспитания: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rsidR="00594A43" w:rsidRPr="00594A43" w:rsidRDefault="00594A43" w:rsidP="00C917BB">
      <w:pPr>
        <w:pStyle w:val="24"/>
        <w:numPr>
          <w:ilvl w:val="0"/>
          <w:numId w:val="32"/>
        </w:numPr>
        <w:shd w:val="clear" w:color="auto" w:fill="auto"/>
        <w:tabs>
          <w:tab w:val="left" w:pos="1121"/>
        </w:tabs>
        <w:spacing w:before="0" w:after="0" w:line="240" w:lineRule="auto"/>
        <w:rPr>
          <w:sz w:val="24"/>
          <w:szCs w:val="24"/>
        </w:rPr>
      </w:pPr>
      <w:r w:rsidRPr="00594A43">
        <w:rPr>
          <w:sz w:val="24"/>
          <w:szCs w:val="24"/>
        </w:rPr>
        <w:t>ценностей научного познания: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rsidR="00594A43" w:rsidRPr="00594A43" w:rsidRDefault="00594A43" w:rsidP="00C917BB">
      <w:pPr>
        <w:pStyle w:val="24"/>
        <w:numPr>
          <w:ilvl w:val="0"/>
          <w:numId w:val="32"/>
        </w:numPr>
        <w:shd w:val="clear" w:color="auto" w:fill="auto"/>
        <w:tabs>
          <w:tab w:val="left" w:pos="1121"/>
        </w:tabs>
        <w:spacing w:before="0" w:after="0" w:line="240" w:lineRule="auto"/>
        <w:rPr>
          <w:sz w:val="24"/>
          <w:szCs w:val="24"/>
        </w:rPr>
      </w:pPr>
      <w:r w:rsidRPr="00594A43">
        <w:rPr>
          <w:sz w:val="24"/>
          <w:szCs w:val="24"/>
        </w:rPr>
        <w:t>формирования культуры здоровья: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w:t>
      </w:r>
    </w:p>
    <w:p w:rsidR="00594A43" w:rsidRPr="00594A43" w:rsidRDefault="00594A43" w:rsidP="00C917BB">
      <w:pPr>
        <w:pStyle w:val="24"/>
        <w:numPr>
          <w:ilvl w:val="0"/>
          <w:numId w:val="32"/>
        </w:numPr>
        <w:shd w:val="clear" w:color="auto" w:fill="auto"/>
        <w:tabs>
          <w:tab w:val="left" w:pos="1121"/>
        </w:tabs>
        <w:spacing w:before="0" w:after="0" w:line="240" w:lineRule="auto"/>
        <w:rPr>
          <w:sz w:val="24"/>
          <w:szCs w:val="24"/>
        </w:rPr>
      </w:pPr>
      <w:r w:rsidRPr="00594A43">
        <w:rPr>
          <w:sz w:val="24"/>
          <w:szCs w:val="24"/>
        </w:rPr>
        <w:t>трудового воспитания: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w:t>
      </w:r>
      <w:r w:rsidRPr="00594A43">
        <w:rPr>
          <w:sz w:val="24"/>
          <w:szCs w:val="24"/>
        </w:rPr>
        <w:lastRenderedPageBreak/>
        <w:t>технологиями, основанными на достижениях науки</w:t>
      </w:r>
    </w:p>
    <w:p w:rsidR="00594A43" w:rsidRPr="00594A43" w:rsidRDefault="00594A43" w:rsidP="000777F7">
      <w:pPr>
        <w:pStyle w:val="24"/>
        <w:shd w:val="clear" w:color="auto" w:fill="auto"/>
        <w:spacing w:before="0" w:after="21" w:line="240" w:lineRule="auto"/>
        <w:rPr>
          <w:sz w:val="24"/>
          <w:szCs w:val="24"/>
        </w:rPr>
      </w:pPr>
      <w:r w:rsidRPr="00594A43">
        <w:rPr>
          <w:sz w:val="24"/>
          <w:szCs w:val="24"/>
        </w:rPr>
        <w:t>информатики и научно-технического прогресса;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594A43" w:rsidRPr="00594A43" w:rsidRDefault="00594A43" w:rsidP="00C917BB">
      <w:pPr>
        <w:pStyle w:val="24"/>
        <w:numPr>
          <w:ilvl w:val="0"/>
          <w:numId w:val="32"/>
        </w:numPr>
        <w:shd w:val="clear" w:color="auto" w:fill="auto"/>
        <w:tabs>
          <w:tab w:val="left" w:pos="1145"/>
        </w:tabs>
        <w:spacing w:before="0" w:after="0" w:line="240" w:lineRule="auto"/>
        <w:rPr>
          <w:sz w:val="24"/>
          <w:szCs w:val="24"/>
        </w:rPr>
      </w:pPr>
      <w:r w:rsidRPr="00594A43">
        <w:rPr>
          <w:sz w:val="24"/>
          <w:szCs w:val="24"/>
        </w:rPr>
        <w:t>экологического воспитания: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осознание глобального характера экологических проблем и путей их решения, в том числе с учётом возможностей информационных и коммуникационных технологий;</w:t>
      </w:r>
    </w:p>
    <w:p w:rsidR="00594A43" w:rsidRPr="00594A43" w:rsidRDefault="00594A43" w:rsidP="00C917BB">
      <w:pPr>
        <w:pStyle w:val="24"/>
        <w:numPr>
          <w:ilvl w:val="0"/>
          <w:numId w:val="32"/>
        </w:numPr>
        <w:shd w:val="clear" w:color="auto" w:fill="auto"/>
        <w:tabs>
          <w:tab w:val="left" w:pos="1238"/>
        </w:tabs>
        <w:spacing w:before="0" w:after="0" w:line="240" w:lineRule="auto"/>
        <w:rPr>
          <w:sz w:val="24"/>
          <w:szCs w:val="24"/>
        </w:rPr>
      </w:pPr>
      <w:r w:rsidRPr="00594A43">
        <w:rPr>
          <w:sz w:val="24"/>
          <w:szCs w:val="24"/>
        </w:rPr>
        <w:t>адаптации обучающегося к изменяющимся условиям социальной и природной среды: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rsidR="00594A43" w:rsidRPr="00594A43" w:rsidRDefault="00594A43" w:rsidP="000777F7">
      <w:pPr>
        <w:pStyle w:val="24"/>
        <w:shd w:val="clear" w:color="auto" w:fill="auto"/>
        <w:tabs>
          <w:tab w:val="left" w:pos="1762"/>
        </w:tabs>
        <w:spacing w:before="0" w:after="0" w:line="240" w:lineRule="auto"/>
        <w:rPr>
          <w:sz w:val="24"/>
          <w:szCs w:val="24"/>
        </w:rPr>
      </w:pPr>
      <w:r w:rsidRPr="00594A43">
        <w:rPr>
          <w:sz w:val="24"/>
          <w:szCs w:val="24"/>
        </w:rPr>
        <w:t>Метапредметные результаты освоения программы по информатике отражают овладение универсальными учебными действиями - познавательными, коммуникативными, регулятивными.</w:t>
      </w:r>
    </w:p>
    <w:p w:rsidR="00594A43" w:rsidRPr="00594A43" w:rsidRDefault="00594A43" w:rsidP="000777F7">
      <w:pPr>
        <w:pStyle w:val="24"/>
        <w:shd w:val="clear" w:color="auto" w:fill="auto"/>
        <w:tabs>
          <w:tab w:val="left" w:pos="1983"/>
        </w:tabs>
        <w:spacing w:before="0" w:after="0" w:line="240" w:lineRule="auto"/>
        <w:rPr>
          <w:sz w:val="24"/>
          <w:szCs w:val="24"/>
        </w:rPr>
      </w:pPr>
      <w:r w:rsidRPr="00CE427D">
        <w:rPr>
          <w:b/>
          <w:sz w:val="24"/>
          <w:szCs w:val="24"/>
        </w:rPr>
        <w:t>Овладение универсальными учебными познавательными</w:t>
      </w:r>
      <w:r w:rsidRPr="00594A43">
        <w:rPr>
          <w:sz w:val="24"/>
          <w:szCs w:val="24"/>
        </w:rPr>
        <w:t xml:space="preserve"> </w:t>
      </w:r>
      <w:r w:rsidRPr="00CE427D">
        <w:rPr>
          <w:b/>
          <w:sz w:val="24"/>
          <w:szCs w:val="24"/>
        </w:rPr>
        <w:t>действиями</w:t>
      </w:r>
      <w:r w:rsidRPr="00594A43">
        <w:rPr>
          <w:sz w:val="24"/>
          <w:szCs w:val="24"/>
        </w:rPr>
        <w:t>:</w:t>
      </w:r>
    </w:p>
    <w:p w:rsidR="00594A43" w:rsidRPr="00594A43" w:rsidRDefault="00594A43" w:rsidP="00C917BB">
      <w:pPr>
        <w:pStyle w:val="24"/>
        <w:numPr>
          <w:ilvl w:val="0"/>
          <w:numId w:val="33"/>
        </w:numPr>
        <w:shd w:val="clear" w:color="auto" w:fill="auto"/>
        <w:tabs>
          <w:tab w:val="left" w:pos="1126"/>
        </w:tabs>
        <w:spacing w:before="0" w:after="0" w:line="240" w:lineRule="auto"/>
        <w:rPr>
          <w:sz w:val="24"/>
          <w:szCs w:val="24"/>
        </w:rPr>
      </w:pPr>
      <w:r w:rsidRPr="00CE427D">
        <w:rPr>
          <w:b/>
          <w:sz w:val="24"/>
          <w:szCs w:val="24"/>
        </w:rPr>
        <w:t>базовые логические действия</w:t>
      </w:r>
      <w:r w:rsidRPr="00594A43">
        <w:rPr>
          <w:sz w:val="24"/>
          <w:szCs w:val="24"/>
        </w:rPr>
        <w:t>:</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умение создавать, применять и преобразовывать знаки и символы, модели и схемы для решения учебных и познавательных задач;</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594A43" w:rsidRPr="00CE427D" w:rsidRDefault="00594A43" w:rsidP="00C917BB">
      <w:pPr>
        <w:pStyle w:val="24"/>
        <w:numPr>
          <w:ilvl w:val="0"/>
          <w:numId w:val="33"/>
        </w:numPr>
        <w:shd w:val="clear" w:color="auto" w:fill="auto"/>
        <w:tabs>
          <w:tab w:val="left" w:pos="1154"/>
        </w:tabs>
        <w:spacing w:before="0" w:after="0" w:line="240" w:lineRule="auto"/>
        <w:rPr>
          <w:b/>
          <w:sz w:val="24"/>
          <w:szCs w:val="24"/>
        </w:rPr>
      </w:pPr>
      <w:r w:rsidRPr="00CE427D">
        <w:rPr>
          <w:b/>
          <w:sz w:val="24"/>
          <w:szCs w:val="24"/>
        </w:rPr>
        <w:t>базовые исследовательские действия: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оценивать на применимость и достоверность информацию, полученную в ходе исследования;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594A43" w:rsidRPr="00CE427D" w:rsidRDefault="00594A43" w:rsidP="00C917BB">
      <w:pPr>
        <w:pStyle w:val="24"/>
        <w:numPr>
          <w:ilvl w:val="0"/>
          <w:numId w:val="33"/>
        </w:numPr>
        <w:shd w:val="clear" w:color="auto" w:fill="auto"/>
        <w:tabs>
          <w:tab w:val="left" w:pos="1168"/>
        </w:tabs>
        <w:spacing w:before="0" w:after="0" w:line="240" w:lineRule="auto"/>
        <w:rPr>
          <w:b/>
          <w:sz w:val="24"/>
          <w:szCs w:val="24"/>
        </w:rPr>
      </w:pPr>
      <w:r w:rsidRPr="00CE427D">
        <w:rPr>
          <w:b/>
          <w:sz w:val="24"/>
          <w:szCs w:val="24"/>
        </w:rPr>
        <w:t>работа с информацией: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выявлять дефицит информации, данных, необходимых для решения поставленной задачи;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выбирать, анализировать, систематизировать и интерпретировать информацию различных видов и форм представления;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оценивать надёжность информации по критериям, предложенным учителем или сформулированным самостоятельно;</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эффективно запоминать и систематизировать информацию.</w:t>
      </w:r>
    </w:p>
    <w:p w:rsidR="00594A43" w:rsidRPr="00594A43" w:rsidRDefault="00594A43" w:rsidP="000777F7">
      <w:pPr>
        <w:pStyle w:val="24"/>
        <w:shd w:val="clear" w:color="auto" w:fill="auto"/>
        <w:tabs>
          <w:tab w:val="left" w:pos="2002"/>
        </w:tabs>
        <w:spacing w:before="0" w:after="0" w:line="240" w:lineRule="auto"/>
        <w:rPr>
          <w:sz w:val="24"/>
          <w:szCs w:val="24"/>
        </w:rPr>
      </w:pPr>
      <w:r w:rsidRPr="00594A43">
        <w:rPr>
          <w:sz w:val="24"/>
          <w:szCs w:val="24"/>
        </w:rPr>
        <w:t xml:space="preserve">Овладение </w:t>
      </w:r>
      <w:r w:rsidRPr="00CE427D">
        <w:rPr>
          <w:b/>
          <w:sz w:val="24"/>
          <w:szCs w:val="24"/>
        </w:rPr>
        <w:t>универсальными учебными коммуникативными</w:t>
      </w:r>
      <w:r w:rsidRPr="00594A43">
        <w:rPr>
          <w:sz w:val="24"/>
          <w:szCs w:val="24"/>
        </w:rPr>
        <w:t xml:space="preserve"> действиями:</w:t>
      </w:r>
    </w:p>
    <w:p w:rsidR="00594A43" w:rsidRPr="00594A43" w:rsidRDefault="00594A43" w:rsidP="00C917BB">
      <w:pPr>
        <w:pStyle w:val="24"/>
        <w:numPr>
          <w:ilvl w:val="0"/>
          <w:numId w:val="34"/>
        </w:numPr>
        <w:shd w:val="clear" w:color="auto" w:fill="auto"/>
        <w:tabs>
          <w:tab w:val="left" w:pos="1144"/>
        </w:tabs>
        <w:spacing w:before="0" w:after="0" w:line="240" w:lineRule="auto"/>
        <w:rPr>
          <w:sz w:val="24"/>
          <w:szCs w:val="24"/>
        </w:rPr>
      </w:pPr>
      <w:r w:rsidRPr="005476B4">
        <w:rPr>
          <w:b/>
          <w:sz w:val="24"/>
          <w:szCs w:val="24"/>
        </w:rPr>
        <w:t>общение</w:t>
      </w:r>
      <w:r w:rsidRPr="00594A43">
        <w:rPr>
          <w:sz w:val="24"/>
          <w:szCs w:val="24"/>
        </w:rPr>
        <w:t>:</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сопоставлять свои суждения с суждениями других участников диалога, обнаруживать различие и сходство позиций;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lastRenderedPageBreak/>
        <w:t>публично представлять результаты выполненного опыта (эксперимента, исследования, проекта);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594A43" w:rsidRPr="00594A43" w:rsidRDefault="00594A43" w:rsidP="00C917BB">
      <w:pPr>
        <w:pStyle w:val="24"/>
        <w:numPr>
          <w:ilvl w:val="0"/>
          <w:numId w:val="34"/>
        </w:numPr>
        <w:shd w:val="clear" w:color="auto" w:fill="auto"/>
        <w:tabs>
          <w:tab w:val="left" w:pos="1151"/>
        </w:tabs>
        <w:spacing w:before="0" w:after="0" w:line="240" w:lineRule="auto"/>
        <w:rPr>
          <w:sz w:val="24"/>
          <w:szCs w:val="24"/>
        </w:rPr>
      </w:pPr>
      <w:r w:rsidRPr="005476B4">
        <w:rPr>
          <w:b/>
          <w:sz w:val="24"/>
          <w:szCs w:val="24"/>
        </w:rPr>
        <w:t>совместная деятельность (сотрудничество</w:t>
      </w:r>
      <w:r w:rsidRPr="00594A43">
        <w:rPr>
          <w:sz w:val="24"/>
          <w:szCs w:val="24"/>
        </w:rPr>
        <w:t>):</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594A43" w:rsidRPr="00594A43" w:rsidRDefault="00594A43" w:rsidP="000777F7">
      <w:pPr>
        <w:pStyle w:val="24"/>
        <w:shd w:val="clear" w:color="auto" w:fill="auto"/>
        <w:tabs>
          <w:tab w:val="left" w:pos="1995"/>
        </w:tabs>
        <w:spacing w:before="0" w:after="0" w:line="240" w:lineRule="auto"/>
        <w:rPr>
          <w:sz w:val="24"/>
          <w:szCs w:val="24"/>
        </w:rPr>
      </w:pPr>
      <w:r w:rsidRPr="00594A43">
        <w:rPr>
          <w:sz w:val="24"/>
          <w:szCs w:val="24"/>
        </w:rPr>
        <w:t>Овладение универсальными учебными регулятивными действиями: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1</w:t>
      </w:r>
      <w:r w:rsidRPr="005476B4">
        <w:rPr>
          <w:b/>
          <w:sz w:val="24"/>
          <w:szCs w:val="24"/>
        </w:rPr>
        <w:t>) самоорганизация</w:t>
      </w:r>
      <w:r w:rsidRPr="00594A43">
        <w:rPr>
          <w:sz w:val="24"/>
          <w:szCs w:val="24"/>
        </w:rPr>
        <w:t>:</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выявлять в жизненных и учебных ситуациях проблемы, требующие решения; ориентироваться в различных подходах к принятию решений (индивидуальное принятие решений, принятие решений в группе);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проводить выбор в условиях противоречивой информации и брать</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ответственность за решение.</w:t>
      </w:r>
    </w:p>
    <w:p w:rsidR="00594A43" w:rsidRPr="00594A43" w:rsidRDefault="00594A43" w:rsidP="00C917BB">
      <w:pPr>
        <w:pStyle w:val="24"/>
        <w:numPr>
          <w:ilvl w:val="0"/>
          <w:numId w:val="35"/>
        </w:numPr>
        <w:shd w:val="clear" w:color="auto" w:fill="auto"/>
        <w:tabs>
          <w:tab w:val="left" w:pos="1161"/>
        </w:tabs>
        <w:spacing w:before="0" w:after="0" w:line="240" w:lineRule="auto"/>
        <w:rPr>
          <w:sz w:val="24"/>
          <w:szCs w:val="24"/>
        </w:rPr>
      </w:pPr>
      <w:r w:rsidRPr="005476B4">
        <w:rPr>
          <w:b/>
          <w:sz w:val="24"/>
          <w:szCs w:val="24"/>
        </w:rPr>
        <w:t>самоконтроль (рефлексия</w:t>
      </w:r>
      <w:r w:rsidRPr="00594A43">
        <w:rPr>
          <w:sz w:val="24"/>
          <w:szCs w:val="24"/>
        </w:rPr>
        <w:t>):</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владеть способами самоконтроля, самомотивации и рефлексии;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давать оценку ситуации и предлагать план её изменения;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оценивать соответствие результата цели и условиям.</w:t>
      </w:r>
    </w:p>
    <w:p w:rsidR="00594A43" w:rsidRPr="00594A43" w:rsidRDefault="00594A43" w:rsidP="00C917BB">
      <w:pPr>
        <w:pStyle w:val="24"/>
        <w:numPr>
          <w:ilvl w:val="0"/>
          <w:numId w:val="35"/>
        </w:numPr>
        <w:shd w:val="clear" w:color="auto" w:fill="auto"/>
        <w:tabs>
          <w:tab w:val="left" w:pos="1161"/>
        </w:tabs>
        <w:spacing w:before="0" w:after="0" w:line="240" w:lineRule="auto"/>
        <w:rPr>
          <w:sz w:val="24"/>
          <w:szCs w:val="24"/>
        </w:rPr>
      </w:pPr>
      <w:r w:rsidRPr="005476B4">
        <w:rPr>
          <w:b/>
          <w:sz w:val="24"/>
          <w:szCs w:val="24"/>
        </w:rPr>
        <w:t>эмоциональный интеллект</w:t>
      </w:r>
      <w:r w:rsidRPr="00594A43">
        <w:rPr>
          <w:sz w:val="24"/>
          <w:szCs w:val="24"/>
        </w:rPr>
        <w:t>:</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ставить себя на место другого человека, понимать мотивы и намерения другого.</w:t>
      </w:r>
    </w:p>
    <w:p w:rsidR="00594A43" w:rsidRPr="00594A43" w:rsidRDefault="00594A43" w:rsidP="00C917BB">
      <w:pPr>
        <w:pStyle w:val="24"/>
        <w:numPr>
          <w:ilvl w:val="0"/>
          <w:numId w:val="35"/>
        </w:numPr>
        <w:shd w:val="clear" w:color="auto" w:fill="auto"/>
        <w:tabs>
          <w:tab w:val="left" w:pos="1161"/>
        </w:tabs>
        <w:spacing w:before="0" w:after="0" w:line="240" w:lineRule="auto"/>
        <w:rPr>
          <w:sz w:val="24"/>
          <w:szCs w:val="24"/>
        </w:rPr>
      </w:pPr>
      <w:r w:rsidRPr="005476B4">
        <w:rPr>
          <w:b/>
          <w:sz w:val="24"/>
          <w:szCs w:val="24"/>
        </w:rPr>
        <w:t>принятие себя и других</w:t>
      </w:r>
      <w:r w:rsidRPr="00594A43">
        <w:rPr>
          <w:sz w:val="24"/>
          <w:szCs w:val="24"/>
        </w:rPr>
        <w:t>:</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осознавать невозможность контролировать всё вокруг даже в условиях открытого доступа к любым объёмам информации.</w:t>
      </w:r>
    </w:p>
    <w:p w:rsidR="00594A43" w:rsidRPr="005476B4" w:rsidRDefault="00594A43" w:rsidP="000777F7">
      <w:pPr>
        <w:pStyle w:val="24"/>
        <w:shd w:val="clear" w:color="auto" w:fill="auto"/>
        <w:tabs>
          <w:tab w:val="left" w:pos="1784"/>
        </w:tabs>
        <w:spacing w:before="0" w:after="0" w:line="240" w:lineRule="auto"/>
        <w:rPr>
          <w:b/>
          <w:sz w:val="24"/>
          <w:szCs w:val="24"/>
        </w:rPr>
      </w:pPr>
      <w:r w:rsidRPr="005476B4">
        <w:rPr>
          <w:b/>
          <w:sz w:val="24"/>
          <w:szCs w:val="24"/>
        </w:rPr>
        <w:t>Предметные результаты освоения программы по информатике на уровне основного общего образования.</w:t>
      </w:r>
    </w:p>
    <w:p w:rsidR="00594A43" w:rsidRPr="00594A43" w:rsidRDefault="00594A43" w:rsidP="000777F7">
      <w:pPr>
        <w:pStyle w:val="24"/>
        <w:shd w:val="clear" w:color="auto" w:fill="auto"/>
        <w:tabs>
          <w:tab w:val="left" w:pos="2005"/>
        </w:tabs>
        <w:spacing w:before="0" w:after="0" w:line="240" w:lineRule="auto"/>
        <w:rPr>
          <w:sz w:val="24"/>
          <w:szCs w:val="24"/>
        </w:rPr>
      </w:pPr>
      <w:r w:rsidRPr="005476B4">
        <w:rPr>
          <w:b/>
          <w:sz w:val="24"/>
          <w:szCs w:val="24"/>
        </w:rPr>
        <w:t>К концу обучения в 7 классе у обучающегося будут сформированы умения</w:t>
      </w:r>
      <w:r w:rsidRPr="00594A43">
        <w:rPr>
          <w:sz w:val="24"/>
          <w:szCs w:val="24"/>
        </w:rPr>
        <w:t>:</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lastRenderedPageBreak/>
        <w:t>пояснять на примерах смысл понятий «информация», «информационный процесс», «обработка информации», «хранение информации», «передача информации»;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оценивать и сравнивать размеры текстовых, графических, звуковых файлов и видеофайлов;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приводить примеры современных устройств хранения и передачи информации, сравнивать их количественные характеристики;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выделять основные этапы в истории и понимать тенденции развития компьютеров и программного обеспечения;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соотносить характеристики компьютера с задачами, решаемыми с его помощью;</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представлять результаты своей деятельности в виде структурированных иллюстрированных документов, мультимедийных презентаций;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искать информацию в Интернете (в том числе по ключевым словам,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 понимать структуру адресов веб-ресурсов; использовать современные сервисы интернет-коммуникаций; соблюдать требования безопасной эксплуатации технических средств информационных и коммуникационных технологий, соблюдать сетевой этикет,</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применять методы профилактики негативного влияния средств информационных и коммуникационных технологий на здоровье пользователя.</w:t>
      </w:r>
    </w:p>
    <w:p w:rsidR="00594A43" w:rsidRPr="00594A43" w:rsidRDefault="00594A43" w:rsidP="000777F7">
      <w:pPr>
        <w:pStyle w:val="24"/>
        <w:shd w:val="clear" w:color="auto" w:fill="auto"/>
        <w:tabs>
          <w:tab w:val="left" w:pos="1967"/>
        </w:tabs>
        <w:spacing w:before="0" w:after="0" w:line="240" w:lineRule="auto"/>
        <w:rPr>
          <w:sz w:val="24"/>
          <w:szCs w:val="24"/>
        </w:rPr>
      </w:pPr>
      <w:r w:rsidRPr="005476B4">
        <w:rPr>
          <w:b/>
          <w:sz w:val="24"/>
          <w:szCs w:val="24"/>
        </w:rPr>
        <w:t>К концу обучения в 8 классе у обучающегося будут сформированы умения</w:t>
      </w:r>
      <w:r w:rsidRPr="00594A43">
        <w:rPr>
          <w:sz w:val="24"/>
          <w:szCs w:val="24"/>
        </w:rPr>
        <w:t>:</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пояснять на примерах различия между позиционными и непозиционными системами счисления;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раскрывать смысл понятий «высказывание», «логическая операция», «логическое выражение»;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rsidR="00594A43" w:rsidRPr="00594A43" w:rsidRDefault="005476B4" w:rsidP="005476B4">
      <w:pPr>
        <w:pStyle w:val="24"/>
        <w:shd w:val="clear" w:color="auto" w:fill="auto"/>
        <w:tabs>
          <w:tab w:val="left" w:pos="2349"/>
          <w:tab w:val="left" w:pos="5440"/>
          <w:tab w:val="left" w:pos="8742"/>
        </w:tabs>
        <w:spacing w:before="0" w:after="0" w:line="240" w:lineRule="auto"/>
        <w:rPr>
          <w:sz w:val="24"/>
          <w:szCs w:val="24"/>
        </w:rPr>
      </w:pPr>
      <w:r>
        <w:rPr>
          <w:sz w:val="24"/>
          <w:szCs w:val="24"/>
        </w:rPr>
        <w:t xml:space="preserve">описывать алгоритм решения задачи различными способами, </w:t>
      </w:r>
      <w:r w:rsidR="00594A43" w:rsidRPr="00594A43">
        <w:rPr>
          <w:sz w:val="24"/>
          <w:szCs w:val="24"/>
        </w:rPr>
        <w:t>в том числе в виде блок-схемы;</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составлять, выполнять вручную и на компьютере несложные алгоритмы с использованием </w:t>
      </w:r>
      <w:r w:rsidRPr="00594A43">
        <w:rPr>
          <w:sz w:val="24"/>
          <w:szCs w:val="24"/>
        </w:rPr>
        <w:lastRenderedPageBreak/>
        <w:t>ветвлений и циклов для управления исполнителями, такими, как «Робот», «Черепашка», «Чертёжник»;</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p w:rsidR="00594A43" w:rsidRPr="00594A43" w:rsidRDefault="00594A43" w:rsidP="005476B4">
      <w:pPr>
        <w:pStyle w:val="24"/>
        <w:shd w:val="clear" w:color="auto" w:fill="auto"/>
        <w:spacing w:before="0" w:after="0" w:line="240" w:lineRule="auto"/>
        <w:rPr>
          <w:sz w:val="24"/>
          <w:szCs w:val="24"/>
        </w:rPr>
      </w:pPr>
      <w:r w:rsidRPr="00594A43">
        <w:rPr>
          <w:sz w:val="24"/>
          <w:szCs w:val="24"/>
        </w:rPr>
        <w:t>использовать при разработке програм</w:t>
      </w:r>
      <w:r w:rsidR="005476B4">
        <w:rPr>
          <w:sz w:val="24"/>
          <w:szCs w:val="24"/>
        </w:rPr>
        <w:t xml:space="preserve">м логические значения, операции  </w:t>
      </w:r>
      <w:r w:rsidRPr="00594A43">
        <w:rPr>
          <w:sz w:val="24"/>
          <w:szCs w:val="24"/>
        </w:rPr>
        <w:t>и выражения с ними;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анализировать предложенные алгоритмы, в том числе определять, какие результаты возможны при заданном множестве исходных значений;</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создавать и отлаживать программы на одном из языков программирования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Паскаль, </w:t>
      </w:r>
      <w:r w:rsidRPr="00594A43">
        <w:rPr>
          <w:sz w:val="24"/>
          <w:szCs w:val="24"/>
          <w:lang w:val="en-US" w:bidi="en-US"/>
        </w:rPr>
        <w:t>Java</w:t>
      </w:r>
      <w:r w:rsidRPr="00594A43">
        <w:rPr>
          <w:sz w:val="24"/>
          <w:szCs w:val="24"/>
          <w:lang w:bidi="en-US"/>
        </w:rPr>
        <w:t xml:space="preserve">, </w:t>
      </w:r>
      <w:r w:rsidRPr="00594A43">
        <w:rPr>
          <w:sz w:val="24"/>
          <w:szCs w:val="24"/>
        </w:rPr>
        <w:t>С#, Школьный Алгоритмический Язык), реализующие несложные 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rsidR="00594A43" w:rsidRPr="00594A43" w:rsidRDefault="00594A43" w:rsidP="000777F7">
      <w:pPr>
        <w:pStyle w:val="24"/>
        <w:shd w:val="clear" w:color="auto" w:fill="auto"/>
        <w:tabs>
          <w:tab w:val="left" w:pos="1950"/>
        </w:tabs>
        <w:spacing w:before="0" w:after="0" w:line="240" w:lineRule="auto"/>
        <w:rPr>
          <w:sz w:val="24"/>
          <w:szCs w:val="24"/>
        </w:rPr>
      </w:pPr>
      <w:r w:rsidRPr="005476B4">
        <w:rPr>
          <w:b/>
          <w:sz w:val="24"/>
          <w:szCs w:val="24"/>
        </w:rPr>
        <w:t>К концу обучения в 9 классе у обучающегося будут сформированы умения</w:t>
      </w:r>
      <w:r w:rsidRPr="00594A43">
        <w:rPr>
          <w:sz w:val="24"/>
          <w:szCs w:val="24"/>
        </w:rPr>
        <w:t>:</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 xml:space="preserve">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Паскаль, </w:t>
      </w:r>
      <w:r w:rsidRPr="00594A43">
        <w:rPr>
          <w:sz w:val="24"/>
          <w:szCs w:val="24"/>
          <w:lang w:val="en-US" w:bidi="en-US"/>
        </w:rPr>
        <w:t>Java</w:t>
      </w:r>
      <w:r w:rsidRPr="00594A43">
        <w:rPr>
          <w:sz w:val="24"/>
          <w:szCs w:val="24"/>
          <w:lang w:bidi="en-US"/>
        </w:rPr>
        <w:t xml:space="preserve">, </w:t>
      </w:r>
      <w:r w:rsidRPr="00594A43">
        <w:rPr>
          <w:sz w:val="24"/>
          <w:szCs w:val="24"/>
        </w:rPr>
        <w:t>С#, Школьный Алгоритмический Язык);</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раскрывать смысл понятий «модель», «моделирование», определять виды моделей, оценивать соответствие модели моделируемому объекту и целям моделирования;</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использовать графы и деревья для моделирования систем сетевой и иерархической структуры, находить кратчайший путь в графе;</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создавать и применять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использовать электронные таблицы для численного моделирования в простых задачах из разных предметных областей;</w:t>
      </w:r>
    </w:p>
    <w:p w:rsidR="00594A43" w:rsidRPr="00594A43" w:rsidRDefault="00594A43" w:rsidP="005476B4">
      <w:pPr>
        <w:pStyle w:val="24"/>
        <w:shd w:val="clear" w:color="auto" w:fill="auto"/>
        <w:tabs>
          <w:tab w:val="left" w:pos="1502"/>
          <w:tab w:val="left" w:pos="5981"/>
        </w:tabs>
        <w:spacing w:before="0" w:after="0" w:line="240" w:lineRule="auto"/>
        <w:rPr>
          <w:sz w:val="24"/>
          <w:szCs w:val="24"/>
        </w:rPr>
      </w:pPr>
      <w:r w:rsidRPr="00594A43">
        <w:rPr>
          <w:sz w:val="24"/>
          <w:szCs w:val="24"/>
        </w:rPr>
        <w:t xml:space="preserve">использовать современные интернет-сервисы (в том </w:t>
      </w:r>
      <w:r w:rsidR="005476B4">
        <w:rPr>
          <w:sz w:val="24"/>
          <w:szCs w:val="24"/>
        </w:rPr>
        <w:t xml:space="preserve">числе коммуникационные сервисы,облачные хранилища данных, </w:t>
      </w:r>
      <w:r w:rsidRPr="00594A43">
        <w:rPr>
          <w:sz w:val="24"/>
          <w:szCs w:val="24"/>
        </w:rPr>
        <w:t>о</w:t>
      </w:r>
      <w:r w:rsidR="005476B4">
        <w:rPr>
          <w:sz w:val="24"/>
          <w:szCs w:val="24"/>
        </w:rPr>
        <w:t xml:space="preserve">нлайн-программы (текстовые </w:t>
      </w:r>
      <w:r w:rsidRPr="00594A43">
        <w:rPr>
          <w:sz w:val="24"/>
          <w:szCs w:val="24"/>
        </w:rPr>
        <w:t>и графические редакторы, среды разработки)) в учебной и повседневной деятельности;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p w:rsidR="00594A43" w:rsidRPr="00594A43" w:rsidRDefault="00594A43" w:rsidP="000777F7">
      <w:pPr>
        <w:pStyle w:val="24"/>
        <w:shd w:val="clear" w:color="auto" w:fill="auto"/>
        <w:spacing w:before="0" w:after="0" w:line="240" w:lineRule="auto"/>
        <w:rPr>
          <w:sz w:val="24"/>
          <w:szCs w:val="24"/>
        </w:rPr>
      </w:pPr>
      <w:r w:rsidRPr="00594A43">
        <w:rPr>
          <w:sz w:val="24"/>
          <w:szCs w:val="24"/>
        </w:rP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594A43" w:rsidRDefault="00594A43" w:rsidP="000777F7">
      <w:pPr>
        <w:pStyle w:val="24"/>
        <w:shd w:val="clear" w:color="auto" w:fill="auto"/>
        <w:spacing w:before="0" w:after="0" w:line="240" w:lineRule="auto"/>
        <w:rPr>
          <w:sz w:val="24"/>
          <w:szCs w:val="24"/>
        </w:rPr>
      </w:pPr>
      <w:r w:rsidRPr="00594A43">
        <w:rPr>
          <w:sz w:val="24"/>
          <w:szCs w:val="24"/>
        </w:rP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rsidR="005476B4" w:rsidRDefault="005476B4" w:rsidP="000777F7">
      <w:pPr>
        <w:pStyle w:val="24"/>
        <w:shd w:val="clear" w:color="auto" w:fill="auto"/>
        <w:spacing w:before="0" w:after="0" w:line="240" w:lineRule="auto"/>
        <w:rPr>
          <w:sz w:val="24"/>
          <w:szCs w:val="24"/>
        </w:rPr>
      </w:pPr>
    </w:p>
    <w:p w:rsidR="005476B4" w:rsidRPr="005476B4" w:rsidRDefault="005476B4" w:rsidP="00C917BB">
      <w:pPr>
        <w:pStyle w:val="24"/>
        <w:numPr>
          <w:ilvl w:val="2"/>
          <w:numId w:val="167"/>
        </w:numPr>
        <w:shd w:val="clear" w:color="auto" w:fill="auto"/>
        <w:spacing w:before="0" w:after="0" w:line="240" w:lineRule="auto"/>
        <w:rPr>
          <w:b/>
          <w:sz w:val="26"/>
          <w:szCs w:val="26"/>
        </w:rPr>
      </w:pPr>
      <w:r w:rsidRPr="005476B4">
        <w:rPr>
          <w:b/>
          <w:sz w:val="26"/>
          <w:szCs w:val="26"/>
        </w:rPr>
        <w:lastRenderedPageBreak/>
        <w:t>Федеральная рабочая программа по учебному предмету «Информатика» (углублённый уровень).</w:t>
      </w:r>
    </w:p>
    <w:p w:rsidR="005476B4" w:rsidRPr="00594A43" w:rsidRDefault="005476B4" w:rsidP="005476B4">
      <w:pPr>
        <w:pStyle w:val="24"/>
        <w:shd w:val="clear" w:color="auto" w:fill="auto"/>
        <w:tabs>
          <w:tab w:val="left" w:pos="1527"/>
        </w:tabs>
        <w:spacing w:before="0" w:after="0" w:line="240" w:lineRule="auto"/>
        <w:rPr>
          <w:sz w:val="24"/>
          <w:szCs w:val="24"/>
        </w:rPr>
      </w:pPr>
      <w:r w:rsidRPr="00594A43">
        <w:rPr>
          <w:sz w:val="24"/>
          <w:szCs w:val="24"/>
        </w:rPr>
        <w:t>Федеральная рабочая программа по учебному предмету «Информатика» (углублённый уровень)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w:t>
      </w:r>
    </w:p>
    <w:p w:rsidR="005476B4" w:rsidRPr="00594A43" w:rsidRDefault="005476B4" w:rsidP="005476B4">
      <w:pPr>
        <w:pStyle w:val="24"/>
        <w:shd w:val="clear" w:color="auto" w:fill="auto"/>
        <w:spacing w:before="0" w:after="10" w:line="240" w:lineRule="auto"/>
        <w:rPr>
          <w:sz w:val="24"/>
          <w:szCs w:val="24"/>
        </w:rPr>
      </w:pPr>
      <w:r w:rsidRPr="00594A43">
        <w:rPr>
          <w:sz w:val="24"/>
          <w:szCs w:val="24"/>
        </w:rPr>
        <w:t>программы по информатике.</w:t>
      </w:r>
    </w:p>
    <w:p w:rsidR="005476B4" w:rsidRPr="00594A43" w:rsidRDefault="005476B4" w:rsidP="005476B4">
      <w:pPr>
        <w:pStyle w:val="24"/>
        <w:shd w:val="clear" w:color="auto" w:fill="auto"/>
        <w:tabs>
          <w:tab w:val="left" w:pos="1548"/>
        </w:tabs>
        <w:spacing w:before="0" w:after="0" w:line="240" w:lineRule="auto"/>
        <w:ind w:left="760"/>
        <w:rPr>
          <w:sz w:val="24"/>
          <w:szCs w:val="24"/>
        </w:rPr>
      </w:pPr>
      <w:r w:rsidRPr="00594A43">
        <w:rPr>
          <w:sz w:val="24"/>
          <w:szCs w:val="24"/>
        </w:rPr>
        <w:t>Пояснительная записка.</w:t>
      </w:r>
    </w:p>
    <w:p w:rsidR="005476B4" w:rsidRPr="00594A43" w:rsidRDefault="005476B4" w:rsidP="005476B4">
      <w:pPr>
        <w:pStyle w:val="24"/>
        <w:shd w:val="clear" w:color="auto" w:fill="auto"/>
        <w:tabs>
          <w:tab w:val="left" w:pos="1734"/>
        </w:tabs>
        <w:spacing w:before="0" w:after="0" w:line="240" w:lineRule="auto"/>
        <w:rPr>
          <w:sz w:val="24"/>
          <w:szCs w:val="24"/>
        </w:rPr>
      </w:pPr>
      <w:r w:rsidRPr="00594A43">
        <w:rPr>
          <w:sz w:val="24"/>
          <w:szCs w:val="24"/>
        </w:rPr>
        <w:t>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5476B4" w:rsidRPr="00594A43" w:rsidRDefault="005476B4" w:rsidP="005476B4">
      <w:pPr>
        <w:pStyle w:val="24"/>
        <w:shd w:val="clear" w:color="auto" w:fill="auto"/>
        <w:tabs>
          <w:tab w:val="left" w:pos="1734"/>
        </w:tabs>
        <w:spacing w:before="0" w:after="0" w:line="240" w:lineRule="auto"/>
        <w:rPr>
          <w:sz w:val="24"/>
          <w:szCs w:val="24"/>
        </w:rPr>
      </w:pPr>
      <w:r w:rsidRPr="00594A43">
        <w:rPr>
          <w:sz w:val="24"/>
          <w:szCs w:val="24"/>
        </w:rPr>
        <w:t>Программа по информатике даёт представление о целях, общей стратегии обучения, воспитания и развития обучающихся средствами информатики на углублённом уровне, устанавливает обязательное предметное содержание, предусматривает его структурирование по разделам и темам, определяет распределение его по классам (годам изучения).</w:t>
      </w:r>
    </w:p>
    <w:p w:rsidR="005476B4" w:rsidRPr="00594A43" w:rsidRDefault="005476B4" w:rsidP="005476B4">
      <w:pPr>
        <w:pStyle w:val="24"/>
        <w:shd w:val="clear" w:color="auto" w:fill="auto"/>
        <w:tabs>
          <w:tab w:val="left" w:pos="1734"/>
        </w:tabs>
        <w:spacing w:before="0" w:after="0" w:line="240" w:lineRule="auto"/>
        <w:rPr>
          <w:sz w:val="24"/>
          <w:szCs w:val="24"/>
        </w:rPr>
      </w:pPr>
      <w:r w:rsidRPr="00594A43">
        <w:rPr>
          <w:sz w:val="24"/>
          <w:szCs w:val="24"/>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 Программа по информатике является основой для составления авторских учебных программ и учебников, тематического планирования курса учителем.</w:t>
      </w:r>
    </w:p>
    <w:p w:rsidR="005476B4" w:rsidRPr="00594A43" w:rsidRDefault="005476B4" w:rsidP="005476B4">
      <w:pPr>
        <w:pStyle w:val="24"/>
        <w:shd w:val="clear" w:color="auto" w:fill="auto"/>
        <w:tabs>
          <w:tab w:val="left" w:pos="1729"/>
        </w:tabs>
        <w:spacing w:before="0" w:after="0" w:line="240" w:lineRule="auto"/>
        <w:rPr>
          <w:sz w:val="24"/>
          <w:szCs w:val="24"/>
        </w:rPr>
      </w:pPr>
      <w:r w:rsidRPr="00594A43">
        <w:rPr>
          <w:sz w:val="24"/>
          <w:szCs w:val="24"/>
        </w:rPr>
        <w:t>Целями изучения информатики на уровне основного общего образования являются: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понимание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развитие алгоритмического 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решёнными ранее,</w:t>
      </w:r>
    </w:p>
    <w:p w:rsidR="005476B4" w:rsidRPr="00594A43" w:rsidRDefault="005476B4" w:rsidP="005476B4">
      <w:pPr>
        <w:pStyle w:val="24"/>
        <w:shd w:val="clear" w:color="auto" w:fill="auto"/>
        <w:spacing w:before="0" w:after="14" w:line="240" w:lineRule="auto"/>
        <w:rPr>
          <w:sz w:val="24"/>
          <w:szCs w:val="24"/>
        </w:rPr>
      </w:pPr>
      <w:r w:rsidRPr="00594A43">
        <w:rPr>
          <w:sz w:val="24"/>
          <w:szCs w:val="24"/>
        </w:rPr>
        <w:t>определять шаги для достижения результата и так далее;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воспитание ответственного и избирательного отношения к информации с учётом 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p>
    <w:p w:rsidR="005476B4" w:rsidRPr="00594A43" w:rsidRDefault="005476B4" w:rsidP="005476B4">
      <w:pPr>
        <w:pStyle w:val="24"/>
        <w:shd w:val="clear" w:color="auto" w:fill="auto"/>
        <w:tabs>
          <w:tab w:val="left" w:pos="1754"/>
        </w:tabs>
        <w:spacing w:before="0" w:after="0" w:line="240" w:lineRule="auto"/>
        <w:rPr>
          <w:sz w:val="24"/>
          <w:szCs w:val="24"/>
        </w:rPr>
      </w:pPr>
      <w:r w:rsidRPr="00594A43">
        <w:rPr>
          <w:sz w:val="24"/>
          <w:szCs w:val="24"/>
        </w:rPr>
        <w:t>Информатика в основном общем образовании отражает:</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основные области применения информатики, прежде всего информационные технологии, управление и социальную сферу;</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междисциплинарный характер информатики и информационной деятельности.</w:t>
      </w:r>
    </w:p>
    <w:p w:rsidR="005476B4" w:rsidRPr="00594A43" w:rsidRDefault="005476B4" w:rsidP="005476B4">
      <w:pPr>
        <w:pStyle w:val="24"/>
        <w:shd w:val="clear" w:color="auto" w:fill="auto"/>
        <w:tabs>
          <w:tab w:val="left" w:pos="1743"/>
        </w:tabs>
        <w:spacing w:before="0" w:after="0" w:line="240" w:lineRule="auto"/>
        <w:rPr>
          <w:sz w:val="24"/>
          <w:szCs w:val="24"/>
        </w:rPr>
      </w:pPr>
      <w:r w:rsidRPr="00594A43">
        <w:rPr>
          <w:sz w:val="24"/>
          <w:szCs w:val="24"/>
        </w:rPr>
        <w:t xml:space="preserve">Изучение информатики оказывает существенное влияние на формирование мировоззрения </w:t>
      </w:r>
      <w:r w:rsidRPr="00594A43">
        <w:rPr>
          <w:sz w:val="24"/>
          <w:szCs w:val="24"/>
        </w:rPr>
        <w:lastRenderedPageBreak/>
        <w:t>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rsidR="005476B4" w:rsidRPr="00594A43" w:rsidRDefault="005476B4" w:rsidP="005476B4">
      <w:pPr>
        <w:pStyle w:val="24"/>
        <w:shd w:val="clear" w:color="auto" w:fill="auto"/>
        <w:tabs>
          <w:tab w:val="left" w:pos="1738"/>
        </w:tabs>
        <w:spacing w:before="0" w:after="0" w:line="240" w:lineRule="auto"/>
        <w:rPr>
          <w:sz w:val="24"/>
          <w:szCs w:val="24"/>
        </w:rPr>
      </w:pPr>
      <w:r w:rsidRPr="00594A43">
        <w:rPr>
          <w:sz w:val="24"/>
          <w:szCs w:val="24"/>
        </w:rPr>
        <w:t>Основные задачи учебного предмета «Информатика» - сформировать у обучающихся: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rsidR="005476B4" w:rsidRPr="00594A43" w:rsidRDefault="005476B4" w:rsidP="005476B4">
      <w:pPr>
        <w:pStyle w:val="24"/>
        <w:shd w:val="clear" w:color="auto" w:fill="auto"/>
        <w:spacing w:before="0" w:after="0" w:line="240" w:lineRule="auto"/>
        <w:ind w:firstLine="780"/>
        <w:rPr>
          <w:sz w:val="24"/>
          <w:szCs w:val="24"/>
        </w:rPr>
      </w:pPr>
      <w:r w:rsidRPr="00594A43">
        <w:rPr>
          <w:sz w:val="24"/>
          <w:szCs w:val="24"/>
        </w:rPr>
        <w:t>владение базовыми нормами информационной этики и права, основами информационной безопасности, 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rsidR="005476B4" w:rsidRPr="00594A43" w:rsidRDefault="005476B4" w:rsidP="005476B4">
      <w:pPr>
        <w:pStyle w:val="24"/>
        <w:shd w:val="clear" w:color="auto" w:fill="auto"/>
        <w:spacing w:before="0" w:after="0" w:line="240" w:lineRule="auto"/>
        <w:ind w:firstLine="780"/>
        <w:rPr>
          <w:sz w:val="24"/>
          <w:szCs w:val="24"/>
        </w:rPr>
      </w:pPr>
      <w:r w:rsidRPr="00594A43">
        <w:rPr>
          <w:sz w:val="24"/>
          <w:szCs w:val="24"/>
        </w:rPr>
        <w:t>базовые знания об информационном моделировании, в том числе о математическом моделировании;</w:t>
      </w:r>
    </w:p>
    <w:p w:rsidR="005476B4" w:rsidRPr="00594A43" w:rsidRDefault="005476B4" w:rsidP="005476B4">
      <w:pPr>
        <w:pStyle w:val="24"/>
        <w:shd w:val="clear" w:color="auto" w:fill="auto"/>
        <w:spacing w:before="0" w:after="0" w:line="240" w:lineRule="auto"/>
        <w:ind w:firstLine="780"/>
        <w:rPr>
          <w:sz w:val="24"/>
          <w:szCs w:val="24"/>
        </w:rPr>
      </w:pPr>
      <w:r w:rsidRPr="00594A43">
        <w:rPr>
          <w:sz w:val="24"/>
          <w:szCs w:val="24"/>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rsidR="005476B4" w:rsidRPr="00594A43" w:rsidRDefault="005476B4" w:rsidP="005476B4">
      <w:pPr>
        <w:pStyle w:val="24"/>
        <w:shd w:val="clear" w:color="auto" w:fill="auto"/>
        <w:spacing w:before="0" w:after="0" w:line="240" w:lineRule="auto"/>
        <w:ind w:firstLine="780"/>
        <w:rPr>
          <w:sz w:val="24"/>
          <w:szCs w:val="24"/>
        </w:rPr>
      </w:pPr>
      <w:r w:rsidRPr="00594A43">
        <w:rPr>
          <w:sz w:val="24"/>
          <w:szCs w:val="24"/>
        </w:rPr>
        <w:t>умения и навыки составления простых программ по построенному алгоритму на одном из языков программирования высокого уровня;</w:t>
      </w:r>
    </w:p>
    <w:p w:rsidR="005476B4" w:rsidRPr="00594A43" w:rsidRDefault="005476B4" w:rsidP="005476B4">
      <w:pPr>
        <w:pStyle w:val="24"/>
        <w:shd w:val="clear" w:color="auto" w:fill="auto"/>
        <w:spacing w:before="0" w:after="0" w:line="240" w:lineRule="auto"/>
        <w:ind w:firstLine="780"/>
        <w:rPr>
          <w:sz w:val="24"/>
          <w:szCs w:val="24"/>
        </w:rPr>
      </w:pPr>
      <w:r w:rsidRPr="00594A43">
        <w:rPr>
          <w:sz w:val="24"/>
          <w:szCs w:val="24"/>
        </w:rP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w:t>
      </w:r>
    </w:p>
    <w:p w:rsidR="005476B4" w:rsidRPr="00594A43" w:rsidRDefault="005476B4" w:rsidP="005476B4">
      <w:pPr>
        <w:pStyle w:val="24"/>
        <w:shd w:val="clear" w:color="auto" w:fill="auto"/>
        <w:spacing w:before="0" w:after="0" w:line="240" w:lineRule="auto"/>
        <w:ind w:firstLine="780"/>
        <w:rPr>
          <w:sz w:val="24"/>
          <w:szCs w:val="24"/>
        </w:rPr>
      </w:pPr>
      <w:r w:rsidRPr="00594A43">
        <w:rPr>
          <w:sz w:val="24"/>
          <w:szCs w:val="24"/>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rsidR="005476B4" w:rsidRPr="00594A43" w:rsidRDefault="005476B4" w:rsidP="005476B4">
      <w:pPr>
        <w:pStyle w:val="24"/>
        <w:shd w:val="clear" w:color="auto" w:fill="auto"/>
        <w:tabs>
          <w:tab w:val="left" w:pos="1729"/>
        </w:tabs>
        <w:spacing w:before="0" w:after="0" w:line="240" w:lineRule="auto"/>
        <w:rPr>
          <w:sz w:val="24"/>
          <w:szCs w:val="24"/>
        </w:rPr>
      </w:pPr>
      <w:r w:rsidRPr="00594A43">
        <w:rPr>
          <w:sz w:val="24"/>
          <w:szCs w:val="24"/>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rsidR="005476B4" w:rsidRDefault="005476B4" w:rsidP="005476B4">
      <w:pPr>
        <w:pStyle w:val="24"/>
        <w:shd w:val="clear" w:color="auto" w:fill="auto"/>
        <w:spacing w:before="0" w:after="0" w:line="240" w:lineRule="auto"/>
        <w:ind w:left="780" w:right="5120"/>
        <w:rPr>
          <w:sz w:val="24"/>
          <w:szCs w:val="24"/>
        </w:rPr>
      </w:pPr>
      <w:r w:rsidRPr="00594A43">
        <w:rPr>
          <w:sz w:val="24"/>
          <w:szCs w:val="24"/>
        </w:rPr>
        <w:t>цифр</w:t>
      </w:r>
      <w:r>
        <w:rPr>
          <w:sz w:val="24"/>
          <w:szCs w:val="24"/>
        </w:rPr>
        <w:t xml:space="preserve">овая грамотность; </w:t>
      </w:r>
    </w:p>
    <w:p w:rsidR="005476B4" w:rsidRDefault="005476B4" w:rsidP="005476B4">
      <w:pPr>
        <w:pStyle w:val="24"/>
        <w:shd w:val="clear" w:color="auto" w:fill="auto"/>
        <w:spacing w:before="0" w:after="0" w:line="240" w:lineRule="auto"/>
        <w:ind w:left="780" w:right="5120"/>
        <w:rPr>
          <w:sz w:val="24"/>
          <w:szCs w:val="24"/>
        </w:rPr>
      </w:pPr>
      <w:r>
        <w:rPr>
          <w:sz w:val="24"/>
          <w:szCs w:val="24"/>
        </w:rPr>
        <w:t>теоретические основы информатики;</w:t>
      </w:r>
    </w:p>
    <w:p w:rsidR="005476B4" w:rsidRPr="00594A43" w:rsidRDefault="005476B4" w:rsidP="005476B4">
      <w:pPr>
        <w:pStyle w:val="24"/>
        <w:shd w:val="clear" w:color="auto" w:fill="auto"/>
        <w:spacing w:before="0" w:after="0" w:line="240" w:lineRule="auto"/>
        <w:ind w:left="780" w:right="5120"/>
        <w:rPr>
          <w:sz w:val="24"/>
          <w:szCs w:val="24"/>
        </w:rPr>
      </w:pPr>
      <w:r>
        <w:rPr>
          <w:sz w:val="24"/>
          <w:szCs w:val="24"/>
        </w:rPr>
        <w:t xml:space="preserve">алгоритмы и </w:t>
      </w:r>
      <w:r w:rsidRPr="00594A43">
        <w:rPr>
          <w:sz w:val="24"/>
          <w:szCs w:val="24"/>
        </w:rPr>
        <w:t>программирование; информационные технологии.</w:t>
      </w:r>
    </w:p>
    <w:p w:rsidR="005476B4" w:rsidRPr="00594A43" w:rsidRDefault="005476B4" w:rsidP="005476B4">
      <w:pPr>
        <w:pStyle w:val="24"/>
        <w:shd w:val="clear" w:color="auto" w:fill="auto"/>
        <w:tabs>
          <w:tab w:val="left" w:pos="1748"/>
        </w:tabs>
        <w:spacing w:before="0" w:after="0" w:line="240" w:lineRule="auto"/>
        <w:rPr>
          <w:sz w:val="24"/>
          <w:szCs w:val="24"/>
        </w:rPr>
      </w:pPr>
      <w:r w:rsidRPr="00594A43">
        <w:rPr>
          <w:sz w:val="24"/>
          <w:szCs w:val="24"/>
        </w:rPr>
        <w:t>В системе общего образования информатика признана обязательным учебным предметом, входящим в состав предметной области «Математика и информатика». ФГОС ООО предусмотрены требования к освоению предметных результатов по информатике на базовом и углублённом уровнях, имеющих общее содержательное ядро и согласованных между собой. Это позволяет реализовывать углублённое изучение информатики как в рамках отдельных классов, так и в рамках индивидуальных образовательных траекторий, в том числе используя сетевое взаимодействие организаций и дистанционные технологии. По завершении реализации программ углублённого уровня обучающиеся смогут детальнее освоить материал базового уровня, овладеть расширенным кругом понятий и методов, решать задачи более высокого уровня сложности.</w:t>
      </w:r>
    </w:p>
    <w:p w:rsidR="005476B4" w:rsidRPr="00594A43" w:rsidRDefault="005476B4" w:rsidP="005476B4">
      <w:pPr>
        <w:pStyle w:val="24"/>
        <w:shd w:val="clear" w:color="auto" w:fill="auto"/>
        <w:tabs>
          <w:tab w:val="left" w:pos="1868"/>
        </w:tabs>
        <w:spacing w:before="0" w:after="0" w:line="240" w:lineRule="auto"/>
        <w:rPr>
          <w:sz w:val="24"/>
          <w:szCs w:val="24"/>
        </w:rPr>
      </w:pPr>
      <w:r w:rsidRPr="00594A43">
        <w:rPr>
          <w:sz w:val="24"/>
          <w:szCs w:val="24"/>
        </w:rPr>
        <w:t>Общее число часов, рекомендованных для изучения информатики на углубленном уровне, - 204 часа: в 7 классе - 68 часов (2 часа в неделю), в 8 классе - 68 часов (2 часа в неделю), в 9 классе - 68 часов (2 часа в неделю).</w:t>
      </w:r>
    </w:p>
    <w:p w:rsidR="005476B4" w:rsidRDefault="005476B4" w:rsidP="005476B4">
      <w:pPr>
        <w:pStyle w:val="24"/>
        <w:shd w:val="clear" w:color="auto" w:fill="auto"/>
        <w:tabs>
          <w:tab w:val="left" w:pos="1548"/>
        </w:tabs>
        <w:spacing w:before="0" w:after="0" w:line="240" w:lineRule="auto"/>
        <w:rPr>
          <w:b/>
          <w:sz w:val="24"/>
          <w:szCs w:val="24"/>
        </w:rPr>
      </w:pPr>
    </w:p>
    <w:p w:rsidR="005476B4" w:rsidRPr="002C6B10" w:rsidRDefault="005476B4" w:rsidP="005476B4">
      <w:pPr>
        <w:pStyle w:val="24"/>
        <w:shd w:val="clear" w:color="auto" w:fill="auto"/>
        <w:tabs>
          <w:tab w:val="left" w:pos="1548"/>
        </w:tabs>
        <w:spacing w:before="0" w:after="0" w:line="240" w:lineRule="auto"/>
        <w:rPr>
          <w:b/>
          <w:sz w:val="24"/>
          <w:szCs w:val="24"/>
        </w:rPr>
      </w:pPr>
      <w:r w:rsidRPr="002C6B10">
        <w:rPr>
          <w:b/>
          <w:sz w:val="24"/>
          <w:szCs w:val="24"/>
        </w:rPr>
        <w:lastRenderedPageBreak/>
        <w:t>Содержание обучения в 7 классе.</w:t>
      </w:r>
    </w:p>
    <w:p w:rsidR="005476B4" w:rsidRPr="00594A43" w:rsidRDefault="005476B4" w:rsidP="005476B4">
      <w:pPr>
        <w:pStyle w:val="24"/>
        <w:shd w:val="clear" w:color="auto" w:fill="auto"/>
        <w:tabs>
          <w:tab w:val="left" w:pos="1765"/>
        </w:tabs>
        <w:spacing w:before="0" w:after="0" w:line="240" w:lineRule="auto"/>
        <w:ind w:left="760"/>
        <w:rPr>
          <w:sz w:val="24"/>
          <w:szCs w:val="24"/>
        </w:rPr>
      </w:pPr>
      <w:r w:rsidRPr="00594A43">
        <w:rPr>
          <w:sz w:val="24"/>
          <w:szCs w:val="24"/>
        </w:rPr>
        <w:t>Цифровая грамотность.</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 Техника безопасности и правила работы на компьютере.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История развития компьютеров и программного обеспечения. Поколения компьютеров. Современные тенденции развития компьютеров. Суперкомпьютеры. Параллельные вычисления. 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диск и твердотельный накопитель, постоянная память смартфона) и скорость доступа для различных видов носителей.</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Файлы и папки (каталоги). Типы файлов. Свойства файлов. Характерные размеры файлов различных типов (страница текста, электронная книга, фотография,</w:t>
      </w:r>
    </w:p>
    <w:p w:rsidR="005476B4" w:rsidRPr="00594A43" w:rsidRDefault="005476B4" w:rsidP="005476B4">
      <w:pPr>
        <w:pStyle w:val="24"/>
        <w:shd w:val="clear" w:color="auto" w:fill="auto"/>
        <w:spacing w:before="0" w:after="0" w:line="240" w:lineRule="auto"/>
        <w:rPr>
          <w:sz w:val="24"/>
          <w:szCs w:val="24"/>
        </w:rPr>
      </w:pPr>
      <w:r w:rsidRPr="00594A43">
        <w:rPr>
          <w:sz w:val="24"/>
          <w:szCs w:val="24"/>
        </w:rPr>
        <w:t>запись песни, видеоклип, полнометражный фильм).</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Принципы построения файловых систем. Полное имя файла (папки, каталога). Путь к файлу (папке, каталогу).</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Файловый менеджер. Работа с файлами и папками (каталогами): создание, копирование, перемещение, переименование и удаление файлов и папок (каталогов). Поиск файлов.</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Архивация данных. Использование программ-архиваторов.</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Компьютерные вирусы и другие вредоносные программы. Программы для защиты от вирусов.</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Современные сервисы интернет-коммуникаций.</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Сетевой этикет, базовые нормы информационной этики и права при работе в Интернете. Стратегии безопасного поведения в Интернете.</w:t>
      </w:r>
    </w:p>
    <w:p w:rsidR="005476B4" w:rsidRPr="00594A43" w:rsidRDefault="005476B4" w:rsidP="005476B4">
      <w:pPr>
        <w:pStyle w:val="24"/>
        <w:shd w:val="clear" w:color="auto" w:fill="auto"/>
        <w:tabs>
          <w:tab w:val="left" w:pos="1793"/>
        </w:tabs>
        <w:spacing w:before="0" w:after="0" w:line="240" w:lineRule="auto"/>
        <w:ind w:left="760"/>
        <w:rPr>
          <w:sz w:val="24"/>
          <w:szCs w:val="24"/>
        </w:rPr>
      </w:pPr>
      <w:r w:rsidRPr="00594A43">
        <w:rPr>
          <w:sz w:val="24"/>
          <w:szCs w:val="24"/>
        </w:rPr>
        <w:t>Теоретические основы информатики.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Информация - одно из основных понятий современной науки. 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Дискретность данных. Возможность описания непрерывных объектов и процессов с помощью дискретных данных. Информационные процессы - процессы, связанные с хранением, преобразованием и передачей данных.</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различных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 xml:space="preserve">Кодирование символов одного алфавита с помощью кодовых слов в другом </w:t>
      </w:r>
      <w:r w:rsidRPr="00594A43">
        <w:rPr>
          <w:sz w:val="24"/>
          <w:szCs w:val="24"/>
        </w:rPr>
        <w:lastRenderedPageBreak/>
        <w:t>алфавите, кодовая таблица, декодирование.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Двоичный код. Представление данных в компьютере как текстов в двоичном</w:t>
      </w:r>
    </w:p>
    <w:p w:rsidR="005476B4" w:rsidRPr="00594A43" w:rsidRDefault="005476B4" w:rsidP="005476B4">
      <w:pPr>
        <w:pStyle w:val="24"/>
        <w:shd w:val="clear" w:color="auto" w:fill="auto"/>
        <w:spacing w:before="0" w:after="0" w:line="240" w:lineRule="auto"/>
        <w:rPr>
          <w:sz w:val="24"/>
          <w:szCs w:val="24"/>
        </w:rPr>
      </w:pPr>
      <w:r w:rsidRPr="00594A43">
        <w:rPr>
          <w:sz w:val="24"/>
          <w:szCs w:val="24"/>
        </w:rPr>
        <w:t>алфавите.</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Информационный объём данных. Бит - минимальная единица количества информации - двоичный разряд. Байт, килобайт, мегабайт, гигабайт.</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Скорость передачи данных. Единицы скорости передачи данных. Искажение данных при передаче.</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 xml:space="preserve">Кодирование текстов. Равномерный код. Неравномерный код. Кодировка </w:t>
      </w:r>
      <w:r w:rsidRPr="00594A43">
        <w:rPr>
          <w:sz w:val="24"/>
          <w:szCs w:val="24"/>
          <w:lang w:val="en-US" w:bidi="en-US"/>
        </w:rPr>
        <w:t>ASCII</w:t>
      </w:r>
      <w:r w:rsidRPr="00594A43">
        <w:rPr>
          <w:sz w:val="24"/>
          <w:szCs w:val="24"/>
          <w:lang w:bidi="en-US"/>
        </w:rPr>
        <w:t xml:space="preserve">. </w:t>
      </w:r>
      <w:r w:rsidRPr="00594A43">
        <w:rPr>
          <w:sz w:val="24"/>
          <w:szCs w:val="24"/>
        </w:rPr>
        <w:t xml:space="preserve">Восьмибитные кодировки. Понятие о кодировках </w:t>
      </w:r>
      <w:r w:rsidRPr="00594A43">
        <w:rPr>
          <w:sz w:val="24"/>
          <w:szCs w:val="24"/>
          <w:lang w:val="en-US" w:bidi="en-US"/>
        </w:rPr>
        <w:t>UNICODE</w:t>
      </w:r>
      <w:r w:rsidRPr="00594A43">
        <w:rPr>
          <w:sz w:val="24"/>
          <w:szCs w:val="24"/>
          <w:lang w:bidi="en-US"/>
        </w:rPr>
        <w:t xml:space="preserve">. </w:t>
      </w:r>
      <w:r w:rsidRPr="00594A43">
        <w:rPr>
          <w:sz w:val="24"/>
          <w:szCs w:val="24"/>
        </w:rPr>
        <w:t>Декодирование сообщений с использованием равномерного и неравномерного кода. Информационный объём текста.</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 xml:space="preserve">Кодирование цвета. Цветовые модели. Модели </w:t>
      </w:r>
      <w:r w:rsidRPr="00594A43">
        <w:rPr>
          <w:sz w:val="24"/>
          <w:szCs w:val="24"/>
          <w:lang w:val="en-US" w:bidi="en-US"/>
        </w:rPr>
        <w:t>RGB</w:t>
      </w:r>
      <w:r w:rsidRPr="00594A43">
        <w:rPr>
          <w:sz w:val="24"/>
          <w:szCs w:val="24"/>
          <w:lang w:bidi="en-US"/>
        </w:rPr>
        <w:t xml:space="preserve">, </w:t>
      </w:r>
      <w:r w:rsidRPr="00594A43">
        <w:rPr>
          <w:sz w:val="24"/>
          <w:szCs w:val="24"/>
          <w:lang w:val="en-US" w:bidi="en-US"/>
        </w:rPr>
        <w:t>CMYK</w:t>
      </w:r>
      <w:r w:rsidRPr="00594A43">
        <w:rPr>
          <w:sz w:val="24"/>
          <w:szCs w:val="24"/>
          <w:lang w:bidi="en-US"/>
        </w:rPr>
        <w:t xml:space="preserve">, </w:t>
      </w:r>
      <w:r w:rsidRPr="00594A43">
        <w:rPr>
          <w:sz w:val="24"/>
          <w:szCs w:val="24"/>
          <w:lang w:val="en-US" w:bidi="en-US"/>
        </w:rPr>
        <w:t>HSL</w:t>
      </w:r>
      <w:r w:rsidRPr="00594A43">
        <w:rPr>
          <w:sz w:val="24"/>
          <w:szCs w:val="24"/>
          <w:lang w:bidi="en-US"/>
        </w:rPr>
        <w:t xml:space="preserve">. </w:t>
      </w:r>
      <w:r w:rsidRPr="00594A43">
        <w:rPr>
          <w:sz w:val="24"/>
          <w:szCs w:val="24"/>
        </w:rPr>
        <w:t>Глубина кодирования. Палитра.</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Растровое и векторное представление изображений. Пиксель. Оценка информационного объёма графических данных для растрового изображения.</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Кодирование звука. Разрядность и частота дискретизации. Количество каналов записи. Оценка информационного объёма звуковых файлов.</w:t>
      </w:r>
    </w:p>
    <w:p w:rsidR="005476B4" w:rsidRPr="00594A43" w:rsidRDefault="005476B4" w:rsidP="005476B4">
      <w:pPr>
        <w:pStyle w:val="24"/>
        <w:shd w:val="clear" w:color="auto" w:fill="auto"/>
        <w:tabs>
          <w:tab w:val="left" w:pos="1781"/>
        </w:tabs>
        <w:spacing w:before="0" w:after="0" w:line="240" w:lineRule="auto"/>
        <w:ind w:left="740"/>
        <w:rPr>
          <w:sz w:val="24"/>
          <w:szCs w:val="24"/>
        </w:rPr>
      </w:pPr>
      <w:r w:rsidRPr="00594A43">
        <w:rPr>
          <w:sz w:val="24"/>
          <w:szCs w:val="24"/>
        </w:rPr>
        <w:t>Алгоритмы и программирование.</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Понятие алгоритма. Исполнители алгоритмов. Алгоритм как план управления исполнителем.</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Свойства алгоритма. Способы записи алгоритма (словесный, в виде блок-схемы, программа).</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Конструкция «повторение»: циклы с заданным числом повторений, с условием выполнения, с переменной цикла.</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Вспомогательные алгоритмы. Использование параметров для изменения результатов работы вспомогательных алгоритмов.</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Анализ алгоритмов для исполнителей.</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Выполнение алгоритмов вручную и на компьютере. Синтаксические и логические ошибки. Отказы.</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Система координат в компьютерной графике. Изменение цвета пикселя.</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Графические примитивы: отрезок, прямоугольник, окружность (круг). Свойства контура (цвет, толщина линии) и заливки. Построение изображений из графических примитивов.</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Использование циклов для построения изображений. Штриховка замкнутой области простой формы (прямоугольник, треугольник с основанием, параллельным оси координат).</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Принципы анимации. Использование анимации для имитации движения объекта. Управления анимацией с помощью клавиатуры.</w:t>
      </w:r>
    </w:p>
    <w:p w:rsidR="005476B4" w:rsidRPr="00594A43" w:rsidRDefault="005476B4" w:rsidP="005476B4">
      <w:pPr>
        <w:pStyle w:val="24"/>
        <w:shd w:val="clear" w:color="auto" w:fill="auto"/>
        <w:tabs>
          <w:tab w:val="left" w:pos="1778"/>
        </w:tabs>
        <w:spacing w:before="0" w:after="0" w:line="240" w:lineRule="auto"/>
        <w:ind w:left="740"/>
        <w:rPr>
          <w:sz w:val="24"/>
          <w:szCs w:val="24"/>
        </w:rPr>
      </w:pPr>
      <w:r w:rsidRPr="00594A43">
        <w:rPr>
          <w:sz w:val="24"/>
          <w:szCs w:val="24"/>
        </w:rPr>
        <w:t>Информационные технологии.</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Текстовые документы и их структурные элементы (страница, абзац, строка, слово, символ).</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Текстовый процессор - инструмент создания, редактирования и форматирования текстов. Правила набора текста.</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интервалы, выравнивание. Стилевое форматирование.</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Структурирование информации с помощью списков и таблиц. Многоуровневые списки. Добавление таблиц в текстовые документы.</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lastRenderedPageBreak/>
        <w:t>Вставка изображений в текстовые документы. Обтекание изображений текстом. Включение в текстовый документ диаграмм и формул.</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Параметры страницы, нумерация страниц. Добавление в документ колонтитулов, ссылок.</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Знакомство с графическими редакторами. Растровые рисунки. Использование графических примитивов.</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Подготовка мультимедийных презентаций. Слайд. Добавление на слайд текста и изображений. Работа с несколькими слайдами.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Добавление на слайд аудиовизуальных данных. Анимация. Гиперссылки.</w:t>
      </w:r>
    </w:p>
    <w:p w:rsidR="005476B4" w:rsidRDefault="005476B4" w:rsidP="005476B4">
      <w:pPr>
        <w:pStyle w:val="24"/>
        <w:shd w:val="clear" w:color="auto" w:fill="auto"/>
        <w:tabs>
          <w:tab w:val="left" w:pos="1580"/>
        </w:tabs>
        <w:spacing w:before="0" w:after="0" w:line="240" w:lineRule="auto"/>
        <w:rPr>
          <w:b/>
          <w:sz w:val="24"/>
          <w:szCs w:val="24"/>
        </w:rPr>
      </w:pPr>
    </w:p>
    <w:p w:rsidR="005476B4" w:rsidRPr="002C6B10" w:rsidRDefault="005476B4" w:rsidP="005476B4">
      <w:pPr>
        <w:pStyle w:val="24"/>
        <w:shd w:val="clear" w:color="auto" w:fill="auto"/>
        <w:tabs>
          <w:tab w:val="left" w:pos="1580"/>
        </w:tabs>
        <w:spacing w:before="0" w:after="0" w:line="240" w:lineRule="auto"/>
        <w:rPr>
          <w:b/>
          <w:sz w:val="24"/>
          <w:szCs w:val="24"/>
        </w:rPr>
      </w:pPr>
      <w:r w:rsidRPr="002C6B10">
        <w:rPr>
          <w:b/>
          <w:sz w:val="24"/>
          <w:szCs w:val="24"/>
        </w:rPr>
        <w:t>Содержание обучения в 8 классе.</w:t>
      </w:r>
    </w:p>
    <w:p w:rsidR="005476B4" w:rsidRPr="00594A43" w:rsidRDefault="005476B4" w:rsidP="005476B4">
      <w:pPr>
        <w:pStyle w:val="24"/>
        <w:shd w:val="clear" w:color="auto" w:fill="auto"/>
        <w:tabs>
          <w:tab w:val="left" w:pos="1787"/>
        </w:tabs>
        <w:spacing w:before="0" w:after="0" w:line="240" w:lineRule="auto"/>
        <w:ind w:left="760"/>
        <w:rPr>
          <w:sz w:val="24"/>
          <w:szCs w:val="24"/>
        </w:rPr>
      </w:pPr>
      <w:r w:rsidRPr="00594A43">
        <w:rPr>
          <w:sz w:val="24"/>
          <w:szCs w:val="24"/>
        </w:rPr>
        <w:t>Теоретические основы информатики.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Позиционные и непозиционные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Римская система счисления.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Двоичная система счисления. Перевод натуральных чисел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Шестнадцатиричная система счисления. Перевод чисел из шестнадцатиричной системы в двоичную, восьмеричную и десятичную системы и обратно.</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Арифметические операции в двоичной системе счисления.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Представление целых чисел в Р-ичных системах счисления. Арифметические операции в Р-ичных системах счисления.</w:t>
      </w:r>
    </w:p>
    <w:p w:rsidR="005476B4" w:rsidRPr="00594A43" w:rsidRDefault="005476B4" w:rsidP="005476B4">
      <w:pPr>
        <w:pStyle w:val="24"/>
        <w:shd w:val="clear" w:color="auto" w:fill="auto"/>
        <w:tabs>
          <w:tab w:val="left" w:pos="4867"/>
          <w:tab w:val="left" w:pos="6955"/>
          <w:tab w:val="left" w:pos="8765"/>
        </w:tabs>
        <w:spacing w:before="0" w:after="0" w:line="240" w:lineRule="auto"/>
        <w:ind w:firstLine="760"/>
        <w:rPr>
          <w:sz w:val="24"/>
          <w:szCs w:val="24"/>
        </w:rPr>
      </w:pPr>
      <w:r w:rsidRPr="00594A43">
        <w:rPr>
          <w:sz w:val="24"/>
          <w:szCs w:val="24"/>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w:t>
      </w:r>
      <w:r>
        <w:rPr>
          <w:sz w:val="24"/>
          <w:szCs w:val="24"/>
        </w:rPr>
        <w:t xml:space="preserve">, «или» (дизъюнкция, логическое </w:t>
      </w:r>
      <w:r w:rsidRPr="00594A43">
        <w:rPr>
          <w:sz w:val="24"/>
          <w:szCs w:val="24"/>
        </w:rPr>
        <w:t>сложение),«не» (логическое отрицание), «исключающее или» (сложение по модулю 2), «импликация» (следование), «эквиваленция» (логическая равнозначность). Приоритет</w:t>
      </w:r>
      <w:r w:rsidRPr="00594A43">
        <w:rPr>
          <w:sz w:val="24"/>
          <w:szCs w:val="24"/>
        </w:rPr>
        <w:tab/>
        <w:t>л</w:t>
      </w:r>
      <w:r>
        <w:rPr>
          <w:sz w:val="24"/>
          <w:szCs w:val="24"/>
        </w:rPr>
        <w:t xml:space="preserve">огических операций. Определение истинности </w:t>
      </w:r>
      <w:r w:rsidRPr="00594A43">
        <w:rPr>
          <w:sz w:val="24"/>
          <w:szCs w:val="24"/>
        </w:rPr>
        <w:t>составноговысказывания при известных значениях истинности входящих в него элементарных</w:t>
      </w:r>
      <w:r>
        <w:rPr>
          <w:sz w:val="24"/>
          <w:szCs w:val="24"/>
        </w:rPr>
        <w:t xml:space="preserve"> </w:t>
      </w:r>
      <w:r w:rsidRPr="00594A43">
        <w:rPr>
          <w:sz w:val="24"/>
          <w:szCs w:val="24"/>
        </w:rPr>
        <w:t>высказываний.</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Логические выражения. Правила записи логических выражений. Построение таблиц истинности логических выражений. Упрощение логических выражений. Законы алгебры логики. Построение логических выражений по таблице истинности.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Логические элементы. Знакомство с логическими основами компьютера. Сумматор.</w:t>
      </w:r>
    </w:p>
    <w:p w:rsidR="005476B4" w:rsidRPr="00594A43" w:rsidRDefault="005476B4" w:rsidP="005476B4">
      <w:pPr>
        <w:pStyle w:val="24"/>
        <w:shd w:val="clear" w:color="auto" w:fill="auto"/>
        <w:tabs>
          <w:tab w:val="left" w:pos="1800"/>
        </w:tabs>
        <w:spacing w:before="0" w:after="0" w:line="240" w:lineRule="auto"/>
        <w:ind w:left="760"/>
        <w:rPr>
          <w:sz w:val="24"/>
          <w:szCs w:val="24"/>
        </w:rPr>
      </w:pPr>
      <w:r w:rsidRPr="00594A43">
        <w:rPr>
          <w:sz w:val="24"/>
          <w:szCs w:val="24"/>
        </w:rPr>
        <w:t>Алгоритмы и программирование.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 xml:space="preserve">Язык программирования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w:t>
      </w:r>
      <w:r w:rsidRPr="00594A43">
        <w:rPr>
          <w:sz w:val="24"/>
          <w:szCs w:val="24"/>
          <w:lang w:val="en-US" w:bidi="en-US"/>
        </w:rPr>
        <w:t>Java</w:t>
      </w:r>
      <w:r w:rsidRPr="00594A43">
        <w:rPr>
          <w:sz w:val="24"/>
          <w:szCs w:val="24"/>
          <w:lang w:bidi="en-US"/>
        </w:rPr>
        <w:t xml:space="preserve">, </w:t>
      </w:r>
      <w:r w:rsidRPr="00594A43">
        <w:rPr>
          <w:sz w:val="24"/>
          <w:szCs w:val="24"/>
        </w:rPr>
        <w:t>С#). Система программирования: редактор текста программ, транслятор, отладчик.</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Переменная: тип, имя, значение. Целые, вещественные и символьные переменные.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Оператор присваивания. Арифметические выражения и порядок их вычисления. Операции с целыми числами: целочисленное деление, остаток от деления. Проверка делимости одного целого числа на другое.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lastRenderedPageBreak/>
        <w:t>Операции с вещественными числами. Встроенные функции.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Случайные (псевдослучайные) числа.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 Логические переменные.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Диалоговая отладка программ: пошаговое выполнение, просмотр значений величин, отладочный вывод, выбор точки останова.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Разложение натурального числа на простые сомножители.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Цикл с переменной. Алгоритм проверки натурального числа на простоту.</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Анализ алгоритмов. Определение возможных результатов работы алгоритма при заданном множестве входных данных, определение возможных входных данных, приводящих к данному результату.</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Обработка потока данных: вычисление количества, суммы, среднего арифметического, минимального и максимального значений элементов последовательности, удовлетворяющих заданному условию.</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 xml:space="preserve">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w:t>
      </w:r>
      <w:r w:rsidRPr="00594A43">
        <w:rPr>
          <w:sz w:val="24"/>
          <w:szCs w:val="24"/>
          <w:lang w:val="en-US" w:bidi="en-US"/>
        </w:rPr>
        <w:t>Java</w:t>
      </w:r>
      <w:r w:rsidRPr="00594A43">
        <w:rPr>
          <w:sz w:val="24"/>
          <w:szCs w:val="24"/>
          <w:lang w:bidi="en-US"/>
        </w:rPr>
        <w:t xml:space="preserve">, </w:t>
      </w:r>
      <w:r w:rsidRPr="00594A43">
        <w:rPr>
          <w:sz w:val="24"/>
          <w:szCs w:val="24"/>
        </w:rPr>
        <w:t>С#):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Понятие о сложности алгоритмов.</w:t>
      </w:r>
    </w:p>
    <w:p w:rsidR="005476B4" w:rsidRPr="00594A43" w:rsidRDefault="005476B4" w:rsidP="005476B4">
      <w:pPr>
        <w:pStyle w:val="24"/>
        <w:shd w:val="clear" w:color="auto" w:fill="auto"/>
        <w:tabs>
          <w:tab w:val="left" w:pos="1745"/>
        </w:tabs>
        <w:spacing w:before="0" w:after="0" w:line="240" w:lineRule="auto"/>
        <w:ind w:left="740"/>
        <w:rPr>
          <w:sz w:val="24"/>
          <w:szCs w:val="24"/>
        </w:rPr>
      </w:pPr>
      <w:r w:rsidRPr="00594A43">
        <w:rPr>
          <w:sz w:val="24"/>
          <w:szCs w:val="24"/>
        </w:rPr>
        <w:t>Информационные технологии.</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и фильтрация данных в выделенном диапазоне. Построение диаграмм (гистограмма, круговая диаграмма, точечная диаграмма). Выбор типа диаграммы.</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Преобразование формул при копировании. Относительная, абсолютная и смешанная адресация.</w:t>
      </w:r>
    </w:p>
    <w:p w:rsidR="005476B4" w:rsidRDefault="005476B4" w:rsidP="005476B4">
      <w:pPr>
        <w:pStyle w:val="24"/>
        <w:shd w:val="clear" w:color="auto" w:fill="auto"/>
        <w:tabs>
          <w:tab w:val="left" w:pos="1544"/>
        </w:tabs>
        <w:spacing w:before="0" w:after="0" w:line="240" w:lineRule="auto"/>
        <w:rPr>
          <w:b/>
          <w:sz w:val="24"/>
          <w:szCs w:val="24"/>
        </w:rPr>
      </w:pPr>
    </w:p>
    <w:p w:rsidR="005476B4" w:rsidRPr="002C6B10" w:rsidRDefault="005476B4" w:rsidP="005476B4">
      <w:pPr>
        <w:pStyle w:val="24"/>
        <w:shd w:val="clear" w:color="auto" w:fill="auto"/>
        <w:tabs>
          <w:tab w:val="left" w:pos="1544"/>
        </w:tabs>
        <w:spacing w:before="0" w:after="0" w:line="240" w:lineRule="auto"/>
        <w:rPr>
          <w:b/>
          <w:sz w:val="24"/>
          <w:szCs w:val="24"/>
        </w:rPr>
      </w:pPr>
      <w:r w:rsidRPr="002C6B10">
        <w:rPr>
          <w:b/>
          <w:sz w:val="24"/>
          <w:szCs w:val="24"/>
        </w:rPr>
        <w:t>Содержание обучения в 9 классе.</w:t>
      </w:r>
    </w:p>
    <w:p w:rsidR="005476B4" w:rsidRPr="00594A43" w:rsidRDefault="005476B4" w:rsidP="005476B4">
      <w:pPr>
        <w:pStyle w:val="24"/>
        <w:shd w:val="clear" w:color="auto" w:fill="auto"/>
        <w:tabs>
          <w:tab w:val="left" w:pos="1745"/>
        </w:tabs>
        <w:spacing w:before="0" w:after="0" w:line="240" w:lineRule="auto"/>
        <w:ind w:left="740"/>
        <w:rPr>
          <w:sz w:val="24"/>
          <w:szCs w:val="24"/>
        </w:rPr>
      </w:pPr>
      <w:r w:rsidRPr="00594A43">
        <w:rPr>
          <w:sz w:val="24"/>
          <w:szCs w:val="24"/>
        </w:rPr>
        <w:t>Цифровая грамотность.</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 xml:space="preserve">Глобальная сеть Интернет. </w:t>
      </w:r>
      <w:r w:rsidRPr="00594A43">
        <w:rPr>
          <w:sz w:val="24"/>
          <w:szCs w:val="24"/>
          <w:lang w:val="en-US" w:bidi="en-US"/>
        </w:rPr>
        <w:t>IP</w:t>
      </w:r>
      <w:r w:rsidRPr="00594A43">
        <w:rPr>
          <w:sz w:val="24"/>
          <w:szCs w:val="24"/>
        </w:rPr>
        <w:t>-адреса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 xml:space="preserve">Разработка веб-страниц. Язык </w:t>
      </w:r>
      <w:r w:rsidRPr="00594A43">
        <w:rPr>
          <w:sz w:val="24"/>
          <w:szCs w:val="24"/>
          <w:lang w:val="en-US" w:bidi="en-US"/>
        </w:rPr>
        <w:t>HTML</w:t>
      </w:r>
      <w:r w:rsidRPr="00594A43">
        <w:rPr>
          <w:sz w:val="24"/>
          <w:szCs w:val="24"/>
          <w:lang w:bidi="en-US"/>
        </w:rPr>
        <w:t xml:space="preserve">. </w:t>
      </w:r>
      <w:r w:rsidRPr="00594A43">
        <w:rPr>
          <w:sz w:val="24"/>
          <w:szCs w:val="24"/>
        </w:rPr>
        <w:t>Структура веб-страницы. Заголовок и тело страницы. Логическая разметка: заголовки, абзацы. Разработка страниц, содержащих рисунки, списки и гиперссылки.</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 сетевой активности).</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lastRenderedPageBreak/>
        <w:t>Виды деятельности в Интернете. Интернет-сервисы: коммуникационные сервисы (почтовая служба, видеоконференции и другие сервисы), справочные службы (карты, расписания и другие), поисковые службы, службы обновления программного обеспечения. Сервисы государственных услуг.</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rsidR="005476B4" w:rsidRPr="00594A43" w:rsidRDefault="005476B4" w:rsidP="005476B4">
      <w:pPr>
        <w:pStyle w:val="24"/>
        <w:shd w:val="clear" w:color="auto" w:fill="auto"/>
        <w:tabs>
          <w:tab w:val="left" w:pos="1730"/>
        </w:tabs>
        <w:spacing w:before="0" w:after="0" w:line="240" w:lineRule="auto"/>
        <w:ind w:left="740"/>
        <w:rPr>
          <w:sz w:val="24"/>
          <w:szCs w:val="24"/>
        </w:rPr>
      </w:pPr>
      <w:r w:rsidRPr="00594A43">
        <w:rPr>
          <w:sz w:val="24"/>
          <w:szCs w:val="24"/>
        </w:rPr>
        <w:t>Теоретические основы информатики.</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соответствие модели моделируемому объекту и целям моделирования.</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Табличные модели. Таблица как представление отношения.</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Базы данных. Отбор в таблице строк, удовлетворяющих заданному условию. Разработка однотабличной базы данных. Составление запросов к базе данных с помощью визуального редактора.</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5476B4" w:rsidRPr="00594A43" w:rsidRDefault="005476B4" w:rsidP="005476B4">
      <w:pPr>
        <w:pStyle w:val="24"/>
        <w:shd w:val="clear" w:color="auto" w:fill="auto"/>
        <w:tabs>
          <w:tab w:val="left" w:pos="1766"/>
        </w:tabs>
        <w:spacing w:before="0" w:after="0" w:line="240" w:lineRule="auto"/>
        <w:ind w:left="760"/>
        <w:rPr>
          <w:sz w:val="24"/>
          <w:szCs w:val="24"/>
        </w:rPr>
      </w:pPr>
      <w:r w:rsidRPr="00594A43">
        <w:rPr>
          <w:sz w:val="24"/>
          <w:szCs w:val="24"/>
        </w:rPr>
        <w:t>Алгоритмы и программирование.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Разбиение задачи на подзадачи. Вспомогательные алгоритмы (подпрограммы, процедуры, функции). Параметры как средство изменения результатов работы подпрограммы. Результат функции. Логические функции.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Рекурсия. Рекурсивные подпрограммы (процедуры, функции). Условие окончания рекурсии (базовые случаи). Применение рекурсии для перебора вариантов.</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Сортировка массивов. Встроенные возможности сортировки выбранного языка программирования. Сортировка по нескольким критериям (уровням).</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Двоичный поиск в упорядоченном массиве.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Двумерные массивы (матрицы).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минимума и максимума строки, столбца, диапазона, поиск заданного значения.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Динамическое программирование. Задачи, решаемые с помощью динамического программирования: вычисление функций, заданных рекуррентной формулой, подсчёт количества вариантов, выбор оптимального решения.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в том числе в робототехнике.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отоплением дома, автономная система управления транспортным средством и другие системы).</w:t>
      </w:r>
    </w:p>
    <w:p w:rsidR="005476B4" w:rsidRPr="00594A43" w:rsidRDefault="005476B4" w:rsidP="005476B4">
      <w:pPr>
        <w:pStyle w:val="24"/>
        <w:shd w:val="clear" w:color="auto" w:fill="auto"/>
        <w:tabs>
          <w:tab w:val="left" w:pos="1766"/>
        </w:tabs>
        <w:spacing w:before="0" w:after="0" w:line="240" w:lineRule="auto"/>
        <w:ind w:left="760"/>
        <w:rPr>
          <w:sz w:val="24"/>
          <w:szCs w:val="24"/>
        </w:rPr>
      </w:pPr>
      <w:r w:rsidRPr="00594A43">
        <w:rPr>
          <w:sz w:val="24"/>
          <w:szCs w:val="24"/>
        </w:rPr>
        <w:lastRenderedPageBreak/>
        <w:t>Информационные технологии.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Условные вычисления в электронных таблицах. Суммирование и подсчёт значений, отвечающих заданному условию. Обработка больших наборов данных.</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Динамическое программирование в электронных таблицах.</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Численное моделирование в электронных таблицах. Численное решение уравнений с помощью подбора параметра. Поиск оптимального решения.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Роль информационных технологий в развитии экономики мира, страны, региона.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Открытые образовательные ресурсы. 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Знакомство с перспективными направлениями развития информационных технологий (на примере искусственного интеллекта и машинного обучения). Системы умного города (компьютерное зрение и анализ больших данных).</w:t>
      </w:r>
    </w:p>
    <w:p w:rsidR="005476B4" w:rsidRDefault="005476B4" w:rsidP="005476B4">
      <w:pPr>
        <w:pStyle w:val="24"/>
        <w:shd w:val="clear" w:color="auto" w:fill="auto"/>
        <w:tabs>
          <w:tab w:val="left" w:pos="1548"/>
        </w:tabs>
        <w:spacing w:before="0" w:after="0" w:line="240" w:lineRule="auto"/>
        <w:rPr>
          <w:b/>
          <w:sz w:val="24"/>
          <w:szCs w:val="24"/>
        </w:rPr>
      </w:pPr>
    </w:p>
    <w:p w:rsidR="005476B4" w:rsidRPr="002C6B10" w:rsidRDefault="005476B4" w:rsidP="005476B4">
      <w:pPr>
        <w:pStyle w:val="24"/>
        <w:shd w:val="clear" w:color="auto" w:fill="auto"/>
        <w:tabs>
          <w:tab w:val="left" w:pos="1548"/>
        </w:tabs>
        <w:spacing w:before="0" w:after="0" w:line="240" w:lineRule="auto"/>
        <w:ind w:left="760"/>
        <w:rPr>
          <w:b/>
          <w:sz w:val="24"/>
          <w:szCs w:val="24"/>
        </w:rPr>
      </w:pPr>
      <w:r w:rsidRPr="002C6B10">
        <w:rPr>
          <w:b/>
          <w:sz w:val="24"/>
          <w:szCs w:val="24"/>
        </w:rPr>
        <w:t>Планируемые результаты освоения информатики (углублённый уровень) на уровне основного общего образования.</w:t>
      </w:r>
    </w:p>
    <w:p w:rsidR="005476B4" w:rsidRPr="00594A43" w:rsidRDefault="005476B4" w:rsidP="005476B4">
      <w:pPr>
        <w:pStyle w:val="24"/>
        <w:shd w:val="clear" w:color="auto" w:fill="auto"/>
        <w:tabs>
          <w:tab w:val="left" w:pos="1744"/>
        </w:tabs>
        <w:spacing w:before="0" w:after="0" w:line="240" w:lineRule="auto"/>
        <w:rPr>
          <w:sz w:val="24"/>
          <w:szCs w:val="24"/>
        </w:rPr>
      </w:pPr>
      <w:r w:rsidRPr="00594A43">
        <w:rPr>
          <w:sz w:val="24"/>
          <w:szCs w:val="24"/>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p>
    <w:p w:rsidR="005476B4" w:rsidRPr="00594A43" w:rsidRDefault="005476B4" w:rsidP="005476B4">
      <w:pPr>
        <w:pStyle w:val="24"/>
        <w:shd w:val="clear" w:color="auto" w:fill="auto"/>
        <w:tabs>
          <w:tab w:val="left" w:pos="1744"/>
        </w:tabs>
        <w:spacing w:before="0" w:after="0" w:line="240" w:lineRule="auto"/>
        <w:rPr>
          <w:sz w:val="24"/>
          <w:szCs w:val="24"/>
        </w:rPr>
      </w:pPr>
      <w:r w:rsidRPr="00594A43">
        <w:rPr>
          <w:sz w:val="24"/>
          <w:szCs w:val="24"/>
        </w:rPr>
        <w:t>Личностные результаты имеют направленность на решение задач воспитания, развития и социализации обучающихся средствами учебного предмета.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rsidR="005476B4" w:rsidRPr="00594A43" w:rsidRDefault="005476B4" w:rsidP="00C917BB">
      <w:pPr>
        <w:pStyle w:val="24"/>
        <w:numPr>
          <w:ilvl w:val="0"/>
          <w:numId w:val="159"/>
        </w:numPr>
        <w:shd w:val="clear" w:color="auto" w:fill="auto"/>
        <w:tabs>
          <w:tab w:val="left" w:pos="1108"/>
        </w:tabs>
        <w:spacing w:before="0" w:after="0" w:line="240" w:lineRule="auto"/>
        <w:ind w:firstLine="760"/>
        <w:rPr>
          <w:sz w:val="24"/>
          <w:szCs w:val="24"/>
        </w:rPr>
      </w:pPr>
      <w:r w:rsidRPr="00594A43">
        <w:rPr>
          <w:sz w:val="24"/>
          <w:szCs w:val="24"/>
        </w:rPr>
        <w:t>патриотического воспитания: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rsidR="005476B4" w:rsidRPr="00594A43" w:rsidRDefault="005476B4" w:rsidP="00C917BB">
      <w:pPr>
        <w:pStyle w:val="24"/>
        <w:numPr>
          <w:ilvl w:val="0"/>
          <w:numId w:val="159"/>
        </w:numPr>
        <w:shd w:val="clear" w:color="auto" w:fill="auto"/>
        <w:tabs>
          <w:tab w:val="left" w:pos="1132"/>
        </w:tabs>
        <w:spacing w:before="0" w:after="0" w:line="240" w:lineRule="auto"/>
        <w:ind w:firstLine="760"/>
        <w:rPr>
          <w:sz w:val="24"/>
          <w:szCs w:val="24"/>
        </w:rPr>
      </w:pPr>
      <w:r w:rsidRPr="00594A43">
        <w:rPr>
          <w:sz w:val="24"/>
          <w:szCs w:val="24"/>
        </w:rPr>
        <w:t>духовно-нравственного воспитания: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Интернете;</w:t>
      </w:r>
    </w:p>
    <w:p w:rsidR="005476B4" w:rsidRPr="00594A43" w:rsidRDefault="005476B4" w:rsidP="00C917BB">
      <w:pPr>
        <w:pStyle w:val="24"/>
        <w:numPr>
          <w:ilvl w:val="0"/>
          <w:numId w:val="159"/>
        </w:numPr>
        <w:shd w:val="clear" w:color="auto" w:fill="auto"/>
        <w:tabs>
          <w:tab w:val="left" w:pos="1141"/>
        </w:tabs>
        <w:spacing w:before="0" w:after="0" w:line="240" w:lineRule="auto"/>
        <w:ind w:firstLine="760"/>
        <w:rPr>
          <w:sz w:val="24"/>
          <w:szCs w:val="24"/>
        </w:rPr>
      </w:pPr>
      <w:r w:rsidRPr="00594A43">
        <w:rPr>
          <w:sz w:val="24"/>
          <w:szCs w:val="24"/>
        </w:rPr>
        <w:t>гражданского воспитания: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rsidR="005476B4" w:rsidRPr="00594A43" w:rsidRDefault="005476B4" w:rsidP="00C917BB">
      <w:pPr>
        <w:pStyle w:val="24"/>
        <w:numPr>
          <w:ilvl w:val="0"/>
          <w:numId w:val="159"/>
        </w:numPr>
        <w:shd w:val="clear" w:color="auto" w:fill="auto"/>
        <w:tabs>
          <w:tab w:val="left" w:pos="1141"/>
        </w:tabs>
        <w:spacing w:before="0" w:after="0" w:line="240" w:lineRule="auto"/>
        <w:ind w:firstLine="760"/>
        <w:rPr>
          <w:sz w:val="24"/>
          <w:szCs w:val="24"/>
        </w:rPr>
      </w:pPr>
      <w:r w:rsidRPr="00594A43">
        <w:rPr>
          <w:sz w:val="24"/>
          <w:szCs w:val="24"/>
        </w:rPr>
        <w:t>ценностей научного познания: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 xml:space="preserve">овладение основными навыками исследовательской деятельности, установка на </w:t>
      </w:r>
      <w:r w:rsidRPr="00594A43">
        <w:rPr>
          <w:sz w:val="24"/>
          <w:szCs w:val="24"/>
        </w:rPr>
        <w:lastRenderedPageBreak/>
        <w:t>осмысление опыта, наблюдений, поступков и стремление совершенствовать пути достижения индивидуального и коллективного благополучия;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rsidR="005476B4" w:rsidRPr="00594A43" w:rsidRDefault="005476B4" w:rsidP="00C917BB">
      <w:pPr>
        <w:pStyle w:val="24"/>
        <w:numPr>
          <w:ilvl w:val="0"/>
          <w:numId w:val="159"/>
        </w:numPr>
        <w:shd w:val="clear" w:color="auto" w:fill="auto"/>
        <w:tabs>
          <w:tab w:val="left" w:pos="1141"/>
        </w:tabs>
        <w:spacing w:before="0" w:after="0" w:line="240" w:lineRule="auto"/>
        <w:ind w:firstLine="760"/>
        <w:rPr>
          <w:sz w:val="24"/>
          <w:szCs w:val="24"/>
        </w:rPr>
      </w:pPr>
      <w:r w:rsidRPr="00594A43">
        <w:rPr>
          <w:sz w:val="24"/>
          <w:szCs w:val="24"/>
        </w:rPr>
        <w:t>формирования культуры здоровья: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w:t>
      </w:r>
    </w:p>
    <w:p w:rsidR="005476B4" w:rsidRPr="00594A43" w:rsidRDefault="005476B4" w:rsidP="00C917BB">
      <w:pPr>
        <w:pStyle w:val="24"/>
        <w:numPr>
          <w:ilvl w:val="0"/>
          <w:numId w:val="159"/>
        </w:numPr>
        <w:shd w:val="clear" w:color="auto" w:fill="auto"/>
        <w:tabs>
          <w:tab w:val="left" w:pos="1175"/>
        </w:tabs>
        <w:spacing w:before="0" w:after="0" w:line="240" w:lineRule="auto"/>
        <w:ind w:firstLine="780"/>
        <w:rPr>
          <w:sz w:val="24"/>
          <w:szCs w:val="24"/>
        </w:rPr>
      </w:pPr>
      <w:r w:rsidRPr="00594A43">
        <w:rPr>
          <w:sz w:val="24"/>
          <w:szCs w:val="24"/>
        </w:rPr>
        <w:t>трудового воспитания:</w:t>
      </w:r>
    </w:p>
    <w:p w:rsidR="005476B4" w:rsidRPr="00594A43" w:rsidRDefault="005476B4" w:rsidP="005476B4">
      <w:pPr>
        <w:pStyle w:val="24"/>
        <w:shd w:val="clear" w:color="auto" w:fill="auto"/>
        <w:spacing w:before="0" w:after="0" w:line="240" w:lineRule="auto"/>
        <w:ind w:firstLine="780"/>
        <w:rPr>
          <w:sz w:val="24"/>
          <w:szCs w:val="24"/>
        </w:rPr>
      </w:pPr>
      <w:r w:rsidRPr="00594A43">
        <w:rPr>
          <w:sz w:val="24"/>
          <w:szCs w:val="24"/>
        </w:rP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rsidR="005476B4" w:rsidRPr="00594A43" w:rsidRDefault="005476B4" w:rsidP="005476B4">
      <w:pPr>
        <w:pStyle w:val="24"/>
        <w:shd w:val="clear" w:color="auto" w:fill="auto"/>
        <w:spacing w:before="0" w:after="0" w:line="240" w:lineRule="auto"/>
        <w:ind w:firstLine="780"/>
        <w:rPr>
          <w:sz w:val="24"/>
          <w:szCs w:val="24"/>
        </w:rPr>
      </w:pPr>
      <w:r w:rsidRPr="00594A43">
        <w:rPr>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5476B4" w:rsidRPr="00594A43" w:rsidRDefault="005476B4" w:rsidP="00C917BB">
      <w:pPr>
        <w:pStyle w:val="24"/>
        <w:numPr>
          <w:ilvl w:val="0"/>
          <w:numId w:val="159"/>
        </w:numPr>
        <w:shd w:val="clear" w:color="auto" w:fill="auto"/>
        <w:tabs>
          <w:tab w:val="left" w:pos="1175"/>
        </w:tabs>
        <w:spacing w:before="0" w:after="0" w:line="240" w:lineRule="auto"/>
        <w:ind w:firstLine="780"/>
        <w:rPr>
          <w:sz w:val="24"/>
          <w:szCs w:val="24"/>
        </w:rPr>
      </w:pPr>
      <w:r w:rsidRPr="00594A43">
        <w:rPr>
          <w:sz w:val="24"/>
          <w:szCs w:val="24"/>
        </w:rPr>
        <w:t>экологического воспитания:</w:t>
      </w:r>
    </w:p>
    <w:p w:rsidR="005476B4" w:rsidRPr="00594A43" w:rsidRDefault="005476B4" w:rsidP="005476B4">
      <w:pPr>
        <w:pStyle w:val="24"/>
        <w:shd w:val="clear" w:color="auto" w:fill="auto"/>
        <w:spacing w:before="0" w:after="0" w:line="240" w:lineRule="auto"/>
        <w:ind w:firstLine="780"/>
        <w:rPr>
          <w:sz w:val="24"/>
          <w:szCs w:val="24"/>
        </w:rPr>
      </w:pPr>
      <w:r w:rsidRPr="00594A43">
        <w:rPr>
          <w:sz w:val="24"/>
          <w:szCs w:val="24"/>
        </w:rPr>
        <w:t>осознание глобального характера экологических проблем и путей их решения, в том числе с учётом возможностей информационных и коммуникационных технологий;</w:t>
      </w:r>
    </w:p>
    <w:p w:rsidR="005476B4" w:rsidRPr="00594A43" w:rsidRDefault="005476B4" w:rsidP="00C917BB">
      <w:pPr>
        <w:pStyle w:val="24"/>
        <w:numPr>
          <w:ilvl w:val="0"/>
          <w:numId w:val="159"/>
        </w:numPr>
        <w:shd w:val="clear" w:color="auto" w:fill="auto"/>
        <w:tabs>
          <w:tab w:val="left" w:pos="1175"/>
        </w:tabs>
        <w:spacing w:before="0" w:after="0" w:line="240" w:lineRule="auto"/>
        <w:ind w:firstLine="780"/>
        <w:rPr>
          <w:sz w:val="24"/>
          <w:szCs w:val="24"/>
        </w:rPr>
      </w:pPr>
      <w:r w:rsidRPr="00594A43">
        <w:rPr>
          <w:sz w:val="24"/>
          <w:szCs w:val="24"/>
        </w:rPr>
        <w:t>адаптации к изменяющимся условиям социальной среды:</w:t>
      </w:r>
    </w:p>
    <w:p w:rsidR="005476B4" w:rsidRPr="00594A43" w:rsidRDefault="005476B4" w:rsidP="005476B4">
      <w:pPr>
        <w:pStyle w:val="24"/>
        <w:shd w:val="clear" w:color="auto" w:fill="auto"/>
        <w:spacing w:before="0" w:after="0" w:line="240" w:lineRule="auto"/>
        <w:ind w:firstLine="780"/>
        <w:rPr>
          <w:sz w:val="24"/>
          <w:szCs w:val="24"/>
        </w:rPr>
      </w:pPr>
      <w:r w:rsidRPr="00594A43">
        <w:rPr>
          <w:sz w:val="24"/>
          <w:szCs w:val="24"/>
        </w:rPr>
        <w:t>освоение обучающимися социального опыта, основных социальных ролей, соответствующих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rsidR="005476B4" w:rsidRPr="00594A43" w:rsidRDefault="005476B4" w:rsidP="005476B4">
      <w:pPr>
        <w:pStyle w:val="24"/>
        <w:shd w:val="clear" w:color="auto" w:fill="auto"/>
        <w:tabs>
          <w:tab w:val="left" w:pos="1773"/>
        </w:tabs>
        <w:spacing w:before="0" w:after="0" w:line="240" w:lineRule="auto"/>
        <w:rPr>
          <w:sz w:val="24"/>
          <w:szCs w:val="24"/>
        </w:rPr>
      </w:pPr>
      <w:r w:rsidRPr="00594A43">
        <w:rPr>
          <w:sz w:val="24"/>
          <w:szCs w:val="24"/>
        </w:rPr>
        <w:t>Метапредметные результаты освоения образовательной программы по информатике отражают овладение универсальными учебными действиями - познавательными, коммуникативными, регулятивными.</w:t>
      </w:r>
    </w:p>
    <w:p w:rsidR="005476B4" w:rsidRPr="00594A43" w:rsidRDefault="005476B4" w:rsidP="005476B4">
      <w:pPr>
        <w:pStyle w:val="24"/>
        <w:shd w:val="clear" w:color="auto" w:fill="auto"/>
        <w:tabs>
          <w:tab w:val="left" w:pos="1979"/>
        </w:tabs>
        <w:spacing w:before="0" w:after="0" w:line="240" w:lineRule="auto"/>
        <w:rPr>
          <w:sz w:val="24"/>
          <w:szCs w:val="24"/>
        </w:rPr>
      </w:pPr>
      <w:r w:rsidRPr="00594A43">
        <w:rPr>
          <w:sz w:val="24"/>
          <w:szCs w:val="24"/>
        </w:rPr>
        <w:t>Овладение универсальными учебными познавательными действиями:</w:t>
      </w:r>
    </w:p>
    <w:p w:rsidR="005476B4" w:rsidRPr="00594A43" w:rsidRDefault="005476B4" w:rsidP="00C917BB">
      <w:pPr>
        <w:pStyle w:val="24"/>
        <w:numPr>
          <w:ilvl w:val="0"/>
          <w:numId w:val="160"/>
        </w:numPr>
        <w:shd w:val="clear" w:color="auto" w:fill="auto"/>
        <w:tabs>
          <w:tab w:val="left" w:pos="1166"/>
        </w:tabs>
        <w:spacing w:before="0" w:after="0" w:line="240" w:lineRule="auto"/>
        <w:ind w:firstLine="780"/>
        <w:rPr>
          <w:sz w:val="24"/>
          <w:szCs w:val="24"/>
        </w:rPr>
      </w:pPr>
      <w:r w:rsidRPr="00594A43">
        <w:rPr>
          <w:sz w:val="24"/>
          <w:szCs w:val="24"/>
        </w:rPr>
        <w:t>базовые логические действия:</w:t>
      </w:r>
    </w:p>
    <w:p w:rsidR="005476B4" w:rsidRPr="00594A43" w:rsidRDefault="005476B4" w:rsidP="005476B4">
      <w:pPr>
        <w:pStyle w:val="24"/>
        <w:shd w:val="clear" w:color="auto" w:fill="auto"/>
        <w:tabs>
          <w:tab w:val="left" w:pos="2856"/>
          <w:tab w:val="left" w:pos="8947"/>
        </w:tabs>
        <w:spacing w:before="0" w:after="0" w:line="240" w:lineRule="auto"/>
        <w:ind w:firstLine="780"/>
        <w:rPr>
          <w:sz w:val="24"/>
          <w:szCs w:val="24"/>
        </w:rPr>
      </w:pPr>
      <w:r w:rsidRPr="00594A43">
        <w:rPr>
          <w:sz w:val="24"/>
          <w:szCs w:val="24"/>
        </w:rPr>
        <w:t>умение определять понятия, создавать обобщения, устанавливать аналогии, классифицировать,</w:t>
      </w:r>
      <w:r w:rsidRPr="00594A43">
        <w:rPr>
          <w:sz w:val="24"/>
          <w:szCs w:val="24"/>
        </w:rPr>
        <w:tab/>
        <w:t>само</w:t>
      </w:r>
      <w:r>
        <w:rPr>
          <w:sz w:val="24"/>
          <w:szCs w:val="24"/>
        </w:rPr>
        <w:t xml:space="preserve">стоятельно выбирать основания и критерии </w:t>
      </w:r>
      <w:r w:rsidRPr="00594A43">
        <w:rPr>
          <w:sz w:val="24"/>
          <w:szCs w:val="24"/>
        </w:rPr>
        <w:t>для классификации, устанавливать причинно-следственные связи, строить логические рассуждения, проводить умозаключения (индуктивные, дедуктивные и по аналогии) и выводы;</w:t>
      </w:r>
    </w:p>
    <w:p w:rsidR="005476B4" w:rsidRPr="00594A43" w:rsidRDefault="005476B4" w:rsidP="005476B4">
      <w:pPr>
        <w:pStyle w:val="24"/>
        <w:shd w:val="clear" w:color="auto" w:fill="auto"/>
        <w:spacing w:before="0" w:after="0" w:line="240" w:lineRule="auto"/>
        <w:ind w:firstLine="780"/>
        <w:rPr>
          <w:sz w:val="24"/>
          <w:szCs w:val="24"/>
        </w:rPr>
      </w:pPr>
      <w:r w:rsidRPr="00594A43">
        <w:rPr>
          <w:sz w:val="24"/>
          <w:szCs w:val="24"/>
        </w:rPr>
        <w:t>умение создавать, применять и преобразовывать знаки и символы, модели и схемы для решения учебных и познавательных задач;</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5476B4" w:rsidRPr="00594A43" w:rsidRDefault="005476B4" w:rsidP="00C917BB">
      <w:pPr>
        <w:pStyle w:val="24"/>
        <w:numPr>
          <w:ilvl w:val="0"/>
          <w:numId w:val="160"/>
        </w:numPr>
        <w:shd w:val="clear" w:color="auto" w:fill="auto"/>
        <w:tabs>
          <w:tab w:val="left" w:pos="1165"/>
        </w:tabs>
        <w:spacing w:before="0" w:after="0" w:line="240" w:lineRule="auto"/>
        <w:ind w:firstLine="760"/>
        <w:rPr>
          <w:sz w:val="24"/>
          <w:szCs w:val="24"/>
        </w:rPr>
      </w:pPr>
      <w:r w:rsidRPr="00594A43">
        <w:rPr>
          <w:sz w:val="24"/>
          <w:szCs w:val="24"/>
        </w:rPr>
        <w:t>базовые исследовательские действия: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оценивать на применимость и достоверность информацию, полученную в ходе исследования;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5476B4" w:rsidRPr="00594A43" w:rsidRDefault="005476B4" w:rsidP="00C917BB">
      <w:pPr>
        <w:pStyle w:val="24"/>
        <w:numPr>
          <w:ilvl w:val="0"/>
          <w:numId w:val="160"/>
        </w:numPr>
        <w:shd w:val="clear" w:color="auto" w:fill="auto"/>
        <w:tabs>
          <w:tab w:val="left" w:pos="1165"/>
        </w:tabs>
        <w:spacing w:before="0" w:after="0" w:line="240" w:lineRule="auto"/>
        <w:ind w:firstLine="760"/>
        <w:rPr>
          <w:sz w:val="24"/>
          <w:szCs w:val="24"/>
        </w:rPr>
      </w:pPr>
      <w:r w:rsidRPr="00594A43">
        <w:rPr>
          <w:sz w:val="24"/>
          <w:szCs w:val="24"/>
        </w:rPr>
        <w:t>работа с информацией:</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 xml:space="preserve">выявлять дефицит информации, данных, необходимых для решения поставленной </w:t>
      </w:r>
      <w:r w:rsidRPr="00594A43">
        <w:rPr>
          <w:sz w:val="24"/>
          <w:szCs w:val="24"/>
        </w:rPr>
        <w:lastRenderedPageBreak/>
        <w:t>задачи;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применять различные методы и инструменты при поиске и отборе информации из источников с учётом предложенной учебной задачи и заданных критериев;</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выбирать, анализировать, систематизировать и интерпретировать информацию различных видов и форм представления;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иными графическими объектами и их комбинациями;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оценивать достоверность информации по критериям, предложенным учителем или сформулированным самостоятельно;</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эффективно запоминать и систематизировать информацию.</w:t>
      </w:r>
    </w:p>
    <w:p w:rsidR="005476B4" w:rsidRPr="00594A43" w:rsidRDefault="005476B4" w:rsidP="005476B4">
      <w:pPr>
        <w:pStyle w:val="24"/>
        <w:shd w:val="clear" w:color="auto" w:fill="auto"/>
        <w:tabs>
          <w:tab w:val="left" w:pos="1989"/>
        </w:tabs>
        <w:spacing w:before="0" w:after="0" w:line="240" w:lineRule="auto"/>
        <w:rPr>
          <w:sz w:val="24"/>
          <w:szCs w:val="24"/>
        </w:rPr>
      </w:pPr>
      <w:r w:rsidRPr="00594A43">
        <w:rPr>
          <w:sz w:val="24"/>
          <w:szCs w:val="24"/>
        </w:rPr>
        <w:t>Овладение универсальными учебными коммуникативными действиями:</w:t>
      </w:r>
    </w:p>
    <w:p w:rsidR="005476B4" w:rsidRPr="00594A43" w:rsidRDefault="005476B4" w:rsidP="00C917BB">
      <w:pPr>
        <w:pStyle w:val="24"/>
        <w:numPr>
          <w:ilvl w:val="0"/>
          <w:numId w:val="161"/>
        </w:numPr>
        <w:shd w:val="clear" w:color="auto" w:fill="auto"/>
        <w:tabs>
          <w:tab w:val="left" w:pos="1141"/>
        </w:tabs>
        <w:spacing w:before="0" w:after="0" w:line="240" w:lineRule="auto"/>
        <w:ind w:firstLine="760"/>
        <w:rPr>
          <w:sz w:val="24"/>
          <w:szCs w:val="24"/>
        </w:rPr>
      </w:pPr>
      <w:r w:rsidRPr="00594A43">
        <w:rPr>
          <w:sz w:val="24"/>
          <w:szCs w:val="24"/>
        </w:rPr>
        <w:t>общение: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сопоставлять свои суждения с суждениями других участников диалога, обнаруживать различие и сходство позиций;</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публично представлять результаты выполненного опыта (эксперимента, исследования, проекта);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5476B4" w:rsidRPr="00594A43" w:rsidRDefault="005476B4" w:rsidP="00C917BB">
      <w:pPr>
        <w:pStyle w:val="24"/>
        <w:numPr>
          <w:ilvl w:val="0"/>
          <w:numId w:val="161"/>
        </w:numPr>
        <w:shd w:val="clear" w:color="auto" w:fill="auto"/>
        <w:tabs>
          <w:tab w:val="left" w:pos="1145"/>
        </w:tabs>
        <w:spacing w:before="0" w:after="0" w:line="240" w:lineRule="auto"/>
        <w:ind w:firstLine="760"/>
        <w:rPr>
          <w:sz w:val="24"/>
          <w:szCs w:val="24"/>
        </w:rPr>
      </w:pPr>
      <w:r w:rsidRPr="00594A43">
        <w:rPr>
          <w:sz w:val="24"/>
          <w:szCs w:val="24"/>
        </w:rPr>
        <w:t>совместная деятельность (сотрудничество):</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5476B4" w:rsidRPr="00594A43" w:rsidRDefault="005476B4" w:rsidP="005476B4">
      <w:pPr>
        <w:pStyle w:val="24"/>
        <w:shd w:val="clear" w:color="auto" w:fill="auto"/>
        <w:tabs>
          <w:tab w:val="left" w:pos="1995"/>
        </w:tabs>
        <w:spacing w:before="0" w:after="0" w:line="240" w:lineRule="auto"/>
        <w:rPr>
          <w:sz w:val="24"/>
          <w:szCs w:val="24"/>
        </w:rPr>
      </w:pPr>
      <w:r w:rsidRPr="00594A43">
        <w:rPr>
          <w:sz w:val="24"/>
          <w:szCs w:val="24"/>
        </w:rPr>
        <w:t>Овладение универсальными учебными регулятивными действиями: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1) самоорганизация: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выявлять в жизненных и учебных ситуациях проблемы, требующие решения; ориентироваться в различных подходах к принятию решений (индивидуальное принятие решений, принятие решений в группе);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выбор варианта решения задачи;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w:t>
      </w:r>
    </w:p>
    <w:p w:rsidR="005476B4" w:rsidRPr="00594A43" w:rsidRDefault="005476B4" w:rsidP="005476B4">
      <w:pPr>
        <w:pStyle w:val="24"/>
        <w:shd w:val="clear" w:color="auto" w:fill="auto"/>
        <w:spacing w:before="0" w:after="14" w:line="240" w:lineRule="auto"/>
        <w:rPr>
          <w:sz w:val="24"/>
          <w:szCs w:val="24"/>
        </w:rPr>
      </w:pPr>
      <w:r w:rsidRPr="00594A43">
        <w:rPr>
          <w:sz w:val="24"/>
          <w:szCs w:val="24"/>
        </w:rPr>
        <w:t>об изучаемом объекте;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проводить выбор в условиях противоречивой информации и брать ответственность за решение.</w:t>
      </w:r>
    </w:p>
    <w:p w:rsidR="005476B4" w:rsidRPr="00594A43" w:rsidRDefault="005476B4" w:rsidP="00C917BB">
      <w:pPr>
        <w:pStyle w:val="24"/>
        <w:numPr>
          <w:ilvl w:val="0"/>
          <w:numId w:val="162"/>
        </w:numPr>
        <w:shd w:val="clear" w:color="auto" w:fill="auto"/>
        <w:tabs>
          <w:tab w:val="left" w:pos="1181"/>
        </w:tabs>
        <w:spacing w:before="0" w:after="0" w:line="240" w:lineRule="auto"/>
        <w:ind w:firstLine="760"/>
        <w:rPr>
          <w:sz w:val="24"/>
          <w:szCs w:val="24"/>
        </w:rPr>
      </w:pPr>
      <w:r w:rsidRPr="00594A43">
        <w:rPr>
          <w:sz w:val="24"/>
          <w:szCs w:val="24"/>
        </w:rPr>
        <w:t>самоконтроль (рефлексия):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владеть способами самоконтроля, самомотивации и рефлексии;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давать оценку ситуации и предлагать план её изменения;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 xml:space="preserve">учитывать контекст и предвидеть трудности, которые могут возникнуть при </w:t>
      </w:r>
      <w:r w:rsidRPr="00594A43">
        <w:rPr>
          <w:sz w:val="24"/>
          <w:szCs w:val="24"/>
        </w:rPr>
        <w:lastRenderedPageBreak/>
        <w:t>решении учебной задачи, адаптировать решение к меняющимся обстоятельствам;</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оценивать соответствие результата цели и условиям.</w:t>
      </w:r>
    </w:p>
    <w:p w:rsidR="005476B4" w:rsidRPr="00594A43" w:rsidRDefault="005476B4" w:rsidP="00C917BB">
      <w:pPr>
        <w:pStyle w:val="24"/>
        <w:numPr>
          <w:ilvl w:val="0"/>
          <w:numId w:val="162"/>
        </w:numPr>
        <w:shd w:val="clear" w:color="auto" w:fill="auto"/>
        <w:tabs>
          <w:tab w:val="left" w:pos="1181"/>
        </w:tabs>
        <w:spacing w:before="0" w:after="0" w:line="240" w:lineRule="auto"/>
        <w:ind w:firstLine="760"/>
        <w:rPr>
          <w:sz w:val="24"/>
          <w:szCs w:val="24"/>
        </w:rPr>
      </w:pPr>
      <w:r w:rsidRPr="00594A43">
        <w:rPr>
          <w:sz w:val="24"/>
          <w:szCs w:val="24"/>
        </w:rPr>
        <w:t>эмоциональный интеллект:</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ставить себя на место другого человека, понимать мотивы и намерения другого.</w:t>
      </w:r>
    </w:p>
    <w:p w:rsidR="005476B4" w:rsidRPr="00594A43" w:rsidRDefault="005476B4" w:rsidP="00C917BB">
      <w:pPr>
        <w:pStyle w:val="24"/>
        <w:numPr>
          <w:ilvl w:val="0"/>
          <w:numId w:val="162"/>
        </w:numPr>
        <w:shd w:val="clear" w:color="auto" w:fill="auto"/>
        <w:tabs>
          <w:tab w:val="left" w:pos="1181"/>
        </w:tabs>
        <w:spacing w:before="0" w:after="0" w:line="240" w:lineRule="auto"/>
        <w:ind w:firstLine="760"/>
        <w:rPr>
          <w:sz w:val="24"/>
          <w:szCs w:val="24"/>
        </w:rPr>
      </w:pPr>
      <w:r w:rsidRPr="00594A43">
        <w:rPr>
          <w:sz w:val="24"/>
          <w:szCs w:val="24"/>
        </w:rPr>
        <w:t>принятие себя и других:</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осознавать невозможность контролировать всё вокруг даже в условиях открытого доступа к любым объёмам информации.</w:t>
      </w:r>
    </w:p>
    <w:p w:rsidR="005476B4" w:rsidRDefault="005476B4" w:rsidP="005476B4">
      <w:pPr>
        <w:pStyle w:val="24"/>
        <w:shd w:val="clear" w:color="auto" w:fill="auto"/>
        <w:tabs>
          <w:tab w:val="left" w:pos="1798"/>
        </w:tabs>
        <w:spacing w:before="0" w:after="0" w:line="240" w:lineRule="auto"/>
        <w:rPr>
          <w:b/>
          <w:sz w:val="24"/>
          <w:szCs w:val="24"/>
        </w:rPr>
      </w:pPr>
    </w:p>
    <w:p w:rsidR="005476B4" w:rsidRPr="00594A43" w:rsidRDefault="005476B4" w:rsidP="005476B4">
      <w:pPr>
        <w:pStyle w:val="24"/>
        <w:shd w:val="clear" w:color="auto" w:fill="auto"/>
        <w:tabs>
          <w:tab w:val="left" w:pos="1798"/>
        </w:tabs>
        <w:spacing w:before="0" w:after="0" w:line="240" w:lineRule="auto"/>
        <w:rPr>
          <w:sz w:val="24"/>
          <w:szCs w:val="24"/>
        </w:rPr>
      </w:pPr>
      <w:r w:rsidRPr="002C6B10">
        <w:rPr>
          <w:b/>
          <w:sz w:val="24"/>
          <w:szCs w:val="24"/>
        </w:rPr>
        <w:t>Предметные результаты освоения программы по информатике на углублённом уровне на уровне основного общего образования</w:t>
      </w:r>
      <w:r w:rsidRPr="00594A43">
        <w:rPr>
          <w:sz w:val="24"/>
          <w:szCs w:val="24"/>
        </w:rPr>
        <w:t>.</w:t>
      </w:r>
    </w:p>
    <w:p w:rsidR="005476B4" w:rsidRPr="00594A43" w:rsidRDefault="005476B4" w:rsidP="005476B4">
      <w:pPr>
        <w:pStyle w:val="24"/>
        <w:shd w:val="clear" w:color="auto" w:fill="auto"/>
        <w:tabs>
          <w:tab w:val="left" w:pos="2010"/>
        </w:tabs>
        <w:spacing w:before="0" w:after="0" w:line="240" w:lineRule="auto"/>
        <w:rPr>
          <w:sz w:val="24"/>
          <w:szCs w:val="24"/>
        </w:rPr>
      </w:pPr>
      <w:r w:rsidRPr="002C6B10">
        <w:rPr>
          <w:b/>
          <w:sz w:val="24"/>
          <w:szCs w:val="24"/>
        </w:rPr>
        <w:t>К концу обучения в 7 классе</w:t>
      </w:r>
      <w:r w:rsidRPr="00594A43">
        <w:rPr>
          <w:sz w:val="24"/>
          <w:szCs w:val="24"/>
        </w:rPr>
        <w:t xml:space="preserve"> у обучающегося будут сформированы умения: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демонстрировать владение основными понятиями: информация, передача, хранение и обработка информации, алгоритм, использовать их для решения учебных и практических задач;</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кодировать и декодировать сообщения по заданным правилам, демонстрировать понимание (пояснять сущность) основных принципов кодирования информации различной природы: числовой, текстовой (в различных современных</w:t>
      </w:r>
    </w:p>
    <w:p w:rsidR="005476B4" w:rsidRPr="00594A43" w:rsidRDefault="005476B4" w:rsidP="005476B4">
      <w:pPr>
        <w:pStyle w:val="24"/>
        <w:shd w:val="clear" w:color="auto" w:fill="auto"/>
        <w:spacing w:before="0" w:after="0" w:line="240" w:lineRule="auto"/>
        <w:rPr>
          <w:sz w:val="24"/>
          <w:szCs w:val="24"/>
        </w:rPr>
      </w:pPr>
      <w:r w:rsidRPr="00594A43">
        <w:rPr>
          <w:sz w:val="24"/>
          <w:szCs w:val="24"/>
        </w:rPr>
        <w:t>кодировках), графической (в растровом и векторном представлении), аудио, видео;</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оценивать и сравнивать размеры текстовых, графических, звуковых файлов и видеофайлов;</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приводить примеры современных устройств хранения и передачи данных, сравнивать их количественные характеристики;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 и вывода);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соотносить характеристики компьютера с задачами, решаемыми с его помощью;</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выделять основные этапы в истории развития компьютеров, основные тенденции развития информационных технологий, в том числе глобальных сетей;</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ориентироваться в иерархической структуре файловой системы (записывать полное имя файла (папки, каталога), путь к файлу (папке, каталогу) по имеющемуся описанию файловой структуры некоторого информационного носителя);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работать с файловой системой персонального компьютера и облачными хранилищами с использованием графического интерфейса: создавать, копировать, перемещать, переименовывать, удалять и архивировать файлы и каталоги;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соблюдать требования безопасной эксплуатации технических средств ИКТ, иметь представление о влиянии использования средств ИКТ на здоровье пользователя, уметь применять методы профилактики заболеваний, связанных с использованием цифровых устройств;</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 xml:space="preserve">использовать различные средства защиты от вредоносного программного обеспечения, обеспечивать личную безопасность при использовании ресурсов сети Интернет, в том числе защищать персональную информацию от несанкционированного </w:t>
      </w:r>
      <w:r w:rsidRPr="00594A43">
        <w:rPr>
          <w:sz w:val="24"/>
          <w:szCs w:val="24"/>
        </w:rPr>
        <w:lastRenderedPageBreak/>
        <w:t>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искать информацию в Интернете (в том числе по ключевым словам и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понимать структуру адресов веб-ресурсов;</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использовать современные сервисы интернет-коммуникаций, цифровые сервисы государственных услуг, цифровые образовательные сервисы;</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описывать алгоритм решения задачи различными способами, в том числе в виде блок-схемы;</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представлять результаты своей деятельности в виде структурированных иллюстрированных документов, мультимедийных презентаций, демонстрируя владение умениями и навыками использования информационных и коммуникационных технологий для поиска, хранения, обработки и передачи и анализа различных видов информации, формировать личное информационное пространство.</w:t>
      </w:r>
    </w:p>
    <w:p w:rsidR="005476B4" w:rsidRDefault="005476B4" w:rsidP="005476B4">
      <w:pPr>
        <w:pStyle w:val="24"/>
        <w:shd w:val="clear" w:color="auto" w:fill="auto"/>
        <w:tabs>
          <w:tab w:val="left" w:pos="1945"/>
        </w:tabs>
        <w:spacing w:before="0" w:after="0" w:line="240" w:lineRule="auto"/>
        <w:rPr>
          <w:b/>
          <w:sz w:val="24"/>
          <w:szCs w:val="24"/>
        </w:rPr>
      </w:pPr>
    </w:p>
    <w:p w:rsidR="005476B4" w:rsidRPr="00594A43" w:rsidRDefault="005476B4" w:rsidP="005476B4">
      <w:pPr>
        <w:pStyle w:val="24"/>
        <w:shd w:val="clear" w:color="auto" w:fill="auto"/>
        <w:tabs>
          <w:tab w:val="left" w:pos="1945"/>
        </w:tabs>
        <w:spacing w:before="0" w:after="0" w:line="240" w:lineRule="auto"/>
        <w:rPr>
          <w:sz w:val="24"/>
          <w:szCs w:val="24"/>
        </w:rPr>
      </w:pPr>
      <w:r w:rsidRPr="002C6B10">
        <w:rPr>
          <w:b/>
          <w:sz w:val="24"/>
          <w:szCs w:val="24"/>
        </w:rPr>
        <w:t>К концу обучения в 8 классе</w:t>
      </w:r>
      <w:r w:rsidRPr="00594A43">
        <w:rPr>
          <w:sz w:val="24"/>
          <w:szCs w:val="24"/>
        </w:rPr>
        <w:t xml:space="preserve"> у обучающегося будут сформированы умения: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пояснять различия между позиционными и непозиционными системами счисления;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записывать, сравнивать и производить арифметические операции над целыми</w:t>
      </w:r>
    </w:p>
    <w:p w:rsidR="005476B4" w:rsidRPr="00594A43" w:rsidRDefault="005476B4" w:rsidP="005476B4">
      <w:pPr>
        <w:pStyle w:val="24"/>
        <w:shd w:val="clear" w:color="auto" w:fill="auto"/>
        <w:spacing w:before="0" w:after="0" w:line="240" w:lineRule="auto"/>
        <w:rPr>
          <w:sz w:val="24"/>
          <w:szCs w:val="24"/>
        </w:rPr>
      </w:pPr>
      <w:r w:rsidRPr="00594A43">
        <w:rPr>
          <w:sz w:val="24"/>
          <w:szCs w:val="24"/>
        </w:rPr>
        <w:t>числами в позиционных системах счисления;</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оперировать понятиями «высказывание», «логическая операция», «логическое выражение»;</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записывать логические выражения с использованием дизъюнкции, конъюнкции, отрицания, импликации и эквиваленции, определять истинность логических выражений при известных значениях истинности входящих в него переменных;</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строить таблицы истинности для логических выражений, строить логические выражения по таблицам истинности;</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упрощать логические выражения, используя законы алгебры логики; приводить примеры логических элементов компьютера; уметь выбирать подходящий алгоритм для решения задачи; оперировать понятиями: переменная, тип данных, операция присваивания, арифметические и логические операции, включая операции целочисленного деления и остатка от деления;</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использовать константы и переменные различных типов (числовых - целых и вещественных, логических, символьных), а также содержащие их выражения, использовать оператор присваивания;</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записывать логические выражения на изучаемом языке программирования; анализировать предложенные алгоритмы, в том числе определять, какие результаты возможны при заданном множестве исходных значений, определять возможные входные данные, приводящие к определённому результату;</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t xml:space="preserve">создавать и отлаживать программы на современном языке программирования общего назначения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w:t>
      </w:r>
      <w:r w:rsidRPr="00594A43">
        <w:rPr>
          <w:sz w:val="24"/>
          <w:szCs w:val="24"/>
          <w:lang w:val="en-US" w:bidi="en-US"/>
        </w:rPr>
        <w:t>Java</w:t>
      </w:r>
      <w:r w:rsidRPr="00594A43">
        <w:rPr>
          <w:sz w:val="24"/>
          <w:szCs w:val="24"/>
          <w:lang w:bidi="en-US"/>
        </w:rPr>
        <w:t xml:space="preserve">, </w:t>
      </w:r>
      <w:r w:rsidRPr="00594A43">
        <w:rPr>
          <w:sz w:val="24"/>
          <w:szCs w:val="24"/>
        </w:rPr>
        <w:t>С#), реализующие алгоритмы обработки числовых данных с использованием ветвлений (нахождение минимума и максимума из двух, трёх и четырёх чисел, решение квадратного уравнения, имеющего вещественные корни);</w:t>
      </w:r>
    </w:p>
    <w:p w:rsidR="005476B4" w:rsidRPr="00594A43" w:rsidRDefault="005476B4" w:rsidP="005476B4">
      <w:pPr>
        <w:pStyle w:val="24"/>
        <w:shd w:val="clear" w:color="auto" w:fill="auto"/>
        <w:spacing w:before="0" w:after="0" w:line="240" w:lineRule="auto"/>
        <w:ind w:firstLine="740"/>
        <w:rPr>
          <w:sz w:val="24"/>
          <w:szCs w:val="24"/>
        </w:rPr>
      </w:pPr>
      <w:r w:rsidRPr="00594A43">
        <w:rPr>
          <w:sz w:val="24"/>
          <w:szCs w:val="24"/>
        </w:rPr>
        <w:lastRenderedPageBreak/>
        <w:t>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числовых данных с использованием циклов с переменной, циклов с условиями (алгоритмы нахождения наибольшего общего делителя двух</w:t>
      </w:r>
    </w:p>
    <w:p w:rsidR="005476B4" w:rsidRPr="00594A43" w:rsidRDefault="005476B4" w:rsidP="005476B4">
      <w:pPr>
        <w:pStyle w:val="24"/>
        <w:shd w:val="clear" w:color="auto" w:fill="auto"/>
        <w:spacing w:before="0" w:after="0" w:line="240" w:lineRule="auto"/>
        <w:rPr>
          <w:sz w:val="24"/>
          <w:szCs w:val="24"/>
        </w:rPr>
      </w:pPr>
      <w:r w:rsidRPr="00594A43">
        <w:rPr>
          <w:sz w:val="24"/>
          <w:szCs w:val="24"/>
        </w:rPr>
        <w:t>натуральных чисел, проверки натурального числа на простоту, разложения натурального числа на простые сомножители, выделения цифр из натурального числа);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потока данных (вычисление количества, суммы, среднего арифметического, минимального и максимального значений элементов числовой последовательности, удовлетворяющих заданному условию);</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создавать и отлаживать программы на современном языке программирования общего назначения из приведённого выше списка, реализующие алгоритмы обработки символьных данных (посимвольная обработка строк, подсчёт частоты появления символа в строке, использование встроенных функций для обработки строк);</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создавать и отлаживать программы, реализующие типовые алгоритмы обработки одномерных числовых массивов, на одном из языков программирования из приведённого выше списка: заполнение числового массива случайными числами, в соответствии с формулой или путём ввода чисел, линейный поиск заданного значения в массиве, подсчёт элементов массива, удовлетворяющих заданному условию, нахождение суммы, минимального и максимального значений элементов массива;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создавать и применять в электронных таблицах формулы для расчётов с использованием встроенных арифметических функций (суммирование, вычисление среднего арифметического, поиск максимального и минимального значений), абсолютной, относительной и смешанной адресации.</w:t>
      </w:r>
    </w:p>
    <w:p w:rsidR="005476B4" w:rsidRDefault="005476B4" w:rsidP="005476B4">
      <w:pPr>
        <w:pStyle w:val="24"/>
        <w:shd w:val="clear" w:color="auto" w:fill="auto"/>
        <w:tabs>
          <w:tab w:val="left" w:pos="1950"/>
        </w:tabs>
        <w:spacing w:before="0" w:after="0" w:line="240" w:lineRule="auto"/>
        <w:rPr>
          <w:b/>
          <w:sz w:val="24"/>
          <w:szCs w:val="24"/>
        </w:rPr>
      </w:pPr>
    </w:p>
    <w:p w:rsidR="005476B4" w:rsidRPr="00594A43" w:rsidRDefault="005476B4" w:rsidP="005476B4">
      <w:pPr>
        <w:pStyle w:val="24"/>
        <w:shd w:val="clear" w:color="auto" w:fill="auto"/>
        <w:tabs>
          <w:tab w:val="left" w:pos="1950"/>
        </w:tabs>
        <w:spacing w:before="0" w:after="0" w:line="240" w:lineRule="auto"/>
        <w:rPr>
          <w:sz w:val="24"/>
          <w:szCs w:val="24"/>
        </w:rPr>
      </w:pPr>
      <w:r w:rsidRPr="002C6B10">
        <w:rPr>
          <w:b/>
          <w:sz w:val="24"/>
          <w:szCs w:val="24"/>
        </w:rPr>
        <w:t>К концу обучения в 9 классе</w:t>
      </w:r>
      <w:r w:rsidRPr="00594A43">
        <w:rPr>
          <w:sz w:val="24"/>
          <w:szCs w:val="24"/>
        </w:rPr>
        <w:t xml:space="preserve"> у обучающегося будут сформированы умения: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демонстрировать владение понятиями «модель», «моделирование»: раскрывать их смысл, определять виды моделей, оценивать соответствие модели моделируемому объекту и целям моделирования, использовать моделирование для решения учебных и практических задач;</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создавать однотабличную базу данных, составлять запросы к базе данных с помощью визуального редактора;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демонстрировать владение терминологией, связанной с графами (вершина, ребро, путь, длина ребра и пути) и деревьями (корень, лист, высота дерева);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использовать графы и деревья для моделирования систем сетевой и иерархической структуры, находить кратчайший путь в заданном графе, вычислять количество путей между двумя вершинами в направленном ациклическом графе, выполнять перебор вариантов с помощью дерева;</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строить несложные математические модели и использовать их для решения задач с помощью математического (компьютерного) моделирования, понимать сущность этапов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 xml:space="preserve">разбивать задачи на подзадачи; создавать и отлаживать программы на современном языке программирования общего назначения </w:t>
      </w:r>
      <w:r w:rsidRPr="00594A43">
        <w:rPr>
          <w:sz w:val="24"/>
          <w:szCs w:val="24"/>
          <w:lang w:bidi="en-US"/>
        </w:rPr>
        <w:t>(</w:t>
      </w:r>
      <w:r w:rsidRPr="00594A43">
        <w:rPr>
          <w:sz w:val="24"/>
          <w:szCs w:val="24"/>
          <w:lang w:val="en-US" w:bidi="en-US"/>
        </w:rPr>
        <w:t>Python</w:t>
      </w:r>
      <w:r w:rsidRPr="00594A43">
        <w:rPr>
          <w:sz w:val="24"/>
          <w:szCs w:val="24"/>
          <w:lang w:bidi="en-US"/>
        </w:rPr>
        <w:t xml:space="preserve">, </w:t>
      </w:r>
      <w:r w:rsidRPr="00594A43">
        <w:rPr>
          <w:sz w:val="24"/>
          <w:szCs w:val="24"/>
        </w:rPr>
        <w:t xml:space="preserve">C++, </w:t>
      </w:r>
      <w:r w:rsidRPr="00594A43">
        <w:rPr>
          <w:sz w:val="24"/>
          <w:szCs w:val="24"/>
          <w:lang w:val="en-US" w:bidi="en-US"/>
        </w:rPr>
        <w:t>Java</w:t>
      </w:r>
      <w:r w:rsidRPr="00594A43">
        <w:rPr>
          <w:sz w:val="24"/>
          <w:szCs w:val="24"/>
          <w:lang w:bidi="en-US"/>
        </w:rPr>
        <w:t xml:space="preserve">, </w:t>
      </w:r>
      <w:r w:rsidRPr="00594A43">
        <w:rPr>
          <w:sz w:val="24"/>
          <w:szCs w:val="24"/>
        </w:rPr>
        <w:t>С#), реализующие алгоритмы обработки числовых данных с использованием подпрограмм (процедур, функций);</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lastRenderedPageBreak/>
        <w:t>составлять и отлаживать программы на современном языке программирования общего назначения из приведённого выше списка, реализующие несложные рекурсивные алгоритмы;</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составлять и отлаживать программы на современном языке программирования общего назначения из приведённого выше списка, реализующие алгоритмы сортировки массивов, двоичного поиска в упорядоченном массиве;</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составлять и отлаживать программы на современном языке программирования общего назначения из приведённого выше списка, реализующие основные алгоритмы обработки двумерных массивов (матриц): заполнение двумерного массива случайными числами и с использованием формул, вычисление суммы элементов, максимального и минимального значений элементов строки, столбца, диапазона, поиск заданного значения;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составлять и отлаживать программы на современном языке программирования общего назначения из приведённого выше списка, реализующие простые приёмы динамического программирования;</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использовать для обработки данных в электронных таблицах встроенные функции (суммирование и подсчёт значений, отвечающих заданному условию);</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использовать численные методы в электронных таблицах для решения задач из разных предметных областей: численного моделирования, решения уравнений и поиска оптимальных решений;</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разрабатывать веб-страницы, содержащие рисунки, списки и гиперссылки;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приводить примеры сфер профессиональной деятельности, связанных с информатикой, программированием и современными информационно-коммуникационными технологиями;</w:t>
      </w:r>
    </w:p>
    <w:p w:rsidR="005476B4" w:rsidRPr="00594A43" w:rsidRDefault="005476B4" w:rsidP="005476B4">
      <w:pPr>
        <w:pStyle w:val="24"/>
        <w:shd w:val="clear" w:color="auto" w:fill="auto"/>
        <w:spacing w:before="0" w:after="0" w:line="240" w:lineRule="auto"/>
        <w:ind w:firstLine="760"/>
        <w:rPr>
          <w:sz w:val="24"/>
          <w:szCs w:val="24"/>
        </w:rPr>
      </w:pPr>
      <w:r w:rsidRPr="00594A43">
        <w:rPr>
          <w:sz w:val="24"/>
          <w:szCs w:val="24"/>
        </w:rPr>
        <w:t>приводить примеры перспективных направлений развития информационных технологий, в том числе искусственного интеллекта и машинного обучения;</w:t>
      </w:r>
    </w:p>
    <w:p w:rsidR="005476B4" w:rsidRDefault="005476B4" w:rsidP="005476B4">
      <w:pPr>
        <w:pStyle w:val="24"/>
        <w:shd w:val="clear" w:color="auto" w:fill="auto"/>
        <w:spacing w:before="0" w:after="0" w:line="240" w:lineRule="auto"/>
        <w:ind w:firstLine="760"/>
        <w:rPr>
          <w:sz w:val="24"/>
          <w:szCs w:val="24"/>
        </w:rPr>
      </w:pPr>
      <w:r w:rsidRPr="00594A43">
        <w:rPr>
          <w:sz w:val="24"/>
          <w:szCs w:val="24"/>
        </w:rPr>
        <w:t>распознавать попытки и предупреждать вовлечение себя и окружающих в деструктивные и криминальные формы сетевой активности (в т</w:t>
      </w:r>
      <w:r>
        <w:rPr>
          <w:sz w:val="24"/>
          <w:szCs w:val="24"/>
        </w:rPr>
        <w:t>ом числе кибербуллинг, фишинг).</w:t>
      </w:r>
    </w:p>
    <w:p w:rsidR="005476B4" w:rsidRDefault="005476B4" w:rsidP="000777F7">
      <w:pPr>
        <w:pStyle w:val="24"/>
        <w:shd w:val="clear" w:color="auto" w:fill="auto"/>
        <w:spacing w:before="0" w:after="0" w:line="240" w:lineRule="auto"/>
        <w:rPr>
          <w:sz w:val="24"/>
          <w:szCs w:val="24"/>
        </w:rPr>
      </w:pPr>
    </w:p>
    <w:p w:rsidR="005869B3" w:rsidRPr="00594A43" w:rsidRDefault="005869B3" w:rsidP="000777F7">
      <w:pPr>
        <w:pStyle w:val="24"/>
        <w:shd w:val="clear" w:color="auto" w:fill="auto"/>
        <w:spacing w:before="0" w:after="0" w:line="240" w:lineRule="auto"/>
        <w:rPr>
          <w:sz w:val="24"/>
          <w:szCs w:val="24"/>
        </w:rPr>
      </w:pPr>
    </w:p>
    <w:p w:rsidR="00594A43" w:rsidRPr="005476B4" w:rsidRDefault="00594A43" w:rsidP="00C917BB">
      <w:pPr>
        <w:pStyle w:val="2"/>
        <w:numPr>
          <w:ilvl w:val="2"/>
          <w:numId w:val="167"/>
        </w:numPr>
        <w:rPr>
          <w:rFonts w:ascii="Times New Roman" w:hAnsi="Times New Roman" w:cs="Times New Roman"/>
          <w:b/>
        </w:rPr>
      </w:pPr>
      <w:bookmarkStart w:id="104" w:name="_Toc171437445"/>
      <w:r w:rsidRPr="005476B4">
        <w:rPr>
          <w:rFonts w:ascii="Times New Roman" w:hAnsi="Times New Roman" w:cs="Times New Roman"/>
          <w:b/>
        </w:rPr>
        <w:t>Федеральная рабочая программа по учебному предмету «История».</w:t>
      </w:r>
      <w:bookmarkEnd w:id="104"/>
    </w:p>
    <w:p w:rsidR="00594A43" w:rsidRPr="00000013" w:rsidRDefault="00594A43" w:rsidP="000777F7">
      <w:pPr>
        <w:pStyle w:val="24"/>
        <w:shd w:val="clear" w:color="auto" w:fill="auto"/>
        <w:tabs>
          <w:tab w:val="left" w:pos="1549"/>
        </w:tabs>
        <w:spacing w:before="0" w:after="0" w:line="240" w:lineRule="auto"/>
        <w:rPr>
          <w:sz w:val="24"/>
          <w:szCs w:val="24"/>
        </w:rPr>
      </w:pPr>
      <w:r w:rsidRPr="00000013">
        <w:rPr>
          <w:sz w:val="24"/>
          <w:szCs w:val="24"/>
        </w:rPr>
        <w:t>Федеральная рабочая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p>
    <w:p w:rsidR="00594A43" w:rsidRPr="00000013" w:rsidRDefault="00594A43" w:rsidP="000777F7">
      <w:pPr>
        <w:pStyle w:val="24"/>
        <w:shd w:val="clear" w:color="auto" w:fill="auto"/>
        <w:tabs>
          <w:tab w:val="left" w:pos="1574"/>
        </w:tabs>
        <w:spacing w:before="0" w:after="0" w:line="240" w:lineRule="auto"/>
        <w:rPr>
          <w:sz w:val="24"/>
          <w:szCs w:val="24"/>
        </w:rPr>
      </w:pPr>
      <w:r w:rsidRPr="00000013">
        <w:rPr>
          <w:sz w:val="24"/>
          <w:szCs w:val="24"/>
        </w:rPr>
        <w:t>Пояснительная записка.</w:t>
      </w:r>
    </w:p>
    <w:p w:rsidR="00594A43" w:rsidRPr="00000013" w:rsidRDefault="00594A43" w:rsidP="000777F7">
      <w:pPr>
        <w:pStyle w:val="24"/>
        <w:shd w:val="clear" w:color="auto" w:fill="auto"/>
        <w:tabs>
          <w:tab w:val="left" w:pos="1755"/>
        </w:tabs>
        <w:spacing w:before="0" w:after="0" w:line="240" w:lineRule="auto"/>
        <w:rPr>
          <w:sz w:val="24"/>
          <w:szCs w:val="24"/>
        </w:rPr>
      </w:pPr>
      <w:r w:rsidRPr="00000013">
        <w:rPr>
          <w:sz w:val="24"/>
          <w:szCs w:val="24"/>
        </w:rPr>
        <w:t>Программа учебного предмета «История»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w:t>
      </w:r>
    </w:p>
    <w:p w:rsidR="00594A43" w:rsidRPr="00000013" w:rsidRDefault="00594A43" w:rsidP="000777F7">
      <w:pPr>
        <w:pStyle w:val="24"/>
        <w:shd w:val="clear" w:color="auto" w:fill="auto"/>
        <w:tabs>
          <w:tab w:val="left" w:pos="1021"/>
        </w:tabs>
        <w:spacing w:before="0" w:after="0" w:line="240" w:lineRule="auto"/>
        <w:rPr>
          <w:sz w:val="24"/>
          <w:szCs w:val="24"/>
        </w:rPr>
      </w:pPr>
      <w:r w:rsidRPr="00000013">
        <w:rPr>
          <w:sz w:val="24"/>
          <w:szCs w:val="24"/>
        </w:rPr>
        <w:t>Программа учебного предмета «История» дает представление о целях, общей стратегии обучения, воспитания и развития обучающихся средствами учебного предмета «История»,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rsidR="00594A43" w:rsidRPr="00000013" w:rsidRDefault="00594A43" w:rsidP="000777F7">
      <w:pPr>
        <w:pStyle w:val="24"/>
        <w:shd w:val="clear" w:color="auto" w:fill="auto"/>
        <w:tabs>
          <w:tab w:val="left" w:pos="1734"/>
        </w:tabs>
        <w:spacing w:before="0" w:after="0" w:line="240" w:lineRule="auto"/>
        <w:rPr>
          <w:sz w:val="24"/>
          <w:szCs w:val="24"/>
        </w:rPr>
      </w:pPr>
      <w:r w:rsidRPr="00000013">
        <w:rPr>
          <w:sz w:val="24"/>
          <w:szCs w:val="24"/>
        </w:rPr>
        <w:t xml:space="preserve">Место учебного предмета «История»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w:t>
      </w:r>
      <w:r w:rsidRPr="00000013">
        <w:rPr>
          <w:sz w:val="24"/>
          <w:szCs w:val="24"/>
        </w:rPr>
        <w:lastRenderedPageBreak/>
        <w:t>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594A43" w:rsidRPr="00000013" w:rsidRDefault="00594A43" w:rsidP="000777F7">
      <w:pPr>
        <w:pStyle w:val="24"/>
        <w:shd w:val="clear" w:color="auto" w:fill="auto"/>
        <w:tabs>
          <w:tab w:val="left" w:pos="1743"/>
        </w:tabs>
        <w:spacing w:before="0" w:after="0" w:line="240" w:lineRule="auto"/>
        <w:rPr>
          <w:sz w:val="24"/>
          <w:szCs w:val="24"/>
        </w:rPr>
      </w:pPr>
      <w:r w:rsidRPr="00000013">
        <w:rPr>
          <w:sz w:val="24"/>
          <w:szCs w:val="24"/>
        </w:rPr>
        <w:t>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594A43" w:rsidRPr="00000013" w:rsidRDefault="00594A43" w:rsidP="000777F7">
      <w:pPr>
        <w:pStyle w:val="24"/>
        <w:shd w:val="clear" w:color="auto" w:fill="auto"/>
        <w:tabs>
          <w:tab w:val="left" w:pos="1759"/>
        </w:tabs>
        <w:spacing w:before="0" w:after="0" w:line="240" w:lineRule="auto"/>
        <w:rPr>
          <w:sz w:val="24"/>
          <w:szCs w:val="24"/>
        </w:rPr>
      </w:pPr>
      <w:r w:rsidRPr="00000013">
        <w:rPr>
          <w:sz w:val="24"/>
          <w:szCs w:val="24"/>
        </w:rPr>
        <w:t>Задачами изучения истории являются: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формирование у молодого поколения ориентиров для гражданской, этнонациональной, социальной, культурной самоидентификации в окружающем мире;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rsidR="00594A43" w:rsidRPr="00000013" w:rsidRDefault="00594A43" w:rsidP="000777F7">
      <w:pPr>
        <w:pStyle w:val="24"/>
        <w:shd w:val="clear" w:color="auto" w:fill="auto"/>
        <w:tabs>
          <w:tab w:val="left" w:pos="1749"/>
        </w:tabs>
        <w:spacing w:before="0" w:after="0" w:line="240" w:lineRule="auto"/>
        <w:rPr>
          <w:sz w:val="24"/>
          <w:szCs w:val="24"/>
        </w:rPr>
      </w:pPr>
      <w:r w:rsidRPr="00000013">
        <w:rPr>
          <w:sz w:val="24"/>
          <w:szCs w:val="24"/>
        </w:rPr>
        <w:t>Общее число часов, рекомендованных для изучения истории, - 340, в 5-9 классах по 2 часа в неделю при 34 учебных неделях, в 9 классе рекомендуется предусмотреть 17 часов на изучение модуля «Введение в новейшую историю России».</w:t>
      </w:r>
    </w:p>
    <w:p w:rsidR="00594A43" w:rsidRPr="00000013" w:rsidRDefault="00594A43" w:rsidP="000777F7">
      <w:pPr>
        <w:pStyle w:val="24"/>
        <w:shd w:val="clear" w:color="auto" w:fill="auto"/>
        <w:tabs>
          <w:tab w:val="left" w:pos="1744"/>
        </w:tabs>
        <w:spacing w:before="0" w:after="0" w:line="240" w:lineRule="auto"/>
        <w:rPr>
          <w:sz w:val="24"/>
          <w:szCs w:val="24"/>
        </w:rPr>
      </w:pPr>
      <w:r w:rsidRPr="00000013">
        <w:rPr>
          <w:sz w:val="24"/>
          <w:szCs w:val="24"/>
        </w:rPr>
        <w:t>Последовательность изучения тем в рамках программы по истории в пределах одного класса может варьироваться.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Таблица 1</w:t>
      </w:r>
    </w:p>
    <w:p w:rsidR="00594A43" w:rsidRPr="00000013" w:rsidRDefault="00000013" w:rsidP="000777F7">
      <w:pPr>
        <w:pStyle w:val="24"/>
        <w:shd w:val="clear" w:color="auto" w:fill="auto"/>
        <w:spacing w:before="0" w:after="0" w:line="240" w:lineRule="auto"/>
        <w:rPr>
          <w:sz w:val="24"/>
          <w:szCs w:val="24"/>
        </w:rPr>
      </w:pPr>
      <w:r>
        <w:rPr>
          <w:sz w:val="24"/>
          <w:szCs w:val="24"/>
        </w:rPr>
        <w:t xml:space="preserve">Структура </w:t>
      </w:r>
      <w:r w:rsidR="00594A43" w:rsidRPr="00000013">
        <w:rPr>
          <w:sz w:val="24"/>
          <w:szCs w:val="24"/>
        </w:rPr>
        <w:t>и последовательность изучения курсов</w:t>
      </w:r>
      <w:r>
        <w:rPr>
          <w:sz w:val="24"/>
          <w:szCs w:val="24"/>
        </w:rPr>
        <w:t xml:space="preserve"> </w:t>
      </w:r>
      <w:r w:rsidR="00594A43" w:rsidRPr="00000013">
        <w:rPr>
          <w:sz w:val="24"/>
          <w:szCs w:val="24"/>
        </w:rPr>
        <w:t>в рамках учебного предмета «История»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003"/>
        <w:gridCol w:w="6931"/>
        <w:gridCol w:w="2074"/>
      </w:tblGrid>
      <w:tr w:rsidR="00594A43" w:rsidRPr="00000013" w:rsidTr="00594A43">
        <w:trPr>
          <w:trHeight w:hRule="exact" w:val="1387"/>
          <w:jc w:val="center"/>
        </w:trPr>
        <w:tc>
          <w:tcPr>
            <w:tcW w:w="1003" w:type="dxa"/>
            <w:tcBorders>
              <w:top w:val="single" w:sz="4" w:space="0" w:color="auto"/>
              <w:lef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lastRenderedPageBreak/>
              <w:t>Класс</w:t>
            </w:r>
          </w:p>
        </w:tc>
        <w:tc>
          <w:tcPr>
            <w:tcW w:w="6931" w:type="dxa"/>
            <w:tcBorders>
              <w:top w:val="single" w:sz="4" w:space="0" w:color="auto"/>
              <w:lef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Курсы в рамках учебного предмета «История»</w:t>
            </w:r>
          </w:p>
        </w:tc>
        <w:tc>
          <w:tcPr>
            <w:tcW w:w="2074" w:type="dxa"/>
            <w:tcBorders>
              <w:top w:val="single" w:sz="4" w:space="0" w:color="auto"/>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Примерное количество учебных часов</w:t>
            </w:r>
          </w:p>
        </w:tc>
      </w:tr>
      <w:tr w:rsidR="00594A43" w:rsidRPr="00000013" w:rsidTr="00594A43">
        <w:trPr>
          <w:trHeight w:hRule="exact" w:val="466"/>
          <w:jc w:val="center"/>
        </w:trPr>
        <w:tc>
          <w:tcPr>
            <w:tcW w:w="1003"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5</w:t>
            </w:r>
          </w:p>
        </w:tc>
        <w:tc>
          <w:tcPr>
            <w:tcW w:w="6931"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Всеобщая история. История Древнего мира</w:t>
            </w:r>
          </w:p>
        </w:tc>
        <w:tc>
          <w:tcPr>
            <w:tcW w:w="2074" w:type="dxa"/>
            <w:tcBorders>
              <w:top w:val="single" w:sz="4" w:space="0" w:color="auto"/>
              <w:left w:val="single" w:sz="4" w:space="0" w:color="auto"/>
              <w:righ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68</w:t>
            </w:r>
          </w:p>
        </w:tc>
      </w:tr>
      <w:tr w:rsidR="00594A43" w:rsidRPr="00000013" w:rsidTr="00594A43">
        <w:trPr>
          <w:trHeight w:hRule="exact" w:val="408"/>
          <w:jc w:val="center"/>
        </w:trPr>
        <w:tc>
          <w:tcPr>
            <w:tcW w:w="1003" w:type="dxa"/>
            <w:tcBorders>
              <w:top w:val="single" w:sz="4" w:space="0" w:color="auto"/>
              <w:lef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6</w:t>
            </w:r>
          </w:p>
        </w:tc>
        <w:tc>
          <w:tcPr>
            <w:tcW w:w="6931"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Всеобщая история. История Средних веков.</w:t>
            </w:r>
          </w:p>
        </w:tc>
        <w:tc>
          <w:tcPr>
            <w:tcW w:w="2074" w:type="dxa"/>
            <w:tcBorders>
              <w:top w:val="single" w:sz="4" w:space="0" w:color="auto"/>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23</w:t>
            </w:r>
          </w:p>
        </w:tc>
      </w:tr>
      <w:tr w:rsidR="00594A43" w:rsidRPr="00000013" w:rsidTr="00594A43">
        <w:trPr>
          <w:trHeight w:hRule="exact" w:val="514"/>
          <w:jc w:val="center"/>
        </w:trPr>
        <w:tc>
          <w:tcPr>
            <w:tcW w:w="1003" w:type="dxa"/>
            <w:tcBorders>
              <w:left w:val="single" w:sz="4" w:space="0" w:color="auto"/>
            </w:tcBorders>
            <w:shd w:val="clear" w:color="auto" w:fill="FFFFFF"/>
          </w:tcPr>
          <w:p w:rsidR="00594A43" w:rsidRPr="00000013" w:rsidRDefault="00594A43" w:rsidP="000777F7">
            <w:pPr>
              <w:framePr w:w="10008" w:wrap="notBeside" w:vAnchor="text" w:hAnchor="text" w:xAlign="center" w:y="1"/>
              <w:spacing w:line="240" w:lineRule="auto"/>
              <w:jc w:val="both"/>
              <w:rPr>
                <w:rFonts w:ascii="Times New Roman" w:hAnsi="Times New Roman" w:cs="Times New Roman"/>
                <w:sz w:val="24"/>
                <w:szCs w:val="24"/>
              </w:rPr>
            </w:pPr>
          </w:p>
        </w:tc>
        <w:tc>
          <w:tcPr>
            <w:tcW w:w="6931" w:type="dxa"/>
            <w:tcBorders>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История России. От Руси к Российскому государству</w:t>
            </w:r>
          </w:p>
        </w:tc>
        <w:tc>
          <w:tcPr>
            <w:tcW w:w="2074" w:type="dxa"/>
            <w:tcBorders>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45</w:t>
            </w:r>
          </w:p>
        </w:tc>
      </w:tr>
      <w:tr w:rsidR="00594A43" w:rsidRPr="00000013" w:rsidTr="00594A43">
        <w:trPr>
          <w:trHeight w:hRule="exact" w:val="840"/>
          <w:jc w:val="center"/>
        </w:trPr>
        <w:tc>
          <w:tcPr>
            <w:tcW w:w="1003"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7</w:t>
            </w:r>
          </w:p>
        </w:tc>
        <w:tc>
          <w:tcPr>
            <w:tcW w:w="6931"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Всеобщая история. История нового времени. Конец XV— XVII вв.</w:t>
            </w:r>
          </w:p>
        </w:tc>
        <w:tc>
          <w:tcPr>
            <w:tcW w:w="2074" w:type="dxa"/>
            <w:tcBorders>
              <w:top w:val="single" w:sz="4" w:space="0" w:color="auto"/>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23</w:t>
            </w:r>
          </w:p>
        </w:tc>
      </w:tr>
      <w:tr w:rsidR="00594A43" w:rsidRPr="00000013" w:rsidTr="00594A43">
        <w:trPr>
          <w:trHeight w:hRule="exact" w:val="984"/>
          <w:jc w:val="center"/>
        </w:trPr>
        <w:tc>
          <w:tcPr>
            <w:tcW w:w="1003" w:type="dxa"/>
            <w:tcBorders>
              <w:left w:val="single" w:sz="4" w:space="0" w:color="auto"/>
            </w:tcBorders>
            <w:shd w:val="clear" w:color="auto" w:fill="FFFFFF"/>
          </w:tcPr>
          <w:p w:rsidR="00594A43" w:rsidRPr="00000013" w:rsidRDefault="00594A43" w:rsidP="000777F7">
            <w:pPr>
              <w:framePr w:w="10008" w:wrap="notBeside" w:vAnchor="text" w:hAnchor="text" w:xAlign="center" w:y="1"/>
              <w:spacing w:line="240" w:lineRule="auto"/>
              <w:jc w:val="both"/>
              <w:rPr>
                <w:rFonts w:ascii="Times New Roman" w:hAnsi="Times New Roman" w:cs="Times New Roman"/>
                <w:sz w:val="24"/>
                <w:szCs w:val="24"/>
              </w:rPr>
            </w:pPr>
          </w:p>
        </w:tc>
        <w:tc>
          <w:tcPr>
            <w:tcW w:w="6931" w:type="dxa"/>
            <w:tcBorders>
              <w:lef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История России. Россия в XVI—XVII вв.: от великого княжества к царству</w:t>
            </w:r>
          </w:p>
        </w:tc>
        <w:tc>
          <w:tcPr>
            <w:tcW w:w="2074" w:type="dxa"/>
            <w:tcBorders>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45</w:t>
            </w:r>
          </w:p>
        </w:tc>
      </w:tr>
      <w:tr w:rsidR="00594A43" w:rsidRPr="00000013" w:rsidTr="00594A43">
        <w:trPr>
          <w:trHeight w:hRule="exact" w:val="475"/>
          <w:jc w:val="center"/>
        </w:trPr>
        <w:tc>
          <w:tcPr>
            <w:tcW w:w="1003" w:type="dxa"/>
            <w:tcBorders>
              <w:top w:val="single" w:sz="4" w:space="0" w:color="auto"/>
              <w:left w:val="single" w:sz="4" w:space="0" w:color="auto"/>
              <w:bottom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8</w:t>
            </w:r>
          </w:p>
        </w:tc>
        <w:tc>
          <w:tcPr>
            <w:tcW w:w="6931" w:type="dxa"/>
            <w:tcBorders>
              <w:top w:val="single" w:sz="4" w:space="0" w:color="auto"/>
              <w:left w:val="single" w:sz="4" w:space="0" w:color="auto"/>
              <w:bottom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 xml:space="preserve">Всеобщая история. История нового времени. </w:t>
            </w:r>
            <w:r w:rsidRPr="00000013">
              <w:rPr>
                <w:sz w:val="24"/>
                <w:szCs w:val="24"/>
                <w:lang w:val="en-US" w:bidi="en-US"/>
              </w:rPr>
              <w:t xml:space="preserve">XVTII </w:t>
            </w:r>
            <w:r w:rsidRPr="00000013">
              <w:rPr>
                <w:sz w:val="24"/>
                <w:szCs w:val="24"/>
              </w:rPr>
              <w:t>в.</w:t>
            </w:r>
          </w:p>
        </w:tc>
        <w:tc>
          <w:tcPr>
            <w:tcW w:w="2074" w:type="dxa"/>
            <w:tcBorders>
              <w:top w:val="single" w:sz="4" w:space="0" w:color="auto"/>
              <w:left w:val="single" w:sz="4" w:space="0" w:color="auto"/>
              <w:bottom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23</w:t>
            </w:r>
          </w:p>
        </w:tc>
      </w:tr>
    </w:tbl>
    <w:p w:rsidR="00594A43" w:rsidRPr="00000013" w:rsidRDefault="00594A43" w:rsidP="000777F7">
      <w:pPr>
        <w:framePr w:w="10008" w:wrap="notBeside" w:vAnchor="text" w:hAnchor="text" w:xAlign="center" w:y="1"/>
        <w:spacing w:line="240" w:lineRule="auto"/>
        <w:jc w:val="both"/>
        <w:rPr>
          <w:rFonts w:ascii="Times New Roman" w:hAnsi="Times New Roman" w:cs="Times New Roman"/>
          <w:sz w:val="24"/>
          <w:szCs w:val="24"/>
        </w:rPr>
      </w:pPr>
    </w:p>
    <w:p w:rsidR="00594A43" w:rsidRPr="00000013" w:rsidRDefault="00594A43" w:rsidP="000777F7">
      <w:pPr>
        <w:spacing w:line="240" w:lineRule="auto"/>
        <w:jc w:val="both"/>
        <w:rPr>
          <w:rFonts w:ascii="Times New Roman" w:hAnsi="Times New Roman" w:cs="Times New Roman"/>
          <w:sz w:val="24"/>
          <w:szCs w:val="24"/>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1003"/>
        <w:gridCol w:w="6931"/>
        <w:gridCol w:w="2074"/>
      </w:tblGrid>
      <w:tr w:rsidR="00594A43" w:rsidRPr="00000013" w:rsidTr="00594A43">
        <w:trPr>
          <w:trHeight w:hRule="exact" w:val="960"/>
          <w:jc w:val="center"/>
        </w:trPr>
        <w:tc>
          <w:tcPr>
            <w:tcW w:w="1003" w:type="dxa"/>
            <w:tcBorders>
              <w:top w:val="single" w:sz="4" w:space="0" w:color="auto"/>
              <w:left w:val="single" w:sz="4" w:space="0" w:color="auto"/>
            </w:tcBorders>
            <w:shd w:val="clear" w:color="auto" w:fill="FFFFFF"/>
          </w:tcPr>
          <w:p w:rsidR="00594A43" w:rsidRPr="00000013" w:rsidRDefault="00594A43" w:rsidP="000777F7">
            <w:pPr>
              <w:framePr w:w="10008" w:wrap="notBeside" w:vAnchor="text" w:hAnchor="text" w:xAlign="center" w:y="1"/>
              <w:spacing w:line="240" w:lineRule="auto"/>
              <w:jc w:val="both"/>
              <w:rPr>
                <w:rFonts w:ascii="Times New Roman" w:hAnsi="Times New Roman" w:cs="Times New Roman"/>
                <w:sz w:val="24"/>
                <w:szCs w:val="24"/>
              </w:rPr>
            </w:pPr>
          </w:p>
        </w:tc>
        <w:tc>
          <w:tcPr>
            <w:tcW w:w="6931"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История России. Россия в конце XVII— XVIII вв.: от царства к империи</w:t>
            </w:r>
          </w:p>
        </w:tc>
        <w:tc>
          <w:tcPr>
            <w:tcW w:w="2074" w:type="dxa"/>
            <w:tcBorders>
              <w:top w:val="single" w:sz="4" w:space="0" w:color="auto"/>
              <w:left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45</w:t>
            </w:r>
          </w:p>
        </w:tc>
      </w:tr>
      <w:tr w:rsidR="00594A43" w:rsidRPr="00000013" w:rsidTr="00594A43">
        <w:trPr>
          <w:trHeight w:hRule="exact" w:val="1382"/>
          <w:jc w:val="center"/>
        </w:trPr>
        <w:tc>
          <w:tcPr>
            <w:tcW w:w="1003"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9</w:t>
            </w:r>
          </w:p>
        </w:tc>
        <w:tc>
          <w:tcPr>
            <w:tcW w:w="6931" w:type="dxa"/>
            <w:tcBorders>
              <w:top w:val="single" w:sz="4" w:space="0" w:color="auto"/>
              <w:lef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Всеобщая история. История нового времени. XIX — начало XX в.</w:t>
            </w:r>
          </w:p>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История России. Российская империя в XIX — начале XX в.</w:t>
            </w:r>
          </w:p>
        </w:tc>
        <w:tc>
          <w:tcPr>
            <w:tcW w:w="2074" w:type="dxa"/>
            <w:tcBorders>
              <w:top w:val="single" w:sz="4" w:space="0" w:color="auto"/>
              <w:left w:val="single" w:sz="4" w:space="0" w:color="auto"/>
              <w:right w:val="single" w:sz="4" w:space="0" w:color="auto"/>
            </w:tcBorders>
            <w:shd w:val="clear" w:color="auto" w:fill="FFFFFF"/>
            <w:vAlign w:val="center"/>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68</w:t>
            </w:r>
          </w:p>
        </w:tc>
      </w:tr>
      <w:tr w:rsidR="00594A43" w:rsidRPr="00000013" w:rsidTr="00594A43">
        <w:trPr>
          <w:trHeight w:hRule="exact" w:val="490"/>
          <w:jc w:val="center"/>
        </w:trPr>
        <w:tc>
          <w:tcPr>
            <w:tcW w:w="1003" w:type="dxa"/>
            <w:tcBorders>
              <w:top w:val="single" w:sz="4" w:space="0" w:color="auto"/>
              <w:left w:val="single" w:sz="4" w:space="0" w:color="auto"/>
              <w:bottom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9</w:t>
            </w:r>
          </w:p>
        </w:tc>
        <w:tc>
          <w:tcPr>
            <w:tcW w:w="6931" w:type="dxa"/>
            <w:tcBorders>
              <w:top w:val="single" w:sz="4" w:space="0" w:color="auto"/>
              <w:left w:val="single" w:sz="4" w:space="0" w:color="auto"/>
              <w:bottom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Модуль «Введение в новейшую историю России»</w:t>
            </w:r>
          </w:p>
        </w:tc>
        <w:tc>
          <w:tcPr>
            <w:tcW w:w="2074" w:type="dxa"/>
            <w:tcBorders>
              <w:top w:val="single" w:sz="4" w:space="0" w:color="auto"/>
              <w:left w:val="single" w:sz="4" w:space="0" w:color="auto"/>
              <w:bottom w:val="single" w:sz="4" w:space="0" w:color="auto"/>
              <w:right w:val="single" w:sz="4" w:space="0" w:color="auto"/>
            </w:tcBorders>
            <w:shd w:val="clear" w:color="auto" w:fill="FFFFFF"/>
          </w:tcPr>
          <w:p w:rsidR="00594A43" w:rsidRPr="00000013" w:rsidRDefault="00594A43" w:rsidP="000777F7">
            <w:pPr>
              <w:pStyle w:val="24"/>
              <w:framePr w:w="10008" w:wrap="notBeside" w:vAnchor="text" w:hAnchor="text" w:xAlign="center" w:y="1"/>
              <w:shd w:val="clear" w:color="auto" w:fill="auto"/>
              <w:spacing w:before="0" w:after="0" w:line="240" w:lineRule="auto"/>
              <w:rPr>
                <w:sz w:val="24"/>
                <w:szCs w:val="24"/>
              </w:rPr>
            </w:pPr>
            <w:r w:rsidRPr="00000013">
              <w:rPr>
                <w:sz w:val="24"/>
                <w:szCs w:val="24"/>
              </w:rPr>
              <w:t>17</w:t>
            </w:r>
          </w:p>
        </w:tc>
      </w:tr>
    </w:tbl>
    <w:p w:rsidR="00594A43" w:rsidRPr="00000013" w:rsidRDefault="00594A43" w:rsidP="000777F7">
      <w:pPr>
        <w:framePr w:w="10008" w:wrap="notBeside" w:vAnchor="text" w:hAnchor="text" w:xAlign="center" w:y="1"/>
        <w:spacing w:line="240" w:lineRule="auto"/>
        <w:jc w:val="both"/>
        <w:rPr>
          <w:rFonts w:ascii="Times New Roman" w:hAnsi="Times New Roman" w:cs="Times New Roman"/>
          <w:sz w:val="24"/>
          <w:szCs w:val="24"/>
        </w:rPr>
      </w:pPr>
    </w:p>
    <w:p w:rsidR="00594A43" w:rsidRPr="005476B4" w:rsidRDefault="00594A43" w:rsidP="000777F7">
      <w:pPr>
        <w:pStyle w:val="24"/>
        <w:shd w:val="clear" w:color="auto" w:fill="auto"/>
        <w:tabs>
          <w:tab w:val="left" w:pos="1658"/>
        </w:tabs>
        <w:spacing w:before="280" w:after="0" w:line="240" w:lineRule="auto"/>
        <w:rPr>
          <w:b/>
          <w:sz w:val="24"/>
          <w:szCs w:val="24"/>
        </w:rPr>
      </w:pPr>
      <w:r w:rsidRPr="005476B4">
        <w:rPr>
          <w:b/>
          <w:sz w:val="24"/>
          <w:szCs w:val="24"/>
        </w:rPr>
        <w:t>Содержание обучения в 5 классе.</w:t>
      </w:r>
    </w:p>
    <w:p w:rsidR="00594A43" w:rsidRPr="00000013" w:rsidRDefault="00594A43" w:rsidP="000777F7">
      <w:pPr>
        <w:pStyle w:val="24"/>
        <w:shd w:val="clear" w:color="auto" w:fill="auto"/>
        <w:tabs>
          <w:tab w:val="left" w:pos="1814"/>
        </w:tabs>
        <w:spacing w:before="0" w:after="0" w:line="240" w:lineRule="auto"/>
        <w:rPr>
          <w:sz w:val="24"/>
          <w:szCs w:val="24"/>
        </w:rPr>
      </w:pPr>
      <w:r w:rsidRPr="00000013">
        <w:rPr>
          <w:sz w:val="24"/>
          <w:szCs w:val="24"/>
        </w:rPr>
        <w:t>История Древнего мира.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Введение. Что изучает история. Источники исторических знаний. Специальные (вспомогательные) исторические дисциплины. Историческая хронология (счет лет «до н. э.» и «н. э.»). Историческая карта.</w:t>
      </w:r>
    </w:p>
    <w:p w:rsidR="00594A43" w:rsidRPr="00000013" w:rsidRDefault="00594A43" w:rsidP="000777F7">
      <w:pPr>
        <w:pStyle w:val="24"/>
        <w:shd w:val="clear" w:color="auto" w:fill="auto"/>
        <w:tabs>
          <w:tab w:val="left" w:pos="1814"/>
        </w:tabs>
        <w:spacing w:before="0" w:after="0" w:line="240" w:lineRule="auto"/>
        <w:rPr>
          <w:sz w:val="24"/>
          <w:szCs w:val="24"/>
        </w:rPr>
      </w:pPr>
      <w:r w:rsidRPr="00000013">
        <w:rPr>
          <w:sz w:val="24"/>
          <w:szCs w:val="24"/>
        </w:rPr>
        <w:t>Первобытность.</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Разложение первобытнообщинных отношений. На пороге цивилизации.</w:t>
      </w:r>
    </w:p>
    <w:p w:rsidR="00594A43" w:rsidRPr="00000013" w:rsidRDefault="00594A43" w:rsidP="000777F7">
      <w:pPr>
        <w:pStyle w:val="24"/>
        <w:shd w:val="clear" w:color="auto" w:fill="auto"/>
        <w:tabs>
          <w:tab w:val="left" w:pos="1814"/>
        </w:tabs>
        <w:spacing w:before="0" w:after="0" w:line="240" w:lineRule="auto"/>
        <w:rPr>
          <w:sz w:val="24"/>
          <w:szCs w:val="24"/>
        </w:rPr>
      </w:pPr>
      <w:r w:rsidRPr="00000013">
        <w:rPr>
          <w:sz w:val="24"/>
          <w:szCs w:val="24"/>
        </w:rPr>
        <w:t>Древний мир.</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Понятие и хронологические рамки истории Древнего мира. Карта Древнего</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мира.</w:t>
      </w:r>
    </w:p>
    <w:p w:rsidR="00594A43" w:rsidRPr="00000013" w:rsidRDefault="00594A43" w:rsidP="000777F7">
      <w:pPr>
        <w:pStyle w:val="24"/>
        <w:shd w:val="clear" w:color="auto" w:fill="auto"/>
        <w:tabs>
          <w:tab w:val="left" w:pos="2026"/>
        </w:tabs>
        <w:spacing w:before="0" w:after="0" w:line="240" w:lineRule="auto"/>
        <w:rPr>
          <w:sz w:val="24"/>
          <w:szCs w:val="24"/>
        </w:rPr>
      </w:pPr>
      <w:r w:rsidRPr="00000013">
        <w:rPr>
          <w:sz w:val="24"/>
          <w:szCs w:val="24"/>
        </w:rPr>
        <w:lastRenderedPageBreak/>
        <w:t>Древний Восток.</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Понятие «Древний Восток». Карта древневосточного мира.</w:t>
      </w:r>
    </w:p>
    <w:p w:rsidR="00594A43" w:rsidRPr="00000013" w:rsidRDefault="00594A43" w:rsidP="000777F7">
      <w:pPr>
        <w:pStyle w:val="24"/>
        <w:shd w:val="clear" w:color="auto" w:fill="auto"/>
        <w:tabs>
          <w:tab w:val="left" w:pos="2026"/>
        </w:tabs>
        <w:spacing w:before="0" w:after="0" w:line="240" w:lineRule="auto"/>
        <w:rPr>
          <w:sz w:val="24"/>
          <w:szCs w:val="24"/>
        </w:rPr>
      </w:pPr>
      <w:r w:rsidRPr="00000013">
        <w:rPr>
          <w:sz w:val="24"/>
          <w:szCs w:val="24"/>
        </w:rPr>
        <w:t>Древний Египет.</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скотоводства, ремесел. Рабы.</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Отношения Египта с соседними народами. Египетское войско. Завоевательные походы фараонов; Тутмос III. Могущество Египта при Рамсесе II.</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p w:rsidR="00594A43" w:rsidRPr="00000013" w:rsidRDefault="00594A43" w:rsidP="000777F7">
      <w:pPr>
        <w:pStyle w:val="24"/>
        <w:shd w:val="clear" w:color="auto" w:fill="auto"/>
        <w:tabs>
          <w:tab w:val="left" w:pos="1989"/>
        </w:tabs>
        <w:spacing w:before="0" w:after="0" w:line="240" w:lineRule="auto"/>
        <w:rPr>
          <w:sz w:val="24"/>
          <w:szCs w:val="24"/>
        </w:rPr>
      </w:pPr>
      <w:r w:rsidRPr="00000013">
        <w:rPr>
          <w:sz w:val="24"/>
          <w:szCs w:val="24"/>
        </w:rPr>
        <w:t>Древние цивилизации Месопотамии.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Древний Вавилон. Царь Хаммурапи и его законы.</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Ассирия. Завоевания ассирийцев. Создание сильной державы. Культурные сокровища Ниневии. Гибель империи.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Усиление Нововавилонского царства. Легендарные памятники города Вавилона.</w:t>
      </w:r>
    </w:p>
    <w:p w:rsidR="00594A43" w:rsidRPr="00000013" w:rsidRDefault="00594A43" w:rsidP="000777F7">
      <w:pPr>
        <w:pStyle w:val="24"/>
        <w:shd w:val="clear" w:color="auto" w:fill="auto"/>
        <w:tabs>
          <w:tab w:val="left" w:pos="1989"/>
        </w:tabs>
        <w:spacing w:before="0" w:after="0" w:line="240" w:lineRule="auto"/>
        <w:rPr>
          <w:sz w:val="24"/>
          <w:szCs w:val="24"/>
        </w:rPr>
      </w:pPr>
      <w:r w:rsidRPr="00000013">
        <w:rPr>
          <w:sz w:val="24"/>
          <w:szCs w:val="24"/>
        </w:rPr>
        <w:t>Восточное Средиземноморье в древности.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Природные условия, их влияние на занятия жителей. Финикия: развитие ремесел, караванной и морской торговли. Города-государства. Финикийская колонизация. Финикийский алфавит. Палестина и её население. Возникновение Израильского государства. Царь Соломон. Религиозные верования. Ветхозаветные предания.</w:t>
      </w:r>
    </w:p>
    <w:p w:rsidR="00594A43" w:rsidRPr="00000013" w:rsidRDefault="00594A43" w:rsidP="000777F7">
      <w:pPr>
        <w:pStyle w:val="24"/>
        <w:shd w:val="clear" w:color="auto" w:fill="auto"/>
        <w:tabs>
          <w:tab w:val="left" w:pos="1989"/>
        </w:tabs>
        <w:spacing w:before="0" w:after="0" w:line="240" w:lineRule="auto"/>
        <w:rPr>
          <w:sz w:val="24"/>
          <w:szCs w:val="24"/>
        </w:rPr>
      </w:pPr>
      <w:r w:rsidRPr="00000013">
        <w:rPr>
          <w:sz w:val="24"/>
          <w:szCs w:val="24"/>
        </w:rPr>
        <w:t>Персидская держава.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империей. Религия персов.</w:t>
      </w:r>
    </w:p>
    <w:p w:rsidR="00594A43" w:rsidRPr="00000013" w:rsidRDefault="00594A43" w:rsidP="000777F7">
      <w:pPr>
        <w:pStyle w:val="24"/>
        <w:shd w:val="clear" w:color="auto" w:fill="auto"/>
        <w:tabs>
          <w:tab w:val="left" w:pos="1994"/>
        </w:tabs>
        <w:spacing w:before="0" w:after="0" w:line="240" w:lineRule="auto"/>
        <w:rPr>
          <w:sz w:val="24"/>
          <w:szCs w:val="24"/>
        </w:rPr>
      </w:pPr>
      <w:r w:rsidRPr="00000013">
        <w:rPr>
          <w:sz w:val="24"/>
          <w:szCs w:val="24"/>
        </w:rPr>
        <w:t>Древняя Индия.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Природные условия Древней Индии. Занятия населения. Древнейшие города- государства. Приход ариев в Северную Индию. Держава Маурьев. Государство</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rsidR="00594A43" w:rsidRPr="00000013" w:rsidRDefault="00594A43" w:rsidP="000777F7">
      <w:pPr>
        <w:pStyle w:val="24"/>
        <w:shd w:val="clear" w:color="auto" w:fill="auto"/>
        <w:tabs>
          <w:tab w:val="left" w:pos="1972"/>
        </w:tabs>
        <w:spacing w:before="0" w:after="0" w:line="240" w:lineRule="auto"/>
        <w:rPr>
          <w:sz w:val="24"/>
          <w:szCs w:val="24"/>
        </w:rPr>
      </w:pPr>
      <w:r w:rsidRPr="00000013">
        <w:rPr>
          <w:sz w:val="24"/>
          <w:szCs w:val="24"/>
        </w:rPr>
        <w:t>Древний Китай.</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ремесёл и торговли. Великий шёлковый путь. Религиозно-философские учения. Конфуций. Научные знания и изобретения древних китайцев. Храмы.</w:t>
      </w:r>
    </w:p>
    <w:p w:rsidR="00594A43" w:rsidRPr="00000013" w:rsidRDefault="00594A43" w:rsidP="000777F7">
      <w:pPr>
        <w:pStyle w:val="24"/>
        <w:shd w:val="clear" w:color="auto" w:fill="auto"/>
        <w:tabs>
          <w:tab w:val="left" w:pos="1977"/>
        </w:tabs>
        <w:spacing w:before="0" w:after="0" w:line="240" w:lineRule="auto"/>
        <w:rPr>
          <w:sz w:val="24"/>
          <w:szCs w:val="24"/>
        </w:rPr>
      </w:pPr>
      <w:r w:rsidRPr="00000013">
        <w:rPr>
          <w:sz w:val="24"/>
          <w:szCs w:val="24"/>
        </w:rPr>
        <w:t>Древняя Греция. Эллинизм.</w:t>
      </w:r>
    </w:p>
    <w:p w:rsidR="00594A43" w:rsidRPr="00000013" w:rsidRDefault="00594A43" w:rsidP="000777F7">
      <w:pPr>
        <w:pStyle w:val="24"/>
        <w:shd w:val="clear" w:color="auto" w:fill="auto"/>
        <w:tabs>
          <w:tab w:val="left" w:pos="2183"/>
        </w:tabs>
        <w:spacing w:before="0" w:after="0" w:line="240" w:lineRule="auto"/>
        <w:rPr>
          <w:sz w:val="24"/>
          <w:szCs w:val="24"/>
        </w:rPr>
      </w:pPr>
      <w:r w:rsidRPr="00000013">
        <w:rPr>
          <w:sz w:val="24"/>
          <w:szCs w:val="24"/>
        </w:rPr>
        <w:t>Древнейшая Греция.</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племён. Поэмы Гомера «Илиада», «Одиссея».</w:t>
      </w:r>
    </w:p>
    <w:p w:rsidR="00594A43" w:rsidRPr="00000013" w:rsidRDefault="00594A43" w:rsidP="000777F7">
      <w:pPr>
        <w:pStyle w:val="24"/>
        <w:shd w:val="clear" w:color="auto" w:fill="auto"/>
        <w:tabs>
          <w:tab w:val="left" w:pos="2183"/>
        </w:tabs>
        <w:spacing w:before="0" w:after="0" w:line="240" w:lineRule="auto"/>
        <w:rPr>
          <w:sz w:val="24"/>
          <w:szCs w:val="24"/>
        </w:rPr>
      </w:pPr>
      <w:r w:rsidRPr="00000013">
        <w:rPr>
          <w:sz w:val="24"/>
          <w:szCs w:val="24"/>
        </w:rPr>
        <w:t>Греческие полисы.</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 xml:space="preserve">Подъём хозяйственной жизни после «тёмных веков». Развитие земледелия и ремесла. Становление полисов, их политическое устройство. Аристократия и демос. Великая </w:t>
      </w:r>
      <w:r w:rsidRPr="00000013">
        <w:rPr>
          <w:sz w:val="24"/>
          <w:szCs w:val="24"/>
        </w:rPr>
        <w:lastRenderedPageBreak/>
        <w:t>греческая колонизация. Метрополии и колонии.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Греко-персидские войны. Причины войн. Походы персов на Грецию. Битва при Марафоне, её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Возвышение Афинского государства. Афины при Перикле. Хозяйственная жизнь. Развитие рабовладения. Пелопоннесская война: причины, участники, итоги.</w:t>
      </w:r>
    </w:p>
    <w:p w:rsidR="00594A43" w:rsidRPr="00000013" w:rsidRDefault="00594A43" w:rsidP="000777F7">
      <w:pPr>
        <w:pStyle w:val="24"/>
        <w:shd w:val="clear" w:color="auto" w:fill="auto"/>
        <w:spacing w:before="0" w:after="171" w:line="240" w:lineRule="auto"/>
        <w:rPr>
          <w:sz w:val="24"/>
          <w:szCs w:val="24"/>
        </w:rPr>
      </w:pPr>
      <w:r w:rsidRPr="00000013">
        <w:rPr>
          <w:sz w:val="24"/>
          <w:szCs w:val="24"/>
        </w:rPr>
        <w:t>Упадок Эллады.</w:t>
      </w:r>
    </w:p>
    <w:p w:rsidR="00594A43" w:rsidRPr="00000013" w:rsidRDefault="00594A43" w:rsidP="000777F7">
      <w:pPr>
        <w:pStyle w:val="24"/>
        <w:shd w:val="clear" w:color="auto" w:fill="auto"/>
        <w:tabs>
          <w:tab w:val="left" w:pos="2241"/>
        </w:tabs>
        <w:spacing w:before="0" w:after="3" w:line="240" w:lineRule="auto"/>
        <w:rPr>
          <w:sz w:val="24"/>
          <w:szCs w:val="24"/>
        </w:rPr>
      </w:pPr>
      <w:r w:rsidRPr="00000013">
        <w:rPr>
          <w:sz w:val="24"/>
          <w:szCs w:val="24"/>
        </w:rPr>
        <w:t>Культура Древней Греции.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rsidR="00594A43" w:rsidRPr="00000013" w:rsidRDefault="00594A43" w:rsidP="000777F7">
      <w:pPr>
        <w:pStyle w:val="24"/>
        <w:shd w:val="clear" w:color="auto" w:fill="auto"/>
        <w:tabs>
          <w:tab w:val="left" w:pos="2241"/>
        </w:tabs>
        <w:spacing w:before="0" w:after="0" w:line="240" w:lineRule="auto"/>
        <w:rPr>
          <w:sz w:val="24"/>
          <w:szCs w:val="24"/>
        </w:rPr>
      </w:pPr>
      <w:r w:rsidRPr="00000013">
        <w:rPr>
          <w:sz w:val="24"/>
          <w:szCs w:val="24"/>
        </w:rPr>
        <w:t>Македонские завоевания. Эллинизм.</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Возвышение Македонии. Политика Филиппа И.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p w:rsidR="00594A43" w:rsidRPr="00000013" w:rsidRDefault="00594A43" w:rsidP="000777F7">
      <w:pPr>
        <w:pStyle w:val="24"/>
        <w:shd w:val="clear" w:color="auto" w:fill="auto"/>
        <w:tabs>
          <w:tab w:val="left" w:pos="2029"/>
        </w:tabs>
        <w:spacing w:before="0" w:after="0" w:line="240" w:lineRule="auto"/>
        <w:rPr>
          <w:sz w:val="24"/>
          <w:szCs w:val="24"/>
        </w:rPr>
      </w:pPr>
      <w:r w:rsidRPr="00000013">
        <w:rPr>
          <w:sz w:val="24"/>
          <w:szCs w:val="24"/>
        </w:rPr>
        <w:t>Древний Рим.</w:t>
      </w:r>
    </w:p>
    <w:p w:rsidR="00594A43" w:rsidRPr="00000013" w:rsidRDefault="00594A43" w:rsidP="000777F7">
      <w:pPr>
        <w:pStyle w:val="24"/>
        <w:shd w:val="clear" w:color="auto" w:fill="auto"/>
        <w:tabs>
          <w:tab w:val="left" w:pos="2236"/>
        </w:tabs>
        <w:spacing w:before="0" w:after="0" w:line="240" w:lineRule="auto"/>
        <w:rPr>
          <w:sz w:val="24"/>
          <w:szCs w:val="24"/>
        </w:rPr>
      </w:pPr>
      <w:r w:rsidRPr="00000013">
        <w:rPr>
          <w:sz w:val="24"/>
          <w:szCs w:val="24"/>
        </w:rPr>
        <w:t>Возникновение Римского государства.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rsidR="00594A43" w:rsidRPr="00000013" w:rsidRDefault="00594A43" w:rsidP="000777F7">
      <w:pPr>
        <w:pStyle w:val="24"/>
        <w:shd w:val="clear" w:color="auto" w:fill="auto"/>
        <w:tabs>
          <w:tab w:val="left" w:pos="2236"/>
        </w:tabs>
        <w:spacing w:before="0" w:after="0" w:line="240" w:lineRule="auto"/>
        <w:rPr>
          <w:sz w:val="24"/>
          <w:szCs w:val="24"/>
        </w:rPr>
      </w:pPr>
      <w:r w:rsidRPr="00000013">
        <w:rPr>
          <w:sz w:val="24"/>
          <w:szCs w:val="24"/>
        </w:rPr>
        <w:t>Римские завоевания в Средиземноморье.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Войны Рима с Карфагеном. Ганнибал; битва при Каннах. Поражение Карфагена. Установление господства Рима в Средиземноморье. Римские провинции.</w:t>
      </w:r>
    </w:p>
    <w:p w:rsidR="00594A43" w:rsidRPr="00000013" w:rsidRDefault="00594A43" w:rsidP="000777F7">
      <w:pPr>
        <w:pStyle w:val="24"/>
        <w:shd w:val="clear" w:color="auto" w:fill="auto"/>
        <w:tabs>
          <w:tab w:val="left" w:pos="2241"/>
        </w:tabs>
        <w:spacing w:before="0" w:after="0" w:line="240" w:lineRule="auto"/>
        <w:rPr>
          <w:sz w:val="24"/>
          <w:szCs w:val="24"/>
        </w:rPr>
      </w:pPr>
      <w:r w:rsidRPr="00000013">
        <w:rPr>
          <w:sz w:val="24"/>
          <w:szCs w:val="24"/>
        </w:rPr>
        <w:t>Поздняя Римская республика. Гражданские войны.</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Подъём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rsidR="00594A43" w:rsidRPr="00000013" w:rsidRDefault="00594A43" w:rsidP="000777F7">
      <w:pPr>
        <w:pStyle w:val="24"/>
        <w:shd w:val="clear" w:color="auto" w:fill="auto"/>
        <w:tabs>
          <w:tab w:val="left" w:pos="2241"/>
        </w:tabs>
        <w:spacing w:before="0" w:after="0" w:line="240" w:lineRule="auto"/>
        <w:rPr>
          <w:sz w:val="24"/>
          <w:szCs w:val="24"/>
        </w:rPr>
      </w:pPr>
      <w:r w:rsidRPr="00000013">
        <w:rPr>
          <w:sz w:val="24"/>
          <w:szCs w:val="24"/>
        </w:rPr>
        <w:t>Расцвет и падение Римской империи.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I, перенос столицы в Константинополь. Разделение Римской империи на Западную и Восточную части.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Начало Великого переселения народов. Рим и варвары. Падение Западной Римской империи.</w:t>
      </w:r>
    </w:p>
    <w:p w:rsidR="00594A43" w:rsidRPr="00000013" w:rsidRDefault="00594A43" w:rsidP="000777F7">
      <w:pPr>
        <w:pStyle w:val="24"/>
        <w:shd w:val="clear" w:color="auto" w:fill="auto"/>
        <w:tabs>
          <w:tab w:val="left" w:pos="2229"/>
        </w:tabs>
        <w:spacing w:before="0" w:after="0" w:line="240" w:lineRule="auto"/>
        <w:rPr>
          <w:sz w:val="24"/>
          <w:szCs w:val="24"/>
        </w:rPr>
      </w:pPr>
      <w:r w:rsidRPr="00000013">
        <w:rPr>
          <w:sz w:val="24"/>
          <w:szCs w:val="24"/>
        </w:rPr>
        <w:t>Культура Древнего Рима.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rsidR="00594A43" w:rsidRPr="00000013" w:rsidRDefault="00594A43" w:rsidP="000777F7">
      <w:pPr>
        <w:pStyle w:val="24"/>
        <w:shd w:val="clear" w:color="auto" w:fill="auto"/>
        <w:tabs>
          <w:tab w:val="left" w:pos="2229"/>
        </w:tabs>
        <w:spacing w:before="0" w:after="0" w:line="240" w:lineRule="auto"/>
        <w:rPr>
          <w:sz w:val="24"/>
          <w:szCs w:val="24"/>
        </w:rPr>
      </w:pPr>
      <w:r w:rsidRPr="00000013">
        <w:rPr>
          <w:sz w:val="24"/>
          <w:szCs w:val="24"/>
        </w:rPr>
        <w:t>Обобщение.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Историческое и культурное наследие цивилизаций Древнего мира.</w:t>
      </w:r>
    </w:p>
    <w:p w:rsidR="00594A43" w:rsidRPr="005476B4" w:rsidRDefault="00594A43" w:rsidP="000777F7">
      <w:pPr>
        <w:pStyle w:val="24"/>
        <w:shd w:val="clear" w:color="auto" w:fill="auto"/>
        <w:tabs>
          <w:tab w:val="left" w:pos="1605"/>
        </w:tabs>
        <w:spacing w:before="0" w:after="0" w:line="240" w:lineRule="auto"/>
        <w:rPr>
          <w:b/>
          <w:sz w:val="24"/>
          <w:szCs w:val="24"/>
        </w:rPr>
      </w:pPr>
      <w:r w:rsidRPr="005476B4">
        <w:rPr>
          <w:b/>
          <w:sz w:val="24"/>
          <w:szCs w:val="24"/>
        </w:rPr>
        <w:t>Содержание обучения в 6 классе.</w:t>
      </w:r>
    </w:p>
    <w:p w:rsidR="00594A43" w:rsidRPr="00000013" w:rsidRDefault="00594A43" w:rsidP="000777F7">
      <w:pPr>
        <w:pStyle w:val="24"/>
        <w:shd w:val="clear" w:color="auto" w:fill="auto"/>
        <w:tabs>
          <w:tab w:val="left" w:pos="1816"/>
        </w:tabs>
        <w:spacing w:before="0" w:after="0" w:line="240" w:lineRule="auto"/>
        <w:rPr>
          <w:sz w:val="24"/>
          <w:szCs w:val="24"/>
        </w:rPr>
      </w:pPr>
      <w:r w:rsidRPr="00000013">
        <w:rPr>
          <w:sz w:val="24"/>
          <w:szCs w:val="24"/>
        </w:rPr>
        <w:t>Всеобщая история. История Средних веков.</w:t>
      </w:r>
    </w:p>
    <w:p w:rsidR="00594A43" w:rsidRPr="00000013" w:rsidRDefault="00594A43" w:rsidP="000777F7">
      <w:pPr>
        <w:pStyle w:val="24"/>
        <w:shd w:val="clear" w:color="auto" w:fill="auto"/>
        <w:tabs>
          <w:tab w:val="left" w:pos="2022"/>
        </w:tabs>
        <w:spacing w:before="0" w:after="0" w:line="240" w:lineRule="auto"/>
        <w:rPr>
          <w:sz w:val="24"/>
          <w:szCs w:val="24"/>
        </w:rPr>
      </w:pPr>
      <w:r w:rsidRPr="00000013">
        <w:rPr>
          <w:sz w:val="24"/>
          <w:szCs w:val="24"/>
        </w:rPr>
        <w:lastRenderedPageBreak/>
        <w:t>Введение.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Средние века: понятие, хронологические рамки и периодизация Средневековья.</w:t>
      </w:r>
    </w:p>
    <w:p w:rsidR="00594A43" w:rsidRPr="00000013" w:rsidRDefault="00594A43" w:rsidP="000777F7">
      <w:pPr>
        <w:pStyle w:val="24"/>
        <w:shd w:val="clear" w:color="auto" w:fill="auto"/>
        <w:tabs>
          <w:tab w:val="left" w:pos="2022"/>
        </w:tabs>
        <w:spacing w:before="0" w:after="0" w:line="240" w:lineRule="auto"/>
        <w:rPr>
          <w:sz w:val="24"/>
          <w:szCs w:val="24"/>
        </w:rPr>
      </w:pPr>
      <w:r w:rsidRPr="00000013">
        <w:rPr>
          <w:sz w:val="24"/>
          <w:szCs w:val="24"/>
        </w:rPr>
        <w:t>Народы Европы в раннее Средневековье.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 xml:space="preserve">Франкское государство в </w:t>
      </w:r>
      <w:r w:rsidRPr="00000013">
        <w:rPr>
          <w:sz w:val="24"/>
          <w:szCs w:val="24"/>
          <w:lang w:val="en-US" w:bidi="en-US"/>
        </w:rPr>
        <w:t>VIII</w:t>
      </w:r>
      <w:r w:rsidRPr="00000013">
        <w:rPr>
          <w:sz w:val="24"/>
          <w:szCs w:val="24"/>
          <w:lang w:bidi="en-US"/>
        </w:rPr>
        <w:t>-</w:t>
      </w:r>
      <w:r w:rsidRPr="00000013">
        <w:rPr>
          <w:sz w:val="24"/>
          <w:szCs w:val="24"/>
          <w:lang w:val="en-US" w:bidi="en-US"/>
        </w:rPr>
        <w:t>IX</w:t>
      </w:r>
      <w:r w:rsidRPr="00000013">
        <w:rPr>
          <w:sz w:val="24"/>
          <w:szCs w:val="24"/>
          <w:lang w:bidi="en-US"/>
        </w:rPr>
        <w:t xml:space="preserve"> </w:t>
      </w:r>
      <w:r w:rsidRPr="00000013">
        <w:rPr>
          <w:sz w:val="24"/>
          <w:szCs w:val="24"/>
        </w:rPr>
        <w:t>вв. Усиление власти майор 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rsidR="00594A43" w:rsidRPr="00000013" w:rsidRDefault="00594A43" w:rsidP="000777F7">
      <w:pPr>
        <w:pStyle w:val="24"/>
        <w:shd w:val="clear" w:color="auto" w:fill="auto"/>
        <w:tabs>
          <w:tab w:val="left" w:pos="2022"/>
        </w:tabs>
        <w:spacing w:before="0" w:after="0" w:line="240" w:lineRule="auto"/>
        <w:rPr>
          <w:sz w:val="24"/>
          <w:szCs w:val="24"/>
        </w:rPr>
      </w:pPr>
      <w:r w:rsidRPr="00000013">
        <w:rPr>
          <w:sz w:val="24"/>
          <w:szCs w:val="24"/>
        </w:rPr>
        <w:t xml:space="preserve">Византийская империя в </w:t>
      </w:r>
      <w:r w:rsidRPr="00000013">
        <w:rPr>
          <w:sz w:val="24"/>
          <w:szCs w:val="24"/>
          <w:lang w:val="en-US" w:bidi="en-US"/>
        </w:rPr>
        <w:t>VI</w:t>
      </w:r>
      <w:r w:rsidRPr="00000013">
        <w:rPr>
          <w:sz w:val="24"/>
          <w:szCs w:val="24"/>
          <w:lang w:bidi="en-US"/>
        </w:rPr>
        <w:t>-</w:t>
      </w:r>
      <w:r w:rsidRPr="00000013">
        <w:rPr>
          <w:sz w:val="24"/>
          <w:szCs w:val="24"/>
          <w:lang w:val="en-US" w:bidi="en-US"/>
        </w:rPr>
        <w:t>XI</w:t>
      </w:r>
      <w:r w:rsidRPr="00000013">
        <w:rPr>
          <w:sz w:val="24"/>
          <w:szCs w:val="24"/>
          <w:lang w:bidi="en-US"/>
        </w:rPr>
        <w:t xml:space="preserve"> </w:t>
      </w:r>
      <w:r w:rsidRPr="00000013">
        <w:rPr>
          <w:sz w:val="24"/>
          <w:szCs w:val="24"/>
        </w:rPr>
        <w:t>вв.</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rsidR="00594A43" w:rsidRPr="00000013" w:rsidRDefault="00594A43" w:rsidP="000777F7">
      <w:pPr>
        <w:pStyle w:val="24"/>
        <w:shd w:val="clear" w:color="auto" w:fill="auto"/>
        <w:tabs>
          <w:tab w:val="left" w:pos="1966"/>
        </w:tabs>
        <w:spacing w:before="0" w:after="0" w:line="240" w:lineRule="auto"/>
        <w:rPr>
          <w:sz w:val="24"/>
          <w:szCs w:val="24"/>
        </w:rPr>
      </w:pPr>
      <w:r w:rsidRPr="00000013">
        <w:rPr>
          <w:sz w:val="24"/>
          <w:szCs w:val="24"/>
        </w:rPr>
        <w:t xml:space="preserve">Арабы в </w:t>
      </w:r>
      <w:r w:rsidRPr="00000013">
        <w:rPr>
          <w:sz w:val="24"/>
          <w:szCs w:val="24"/>
          <w:lang w:val="en-US" w:bidi="en-US"/>
        </w:rPr>
        <w:t>VI</w:t>
      </w:r>
      <w:r w:rsidRPr="00000013">
        <w:rPr>
          <w:sz w:val="24"/>
          <w:szCs w:val="24"/>
          <w:lang w:bidi="en-US"/>
        </w:rPr>
        <w:t>-</w:t>
      </w:r>
      <w:r w:rsidRPr="00000013">
        <w:rPr>
          <w:sz w:val="24"/>
          <w:szCs w:val="24"/>
          <w:lang w:val="en-US" w:bidi="en-US"/>
        </w:rPr>
        <w:t>XI</w:t>
      </w:r>
      <w:r w:rsidRPr="00000013">
        <w:rPr>
          <w:sz w:val="24"/>
          <w:szCs w:val="24"/>
          <w:lang w:bidi="en-US"/>
        </w:rPr>
        <w:t xml:space="preserve"> </w:t>
      </w:r>
      <w:r w:rsidRPr="00000013">
        <w:rPr>
          <w:sz w:val="24"/>
          <w:szCs w:val="24"/>
        </w:rPr>
        <w:t>вв.</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rsidR="00594A43" w:rsidRPr="00000013" w:rsidRDefault="00594A43" w:rsidP="000777F7">
      <w:pPr>
        <w:pStyle w:val="24"/>
        <w:shd w:val="clear" w:color="auto" w:fill="auto"/>
        <w:tabs>
          <w:tab w:val="left" w:pos="1970"/>
        </w:tabs>
        <w:spacing w:before="0" w:after="0" w:line="240" w:lineRule="auto"/>
        <w:rPr>
          <w:sz w:val="24"/>
          <w:szCs w:val="24"/>
        </w:rPr>
      </w:pPr>
      <w:r w:rsidRPr="00000013">
        <w:rPr>
          <w:sz w:val="24"/>
          <w:szCs w:val="24"/>
        </w:rPr>
        <w:t>Средневековое европейское общество.</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rsidR="00594A43" w:rsidRPr="00000013" w:rsidRDefault="00594A43" w:rsidP="000777F7">
      <w:pPr>
        <w:pStyle w:val="24"/>
        <w:shd w:val="clear" w:color="auto" w:fill="auto"/>
        <w:tabs>
          <w:tab w:val="left" w:pos="1970"/>
        </w:tabs>
        <w:spacing w:before="0" w:after="0" w:line="240" w:lineRule="auto"/>
        <w:rPr>
          <w:sz w:val="24"/>
          <w:szCs w:val="24"/>
        </w:rPr>
      </w:pPr>
      <w:r w:rsidRPr="00000013">
        <w:rPr>
          <w:sz w:val="24"/>
          <w:szCs w:val="24"/>
        </w:rPr>
        <w:t xml:space="preserve">Государства Европы в </w:t>
      </w:r>
      <w:r w:rsidRPr="00000013">
        <w:rPr>
          <w:sz w:val="24"/>
          <w:szCs w:val="24"/>
          <w:lang w:val="en-US" w:bidi="en-US"/>
        </w:rPr>
        <w:t>XII</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вв.</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Усиление королевской власти в странах Западной Европы. Сословно</w:t>
      </w:r>
      <w:r w:rsidRPr="00000013">
        <w:rPr>
          <w:sz w:val="24"/>
          <w:szCs w:val="24"/>
        </w:rPr>
        <w:softHyphen/>
        <w:t xml:space="preserve">представительная монархия. Образование централизованных государств в Англии, Франции. Столетняя война; Ж. Д’Арк. Священная Римская империя в </w:t>
      </w:r>
      <w:r w:rsidRPr="00000013">
        <w:rPr>
          <w:sz w:val="24"/>
          <w:szCs w:val="24"/>
          <w:lang w:val="en-US" w:bidi="en-US"/>
        </w:rPr>
        <w:t>XII</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 xml:space="preserve">вв. Польско-литовское государство в </w:t>
      </w:r>
      <w:r w:rsidRPr="00000013">
        <w:rPr>
          <w:sz w:val="24"/>
          <w:szCs w:val="24"/>
          <w:lang w:val="en-US" w:bidi="en-US"/>
        </w:rPr>
        <w:t>XIV</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 xml:space="preserve">вв. Реконкиста и образование централизованных государств на Пиренейском полуострове. Итальянские государства в </w:t>
      </w:r>
      <w:r w:rsidRPr="00000013">
        <w:rPr>
          <w:sz w:val="24"/>
          <w:szCs w:val="24"/>
          <w:lang w:val="en-US" w:bidi="en-US"/>
        </w:rPr>
        <w:t>XII</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вв. Развитие экономики в европейских странах в период зрелого Средневековья. Обострение социальных противоречий в XIV в. (Жакерия, восстание Уота Тайлера). Гуситское движение в Чехии.</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 xml:space="preserve">Византийская империя и славянские государства в </w:t>
      </w:r>
      <w:r w:rsidRPr="00000013">
        <w:rPr>
          <w:sz w:val="24"/>
          <w:szCs w:val="24"/>
          <w:lang w:val="en-US" w:bidi="en-US"/>
        </w:rPr>
        <w:t>XII</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вв. Экспансия турок-османов. Османские завоевания на Балканах. Падение Константинополя.</w:t>
      </w:r>
    </w:p>
    <w:p w:rsidR="00594A43" w:rsidRPr="00000013" w:rsidRDefault="00594A43" w:rsidP="000777F7">
      <w:pPr>
        <w:pStyle w:val="24"/>
        <w:shd w:val="clear" w:color="auto" w:fill="auto"/>
        <w:tabs>
          <w:tab w:val="left" w:pos="2009"/>
        </w:tabs>
        <w:spacing w:before="0" w:after="0" w:line="240" w:lineRule="auto"/>
        <w:rPr>
          <w:sz w:val="24"/>
          <w:szCs w:val="24"/>
        </w:rPr>
      </w:pPr>
      <w:r w:rsidRPr="00000013">
        <w:rPr>
          <w:sz w:val="24"/>
          <w:szCs w:val="24"/>
        </w:rPr>
        <w:t>Культура средневековой Европы.</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 xml:space="preserve">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w:t>
      </w:r>
      <w:r w:rsidRPr="00000013">
        <w:rPr>
          <w:sz w:val="24"/>
          <w:szCs w:val="24"/>
        </w:rPr>
        <w:lastRenderedPageBreak/>
        <w:t>европейского книгопечатания; И. Гутенберг.</w:t>
      </w:r>
    </w:p>
    <w:p w:rsidR="00594A43" w:rsidRPr="00000013" w:rsidRDefault="00594A43" w:rsidP="000777F7">
      <w:pPr>
        <w:pStyle w:val="24"/>
        <w:shd w:val="clear" w:color="auto" w:fill="auto"/>
        <w:tabs>
          <w:tab w:val="left" w:pos="2009"/>
        </w:tabs>
        <w:spacing w:before="0" w:after="0" w:line="240" w:lineRule="auto"/>
        <w:rPr>
          <w:sz w:val="24"/>
          <w:szCs w:val="24"/>
        </w:rPr>
      </w:pPr>
      <w:r w:rsidRPr="00000013">
        <w:rPr>
          <w:sz w:val="24"/>
          <w:szCs w:val="24"/>
        </w:rPr>
        <w:t>Страны Востока в Средние века.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Османская империя: завоевания турок-османов (Балканы, падение Византии),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образование государства, власть императоров и управление сёгунов. Индия: раздробленность индийских княжеств, вторжение мусульман, Делийский султанат.</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Культура народов Востока. Литература. Архитектура. Традиционные искусства и ремесла.</w:t>
      </w:r>
    </w:p>
    <w:p w:rsidR="00594A43" w:rsidRPr="00000013" w:rsidRDefault="00594A43" w:rsidP="000777F7">
      <w:pPr>
        <w:pStyle w:val="24"/>
        <w:shd w:val="clear" w:color="auto" w:fill="auto"/>
        <w:tabs>
          <w:tab w:val="left" w:pos="2009"/>
        </w:tabs>
        <w:spacing w:before="0" w:after="0" w:line="240" w:lineRule="auto"/>
        <w:rPr>
          <w:sz w:val="24"/>
          <w:szCs w:val="24"/>
        </w:rPr>
      </w:pPr>
      <w:r w:rsidRPr="00000013">
        <w:rPr>
          <w:sz w:val="24"/>
          <w:szCs w:val="24"/>
        </w:rPr>
        <w:t>Государства доколумбовой Америки в Средние века.</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Цивилизации майя, ацтеков и инков: общественный строй, религиозные</w:t>
      </w:r>
    </w:p>
    <w:p w:rsidR="00594A43" w:rsidRPr="00000013" w:rsidRDefault="00594A43" w:rsidP="000777F7">
      <w:pPr>
        <w:pStyle w:val="24"/>
        <w:shd w:val="clear" w:color="auto" w:fill="auto"/>
        <w:spacing w:before="0" w:after="0" w:line="240" w:lineRule="auto"/>
        <w:rPr>
          <w:sz w:val="24"/>
          <w:szCs w:val="24"/>
        </w:rPr>
      </w:pPr>
      <w:r w:rsidRPr="00000013">
        <w:rPr>
          <w:sz w:val="24"/>
          <w:szCs w:val="24"/>
        </w:rPr>
        <w:t>верования, культура. Появление европейских завоевателей.</w:t>
      </w:r>
    </w:p>
    <w:p w:rsidR="00000013" w:rsidRPr="00000013" w:rsidRDefault="00000013" w:rsidP="000777F7">
      <w:pPr>
        <w:pStyle w:val="24"/>
        <w:shd w:val="clear" w:color="auto" w:fill="auto"/>
        <w:tabs>
          <w:tab w:val="left" w:pos="2143"/>
        </w:tabs>
        <w:spacing w:before="0" w:after="0" w:line="240" w:lineRule="auto"/>
        <w:rPr>
          <w:sz w:val="24"/>
          <w:szCs w:val="24"/>
        </w:rPr>
      </w:pPr>
      <w:r w:rsidRPr="00000013">
        <w:rPr>
          <w:sz w:val="24"/>
          <w:szCs w:val="24"/>
        </w:rPr>
        <w:t>Обобщение.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Историческое и культурное наследие Средних веков.</w:t>
      </w:r>
    </w:p>
    <w:p w:rsidR="00000013" w:rsidRPr="00000013" w:rsidRDefault="00000013" w:rsidP="000777F7">
      <w:pPr>
        <w:pStyle w:val="24"/>
        <w:shd w:val="clear" w:color="auto" w:fill="auto"/>
        <w:tabs>
          <w:tab w:val="left" w:pos="1798"/>
        </w:tabs>
        <w:spacing w:before="0" w:after="0" w:line="240" w:lineRule="auto"/>
        <w:rPr>
          <w:sz w:val="24"/>
          <w:szCs w:val="24"/>
        </w:rPr>
      </w:pPr>
      <w:r w:rsidRPr="00000013">
        <w:rPr>
          <w:sz w:val="24"/>
          <w:szCs w:val="24"/>
        </w:rPr>
        <w:t>История России. От Руси к Российскому государству.</w:t>
      </w:r>
    </w:p>
    <w:p w:rsidR="00000013" w:rsidRPr="00000013" w:rsidRDefault="00000013" w:rsidP="000777F7">
      <w:pPr>
        <w:pStyle w:val="24"/>
        <w:shd w:val="clear" w:color="auto" w:fill="auto"/>
        <w:tabs>
          <w:tab w:val="left" w:pos="2004"/>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Роль и место России в мировой истории. Проблемы периодизации российской истории. Источники по истории России.</w:t>
      </w:r>
    </w:p>
    <w:p w:rsidR="00000013" w:rsidRPr="00000013" w:rsidRDefault="00000013" w:rsidP="000777F7">
      <w:pPr>
        <w:pStyle w:val="24"/>
        <w:shd w:val="clear" w:color="auto" w:fill="auto"/>
        <w:tabs>
          <w:tab w:val="left" w:pos="1945"/>
        </w:tabs>
        <w:spacing w:before="0" w:after="0" w:line="240" w:lineRule="auto"/>
        <w:rPr>
          <w:sz w:val="24"/>
          <w:szCs w:val="24"/>
        </w:rPr>
      </w:pPr>
      <w:r w:rsidRPr="00000013">
        <w:rPr>
          <w:sz w:val="24"/>
          <w:szCs w:val="24"/>
        </w:rPr>
        <w:t>Народы и государства на территории нашей страны в древности. Восточная Европа в середине I тыс. н. э.</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её роль в распространении культурных взаимовлияний. Появление первого в мире колёсного транспорта.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Народы, проживавшие на этой территории до середины I 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Страны и народы Восточной Европы, Сибири и Дальнего Востока, Тюркский каганат, Хазарский каганат, Волжская Булгария.</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Русь в IX - начале XII в.</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Образование государства Русь. 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Первые известия о Руси. Проблема образования государства.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Русь. Скандинавы на Руси. Начало династии Рюриковичей.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Принятие христианства и его значение. Византийское наследие на Руси.</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 xml:space="preserve">Русь в конце X - начале XII в. Территория и население государства Русь (Русская земля). Крупнейшие города Руси. Новгород как центр освоения Севера Восточной Европы, </w:t>
      </w:r>
      <w:r w:rsidRPr="00000013">
        <w:rPr>
          <w:sz w:val="24"/>
          <w:szCs w:val="24"/>
        </w:rPr>
        <w:lastRenderedPageBreak/>
        <w:t>колонизация Русской равнины. Территориально- 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Общественный строй Руси: дискуссии в исторической науке.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Князья, дружина. Духовенство. Городское население. Купцы.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Категории рядового и зависимого населения. Древнерусское право: Русская Правда, церковные уставы.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Херсонес в культурных контактах Руси и Византии.</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Культурное пространство. 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Культура Руси. Формирование единого культурного пространства. Кирилло- мефодиевская традиция на Руси. Письменность. Распространение грамотности, берестяные грамоты.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Русь в середине XII - начале XIII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Русские земли и их соседи в середине XIII - XIV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Возникновение Монгольской империи. Завоевания Чингисхана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Ордены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p w:rsidR="00000013" w:rsidRPr="00000013" w:rsidRDefault="00000013" w:rsidP="000777F7">
      <w:pPr>
        <w:pStyle w:val="24"/>
        <w:shd w:val="clear" w:color="auto" w:fill="auto"/>
        <w:tabs>
          <w:tab w:val="left" w:pos="2146"/>
        </w:tabs>
        <w:spacing w:before="0" w:after="0" w:line="240" w:lineRule="auto"/>
        <w:rPr>
          <w:sz w:val="24"/>
          <w:szCs w:val="24"/>
        </w:rPr>
      </w:pPr>
      <w:r w:rsidRPr="00000013">
        <w:rPr>
          <w:sz w:val="24"/>
          <w:szCs w:val="24"/>
        </w:rPr>
        <w:t xml:space="preserve">Народы и государства степной зоны Восточной Европы и Сибири в </w:t>
      </w:r>
      <w:r w:rsidRPr="00000013">
        <w:rPr>
          <w:sz w:val="24"/>
          <w:szCs w:val="24"/>
          <w:lang w:val="en-US" w:bidi="en-US"/>
        </w:rPr>
        <w:t>XIII</w:t>
      </w:r>
      <w:r w:rsidRPr="00000013">
        <w:rPr>
          <w:sz w:val="24"/>
          <w:szCs w:val="24"/>
          <w:lang w:bidi="en-US"/>
        </w:rPr>
        <w:t>-</w:t>
      </w:r>
      <w:r w:rsidRPr="00000013">
        <w:rPr>
          <w:sz w:val="24"/>
          <w:szCs w:val="24"/>
          <w:lang w:val="en-US" w:bidi="en-US"/>
        </w:rPr>
        <w:t>XV</w:t>
      </w:r>
      <w:r w:rsidRPr="00000013">
        <w:rPr>
          <w:sz w:val="24"/>
          <w:szCs w:val="24"/>
          <w:lang w:bidi="en-US"/>
        </w:rPr>
        <w:t xml:space="preserve"> </w:t>
      </w:r>
      <w:r w:rsidRPr="00000013">
        <w:rPr>
          <w:sz w:val="24"/>
          <w:szCs w:val="24"/>
        </w:rPr>
        <w:t>вв. 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другие) и их роль в системе торговых и политических связей Руси с Западом и Востоком.</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Культурное пространство. 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Рублёв.</w:t>
      </w:r>
    </w:p>
    <w:p w:rsidR="00000013" w:rsidRPr="00000013" w:rsidRDefault="00000013" w:rsidP="000777F7">
      <w:pPr>
        <w:pStyle w:val="24"/>
        <w:shd w:val="clear" w:color="auto" w:fill="auto"/>
        <w:tabs>
          <w:tab w:val="left" w:pos="1961"/>
        </w:tabs>
        <w:spacing w:before="0" w:after="0" w:line="240" w:lineRule="auto"/>
        <w:rPr>
          <w:sz w:val="24"/>
          <w:szCs w:val="24"/>
        </w:rPr>
      </w:pPr>
      <w:r w:rsidRPr="00000013">
        <w:rPr>
          <w:sz w:val="24"/>
          <w:szCs w:val="24"/>
        </w:rPr>
        <w:t>Формирование единого Русского государства в XV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Новгород и Псков в XV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Культурное пространство. 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rsidR="00000013" w:rsidRPr="00000013" w:rsidRDefault="00000013" w:rsidP="000777F7">
      <w:pPr>
        <w:pStyle w:val="24"/>
        <w:shd w:val="clear" w:color="auto" w:fill="auto"/>
        <w:tabs>
          <w:tab w:val="left" w:pos="1953"/>
        </w:tabs>
        <w:spacing w:before="0" w:after="0" w:line="240" w:lineRule="auto"/>
        <w:rPr>
          <w:sz w:val="24"/>
          <w:szCs w:val="24"/>
        </w:rPr>
      </w:pPr>
      <w:r w:rsidRPr="00000013">
        <w:rPr>
          <w:sz w:val="24"/>
          <w:szCs w:val="24"/>
        </w:rPr>
        <w:t>Наш край с древнейших времен до конца XV в. Материал по истории своего края привлекается при рассмотрении ключевых событий и процессов отечественной истории.</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Обобщение.</w:t>
      </w:r>
    </w:p>
    <w:p w:rsidR="00000013" w:rsidRPr="00C220F8" w:rsidRDefault="00000013" w:rsidP="000777F7">
      <w:pPr>
        <w:pStyle w:val="24"/>
        <w:shd w:val="clear" w:color="auto" w:fill="auto"/>
        <w:tabs>
          <w:tab w:val="left" w:pos="1576"/>
        </w:tabs>
        <w:spacing w:before="0" w:after="0" w:line="240" w:lineRule="auto"/>
        <w:rPr>
          <w:b/>
          <w:sz w:val="24"/>
          <w:szCs w:val="24"/>
        </w:rPr>
      </w:pPr>
      <w:r w:rsidRPr="00C220F8">
        <w:rPr>
          <w:b/>
          <w:sz w:val="24"/>
          <w:szCs w:val="24"/>
        </w:rPr>
        <w:t>Содержание обучения в 7 классе.</w:t>
      </w:r>
    </w:p>
    <w:p w:rsidR="00000013" w:rsidRPr="00000013" w:rsidRDefault="00000013" w:rsidP="000777F7">
      <w:pPr>
        <w:pStyle w:val="24"/>
        <w:shd w:val="clear" w:color="auto" w:fill="auto"/>
        <w:tabs>
          <w:tab w:val="left" w:pos="1782"/>
        </w:tabs>
        <w:spacing w:before="0" w:after="0" w:line="240" w:lineRule="auto"/>
        <w:rPr>
          <w:sz w:val="24"/>
          <w:szCs w:val="24"/>
        </w:rPr>
      </w:pPr>
      <w:r w:rsidRPr="00000013">
        <w:rPr>
          <w:sz w:val="24"/>
          <w:szCs w:val="24"/>
        </w:rPr>
        <w:t>Всеобщая история. История Нового времени. Конец XV - XVII в.</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Понятие «Новое время». Хронологические рамки и периодизация истории Нового времени.</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Великие географические открытия.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w:t>
      </w:r>
      <w:r w:rsidRPr="00000013">
        <w:rPr>
          <w:sz w:val="24"/>
          <w:szCs w:val="24"/>
          <w:lang w:val="en-US" w:bidi="en-US"/>
        </w:rPr>
        <w:t>XV</w:t>
      </w:r>
      <w:r w:rsidRPr="00000013">
        <w:rPr>
          <w:sz w:val="24"/>
          <w:szCs w:val="24"/>
          <w:lang w:bidi="en-US"/>
        </w:rPr>
        <w:t>-</w:t>
      </w:r>
      <w:r w:rsidRPr="00000013">
        <w:rPr>
          <w:sz w:val="24"/>
          <w:szCs w:val="24"/>
          <w:lang w:val="en-US" w:bidi="en-US"/>
        </w:rPr>
        <w:t>XVI</w:t>
      </w:r>
      <w:r w:rsidRPr="00000013">
        <w:rPr>
          <w:sz w:val="24"/>
          <w:szCs w:val="24"/>
          <w:lang w:bidi="en-US"/>
        </w:rPr>
        <w:t xml:space="preserve"> </w:t>
      </w:r>
      <w:r w:rsidRPr="00000013">
        <w:rPr>
          <w:sz w:val="24"/>
          <w:szCs w:val="24"/>
        </w:rPr>
        <w:t>в.</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 xml:space="preserve">Изменения в европейском обществе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жизнь обитателей городов и деревень.</w:t>
      </w:r>
    </w:p>
    <w:p w:rsidR="00000013" w:rsidRPr="00000013" w:rsidRDefault="00000013" w:rsidP="000777F7">
      <w:pPr>
        <w:pStyle w:val="24"/>
        <w:shd w:val="clear" w:color="auto" w:fill="auto"/>
        <w:tabs>
          <w:tab w:val="left" w:pos="1987"/>
        </w:tabs>
        <w:spacing w:before="0" w:after="0" w:line="240" w:lineRule="auto"/>
        <w:rPr>
          <w:sz w:val="24"/>
          <w:szCs w:val="24"/>
        </w:rPr>
      </w:pPr>
      <w:r w:rsidRPr="00000013">
        <w:rPr>
          <w:sz w:val="24"/>
          <w:szCs w:val="24"/>
        </w:rPr>
        <w:t>Реформация и контрреформация в Европе.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rsidR="00000013" w:rsidRPr="00000013" w:rsidRDefault="00000013" w:rsidP="000777F7">
      <w:pPr>
        <w:pStyle w:val="24"/>
        <w:shd w:val="clear" w:color="auto" w:fill="auto"/>
        <w:tabs>
          <w:tab w:val="left" w:pos="1987"/>
        </w:tabs>
        <w:spacing w:before="0" w:after="0" w:line="240" w:lineRule="auto"/>
        <w:rPr>
          <w:sz w:val="24"/>
          <w:szCs w:val="24"/>
        </w:rPr>
      </w:pPr>
      <w:r w:rsidRPr="00000013">
        <w:rPr>
          <w:sz w:val="24"/>
          <w:szCs w:val="24"/>
        </w:rPr>
        <w:t xml:space="preserve">Государства Европы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Испания под властью потомков католических королей. Внутренняя и внешняя политика испанских Габсбургов. Национально-освободительное движение в Нидерландах: цели, участники, формы борьбы. Итоги и значение Нидерландской революции.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Франция: путь к абсолютизму. Королевская власть и централизация управления страной. Католики и гугеноты. Религиозные войны. Генрих IV. Нантский эдикт 1598 г. Людовик XIII и кардинал Ришелье. Фронда. Французский абсолютизм при Людовике XIV.</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Англия. Развитие капиталистического предпринимательства в городах и деревнях. Огораживания. Укрепление королевской власти при Тюдорах. Генрих VIII и королевская реформация. «Золотой век» Елизаветы I.</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Английская революция середины XVII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w:t>
      </w:r>
    </w:p>
    <w:p w:rsidR="00000013" w:rsidRPr="00000013" w:rsidRDefault="00000013" w:rsidP="000777F7">
      <w:pPr>
        <w:pStyle w:val="24"/>
        <w:shd w:val="clear" w:color="auto" w:fill="auto"/>
        <w:tabs>
          <w:tab w:val="left" w:pos="1987"/>
        </w:tabs>
        <w:spacing w:before="0" w:after="0" w:line="240" w:lineRule="auto"/>
        <w:rPr>
          <w:sz w:val="24"/>
          <w:szCs w:val="24"/>
        </w:rPr>
      </w:pPr>
      <w:r w:rsidRPr="00000013">
        <w:rPr>
          <w:sz w:val="24"/>
          <w:szCs w:val="24"/>
        </w:rPr>
        <w:t xml:space="preserve">Международные отношения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rsidR="00000013" w:rsidRPr="00000013" w:rsidRDefault="00000013" w:rsidP="000777F7">
      <w:pPr>
        <w:pStyle w:val="24"/>
        <w:shd w:val="clear" w:color="auto" w:fill="auto"/>
        <w:tabs>
          <w:tab w:val="left" w:pos="1969"/>
        </w:tabs>
        <w:spacing w:before="0" w:after="0" w:line="240" w:lineRule="auto"/>
        <w:rPr>
          <w:sz w:val="24"/>
          <w:szCs w:val="24"/>
        </w:rPr>
      </w:pPr>
      <w:r w:rsidRPr="00000013">
        <w:rPr>
          <w:sz w:val="24"/>
          <w:szCs w:val="24"/>
        </w:rPr>
        <w:t>Европейская культура в раннее Новое время.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учёные и их открытия (Н. Коперник, И. Ньютон). Утверждение рационализма.</w:t>
      </w:r>
    </w:p>
    <w:p w:rsidR="00000013" w:rsidRPr="00000013" w:rsidRDefault="00000013" w:rsidP="000777F7">
      <w:pPr>
        <w:pStyle w:val="24"/>
        <w:shd w:val="clear" w:color="auto" w:fill="auto"/>
        <w:tabs>
          <w:tab w:val="left" w:pos="1969"/>
        </w:tabs>
        <w:spacing w:before="0" w:after="0" w:line="240" w:lineRule="auto"/>
        <w:rPr>
          <w:sz w:val="24"/>
          <w:szCs w:val="24"/>
        </w:rPr>
      </w:pPr>
      <w:r w:rsidRPr="00000013">
        <w:rPr>
          <w:sz w:val="24"/>
          <w:szCs w:val="24"/>
        </w:rPr>
        <w:t xml:space="preserve">Страны Востока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Османская империя: на вершине могущества. Сулейман I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маньчжурской династии Цин. Япония: борьба знатных кланов за власть, установление сёгуната Токугава, укрепление централизованного государства.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«Закрытие» страны для иноземцев. Культура и искусство стран Востока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tabs>
          <w:tab w:val="left" w:pos="1969"/>
        </w:tabs>
        <w:spacing w:before="0" w:after="0" w:line="240" w:lineRule="auto"/>
        <w:rPr>
          <w:sz w:val="24"/>
          <w:szCs w:val="24"/>
        </w:rPr>
      </w:pPr>
      <w:r w:rsidRPr="00000013">
        <w:rPr>
          <w:sz w:val="24"/>
          <w:szCs w:val="24"/>
        </w:rPr>
        <w:t>Обобщение.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Историческое и культурное наследие Раннего Нового времени.</w:t>
      </w:r>
    </w:p>
    <w:p w:rsidR="00000013" w:rsidRPr="00000013" w:rsidRDefault="00000013" w:rsidP="000777F7">
      <w:pPr>
        <w:pStyle w:val="24"/>
        <w:shd w:val="clear" w:color="auto" w:fill="auto"/>
        <w:tabs>
          <w:tab w:val="left" w:pos="1728"/>
        </w:tabs>
        <w:spacing w:before="0" w:after="0" w:line="240" w:lineRule="auto"/>
        <w:rPr>
          <w:sz w:val="24"/>
          <w:szCs w:val="24"/>
        </w:rPr>
      </w:pPr>
      <w:r w:rsidRPr="00000013">
        <w:rPr>
          <w:sz w:val="24"/>
          <w:szCs w:val="24"/>
        </w:rPr>
        <w:t xml:space="preserve">История России. Россия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от Великого княжества к царству.</w:t>
      </w:r>
    </w:p>
    <w:p w:rsidR="00000013" w:rsidRPr="00000013" w:rsidRDefault="00000013" w:rsidP="000777F7">
      <w:pPr>
        <w:pStyle w:val="24"/>
        <w:shd w:val="clear" w:color="auto" w:fill="auto"/>
        <w:tabs>
          <w:tab w:val="left" w:pos="1969"/>
        </w:tabs>
        <w:spacing w:before="0" w:after="0" w:line="240" w:lineRule="auto"/>
        <w:rPr>
          <w:sz w:val="24"/>
          <w:szCs w:val="24"/>
        </w:rPr>
      </w:pPr>
      <w:r w:rsidRPr="00000013">
        <w:rPr>
          <w:sz w:val="24"/>
          <w:szCs w:val="24"/>
        </w:rPr>
        <w:t>Россия в XVI в.</w:t>
      </w:r>
    </w:p>
    <w:p w:rsidR="00000013" w:rsidRPr="00000013" w:rsidRDefault="00000013" w:rsidP="000777F7">
      <w:pPr>
        <w:pStyle w:val="24"/>
        <w:shd w:val="clear" w:color="auto" w:fill="auto"/>
        <w:tabs>
          <w:tab w:val="left" w:pos="2160"/>
        </w:tabs>
        <w:spacing w:before="0" w:after="0" w:line="240" w:lineRule="auto"/>
        <w:rPr>
          <w:sz w:val="24"/>
          <w:szCs w:val="24"/>
        </w:rPr>
      </w:pPr>
      <w:r w:rsidRPr="00000013">
        <w:rPr>
          <w:sz w:val="24"/>
          <w:szCs w:val="24"/>
        </w:rPr>
        <w:t>Завершение объединения русских земель. 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Органы государственной власти. Приказная система: формирование первых приказных учреждений. Боярская дума, её роль в управлении государством. «Малая дума». Местничество. Местное управление: наместники и волостели, система кормлений. Государство и церковь.</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Царствование Ивана IV. Регентство Елены Глинской. Сопротивление удельных князей великокняжеской власти. Унификация денежной системы.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Период боярского правления. Борьба за власть между боярскими кланами. Губная реформа. Московское восстание 1547 г. Ереси.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Принятие Иваном IV царского титула. Реформы середины XVI в. «Избранная рада»: её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Опричнина, дискуссия о её причинах и характере. Опричный террор. Разгром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Россия в конце XVI в. Царь Фёдор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Смута в России.</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Накануне Смуты. Династический кризис. Земский собор 1598 г. и избрание на царство Бориса Годунова. Политика Бориса Годунова в отношении боярства. Голод 1601-1603 гг. и обострение социально-экономического кризиса.</w:t>
      </w:r>
    </w:p>
    <w:p w:rsidR="00000013" w:rsidRPr="00000013" w:rsidRDefault="00000013" w:rsidP="000777F7">
      <w:pPr>
        <w:pStyle w:val="24"/>
        <w:shd w:val="clear" w:color="auto" w:fill="auto"/>
        <w:tabs>
          <w:tab w:val="left" w:pos="2146"/>
        </w:tabs>
        <w:spacing w:before="0" w:after="0" w:line="240" w:lineRule="auto"/>
        <w:rPr>
          <w:sz w:val="24"/>
          <w:szCs w:val="24"/>
        </w:rPr>
      </w:pPr>
      <w:r w:rsidRPr="00000013">
        <w:rPr>
          <w:sz w:val="24"/>
          <w:szCs w:val="24"/>
        </w:rPr>
        <w:t>Смутное время начала XVII в. Дискуссия о его причинах. Самозванцы и самозванство. Личность Лжедмитрия I и его политика. Восстание 1606 г. и убийство самозванца.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Царь Василий Шуйский. Восстание Ивана Болотникова. Перерастание внутреннего кризиса в гражданскую войну. Лже Дмитрий II.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Свержение Василия Шуйского и переход власти к Семибоярщине. Договор об избрании на престол польского принца Владислава и вступление польско- литовского гарнизона в Москву. Подъём национально-освободительного движения. Патриарх Гермоген. </w:t>
      </w:r>
      <w:r w:rsidRPr="00000013">
        <w:rPr>
          <w:sz w:val="24"/>
          <w:szCs w:val="24"/>
        </w:rPr>
        <w:lastRenderedPageBreak/>
        <w:t>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Окончание Смуты. Земский собор 1613 г. и его роль в укреплении государственности. Избрание на царство Михаила Фёдоровича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rsidR="00000013" w:rsidRPr="00000013" w:rsidRDefault="00000013" w:rsidP="000777F7">
      <w:pPr>
        <w:pStyle w:val="24"/>
        <w:shd w:val="clear" w:color="auto" w:fill="auto"/>
        <w:tabs>
          <w:tab w:val="left" w:pos="2192"/>
        </w:tabs>
        <w:spacing w:before="0" w:after="0" w:line="240" w:lineRule="auto"/>
        <w:rPr>
          <w:sz w:val="24"/>
          <w:szCs w:val="24"/>
        </w:rPr>
      </w:pPr>
      <w:r w:rsidRPr="00000013">
        <w:rPr>
          <w:sz w:val="24"/>
          <w:szCs w:val="24"/>
        </w:rPr>
        <w:t>Россия в XVII в.</w:t>
      </w:r>
    </w:p>
    <w:p w:rsidR="00000013" w:rsidRPr="00000013" w:rsidRDefault="00000013" w:rsidP="000777F7">
      <w:pPr>
        <w:pStyle w:val="24"/>
        <w:shd w:val="clear" w:color="auto" w:fill="auto"/>
        <w:tabs>
          <w:tab w:val="left" w:pos="2146"/>
        </w:tabs>
        <w:spacing w:before="0" w:after="0" w:line="240" w:lineRule="auto"/>
        <w:rPr>
          <w:sz w:val="24"/>
          <w:szCs w:val="24"/>
        </w:rPr>
      </w:pPr>
      <w:r w:rsidRPr="00000013">
        <w:rPr>
          <w:sz w:val="24"/>
          <w:szCs w:val="24"/>
        </w:rPr>
        <w:t>Россия при первых Романовых. Царствование Михаила Фёдоровича.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rsidR="00000013" w:rsidRPr="00000013" w:rsidRDefault="00000013" w:rsidP="000777F7">
      <w:pPr>
        <w:pStyle w:val="24"/>
        <w:shd w:val="clear" w:color="auto" w:fill="auto"/>
        <w:tabs>
          <w:tab w:val="left" w:pos="2166"/>
        </w:tabs>
        <w:spacing w:before="0" w:after="0" w:line="240" w:lineRule="auto"/>
        <w:rPr>
          <w:sz w:val="24"/>
          <w:szCs w:val="24"/>
        </w:rPr>
      </w:pPr>
      <w:r w:rsidRPr="00000013">
        <w:rPr>
          <w:sz w:val="24"/>
          <w:szCs w:val="24"/>
        </w:rPr>
        <w:t>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 Новгородское восстание. Соборное уложение 1649 г. 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Внешняя политика России в XVII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1654-1667 гг. Андрусовское перемирие. Русско-шведская война 1656-1658 гг. и её результаты. Укрепление южных рубежей.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Освоение новых территорий. Народы России в XVII в. Эпоха Великих географических открытий и русские географические открытия. Плавание Семёна Дежнёва. Выход к Тихому океану. Походы Ерофея Хабарова и Василия Пояркова и исследование бассейна реки Амур. 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 xml:space="preserve">Культурное пространство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Изменения в картине мира человека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 xml:space="preserve">вв. и повседневная жизнь. Жилище и предметы быта. Семья и семейные отношения. Религия и суеверия. Проникновение </w:t>
      </w:r>
      <w:r w:rsidRPr="00000013">
        <w:rPr>
          <w:sz w:val="24"/>
          <w:szCs w:val="24"/>
        </w:rPr>
        <w:lastRenderedPageBreak/>
        <w:t>элементов европейской культуры в быт высших слоёв населения страны.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Фёдор Конь. Приказ каменных дел. Деревянное зодчество. Изобразительное искусство. </w:t>
      </w:r>
      <w:r w:rsidR="00321C11">
        <w:rPr>
          <w:sz w:val="24"/>
          <w:szCs w:val="24"/>
        </w:rPr>
        <w:t xml:space="preserve">Симон Ушаков. Ярославская школа </w:t>
      </w:r>
      <w:r w:rsidRPr="00000013">
        <w:rPr>
          <w:sz w:val="24"/>
          <w:szCs w:val="24"/>
        </w:rPr>
        <w:t>и</w:t>
      </w:r>
      <w:r w:rsidR="00321C11">
        <w:rPr>
          <w:sz w:val="24"/>
          <w:szCs w:val="24"/>
        </w:rPr>
        <w:t xml:space="preserve"> </w:t>
      </w:r>
      <w:r w:rsidRPr="00000013">
        <w:rPr>
          <w:sz w:val="24"/>
          <w:szCs w:val="24"/>
        </w:rPr>
        <w:t>конописи. Парсунная живопись.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Развитие образования и научных знаний. Школы при Аптекарском и Посольском приказах. «Синопсис» Иннокентия Гизеля - первое учебное пособие по истории.</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 xml:space="preserve">Наш край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Обобщение.</w:t>
      </w:r>
    </w:p>
    <w:p w:rsidR="00000013" w:rsidRPr="00C220F8" w:rsidRDefault="00000013" w:rsidP="000777F7">
      <w:pPr>
        <w:pStyle w:val="24"/>
        <w:shd w:val="clear" w:color="auto" w:fill="auto"/>
        <w:tabs>
          <w:tab w:val="left" w:pos="1996"/>
        </w:tabs>
        <w:spacing w:before="0" w:after="0" w:line="240" w:lineRule="auto"/>
        <w:rPr>
          <w:b/>
          <w:sz w:val="24"/>
          <w:szCs w:val="24"/>
        </w:rPr>
      </w:pPr>
      <w:r w:rsidRPr="00C220F8">
        <w:rPr>
          <w:b/>
          <w:sz w:val="24"/>
          <w:szCs w:val="24"/>
        </w:rPr>
        <w:t>Содержание обучения в 8 классе.</w:t>
      </w:r>
    </w:p>
    <w:p w:rsidR="00000013" w:rsidRPr="00000013" w:rsidRDefault="00000013" w:rsidP="000777F7">
      <w:pPr>
        <w:pStyle w:val="24"/>
        <w:shd w:val="clear" w:color="auto" w:fill="auto"/>
        <w:tabs>
          <w:tab w:val="left" w:pos="1785"/>
        </w:tabs>
        <w:spacing w:before="0" w:after="0" w:line="240" w:lineRule="auto"/>
        <w:rPr>
          <w:sz w:val="24"/>
          <w:szCs w:val="24"/>
        </w:rPr>
      </w:pPr>
      <w:r w:rsidRPr="00000013">
        <w:rPr>
          <w:sz w:val="24"/>
          <w:szCs w:val="24"/>
        </w:rPr>
        <w:t>Всеобщая история. История Нового времени. XVIII в.</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Век Просвещения.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Истоки европейского Просвещения. Достижения естественных наук и распространение идей рационализма. Английское Просвещение; Д. Локк и Т. Гоббс. Секуляризация (обмирщение) сознания. Культ Разума. Франция - центр Просвещения. Философские и политические идеи Ф. Вольтера, Ш. Монтескьё, 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rsidR="00000013" w:rsidRPr="00000013" w:rsidRDefault="00000013" w:rsidP="000777F7">
      <w:pPr>
        <w:pStyle w:val="24"/>
        <w:shd w:val="clear" w:color="auto" w:fill="auto"/>
        <w:tabs>
          <w:tab w:val="left" w:pos="2001"/>
        </w:tabs>
        <w:spacing w:before="0" w:after="0" w:line="240" w:lineRule="auto"/>
        <w:rPr>
          <w:sz w:val="24"/>
          <w:szCs w:val="24"/>
        </w:rPr>
      </w:pPr>
      <w:r w:rsidRPr="00000013">
        <w:rPr>
          <w:sz w:val="24"/>
          <w:szCs w:val="24"/>
        </w:rPr>
        <w:t>Государства Европы в XVIII в.</w:t>
      </w:r>
    </w:p>
    <w:p w:rsidR="00000013" w:rsidRPr="00000013" w:rsidRDefault="00000013" w:rsidP="000777F7">
      <w:pPr>
        <w:pStyle w:val="24"/>
        <w:shd w:val="clear" w:color="auto" w:fill="auto"/>
        <w:tabs>
          <w:tab w:val="left" w:pos="2182"/>
        </w:tabs>
        <w:spacing w:before="0" w:after="0" w:line="240" w:lineRule="auto"/>
        <w:rPr>
          <w:sz w:val="24"/>
          <w:szCs w:val="24"/>
        </w:rPr>
      </w:pPr>
      <w:r w:rsidRPr="00000013">
        <w:rPr>
          <w:sz w:val="24"/>
          <w:szCs w:val="24"/>
        </w:rPr>
        <w:t>Монархии в Европе XVIII в.: абсолютные и парламентские монархии. Просвещённый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rsidR="00000013" w:rsidRPr="00000013" w:rsidRDefault="00000013" w:rsidP="000777F7">
      <w:pPr>
        <w:pStyle w:val="24"/>
        <w:shd w:val="clear" w:color="auto" w:fill="auto"/>
        <w:tabs>
          <w:tab w:val="left" w:pos="2182"/>
        </w:tabs>
        <w:spacing w:before="0" w:after="0" w:line="240" w:lineRule="auto"/>
        <w:rPr>
          <w:sz w:val="24"/>
          <w:szCs w:val="24"/>
        </w:rPr>
      </w:pPr>
      <w:r w:rsidRPr="00000013">
        <w:rPr>
          <w:sz w:val="24"/>
          <w:szCs w:val="24"/>
        </w:rPr>
        <w:t>Великобритания в XVIII в.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rsidR="00000013" w:rsidRPr="00000013" w:rsidRDefault="00000013" w:rsidP="000777F7">
      <w:pPr>
        <w:pStyle w:val="24"/>
        <w:shd w:val="clear" w:color="auto" w:fill="auto"/>
        <w:tabs>
          <w:tab w:val="left" w:pos="2158"/>
        </w:tabs>
        <w:spacing w:before="0" w:after="0" w:line="240" w:lineRule="auto"/>
        <w:rPr>
          <w:sz w:val="24"/>
          <w:szCs w:val="24"/>
        </w:rPr>
      </w:pPr>
      <w:r w:rsidRPr="00000013">
        <w:rPr>
          <w:sz w:val="24"/>
          <w:szCs w:val="24"/>
        </w:rPr>
        <w:t>Франция. Абсолютная монархия: политика сохранения старого порядка. Попытки проведения реформ. Королевская власть и сословия.</w:t>
      </w:r>
    </w:p>
    <w:p w:rsidR="00000013" w:rsidRPr="00000013" w:rsidRDefault="00000013" w:rsidP="00C220F8">
      <w:pPr>
        <w:pStyle w:val="24"/>
        <w:shd w:val="clear" w:color="auto" w:fill="auto"/>
        <w:tabs>
          <w:tab w:val="left" w:pos="2204"/>
        </w:tabs>
        <w:spacing w:before="0" w:after="0" w:line="240" w:lineRule="auto"/>
        <w:rPr>
          <w:sz w:val="24"/>
          <w:szCs w:val="24"/>
        </w:rPr>
      </w:pPr>
      <w:r w:rsidRPr="00000013">
        <w:rPr>
          <w:sz w:val="24"/>
          <w:szCs w:val="24"/>
        </w:rPr>
        <w:t>Германские государства, монархи</w:t>
      </w:r>
      <w:r w:rsidR="00C220F8">
        <w:rPr>
          <w:sz w:val="24"/>
          <w:szCs w:val="24"/>
        </w:rPr>
        <w:t xml:space="preserve">я Габсбургов, итальянские земли </w:t>
      </w:r>
      <w:r w:rsidRPr="00000013">
        <w:rPr>
          <w:sz w:val="24"/>
          <w:szCs w:val="24"/>
        </w:rPr>
        <w:t>в XVIII в. Раздробленность Германии. Возвышение Пруссии. Фридрих II Великий. Габсбургская монархия в XVIII в. Правление Марии Терезии и Иосифа II. Реформы просвещённого абсолю</w:t>
      </w:r>
      <w:r w:rsidR="00C220F8">
        <w:rPr>
          <w:sz w:val="24"/>
          <w:szCs w:val="24"/>
        </w:rPr>
        <w:t xml:space="preserve">тизма. Итальянские государства: политическая </w:t>
      </w:r>
      <w:r w:rsidRPr="00000013">
        <w:rPr>
          <w:sz w:val="24"/>
          <w:szCs w:val="24"/>
        </w:rPr>
        <w:t>раздробленность. Усиление власти Габсбургов над частью итальянских земель.</w:t>
      </w:r>
    </w:p>
    <w:p w:rsidR="00000013" w:rsidRPr="00000013" w:rsidRDefault="00000013" w:rsidP="000777F7">
      <w:pPr>
        <w:pStyle w:val="24"/>
        <w:shd w:val="clear" w:color="auto" w:fill="auto"/>
        <w:tabs>
          <w:tab w:val="left" w:pos="2163"/>
        </w:tabs>
        <w:spacing w:before="0" w:after="0" w:line="240" w:lineRule="auto"/>
        <w:rPr>
          <w:sz w:val="24"/>
          <w:szCs w:val="24"/>
        </w:rPr>
      </w:pPr>
      <w:r w:rsidRPr="00000013">
        <w:rPr>
          <w:sz w:val="24"/>
          <w:szCs w:val="24"/>
        </w:rPr>
        <w:t>Государства Пиренейского полуострова. Испания: проблемы внутреннего развития, ослабление международных позиций. Реформы в правление Карла III.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Британские колонии в Северной Америке: борьба за независимость.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Создание английских колоний на америка</w:t>
      </w:r>
      <w:r w:rsidR="00C220F8">
        <w:rPr>
          <w:sz w:val="24"/>
          <w:szCs w:val="24"/>
        </w:rPr>
        <w:t xml:space="preserve">нской земле. Состав европейских </w:t>
      </w:r>
      <w:r w:rsidRPr="00000013">
        <w:rPr>
          <w:sz w:val="24"/>
          <w:szCs w:val="24"/>
        </w:rPr>
        <w:t xml:space="preserve">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w:t>
      </w:r>
      <w:r w:rsidRPr="00000013">
        <w:rPr>
          <w:sz w:val="24"/>
          <w:szCs w:val="24"/>
        </w:rPr>
        <w:lastRenderedPageBreak/>
        <w:t>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 Вашингтона. Принятие Декларации независимости (1776). Перелом в войне и её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rsidR="00000013" w:rsidRPr="00000013" w:rsidRDefault="00000013" w:rsidP="000777F7">
      <w:pPr>
        <w:pStyle w:val="24"/>
        <w:shd w:val="clear" w:color="auto" w:fill="auto"/>
        <w:tabs>
          <w:tab w:val="left" w:pos="1993"/>
        </w:tabs>
        <w:spacing w:before="0" w:after="0" w:line="240" w:lineRule="auto"/>
        <w:rPr>
          <w:sz w:val="24"/>
          <w:szCs w:val="24"/>
        </w:rPr>
      </w:pPr>
      <w:r w:rsidRPr="00000013">
        <w:rPr>
          <w:sz w:val="24"/>
          <w:szCs w:val="24"/>
        </w:rPr>
        <w:t>Французская революция конца XVIII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18-19 брюмера (ноябрь 1799 г.). Установление режима консульства. Итоги и значение революции.</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Европейская культура в XVIII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Международные отношения в XVIII в.</w:t>
      </w:r>
    </w:p>
    <w:p w:rsidR="00000013" w:rsidRPr="00000013" w:rsidRDefault="00000013" w:rsidP="000777F7">
      <w:pPr>
        <w:pStyle w:val="24"/>
        <w:shd w:val="clear" w:color="auto" w:fill="auto"/>
        <w:tabs>
          <w:tab w:val="left" w:pos="7774"/>
          <w:tab w:val="left" w:pos="9230"/>
        </w:tabs>
        <w:spacing w:before="0" w:after="0" w:line="240" w:lineRule="auto"/>
        <w:rPr>
          <w:sz w:val="24"/>
          <w:szCs w:val="24"/>
        </w:rPr>
      </w:pPr>
      <w:r w:rsidRPr="00000013">
        <w:rPr>
          <w:sz w:val="24"/>
          <w:szCs w:val="24"/>
        </w:rPr>
        <w:t>Проблемы европейского баланса сил и дипломатия. Участие России в межд</w:t>
      </w:r>
      <w:r>
        <w:rPr>
          <w:sz w:val="24"/>
          <w:szCs w:val="24"/>
        </w:rPr>
        <w:t xml:space="preserve">ународных отношениях в XVIII в. Северная </w:t>
      </w:r>
      <w:r w:rsidRPr="00000013">
        <w:rPr>
          <w:sz w:val="24"/>
          <w:szCs w:val="24"/>
        </w:rPr>
        <w:t>война</w:t>
      </w:r>
      <w:r>
        <w:rPr>
          <w:sz w:val="24"/>
          <w:szCs w:val="24"/>
        </w:rPr>
        <w:t xml:space="preserve"> </w:t>
      </w:r>
      <w:r w:rsidRPr="00000013">
        <w:rPr>
          <w:sz w:val="24"/>
          <w:szCs w:val="24"/>
        </w:rPr>
        <w:t>(1700-1721). Династические войны «за наследство». Семилетняя война (1756-1763). Разделы Речи По</w:t>
      </w:r>
      <w:r>
        <w:rPr>
          <w:sz w:val="24"/>
          <w:szCs w:val="24"/>
        </w:rPr>
        <w:t xml:space="preserve">сполитой. Войны антифранцузских </w:t>
      </w:r>
      <w:r w:rsidRPr="00000013">
        <w:rPr>
          <w:sz w:val="24"/>
          <w:szCs w:val="24"/>
        </w:rPr>
        <w:t>коалиций против</w:t>
      </w:r>
      <w:r>
        <w:rPr>
          <w:sz w:val="24"/>
          <w:szCs w:val="24"/>
        </w:rPr>
        <w:t xml:space="preserve"> </w:t>
      </w:r>
      <w:r w:rsidRPr="00000013">
        <w:rPr>
          <w:sz w:val="24"/>
          <w:szCs w:val="24"/>
        </w:rPr>
        <w:t>революционной Франции. Колониальные захваты европейских держав.</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Страны Востока в XVIII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Османская империя: от могущества к упадку. Положение населения. Попытки проведения реформ; Селим III. Индия. Ослабление империи Великих Моголов. Борьба европейцев за владения в Индии. Утверждение британского владычества. Китай. Империя Цин в XVIII в.: власть маньчжурских императоров, система управления страной. Внешняя политика империи Цин; отношения с Россией. «Закрытие» Китая для иноземцев. Япония в XVI</w:t>
      </w:r>
      <w:r w:rsidR="00C220F8">
        <w:rPr>
          <w:sz w:val="24"/>
          <w:szCs w:val="24"/>
        </w:rPr>
        <w:t xml:space="preserve">II в. Сёгуны и дайме. Положение </w:t>
      </w:r>
      <w:r w:rsidRPr="00000013">
        <w:rPr>
          <w:sz w:val="24"/>
          <w:szCs w:val="24"/>
        </w:rPr>
        <w:t>сословий. Культура стран Востока в XVIII в.</w:t>
      </w:r>
    </w:p>
    <w:p w:rsidR="00000013" w:rsidRPr="00000013" w:rsidRDefault="00000013" w:rsidP="000777F7">
      <w:pPr>
        <w:pStyle w:val="24"/>
        <w:shd w:val="clear" w:color="auto" w:fill="auto"/>
        <w:tabs>
          <w:tab w:val="left" w:pos="2006"/>
        </w:tabs>
        <w:spacing w:before="0" w:after="0" w:line="240" w:lineRule="auto"/>
        <w:rPr>
          <w:sz w:val="24"/>
          <w:szCs w:val="24"/>
        </w:rPr>
      </w:pPr>
      <w:r w:rsidRPr="00000013">
        <w:rPr>
          <w:sz w:val="24"/>
          <w:szCs w:val="24"/>
        </w:rPr>
        <w:t>Обобщение. Историческое и культурное наследие XVIII в.</w:t>
      </w:r>
    </w:p>
    <w:p w:rsidR="00000013" w:rsidRPr="00000013" w:rsidRDefault="00000013" w:rsidP="000777F7">
      <w:pPr>
        <w:pStyle w:val="24"/>
        <w:shd w:val="clear" w:color="auto" w:fill="auto"/>
        <w:tabs>
          <w:tab w:val="left" w:pos="1795"/>
        </w:tabs>
        <w:spacing w:before="0" w:after="0" w:line="240" w:lineRule="auto"/>
        <w:rPr>
          <w:sz w:val="24"/>
          <w:szCs w:val="24"/>
        </w:rPr>
      </w:pPr>
      <w:r w:rsidRPr="00000013">
        <w:rPr>
          <w:sz w:val="24"/>
          <w:szCs w:val="24"/>
        </w:rPr>
        <w:t xml:space="preserve">История России. Россия в конце </w:t>
      </w:r>
      <w:r w:rsidRPr="00000013">
        <w:rPr>
          <w:sz w:val="24"/>
          <w:szCs w:val="24"/>
          <w:lang w:val="en-US" w:bidi="en-US"/>
        </w:rPr>
        <w:t>XVII</w:t>
      </w:r>
      <w:r w:rsidRPr="00000013">
        <w:rPr>
          <w:sz w:val="24"/>
          <w:szCs w:val="24"/>
          <w:lang w:bidi="en-US"/>
        </w:rPr>
        <w:t>-</w:t>
      </w:r>
      <w:r w:rsidRPr="00000013">
        <w:rPr>
          <w:sz w:val="24"/>
          <w:szCs w:val="24"/>
          <w:lang w:val="en-US" w:bidi="en-US"/>
        </w:rPr>
        <w:t>XVIII</w:t>
      </w:r>
      <w:r w:rsidRPr="00000013">
        <w:rPr>
          <w:sz w:val="24"/>
          <w:szCs w:val="24"/>
          <w:lang w:bidi="en-US"/>
        </w:rPr>
        <w:t xml:space="preserve"> </w:t>
      </w:r>
      <w:r w:rsidRPr="00000013">
        <w:rPr>
          <w:sz w:val="24"/>
          <w:szCs w:val="24"/>
        </w:rPr>
        <w:t>в.: от царства к империи.</w:t>
      </w:r>
    </w:p>
    <w:p w:rsidR="00000013" w:rsidRPr="00000013" w:rsidRDefault="00000013" w:rsidP="000777F7">
      <w:pPr>
        <w:pStyle w:val="24"/>
        <w:shd w:val="clear" w:color="auto" w:fill="auto"/>
        <w:tabs>
          <w:tab w:val="left" w:pos="2006"/>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tabs>
          <w:tab w:val="left" w:pos="2006"/>
        </w:tabs>
        <w:spacing w:before="0" w:after="0" w:line="240" w:lineRule="auto"/>
        <w:rPr>
          <w:sz w:val="24"/>
          <w:szCs w:val="24"/>
        </w:rPr>
      </w:pPr>
      <w:r w:rsidRPr="00000013">
        <w:rPr>
          <w:sz w:val="24"/>
          <w:szCs w:val="24"/>
        </w:rPr>
        <w:t>Россия в эпоху преобразований Петра I.</w:t>
      </w:r>
    </w:p>
    <w:p w:rsidR="00000013" w:rsidRPr="00000013" w:rsidRDefault="00000013" w:rsidP="000777F7">
      <w:pPr>
        <w:pStyle w:val="24"/>
        <w:shd w:val="clear" w:color="auto" w:fill="auto"/>
        <w:tabs>
          <w:tab w:val="left" w:pos="2181"/>
        </w:tabs>
        <w:spacing w:before="0" w:after="0" w:line="240" w:lineRule="auto"/>
        <w:rPr>
          <w:sz w:val="24"/>
          <w:szCs w:val="24"/>
        </w:rPr>
      </w:pPr>
      <w:r w:rsidRPr="00000013">
        <w:rPr>
          <w:sz w:val="24"/>
          <w:szCs w:val="24"/>
        </w:rPr>
        <w:t>Причины и предпосылки преобразований. Россия и Европа в конце XVII в. Модернизация как жизненно важная национальная задача. 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w:t>
      </w:r>
    </w:p>
    <w:p w:rsidR="00000013" w:rsidRPr="00000013" w:rsidRDefault="00000013" w:rsidP="000777F7">
      <w:pPr>
        <w:pStyle w:val="24"/>
        <w:shd w:val="clear" w:color="auto" w:fill="auto"/>
        <w:tabs>
          <w:tab w:val="left" w:pos="2171"/>
        </w:tabs>
        <w:spacing w:before="0" w:after="0" w:line="240" w:lineRule="auto"/>
        <w:rPr>
          <w:sz w:val="24"/>
          <w:szCs w:val="24"/>
        </w:rPr>
      </w:pPr>
      <w:r w:rsidRPr="00000013">
        <w:rPr>
          <w:sz w:val="24"/>
          <w:szCs w:val="24"/>
        </w:rPr>
        <w:t>Экономическая политика.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rsidR="00000013" w:rsidRPr="00000013" w:rsidRDefault="00000013" w:rsidP="000777F7">
      <w:pPr>
        <w:pStyle w:val="24"/>
        <w:shd w:val="clear" w:color="auto" w:fill="auto"/>
        <w:tabs>
          <w:tab w:val="left" w:pos="2176"/>
        </w:tabs>
        <w:spacing w:before="0" w:after="0" w:line="240" w:lineRule="auto"/>
        <w:rPr>
          <w:sz w:val="24"/>
          <w:szCs w:val="24"/>
        </w:rPr>
      </w:pPr>
      <w:r w:rsidRPr="00000013">
        <w:rPr>
          <w:sz w:val="24"/>
          <w:szCs w:val="24"/>
        </w:rPr>
        <w:t xml:space="preserve">Социальная политика. Консолидация дворянского сословия, повышение его роли в </w:t>
      </w:r>
      <w:r w:rsidRPr="00000013">
        <w:rPr>
          <w:sz w:val="24"/>
          <w:szCs w:val="24"/>
        </w:rPr>
        <w:lastRenderedPageBreak/>
        <w:t>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rsidR="00000013" w:rsidRPr="00000013" w:rsidRDefault="00000013" w:rsidP="000777F7">
      <w:pPr>
        <w:pStyle w:val="24"/>
        <w:shd w:val="clear" w:color="auto" w:fill="auto"/>
        <w:tabs>
          <w:tab w:val="left" w:pos="2181"/>
        </w:tabs>
        <w:spacing w:before="0" w:after="0" w:line="240" w:lineRule="auto"/>
        <w:rPr>
          <w:sz w:val="24"/>
          <w:szCs w:val="24"/>
        </w:rPr>
      </w:pPr>
      <w:r w:rsidRPr="00000013">
        <w:rPr>
          <w:sz w:val="24"/>
          <w:szCs w:val="24"/>
        </w:rPr>
        <w:t>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Первые гвардейские полки. Создание регулярной армии, военного флота. Рекрутские наборы.</w:t>
      </w:r>
    </w:p>
    <w:p w:rsidR="00000013" w:rsidRPr="00000013" w:rsidRDefault="00000013" w:rsidP="000777F7">
      <w:pPr>
        <w:pStyle w:val="24"/>
        <w:shd w:val="clear" w:color="auto" w:fill="auto"/>
        <w:tabs>
          <w:tab w:val="left" w:pos="2171"/>
        </w:tabs>
        <w:spacing w:before="0" w:after="0" w:line="240" w:lineRule="auto"/>
        <w:rPr>
          <w:sz w:val="24"/>
          <w:szCs w:val="24"/>
        </w:rPr>
      </w:pPr>
      <w:r w:rsidRPr="00000013">
        <w:rPr>
          <w:sz w:val="24"/>
          <w:szCs w:val="24"/>
        </w:rPr>
        <w:t>Церковная реформа. Упразднение патриаршества, учреждение Синода. Положение инославных конфессий.</w:t>
      </w:r>
    </w:p>
    <w:p w:rsidR="00000013" w:rsidRPr="00000013" w:rsidRDefault="00000013" w:rsidP="000777F7">
      <w:pPr>
        <w:pStyle w:val="24"/>
        <w:shd w:val="clear" w:color="auto" w:fill="auto"/>
        <w:tabs>
          <w:tab w:val="left" w:pos="2181"/>
        </w:tabs>
        <w:spacing w:before="0" w:after="0" w:line="240" w:lineRule="auto"/>
        <w:rPr>
          <w:sz w:val="24"/>
          <w:szCs w:val="24"/>
        </w:rPr>
      </w:pPr>
      <w:r w:rsidRPr="00000013">
        <w:rPr>
          <w:sz w:val="24"/>
          <w:szCs w:val="24"/>
        </w:rPr>
        <w:t>Оппозиция реформам Петра I. Социальные движения в первой четверти XVIII в. Восстания в Астрахани, Башкирии, на Дону. Дело царевича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Алексея.</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Внешняя политика. Северная война. Причины и цели войны. Неудачи в начале войны и их преодоление. Битва при деревне Лесная и победа под Полтавой. Прутский поход. Борьба за гегемонию на Балтике. Сражения у мыса Гангут и острова Гренгам. Ништадтский мир и его последствия. Закрепление России на берегах Балтики. Провозглашение России империей. Каспийский поход Петра I.</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Преобразования Петра I в области культуры.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Итоги, последствия и значение петровских преобразований. Образ Петра I в русской культуре.</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Россия после Петра I. Дворцовые перевороты.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Россия при Елизавете Петровне. Экономическая и финансовая политика.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Россия в международных конфликтах 1740-1750-х гг. Участие в Семилетней войне.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Петр III. Манифест о вольности дворянства. Причины переворота 28 июня 1762 г.</w:t>
      </w:r>
    </w:p>
    <w:p w:rsidR="00000013" w:rsidRPr="00000013" w:rsidRDefault="00000013" w:rsidP="000777F7">
      <w:pPr>
        <w:pStyle w:val="24"/>
        <w:shd w:val="clear" w:color="auto" w:fill="auto"/>
        <w:tabs>
          <w:tab w:val="left" w:pos="1986"/>
        </w:tabs>
        <w:spacing w:before="0" w:after="0" w:line="240" w:lineRule="auto"/>
        <w:rPr>
          <w:sz w:val="24"/>
          <w:szCs w:val="24"/>
        </w:rPr>
      </w:pPr>
      <w:r w:rsidRPr="00000013">
        <w:rPr>
          <w:sz w:val="24"/>
          <w:szCs w:val="24"/>
        </w:rPr>
        <w:t>Россия в 1760-1790-х гг. Правление Екатерины II и Павла I.</w:t>
      </w:r>
    </w:p>
    <w:p w:rsidR="00000013" w:rsidRPr="00000013" w:rsidRDefault="00000013" w:rsidP="000777F7">
      <w:pPr>
        <w:pStyle w:val="24"/>
        <w:shd w:val="clear" w:color="auto" w:fill="auto"/>
        <w:tabs>
          <w:tab w:val="left" w:pos="2170"/>
        </w:tabs>
        <w:spacing w:before="0" w:after="0" w:line="240" w:lineRule="auto"/>
        <w:rPr>
          <w:sz w:val="24"/>
          <w:szCs w:val="24"/>
        </w:rPr>
      </w:pPr>
      <w:r w:rsidRPr="00000013">
        <w:rPr>
          <w:sz w:val="24"/>
          <w:szCs w:val="24"/>
        </w:rPr>
        <w:t xml:space="preserve">Внутренняя политика Екатерины II. Личность императрицы. Идеи Просвещения. «Просвещённый абсолютизм», его особенности в России. Секуляризация церковных </w:t>
      </w:r>
      <w:r w:rsidRPr="00000013">
        <w:rPr>
          <w:sz w:val="24"/>
          <w:szCs w:val="24"/>
        </w:rPr>
        <w:lastRenderedPageBreak/>
        <w:t>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Национальная политика и народы России в XVIII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rsidR="00000013" w:rsidRPr="00000013" w:rsidRDefault="00000013" w:rsidP="000777F7">
      <w:pPr>
        <w:pStyle w:val="24"/>
        <w:shd w:val="clear" w:color="auto" w:fill="auto"/>
        <w:tabs>
          <w:tab w:val="left" w:pos="2161"/>
        </w:tabs>
        <w:spacing w:before="0" w:after="0" w:line="240" w:lineRule="auto"/>
        <w:rPr>
          <w:sz w:val="24"/>
          <w:szCs w:val="24"/>
        </w:rPr>
      </w:pPr>
      <w:r w:rsidRPr="00000013">
        <w:rPr>
          <w:sz w:val="24"/>
          <w:szCs w:val="24"/>
        </w:rPr>
        <w:t>Экономическое развитие России во второй половине XVIII в.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p w:rsidR="00000013" w:rsidRPr="00000013" w:rsidRDefault="00000013" w:rsidP="00C220F8">
      <w:pPr>
        <w:pStyle w:val="24"/>
        <w:shd w:val="clear" w:color="auto" w:fill="auto"/>
        <w:tabs>
          <w:tab w:val="left" w:pos="1594"/>
        </w:tabs>
        <w:spacing w:before="0" w:after="0" w:line="240" w:lineRule="auto"/>
        <w:rPr>
          <w:sz w:val="24"/>
          <w:szCs w:val="24"/>
        </w:rPr>
      </w:pPr>
      <w:r w:rsidRPr="00000013">
        <w:rPr>
          <w:sz w:val="24"/>
          <w:szCs w:val="24"/>
        </w:rPr>
        <w:t>Промышленность в городе и деревне. Роль государства, купечества, помещиков в развитии промышленности. Крепостной и вольнонаёмный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w:t>
      </w:r>
      <w:r w:rsidRPr="00000013">
        <w:rPr>
          <w:sz w:val="24"/>
          <w:szCs w:val="24"/>
        </w:rPr>
        <w:tab/>
        <w:t>Морозовы, Рябушинские, Гарелин</w:t>
      </w:r>
      <w:r w:rsidR="00C220F8">
        <w:rPr>
          <w:sz w:val="24"/>
          <w:szCs w:val="24"/>
        </w:rPr>
        <w:t xml:space="preserve">ы, Прохоровы, Демидовы </w:t>
      </w:r>
      <w:r w:rsidRPr="00000013">
        <w:rPr>
          <w:sz w:val="24"/>
          <w:szCs w:val="24"/>
        </w:rPr>
        <w:t>и другие.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Обострение социальных противоречий. Чумной бунт в Москве. Восстание под предводительством Емельяна Пугачёва.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rsidR="00000013" w:rsidRPr="00000013" w:rsidRDefault="00000013" w:rsidP="000777F7">
      <w:pPr>
        <w:pStyle w:val="24"/>
        <w:shd w:val="clear" w:color="auto" w:fill="auto"/>
        <w:tabs>
          <w:tab w:val="left" w:pos="2166"/>
        </w:tabs>
        <w:spacing w:before="0" w:after="0" w:line="240" w:lineRule="auto"/>
        <w:rPr>
          <w:sz w:val="24"/>
          <w:szCs w:val="24"/>
        </w:rPr>
      </w:pPr>
      <w:r w:rsidRPr="00000013">
        <w:rPr>
          <w:sz w:val="24"/>
          <w:szCs w:val="24"/>
        </w:rPr>
        <w:t>Внешняя политика России второй половины XVIII в., её основные задачи. 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Потёмкин. Путешествие Екатерины II на юг в 1787 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 Костюшко.</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Россия при Павле I. Личность Павла I и её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«просвещённого абсолютизма» и усиление бюрократического и полицейского характера государства и личной власти императора. Акт о престолонаследии и Манифест о «трёхдневной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Участие России в борьбе с революционной Францией. Итальянский и Швейцарский походы А.В. Суворова. Действия эскадры Ф.Ф. Ушакова в Средиземном море.</w:t>
      </w:r>
    </w:p>
    <w:p w:rsidR="00000013" w:rsidRPr="00000013" w:rsidRDefault="00000013" w:rsidP="000777F7">
      <w:pPr>
        <w:pStyle w:val="24"/>
        <w:shd w:val="clear" w:color="auto" w:fill="auto"/>
        <w:tabs>
          <w:tab w:val="left" w:pos="2172"/>
        </w:tabs>
        <w:spacing w:before="0" w:after="0" w:line="240" w:lineRule="auto"/>
        <w:rPr>
          <w:sz w:val="24"/>
          <w:szCs w:val="24"/>
        </w:rPr>
      </w:pPr>
      <w:r w:rsidRPr="00000013">
        <w:rPr>
          <w:sz w:val="24"/>
          <w:szCs w:val="24"/>
        </w:rPr>
        <w:t>Культурное пространство Российской империи в XVIII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Идеи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Русская культура и культура народов России в XVIII в. Развитие новой светской культуры после преобразований Петра I. Укрепление взаимосвязей с культурой стран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учёных,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Культура и быт российских сословий. Дворянство: жизнь и быт дворянской усадьбы. Духовенство. Купечество. Крестьянство.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Российская наука в XVIII в. Академия наук в Санкт-Петербурге.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Изучение российской словесности и развитие русского литературного языка. Российская академия. Е.Р. Дашкова. М.В. Ломоносов и его роль в становлении российской науки и образования.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Образование в России в XVIII в. Основные педагогические идеи. Воспитание «новой породы» людей. Основание воспитательных домов в городе Санкт-Петербурге и г.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Русская архитектура XVIII в. Строительство города Санкт-Петербурга, формирование его городского плана. Регулярный характер застройки города Санкт-Петербурга и других городов. Барокко в архитектуре города Москвы и города Санкт-Петербурга. Переход к классицизму, создание архитектурных ансамблей в стиле классицизма в обеих столицах. В.И. Баженов, М.Ф. Казаков, Ф.Ф. Растрелли.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Изобразительное искусство в России, его выдающиеся мастера и произведения. Академия художеств в городе Санкт-Петербурге. Расцвет жанра парадного портрета в середине XVIII в. Новые веяния в изобразительном искусстве в конце столетия.</w:t>
      </w:r>
    </w:p>
    <w:p w:rsidR="00000013" w:rsidRPr="00000013" w:rsidRDefault="00000013" w:rsidP="000777F7">
      <w:pPr>
        <w:pStyle w:val="24"/>
        <w:shd w:val="clear" w:color="auto" w:fill="auto"/>
        <w:tabs>
          <w:tab w:val="left" w:pos="1984"/>
        </w:tabs>
        <w:spacing w:before="0" w:after="0" w:line="240" w:lineRule="auto"/>
        <w:rPr>
          <w:sz w:val="24"/>
          <w:szCs w:val="24"/>
        </w:rPr>
      </w:pPr>
      <w:r w:rsidRPr="00000013">
        <w:rPr>
          <w:sz w:val="24"/>
          <w:szCs w:val="24"/>
        </w:rPr>
        <w:t>Наш край в XVIII в.</w:t>
      </w:r>
    </w:p>
    <w:p w:rsidR="00000013" w:rsidRPr="00000013" w:rsidRDefault="00000013" w:rsidP="000777F7">
      <w:pPr>
        <w:pStyle w:val="24"/>
        <w:shd w:val="clear" w:color="auto" w:fill="auto"/>
        <w:tabs>
          <w:tab w:val="left" w:pos="1984"/>
        </w:tabs>
        <w:spacing w:before="0" w:after="0" w:line="240" w:lineRule="auto"/>
        <w:rPr>
          <w:sz w:val="24"/>
          <w:szCs w:val="24"/>
        </w:rPr>
      </w:pPr>
      <w:r w:rsidRPr="00000013">
        <w:rPr>
          <w:sz w:val="24"/>
          <w:szCs w:val="24"/>
        </w:rPr>
        <w:t>Обобщение.</w:t>
      </w:r>
    </w:p>
    <w:p w:rsidR="00000013" w:rsidRPr="00C220F8" w:rsidRDefault="00000013" w:rsidP="000777F7">
      <w:pPr>
        <w:pStyle w:val="24"/>
        <w:shd w:val="clear" w:color="auto" w:fill="auto"/>
        <w:tabs>
          <w:tab w:val="left" w:pos="1984"/>
        </w:tabs>
        <w:spacing w:before="0" w:after="0" w:line="240" w:lineRule="auto"/>
        <w:rPr>
          <w:b/>
          <w:sz w:val="24"/>
          <w:szCs w:val="24"/>
        </w:rPr>
      </w:pPr>
      <w:r w:rsidRPr="00C220F8">
        <w:rPr>
          <w:b/>
          <w:sz w:val="24"/>
          <w:szCs w:val="24"/>
        </w:rPr>
        <w:t>Содержание обучения в 9 классе.</w:t>
      </w:r>
    </w:p>
    <w:p w:rsidR="00000013" w:rsidRPr="00000013" w:rsidRDefault="00000013" w:rsidP="000777F7">
      <w:pPr>
        <w:pStyle w:val="24"/>
        <w:shd w:val="clear" w:color="auto" w:fill="auto"/>
        <w:tabs>
          <w:tab w:val="left" w:pos="1768"/>
        </w:tabs>
        <w:spacing w:before="0" w:after="0" w:line="240" w:lineRule="auto"/>
        <w:rPr>
          <w:sz w:val="24"/>
          <w:szCs w:val="24"/>
        </w:rPr>
      </w:pPr>
      <w:r w:rsidRPr="00000013">
        <w:rPr>
          <w:sz w:val="24"/>
          <w:szCs w:val="24"/>
        </w:rPr>
        <w:t>Всеобщая история. История Нового времени. XIX - начало XX в.</w:t>
      </w:r>
    </w:p>
    <w:p w:rsidR="00000013" w:rsidRPr="00000013" w:rsidRDefault="00000013" w:rsidP="000777F7">
      <w:pPr>
        <w:pStyle w:val="24"/>
        <w:shd w:val="clear" w:color="auto" w:fill="auto"/>
        <w:tabs>
          <w:tab w:val="left" w:pos="1984"/>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tabs>
          <w:tab w:val="left" w:pos="1984"/>
        </w:tabs>
        <w:spacing w:before="0" w:after="0" w:line="240" w:lineRule="auto"/>
        <w:rPr>
          <w:sz w:val="24"/>
          <w:szCs w:val="24"/>
        </w:rPr>
      </w:pPr>
      <w:r w:rsidRPr="00000013">
        <w:rPr>
          <w:sz w:val="24"/>
          <w:szCs w:val="24"/>
        </w:rPr>
        <w:t>Европа в начале XIX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Провозглашение империи Наполеона I во Франции. Реформы. Законодательство. Наполеоновские войны. Антинаполеоновские коалиции. Политика Наполеона в завоёванных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rsidR="00000013" w:rsidRPr="00000013" w:rsidRDefault="00000013" w:rsidP="000777F7">
      <w:pPr>
        <w:pStyle w:val="24"/>
        <w:shd w:val="clear" w:color="auto" w:fill="auto"/>
        <w:tabs>
          <w:tab w:val="left" w:pos="1984"/>
        </w:tabs>
        <w:spacing w:before="0" w:after="0" w:line="240" w:lineRule="auto"/>
        <w:rPr>
          <w:sz w:val="24"/>
          <w:szCs w:val="24"/>
        </w:rPr>
      </w:pPr>
      <w:r w:rsidRPr="00000013">
        <w:rPr>
          <w:sz w:val="24"/>
          <w:szCs w:val="24"/>
        </w:rPr>
        <w:t>Развитие индустриального общества в первой половине XIX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экономика, социальные отношения, политические процессы.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w:t>
      </w:r>
      <w:r w:rsidRPr="00000013">
        <w:rPr>
          <w:sz w:val="24"/>
          <w:szCs w:val="24"/>
        </w:rPr>
        <w:lastRenderedPageBreak/>
        <w:t>Оформление консервативных, либеральных, радикальных политических течений и партий.</w:t>
      </w:r>
    </w:p>
    <w:p w:rsidR="00000013" w:rsidRPr="00000013" w:rsidRDefault="00000013" w:rsidP="000777F7">
      <w:pPr>
        <w:pStyle w:val="24"/>
        <w:shd w:val="clear" w:color="auto" w:fill="auto"/>
        <w:tabs>
          <w:tab w:val="left" w:pos="1970"/>
        </w:tabs>
        <w:spacing w:before="0" w:after="0" w:line="240" w:lineRule="auto"/>
        <w:rPr>
          <w:sz w:val="24"/>
          <w:szCs w:val="24"/>
        </w:rPr>
      </w:pPr>
      <w:r w:rsidRPr="00000013">
        <w:rPr>
          <w:sz w:val="24"/>
          <w:szCs w:val="24"/>
        </w:rPr>
        <w:t>Политическое развитие европейских стран в 1815-1840-е гг.</w:t>
      </w:r>
    </w:p>
    <w:p w:rsidR="00000013" w:rsidRPr="00000013" w:rsidRDefault="00C220F8" w:rsidP="000777F7">
      <w:pPr>
        <w:pStyle w:val="24"/>
        <w:shd w:val="clear" w:color="auto" w:fill="auto"/>
        <w:tabs>
          <w:tab w:val="left" w:pos="2310"/>
        </w:tabs>
        <w:spacing w:before="0" w:after="0" w:line="240" w:lineRule="auto"/>
        <w:rPr>
          <w:sz w:val="24"/>
          <w:szCs w:val="24"/>
        </w:rPr>
      </w:pPr>
      <w:r>
        <w:rPr>
          <w:sz w:val="24"/>
          <w:szCs w:val="24"/>
        </w:rPr>
        <w:t xml:space="preserve">Франция: </w:t>
      </w:r>
      <w:r w:rsidR="00000013" w:rsidRPr="00000013">
        <w:rPr>
          <w:sz w:val="24"/>
          <w:szCs w:val="24"/>
        </w:rPr>
        <w:t>Реставрация, Июльская монархия, Вторая республика.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Великобритания: борьба за парламентскую реформу; чартизм. Нарастание освободительных движений. Освобождение Греции. Европейские революции 1830 г. и 1848-1849 гг. Возникновение и распространение марксизма.</w:t>
      </w:r>
    </w:p>
    <w:p w:rsidR="00000013" w:rsidRPr="00000013" w:rsidRDefault="00000013" w:rsidP="000777F7">
      <w:pPr>
        <w:pStyle w:val="24"/>
        <w:shd w:val="clear" w:color="auto" w:fill="auto"/>
        <w:tabs>
          <w:tab w:val="left" w:pos="1970"/>
        </w:tabs>
        <w:spacing w:before="0" w:after="0" w:line="240" w:lineRule="auto"/>
        <w:rPr>
          <w:sz w:val="24"/>
          <w:szCs w:val="24"/>
        </w:rPr>
      </w:pPr>
      <w:r w:rsidRPr="00000013">
        <w:rPr>
          <w:sz w:val="24"/>
          <w:szCs w:val="24"/>
        </w:rPr>
        <w:t>Страны Европы и Северной Америки в середине XIX - начале XX в.</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Великобритания в Викторианскую эпоху. «Мастерская мира». Рабочее движение. Политические и социальные реформы. Британская колониальная империя; доминионы.</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Франция. Империя Наполеона III: внутренняя и внешняя политика. Активизация колониальной экспансии. Франко-германская война 1870-1871 гг. Парижская коммуна.</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Италия. Подъём борьбы за независимость итальянских земель. К. Кавур, Д. Гарибальди. Образование единого государства. Король Виктор Эммануил II.</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Германия.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Страны Центральной и Юго-Восточной Европы во второй половине XIX - начале XX 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1877-1878 гг., её итоги.</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Соединённые Штаты Америки. Север и Юг: экономика, социальные отношения, политическая жизнь. Проблема рабства; аболиционизм. Гражданская война (1861-1865): причины, участники, итоги. А. Линкольн. Восстановление Юга. Промышленный рост в конце XIX в.</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Экономическое и социально-политическое развитие стран Европы и США в конце XIX - начале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rsidR="00000013" w:rsidRPr="00000013" w:rsidRDefault="00000013" w:rsidP="000777F7">
      <w:pPr>
        <w:pStyle w:val="24"/>
        <w:shd w:val="clear" w:color="auto" w:fill="auto"/>
        <w:tabs>
          <w:tab w:val="left" w:pos="1970"/>
        </w:tabs>
        <w:spacing w:before="0" w:after="0" w:line="240" w:lineRule="auto"/>
        <w:rPr>
          <w:sz w:val="24"/>
          <w:szCs w:val="24"/>
        </w:rPr>
      </w:pPr>
      <w:r w:rsidRPr="00000013">
        <w:rPr>
          <w:sz w:val="24"/>
          <w:szCs w:val="24"/>
        </w:rPr>
        <w:t>Страны Латинской Америки в XIX - начале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1910-1917 гг.: участники, итоги, значение.</w:t>
      </w:r>
    </w:p>
    <w:p w:rsidR="00000013" w:rsidRPr="00000013" w:rsidRDefault="00000013" w:rsidP="000777F7">
      <w:pPr>
        <w:pStyle w:val="24"/>
        <w:shd w:val="clear" w:color="auto" w:fill="auto"/>
        <w:tabs>
          <w:tab w:val="left" w:pos="1970"/>
        </w:tabs>
        <w:spacing w:before="0" w:after="0" w:line="240" w:lineRule="auto"/>
        <w:rPr>
          <w:sz w:val="24"/>
          <w:szCs w:val="24"/>
        </w:rPr>
      </w:pPr>
      <w:r w:rsidRPr="00000013">
        <w:rPr>
          <w:sz w:val="24"/>
          <w:szCs w:val="24"/>
        </w:rPr>
        <w:t>Страны Азии в XIX - начале XX в.</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Япония.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rsidR="00000013" w:rsidRPr="00000013" w:rsidRDefault="00000013" w:rsidP="000777F7">
      <w:pPr>
        <w:pStyle w:val="24"/>
        <w:shd w:val="clear" w:color="auto" w:fill="auto"/>
        <w:tabs>
          <w:tab w:val="left" w:pos="2151"/>
        </w:tabs>
        <w:spacing w:before="0" w:after="0" w:line="240" w:lineRule="auto"/>
        <w:rPr>
          <w:sz w:val="24"/>
          <w:szCs w:val="24"/>
        </w:rPr>
      </w:pPr>
      <w:r w:rsidRPr="00000013">
        <w:rPr>
          <w:sz w:val="24"/>
          <w:szCs w:val="24"/>
        </w:rPr>
        <w:t>Китай. Империя Цин. «Опиумные войны». Восстание тайпинов. «Открытие» Китая. Политика «самоусиления». Восстание «ихэтуаней». Революция 1911-1913 гг. СуньЯтсен.</w:t>
      </w:r>
    </w:p>
    <w:p w:rsidR="00000013" w:rsidRPr="00000013" w:rsidRDefault="00000013" w:rsidP="000777F7">
      <w:pPr>
        <w:pStyle w:val="24"/>
        <w:shd w:val="clear" w:color="auto" w:fill="auto"/>
        <w:tabs>
          <w:tab w:val="left" w:pos="2156"/>
        </w:tabs>
        <w:spacing w:before="0" w:after="0" w:line="240" w:lineRule="auto"/>
        <w:rPr>
          <w:sz w:val="24"/>
          <w:szCs w:val="24"/>
        </w:rPr>
      </w:pPr>
      <w:r w:rsidRPr="00000013">
        <w:rPr>
          <w:sz w:val="24"/>
          <w:szCs w:val="24"/>
        </w:rPr>
        <w:t>Османская империя. Традиционные устои и попытки проведения реформ. Политика Танзимата. Принятие конституции. Младотурецкая революция 1908-1909 гг.</w:t>
      </w:r>
    </w:p>
    <w:p w:rsidR="00000013" w:rsidRPr="00000013" w:rsidRDefault="00000013" w:rsidP="000777F7">
      <w:pPr>
        <w:pStyle w:val="24"/>
        <w:shd w:val="clear" w:color="auto" w:fill="auto"/>
        <w:tabs>
          <w:tab w:val="left" w:pos="2177"/>
        </w:tabs>
        <w:spacing w:before="0" w:after="0" w:line="240" w:lineRule="auto"/>
        <w:rPr>
          <w:sz w:val="24"/>
          <w:szCs w:val="24"/>
        </w:rPr>
      </w:pPr>
      <w:r w:rsidRPr="00000013">
        <w:rPr>
          <w:sz w:val="24"/>
          <w:szCs w:val="24"/>
        </w:rPr>
        <w:t>Революция 1905-1911 г. в Иране.</w:t>
      </w:r>
    </w:p>
    <w:p w:rsidR="00000013" w:rsidRPr="00000013" w:rsidRDefault="00000013" w:rsidP="000777F7">
      <w:pPr>
        <w:pStyle w:val="24"/>
        <w:shd w:val="clear" w:color="auto" w:fill="auto"/>
        <w:tabs>
          <w:tab w:val="left" w:pos="2178"/>
        </w:tabs>
        <w:spacing w:before="0" w:after="0" w:line="240" w:lineRule="auto"/>
        <w:rPr>
          <w:sz w:val="24"/>
          <w:szCs w:val="24"/>
        </w:rPr>
      </w:pPr>
      <w:r w:rsidRPr="00000013">
        <w:rPr>
          <w:sz w:val="24"/>
          <w:szCs w:val="24"/>
        </w:rPr>
        <w:t xml:space="preserve">Индия. Колониальный режим. Индийское национальное движение. Восстание сипаев (1857-1859). Объявление Индии владением британской короны. Политическое развитие Индии во второй половине XIX в. Создание Индийского национального конгресса. Б. </w:t>
      </w:r>
      <w:r w:rsidRPr="00000013">
        <w:rPr>
          <w:sz w:val="24"/>
          <w:szCs w:val="24"/>
        </w:rPr>
        <w:lastRenderedPageBreak/>
        <w:t>Тилак, М.К. Ганди.</w:t>
      </w:r>
    </w:p>
    <w:p w:rsidR="00000013" w:rsidRPr="00000013" w:rsidRDefault="00000013" w:rsidP="000777F7">
      <w:pPr>
        <w:pStyle w:val="24"/>
        <w:shd w:val="clear" w:color="auto" w:fill="auto"/>
        <w:tabs>
          <w:tab w:val="left" w:pos="2003"/>
        </w:tabs>
        <w:spacing w:before="0" w:after="0" w:line="240" w:lineRule="auto"/>
        <w:rPr>
          <w:sz w:val="24"/>
          <w:szCs w:val="24"/>
        </w:rPr>
      </w:pPr>
      <w:r w:rsidRPr="00000013">
        <w:rPr>
          <w:sz w:val="24"/>
          <w:szCs w:val="24"/>
        </w:rPr>
        <w:t>Народы Африки в XIX - начале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rsidR="00000013" w:rsidRPr="00000013" w:rsidRDefault="00000013" w:rsidP="000777F7">
      <w:pPr>
        <w:pStyle w:val="24"/>
        <w:shd w:val="clear" w:color="auto" w:fill="auto"/>
        <w:tabs>
          <w:tab w:val="left" w:pos="2003"/>
        </w:tabs>
        <w:spacing w:before="0" w:after="0" w:line="240" w:lineRule="auto"/>
        <w:rPr>
          <w:sz w:val="24"/>
          <w:szCs w:val="24"/>
        </w:rPr>
      </w:pPr>
      <w:r w:rsidRPr="00000013">
        <w:rPr>
          <w:sz w:val="24"/>
          <w:szCs w:val="24"/>
        </w:rPr>
        <w:t>Развитие культуры в XIX - начале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Научные открытия и технические изобретения в XIX - начале XX в. Революция в физике. Достижения естествознания и медицины. Развитие философии, психологии и социологии.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Распространение образования. Технический прогресс и изменения в условиях труда и повседневной жизни людей. Художественная культура XIX - начала XX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rsidR="00000013" w:rsidRPr="00000013" w:rsidRDefault="00000013" w:rsidP="000777F7">
      <w:pPr>
        <w:pStyle w:val="24"/>
        <w:shd w:val="clear" w:color="auto" w:fill="auto"/>
        <w:tabs>
          <w:tab w:val="left" w:pos="2147"/>
        </w:tabs>
        <w:spacing w:before="0" w:after="0" w:line="240" w:lineRule="auto"/>
        <w:rPr>
          <w:sz w:val="24"/>
          <w:szCs w:val="24"/>
        </w:rPr>
      </w:pPr>
      <w:r w:rsidRPr="00000013">
        <w:rPr>
          <w:sz w:val="24"/>
          <w:szCs w:val="24"/>
        </w:rPr>
        <w:t>Международные отношения в XIX - начале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XIX — начале XX в. (испано-американская война, русско-японская война, боснийский кризис). Балканские войны.</w:t>
      </w:r>
    </w:p>
    <w:p w:rsidR="00000013" w:rsidRPr="00000013" w:rsidRDefault="00000013" w:rsidP="000777F7">
      <w:pPr>
        <w:pStyle w:val="24"/>
        <w:shd w:val="clear" w:color="auto" w:fill="auto"/>
        <w:tabs>
          <w:tab w:val="left" w:pos="2147"/>
        </w:tabs>
        <w:spacing w:before="0" w:after="0" w:line="240" w:lineRule="auto"/>
        <w:rPr>
          <w:sz w:val="24"/>
          <w:szCs w:val="24"/>
        </w:rPr>
      </w:pPr>
      <w:r w:rsidRPr="00000013">
        <w:rPr>
          <w:sz w:val="24"/>
          <w:szCs w:val="24"/>
        </w:rPr>
        <w:t>Обобщение. Историческое и культурное наследие XIX в.</w:t>
      </w:r>
    </w:p>
    <w:p w:rsidR="00000013" w:rsidRPr="00000013" w:rsidRDefault="00000013" w:rsidP="000777F7">
      <w:pPr>
        <w:pStyle w:val="24"/>
        <w:shd w:val="clear" w:color="auto" w:fill="auto"/>
        <w:tabs>
          <w:tab w:val="left" w:pos="1801"/>
        </w:tabs>
        <w:spacing w:before="0" w:after="0" w:line="240" w:lineRule="auto"/>
        <w:rPr>
          <w:sz w:val="24"/>
          <w:szCs w:val="24"/>
        </w:rPr>
      </w:pPr>
      <w:r w:rsidRPr="00000013">
        <w:rPr>
          <w:sz w:val="24"/>
          <w:szCs w:val="24"/>
        </w:rPr>
        <w:t>История России. Российская империя в XIX - начале XX в.</w:t>
      </w:r>
    </w:p>
    <w:p w:rsidR="00000013" w:rsidRPr="00000013" w:rsidRDefault="00000013" w:rsidP="000777F7">
      <w:pPr>
        <w:pStyle w:val="24"/>
        <w:shd w:val="clear" w:color="auto" w:fill="auto"/>
        <w:tabs>
          <w:tab w:val="left" w:pos="2007"/>
        </w:tabs>
        <w:spacing w:before="0"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tabs>
          <w:tab w:val="left" w:pos="2007"/>
        </w:tabs>
        <w:spacing w:before="0" w:after="0" w:line="240" w:lineRule="auto"/>
        <w:rPr>
          <w:sz w:val="24"/>
          <w:szCs w:val="24"/>
        </w:rPr>
      </w:pPr>
      <w:r w:rsidRPr="00000013">
        <w:rPr>
          <w:sz w:val="24"/>
          <w:szCs w:val="24"/>
        </w:rPr>
        <w:t>Александровская эпоха: государственный либерализм.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Проекты либеральных реформ Александра I. Внешние и внутренние факторы. Негласный комитет. Реформы государственного управления. М.М. Сперанский.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Внешняя политика России. Война России с Францией 1805-1807 гг. Тильзитский мир. Война со Швецией 1808-1809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в европейской политике после победы над Наполеоном и Венского конгресса.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Либеральные и охранительные тенденции во внутренней политике. Польская конституция 1815 г. Военные поселения.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Дворянская оппозиция самодержавию. Тайные организации: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Союз спасения, Союз благоденствия, Северное и Южное общества. Восстание декабристов 14 декабря 1825 г.</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Николаевское самодержавие: государственный консерватизм.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Реформаторские и консервативные тенденции в политике Николая I.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Киселёва 1837-1841 гг. Официальная идеология: «православие, самодержавие, народность». Формирование профессиональной бюрократии.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w:t>
      </w:r>
      <w:r w:rsidRPr="00000013">
        <w:rPr>
          <w:sz w:val="24"/>
          <w:szCs w:val="24"/>
        </w:rPr>
        <w:lastRenderedPageBreak/>
        <w:t>Города как административные, торговые и промышленные центры. Городское самоуправление.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Общественная жизнь в 1830-1850-е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rsidR="00000013" w:rsidRPr="00000013" w:rsidRDefault="00000013" w:rsidP="000777F7">
      <w:pPr>
        <w:pStyle w:val="24"/>
        <w:shd w:val="clear" w:color="auto" w:fill="auto"/>
        <w:tabs>
          <w:tab w:val="left" w:pos="1999"/>
        </w:tabs>
        <w:spacing w:before="0" w:after="0" w:line="240" w:lineRule="auto"/>
        <w:rPr>
          <w:sz w:val="24"/>
          <w:szCs w:val="24"/>
        </w:rPr>
      </w:pPr>
      <w:r w:rsidRPr="00000013">
        <w:rPr>
          <w:sz w:val="24"/>
          <w:szCs w:val="24"/>
        </w:rPr>
        <w:t>Культурное пространство империи в первой половине XIX в. Национальные корни отечественной культуры и западные влияния.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t>Народы России в первой половине XIX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1830-1831 гг. Присоединение Грузии и Закавказья. Кавказская война. Движение Шамиля.</w:t>
      </w:r>
    </w:p>
    <w:p w:rsidR="00000013" w:rsidRPr="00000013" w:rsidRDefault="00000013" w:rsidP="00C220F8">
      <w:pPr>
        <w:pStyle w:val="24"/>
        <w:shd w:val="clear" w:color="auto" w:fill="auto"/>
        <w:tabs>
          <w:tab w:val="left" w:pos="1994"/>
        </w:tabs>
        <w:spacing w:before="0" w:after="0" w:line="240" w:lineRule="auto"/>
        <w:rPr>
          <w:sz w:val="24"/>
          <w:szCs w:val="24"/>
        </w:rPr>
      </w:pPr>
      <w:r w:rsidRPr="00000013">
        <w:rPr>
          <w:sz w:val="24"/>
          <w:szCs w:val="24"/>
        </w:rPr>
        <w:t>Социальная и правовая модернизация страны при Александре II. Реформы 1860-1870-х гг. - движение к правовому г</w:t>
      </w:r>
      <w:r w:rsidR="00C220F8">
        <w:rPr>
          <w:sz w:val="24"/>
          <w:szCs w:val="24"/>
        </w:rPr>
        <w:t xml:space="preserve">осударству </w:t>
      </w:r>
      <w:r w:rsidRPr="00000013">
        <w:rPr>
          <w:sz w:val="24"/>
          <w:szCs w:val="24"/>
        </w:rPr>
        <w:t>и гражданскому обществу. Крестьянская реформа 1861 г. и её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Конституционный вопрос.</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Многовекторность внешней политики империи. Завершение Кавказской войны. Присоединение Средней Азии. Россия и Балканы. Русско-турецкая война 1877-1878 гг. Россия на Дальнем Востоке.</w:t>
      </w:r>
    </w:p>
    <w:p w:rsidR="00000013" w:rsidRPr="00000013" w:rsidRDefault="00000013" w:rsidP="000777F7">
      <w:pPr>
        <w:pStyle w:val="24"/>
        <w:shd w:val="clear" w:color="auto" w:fill="auto"/>
        <w:tabs>
          <w:tab w:val="left" w:pos="1961"/>
        </w:tabs>
        <w:spacing w:before="0" w:after="0" w:line="240" w:lineRule="auto"/>
        <w:rPr>
          <w:sz w:val="24"/>
          <w:szCs w:val="24"/>
        </w:rPr>
      </w:pPr>
      <w:r w:rsidRPr="00000013">
        <w:rPr>
          <w:sz w:val="24"/>
          <w:szCs w:val="24"/>
        </w:rPr>
        <w:t>Россия в 1880-1890-х гг.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«Народное самодержавие» Александра III.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rsidR="00000013" w:rsidRPr="00000013" w:rsidRDefault="00000013" w:rsidP="000777F7">
      <w:pPr>
        <w:pStyle w:val="24"/>
        <w:shd w:val="clear" w:color="auto" w:fill="auto"/>
        <w:tabs>
          <w:tab w:val="left" w:pos="1966"/>
        </w:tabs>
        <w:spacing w:before="0" w:after="0" w:line="240" w:lineRule="auto"/>
        <w:rPr>
          <w:sz w:val="24"/>
          <w:szCs w:val="24"/>
        </w:rPr>
      </w:pPr>
      <w:r w:rsidRPr="00000013">
        <w:rPr>
          <w:sz w:val="24"/>
          <w:szCs w:val="24"/>
        </w:rPr>
        <w:lastRenderedPageBreak/>
        <w:t>Культурное пространство империи во второй половине XIX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Культура и быт народов России во </w:t>
      </w:r>
      <w:r w:rsidR="00C220F8">
        <w:rPr>
          <w:sz w:val="24"/>
          <w:szCs w:val="24"/>
        </w:rPr>
        <w:t xml:space="preserve">второй половине XIX в. Развитие </w:t>
      </w:r>
      <w:r w:rsidRPr="00000013">
        <w:rPr>
          <w:sz w:val="24"/>
          <w:szCs w:val="24"/>
        </w:rPr>
        <w:t>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как часть мировой культуры. Становление национальной научной школы и её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rsidR="00000013" w:rsidRPr="00000013" w:rsidRDefault="00000013" w:rsidP="000777F7">
      <w:pPr>
        <w:pStyle w:val="24"/>
        <w:shd w:val="clear" w:color="auto" w:fill="auto"/>
        <w:tabs>
          <w:tab w:val="left" w:pos="2004"/>
        </w:tabs>
        <w:spacing w:before="0" w:after="0" w:line="240" w:lineRule="auto"/>
        <w:rPr>
          <w:sz w:val="24"/>
          <w:szCs w:val="24"/>
        </w:rPr>
      </w:pPr>
      <w:r w:rsidRPr="00000013">
        <w:rPr>
          <w:sz w:val="24"/>
          <w:szCs w:val="24"/>
        </w:rPr>
        <w:t>Этнокультурный облик империи.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rsidR="00000013" w:rsidRPr="00000013" w:rsidRDefault="00000013" w:rsidP="000777F7">
      <w:pPr>
        <w:pStyle w:val="24"/>
        <w:shd w:val="clear" w:color="auto" w:fill="auto"/>
        <w:tabs>
          <w:tab w:val="left" w:pos="2079"/>
        </w:tabs>
        <w:spacing w:before="0" w:after="0" w:line="240" w:lineRule="auto"/>
        <w:rPr>
          <w:sz w:val="24"/>
          <w:szCs w:val="24"/>
        </w:rPr>
      </w:pPr>
      <w:r w:rsidRPr="00000013">
        <w:rPr>
          <w:sz w:val="24"/>
          <w:szCs w:val="24"/>
        </w:rPr>
        <w:t>Формирование гражданского общества и основные направления общественных движений.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Общественная жизнь в 1860-1890-х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её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w:t>
      </w:r>
    </w:p>
    <w:p w:rsidR="00000013" w:rsidRPr="00000013" w:rsidRDefault="00000013" w:rsidP="000777F7">
      <w:pPr>
        <w:pStyle w:val="24"/>
        <w:shd w:val="clear" w:color="auto" w:fill="auto"/>
        <w:tabs>
          <w:tab w:val="left" w:pos="2110"/>
        </w:tabs>
        <w:spacing w:before="0" w:after="0" w:line="240" w:lineRule="auto"/>
        <w:rPr>
          <w:sz w:val="24"/>
          <w:szCs w:val="24"/>
        </w:rPr>
      </w:pPr>
      <w:r w:rsidRPr="00000013">
        <w:rPr>
          <w:sz w:val="24"/>
          <w:szCs w:val="24"/>
        </w:rPr>
        <w:t>Россия на пороге XX в.</w:t>
      </w:r>
    </w:p>
    <w:p w:rsidR="00000013" w:rsidRPr="00000013" w:rsidRDefault="00000013" w:rsidP="000777F7">
      <w:pPr>
        <w:pStyle w:val="24"/>
        <w:shd w:val="clear" w:color="auto" w:fill="auto"/>
        <w:tabs>
          <w:tab w:val="left" w:pos="2295"/>
        </w:tabs>
        <w:spacing w:before="0" w:after="0" w:line="240" w:lineRule="auto"/>
        <w:rPr>
          <w:sz w:val="24"/>
          <w:szCs w:val="24"/>
        </w:rPr>
      </w:pPr>
      <w:r w:rsidRPr="00000013">
        <w:rPr>
          <w:sz w:val="24"/>
          <w:szCs w:val="24"/>
        </w:rPr>
        <w:t>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Имперский центр и регионы. Национальная политика, этнические элиты и национально-культурные движения.</w:t>
      </w:r>
    </w:p>
    <w:p w:rsidR="00000013" w:rsidRPr="00000013" w:rsidRDefault="00000013" w:rsidP="000777F7">
      <w:pPr>
        <w:pStyle w:val="24"/>
        <w:shd w:val="clear" w:color="auto" w:fill="auto"/>
        <w:tabs>
          <w:tab w:val="left" w:pos="2290"/>
        </w:tabs>
        <w:spacing w:before="0" w:after="0" w:line="240" w:lineRule="auto"/>
        <w:rPr>
          <w:sz w:val="24"/>
          <w:szCs w:val="24"/>
        </w:rPr>
      </w:pPr>
      <w:r w:rsidRPr="00000013">
        <w:rPr>
          <w:sz w:val="24"/>
          <w:szCs w:val="24"/>
        </w:rPr>
        <w:t>Россия в системе международных отношений. Политика на Дальнем Востоке. Русско-японская война 1904-1905 гг. Оборона Порт-Артура. Цусимское сражение.</w:t>
      </w:r>
    </w:p>
    <w:p w:rsidR="00000013" w:rsidRPr="00000013" w:rsidRDefault="00000013" w:rsidP="000777F7">
      <w:pPr>
        <w:pStyle w:val="24"/>
        <w:shd w:val="clear" w:color="auto" w:fill="auto"/>
        <w:tabs>
          <w:tab w:val="left" w:pos="2290"/>
        </w:tabs>
        <w:spacing w:before="0" w:after="0" w:line="240" w:lineRule="auto"/>
        <w:rPr>
          <w:sz w:val="24"/>
          <w:szCs w:val="24"/>
        </w:rPr>
      </w:pPr>
      <w:r w:rsidRPr="00000013">
        <w:rPr>
          <w:sz w:val="24"/>
          <w:szCs w:val="24"/>
        </w:rPr>
        <w:t>Первая российская революция 1905-1907 гг. Начало парламентаризма в России. Николай II и его окружение. Деятельность В.К. Плеве на посту министра внутренних дел. Оппозиционное либеральное движение. «Союз освобождения». Банкетная кампания.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Предпосылки Первой российской революции. Формы социальных протестов. Деятельность профессиональных революционеров. Политический терроризм.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«Кровавое воскресенье» 9 января 1905 г. Выступления рабочих, крестьян, средних городских слоёв,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 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1906-1907 гг.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w:t>
      </w:r>
    </w:p>
    <w:p w:rsidR="00000013" w:rsidRPr="00000013" w:rsidRDefault="00000013" w:rsidP="000777F7">
      <w:pPr>
        <w:pStyle w:val="24"/>
        <w:shd w:val="clear" w:color="auto" w:fill="auto"/>
        <w:tabs>
          <w:tab w:val="left" w:pos="2297"/>
        </w:tabs>
        <w:spacing w:before="0" w:after="0" w:line="240" w:lineRule="auto"/>
        <w:rPr>
          <w:sz w:val="24"/>
          <w:szCs w:val="24"/>
        </w:rPr>
      </w:pPr>
      <w:r w:rsidRPr="00000013">
        <w:rPr>
          <w:sz w:val="24"/>
          <w:szCs w:val="24"/>
        </w:rPr>
        <w:t>Общество и власть после революции. 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подъём.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Обострение международной обстановки. Блоковая система и участие в ней России. Россия в преддверии мировой катастрофы.</w:t>
      </w:r>
    </w:p>
    <w:p w:rsidR="00000013" w:rsidRPr="00000013" w:rsidRDefault="00000013" w:rsidP="000777F7">
      <w:pPr>
        <w:pStyle w:val="24"/>
        <w:shd w:val="clear" w:color="auto" w:fill="auto"/>
        <w:tabs>
          <w:tab w:val="left" w:pos="2297"/>
        </w:tabs>
        <w:spacing w:before="0" w:after="0" w:line="240" w:lineRule="auto"/>
        <w:rPr>
          <w:sz w:val="24"/>
          <w:szCs w:val="24"/>
        </w:rPr>
      </w:pPr>
      <w:r w:rsidRPr="00000013">
        <w:rPr>
          <w:sz w:val="24"/>
          <w:szCs w:val="24"/>
        </w:rPr>
        <w:t>Серебряный век российской культуры. Новые явления в художественной литературе и искусстве. Мировоззренческие ценности и стиль жизни. Литература начала XX в. Живопись.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XX в. в мировую культуру.</w:t>
      </w:r>
    </w:p>
    <w:p w:rsidR="00000013" w:rsidRPr="00000013" w:rsidRDefault="00000013" w:rsidP="000777F7">
      <w:pPr>
        <w:pStyle w:val="24"/>
        <w:shd w:val="clear" w:color="auto" w:fill="auto"/>
        <w:tabs>
          <w:tab w:val="left" w:pos="2131"/>
        </w:tabs>
        <w:spacing w:before="0" w:after="0" w:line="240" w:lineRule="auto"/>
        <w:rPr>
          <w:sz w:val="24"/>
          <w:szCs w:val="24"/>
        </w:rPr>
      </w:pPr>
      <w:r w:rsidRPr="00000013">
        <w:rPr>
          <w:sz w:val="24"/>
          <w:szCs w:val="24"/>
        </w:rPr>
        <w:t>Наш край в XIX - начале XX в.</w:t>
      </w:r>
    </w:p>
    <w:p w:rsidR="00000013" w:rsidRPr="00000013" w:rsidRDefault="00000013" w:rsidP="000777F7">
      <w:pPr>
        <w:pStyle w:val="24"/>
        <w:shd w:val="clear" w:color="auto" w:fill="auto"/>
        <w:tabs>
          <w:tab w:val="left" w:pos="2131"/>
        </w:tabs>
        <w:spacing w:before="0" w:after="0" w:line="240" w:lineRule="auto"/>
        <w:rPr>
          <w:sz w:val="24"/>
          <w:szCs w:val="24"/>
        </w:rPr>
      </w:pPr>
      <w:r w:rsidRPr="00000013">
        <w:rPr>
          <w:sz w:val="24"/>
          <w:szCs w:val="24"/>
        </w:rPr>
        <w:t>Обобщение.</w:t>
      </w:r>
    </w:p>
    <w:p w:rsidR="00000013" w:rsidRPr="00C220F8" w:rsidRDefault="00000013" w:rsidP="000777F7">
      <w:pPr>
        <w:pStyle w:val="24"/>
        <w:shd w:val="clear" w:color="auto" w:fill="auto"/>
        <w:tabs>
          <w:tab w:val="left" w:pos="1529"/>
        </w:tabs>
        <w:spacing w:before="0" w:after="0" w:line="240" w:lineRule="auto"/>
        <w:rPr>
          <w:b/>
          <w:sz w:val="24"/>
          <w:szCs w:val="24"/>
        </w:rPr>
      </w:pPr>
      <w:r w:rsidRPr="00C220F8">
        <w:rPr>
          <w:b/>
          <w:sz w:val="24"/>
          <w:szCs w:val="24"/>
        </w:rPr>
        <w:t>Планируемые результаты освоения программы по истории на уровне основного общего образования.</w:t>
      </w:r>
    </w:p>
    <w:p w:rsidR="00000013" w:rsidRPr="00000013" w:rsidRDefault="00000013" w:rsidP="000777F7">
      <w:pPr>
        <w:pStyle w:val="24"/>
        <w:shd w:val="clear" w:color="auto" w:fill="auto"/>
        <w:tabs>
          <w:tab w:val="left" w:pos="1781"/>
        </w:tabs>
        <w:spacing w:before="0" w:after="0" w:line="240" w:lineRule="auto"/>
        <w:rPr>
          <w:sz w:val="24"/>
          <w:szCs w:val="24"/>
        </w:rPr>
      </w:pPr>
      <w:r w:rsidRPr="00000013">
        <w:rPr>
          <w:sz w:val="24"/>
          <w:szCs w:val="24"/>
        </w:rPr>
        <w:t>К важнейшим личностным результатам изучения истории относятся:</w:t>
      </w:r>
    </w:p>
    <w:p w:rsidR="00000013" w:rsidRPr="00000013" w:rsidRDefault="00000013" w:rsidP="000777F7">
      <w:pPr>
        <w:pStyle w:val="24"/>
        <w:shd w:val="clear" w:color="auto" w:fill="auto"/>
        <w:tabs>
          <w:tab w:val="left" w:pos="1082"/>
        </w:tabs>
        <w:spacing w:before="0" w:after="0" w:line="240" w:lineRule="auto"/>
        <w:rPr>
          <w:sz w:val="24"/>
          <w:szCs w:val="24"/>
        </w:rPr>
      </w:pPr>
      <w:r w:rsidRPr="00000013">
        <w:rPr>
          <w:sz w:val="24"/>
          <w:szCs w:val="24"/>
        </w:rPr>
        <w:t xml:space="preserve">в сфере </w:t>
      </w:r>
      <w:r w:rsidRPr="00C220F8">
        <w:rPr>
          <w:b/>
          <w:sz w:val="24"/>
          <w:szCs w:val="24"/>
        </w:rPr>
        <w:t>патриотического воспитания</w:t>
      </w:r>
      <w:r w:rsidRPr="00000013">
        <w:rPr>
          <w:sz w:val="24"/>
          <w:szCs w:val="24"/>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 xml:space="preserve">в сфере </w:t>
      </w:r>
      <w:r w:rsidRPr="00C220F8">
        <w:rPr>
          <w:b/>
          <w:sz w:val="24"/>
          <w:szCs w:val="24"/>
        </w:rPr>
        <w:t>гражданского воспитания</w:t>
      </w:r>
      <w:r w:rsidRPr="00000013">
        <w:rPr>
          <w:sz w:val="24"/>
          <w:szCs w:val="24"/>
        </w:rPr>
        <w:t>: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rsidR="00000013" w:rsidRPr="00000013" w:rsidRDefault="00000013" w:rsidP="000777F7">
      <w:pPr>
        <w:pStyle w:val="24"/>
        <w:shd w:val="clear" w:color="auto" w:fill="auto"/>
        <w:tabs>
          <w:tab w:val="left" w:pos="1086"/>
        </w:tabs>
        <w:spacing w:before="0" w:after="0" w:line="240" w:lineRule="auto"/>
        <w:rPr>
          <w:sz w:val="24"/>
          <w:szCs w:val="24"/>
        </w:rPr>
      </w:pPr>
      <w:r w:rsidRPr="00000013">
        <w:rPr>
          <w:sz w:val="24"/>
          <w:szCs w:val="24"/>
        </w:rPr>
        <w:t xml:space="preserve">в </w:t>
      </w:r>
      <w:r w:rsidRPr="00C220F8">
        <w:rPr>
          <w:b/>
          <w:sz w:val="24"/>
          <w:szCs w:val="24"/>
        </w:rPr>
        <w:t>духовно-нравственной сфере</w:t>
      </w:r>
      <w:r w:rsidRPr="00000013">
        <w:rPr>
          <w:sz w:val="24"/>
          <w:szCs w:val="24"/>
        </w:rPr>
        <w:t>: представление о традиционных духовно</w:t>
      </w:r>
      <w:r w:rsidRPr="00000013">
        <w:rPr>
          <w:sz w:val="24"/>
          <w:szCs w:val="24"/>
        </w:rPr>
        <w:softHyphen/>
        <w:t xml:space="preserve">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w:t>
      </w:r>
      <w:r w:rsidRPr="00000013">
        <w:rPr>
          <w:sz w:val="24"/>
          <w:szCs w:val="24"/>
        </w:rPr>
        <w:lastRenderedPageBreak/>
        <w:t>неприятие асоциальных поступков;</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в понимании ценности научного познания: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rsidR="00000013" w:rsidRPr="00000013" w:rsidRDefault="00000013" w:rsidP="000777F7">
      <w:pPr>
        <w:pStyle w:val="24"/>
        <w:shd w:val="clear" w:color="auto" w:fill="auto"/>
        <w:tabs>
          <w:tab w:val="left" w:pos="1090"/>
        </w:tabs>
        <w:spacing w:before="0" w:after="0" w:line="240" w:lineRule="auto"/>
        <w:rPr>
          <w:sz w:val="24"/>
          <w:szCs w:val="24"/>
        </w:rPr>
      </w:pPr>
      <w:r w:rsidRPr="00000013">
        <w:rPr>
          <w:sz w:val="24"/>
          <w:szCs w:val="24"/>
        </w:rPr>
        <w:t xml:space="preserve">в </w:t>
      </w:r>
      <w:r w:rsidRPr="00C220F8">
        <w:rPr>
          <w:b/>
          <w:sz w:val="24"/>
          <w:szCs w:val="24"/>
        </w:rPr>
        <w:t>сфере эстетического воспитания</w:t>
      </w:r>
      <w:r w:rsidRPr="00000013">
        <w:rPr>
          <w:sz w:val="24"/>
          <w:szCs w:val="24"/>
        </w:rPr>
        <w:t>: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 xml:space="preserve">в </w:t>
      </w:r>
      <w:r w:rsidRPr="00C220F8">
        <w:rPr>
          <w:b/>
          <w:sz w:val="24"/>
          <w:szCs w:val="24"/>
        </w:rPr>
        <w:t>формировании ценностного отношения к жизни и здоровью</w:t>
      </w:r>
      <w:r w:rsidRPr="00000013">
        <w:rPr>
          <w:sz w:val="24"/>
          <w:szCs w:val="24"/>
        </w:rPr>
        <w:t>: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rsidR="00000013" w:rsidRPr="00000013" w:rsidRDefault="00000013" w:rsidP="000777F7">
      <w:pPr>
        <w:pStyle w:val="24"/>
        <w:shd w:val="clear" w:color="auto" w:fill="auto"/>
        <w:tabs>
          <w:tab w:val="left" w:pos="1097"/>
        </w:tabs>
        <w:spacing w:before="0" w:after="0" w:line="240" w:lineRule="auto"/>
        <w:rPr>
          <w:sz w:val="24"/>
          <w:szCs w:val="24"/>
        </w:rPr>
      </w:pPr>
      <w:r w:rsidRPr="00000013">
        <w:rPr>
          <w:sz w:val="24"/>
          <w:szCs w:val="24"/>
        </w:rPr>
        <w:t xml:space="preserve">в </w:t>
      </w:r>
      <w:r w:rsidRPr="00C220F8">
        <w:rPr>
          <w:b/>
          <w:sz w:val="24"/>
          <w:szCs w:val="24"/>
        </w:rPr>
        <w:t>сфере трудового воспитания</w:t>
      </w:r>
      <w:r w:rsidRPr="00000013">
        <w:rPr>
          <w:sz w:val="24"/>
          <w:szCs w:val="24"/>
        </w:rPr>
        <w:t>: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rsidR="00000013" w:rsidRPr="00000013" w:rsidRDefault="00000013" w:rsidP="000777F7">
      <w:pPr>
        <w:pStyle w:val="24"/>
        <w:shd w:val="clear" w:color="auto" w:fill="auto"/>
        <w:tabs>
          <w:tab w:val="left" w:pos="1102"/>
        </w:tabs>
        <w:spacing w:before="0" w:after="0" w:line="240" w:lineRule="auto"/>
        <w:rPr>
          <w:sz w:val="24"/>
          <w:szCs w:val="24"/>
        </w:rPr>
      </w:pPr>
      <w:r w:rsidRPr="00000013">
        <w:rPr>
          <w:sz w:val="24"/>
          <w:szCs w:val="24"/>
        </w:rPr>
        <w:t xml:space="preserve">в </w:t>
      </w:r>
      <w:r w:rsidRPr="00C220F8">
        <w:rPr>
          <w:b/>
          <w:sz w:val="24"/>
          <w:szCs w:val="24"/>
        </w:rPr>
        <w:t>сфере экологического воспитания</w:t>
      </w:r>
      <w:r w:rsidRPr="00000013">
        <w:rPr>
          <w:sz w:val="24"/>
          <w:szCs w:val="24"/>
        </w:rPr>
        <w:t>: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rsidR="00000013" w:rsidRPr="00000013" w:rsidRDefault="00000013" w:rsidP="000777F7">
      <w:pPr>
        <w:pStyle w:val="24"/>
        <w:shd w:val="clear" w:color="auto" w:fill="auto"/>
        <w:tabs>
          <w:tab w:val="left" w:pos="1093"/>
        </w:tabs>
        <w:spacing w:before="0" w:after="0" w:line="240" w:lineRule="auto"/>
        <w:rPr>
          <w:sz w:val="24"/>
          <w:szCs w:val="24"/>
        </w:rPr>
      </w:pPr>
      <w:r w:rsidRPr="00000013">
        <w:rPr>
          <w:sz w:val="24"/>
          <w:szCs w:val="24"/>
        </w:rPr>
        <w:t xml:space="preserve">в </w:t>
      </w:r>
      <w:r w:rsidRPr="00C220F8">
        <w:rPr>
          <w:b/>
          <w:sz w:val="24"/>
          <w:szCs w:val="24"/>
        </w:rPr>
        <w:t>сфере адаптации к меняющимся условиям социальной и природной среды</w:t>
      </w:r>
      <w:r w:rsidRPr="00000013">
        <w:rPr>
          <w:sz w:val="24"/>
          <w:szCs w:val="24"/>
        </w:rPr>
        <w:t>: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rsidR="00000013" w:rsidRPr="00000013" w:rsidRDefault="00000013" w:rsidP="000777F7">
      <w:pPr>
        <w:pStyle w:val="24"/>
        <w:shd w:val="clear" w:color="auto" w:fill="auto"/>
        <w:tabs>
          <w:tab w:val="left" w:pos="1760"/>
        </w:tabs>
        <w:spacing w:before="0" w:after="0" w:line="240" w:lineRule="auto"/>
        <w:rPr>
          <w:sz w:val="24"/>
          <w:szCs w:val="24"/>
        </w:rPr>
      </w:pPr>
      <w:r w:rsidRPr="00000013">
        <w:rPr>
          <w:sz w:val="24"/>
          <w:szCs w:val="24"/>
        </w:rPr>
        <w:t>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00013" w:rsidRPr="00000013" w:rsidRDefault="00000013" w:rsidP="000777F7">
      <w:pPr>
        <w:pStyle w:val="24"/>
        <w:shd w:val="clear" w:color="auto" w:fill="auto"/>
        <w:tabs>
          <w:tab w:val="left" w:pos="1966"/>
        </w:tabs>
        <w:spacing w:before="0" w:after="0" w:line="240" w:lineRule="auto"/>
        <w:rPr>
          <w:sz w:val="24"/>
          <w:szCs w:val="24"/>
        </w:rPr>
      </w:pPr>
      <w:r w:rsidRPr="00C220F8">
        <w:rPr>
          <w:b/>
          <w:sz w:val="24"/>
          <w:szCs w:val="24"/>
        </w:rPr>
        <w:t>У обучающегося будут сформированы следующие базовые логические действия</w:t>
      </w:r>
      <w:r w:rsidRPr="00000013">
        <w:rPr>
          <w:sz w:val="24"/>
          <w:szCs w:val="24"/>
        </w:rPr>
        <w:t xml:space="preserve"> как часть познавательных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систематизировать и обобщать исторические факты (в форме таблиц, схем);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характерные признаки исторических явлений;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причинно-следственные связи событий;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сравнивать события, ситуации, выявляя общие черты и различия;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формулировать и обосновывать выводы.</w:t>
      </w:r>
    </w:p>
    <w:p w:rsidR="00000013" w:rsidRPr="00C220F8" w:rsidRDefault="00000013" w:rsidP="000777F7">
      <w:pPr>
        <w:pStyle w:val="24"/>
        <w:shd w:val="clear" w:color="auto" w:fill="auto"/>
        <w:tabs>
          <w:tab w:val="left" w:pos="1966"/>
        </w:tabs>
        <w:spacing w:before="0" w:after="0" w:line="240" w:lineRule="auto"/>
        <w:rPr>
          <w:b/>
          <w:sz w:val="24"/>
          <w:szCs w:val="24"/>
        </w:rPr>
      </w:pPr>
      <w:r w:rsidRPr="00C220F8">
        <w:rPr>
          <w:b/>
          <w:sz w:val="24"/>
          <w:szCs w:val="24"/>
        </w:rPr>
        <w:t>У обучающегося будут сформированы следующие базовые исследовательские действия как часть познавательных универсальных учебных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познавательную задачу;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намечать путь её решения и осуществлять подбор исторического материала, объекта;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систематизировать и анализировать исторические факты, осуществлять реконструкцию исторических событий;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соотносить полученный результат с имеющимся знанием;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новизну и обоснованность полученного результата;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представлять результаты своей деятельности в различных формах (сообщение, эссе, </w:t>
      </w:r>
      <w:r w:rsidRPr="00000013">
        <w:rPr>
          <w:sz w:val="24"/>
          <w:szCs w:val="24"/>
        </w:rPr>
        <w:lastRenderedPageBreak/>
        <w:t>презентация, реферат, учебный проект и другие).</w:t>
      </w:r>
    </w:p>
    <w:p w:rsidR="00000013" w:rsidRPr="00C220F8" w:rsidRDefault="00000013" w:rsidP="000777F7">
      <w:pPr>
        <w:pStyle w:val="24"/>
        <w:shd w:val="clear" w:color="auto" w:fill="auto"/>
        <w:tabs>
          <w:tab w:val="left" w:pos="1995"/>
        </w:tabs>
        <w:spacing w:before="0" w:after="0" w:line="240" w:lineRule="auto"/>
        <w:rPr>
          <w:b/>
          <w:sz w:val="24"/>
          <w:szCs w:val="24"/>
        </w:rPr>
      </w:pPr>
      <w:r w:rsidRPr="00C220F8">
        <w:rPr>
          <w:b/>
          <w:sz w:val="24"/>
          <w:szCs w:val="24"/>
        </w:rPr>
        <w:t>У обучающегося будут сформированы умения работать с информацией как часть познавательных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виды источников исторической информации;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высказывать суждение о достоверности и значении информации источника (по критериям, предложенным учителем или сформулированным самостоятельно).</w:t>
      </w:r>
    </w:p>
    <w:p w:rsidR="00000013" w:rsidRPr="00000013" w:rsidRDefault="00000013" w:rsidP="000777F7">
      <w:pPr>
        <w:pStyle w:val="24"/>
        <w:shd w:val="clear" w:color="auto" w:fill="auto"/>
        <w:tabs>
          <w:tab w:val="left" w:pos="2000"/>
        </w:tabs>
        <w:spacing w:before="0" w:after="0" w:line="240" w:lineRule="auto"/>
        <w:rPr>
          <w:sz w:val="24"/>
          <w:szCs w:val="24"/>
        </w:rPr>
      </w:pPr>
      <w:r w:rsidRPr="00C220F8">
        <w:rPr>
          <w:b/>
          <w:sz w:val="24"/>
          <w:szCs w:val="24"/>
        </w:rPr>
        <w:t>У обучающегося будут сформированы умения общения как часть коммуникативных универсальных учебных действий</w:t>
      </w:r>
      <w:r w:rsidRPr="00000013">
        <w:rPr>
          <w:sz w:val="24"/>
          <w:szCs w:val="24"/>
        </w:rPr>
        <w:t>:</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особенности взаимодействия людей в исторических обществах и современном мире;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участвовать в обсуждении событий и личностей прошлого, раскрывать различие и сходство высказываемых оценок;</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выражать и аргументировать свою точку зрения в устном высказывании, письменном тексте;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публично представлять результаты выполненного исследования, проекта;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осваивать и применять правила межкультурного взаимодействия в школе и социальном окружении.</w:t>
      </w:r>
    </w:p>
    <w:p w:rsidR="00000013" w:rsidRPr="00000013" w:rsidRDefault="00000013" w:rsidP="00D11831">
      <w:pPr>
        <w:pStyle w:val="24"/>
        <w:shd w:val="clear" w:color="auto" w:fill="auto"/>
        <w:tabs>
          <w:tab w:val="left" w:pos="2026"/>
        </w:tabs>
        <w:spacing w:before="0" w:after="0" w:line="240" w:lineRule="auto"/>
        <w:rPr>
          <w:sz w:val="24"/>
          <w:szCs w:val="24"/>
        </w:rPr>
      </w:pPr>
      <w:r w:rsidRPr="00D11831">
        <w:rPr>
          <w:b/>
          <w:sz w:val="24"/>
          <w:szCs w:val="24"/>
        </w:rPr>
        <w:t>У обучающегося будут сформированы умения совм</w:t>
      </w:r>
      <w:r w:rsidR="00D11831" w:rsidRPr="00D11831">
        <w:rPr>
          <w:b/>
          <w:sz w:val="24"/>
          <w:szCs w:val="24"/>
        </w:rPr>
        <w:t>естной д</w:t>
      </w:r>
      <w:r w:rsidRPr="00D11831">
        <w:rPr>
          <w:b/>
          <w:sz w:val="24"/>
          <w:szCs w:val="24"/>
        </w:rPr>
        <w:t>еятельности</w:t>
      </w:r>
      <w:r w:rsidRPr="00000013">
        <w:rPr>
          <w:sz w:val="24"/>
          <w:szCs w:val="24"/>
        </w:rPr>
        <w:t>:</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осознавать на основе исторических примеров значение совместной работы как эффективного средства достижения поставленных целей;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планировать и осуществлять совместную работу, коллективные учебные проекты по истории, в том числе - на региональном материале;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свое участие в общей работе и координировать свои действия с другими членами команды.</w:t>
      </w:r>
    </w:p>
    <w:p w:rsidR="00000013" w:rsidRPr="00D11831" w:rsidRDefault="00000013" w:rsidP="000777F7">
      <w:pPr>
        <w:pStyle w:val="24"/>
        <w:shd w:val="clear" w:color="auto" w:fill="auto"/>
        <w:tabs>
          <w:tab w:val="left" w:pos="1989"/>
        </w:tabs>
        <w:spacing w:before="0" w:after="0" w:line="240" w:lineRule="auto"/>
        <w:rPr>
          <w:b/>
          <w:sz w:val="24"/>
          <w:szCs w:val="24"/>
        </w:rPr>
      </w:pPr>
      <w:r w:rsidRPr="00D11831">
        <w:rPr>
          <w:b/>
          <w:sz w:val="24"/>
          <w:szCs w:val="24"/>
        </w:rPr>
        <w:t>У обучающегося будут сформированы умения в части регулятивных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владеть приёмами самоконтроля - осуществление самоконтроля, рефлексии и самооценки полученных результатов;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вносить коррективы в свою работу с учётом установленных ошибок, возникших трудностей.</w:t>
      </w:r>
    </w:p>
    <w:p w:rsidR="00000013" w:rsidRPr="00D11831" w:rsidRDefault="00000013" w:rsidP="000777F7">
      <w:pPr>
        <w:pStyle w:val="24"/>
        <w:shd w:val="clear" w:color="auto" w:fill="auto"/>
        <w:tabs>
          <w:tab w:val="left" w:pos="1989"/>
        </w:tabs>
        <w:spacing w:before="0" w:after="0" w:line="240" w:lineRule="auto"/>
        <w:rPr>
          <w:b/>
          <w:sz w:val="24"/>
          <w:szCs w:val="24"/>
        </w:rPr>
      </w:pPr>
      <w:r w:rsidRPr="00D11831">
        <w:rPr>
          <w:b/>
          <w:sz w:val="24"/>
          <w:szCs w:val="24"/>
        </w:rPr>
        <w:t>У обучающегося будут сформированы умения в сфере эмоционального интеллекта, понимания себя и других: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на примерах исторических ситуаций роль эмоций в отношениях между людьми;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ставить себя на место другого человека, понимать мотивы действий другого (в исторических ситуациях и окружающей действительности);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регулировать способ выражения своих эмоций с учётом позиций и мнений других участников общения.</w:t>
      </w:r>
    </w:p>
    <w:p w:rsidR="00000013" w:rsidRPr="00000013" w:rsidRDefault="00000013" w:rsidP="000777F7">
      <w:pPr>
        <w:pStyle w:val="24"/>
        <w:shd w:val="clear" w:color="auto" w:fill="auto"/>
        <w:tabs>
          <w:tab w:val="left" w:pos="1763"/>
        </w:tabs>
        <w:spacing w:before="0" w:after="0" w:line="240" w:lineRule="auto"/>
        <w:rPr>
          <w:sz w:val="24"/>
          <w:szCs w:val="24"/>
        </w:rPr>
      </w:pPr>
      <w:r w:rsidRPr="00D11831">
        <w:rPr>
          <w:b/>
          <w:sz w:val="24"/>
          <w:szCs w:val="24"/>
        </w:rPr>
        <w:t>Предметные результаты освоения программы по истории на уровне основного общего</w:t>
      </w:r>
      <w:r w:rsidRPr="00000013">
        <w:rPr>
          <w:sz w:val="24"/>
          <w:szCs w:val="24"/>
        </w:rPr>
        <w:t xml:space="preserve"> образования должны обеспечивать:</w:t>
      </w:r>
    </w:p>
    <w:p w:rsidR="00000013" w:rsidRPr="00000013" w:rsidRDefault="00000013" w:rsidP="000777F7">
      <w:pPr>
        <w:pStyle w:val="24"/>
        <w:shd w:val="clear" w:color="auto" w:fill="auto"/>
        <w:tabs>
          <w:tab w:val="left" w:pos="1101"/>
        </w:tabs>
        <w:spacing w:before="0" w:after="0" w:line="240" w:lineRule="auto"/>
        <w:rPr>
          <w:sz w:val="24"/>
          <w:szCs w:val="24"/>
        </w:rPr>
      </w:pPr>
      <w:r w:rsidRPr="00000013">
        <w:rPr>
          <w:sz w:val="24"/>
          <w:szCs w:val="24"/>
        </w:rPr>
        <w:t>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процессов;</w:t>
      </w:r>
    </w:p>
    <w:p w:rsidR="00000013" w:rsidRPr="00000013" w:rsidRDefault="00000013" w:rsidP="000777F7">
      <w:pPr>
        <w:pStyle w:val="24"/>
        <w:shd w:val="clear" w:color="auto" w:fill="auto"/>
        <w:tabs>
          <w:tab w:val="left" w:pos="1066"/>
        </w:tabs>
        <w:spacing w:before="0" w:after="0" w:line="240" w:lineRule="auto"/>
        <w:rPr>
          <w:sz w:val="24"/>
          <w:szCs w:val="24"/>
        </w:rPr>
      </w:pPr>
      <w:r w:rsidRPr="00000013">
        <w:rPr>
          <w:sz w:val="24"/>
          <w:szCs w:val="24"/>
        </w:rPr>
        <w:t xml:space="preserve">умение выявлять особенности развития культуры, быта и нравов народов в различные </w:t>
      </w:r>
      <w:r w:rsidRPr="00000013">
        <w:rPr>
          <w:sz w:val="24"/>
          <w:szCs w:val="24"/>
        </w:rPr>
        <w:lastRenderedPageBreak/>
        <w:t>исторические эпохи;</w:t>
      </w:r>
    </w:p>
    <w:p w:rsidR="00000013" w:rsidRPr="00000013" w:rsidRDefault="00000013" w:rsidP="000777F7">
      <w:pPr>
        <w:pStyle w:val="24"/>
        <w:shd w:val="clear" w:color="auto" w:fill="auto"/>
        <w:tabs>
          <w:tab w:val="left" w:pos="1086"/>
        </w:tabs>
        <w:spacing w:before="0" w:after="0" w:line="240" w:lineRule="auto"/>
        <w:rPr>
          <w:sz w:val="24"/>
          <w:szCs w:val="24"/>
        </w:rPr>
      </w:pPr>
      <w:r w:rsidRPr="00000013">
        <w:rPr>
          <w:sz w:val="24"/>
          <w:szCs w:val="24"/>
        </w:rPr>
        <w:t>овладение историческими понятиями и их использование для решения учебных и практических задач;</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умение выявлять существенные черты и характерные признаки исторических событий, явлений, процессов;</w:t>
      </w:r>
    </w:p>
    <w:p w:rsidR="00000013" w:rsidRPr="00000013" w:rsidRDefault="00000013" w:rsidP="000777F7">
      <w:pPr>
        <w:pStyle w:val="24"/>
        <w:shd w:val="clear" w:color="auto" w:fill="auto"/>
        <w:tabs>
          <w:tab w:val="left" w:pos="1086"/>
        </w:tabs>
        <w:spacing w:before="0" w:after="0" w:line="240" w:lineRule="auto"/>
        <w:rPr>
          <w:sz w:val="24"/>
          <w:szCs w:val="24"/>
        </w:rPr>
      </w:pPr>
      <w:r w:rsidRPr="00000013">
        <w:rPr>
          <w:sz w:val="24"/>
          <w:szCs w:val="24"/>
        </w:rPr>
        <w:t>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XX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умение сравнивать исторические события, явления, процессы в различные исторические эпохи;</w:t>
      </w:r>
    </w:p>
    <w:p w:rsidR="00000013" w:rsidRPr="00000013" w:rsidRDefault="00000013" w:rsidP="000777F7">
      <w:pPr>
        <w:pStyle w:val="24"/>
        <w:shd w:val="clear" w:color="auto" w:fill="auto"/>
        <w:tabs>
          <w:tab w:val="left" w:pos="1086"/>
        </w:tabs>
        <w:spacing w:before="0" w:after="0" w:line="240" w:lineRule="auto"/>
        <w:rPr>
          <w:sz w:val="24"/>
          <w:szCs w:val="24"/>
        </w:rPr>
      </w:pPr>
      <w:r w:rsidRPr="00000013">
        <w:rPr>
          <w:sz w:val="24"/>
          <w:szCs w:val="24"/>
        </w:rPr>
        <w:t>умение определять и аргументировать собственную или предложенную точку зрения с использованием фактического материала, в том числе используя источники разных типов;</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умение различать основные типы исторических источников: письменные, вещественные, аудиовизуальные;</w:t>
      </w:r>
    </w:p>
    <w:p w:rsidR="00000013" w:rsidRPr="00000013" w:rsidRDefault="00000013" w:rsidP="000777F7">
      <w:pPr>
        <w:pStyle w:val="24"/>
        <w:shd w:val="clear" w:color="auto" w:fill="auto"/>
        <w:tabs>
          <w:tab w:val="left" w:pos="1215"/>
        </w:tabs>
        <w:spacing w:before="0" w:after="0" w:line="240" w:lineRule="auto"/>
        <w:rPr>
          <w:sz w:val="24"/>
          <w:szCs w:val="24"/>
        </w:rPr>
      </w:pPr>
      <w:r w:rsidRPr="00000013">
        <w:rPr>
          <w:sz w:val="24"/>
          <w:szCs w:val="24"/>
        </w:rPr>
        <w:t>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извлечённую информацию с информацией из других источников при изучении исторических событий, явлений, процессов; привлекать контекстную</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информацию при работе с историческими источниками;</w:t>
      </w:r>
    </w:p>
    <w:p w:rsidR="00000013" w:rsidRPr="00000013" w:rsidRDefault="00000013" w:rsidP="000777F7">
      <w:pPr>
        <w:pStyle w:val="24"/>
        <w:shd w:val="clear" w:color="auto" w:fill="auto"/>
        <w:tabs>
          <w:tab w:val="left" w:pos="1215"/>
        </w:tabs>
        <w:spacing w:before="0" w:after="0" w:line="240" w:lineRule="auto"/>
        <w:rPr>
          <w:sz w:val="24"/>
          <w:szCs w:val="24"/>
        </w:rPr>
      </w:pPr>
      <w:r w:rsidRPr="00000013">
        <w:rPr>
          <w:sz w:val="24"/>
          <w:szCs w:val="24"/>
        </w:rPr>
        <w:t>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rsidR="00000013" w:rsidRPr="00000013" w:rsidRDefault="00000013" w:rsidP="000777F7">
      <w:pPr>
        <w:pStyle w:val="24"/>
        <w:shd w:val="clear" w:color="auto" w:fill="auto"/>
        <w:tabs>
          <w:tab w:val="left" w:pos="1215"/>
        </w:tabs>
        <w:spacing w:before="0" w:after="0" w:line="240" w:lineRule="auto"/>
        <w:rPr>
          <w:sz w:val="24"/>
          <w:szCs w:val="24"/>
        </w:rPr>
      </w:pPr>
      <w:r w:rsidRPr="00000013">
        <w:rPr>
          <w:sz w:val="24"/>
          <w:szCs w:val="24"/>
        </w:rPr>
        <w:t>умение анализировать текстовые, визуальные источники исторической информации, представлять историческую информацию в виде таблиц, схем, диаграмм;</w:t>
      </w:r>
    </w:p>
    <w:p w:rsidR="00000013" w:rsidRPr="00000013" w:rsidRDefault="00000013" w:rsidP="000777F7">
      <w:pPr>
        <w:pStyle w:val="24"/>
        <w:shd w:val="clear" w:color="auto" w:fill="auto"/>
        <w:tabs>
          <w:tab w:val="left" w:pos="1210"/>
        </w:tabs>
        <w:spacing w:before="0" w:after="0" w:line="240" w:lineRule="auto"/>
        <w:rPr>
          <w:sz w:val="24"/>
          <w:szCs w:val="24"/>
        </w:rPr>
      </w:pPr>
      <w:r w:rsidRPr="00000013">
        <w:rPr>
          <w:sz w:val="24"/>
          <w:szCs w:val="24"/>
        </w:rPr>
        <w:t>умение осуществлять с соблюдением правил информационной безопасности поиск исторической информации в справочной литературе, информационно-телекоммуникационной сети «Интернет» для решения познавательных задач, оценивать полноту и верифицированность информации;</w:t>
      </w:r>
    </w:p>
    <w:p w:rsidR="00000013" w:rsidRPr="00000013" w:rsidRDefault="00000013" w:rsidP="000777F7">
      <w:pPr>
        <w:pStyle w:val="24"/>
        <w:shd w:val="clear" w:color="auto" w:fill="auto"/>
        <w:tabs>
          <w:tab w:val="left" w:pos="1215"/>
        </w:tabs>
        <w:spacing w:before="0" w:after="0" w:line="240" w:lineRule="auto"/>
        <w:rPr>
          <w:sz w:val="24"/>
          <w:szCs w:val="24"/>
        </w:rPr>
      </w:pPr>
      <w:r w:rsidRPr="00000013">
        <w:rPr>
          <w:sz w:val="24"/>
          <w:szCs w:val="24"/>
        </w:rPr>
        <w:t>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w:t>
      </w:r>
    </w:p>
    <w:p w:rsidR="00000013" w:rsidRPr="00000013" w:rsidRDefault="00000013" w:rsidP="000777F7">
      <w:pPr>
        <w:pStyle w:val="24"/>
        <w:shd w:val="clear" w:color="auto" w:fill="auto"/>
        <w:tabs>
          <w:tab w:val="left" w:pos="1738"/>
        </w:tabs>
        <w:spacing w:before="0" w:after="0" w:line="240" w:lineRule="auto"/>
        <w:rPr>
          <w:sz w:val="24"/>
          <w:szCs w:val="24"/>
        </w:rPr>
      </w:pPr>
      <w:r w:rsidRPr="00000013">
        <w:rPr>
          <w:sz w:val="24"/>
          <w:szCs w:val="24"/>
        </w:rPr>
        <w:t>Положения ФГОС ООО развёрнуты и структурированы в программе по истории в виде планируемых результатов, относящихся к ключевым компонентам познавательной деятельности обучающихся при изучении истории, от работы с хронологией и историческими фактами до применения знаний в общении, социальной практике.</w:t>
      </w:r>
    </w:p>
    <w:p w:rsidR="00000013" w:rsidRPr="00000013" w:rsidRDefault="00000013" w:rsidP="000777F7">
      <w:pPr>
        <w:pStyle w:val="24"/>
        <w:shd w:val="clear" w:color="auto" w:fill="auto"/>
        <w:tabs>
          <w:tab w:val="left" w:pos="1940"/>
        </w:tabs>
        <w:spacing w:before="0" w:after="0" w:line="240" w:lineRule="auto"/>
        <w:rPr>
          <w:sz w:val="24"/>
          <w:szCs w:val="24"/>
        </w:rPr>
      </w:pPr>
      <w:r w:rsidRPr="00000013">
        <w:rPr>
          <w:sz w:val="24"/>
          <w:szCs w:val="24"/>
        </w:rPr>
        <w:t>Предметные результаты изучения учебного предмета «История» включают:</w:t>
      </w:r>
    </w:p>
    <w:p w:rsidR="00000013" w:rsidRPr="00000013" w:rsidRDefault="00000013" w:rsidP="000777F7">
      <w:pPr>
        <w:pStyle w:val="24"/>
        <w:shd w:val="clear" w:color="auto" w:fill="auto"/>
        <w:tabs>
          <w:tab w:val="left" w:pos="1071"/>
        </w:tabs>
        <w:spacing w:before="0" w:after="0" w:line="240" w:lineRule="auto"/>
        <w:rPr>
          <w:sz w:val="24"/>
          <w:szCs w:val="24"/>
        </w:rPr>
      </w:pPr>
      <w:r w:rsidRPr="00000013">
        <w:rPr>
          <w:sz w:val="24"/>
          <w:szCs w:val="24"/>
        </w:rPr>
        <w:t>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rsidR="00000013" w:rsidRPr="00000013" w:rsidRDefault="00000013" w:rsidP="000777F7">
      <w:pPr>
        <w:pStyle w:val="24"/>
        <w:shd w:val="clear" w:color="auto" w:fill="auto"/>
        <w:tabs>
          <w:tab w:val="left" w:pos="1071"/>
        </w:tabs>
        <w:spacing w:before="0" w:after="0" w:line="240" w:lineRule="auto"/>
        <w:rPr>
          <w:sz w:val="24"/>
          <w:szCs w:val="24"/>
        </w:rPr>
      </w:pPr>
      <w:r w:rsidRPr="00000013">
        <w:rPr>
          <w:sz w:val="24"/>
          <w:szCs w:val="24"/>
        </w:rPr>
        <w:t xml:space="preserve">базовые знания об основных этапах и ключевых событиях отечественной и всемирной </w:t>
      </w:r>
      <w:r w:rsidRPr="00000013">
        <w:rPr>
          <w:sz w:val="24"/>
          <w:szCs w:val="24"/>
        </w:rPr>
        <w:lastRenderedPageBreak/>
        <w:t>истории;</w:t>
      </w:r>
    </w:p>
    <w:p w:rsidR="00000013" w:rsidRPr="00000013" w:rsidRDefault="00000013" w:rsidP="000777F7">
      <w:pPr>
        <w:pStyle w:val="24"/>
        <w:shd w:val="clear" w:color="auto" w:fill="auto"/>
        <w:tabs>
          <w:tab w:val="left" w:pos="361"/>
        </w:tabs>
        <w:spacing w:before="0" w:after="0" w:line="240" w:lineRule="auto"/>
        <w:rPr>
          <w:sz w:val="24"/>
          <w:szCs w:val="24"/>
        </w:rPr>
      </w:pPr>
      <w:r w:rsidRPr="00000013">
        <w:rPr>
          <w:sz w:val="24"/>
          <w:szCs w:val="24"/>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000013" w:rsidRPr="00000013" w:rsidRDefault="00000013" w:rsidP="000777F7">
      <w:pPr>
        <w:pStyle w:val="24"/>
        <w:shd w:val="clear" w:color="auto" w:fill="auto"/>
        <w:tabs>
          <w:tab w:val="left" w:pos="1071"/>
        </w:tabs>
        <w:spacing w:before="0" w:after="0" w:line="240" w:lineRule="auto"/>
        <w:rPr>
          <w:sz w:val="24"/>
          <w:szCs w:val="24"/>
        </w:rPr>
      </w:pPr>
      <w:r w:rsidRPr="00000013">
        <w:rPr>
          <w:sz w:val="24"/>
          <w:szCs w:val="24"/>
        </w:rPr>
        <w:t>умение работать с основными видами современных источников исторической информации (учебник, научно-популярная литература, ресурсы информационно-телекоммуникационной сети «Интернет» и другие), оценивая их информационные особенности и достоверность с применением метапредметного подхода;</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владение приёмами оценки значения исторических событий и деятельности исторических личностей в отечественной и всемирной истории;</w:t>
      </w:r>
    </w:p>
    <w:p w:rsidR="00000013" w:rsidRPr="00000013" w:rsidRDefault="00000013" w:rsidP="000777F7">
      <w:pPr>
        <w:pStyle w:val="24"/>
        <w:shd w:val="clear" w:color="auto" w:fill="auto"/>
        <w:tabs>
          <w:tab w:val="left" w:pos="1090"/>
        </w:tabs>
        <w:spacing w:before="0" w:after="0" w:line="240" w:lineRule="auto"/>
        <w:rPr>
          <w:sz w:val="24"/>
          <w:szCs w:val="24"/>
        </w:rPr>
      </w:pPr>
      <w:r w:rsidRPr="00000013">
        <w:rPr>
          <w:sz w:val="24"/>
          <w:szCs w:val="24"/>
        </w:rPr>
        <w:t>способность применять исторические знания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осознание необходимости сохранения исторических и культурных памятников своей страны и мира;</w:t>
      </w:r>
    </w:p>
    <w:p w:rsidR="00000013" w:rsidRPr="00000013" w:rsidRDefault="00000013" w:rsidP="000777F7">
      <w:pPr>
        <w:pStyle w:val="24"/>
        <w:shd w:val="clear" w:color="auto" w:fill="auto"/>
        <w:tabs>
          <w:tab w:val="left" w:pos="1210"/>
        </w:tabs>
        <w:spacing w:before="0" w:after="0" w:line="240" w:lineRule="auto"/>
        <w:rPr>
          <w:sz w:val="24"/>
          <w:szCs w:val="24"/>
        </w:rPr>
      </w:pPr>
      <w:r w:rsidRPr="00000013">
        <w:rPr>
          <w:sz w:val="24"/>
          <w:szCs w:val="24"/>
        </w:rPr>
        <w:t>умение устанавливать взаимосвязи событий, явлений, процессов прошлого с важнейшими событиями XX - начала XXI в.</w:t>
      </w:r>
    </w:p>
    <w:p w:rsidR="00000013" w:rsidRPr="00000013" w:rsidRDefault="00000013" w:rsidP="000777F7">
      <w:pPr>
        <w:pStyle w:val="24"/>
        <w:shd w:val="clear" w:color="auto" w:fill="auto"/>
        <w:tabs>
          <w:tab w:val="left" w:pos="1748"/>
        </w:tabs>
        <w:spacing w:before="0" w:after="0" w:line="240" w:lineRule="auto"/>
        <w:rPr>
          <w:sz w:val="24"/>
          <w:szCs w:val="24"/>
        </w:rPr>
      </w:pPr>
      <w:r w:rsidRPr="00000013">
        <w:rPr>
          <w:sz w:val="24"/>
          <w:szCs w:val="24"/>
        </w:rPr>
        <w:t xml:space="preserve">Достижение предметных результатов может быть обеспечено в том числе введением отдельного учебного модуля «Введение в Новейшую историю России», предваряющего систематическое изучение отечественной истории </w:t>
      </w:r>
      <w:r w:rsidRPr="00000013">
        <w:rPr>
          <w:sz w:val="24"/>
          <w:szCs w:val="24"/>
          <w:lang w:val="en-US" w:bidi="en-US"/>
        </w:rPr>
        <w:t>XX</w:t>
      </w:r>
      <w:r w:rsidRPr="00000013">
        <w:rPr>
          <w:sz w:val="24"/>
          <w:szCs w:val="24"/>
          <w:lang w:bidi="en-US"/>
        </w:rPr>
        <w:t>-</w:t>
      </w:r>
      <w:r w:rsidRPr="00000013">
        <w:rPr>
          <w:sz w:val="24"/>
          <w:szCs w:val="24"/>
          <w:lang w:val="en-US" w:bidi="en-US"/>
        </w:rPr>
        <w:t>XXI</w:t>
      </w:r>
      <w:r w:rsidRPr="00000013">
        <w:rPr>
          <w:sz w:val="24"/>
          <w:szCs w:val="24"/>
          <w:lang w:bidi="en-US"/>
        </w:rPr>
        <w:t xml:space="preserve"> </w:t>
      </w:r>
      <w:r w:rsidRPr="00000013">
        <w:rPr>
          <w:sz w:val="24"/>
          <w:szCs w:val="24"/>
        </w:rPr>
        <w:t>вв. в 10-11 классах. Изучение данного модуля призвано сформировать базу для овладения знаниями об основных этапах и ключевых событиях истории России Новейшего времени (Российская революция 1917-1922 гг., Великая Отечественная война 1941-1945 гг., распад СССР, возрождение страны с 2000-х гг., воссоединение Крыма с Россией в 2014 г.).</w:t>
      </w:r>
    </w:p>
    <w:p w:rsidR="00000013" w:rsidRPr="00000013" w:rsidRDefault="00000013" w:rsidP="000777F7">
      <w:pPr>
        <w:pStyle w:val="24"/>
        <w:shd w:val="clear" w:color="auto" w:fill="auto"/>
        <w:tabs>
          <w:tab w:val="left" w:pos="1738"/>
        </w:tabs>
        <w:spacing w:before="0" w:after="0" w:line="240" w:lineRule="auto"/>
        <w:rPr>
          <w:sz w:val="24"/>
          <w:szCs w:val="24"/>
        </w:rPr>
      </w:pPr>
      <w:r w:rsidRPr="00000013">
        <w:rPr>
          <w:sz w:val="24"/>
          <w:szCs w:val="24"/>
        </w:rPr>
        <w:t>Предметные результаты изучения истории носят комплексный характер, в них органично сочетаются познавательно-исторические, мировоззренческие и метапредметные компоненты.</w:t>
      </w:r>
    </w:p>
    <w:p w:rsidR="00000013" w:rsidRPr="00000013" w:rsidRDefault="00000013" w:rsidP="000777F7">
      <w:pPr>
        <w:pStyle w:val="24"/>
        <w:shd w:val="clear" w:color="auto" w:fill="auto"/>
        <w:tabs>
          <w:tab w:val="left" w:pos="1729"/>
        </w:tabs>
        <w:spacing w:before="0" w:after="0" w:line="240" w:lineRule="auto"/>
        <w:rPr>
          <w:sz w:val="24"/>
          <w:szCs w:val="24"/>
        </w:rPr>
      </w:pPr>
      <w:r w:rsidRPr="00000013">
        <w:rPr>
          <w:sz w:val="24"/>
          <w:szCs w:val="24"/>
        </w:rPr>
        <w:t>Предметные результаты изучения истории проявляются в освоенных обучающимися знаниях и видах деятельности. Они представлены в следующих основных группах:</w:t>
      </w:r>
    </w:p>
    <w:p w:rsidR="00000013" w:rsidRPr="00000013" w:rsidRDefault="00000013" w:rsidP="000777F7">
      <w:pPr>
        <w:pStyle w:val="24"/>
        <w:shd w:val="clear" w:color="auto" w:fill="auto"/>
        <w:tabs>
          <w:tab w:val="left" w:pos="1066"/>
        </w:tabs>
        <w:spacing w:before="0" w:after="0" w:line="240" w:lineRule="auto"/>
        <w:rPr>
          <w:sz w:val="24"/>
          <w:szCs w:val="24"/>
        </w:rPr>
      </w:pPr>
      <w:r w:rsidRPr="00000013">
        <w:rPr>
          <w:sz w:val="24"/>
          <w:szCs w:val="24"/>
        </w:rPr>
        <w:t>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w:t>
      </w:r>
    </w:p>
    <w:p w:rsidR="00000013" w:rsidRPr="00000013" w:rsidRDefault="00000013" w:rsidP="000777F7">
      <w:pPr>
        <w:pStyle w:val="24"/>
        <w:shd w:val="clear" w:color="auto" w:fill="auto"/>
        <w:tabs>
          <w:tab w:val="left" w:pos="1066"/>
        </w:tabs>
        <w:spacing w:before="0" w:after="0" w:line="240" w:lineRule="auto"/>
        <w:rPr>
          <w:sz w:val="24"/>
          <w:szCs w:val="24"/>
        </w:rPr>
      </w:pPr>
      <w:r w:rsidRPr="00000013">
        <w:rPr>
          <w:sz w:val="24"/>
          <w:szCs w:val="24"/>
        </w:rPr>
        <w:t>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работа с исторической картой (картами, размещенными в учебниках, атласах, на электронных носителях и других): читать историческую карту с использованием на легенду,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 xml:space="preserve">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w:t>
      </w:r>
      <w:r w:rsidRPr="00000013">
        <w:rPr>
          <w:sz w:val="24"/>
          <w:szCs w:val="24"/>
        </w:rPr>
        <w:lastRenderedPageBreak/>
        <w:t>ценности источника;</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другое;</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rsidR="00000013" w:rsidRPr="00000013" w:rsidRDefault="00000013" w:rsidP="000777F7">
      <w:pPr>
        <w:pStyle w:val="24"/>
        <w:shd w:val="clear" w:color="auto" w:fill="auto"/>
        <w:tabs>
          <w:tab w:val="left" w:pos="1076"/>
        </w:tabs>
        <w:spacing w:before="0" w:after="0" w:line="240" w:lineRule="auto"/>
        <w:rPr>
          <w:sz w:val="24"/>
          <w:szCs w:val="24"/>
        </w:rPr>
      </w:pPr>
      <w:r w:rsidRPr="00000013">
        <w:rPr>
          <w:sz w:val="24"/>
          <w:szCs w:val="24"/>
        </w:rPr>
        <w:t>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rsidR="00000013" w:rsidRPr="00000013" w:rsidRDefault="00000013" w:rsidP="000777F7">
      <w:pPr>
        <w:pStyle w:val="24"/>
        <w:shd w:val="clear" w:color="auto" w:fill="auto"/>
        <w:tabs>
          <w:tab w:val="left" w:pos="1081"/>
        </w:tabs>
        <w:spacing w:before="0" w:after="0" w:line="240" w:lineRule="auto"/>
        <w:rPr>
          <w:sz w:val="24"/>
          <w:szCs w:val="24"/>
        </w:rPr>
      </w:pPr>
      <w:r w:rsidRPr="00000013">
        <w:rPr>
          <w:sz w:val="24"/>
          <w:szCs w:val="24"/>
        </w:rPr>
        <w:t>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как основу диалога в поликультурной среде, способствовать сохранению памятников истории и культуры.</w:t>
      </w:r>
    </w:p>
    <w:p w:rsidR="00000013" w:rsidRPr="00000013" w:rsidRDefault="00000013" w:rsidP="000777F7">
      <w:pPr>
        <w:pStyle w:val="24"/>
        <w:shd w:val="clear" w:color="auto" w:fill="auto"/>
        <w:tabs>
          <w:tab w:val="left" w:pos="1748"/>
        </w:tabs>
        <w:spacing w:before="0" w:after="0" w:line="240" w:lineRule="auto"/>
        <w:rPr>
          <w:sz w:val="24"/>
          <w:szCs w:val="24"/>
        </w:rPr>
      </w:pPr>
      <w:r w:rsidRPr="00000013">
        <w:rPr>
          <w:sz w:val="24"/>
          <w:szCs w:val="24"/>
        </w:rPr>
        <w:t>Приведенный перечень предметных результатов по истории служит ориентиром для планирования и организации познавательной деятельности обучающихся при изучении истории (в том числе - разработки системы познавательных задач), при измерении и оценке достигнутых обучающимися результатов.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Предметные результаты изучения истории в 5-9 классах представлены в виде общего перечня для курсов отечественной и всеобщей истории, что должно способствовать углублению содержательных связей двух курсов, выстраиванию единой линии развития познавательной деятельности обучающихся. Данные ниже результаты формируются в работе с комплексом учебных пособий - учебниками, настенными и электронными картами и атласами, хрестоматиями и другими.</w:t>
      </w:r>
    </w:p>
    <w:p w:rsidR="00000013" w:rsidRPr="00000013" w:rsidRDefault="00000013" w:rsidP="000777F7">
      <w:pPr>
        <w:pStyle w:val="24"/>
        <w:shd w:val="clear" w:color="auto" w:fill="auto"/>
        <w:tabs>
          <w:tab w:val="left" w:pos="1779"/>
        </w:tabs>
        <w:spacing w:before="0" w:after="0" w:line="240" w:lineRule="auto"/>
        <w:rPr>
          <w:sz w:val="24"/>
          <w:szCs w:val="24"/>
        </w:rPr>
      </w:pPr>
      <w:r w:rsidRPr="00D11831">
        <w:rPr>
          <w:b/>
          <w:sz w:val="24"/>
          <w:szCs w:val="24"/>
        </w:rPr>
        <w:t>Предметные результаты изучения истории в 5 классе</w:t>
      </w:r>
      <w:r w:rsidRPr="00000013">
        <w:rPr>
          <w:sz w:val="24"/>
          <w:szCs w:val="24"/>
        </w:rPr>
        <w:t>.</w:t>
      </w:r>
    </w:p>
    <w:p w:rsidR="00000013" w:rsidRPr="00000013" w:rsidRDefault="00000013" w:rsidP="000777F7">
      <w:pPr>
        <w:pStyle w:val="24"/>
        <w:shd w:val="clear" w:color="auto" w:fill="auto"/>
        <w:tabs>
          <w:tab w:val="left" w:pos="2010"/>
        </w:tabs>
        <w:spacing w:before="0" w:after="0" w:line="240" w:lineRule="auto"/>
        <w:rPr>
          <w:sz w:val="24"/>
          <w:szCs w:val="24"/>
        </w:rPr>
      </w:pPr>
      <w:r w:rsidRPr="00000013">
        <w:rPr>
          <w:sz w:val="24"/>
          <w:szCs w:val="24"/>
        </w:rPr>
        <w:t>Знание хронологии, работа с хронологией: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смысл основных хронологических понятий (век, тысячелетие, до нашей эры, наша эра);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даты важнейших событий истории Древнего мира, по дате устанавливать принадлежность события к веку, тысячелетию;</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длительность и последовательность событий, периодов истории Древнего мира, вести счёт лет до нашей эры и нашей эры.</w:t>
      </w:r>
    </w:p>
    <w:p w:rsidR="00000013" w:rsidRPr="00000013" w:rsidRDefault="00000013" w:rsidP="000777F7">
      <w:pPr>
        <w:pStyle w:val="24"/>
        <w:shd w:val="clear" w:color="auto" w:fill="auto"/>
        <w:tabs>
          <w:tab w:val="left" w:pos="2010"/>
        </w:tabs>
        <w:spacing w:before="0" w:after="0" w:line="240" w:lineRule="auto"/>
        <w:rPr>
          <w:sz w:val="24"/>
          <w:szCs w:val="24"/>
        </w:rPr>
      </w:pPr>
      <w:r w:rsidRPr="00000013">
        <w:rPr>
          <w:sz w:val="24"/>
          <w:szCs w:val="24"/>
        </w:rPr>
        <w:t>Знание исторических фактов, работа с фактами: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указывать (называть) место, обстоятельства, участников, результаты важнейших событий истории Древнего мира;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группировать, систематизировать факты по заданному признаку.</w:t>
      </w:r>
    </w:p>
    <w:p w:rsidR="00000013" w:rsidRPr="00000013" w:rsidRDefault="00000013" w:rsidP="000777F7">
      <w:pPr>
        <w:pStyle w:val="24"/>
        <w:shd w:val="clear" w:color="auto" w:fill="auto"/>
        <w:tabs>
          <w:tab w:val="left" w:pos="2010"/>
        </w:tabs>
        <w:spacing w:before="0" w:after="0" w:line="240" w:lineRule="auto"/>
        <w:rPr>
          <w:sz w:val="24"/>
          <w:szCs w:val="24"/>
        </w:rPr>
      </w:pPr>
      <w:r w:rsidRPr="00000013">
        <w:rPr>
          <w:sz w:val="24"/>
          <w:szCs w:val="24"/>
        </w:rPr>
        <w:t>Работа с исторической картой: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устанавливать на основе картографических сведений связь между условиями среды обитания людей и их занятиями.</w:t>
      </w:r>
    </w:p>
    <w:p w:rsidR="00000013" w:rsidRPr="00000013" w:rsidRDefault="00000013" w:rsidP="000777F7">
      <w:pPr>
        <w:pStyle w:val="24"/>
        <w:shd w:val="clear" w:color="auto" w:fill="auto"/>
        <w:tabs>
          <w:tab w:val="left" w:pos="2010"/>
        </w:tabs>
        <w:spacing w:before="0" w:after="0" w:line="240" w:lineRule="auto"/>
        <w:rPr>
          <w:sz w:val="24"/>
          <w:szCs w:val="24"/>
        </w:rPr>
      </w:pPr>
      <w:r w:rsidRPr="00000013">
        <w:rPr>
          <w:sz w:val="24"/>
          <w:szCs w:val="24"/>
        </w:rPr>
        <w:t>Работа с историческими источниками: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называть и различать основные типы исторических источников (письменные, визуальные, </w:t>
      </w:r>
      <w:r w:rsidRPr="00000013">
        <w:rPr>
          <w:sz w:val="24"/>
          <w:szCs w:val="24"/>
        </w:rPr>
        <w:lastRenderedPageBreak/>
        <w:t>вещественные), приводить примеры источников разных типов;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памятники культуры изучаемой эпохи и источники, созданные в последующие эпохи, приводить примеры;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извлекать из письменного источника исторические факты (имена, названия событий, даты и другие); находить в визуальных памятниках изучаемой эпохи ключевые знаки, символы; раскрывать смысл (главную идею) высказывания, изображения.</w:t>
      </w:r>
    </w:p>
    <w:p w:rsidR="00000013" w:rsidRPr="00000013" w:rsidRDefault="00000013" w:rsidP="000777F7">
      <w:pPr>
        <w:pStyle w:val="24"/>
        <w:shd w:val="clear" w:color="auto" w:fill="auto"/>
        <w:tabs>
          <w:tab w:val="left" w:pos="2044"/>
        </w:tabs>
        <w:spacing w:before="0" w:after="0" w:line="240" w:lineRule="auto"/>
        <w:rPr>
          <w:sz w:val="24"/>
          <w:szCs w:val="24"/>
        </w:rPr>
      </w:pPr>
      <w:r w:rsidRPr="00000013">
        <w:rPr>
          <w:sz w:val="24"/>
          <w:szCs w:val="24"/>
        </w:rPr>
        <w:t>Историческое описание (реконструкция): характеризовать условия жизни людей в древности;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 значительных событиях древней истории, их участниках;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об исторических личностях Древнего мира (ключевых моментах их биографии, роли в исторических событиях);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давать краткое описание памятников культуры эпохи первобытности и древнейших цивилизаций.</w:t>
      </w:r>
    </w:p>
    <w:p w:rsidR="00000013" w:rsidRPr="00000013" w:rsidRDefault="00000013" w:rsidP="000777F7">
      <w:pPr>
        <w:pStyle w:val="24"/>
        <w:shd w:val="clear" w:color="auto" w:fill="auto"/>
        <w:tabs>
          <w:tab w:val="left" w:pos="2051"/>
        </w:tabs>
        <w:spacing w:before="0" w:after="0" w:line="240" w:lineRule="auto"/>
        <w:rPr>
          <w:sz w:val="24"/>
          <w:szCs w:val="24"/>
        </w:rPr>
      </w:pPr>
      <w:r w:rsidRPr="00000013">
        <w:rPr>
          <w:sz w:val="24"/>
          <w:szCs w:val="24"/>
        </w:rPr>
        <w:t>Анализ, объяснение исторических событий, явлений: раскрывать существенные черты государственного устройства древних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обществ, положения основных групп населения, религиозных верований людей в древности;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сравнивать исторические явления, определять их общие черты; иллюстрировать общие явления, черты конкретными примерами; объяснять причины и следствия важнейших событий древней истории.</w:t>
      </w:r>
    </w:p>
    <w:p w:rsidR="00000013" w:rsidRPr="00000013" w:rsidRDefault="00000013" w:rsidP="000777F7">
      <w:pPr>
        <w:pStyle w:val="24"/>
        <w:shd w:val="clear" w:color="auto" w:fill="auto"/>
        <w:tabs>
          <w:tab w:val="left" w:pos="1997"/>
        </w:tabs>
        <w:spacing w:before="0" w:after="0" w:line="240" w:lineRule="auto"/>
        <w:rPr>
          <w:sz w:val="24"/>
          <w:szCs w:val="24"/>
        </w:rPr>
      </w:pPr>
      <w:r w:rsidRPr="00000013">
        <w:rPr>
          <w:sz w:val="24"/>
          <w:szCs w:val="24"/>
        </w:rPr>
        <w:t>Рассмотрение исторических версий и оценок, определение своего отношения к наиболее значимым событиям и личностям прошлого: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излагать оценки наиболее значительных событий и личностей древней истории, приводимые в учебной литературе;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высказывать на уровне эмоциональных оценок отношение к поступкам людей прошлого, к памятникам культуры.</w:t>
      </w:r>
    </w:p>
    <w:p w:rsidR="00000013" w:rsidRPr="00000013" w:rsidRDefault="00000013" w:rsidP="000777F7">
      <w:pPr>
        <w:pStyle w:val="24"/>
        <w:shd w:val="clear" w:color="auto" w:fill="auto"/>
        <w:tabs>
          <w:tab w:val="left" w:pos="2023"/>
        </w:tabs>
        <w:spacing w:before="0" w:after="0" w:line="240" w:lineRule="auto"/>
        <w:rPr>
          <w:sz w:val="24"/>
          <w:szCs w:val="24"/>
        </w:rPr>
      </w:pPr>
      <w:r w:rsidRPr="00000013">
        <w:rPr>
          <w:sz w:val="24"/>
          <w:szCs w:val="24"/>
        </w:rPr>
        <w:t>Применение исторических знаний: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значение памятников древней истории и культуры, необходимость сохранения их в современном мире;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rsidR="00000013" w:rsidRPr="00D11831" w:rsidRDefault="00000013" w:rsidP="000777F7">
      <w:pPr>
        <w:pStyle w:val="24"/>
        <w:shd w:val="clear" w:color="auto" w:fill="auto"/>
        <w:tabs>
          <w:tab w:val="left" w:pos="1951"/>
        </w:tabs>
        <w:spacing w:before="0" w:after="0" w:line="240" w:lineRule="auto"/>
        <w:rPr>
          <w:b/>
          <w:sz w:val="24"/>
          <w:szCs w:val="24"/>
        </w:rPr>
      </w:pPr>
      <w:r w:rsidRPr="00D11831">
        <w:rPr>
          <w:b/>
          <w:sz w:val="24"/>
          <w:szCs w:val="24"/>
        </w:rPr>
        <w:t>Предметные результаты изучения истории в 6 классе.</w:t>
      </w:r>
    </w:p>
    <w:p w:rsidR="00000013" w:rsidRPr="00000013" w:rsidRDefault="00000013" w:rsidP="000777F7">
      <w:pPr>
        <w:pStyle w:val="24"/>
        <w:shd w:val="clear" w:color="auto" w:fill="auto"/>
        <w:tabs>
          <w:tab w:val="left" w:pos="2152"/>
        </w:tabs>
        <w:spacing w:before="0" w:after="0" w:line="240" w:lineRule="auto"/>
        <w:rPr>
          <w:sz w:val="24"/>
          <w:szCs w:val="24"/>
        </w:rPr>
      </w:pPr>
      <w:r w:rsidRPr="00000013">
        <w:rPr>
          <w:sz w:val="24"/>
          <w:szCs w:val="24"/>
        </w:rPr>
        <w:t>Знание хронологии, работа с хронологией: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даты важнейших событий Средневековья, определять их принадлежность к веку, историческому периоду;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устанавливать длительность и синхронность событий истории Руси и всеобщей истории.</w:t>
      </w:r>
    </w:p>
    <w:p w:rsidR="00000013" w:rsidRPr="00000013" w:rsidRDefault="00000013" w:rsidP="000777F7">
      <w:pPr>
        <w:pStyle w:val="24"/>
        <w:shd w:val="clear" w:color="auto" w:fill="auto"/>
        <w:tabs>
          <w:tab w:val="left" w:pos="2145"/>
        </w:tabs>
        <w:spacing w:before="0" w:after="0" w:line="240" w:lineRule="auto"/>
        <w:rPr>
          <w:sz w:val="24"/>
          <w:szCs w:val="24"/>
        </w:rPr>
      </w:pPr>
      <w:r w:rsidRPr="00000013">
        <w:rPr>
          <w:sz w:val="24"/>
          <w:szCs w:val="24"/>
        </w:rPr>
        <w:t>Знание исторических фактов, работа с фактами: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указывать (называть) место, обстоятельства, участников, результаты важнейших событий отечественной и всеобщей истории эпохи Средневековья;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группировать, систематизировать факты по заданному признаку (составление систематических таблиц).</w:t>
      </w:r>
    </w:p>
    <w:p w:rsidR="00000013" w:rsidRPr="00000013" w:rsidRDefault="00000013" w:rsidP="000777F7">
      <w:pPr>
        <w:pStyle w:val="24"/>
        <w:shd w:val="clear" w:color="auto" w:fill="auto"/>
        <w:tabs>
          <w:tab w:val="left" w:pos="2150"/>
        </w:tabs>
        <w:spacing w:before="0" w:after="0" w:line="240" w:lineRule="auto"/>
        <w:rPr>
          <w:sz w:val="24"/>
          <w:szCs w:val="24"/>
        </w:rPr>
      </w:pPr>
      <w:r w:rsidRPr="00000013">
        <w:rPr>
          <w:sz w:val="24"/>
          <w:szCs w:val="24"/>
        </w:rPr>
        <w:t>Работа с исторической картой: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находить и показывать на карте исторические объекты, используя легенду карты; давать словесное описание их местоположения;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rsidR="00000013" w:rsidRPr="00000013" w:rsidRDefault="00000013" w:rsidP="000777F7">
      <w:pPr>
        <w:pStyle w:val="24"/>
        <w:shd w:val="clear" w:color="auto" w:fill="auto"/>
        <w:tabs>
          <w:tab w:val="left" w:pos="2150"/>
        </w:tabs>
        <w:spacing w:before="0" w:after="0" w:line="240" w:lineRule="auto"/>
        <w:rPr>
          <w:sz w:val="24"/>
          <w:szCs w:val="24"/>
        </w:rPr>
      </w:pPr>
      <w:r w:rsidRPr="00000013">
        <w:rPr>
          <w:sz w:val="24"/>
          <w:szCs w:val="24"/>
        </w:rPr>
        <w:t>Работа с историческими источниками: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характеризовать авторство, время, место создания источника;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находить в визуальном источнике и вещественном памятнике ключевые символы, образы;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характеризовать позицию автора письменного и визуального исторического источника.</w:t>
      </w:r>
    </w:p>
    <w:p w:rsidR="00000013" w:rsidRPr="00000013" w:rsidRDefault="00000013" w:rsidP="000777F7">
      <w:pPr>
        <w:pStyle w:val="24"/>
        <w:shd w:val="clear" w:color="auto" w:fill="auto"/>
        <w:tabs>
          <w:tab w:val="left" w:pos="2150"/>
        </w:tabs>
        <w:spacing w:before="0" w:after="0" w:line="240" w:lineRule="auto"/>
        <w:rPr>
          <w:sz w:val="24"/>
          <w:szCs w:val="24"/>
        </w:rPr>
      </w:pPr>
      <w:r w:rsidRPr="00000013">
        <w:rPr>
          <w:sz w:val="24"/>
          <w:szCs w:val="24"/>
        </w:rPr>
        <w:t>Историческое описание (реконструкция):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 ключевых событиях отечественной и всеобщей истории в эпоху Средневековья, их участниках;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об образе жизни различных групп населения в средневековых обществах на Руси и в других странах;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описание памятников материальной и художественной культуры изучаемой эпохи.</w:t>
      </w:r>
    </w:p>
    <w:p w:rsidR="00000013" w:rsidRPr="00000013" w:rsidRDefault="00000013" w:rsidP="000777F7">
      <w:pPr>
        <w:pStyle w:val="24"/>
        <w:shd w:val="clear" w:color="auto" w:fill="auto"/>
        <w:tabs>
          <w:tab w:val="left" w:pos="2121"/>
        </w:tabs>
        <w:spacing w:before="0" w:after="0" w:line="240" w:lineRule="auto"/>
        <w:rPr>
          <w:sz w:val="24"/>
          <w:szCs w:val="24"/>
        </w:rPr>
      </w:pPr>
      <w:r w:rsidRPr="00000013">
        <w:rPr>
          <w:sz w:val="24"/>
          <w:szCs w:val="24"/>
        </w:rPr>
        <w:t>Анализ, объяснение исторических событий, явлений: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существенные черты экономических и социальных отношений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политического строя на Руси и в других государствах, ценностей, господствовавших в средневековых обществах, представлений средневекового человека о мире;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синхронизацию и сопоставление однотипных событий и процессов отечественной и всеобщей истории (по предложенному плану), выделять черты сходства и различия.</w:t>
      </w:r>
    </w:p>
    <w:p w:rsidR="00000013" w:rsidRPr="00000013" w:rsidRDefault="00000013" w:rsidP="000777F7">
      <w:pPr>
        <w:pStyle w:val="24"/>
        <w:shd w:val="clear" w:color="auto" w:fill="auto"/>
        <w:tabs>
          <w:tab w:val="left" w:pos="2120"/>
        </w:tabs>
        <w:spacing w:before="0" w:after="0" w:line="240" w:lineRule="auto"/>
        <w:rPr>
          <w:sz w:val="24"/>
          <w:szCs w:val="24"/>
        </w:rPr>
      </w:pPr>
      <w:r w:rsidRPr="00000013">
        <w:rPr>
          <w:sz w:val="24"/>
          <w:szCs w:val="24"/>
        </w:rPr>
        <w:t>Рассмотрение исторических версий и оценок, определение своего отношения к наиболее значимым событиям и личностям прошлого: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высказывать отношение к поступкам и качествам людей средневековой эпохи с учетом исторического контекста и восприятия современного человека.</w:t>
      </w:r>
    </w:p>
    <w:p w:rsidR="00000013" w:rsidRPr="00000013" w:rsidRDefault="00000013" w:rsidP="000777F7">
      <w:pPr>
        <w:pStyle w:val="24"/>
        <w:shd w:val="clear" w:color="auto" w:fill="auto"/>
        <w:tabs>
          <w:tab w:val="left" w:pos="2126"/>
        </w:tabs>
        <w:spacing w:before="0" w:after="0" w:line="240" w:lineRule="auto"/>
        <w:rPr>
          <w:sz w:val="24"/>
          <w:szCs w:val="24"/>
        </w:rPr>
      </w:pPr>
      <w:r w:rsidRPr="00000013">
        <w:rPr>
          <w:sz w:val="24"/>
          <w:szCs w:val="24"/>
        </w:rPr>
        <w:t>Применение исторических знаний: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значение памятников истории и культуры Руси и других стран</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эпохи Средневековья, необходимость сохранения их в современном мире;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выполнять учебные проекты по истории Средних веков (в том числе на региональном материале).</w:t>
      </w:r>
    </w:p>
    <w:p w:rsidR="00000013" w:rsidRPr="00000013" w:rsidRDefault="00000013" w:rsidP="000777F7">
      <w:pPr>
        <w:pStyle w:val="24"/>
        <w:shd w:val="clear" w:color="auto" w:fill="auto"/>
        <w:tabs>
          <w:tab w:val="left" w:pos="1954"/>
        </w:tabs>
        <w:spacing w:before="0" w:after="0" w:line="240" w:lineRule="auto"/>
        <w:rPr>
          <w:sz w:val="24"/>
          <w:szCs w:val="24"/>
        </w:rPr>
      </w:pPr>
      <w:r w:rsidRPr="00D11831">
        <w:rPr>
          <w:b/>
          <w:sz w:val="24"/>
          <w:szCs w:val="24"/>
        </w:rPr>
        <w:t>Предметные результаты изучения истории в 7 классе</w:t>
      </w:r>
      <w:r w:rsidRPr="00000013">
        <w:rPr>
          <w:sz w:val="24"/>
          <w:szCs w:val="24"/>
        </w:rPr>
        <w:t>.</w:t>
      </w:r>
    </w:p>
    <w:p w:rsidR="00000013" w:rsidRPr="00000013" w:rsidRDefault="00000013" w:rsidP="000777F7">
      <w:pPr>
        <w:pStyle w:val="24"/>
        <w:shd w:val="clear" w:color="auto" w:fill="auto"/>
        <w:tabs>
          <w:tab w:val="left" w:pos="2170"/>
        </w:tabs>
        <w:spacing w:before="0" w:after="0" w:line="240" w:lineRule="auto"/>
        <w:rPr>
          <w:sz w:val="24"/>
          <w:szCs w:val="24"/>
        </w:rPr>
      </w:pPr>
      <w:r w:rsidRPr="00000013">
        <w:rPr>
          <w:sz w:val="24"/>
          <w:szCs w:val="24"/>
        </w:rPr>
        <w:t>Знание хронологии, работа с хронологией: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этапы отечественной и всеобщей истории Нового времени, их хронологические рамки;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локализовать во времени ключевые события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определять их принадлежность к части века (половина, треть, четверть);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устанавливать синхронность событий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tabs>
          <w:tab w:val="left" w:pos="2170"/>
        </w:tabs>
        <w:spacing w:before="0" w:after="0" w:line="240" w:lineRule="auto"/>
        <w:rPr>
          <w:sz w:val="24"/>
          <w:szCs w:val="24"/>
        </w:rPr>
      </w:pPr>
      <w:r w:rsidRPr="00000013">
        <w:rPr>
          <w:sz w:val="24"/>
          <w:szCs w:val="24"/>
        </w:rPr>
        <w:t>Знание исторических фактов, работа с фактами: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указывать (называть) место, обстоятельства, участников, результаты важнейших событий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rsidR="00000013" w:rsidRPr="00000013" w:rsidRDefault="00000013" w:rsidP="000777F7">
      <w:pPr>
        <w:pStyle w:val="24"/>
        <w:shd w:val="clear" w:color="auto" w:fill="auto"/>
        <w:tabs>
          <w:tab w:val="left" w:pos="2170"/>
        </w:tabs>
        <w:spacing w:before="0" w:after="0" w:line="240" w:lineRule="auto"/>
        <w:rPr>
          <w:sz w:val="24"/>
          <w:szCs w:val="24"/>
        </w:rPr>
      </w:pPr>
      <w:r w:rsidRPr="00000013">
        <w:rPr>
          <w:sz w:val="24"/>
          <w:szCs w:val="24"/>
        </w:rPr>
        <w:t>Работа с исторической картой: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rsidR="00000013" w:rsidRPr="00000013" w:rsidRDefault="00000013" w:rsidP="000777F7">
      <w:pPr>
        <w:pStyle w:val="24"/>
        <w:shd w:val="clear" w:color="auto" w:fill="auto"/>
        <w:tabs>
          <w:tab w:val="left" w:pos="2170"/>
        </w:tabs>
        <w:spacing w:before="0" w:after="0" w:line="240" w:lineRule="auto"/>
        <w:rPr>
          <w:sz w:val="24"/>
          <w:szCs w:val="24"/>
        </w:rPr>
      </w:pPr>
      <w:r w:rsidRPr="00000013">
        <w:rPr>
          <w:sz w:val="24"/>
          <w:szCs w:val="24"/>
        </w:rPr>
        <w:t>Работа с историческими источниками: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виды письменных исторических источников (официальные, личные, литературные и другие);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характеризовать обстоятельства и цель создания источника, раскрывать его информационную ценность;</w:t>
      </w:r>
    </w:p>
    <w:p w:rsidR="00000013" w:rsidRPr="00000013" w:rsidRDefault="00000013" w:rsidP="000777F7">
      <w:pPr>
        <w:pStyle w:val="24"/>
        <w:shd w:val="clear" w:color="auto" w:fill="auto"/>
        <w:spacing w:before="0" w:after="240" w:line="240" w:lineRule="auto"/>
        <w:rPr>
          <w:sz w:val="24"/>
          <w:szCs w:val="24"/>
        </w:rPr>
      </w:pPr>
      <w:r w:rsidRPr="00000013">
        <w:rPr>
          <w:sz w:val="24"/>
          <w:szCs w:val="24"/>
        </w:rPr>
        <w:t>проводить поиск информации в тексте письменного источника, визуальных и вещественных памятниках эпохи;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сопоставлять и систематизировать информацию из нескольких однотипных источников.</w:t>
      </w:r>
    </w:p>
    <w:p w:rsidR="00000013" w:rsidRPr="00000013" w:rsidRDefault="00000013" w:rsidP="000777F7">
      <w:pPr>
        <w:pStyle w:val="24"/>
        <w:shd w:val="clear" w:color="auto" w:fill="auto"/>
        <w:tabs>
          <w:tab w:val="left" w:pos="2141"/>
        </w:tabs>
        <w:spacing w:before="0" w:after="0" w:line="240" w:lineRule="auto"/>
        <w:rPr>
          <w:sz w:val="24"/>
          <w:szCs w:val="24"/>
        </w:rPr>
      </w:pPr>
      <w:r w:rsidRPr="00000013">
        <w:rPr>
          <w:sz w:val="24"/>
          <w:szCs w:val="24"/>
        </w:rPr>
        <w:t>Историческое описание (реконструкция):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рассказывать о ключевых событиях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их участниках;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составлять краткую характеристику известных персоналий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(ключевые факты биографии, личные качества, деятельность);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об образе жизни различных групп населения в России и других странах в раннее Новое время;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описание памятников материальной и художественной культуры изучаемой эпохи.</w:t>
      </w:r>
    </w:p>
    <w:p w:rsidR="00000013" w:rsidRPr="00000013" w:rsidRDefault="00000013" w:rsidP="000777F7">
      <w:pPr>
        <w:pStyle w:val="24"/>
        <w:shd w:val="clear" w:color="auto" w:fill="auto"/>
        <w:tabs>
          <w:tab w:val="left" w:pos="2141"/>
        </w:tabs>
        <w:spacing w:before="0" w:after="0" w:line="240" w:lineRule="auto"/>
        <w:rPr>
          <w:sz w:val="24"/>
          <w:szCs w:val="24"/>
        </w:rPr>
      </w:pPr>
      <w:r w:rsidRPr="00000013">
        <w:rPr>
          <w:sz w:val="24"/>
          <w:szCs w:val="24"/>
        </w:rPr>
        <w:t>Анализ, объяснение исторических событий, явлений: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существенные черты экономического, социального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и политического развития России и других стран в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 xml:space="preserve">вв., европейской реформации, новых веяний в духовной жизни общества, культуре, революций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в европейских странах;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объяснять причины и следствия важнейших событий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(выявлять в историческом тексте и излагать суждения о причинах и следствиях событий, систематизировать объяснение причин и следствий событий, представленное в нескольких текстах);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сопоставление однотипных событий и процессов отечественной и всеобщей истории (раскрывать повторяющиеся черты исторических ситуаций, выделять черты сходства и различия).</w:t>
      </w:r>
    </w:p>
    <w:p w:rsidR="00000013" w:rsidRPr="00000013" w:rsidRDefault="00000013" w:rsidP="000777F7">
      <w:pPr>
        <w:pStyle w:val="24"/>
        <w:shd w:val="clear" w:color="auto" w:fill="auto"/>
        <w:tabs>
          <w:tab w:val="left" w:pos="2110"/>
        </w:tabs>
        <w:spacing w:before="0" w:after="0" w:line="240" w:lineRule="auto"/>
        <w:rPr>
          <w:sz w:val="24"/>
          <w:szCs w:val="24"/>
        </w:rPr>
      </w:pPr>
      <w:r w:rsidRPr="00000013">
        <w:rPr>
          <w:sz w:val="24"/>
          <w:szCs w:val="24"/>
        </w:rPr>
        <w:t>Рассмотрение исторических версий и оценок, определение своего отношения к наиболее значимым событиям и личностям прошлого: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излагать альтернативные оценки событий и личностей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представленные в учебной литературе; объяснять, на чем основываются отдельные мнения;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выражать отношение к деятельности исторических личностей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с учётом обстоятельств изучаемой эпохи и в современной шкале ценностей.</w:t>
      </w:r>
    </w:p>
    <w:p w:rsidR="00000013" w:rsidRPr="00000013" w:rsidRDefault="00000013" w:rsidP="000777F7">
      <w:pPr>
        <w:pStyle w:val="24"/>
        <w:shd w:val="clear" w:color="auto" w:fill="auto"/>
        <w:tabs>
          <w:tab w:val="left" w:pos="2160"/>
        </w:tabs>
        <w:spacing w:before="0" w:after="0" w:line="240" w:lineRule="auto"/>
        <w:rPr>
          <w:sz w:val="24"/>
          <w:szCs w:val="24"/>
        </w:rPr>
      </w:pPr>
      <w:r w:rsidRPr="00000013">
        <w:rPr>
          <w:sz w:val="24"/>
          <w:szCs w:val="24"/>
        </w:rPr>
        <w:t>Применение исторических знаний: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объяснять значение памятников истории и культуры России и других стран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 xml:space="preserve">вв. </w:t>
      </w:r>
      <w:r w:rsidRPr="00000013">
        <w:rPr>
          <w:sz w:val="24"/>
          <w:szCs w:val="24"/>
        </w:rPr>
        <w:lastRenderedPageBreak/>
        <w:t>для времени, когда они появились, и для современного общества;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выполнять учебные проекты по отечественной и всеобщей истории </w:t>
      </w:r>
      <w:r w:rsidRPr="00000013">
        <w:rPr>
          <w:sz w:val="24"/>
          <w:szCs w:val="24"/>
          <w:lang w:val="en-US" w:bidi="en-US"/>
        </w:rPr>
        <w:t>XVI</w:t>
      </w:r>
      <w:r w:rsidRPr="00000013">
        <w:rPr>
          <w:sz w:val="24"/>
          <w:szCs w:val="24"/>
          <w:lang w:bidi="en-US"/>
        </w:rPr>
        <w:t>-</w:t>
      </w:r>
      <w:r w:rsidRPr="00000013">
        <w:rPr>
          <w:sz w:val="24"/>
          <w:szCs w:val="24"/>
          <w:lang w:val="en-US" w:bidi="en-US"/>
        </w:rPr>
        <w:t>XVII</w:t>
      </w:r>
      <w:r w:rsidRPr="00000013">
        <w:rPr>
          <w:sz w:val="24"/>
          <w:szCs w:val="24"/>
          <w:lang w:bidi="en-US"/>
        </w:rPr>
        <w:t xml:space="preserve"> </w:t>
      </w:r>
      <w:r w:rsidRPr="00000013">
        <w:rPr>
          <w:sz w:val="24"/>
          <w:szCs w:val="24"/>
        </w:rPr>
        <w:t>вв. (в том числе на региональном материале).</w:t>
      </w:r>
    </w:p>
    <w:p w:rsidR="00000013" w:rsidRPr="00000013" w:rsidRDefault="00000013" w:rsidP="000777F7">
      <w:pPr>
        <w:pStyle w:val="24"/>
        <w:shd w:val="clear" w:color="auto" w:fill="auto"/>
        <w:tabs>
          <w:tab w:val="left" w:pos="1958"/>
        </w:tabs>
        <w:spacing w:before="0" w:after="0" w:line="240" w:lineRule="auto"/>
        <w:rPr>
          <w:sz w:val="24"/>
          <w:szCs w:val="24"/>
        </w:rPr>
      </w:pPr>
      <w:r w:rsidRPr="00D11831">
        <w:rPr>
          <w:b/>
          <w:sz w:val="24"/>
          <w:szCs w:val="24"/>
        </w:rPr>
        <w:t>Предметные результаты изучения истории в 8 классе</w:t>
      </w:r>
      <w:r w:rsidRPr="00000013">
        <w:rPr>
          <w:sz w:val="24"/>
          <w:szCs w:val="24"/>
        </w:rPr>
        <w:t>.</w:t>
      </w:r>
    </w:p>
    <w:p w:rsidR="00000013" w:rsidRPr="00000013" w:rsidRDefault="00000013" w:rsidP="000777F7">
      <w:pPr>
        <w:pStyle w:val="24"/>
        <w:shd w:val="clear" w:color="auto" w:fill="auto"/>
        <w:tabs>
          <w:tab w:val="left" w:pos="2160"/>
        </w:tabs>
        <w:spacing w:before="0" w:after="0" w:line="240" w:lineRule="auto"/>
        <w:rPr>
          <w:sz w:val="24"/>
          <w:szCs w:val="24"/>
        </w:rPr>
      </w:pPr>
      <w:r w:rsidRPr="00000013">
        <w:rPr>
          <w:sz w:val="24"/>
          <w:szCs w:val="24"/>
        </w:rPr>
        <w:t>Знание хронологии, работа с хронологией: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даты важнейших событий отечественной и всеобщей истории XVIII в.; определять их принадлежность к историческому периоду, этапу;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устанавливать синхронность событий отечественной и всеобщей истории XVIII в.</w:t>
      </w:r>
    </w:p>
    <w:p w:rsidR="00000013" w:rsidRPr="00000013" w:rsidRDefault="00000013" w:rsidP="000777F7">
      <w:pPr>
        <w:pStyle w:val="24"/>
        <w:shd w:val="clear" w:color="auto" w:fill="auto"/>
        <w:tabs>
          <w:tab w:val="left" w:pos="2160"/>
        </w:tabs>
        <w:spacing w:before="0" w:after="0" w:line="240" w:lineRule="auto"/>
        <w:rPr>
          <w:sz w:val="24"/>
          <w:szCs w:val="24"/>
        </w:rPr>
      </w:pPr>
      <w:r w:rsidRPr="00000013">
        <w:rPr>
          <w:sz w:val="24"/>
          <w:szCs w:val="24"/>
        </w:rPr>
        <w:t>Знание исторических фактов, работа с фактами: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указывать (называть) место, обстоятельства, участников, результаты важнейших событий отечественной и всеобщей истории XVIII в.;</w:t>
      </w:r>
    </w:p>
    <w:p w:rsidR="00000013" w:rsidRPr="00000013" w:rsidRDefault="00D11831" w:rsidP="00D11831">
      <w:pPr>
        <w:pStyle w:val="24"/>
        <w:shd w:val="clear" w:color="auto" w:fill="auto"/>
        <w:tabs>
          <w:tab w:val="left" w:pos="5474"/>
        </w:tabs>
        <w:spacing w:before="0" w:after="0" w:line="240" w:lineRule="auto"/>
        <w:rPr>
          <w:sz w:val="24"/>
          <w:szCs w:val="24"/>
        </w:rPr>
      </w:pPr>
      <w:r>
        <w:rPr>
          <w:sz w:val="24"/>
          <w:szCs w:val="24"/>
        </w:rPr>
        <w:t xml:space="preserve">группировать, систематизировать факты по заданному признаку </w:t>
      </w:r>
      <w:r w:rsidR="00000013" w:rsidRPr="00000013">
        <w:rPr>
          <w:sz w:val="24"/>
          <w:szCs w:val="24"/>
        </w:rPr>
        <w:t>(по принадлежности к историческим процессам и другим), составлять систематические таблицы, схемы.</w:t>
      </w:r>
    </w:p>
    <w:p w:rsidR="00000013" w:rsidRPr="00000013" w:rsidRDefault="00000013" w:rsidP="000777F7">
      <w:pPr>
        <w:pStyle w:val="24"/>
        <w:shd w:val="clear" w:color="auto" w:fill="auto"/>
        <w:tabs>
          <w:tab w:val="left" w:pos="2165"/>
        </w:tabs>
        <w:spacing w:before="0" w:after="0" w:line="240" w:lineRule="auto"/>
        <w:rPr>
          <w:sz w:val="24"/>
          <w:szCs w:val="24"/>
        </w:rPr>
      </w:pPr>
      <w:r w:rsidRPr="00000013">
        <w:rPr>
          <w:sz w:val="24"/>
          <w:szCs w:val="24"/>
        </w:rPr>
        <w:t>Работа с исторической картой: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XVIII в.</w:t>
      </w:r>
    </w:p>
    <w:p w:rsidR="00000013" w:rsidRPr="00000013" w:rsidRDefault="00000013" w:rsidP="000777F7">
      <w:pPr>
        <w:pStyle w:val="24"/>
        <w:shd w:val="clear" w:color="auto" w:fill="auto"/>
        <w:tabs>
          <w:tab w:val="left" w:pos="2165"/>
        </w:tabs>
        <w:spacing w:before="0" w:after="0" w:line="240" w:lineRule="auto"/>
        <w:rPr>
          <w:sz w:val="24"/>
          <w:szCs w:val="24"/>
        </w:rPr>
      </w:pPr>
      <w:r w:rsidRPr="00000013">
        <w:rPr>
          <w:sz w:val="24"/>
          <w:szCs w:val="24"/>
        </w:rPr>
        <w:t>Работа с историческими источниками: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источники официального и личного происхождения, публицистические произведения (называть их основные виды, информационные особенности);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назначение исторического источника, раскрывать его информационную ценность;</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p w:rsidR="00000013" w:rsidRPr="00000013" w:rsidRDefault="00000013" w:rsidP="000777F7">
      <w:pPr>
        <w:pStyle w:val="24"/>
        <w:shd w:val="clear" w:color="auto" w:fill="auto"/>
        <w:tabs>
          <w:tab w:val="left" w:pos="2133"/>
        </w:tabs>
        <w:spacing w:before="0" w:after="0" w:line="240" w:lineRule="auto"/>
        <w:rPr>
          <w:sz w:val="24"/>
          <w:szCs w:val="24"/>
        </w:rPr>
      </w:pPr>
      <w:r w:rsidRPr="00000013">
        <w:rPr>
          <w:sz w:val="24"/>
          <w:szCs w:val="24"/>
        </w:rPr>
        <w:t>Историческое описание (реконструкция):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рассказывать о ключевых событиях отечественной и всеобщей истории XVIII в., их участниках;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характеристику (исторический портрет) известных деятелей отечественной и всеобщей истории XVIII в. на основе информации учебника и дополнительных материалов;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описание образа жизни различных групп населения в России и других странах в XVIII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описание памятников материальной и художественной культуры изучаемой эпохи (в виде сообщения, аннотации).</w:t>
      </w:r>
    </w:p>
    <w:p w:rsidR="00000013" w:rsidRPr="00000013" w:rsidRDefault="00000013" w:rsidP="000777F7">
      <w:pPr>
        <w:pStyle w:val="24"/>
        <w:shd w:val="clear" w:color="auto" w:fill="auto"/>
        <w:tabs>
          <w:tab w:val="left" w:pos="2133"/>
        </w:tabs>
        <w:spacing w:before="0" w:after="0" w:line="240" w:lineRule="auto"/>
        <w:rPr>
          <w:sz w:val="24"/>
          <w:szCs w:val="24"/>
        </w:rPr>
      </w:pPr>
      <w:r w:rsidRPr="00000013">
        <w:rPr>
          <w:sz w:val="24"/>
          <w:szCs w:val="24"/>
        </w:rPr>
        <w:t>Анализ, объяснение исторических событий, явлений: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существенные черты экономического, социального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политического развития России и других стран в XVIII в., изменений, происшедших в XVIII в. в разных сферах жизни российского общества, промышленного переворота в европейских странах, абсолютизма как формы правления, идеологии Просвещения, революций XVIII в., внешней политики Российской империи в системе международных отношений рассматриваемого периода;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причины и следствия важнейших событий отечественной и всеобщей истории XVIII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сопоставление однотипных событий и процессов отечественной и всеобщей истории XVIII в. (раскрывать повторяющиеся черты исторических ситуаций, выделять черты сходства и различия).</w:t>
      </w:r>
    </w:p>
    <w:p w:rsidR="00000013" w:rsidRPr="00000013" w:rsidRDefault="00000013" w:rsidP="000777F7">
      <w:pPr>
        <w:pStyle w:val="24"/>
        <w:shd w:val="clear" w:color="auto" w:fill="auto"/>
        <w:tabs>
          <w:tab w:val="left" w:pos="2130"/>
        </w:tabs>
        <w:spacing w:before="0" w:after="0" w:line="240" w:lineRule="auto"/>
        <w:rPr>
          <w:sz w:val="24"/>
          <w:szCs w:val="24"/>
        </w:rPr>
      </w:pPr>
      <w:r w:rsidRPr="00000013">
        <w:rPr>
          <w:sz w:val="24"/>
          <w:szCs w:val="24"/>
        </w:rPr>
        <w:t xml:space="preserve">Рассмотрение исторических версий и оценок, определение своего отношения к наиболее </w:t>
      </w:r>
      <w:r w:rsidRPr="00000013">
        <w:rPr>
          <w:sz w:val="24"/>
          <w:szCs w:val="24"/>
        </w:rPr>
        <w:lastRenderedPageBreak/>
        <w:t>значимым событиям и личностям прошлого: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анализировать высказывания историков по спорным вопросам отечественной и всеобщей истории XVIII в. (выявлять обсуждаемую проблему, мнение автора, приводимые аргументы, оценивать степень их убедительности);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в описаниях событий и личностей XVIII в. ценностные категории, значимые для данной эпохи (в том числе для разных социальных слоев), выражать свое отношение к ним.</w:t>
      </w:r>
    </w:p>
    <w:p w:rsidR="00000013" w:rsidRPr="00000013" w:rsidRDefault="00000013" w:rsidP="000777F7">
      <w:pPr>
        <w:pStyle w:val="24"/>
        <w:shd w:val="clear" w:color="auto" w:fill="auto"/>
        <w:tabs>
          <w:tab w:val="left" w:pos="2165"/>
        </w:tabs>
        <w:spacing w:before="0" w:after="0" w:line="240" w:lineRule="auto"/>
        <w:rPr>
          <w:sz w:val="24"/>
          <w:szCs w:val="24"/>
        </w:rPr>
      </w:pPr>
      <w:r w:rsidRPr="00000013">
        <w:rPr>
          <w:sz w:val="24"/>
          <w:szCs w:val="24"/>
        </w:rPr>
        <w:t>Применение исторических знаний: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раскрывать (объяснять), как сочетались в памятниках культуры России XVIII в. европейские влияния и национальные традиции, показывать на примерах; выполнять учебные проекты по отечественной и всеобщей истории</w:t>
      </w:r>
    </w:p>
    <w:p w:rsidR="00000013" w:rsidRPr="00000013" w:rsidRDefault="00000013" w:rsidP="000777F7">
      <w:pPr>
        <w:pStyle w:val="24"/>
        <w:shd w:val="clear" w:color="auto" w:fill="auto"/>
        <w:tabs>
          <w:tab w:val="left" w:pos="872"/>
        </w:tabs>
        <w:spacing w:before="0" w:after="0" w:line="240" w:lineRule="auto"/>
        <w:rPr>
          <w:sz w:val="24"/>
          <w:szCs w:val="24"/>
        </w:rPr>
      </w:pPr>
      <w:r w:rsidRPr="00000013">
        <w:rPr>
          <w:sz w:val="24"/>
          <w:szCs w:val="24"/>
        </w:rPr>
        <w:t>в. (в том числе на региональном материале).</w:t>
      </w:r>
    </w:p>
    <w:p w:rsidR="00000013" w:rsidRPr="00D11831" w:rsidRDefault="00000013" w:rsidP="000777F7">
      <w:pPr>
        <w:pStyle w:val="24"/>
        <w:shd w:val="clear" w:color="auto" w:fill="auto"/>
        <w:tabs>
          <w:tab w:val="left" w:pos="2012"/>
        </w:tabs>
        <w:spacing w:before="0" w:after="0" w:line="240" w:lineRule="auto"/>
        <w:rPr>
          <w:b/>
          <w:sz w:val="24"/>
          <w:szCs w:val="24"/>
        </w:rPr>
      </w:pPr>
      <w:r w:rsidRPr="00D11831">
        <w:rPr>
          <w:b/>
          <w:sz w:val="24"/>
          <w:szCs w:val="24"/>
        </w:rPr>
        <w:t>Предметные результаты изучения истории в 9 классе.</w:t>
      </w:r>
    </w:p>
    <w:p w:rsidR="00000013" w:rsidRPr="00000013" w:rsidRDefault="00000013" w:rsidP="000777F7">
      <w:pPr>
        <w:pStyle w:val="24"/>
        <w:shd w:val="clear" w:color="auto" w:fill="auto"/>
        <w:tabs>
          <w:tab w:val="left" w:pos="2160"/>
        </w:tabs>
        <w:spacing w:before="0" w:after="0" w:line="240" w:lineRule="auto"/>
        <w:rPr>
          <w:sz w:val="24"/>
          <w:szCs w:val="24"/>
        </w:rPr>
      </w:pPr>
      <w:r w:rsidRPr="00000013">
        <w:rPr>
          <w:sz w:val="24"/>
          <w:szCs w:val="24"/>
        </w:rPr>
        <w:t>Знание хронологии, работа с хронологией: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называть даты (хронологические границы) важнейших событий и процессов отечественной и всеобщей истории XIX - начала XX в.; выделять этапы (периоды) в развитии ключевых событий и процессов;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синхронность (асинхронность) исторических процессов отечественной и всеобщей истории XIX - начала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последовательность событий отечественной и всеобщей истории</w:t>
      </w:r>
    </w:p>
    <w:p w:rsidR="00000013" w:rsidRPr="00000013" w:rsidRDefault="00000013" w:rsidP="000777F7">
      <w:pPr>
        <w:pStyle w:val="24"/>
        <w:shd w:val="clear" w:color="auto" w:fill="auto"/>
        <w:tabs>
          <w:tab w:val="left" w:pos="872"/>
        </w:tabs>
        <w:spacing w:before="0" w:after="0" w:line="240" w:lineRule="auto"/>
        <w:rPr>
          <w:sz w:val="24"/>
          <w:szCs w:val="24"/>
        </w:rPr>
      </w:pPr>
      <w:r w:rsidRPr="00000013">
        <w:rPr>
          <w:sz w:val="24"/>
          <w:szCs w:val="24"/>
        </w:rPr>
        <w:t>- начала XX в. на основе анализа причинно-следственных связей.</w:t>
      </w:r>
    </w:p>
    <w:p w:rsidR="00000013" w:rsidRPr="00000013" w:rsidRDefault="00000013" w:rsidP="000777F7">
      <w:pPr>
        <w:pStyle w:val="24"/>
        <w:shd w:val="clear" w:color="auto" w:fill="auto"/>
        <w:tabs>
          <w:tab w:val="left" w:pos="2194"/>
        </w:tabs>
        <w:spacing w:before="0" w:after="0" w:line="240" w:lineRule="auto"/>
        <w:rPr>
          <w:sz w:val="24"/>
          <w:szCs w:val="24"/>
        </w:rPr>
      </w:pPr>
      <w:r w:rsidRPr="00000013">
        <w:rPr>
          <w:sz w:val="24"/>
          <w:szCs w:val="24"/>
        </w:rPr>
        <w:t>Знание исторических фактов, работа с фактами: характеризовать место, обстоятельства, участников, результаты важнейших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событий отечественной и всеобщей истории XIX - начала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p w:rsidR="00000013" w:rsidRPr="00000013" w:rsidRDefault="00000013" w:rsidP="000777F7">
      <w:pPr>
        <w:pStyle w:val="24"/>
        <w:shd w:val="clear" w:color="auto" w:fill="auto"/>
        <w:tabs>
          <w:tab w:val="left" w:pos="2135"/>
        </w:tabs>
        <w:spacing w:before="0" w:after="0" w:line="240" w:lineRule="auto"/>
        <w:rPr>
          <w:sz w:val="24"/>
          <w:szCs w:val="24"/>
        </w:rPr>
      </w:pPr>
      <w:r w:rsidRPr="00000013">
        <w:rPr>
          <w:sz w:val="24"/>
          <w:szCs w:val="24"/>
        </w:rPr>
        <w:t>Работа с исторической картой: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XIX - начала XX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определять на основе карты влияние географического фактора на развитие различных сфер жизни страны (группы стран).</w:t>
      </w:r>
    </w:p>
    <w:p w:rsidR="00000013" w:rsidRPr="00000013" w:rsidRDefault="00000013" w:rsidP="000777F7">
      <w:pPr>
        <w:pStyle w:val="24"/>
        <w:shd w:val="clear" w:color="auto" w:fill="auto"/>
        <w:tabs>
          <w:tab w:val="left" w:pos="2135"/>
        </w:tabs>
        <w:spacing w:before="0" w:after="0" w:line="240" w:lineRule="auto"/>
        <w:rPr>
          <w:sz w:val="24"/>
          <w:szCs w:val="24"/>
        </w:rPr>
      </w:pPr>
      <w:r w:rsidRPr="00000013">
        <w:rPr>
          <w:sz w:val="24"/>
          <w:szCs w:val="24"/>
        </w:rPr>
        <w:t>Работа с историческими источниками: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в дополнение к известным ранее видам письменных источников следующие материалы: произведения общественной мысли, газетную публицистику, программы политических партий, статистические данные и другие; определять тип и вид источника (письменного, визуального); выявлять принадлежность источника определенному лицу, социальной группе, общественному течению и другим;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извлекать, сопоставлять и систематизировать информацию о событиях отечественной и всеобщей истории XIX - начала XX в. из разных письменных, визуальных и вещественных источников;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различать в тексте письменных источников факты и интерпретации событий прошлого.</w:t>
      </w:r>
    </w:p>
    <w:p w:rsidR="00000013" w:rsidRPr="00000013" w:rsidRDefault="00000013" w:rsidP="000777F7">
      <w:pPr>
        <w:pStyle w:val="24"/>
        <w:shd w:val="clear" w:color="auto" w:fill="auto"/>
        <w:tabs>
          <w:tab w:val="left" w:pos="2135"/>
        </w:tabs>
        <w:spacing w:before="0" w:after="0" w:line="240" w:lineRule="auto"/>
        <w:rPr>
          <w:sz w:val="24"/>
          <w:szCs w:val="24"/>
        </w:rPr>
      </w:pPr>
      <w:r w:rsidRPr="00000013">
        <w:rPr>
          <w:sz w:val="24"/>
          <w:szCs w:val="24"/>
        </w:rPr>
        <w:t>Историческое описание (реконструкция):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представлять развернутый рассказ о ключевых событиях отечественной и всеобщей истории XIX — начала XX в. с использованием визуальных материалов (устно, письменно в форме короткого эссе, презентации);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развернутую характеристику исторических личностей XIX - начала XX в. с описанием и оценкой их деятельности (сообщение, презентация, эссе);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описание образа жизни различных групп населения в России и других странах в XIX - начале XX в., показывая изменения, происшедшие в течение рассматриваемого периода;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rsidR="00000013" w:rsidRPr="00000013" w:rsidRDefault="00000013" w:rsidP="000777F7">
      <w:pPr>
        <w:pStyle w:val="24"/>
        <w:shd w:val="clear" w:color="auto" w:fill="auto"/>
        <w:tabs>
          <w:tab w:val="left" w:pos="2143"/>
        </w:tabs>
        <w:spacing w:before="0" w:after="0" w:line="240" w:lineRule="auto"/>
        <w:rPr>
          <w:sz w:val="24"/>
          <w:szCs w:val="24"/>
        </w:rPr>
      </w:pPr>
      <w:r w:rsidRPr="00000013">
        <w:rPr>
          <w:sz w:val="24"/>
          <w:szCs w:val="24"/>
        </w:rPr>
        <w:t>Анализ, объяснение исторических событий, явлений: раскрывать существенные черты экономического, социального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 политического развития России и других стран в XIX - начале XX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смысл ключевых понятий, относящихся к данной эпохе отечественной и всеобщей истории; соотносить общие понятия и факты;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причины и следствия важнейших событий отечественной и всеобщей истории XIX - начала XX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сопоставление однотипных событий и процессов отечественной и всеобщей истории XIX - начала XX в. (указывать повторяющиеся черты исторических ситуаций, выделять черты сходства и различия, раскрывать, чем объяснялось своеобразие ситуаций в России, других странах).</w:t>
      </w:r>
    </w:p>
    <w:p w:rsidR="00000013" w:rsidRPr="00000013" w:rsidRDefault="00000013" w:rsidP="000777F7">
      <w:pPr>
        <w:pStyle w:val="24"/>
        <w:shd w:val="clear" w:color="auto" w:fill="auto"/>
        <w:tabs>
          <w:tab w:val="left" w:pos="2089"/>
        </w:tabs>
        <w:spacing w:before="0" w:after="0" w:line="240" w:lineRule="auto"/>
        <w:rPr>
          <w:sz w:val="24"/>
          <w:szCs w:val="24"/>
        </w:rPr>
      </w:pPr>
      <w:r w:rsidRPr="00000013">
        <w:rPr>
          <w:sz w:val="24"/>
          <w:szCs w:val="24"/>
        </w:rPr>
        <w:t>Рассмотрение исторических версий и оценок, определение своего отношения к наиболее значимым событиям и личностям прошлого: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сопоставлять высказывания историков, содержащие разные мнения по спорным вопросам отечественной и всеобщей истории XIX - начала XX в., объяснять, что могло лежать в их основе;</w:t>
      </w:r>
    </w:p>
    <w:p w:rsidR="00000013" w:rsidRPr="00000013" w:rsidRDefault="00D11831" w:rsidP="000777F7">
      <w:pPr>
        <w:pStyle w:val="24"/>
        <w:shd w:val="clear" w:color="auto" w:fill="auto"/>
        <w:tabs>
          <w:tab w:val="left" w:pos="3587"/>
        </w:tabs>
        <w:spacing w:before="0" w:after="0" w:line="240" w:lineRule="auto"/>
        <w:rPr>
          <w:sz w:val="24"/>
          <w:szCs w:val="24"/>
        </w:rPr>
      </w:pPr>
      <w:r>
        <w:rPr>
          <w:sz w:val="24"/>
          <w:szCs w:val="24"/>
        </w:rPr>
        <w:t xml:space="preserve">оценивать степень </w:t>
      </w:r>
      <w:r w:rsidR="00000013" w:rsidRPr="00000013">
        <w:rPr>
          <w:sz w:val="24"/>
          <w:szCs w:val="24"/>
        </w:rPr>
        <w:t>убедительности предложенных точек зрения,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формулировать и аргументировать свое мнение;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rsidR="00000013" w:rsidRPr="00000013" w:rsidRDefault="00000013" w:rsidP="000777F7">
      <w:pPr>
        <w:pStyle w:val="24"/>
        <w:shd w:val="clear" w:color="auto" w:fill="auto"/>
        <w:tabs>
          <w:tab w:val="left" w:pos="2100"/>
        </w:tabs>
        <w:spacing w:before="0" w:after="0" w:line="240" w:lineRule="auto"/>
        <w:rPr>
          <w:sz w:val="24"/>
          <w:szCs w:val="24"/>
        </w:rPr>
      </w:pPr>
      <w:r w:rsidRPr="00000013">
        <w:rPr>
          <w:sz w:val="24"/>
          <w:szCs w:val="24"/>
        </w:rPr>
        <w:t>Применение исторических знаний: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распознавать в окружающей среде, в том числе в родном городе, регионе памятники материальной и художественной культуры XIX - начала XX в., объяснять, в чём заключалось их значение для времени их создания и для современного общества;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выполнять учебные проекты по отечественной и всеобщей истории XIX - начала XX в. (в том числе на региональном материале);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в чем состоит наследие истории XIX - начала XX в. для России, других стран мира, высказывать и аргументировать своё отношение к культурному наследию в общественных обсуждениях.</w:t>
      </w:r>
    </w:p>
    <w:p w:rsidR="00000013" w:rsidRPr="00D11831" w:rsidRDefault="00000013" w:rsidP="000777F7">
      <w:pPr>
        <w:pStyle w:val="24"/>
        <w:shd w:val="clear" w:color="auto" w:fill="auto"/>
        <w:tabs>
          <w:tab w:val="left" w:pos="1548"/>
        </w:tabs>
        <w:spacing w:before="0" w:after="0" w:line="240" w:lineRule="auto"/>
        <w:rPr>
          <w:b/>
          <w:sz w:val="24"/>
          <w:szCs w:val="24"/>
        </w:rPr>
      </w:pPr>
      <w:r w:rsidRPr="00D11831">
        <w:rPr>
          <w:b/>
          <w:sz w:val="24"/>
          <w:szCs w:val="24"/>
        </w:rPr>
        <w:t>Учебный модуль «Введение в новейшую историю России».</w:t>
      </w:r>
    </w:p>
    <w:p w:rsidR="00000013" w:rsidRPr="00000013" w:rsidRDefault="00000013" w:rsidP="000777F7">
      <w:pPr>
        <w:pStyle w:val="24"/>
        <w:shd w:val="clear" w:color="auto" w:fill="auto"/>
        <w:tabs>
          <w:tab w:val="left" w:pos="1750"/>
        </w:tabs>
        <w:spacing w:before="0" w:after="0" w:line="240" w:lineRule="auto"/>
        <w:rPr>
          <w:sz w:val="24"/>
          <w:szCs w:val="24"/>
        </w:rPr>
      </w:pPr>
      <w:r w:rsidRPr="00000013">
        <w:rPr>
          <w:sz w:val="24"/>
          <w:szCs w:val="24"/>
        </w:rPr>
        <w:t>Пояснительная записка.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Программа учебного модуля «Введение в Новейшую историю России» (далее - Программа модуля) составлена на основе положений и требований к освоению предметных результатов программы основного общего образования, представленных в ФГОС ООО, с учётом федеральной рабочей программы воспитания, Концепции преподавания учебного курса «История России» в образовательных организациях, реализующих основные общеобразовательные программы.</w:t>
      </w:r>
    </w:p>
    <w:p w:rsidR="00000013" w:rsidRPr="00000013" w:rsidRDefault="00000013" w:rsidP="000777F7">
      <w:pPr>
        <w:pStyle w:val="24"/>
        <w:shd w:val="clear" w:color="auto" w:fill="auto"/>
        <w:tabs>
          <w:tab w:val="left" w:pos="1945"/>
        </w:tabs>
        <w:spacing w:before="0" w:after="0" w:line="240" w:lineRule="auto"/>
        <w:rPr>
          <w:sz w:val="24"/>
          <w:szCs w:val="24"/>
        </w:rPr>
      </w:pPr>
      <w:r w:rsidRPr="00000013">
        <w:rPr>
          <w:sz w:val="24"/>
          <w:szCs w:val="24"/>
        </w:rPr>
        <w:t>Общая характеристика учебного модуля «Введение в Новейшую историю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Место учебного модуля «Введение в Новейшую историю России» в системе основного общего образования определяется его познавательным и мировоззренческим значением для становления личности выпускника уровня основного общего образования. Содержание учебного модуля, его воспитательный потенциал призван реализовать условия для </w:t>
      </w:r>
      <w:r w:rsidRPr="00000013">
        <w:rPr>
          <w:sz w:val="24"/>
          <w:szCs w:val="24"/>
        </w:rPr>
        <w:lastRenderedPageBreak/>
        <w:t>формирования у подрастающего поколения граждан целостной картины российской истории, осмысления роли современной России в мире, важности вклада каждого народа в общую историю Отечества, позволит создать основу для овладения знаниями об основных этапах и событиях новейшей истории России на уровне среднего общего образования.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 разработке рабочей программы модуля «Введние в новейшую историю России» образовательная организация вправе использовать материалы всероссийского просветительского проекта «Без срока давности», направленные на сохранение исторической памяти о трагедии мирного населения в СССР и военных преступлений нацистов в годы Великой Отечественной войны 1941 - 1945 гг.</w:t>
      </w:r>
    </w:p>
    <w:p w:rsidR="00000013" w:rsidRPr="00000013" w:rsidRDefault="00000013" w:rsidP="000777F7">
      <w:pPr>
        <w:pStyle w:val="24"/>
        <w:shd w:val="clear" w:color="auto" w:fill="auto"/>
        <w:tabs>
          <w:tab w:val="left" w:pos="1952"/>
        </w:tabs>
        <w:spacing w:before="0" w:after="0" w:line="240" w:lineRule="auto"/>
        <w:rPr>
          <w:sz w:val="24"/>
          <w:szCs w:val="24"/>
        </w:rPr>
      </w:pPr>
      <w:r w:rsidRPr="00000013">
        <w:rPr>
          <w:sz w:val="24"/>
          <w:szCs w:val="24"/>
        </w:rPr>
        <w:t>Учебный модуль «Введение в Новейшую историю России» имеет также историко-просвещенческую направленность, формируя у молодёжи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способность и готовность к защите исторической правды и сохранению</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исторической памяти, противодействию фальсификации исторических фактов .</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Программа модуля является основой планирования процесса освоения обучающимися предметного материала до 1914 г. и установлению его взаимосвязей с важнейшими событиями Новейшего периода истории России.</w:t>
      </w:r>
    </w:p>
    <w:p w:rsidR="00000013" w:rsidRPr="00000013" w:rsidRDefault="00000013" w:rsidP="000777F7">
      <w:pPr>
        <w:pStyle w:val="24"/>
        <w:shd w:val="clear" w:color="auto" w:fill="auto"/>
        <w:tabs>
          <w:tab w:val="left" w:pos="1962"/>
        </w:tabs>
        <w:spacing w:before="0" w:after="0" w:line="240" w:lineRule="auto"/>
        <w:rPr>
          <w:sz w:val="24"/>
          <w:szCs w:val="24"/>
        </w:rPr>
      </w:pPr>
      <w:r w:rsidRPr="00000013">
        <w:rPr>
          <w:sz w:val="24"/>
          <w:szCs w:val="24"/>
        </w:rPr>
        <w:t>Цели изучения учебного модуля «Введение в Новейшую историю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формирование у обучающихся ориентиров для гражданской, этнонациональной, социальной, культурной самоидентификации в окружающем мире;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000013" w:rsidRDefault="00000013" w:rsidP="000777F7">
      <w:pPr>
        <w:pStyle w:val="24"/>
        <w:shd w:val="clear" w:color="auto" w:fill="auto"/>
        <w:spacing w:before="0" w:after="0" w:line="240" w:lineRule="auto"/>
        <w:rPr>
          <w:sz w:val="24"/>
          <w:szCs w:val="24"/>
        </w:rPr>
      </w:pPr>
      <w:r w:rsidRPr="00000013">
        <w:rPr>
          <w:sz w:val="24"/>
          <w:szCs w:val="24"/>
        </w:rPr>
        <w:t xml:space="preserve">воспитание обучающихся в духе патриотизма, гражданственности,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w:t>
      </w:r>
      <w:r>
        <w:rPr>
          <w:sz w:val="24"/>
          <w:szCs w:val="24"/>
        </w:rPr>
        <w:t xml:space="preserve">ценностей современного общества </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формирование личностной позиции обучающихся по отношению не только к прошлому, но и к настоящему родной страны.</w:t>
      </w:r>
    </w:p>
    <w:p w:rsidR="00000013" w:rsidRPr="00000013" w:rsidRDefault="00000013" w:rsidP="000777F7">
      <w:pPr>
        <w:pStyle w:val="24"/>
        <w:shd w:val="clear" w:color="auto" w:fill="auto"/>
        <w:tabs>
          <w:tab w:val="left" w:pos="1950"/>
        </w:tabs>
        <w:spacing w:before="0" w:after="0" w:line="240" w:lineRule="auto"/>
        <w:rPr>
          <w:sz w:val="24"/>
          <w:szCs w:val="24"/>
        </w:rPr>
      </w:pPr>
      <w:r w:rsidRPr="00000013">
        <w:rPr>
          <w:sz w:val="24"/>
          <w:szCs w:val="24"/>
        </w:rPr>
        <w:t>Место и роль учебного модуля «Введение в Новейшую историю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Учебный модуль «Введение в Новейшую историю России» призван обеспечивать достижение образовательных результатов при изучении истории на уровне основного общего образования.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ФГОС ООО определяет содержание и направленность учебного модуля на развитие умений обучающихся «устанавливать причинно-следственные, пространственные, временные связи исторических событий, явлений, процессов, их взаимосвязь (при наличии) с важнейшими событиями XX - начала XXI в.; характеризовать итоги и историческое значение событий».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Таким образом, согласно своему назначению учебный модуль призван познакомить обучающихся с ключевыми событиями новейшей истории России, предваряя систематическое изучение отечественной истории XX - начала XXI в. в 10-11 классах. Кроме того, при изучении региональной истории, при реализации федеральной рабочей программы воспитания и организации внеурочной деятельности педагоги получат возможность опираться на представления обучающихся о наиболее значимых событиях Новейшей истории России, об их предпосылках (истоках), главных итогах и значении.</w:t>
      </w:r>
    </w:p>
    <w:p w:rsidR="00000013" w:rsidRPr="00000013" w:rsidRDefault="00000013" w:rsidP="000777F7">
      <w:pPr>
        <w:pStyle w:val="24"/>
        <w:shd w:val="clear" w:color="auto" w:fill="auto"/>
        <w:tabs>
          <w:tab w:val="left" w:pos="1950"/>
        </w:tabs>
        <w:spacing w:before="0" w:after="0" w:line="240" w:lineRule="auto"/>
        <w:rPr>
          <w:sz w:val="24"/>
          <w:szCs w:val="24"/>
        </w:rPr>
      </w:pPr>
      <w:r w:rsidRPr="00000013">
        <w:rPr>
          <w:sz w:val="24"/>
          <w:szCs w:val="24"/>
        </w:rPr>
        <w:t>Модуль «Введение в Новейшую историю России» может быть реализован в двух вариантах: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при самостоятельном планиров</w:t>
      </w:r>
      <w:r w:rsidR="00D11831">
        <w:rPr>
          <w:sz w:val="24"/>
          <w:szCs w:val="24"/>
        </w:rPr>
        <w:t xml:space="preserve">ании учителем процесса освоения </w:t>
      </w:r>
      <w:r w:rsidRPr="00000013">
        <w:rPr>
          <w:sz w:val="24"/>
          <w:szCs w:val="24"/>
        </w:rPr>
        <w:t>обучающимися предметного материала до 1914 г. для установления его взаимосвязей с важнейшими событиями Новейшего периода истории России (в курсе «История России», включающем темы модуля). В этом случае предполагается, что в тематическом планировании темы, содержащиеся в Программе модуля «Введение в Новейшую историю России», даются в логической и смысловой взаимосвязи с темами, содержащимися в программе по истории. При таком варианте реализации модуля количество часов на изучение курса История России в 9 классе рекомендуется увеличить на 17 учебных часов;</w:t>
      </w:r>
    </w:p>
    <w:p w:rsidR="00000013" w:rsidRPr="00000013" w:rsidRDefault="00000013" w:rsidP="000777F7">
      <w:pPr>
        <w:pStyle w:val="24"/>
        <w:shd w:val="clear" w:color="auto" w:fill="auto"/>
        <w:tabs>
          <w:tab w:val="left" w:pos="8467"/>
        </w:tabs>
        <w:spacing w:before="0" w:after="0" w:line="240" w:lineRule="auto"/>
        <w:rPr>
          <w:sz w:val="24"/>
          <w:szCs w:val="24"/>
        </w:rPr>
      </w:pPr>
      <w:r w:rsidRPr="00000013">
        <w:rPr>
          <w:sz w:val="24"/>
          <w:szCs w:val="24"/>
        </w:rPr>
        <w:t>в виде целостного последовательного учебного курса, изучаемого за счёт части учебного плана, формируемой участниками образовательных отношений из перечня, предлагаемог</w:t>
      </w:r>
      <w:r>
        <w:rPr>
          <w:sz w:val="24"/>
          <w:szCs w:val="24"/>
        </w:rPr>
        <w:t xml:space="preserve">о образовательной организацией, </w:t>
      </w:r>
      <w:r w:rsidRPr="00000013">
        <w:rPr>
          <w:sz w:val="24"/>
          <w:szCs w:val="24"/>
        </w:rPr>
        <w:t>включающей,</w:t>
      </w:r>
      <w:r>
        <w:rPr>
          <w:sz w:val="24"/>
          <w:szCs w:val="24"/>
        </w:rPr>
        <w:t xml:space="preserve"> </w:t>
      </w:r>
      <w:r w:rsidRPr="00000013">
        <w:rPr>
          <w:sz w:val="24"/>
          <w:szCs w:val="24"/>
        </w:rPr>
        <w:t>в частности, учебные модули по выбору обучающихся, родителей (законных представителей) несовершеннолетних обучающихся, в том числе предусматри</w:t>
      </w:r>
      <w:r>
        <w:rPr>
          <w:sz w:val="24"/>
          <w:szCs w:val="24"/>
        </w:rPr>
        <w:t xml:space="preserve">вающие удовлетворение различных </w:t>
      </w:r>
      <w:r w:rsidRPr="00000013">
        <w:rPr>
          <w:sz w:val="24"/>
          <w:szCs w:val="24"/>
        </w:rPr>
        <w:t>интересов</w:t>
      </w:r>
      <w:r>
        <w:rPr>
          <w:sz w:val="24"/>
          <w:szCs w:val="24"/>
        </w:rPr>
        <w:t xml:space="preserve"> </w:t>
      </w:r>
      <w:r w:rsidRPr="00000013">
        <w:rPr>
          <w:sz w:val="24"/>
          <w:szCs w:val="24"/>
        </w:rPr>
        <w:t>обучающихся</w:t>
      </w:r>
      <w:r>
        <w:rPr>
          <w:sz w:val="24"/>
          <w:szCs w:val="24"/>
        </w:rPr>
        <w:t xml:space="preserve"> </w:t>
      </w:r>
      <w:r w:rsidRPr="00000013">
        <w:rPr>
          <w:sz w:val="24"/>
          <w:szCs w:val="24"/>
        </w:rPr>
        <w:t>(рекомендуемый объём - 17 учебных часов).</w:t>
      </w:r>
    </w:p>
    <w:p w:rsidR="00000013" w:rsidRPr="00D11831" w:rsidRDefault="00000013" w:rsidP="000777F7">
      <w:pPr>
        <w:pStyle w:val="24"/>
        <w:shd w:val="clear" w:color="auto" w:fill="auto"/>
        <w:spacing w:before="0" w:after="0" w:line="240" w:lineRule="auto"/>
        <w:rPr>
          <w:b/>
          <w:sz w:val="24"/>
          <w:szCs w:val="24"/>
        </w:rPr>
      </w:pPr>
      <w:r w:rsidRPr="00D11831">
        <w:rPr>
          <w:b/>
          <w:sz w:val="24"/>
          <w:szCs w:val="24"/>
        </w:rPr>
        <w:t>Реализация модуля в курсе «История России» 9 класса</w:t>
      </w:r>
    </w:p>
    <w:p w:rsidR="00000013" w:rsidRPr="00000013" w:rsidRDefault="00000013" w:rsidP="000777F7">
      <w:pPr>
        <w:framePr w:w="10181" w:wrap="notBeside" w:vAnchor="text" w:hAnchor="text" w:xAlign="center" w:y="1"/>
        <w:spacing w:line="240" w:lineRule="auto"/>
        <w:jc w:val="both"/>
        <w:rPr>
          <w:rFonts w:ascii="Times New Roman" w:hAnsi="Times New Roman" w:cs="Times New Roman"/>
          <w:sz w:val="24"/>
          <w:szCs w:val="24"/>
        </w:rPr>
      </w:pPr>
      <w:r w:rsidRPr="00000013">
        <w:rPr>
          <w:rFonts w:ascii="Times New Roman" w:hAnsi="Times New Roman" w:cs="Times New Roman"/>
          <w:sz w:val="24"/>
          <w:szCs w:val="24"/>
        </w:rPr>
        <w:t>Таблица 2</w:t>
      </w:r>
    </w:p>
    <w:tbl>
      <w:tblPr>
        <w:tblOverlap w:val="never"/>
        <w:tblW w:w="0" w:type="auto"/>
        <w:jc w:val="center"/>
        <w:tblLayout w:type="fixed"/>
        <w:tblCellMar>
          <w:left w:w="10" w:type="dxa"/>
          <w:right w:w="10" w:type="dxa"/>
        </w:tblCellMar>
        <w:tblLook w:val="04A0" w:firstRow="1" w:lastRow="0" w:firstColumn="1" w:lastColumn="0" w:noHBand="0" w:noVBand="1"/>
      </w:tblPr>
      <w:tblGrid>
        <w:gridCol w:w="4526"/>
        <w:gridCol w:w="1550"/>
        <w:gridCol w:w="4104"/>
      </w:tblGrid>
      <w:tr w:rsidR="00000013" w:rsidRPr="00000013" w:rsidTr="00000013">
        <w:trPr>
          <w:trHeight w:hRule="exact" w:val="1114"/>
          <w:jc w:val="center"/>
        </w:trPr>
        <w:tc>
          <w:tcPr>
            <w:tcW w:w="4526" w:type="dxa"/>
            <w:tcBorders>
              <w:top w:val="single" w:sz="4" w:space="0" w:color="auto"/>
              <w:left w:val="single" w:sz="4" w:space="0" w:color="auto"/>
            </w:tcBorders>
            <w:shd w:val="clear" w:color="auto" w:fill="FFFFFF"/>
            <w:vAlign w:val="center"/>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Программа курса «История России» (9 класс)</w:t>
            </w:r>
          </w:p>
        </w:tc>
        <w:tc>
          <w:tcPr>
            <w:tcW w:w="1550" w:type="dxa"/>
            <w:tcBorders>
              <w:top w:val="single" w:sz="4" w:space="0" w:color="auto"/>
              <w:lef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Примерное</w:t>
            </w:r>
          </w:p>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количество</w:t>
            </w:r>
          </w:p>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часов</w:t>
            </w:r>
          </w:p>
        </w:tc>
        <w:tc>
          <w:tcPr>
            <w:tcW w:w="4104"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Программа учебного модуля «Введение</w:t>
            </w:r>
          </w:p>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в Новейшую историю России»</w:t>
            </w:r>
          </w:p>
        </w:tc>
      </w:tr>
      <w:tr w:rsidR="00000013" w:rsidRPr="00000013" w:rsidTr="00000013">
        <w:trPr>
          <w:trHeight w:hRule="exact" w:val="374"/>
          <w:jc w:val="center"/>
        </w:trPr>
        <w:tc>
          <w:tcPr>
            <w:tcW w:w="4526" w:type="dxa"/>
            <w:tcBorders>
              <w:top w:val="single" w:sz="4" w:space="0" w:color="auto"/>
              <w:lef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Введение</w:t>
            </w:r>
          </w:p>
        </w:tc>
        <w:tc>
          <w:tcPr>
            <w:tcW w:w="1550" w:type="dxa"/>
            <w:tcBorders>
              <w:top w:val="single" w:sz="4" w:space="0" w:color="auto"/>
              <w:left w:val="single" w:sz="4" w:space="0" w:color="auto"/>
            </w:tcBorders>
            <w:shd w:val="clear" w:color="auto" w:fill="FFFFFF"/>
            <w:vAlign w:val="center"/>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1</w:t>
            </w:r>
          </w:p>
        </w:tc>
        <w:tc>
          <w:tcPr>
            <w:tcW w:w="4104"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Введение</w:t>
            </w:r>
          </w:p>
        </w:tc>
      </w:tr>
      <w:tr w:rsidR="00000013" w:rsidRPr="00000013" w:rsidTr="00000013">
        <w:trPr>
          <w:trHeight w:hRule="exact" w:val="1186"/>
          <w:jc w:val="center"/>
        </w:trPr>
        <w:tc>
          <w:tcPr>
            <w:tcW w:w="4526" w:type="dxa"/>
            <w:tcBorders>
              <w:top w:val="single" w:sz="4" w:space="0" w:color="auto"/>
              <w:lef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Первая российская революция 1905-1907 гг.</w:t>
            </w:r>
          </w:p>
        </w:tc>
        <w:tc>
          <w:tcPr>
            <w:tcW w:w="1550" w:type="dxa"/>
            <w:tcBorders>
              <w:top w:val="single" w:sz="4" w:space="0" w:color="auto"/>
              <w:lef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1</w:t>
            </w:r>
          </w:p>
        </w:tc>
        <w:tc>
          <w:tcPr>
            <w:tcW w:w="4104"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Российская революция 1917—1922 гг.</w:t>
            </w:r>
          </w:p>
        </w:tc>
      </w:tr>
      <w:tr w:rsidR="00000013" w:rsidRPr="00000013" w:rsidTr="00000013">
        <w:trPr>
          <w:trHeight w:hRule="exact" w:val="1829"/>
          <w:jc w:val="center"/>
        </w:trPr>
        <w:tc>
          <w:tcPr>
            <w:tcW w:w="4526" w:type="dxa"/>
            <w:tcBorders>
              <w:top w:val="single" w:sz="4" w:space="0" w:color="auto"/>
              <w:left w:val="single" w:sz="4" w:space="0" w:color="auto"/>
            </w:tcBorders>
            <w:shd w:val="clear" w:color="auto" w:fill="FFFFFF"/>
            <w:vAlign w:val="bottom"/>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Отечественная война 1812 г. - важнейшее событие российской и мировой истории XIX в. Крымская война. Героическая оборона Севастополя</w:t>
            </w:r>
          </w:p>
        </w:tc>
        <w:tc>
          <w:tcPr>
            <w:tcW w:w="1550" w:type="dxa"/>
            <w:tcBorders>
              <w:top w:val="single" w:sz="4" w:space="0" w:color="auto"/>
              <w:lef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2</w:t>
            </w:r>
          </w:p>
        </w:tc>
        <w:tc>
          <w:tcPr>
            <w:tcW w:w="4104"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Великая Отечественная война 1941-1945 гг.</w:t>
            </w:r>
          </w:p>
        </w:tc>
      </w:tr>
      <w:tr w:rsidR="00000013" w:rsidRPr="00000013" w:rsidTr="00000013">
        <w:trPr>
          <w:trHeight w:hRule="exact" w:val="1114"/>
          <w:jc w:val="center"/>
        </w:trPr>
        <w:tc>
          <w:tcPr>
            <w:tcW w:w="4526"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Социальная и правовая модернизация страны при Александре II. Этнокультурный облик империи.</w:t>
            </w:r>
          </w:p>
        </w:tc>
        <w:tc>
          <w:tcPr>
            <w:tcW w:w="1550"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19</w:t>
            </w:r>
          </w:p>
        </w:tc>
        <w:tc>
          <w:tcPr>
            <w:tcW w:w="4104" w:type="dxa"/>
            <w:tcBorders>
              <w:top w:val="single" w:sz="4" w:space="0" w:color="auto"/>
              <w:left w:val="single" w:sz="4" w:space="0" w:color="auto"/>
              <w:bottom w:val="single" w:sz="4" w:space="0" w:color="auto"/>
              <w:right w:val="single" w:sz="4" w:space="0" w:color="auto"/>
            </w:tcBorders>
            <w:shd w:val="clear" w:color="auto" w:fill="FFFFFF"/>
          </w:tcPr>
          <w:p w:rsidR="00000013" w:rsidRPr="00000013" w:rsidRDefault="00000013" w:rsidP="000777F7">
            <w:pPr>
              <w:pStyle w:val="24"/>
              <w:framePr w:w="10181" w:wrap="notBeside" w:vAnchor="text" w:hAnchor="text" w:xAlign="center" w:y="1"/>
              <w:shd w:val="clear" w:color="auto" w:fill="auto"/>
              <w:spacing w:before="0" w:after="0" w:line="240" w:lineRule="auto"/>
              <w:rPr>
                <w:sz w:val="24"/>
                <w:szCs w:val="24"/>
              </w:rPr>
            </w:pPr>
            <w:r w:rsidRPr="00000013">
              <w:rPr>
                <w:sz w:val="24"/>
                <w:szCs w:val="24"/>
              </w:rPr>
              <w:t>Распад СССР. Становление новой России (1992-1999 гг.)</w:t>
            </w:r>
          </w:p>
        </w:tc>
      </w:tr>
    </w:tbl>
    <w:p w:rsidR="00000013" w:rsidRPr="00000013" w:rsidRDefault="00000013" w:rsidP="000777F7">
      <w:pPr>
        <w:framePr w:w="10181" w:wrap="notBeside" w:vAnchor="text" w:hAnchor="text" w:xAlign="center" w:y="1"/>
        <w:spacing w:line="240" w:lineRule="auto"/>
        <w:jc w:val="both"/>
        <w:rPr>
          <w:rFonts w:ascii="Times New Roman" w:hAnsi="Times New Roman" w:cs="Times New Roman"/>
          <w:sz w:val="24"/>
          <w:szCs w:val="24"/>
        </w:rPr>
      </w:pPr>
    </w:p>
    <w:p w:rsidR="00000013" w:rsidRPr="00000013" w:rsidRDefault="00000013" w:rsidP="000777F7">
      <w:pPr>
        <w:spacing w:line="240" w:lineRule="auto"/>
        <w:jc w:val="both"/>
        <w:rPr>
          <w:rFonts w:ascii="Times New Roman" w:hAnsi="Times New Roman" w:cs="Times New Roman"/>
          <w:sz w:val="24"/>
          <w:szCs w:val="24"/>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4526"/>
        <w:gridCol w:w="1555"/>
        <w:gridCol w:w="4109"/>
      </w:tblGrid>
      <w:tr w:rsidR="00000013" w:rsidRPr="00000013" w:rsidTr="00000013">
        <w:trPr>
          <w:trHeight w:hRule="exact" w:val="1128"/>
          <w:jc w:val="center"/>
        </w:trPr>
        <w:tc>
          <w:tcPr>
            <w:tcW w:w="4526" w:type="dxa"/>
            <w:tcBorders>
              <w:top w:val="single" w:sz="4" w:space="0" w:color="auto"/>
              <w:lef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lastRenderedPageBreak/>
              <w:t>Формирование гражданского общества и основные направления общественных движений</w:t>
            </w:r>
          </w:p>
        </w:tc>
        <w:tc>
          <w:tcPr>
            <w:tcW w:w="1555" w:type="dxa"/>
            <w:tcBorders>
              <w:top w:val="single" w:sz="4" w:space="0" w:color="auto"/>
              <w:left w:val="single" w:sz="4" w:space="0" w:color="auto"/>
            </w:tcBorders>
            <w:shd w:val="clear" w:color="auto" w:fill="FFFFFF"/>
          </w:tcPr>
          <w:p w:rsidR="00000013" w:rsidRPr="00000013" w:rsidRDefault="00000013" w:rsidP="000777F7">
            <w:pPr>
              <w:framePr w:w="10190" w:wrap="notBeside" w:vAnchor="text" w:hAnchor="text" w:xAlign="center" w:y="1"/>
              <w:spacing w:line="240" w:lineRule="auto"/>
              <w:jc w:val="both"/>
              <w:rPr>
                <w:rFonts w:ascii="Times New Roman" w:hAnsi="Times New Roman" w:cs="Times New Roman"/>
                <w:sz w:val="24"/>
                <w:szCs w:val="24"/>
              </w:rPr>
            </w:pPr>
          </w:p>
        </w:tc>
        <w:tc>
          <w:tcPr>
            <w:tcW w:w="4109" w:type="dxa"/>
            <w:tcBorders>
              <w:top w:val="single" w:sz="4" w:space="0" w:color="auto"/>
              <w:left w:val="single" w:sz="4" w:space="0" w:color="auto"/>
              <w:right w:val="single" w:sz="4" w:space="0" w:color="auto"/>
            </w:tcBorders>
            <w:shd w:val="clear" w:color="auto" w:fill="FFFFFF"/>
          </w:tcPr>
          <w:p w:rsidR="00000013" w:rsidRPr="00000013" w:rsidRDefault="00000013" w:rsidP="000777F7">
            <w:pPr>
              <w:framePr w:w="10190" w:wrap="notBeside" w:vAnchor="text" w:hAnchor="text" w:xAlign="center" w:y="1"/>
              <w:spacing w:line="240" w:lineRule="auto"/>
              <w:jc w:val="both"/>
              <w:rPr>
                <w:rFonts w:ascii="Times New Roman" w:hAnsi="Times New Roman" w:cs="Times New Roman"/>
                <w:sz w:val="24"/>
                <w:szCs w:val="24"/>
              </w:rPr>
            </w:pPr>
          </w:p>
        </w:tc>
      </w:tr>
      <w:tr w:rsidR="00000013" w:rsidRPr="00000013" w:rsidTr="00000013">
        <w:trPr>
          <w:trHeight w:hRule="exact" w:val="782"/>
          <w:jc w:val="center"/>
        </w:trPr>
        <w:tc>
          <w:tcPr>
            <w:tcW w:w="4526" w:type="dxa"/>
            <w:tcBorders>
              <w:top w:val="single" w:sz="4" w:space="0" w:color="auto"/>
              <w:lef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На пороге нового века</w:t>
            </w:r>
          </w:p>
        </w:tc>
        <w:tc>
          <w:tcPr>
            <w:tcW w:w="1555" w:type="dxa"/>
            <w:tcBorders>
              <w:top w:val="single" w:sz="4" w:space="0" w:color="auto"/>
              <w:left w:val="single" w:sz="4" w:space="0" w:color="auto"/>
            </w:tcBorders>
            <w:shd w:val="clear" w:color="auto" w:fill="FFFFFF"/>
          </w:tcPr>
          <w:p w:rsidR="00000013" w:rsidRPr="00000013" w:rsidRDefault="00000013" w:rsidP="000777F7">
            <w:pPr>
              <w:framePr w:w="10190" w:wrap="notBeside" w:vAnchor="text" w:hAnchor="text" w:xAlign="center" w:y="1"/>
              <w:spacing w:line="240" w:lineRule="auto"/>
              <w:jc w:val="both"/>
              <w:rPr>
                <w:rFonts w:ascii="Times New Roman" w:hAnsi="Times New Roman" w:cs="Times New Roman"/>
                <w:sz w:val="24"/>
                <w:szCs w:val="24"/>
              </w:rPr>
            </w:pPr>
          </w:p>
        </w:tc>
        <w:tc>
          <w:tcPr>
            <w:tcW w:w="4109"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Возрождение страны с 2000-х гг.</w:t>
            </w:r>
          </w:p>
        </w:tc>
      </w:tr>
      <w:tr w:rsidR="00000013" w:rsidRPr="00000013" w:rsidTr="00000013">
        <w:trPr>
          <w:trHeight w:hRule="exact" w:val="3029"/>
          <w:jc w:val="center"/>
        </w:trPr>
        <w:tc>
          <w:tcPr>
            <w:tcW w:w="4526" w:type="dxa"/>
            <w:tcBorders>
              <w:top w:val="single" w:sz="4" w:space="0" w:color="auto"/>
              <w:lef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Крымская война. Героическая оборона Севастополя.</w:t>
            </w:r>
          </w:p>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Общество и власть после революции. Уроки революции: политическая стабилизация и социальные преобразования. П. А. Столыпин: программа системных реформ, масштаб и результаты</w:t>
            </w:r>
          </w:p>
        </w:tc>
        <w:tc>
          <w:tcPr>
            <w:tcW w:w="1555" w:type="dxa"/>
            <w:tcBorders>
              <w:top w:val="single" w:sz="4" w:space="0" w:color="auto"/>
              <w:lef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3</w:t>
            </w:r>
          </w:p>
        </w:tc>
        <w:tc>
          <w:tcPr>
            <w:tcW w:w="4109"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Воссоединение Крыма с Россией</w:t>
            </w:r>
          </w:p>
        </w:tc>
      </w:tr>
      <w:tr w:rsidR="00000013" w:rsidRPr="00000013" w:rsidTr="00000013">
        <w:trPr>
          <w:trHeight w:hRule="exact" w:val="883"/>
          <w:jc w:val="center"/>
        </w:trPr>
        <w:tc>
          <w:tcPr>
            <w:tcW w:w="4526"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Обобщение</w:t>
            </w:r>
          </w:p>
        </w:tc>
        <w:tc>
          <w:tcPr>
            <w:tcW w:w="1555"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1</w:t>
            </w:r>
          </w:p>
        </w:tc>
        <w:tc>
          <w:tcPr>
            <w:tcW w:w="4109" w:type="dxa"/>
            <w:tcBorders>
              <w:top w:val="single" w:sz="4" w:space="0" w:color="auto"/>
              <w:left w:val="single" w:sz="4" w:space="0" w:color="auto"/>
              <w:bottom w:val="single" w:sz="4" w:space="0" w:color="auto"/>
              <w:right w:val="single" w:sz="4" w:space="0" w:color="auto"/>
            </w:tcBorders>
            <w:shd w:val="clear" w:color="auto" w:fill="FFFFFF"/>
          </w:tcPr>
          <w:p w:rsidR="00000013" w:rsidRPr="00000013" w:rsidRDefault="00000013" w:rsidP="000777F7">
            <w:pPr>
              <w:pStyle w:val="24"/>
              <w:framePr w:w="10190" w:wrap="notBeside" w:vAnchor="text" w:hAnchor="text" w:xAlign="center" w:y="1"/>
              <w:shd w:val="clear" w:color="auto" w:fill="auto"/>
              <w:spacing w:before="0" w:after="0" w:line="240" w:lineRule="auto"/>
              <w:rPr>
                <w:sz w:val="24"/>
                <w:szCs w:val="24"/>
              </w:rPr>
            </w:pPr>
            <w:r w:rsidRPr="00000013">
              <w:rPr>
                <w:sz w:val="24"/>
                <w:szCs w:val="24"/>
              </w:rPr>
              <w:t>Итоговое повторение</w:t>
            </w:r>
          </w:p>
        </w:tc>
      </w:tr>
    </w:tbl>
    <w:p w:rsidR="00000013" w:rsidRPr="00000013" w:rsidRDefault="00000013" w:rsidP="000777F7">
      <w:pPr>
        <w:framePr w:w="10190" w:wrap="notBeside" w:vAnchor="text" w:hAnchor="text" w:xAlign="center" w:y="1"/>
        <w:spacing w:line="240" w:lineRule="auto"/>
        <w:jc w:val="both"/>
        <w:rPr>
          <w:rFonts w:ascii="Times New Roman" w:hAnsi="Times New Roman" w:cs="Times New Roman"/>
          <w:sz w:val="24"/>
          <w:szCs w:val="24"/>
        </w:rPr>
      </w:pPr>
    </w:p>
    <w:p w:rsidR="00000013" w:rsidRPr="00000013" w:rsidRDefault="00000013" w:rsidP="000777F7">
      <w:pPr>
        <w:pStyle w:val="24"/>
        <w:shd w:val="clear" w:color="auto" w:fill="auto"/>
        <w:tabs>
          <w:tab w:val="left" w:pos="1794"/>
        </w:tabs>
        <w:spacing w:before="0" w:after="0" w:line="240" w:lineRule="auto"/>
        <w:rPr>
          <w:sz w:val="24"/>
          <w:szCs w:val="24"/>
        </w:rPr>
      </w:pPr>
      <w:r w:rsidRPr="00000013">
        <w:rPr>
          <w:sz w:val="24"/>
          <w:szCs w:val="24"/>
        </w:rPr>
        <w:t>Содержание учебного модуля «Введение в Новейшую историю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Структура и последовательность изучения модуля как целостного</w:t>
      </w:r>
      <w:r w:rsidR="00673735">
        <w:rPr>
          <w:sz w:val="24"/>
          <w:szCs w:val="24"/>
        </w:rPr>
        <w:t xml:space="preserve"> </w:t>
      </w:r>
      <w:r w:rsidRPr="00000013">
        <w:rPr>
          <w:sz w:val="24"/>
          <w:szCs w:val="24"/>
        </w:rPr>
        <w:t>учебного курса</w:t>
      </w:r>
    </w:p>
    <w:p w:rsidR="00000013" w:rsidRPr="00000013" w:rsidRDefault="00000013" w:rsidP="000777F7">
      <w:pPr>
        <w:framePr w:w="9950" w:wrap="notBeside" w:vAnchor="text" w:hAnchor="text" w:xAlign="center" w:y="1"/>
        <w:spacing w:after="0" w:line="240" w:lineRule="auto"/>
        <w:jc w:val="both"/>
        <w:rPr>
          <w:rFonts w:ascii="Times New Roman" w:hAnsi="Times New Roman" w:cs="Times New Roman"/>
          <w:sz w:val="24"/>
          <w:szCs w:val="24"/>
        </w:rPr>
      </w:pPr>
      <w:r w:rsidRPr="00000013">
        <w:rPr>
          <w:rFonts w:ascii="Times New Roman" w:hAnsi="Times New Roman" w:cs="Times New Roman"/>
          <w:sz w:val="24"/>
          <w:szCs w:val="24"/>
        </w:rPr>
        <w:t>Таблица 3</w:t>
      </w:r>
    </w:p>
    <w:tbl>
      <w:tblPr>
        <w:tblOverlap w:val="never"/>
        <w:tblW w:w="0" w:type="auto"/>
        <w:jc w:val="center"/>
        <w:tblLayout w:type="fixed"/>
        <w:tblCellMar>
          <w:left w:w="10" w:type="dxa"/>
          <w:right w:w="10" w:type="dxa"/>
        </w:tblCellMar>
        <w:tblLook w:val="04A0" w:firstRow="1" w:lastRow="0" w:firstColumn="1" w:lastColumn="0" w:noHBand="0" w:noVBand="1"/>
      </w:tblPr>
      <w:tblGrid>
        <w:gridCol w:w="720"/>
        <w:gridCol w:w="7262"/>
        <w:gridCol w:w="1968"/>
      </w:tblGrid>
      <w:tr w:rsidR="00000013" w:rsidRPr="00000013" w:rsidTr="00000013">
        <w:trPr>
          <w:trHeight w:hRule="exact" w:val="1392"/>
          <w:jc w:val="center"/>
        </w:trPr>
        <w:tc>
          <w:tcPr>
            <w:tcW w:w="720" w:type="dxa"/>
            <w:tcBorders>
              <w:top w:val="single" w:sz="4" w:space="0" w:color="auto"/>
              <w:lef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w:t>
            </w:r>
          </w:p>
        </w:tc>
        <w:tc>
          <w:tcPr>
            <w:tcW w:w="7262" w:type="dxa"/>
            <w:tcBorders>
              <w:top w:val="single" w:sz="4" w:space="0" w:color="auto"/>
              <w:lef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Темы курса</w:t>
            </w:r>
          </w:p>
        </w:tc>
        <w:tc>
          <w:tcPr>
            <w:tcW w:w="1968"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Примерное</w:t>
            </w:r>
          </w:p>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количество</w:t>
            </w:r>
          </w:p>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часов</w:t>
            </w:r>
          </w:p>
        </w:tc>
      </w:tr>
      <w:tr w:rsidR="00000013" w:rsidRPr="00000013" w:rsidTr="00000013">
        <w:trPr>
          <w:trHeight w:hRule="exact" w:val="470"/>
          <w:jc w:val="center"/>
        </w:trPr>
        <w:tc>
          <w:tcPr>
            <w:tcW w:w="720" w:type="dxa"/>
            <w:tcBorders>
              <w:top w:val="single" w:sz="4" w:space="0" w:color="auto"/>
              <w:lef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1</w:t>
            </w:r>
          </w:p>
        </w:tc>
        <w:tc>
          <w:tcPr>
            <w:tcW w:w="7262"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Введение</w:t>
            </w:r>
          </w:p>
        </w:tc>
        <w:tc>
          <w:tcPr>
            <w:tcW w:w="1968" w:type="dxa"/>
            <w:tcBorders>
              <w:top w:val="single" w:sz="4" w:space="0" w:color="auto"/>
              <w:left w:val="single" w:sz="4" w:space="0" w:color="auto"/>
              <w:righ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1</w:t>
            </w:r>
          </w:p>
        </w:tc>
      </w:tr>
      <w:tr w:rsidR="00000013" w:rsidRPr="00000013" w:rsidTr="00000013">
        <w:trPr>
          <w:trHeight w:hRule="exact" w:val="466"/>
          <w:jc w:val="center"/>
        </w:trPr>
        <w:tc>
          <w:tcPr>
            <w:tcW w:w="720" w:type="dxa"/>
            <w:tcBorders>
              <w:top w:val="single" w:sz="4" w:space="0" w:color="auto"/>
              <w:lef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2</w:t>
            </w:r>
          </w:p>
        </w:tc>
        <w:tc>
          <w:tcPr>
            <w:tcW w:w="7262"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Российская революция 1917—1922 гг.</w:t>
            </w:r>
          </w:p>
        </w:tc>
        <w:tc>
          <w:tcPr>
            <w:tcW w:w="1968"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5</w:t>
            </w:r>
          </w:p>
        </w:tc>
      </w:tr>
      <w:tr w:rsidR="00000013" w:rsidRPr="00000013" w:rsidTr="00000013">
        <w:trPr>
          <w:trHeight w:hRule="exact" w:val="466"/>
          <w:jc w:val="center"/>
        </w:trPr>
        <w:tc>
          <w:tcPr>
            <w:tcW w:w="720" w:type="dxa"/>
            <w:tcBorders>
              <w:top w:val="single" w:sz="4" w:space="0" w:color="auto"/>
              <w:lef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2</w:t>
            </w:r>
          </w:p>
        </w:tc>
        <w:tc>
          <w:tcPr>
            <w:tcW w:w="7262"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Великая Отечественная война 1941-1945 гг.</w:t>
            </w:r>
          </w:p>
        </w:tc>
        <w:tc>
          <w:tcPr>
            <w:tcW w:w="1968"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4</w:t>
            </w:r>
          </w:p>
        </w:tc>
      </w:tr>
      <w:tr w:rsidR="00000013" w:rsidRPr="00000013" w:rsidTr="00000013">
        <w:trPr>
          <w:trHeight w:hRule="exact" w:val="470"/>
          <w:jc w:val="center"/>
        </w:trPr>
        <w:tc>
          <w:tcPr>
            <w:tcW w:w="720"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3</w:t>
            </w:r>
          </w:p>
        </w:tc>
        <w:tc>
          <w:tcPr>
            <w:tcW w:w="7262"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Распад СССР. Становление новой России (1992-1999 гг.)</w:t>
            </w:r>
          </w:p>
        </w:tc>
        <w:tc>
          <w:tcPr>
            <w:tcW w:w="1968" w:type="dxa"/>
            <w:tcBorders>
              <w:top w:val="single" w:sz="4" w:space="0" w:color="auto"/>
              <w:left w:val="single" w:sz="4" w:space="0" w:color="auto"/>
              <w:righ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2</w:t>
            </w:r>
          </w:p>
        </w:tc>
      </w:tr>
      <w:tr w:rsidR="00000013" w:rsidRPr="00000013" w:rsidTr="00000013">
        <w:trPr>
          <w:trHeight w:hRule="exact" w:val="917"/>
          <w:jc w:val="center"/>
        </w:trPr>
        <w:tc>
          <w:tcPr>
            <w:tcW w:w="720"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4</w:t>
            </w:r>
          </w:p>
        </w:tc>
        <w:tc>
          <w:tcPr>
            <w:tcW w:w="7262" w:type="dxa"/>
            <w:tcBorders>
              <w:top w:val="single" w:sz="4" w:space="0" w:color="auto"/>
              <w:lef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Возрождение страны с 2000-х гг. Воссоединение Крыма с Россией</w:t>
            </w:r>
          </w:p>
        </w:tc>
        <w:tc>
          <w:tcPr>
            <w:tcW w:w="1968" w:type="dxa"/>
            <w:tcBorders>
              <w:top w:val="single" w:sz="4" w:space="0" w:color="auto"/>
              <w:left w:val="single" w:sz="4" w:space="0" w:color="auto"/>
              <w:right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3</w:t>
            </w:r>
          </w:p>
        </w:tc>
      </w:tr>
      <w:tr w:rsidR="00000013" w:rsidRPr="00000013" w:rsidTr="00000013">
        <w:trPr>
          <w:trHeight w:hRule="exact" w:val="490"/>
          <w:jc w:val="center"/>
        </w:trPr>
        <w:tc>
          <w:tcPr>
            <w:tcW w:w="720"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5</w:t>
            </w:r>
          </w:p>
        </w:tc>
        <w:tc>
          <w:tcPr>
            <w:tcW w:w="7262" w:type="dxa"/>
            <w:tcBorders>
              <w:top w:val="single" w:sz="4" w:space="0" w:color="auto"/>
              <w:left w:val="single" w:sz="4" w:space="0" w:color="auto"/>
              <w:bottom w:val="single" w:sz="4" w:space="0" w:color="auto"/>
            </w:tcBorders>
            <w:shd w:val="clear" w:color="auto" w:fill="FFFFFF"/>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Итоговое повторение</w:t>
            </w:r>
          </w:p>
        </w:tc>
        <w:tc>
          <w:tcPr>
            <w:tcW w:w="1968" w:type="dxa"/>
            <w:tcBorders>
              <w:top w:val="single" w:sz="4" w:space="0" w:color="auto"/>
              <w:left w:val="single" w:sz="4" w:space="0" w:color="auto"/>
              <w:bottom w:val="single" w:sz="4" w:space="0" w:color="auto"/>
              <w:right w:val="single" w:sz="4" w:space="0" w:color="auto"/>
            </w:tcBorders>
            <w:shd w:val="clear" w:color="auto" w:fill="FFFFFF"/>
            <w:vAlign w:val="center"/>
          </w:tcPr>
          <w:p w:rsidR="00000013" w:rsidRPr="00000013" w:rsidRDefault="00000013" w:rsidP="000777F7">
            <w:pPr>
              <w:pStyle w:val="24"/>
              <w:framePr w:w="9950" w:wrap="notBeside" w:vAnchor="text" w:hAnchor="text" w:xAlign="center" w:y="1"/>
              <w:shd w:val="clear" w:color="auto" w:fill="auto"/>
              <w:spacing w:before="0" w:after="0" w:line="240" w:lineRule="auto"/>
              <w:rPr>
                <w:sz w:val="24"/>
                <w:szCs w:val="24"/>
              </w:rPr>
            </w:pPr>
            <w:r w:rsidRPr="00000013">
              <w:rPr>
                <w:sz w:val="24"/>
                <w:szCs w:val="24"/>
              </w:rPr>
              <w:t>2</w:t>
            </w:r>
          </w:p>
        </w:tc>
      </w:tr>
    </w:tbl>
    <w:p w:rsidR="00000013" w:rsidRPr="00000013" w:rsidRDefault="00000013" w:rsidP="000777F7">
      <w:pPr>
        <w:framePr w:w="9950" w:wrap="notBeside" w:vAnchor="text" w:hAnchor="text" w:xAlign="center" w:y="1"/>
        <w:spacing w:line="240" w:lineRule="auto"/>
        <w:jc w:val="both"/>
        <w:rPr>
          <w:rFonts w:ascii="Times New Roman" w:hAnsi="Times New Roman" w:cs="Times New Roman"/>
          <w:sz w:val="24"/>
          <w:szCs w:val="24"/>
        </w:rPr>
      </w:pPr>
    </w:p>
    <w:p w:rsidR="00000013" w:rsidRPr="00000013" w:rsidRDefault="00000013" w:rsidP="000777F7">
      <w:pPr>
        <w:pStyle w:val="24"/>
        <w:shd w:val="clear" w:color="auto" w:fill="auto"/>
        <w:tabs>
          <w:tab w:val="left" w:pos="2026"/>
        </w:tabs>
        <w:spacing w:before="453" w:after="0" w:line="240" w:lineRule="auto"/>
        <w:rPr>
          <w:sz w:val="24"/>
          <w:szCs w:val="24"/>
        </w:rPr>
      </w:pPr>
      <w:r w:rsidRPr="00000013">
        <w:rPr>
          <w:sz w:val="24"/>
          <w:szCs w:val="24"/>
        </w:rPr>
        <w:t>Введение.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Преемственность всех этапов отечественной истории. Период Новейшей истории страны (с 1914 г. по настоящее время). Важнейшие события, процессы XX - начала XXI в.</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Российская революция 1917—1922 гг.</w:t>
      </w:r>
    </w:p>
    <w:p w:rsidR="00000013" w:rsidRPr="00000013" w:rsidRDefault="00000013" w:rsidP="000777F7">
      <w:pPr>
        <w:pStyle w:val="24"/>
        <w:shd w:val="clear" w:color="auto" w:fill="auto"/>
        <w:tabs>
          <w:tab w:val="left" w:pos="9932"/>
        </w:tabs>
        <w:spacing w:before="0" w:after="0" w:line="240" w:lineRule="auto"/>
        <w:rPr>
          <w:sz w:val="24"/>
          <w:szCs w:val="24"/>
        </w:rPr>
      </w:pPr>
      <w:r w:rsidRPr="00000013">
        <w:rPr>
          <w:sz w:val="24"/>
          <w:szCs w:val="24"/>
        </w:rPr>
        <w:t xml:space="preserve">Российская империя накануне Февральской революции </w:t>
      </w:r>
      <w:r w:rsidR="00E611F8">
        <w:rPr>
          <w:sz w:val="24"/>
          <w:szCs w:val="24"/>
        </w:rPr>
        <w:t>1917</w:t>
      </w:r>
      <w:r w:rsidRPr="00000013">
        <w:rPr>
          <w:sz w:val="24"/>
          <w:szCs w:val="24"/>
        </w:rPr>
        <w:t>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общенациональный кризис.</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Февральское восстание в Петрограде. Отречение Николая II.</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Падение монархии. Временное правительство и Советы, их руководители. Демократизация жизни страны. Тяготы войны и обострение внутриполитического кризиса. Угроза территориального распада страны.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Цели и лозунги большевиков. В.И. Ленин как политический деятель. Вооружённое восстание в Петрограде 25 октября (7 ноября) 1917 г. Свержение Временного правительства и взятие власти большевиками. Советское правительство (Совет народных комиссаров) и первые преобразования большевиков. Образование РККА. Советская национальная политика. Образование РСФСР как добровольного союза народов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Гражданская война как национальная трагедия. Военная интервенция. Политика белых правительств А. В. Колчака, А. И. Деникина и П. Н. Врангеля.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Переход страны к мирной жизни. Образование СССР. Революционные события в России глазами соотечественников и мира. Русское зарубежье.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Влияние революционных событий на общемировые процессы XX в., историю народов России.</w:t>
      </w:r>
    </w:p>
    <w:p w:rsidR="00000013" w:rsidRPr="00000013" w:rsidRDefault="00000013" w:rsidP="000777F7">
      <w:pPr>
        <w:pStyle w:val="24"/>
        <w:shd w:val="clear" w:color="auto" w:fill="auto"/>
        <w:tabs>
          <w:tab w:val="left" w:pos="1996"/>
        </w:tabs>
        <w:spacing w:before="0" w:after="0" w:line="240" w:lineRule="auto"/>
        <w:rPr>
          <w:sz w:val="24"/>
          <w:szCs w:val="24"/>
        </w:rPr>
      </w:pPr>
      <w:r w:rsidRPr="00000013">
        <w:rPr>
          <w:sz w:val="24"/>
          <w:szCs w:val="24"/>
        </w:rPr>
        <w:t>Великая Отечественная война 1941-1945 гг.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План «Барбаросса» и цели гитлеровской Германии в войне с СССР. Нападение на СССР 22 июня 1941 г. Причины отступления Красной Армии в первые месяцы войны. «Всё для фронта! Все для победы!»: мобилизация сил на отпор врагу и перестройка экономики на военный лад.</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Битва за Москву. Парад 7 ноября 1941 г. на Красной площади. Срыв германских планов молниеносной войны.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Блокада Ленинграда. Дорога жизни. Значение героического сопротивления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Ленинграда.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Гитлеровский план «Ост». Преступления нацистов и их пособников на территории СССР. Разграбление и уничтожение культурных ценностей. Холокост. Гитлеровские лагеря уничтожения (лагеря смерти).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Коренной перелом в ходе Великой Отечественной войны. Сталинградская битва. Битва на Курской дуге.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Прорыв и снятие блокады Ленинграда. Битва за Днепр. Массовый героизм советских людей, представителей всех народов СССР, на фронте и в тылу. Организация борьбы в тылу врага: партизанское движение и подпольщики. Юные герои фронта и тыла. Патриотическое служение представителей религиозных конфессий. Вклад деятелей культуры, учёных и конструкторов в общенародную борьбу с врагом.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Освобождение оккупированной территории СССР. Белорусская наступательная операция (операция «Багратион») Красной Армии.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СССР и союзники. Ленд-лиз. Высадка союзников в Нормандии и открытие Второго фронта. Освободительная миссия Красной Армии в Европе. Битва за Берлин. Безоговорочная капитуляция Германии и окончание Великой Отечественной войны.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Разгром милитаристской Японии. 3 сентября - окончание Второй мировой войны.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Источники Победы советского народа. Выдающиеся полководцы Великой Отечественной войны. Решающая роль СССР в победе антигитлеровской коалиции. Людские и материальные потери СССР. Всемирно-историческое значение Победы СССР в Великой Отечественной войне.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Окончание Второй мировой войны. Осуждение главных военных преступников их пособников (Нюрнбергский, Токийский и Хабаровский процессы).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Попытки искажения истории Второй мировой войны и роли советского народа в победе над гитлеровской Германией и её союзниками. Конституция Российской Федерации о защите исторической правды.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Города-герои. Дни воинской славы и памятные даты в России. Указы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Президента Российской Федерации об утверждении почётных званий «Города воинской славы», «Города трудовой доблести», а также других мерах, направленных на увековечивание памяти о Великой Победе.</w:t>
      </w:r>
    </w:p>
    <w:p w:rsidR="00000013" w:rsidRPr="00000013" w:rsidRDefault="00000013" w:rsidP="000777F7">
      <w:pPr>
        <w:pStyle w:val="24"/>
        <w:shd w:val="clear" w:color="auto" w:fill="auto"/>
        <w:tabs>
          <w:tab w:val="left" w:pos="1039"/>
        </w:tabs>
        <w:spacing w:before="0" w:after="0" w:line="240" w:lineRule="auto"/>
        <w:rPr>
          <w:sz w:val="24"/>
          <w:szCs w:val="24"/>
        </w:rPr>
      </w:pPr>
      <w:r w:rsidRPr="00000013">
        <w:rPr>
          <w:sz w:val="24"/>
          <w:szCs w:val="24"/>
        </w:rPr>
        <w:t>мая 1945 г. - День Победы советского народа в Великой Отечественной войне 1941-1945 гг. Парад на Красной площади и праздничные шествия в честь Дня Победы. Акции «Георгиевская ленточка» и «Бескозырка», марш «Бессмертный полк» в России и за рубежом. Ответственность за искажение истории Второй мировой войны.</w:t>
      </w:r>
    </w:p>
    <w:p w:rsidR="00000013" w:rsidRPr="00000013" w:rsidRDefault="00000013" w:rsidP="000777F7">
      <w:pPr>
        <w:pStyle w:val="24"/>
        <w:shd w:val="clear" w:color="auto" w:fill="auto"/>
        <w:tabs>
          <w:tab w:val="left" w:pos="2004"/>
        </w:tabs>
        <w:spacing w:before="0" w:after="0" w:line="240" w:lineRule="auto"/>
        <w:rPr>
          <w:sz w:val="24"/>
          <w:szCs w:val="24"/>
        </w:rPr>
      </w:pPr>
      <w:r w:rsidRPr="00000013">
        <w:rPr>
          <w:sz w:val="24"/>
          <w:szCs w:val="24"/>
        </w:rPr>
        <w:t>Распад СССР. Становление новой России (1992-1999 гг.).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Нарастание кризисных явлений в СССР. М.С. Горбачёв. Межнациональные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конфликты. «Парад суверенитетов». Принятие Декларации о государственном суверенитете РСФСР.</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Референдум о сохранении СССР и введении поста Президента РСФСР. Избрание Б. Н. Ельцина Президентом РСФСР.</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Объявление государственной независимости союзными республиками. Юридическое оформление распада СССР и создание Содружества Независимых Государств (Беловежское соглашение). Россия как преемник СССР на международной арене.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Распад СССР и его последствия для России и мира.</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Становление Российской Федерации как суверенного государства (1991-1993 гг.). Референдум по проекту Конституции.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России. Принятие Конституции Российской Федерации 1993 г. и её значение.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Сложные 1990-е гг. Трудности и просчёты экономических преобразований в стране. Совершенствование новой российской государственности. Угроза государственному единству.</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Россия на постсоветском пространстве. СНГ и Союзное государство. Значение сохранения Россией статуса ядерной державы.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Добровольная отставка Б.Н. Ельцина.</w:t>
      </w:r>
    </w:p>
    <w:p w:rsidR="00000013" w:rsidRPr="00000013" w:rsidRDefault="00000013" w:rsidP="000777F7">
      <w:pPr>
        <w:pStyle w:val="24"/>
        <w:shd w:val="clear" w:color="auto" w:fill="auto"/>
        <w:tabs>
          <w:tab w:val="left" w:pos="2004"/>
        </w:tabs>
        <w:spacing w:before="0" w:after="0" w:line="240" w:lineRule="auto"/>
        <w:rPr>
          <w:sz w:val="24"/>
          <w:szCs w:val="24"/>
        </w:rPr>
      </w:pPr>
      <w:r w:rsidRPr="00000013">
        <w:rPr>
          <w:sz w:val="24"/>
          <w:szCs w:val="24"/>
        </w:rPr>
        <w:t>Возрождение страны с 2000-х гг.</w:t>
      </w:r>
    </w:p>
    <w:p w:rsidR="00000013" w:rsidRPr="00000013" w:rsidRDefault="00000013" w:rsidP="000777F7">
      <w:pPr>
        <w:pStyle w:val="24"/>
        <w:shd w:val="clear" w:color="auto" w:fill="auto"/>
        <w:tabs>
          <w:tab w:val="left" w:pos="2211"/>
        </w:tabs>
        <w:spacing w:before="0" w:after="0" w:line="240" w:lineRule="auto"/>
        <w:rPr>
          <w:sz w:val="24"/>
          <w:szCs w:val="24"/>
        </w:rPr>
      </w:pPr>
      <w:r w:rsidRPr="00000013">
        <w:rPr>
          <w:sz w:val="24"/>
          <w:szCs w:val="24"/>
        </w:rPr>
        <w:t>Российская Федерация в начале XXI века: на пути восстановления</w:t>
      </w:r>
    </w:p>
    <w:p w:rsidR="00000013" w:rsidRPr="00000013" w:rsidRDefault="00000013" w:rsidP="000777F7">
      <w:pPr>
        <w:pStyle w:val="24"/>
        <w:shd w:val="clear" w:color="auto" w:fill="auto"/>
        <w:tabs>
          <w:tab w:val="left" w:pos="826"/>
        </w:tabs>
        <w:spacing w:before="0" w:after="0" w:line="240" w:lineRule="auto"/>
        <w:rPr>
          <w:sz w:val="24"/>
          <w:szCs w:val="24"/>
        </w:rPr>
      </w:pPr>
      <w:r w:rsidRPr="00000013">
        <w:rPr>
          <w:sz w:val="24"/>
          <w:szCs w:val="24"/>
        </w:rPr>
        <w:t>и укрепления страны. Вступление в должность Президент</w:t>
      </w:r>
      <w:r w:rsidR="00D11831">
        <w:rPr>
          <w:sz w:val="24"/>
          <w:szCs w:val="24"/>
        </w:rPr>
        <w:t xml:space="preserve">а Российской Федерации В.В. </w:t>
      </w:r>
      <w:r w:rsidRPr="00000013">
        <w:rPr>
          <w:sz w:val="24"/>
          <w:szCs w:val="24"/>
        </w:rPr>
        <w:t>Путина. Восстановление единого правового пространства страны.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Экономическая интеграция на постсоветском пространстве. Борьба с терроризмом. Укрепление Вооружённых Сил Российской Федерации. Приоритетные национальные проекты.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Восстановление лидирующих позиций России в международных отношениях. Отношения с США и Евросоюзом.</w:t>
      </w:r>
    </w:p>
    <w:p w:rsidR="00000013" w:rsidRPr="00000013" w:rsidRDefault="00000013" w:rsidP="000777F7">
      <w:pPr>
        <w:pStyle w:val="24"/>
        <w:shd w:val="clear" w:color="auto" w:fill="auto"/>
        <w:tabs>
          <w:tab w:val="left" w:pos="2177"/>
        </w:tabs>
        <w:spacing w:before="0" w:after="0" w:line="240" w:lineRule="auto"/>
        <w:rPr>
          <w:sz w:val="24"/>
          <w:szCs w:val="24"/>
        </w:rPr>
      </w:pPr>
      <w:r w:rsidRPr="00000013">
        <w:rPr>
          <w:sz w:val="24"/>
          <w:szCs w:val="24"/>
        </w:rPr>
        <w:t>Воссоединение Крыма с Россией.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Крым в составе Российского государства в XX. Крым в 1991-2014 гг. Государственный переворот в Киеве в феврале 2014 г. Декларация о независимости Автономной Республики Крым и города Севастополя (11 марта 2014 г.). Подписание Договора между Российской Федерацией и Республикой Крым о принятии в Российскую Федерацию Республики Крым и образовании в составе Российской Федерации новых субъектов. Федеральный конституционный закон от 21 марта 2014 г. №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Воссоединение Крыма с Россией, его значение и международные последствия.</w:t>
      </w:r>
    </w:p>
    <w:p w:rsidR="00000013" w:rsidRPr="00000013" w:rsidRDefault="00000013" w:rsidP="000777F7">
      <w:pPr>
        <w:pStyle w:val="24"/>
        <w:shd w:val="clear" w:color="auto" w:fill="auto"/>
        <w:tabs>
          <w:tab w:val="left" w:pos="2166"/>
        </w:tabs>
        <w:spacing w:before="0" w:after="0" w:line="240" w:lineRule="auto"/>
        <w:rPr>
          <w:sz w:val="24"/>
          <w:szCs w:val="24"/>
        </w:rPr>
      </w:pPr>
      <w:r w:rsidRPr="00000013">
        <w:rPr>
          <w:sz w:val="24"/>
          <w:szCs w:val="24"/>
        </w:rPr>
        <w:t xml:space="preserve">Российская Федерация на современном этапе. «Человеческий капитал», «Комфортная среда для жизни», «Экономический рост» — основные направления национальных проектов 2019-2024 гг. Разработка семейной политики. Пропаганда спорта и здорового образа жизни. Россия в борьбе с короновирусной пандемией. Реализация крупных экономических проектов (строительство Крымского моста, трубопроводов «Сила Сибири», «Северный поток» и другие). Поддержка одарённых детей в России (образовательный центр «Сириус» </w:t>
      </w:r>
      <w:r w:rsidRPr="00000013">
        <w:rPr>
          <w:sz w:val="24"/>
          <w:szCs w:val="24"/>
        </w:rPr>
        <w:lastRenderedPageBreak/>
        <w:t>и другие).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Общероссийское голосование по поправкам к Конституции России (2020 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Признание Россией Донецкой Народной Республики и Луганской Народной Республики (2022 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Значение исторических традиций и культурно</w:t>
      </w:r>
      <w:r w:rsidR="00D11831">
        <w:rPr>
          <w:sz w:val="24"/>
          <w:szCs w:val="24"/>
        </w:rPr>
        <w:t xml:space="preserve">го наследия для современной </w:t>
      </w:r>
      <w:r w:rsidRPr="00000013">
        <w:rPr>
          <w:sz w:val="24"/>
          <w:szCs w:val="24"/>
        </w:rPr>
        <w:t>России. Воссоздание Российского исторического общества (далее - РИО) и Российского военно-исторического общества (далее - РВИО). Исторические парки «Россия - Моя история». Военно-патриотический парк культуры и отдыха Вооружённых Сил Российской Федерации «Патриот». Мемориальный парк Победы на Поклонной горе и Ржевский мемориал Советскому Солдату. Всероссийский проект «Без срока давности». Новые информационные ресурсы о Великой Победе.</w:t>
      </w:r>
    </w:p>
    <w:p w:rsidR="00000013" w:rsidRPr="00000013" w:rsidRDefault="00000013" w:rsidP="000777F7">
      <w:pPr>
        <w:pStyle w:val="24"/>
        <w:shd w:val="clear" w:color="auto" w:fill="auto"/>
        <w:tabs>
          <w:tab w:val="left" w:pos="1983"/>
        </w:tabs>
        <w:spacing w:before="0" w:after="0" w:line="240" w:lineRule="auto"/>
        <w:rPr>
          <w:sz w:val="24"/>
          <w:szCs w:val="24"/>
        </w:rPr>
      </w:pPr>
      <w:r w:rsidRPr="00000013">
        <w:rPr>
          <w:sz w:val="24"/>
          <w:szCs w:val="24"/>
        </w:rPr>
        <w:t>Итоговое повторение.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История родного края в годы революций и Гражданской войны.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Наши земляки - герои Великой Отечественной войны (1941-1945 гг.).</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Наш регион в конце XX - начале XXI вв.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Трудовые достижения родного края.</w:t>
      </w:r>
    </w:p>
    <w:p w:rsidR="00000013" w:rsidRPr="00000013" w:rsidRDefault="00000013" w:rsidP="000777F7">
      <w:pPr>
        <w:pStyle w:val="24"/>
        <w:shd w:val="clear" w:color="auto" w:fill="auto"/>
        <w:tabs>
          <w:tab w:val="left" w:pos="1746"/>
        </w:tabs>
        <w:spacing w:before="0" w:after="0" w:line="240" w:lineRule="auto"/>
        <w:rPr>
          <w:sz w:val="24"/>
          <w:szCs w:val="24"/>
        </w:rPr>
      </w:pPr>
      <w:r w:rsidRPr="00000013">
        <w:rPr>
          <w:sz w:val="24"/>
          <w:szCs w:val="24"/>
        </w:rPr>
        <w:t>Планируемые результаты освоения учебного модуля «Введение в Новейшую историю России».</w:t>
      </w:r>
    </w:p>
    <w:p w:rsidR="00000013" w:rsidRPr="00000013" w:rsidRDefault="00000013" w:rsidP="000777F7">
      <w:pPr>
        <w:pStyle w:val="24"/>
        <w:shd w:val="clear" w:color="auto" w:fill="auto"/>
        <w:tabs>
          <w:tab w:val="left" w:pos="1958"/>
        </w:tabs>
        <w:spacing w:before="0" w:after="0" w:line="240" w:lineRule="auto"/>
        <w:rPr>
          <w:sz w:val="24"/>
          <w:szCs w:val="24"/>
        </w:rPr>
      </w:pPr>
      <w:r w:rsidRPr="00000013">
        <w:rPr>
          <w:sz w:val="24"/>
          <w:szCs w:val="24"/>
        </w:rPr>
        <w:t>Личностные и метапредметные результаты являются приоритетными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 освоении содержания учебного модуля «Введение в Новейшую историю России».</w:t>
      </w:r>
    </w:p>
    <w:p w:rsidR="00000013" w:rsidRPr="00000013" w:rsidRDefault="00000013" w:rsidP="000777F7">
      <w:pPr>
        <w:pStyle w:val="24"/>
        <w:shd w:val="clear" w:color="auto" w:fill="auto"/>
        <w:tabs>
          <w:tab w:val="left" w:pos="1962"/>
        </w:tabs>
        <w:spacing w:before="0" w:after="0" w:line="240" w:lineRule="auto"/>
        <w:rPr>
          <w:sz w:val="24"/>
          <w:szCs w:val="24"/>
        </w:rPr>
      </w:pPr>
      <w:r w:rsidRPr="00000013">
        <w:rPr>
          <w:sz w:val="24"/>
          <w:szCs w:val="24"/>
        </w:rPr>
        <w:t>Содержание учебного модуля «Введение в Новейшую историю России» способствует процессу формирования внутренней позиции личности как особого ценностного отношения к себе, окружающим людям и жизни в целом, готовности обучающегося действовать на основе системы позитивных ценностных ориентаций.</w:t>
      </w:r>
    </w:p>
    <w:p w:rsidR="00000013" w:rsidRPr="00000013" w:rsidRDefault="00000013" w:rsidP="000777F7">
      <w:pPr>
        <w:pStyle w:val="24"/>
        <w:shd w:val="clear" w:color="auto" w:fill="auto"/>
        <w:tabs>
          <w:tab w:val="left" w:pos="1962"/>
        </w:tabs>
        <w:spacing w:before="0" w:after="0" w:line="240" w:lineRule="auto"/>
        <w:rPr>
          <w:sz w:val="24"/>
          <w:szCs w:val="24"/>
        </w:rPr>
      </w:pPr>
      <w:r w:rsidRPr="00000013">
        <w:rPr>
          <w:sz w:val="24"/>
          <w:szCs w:val="24"/>
        </w:rPr>
        <w:t>Содержание учебного модуля «Введение в Новейшую историю России» ориентировано на следующие важнейшие убеждения и качества обучающегося, которые должны проявляться как в его учебной деятельности, так и при реализации направлений воспитательной деятельности образовательной организации в сферах:</w:t>
      </w:r>
    </w:p>
    <w:p w:rsidR="00000013" w:rsidRPr="00000013" w:rsidRDefault="00000013" w:rsidP="000777F7">
      <w:pPr>
        <w:pStyle w:val="24"/>
        <w:shd w:val="clear" w:color="auto" w:fill="auto"/>
        <w:tabs>
          <w:tab w:val="left" w:pos="1094"/>
        </w:tabs>
        <w:spacing w:before="0" w:after="0" w:line="240" w:lineRule="auto"/>
        <w:rPr>
          <w:sz w:val="24"/>
          <w:szCs w:val="24"/>
        </w:rPr>
      </w:pPr>
      <w:r w:rsidRPr="00D11831">
        <w:rPr>
          <w:b/>
          <w:sz w:val="24"/>
          <w:szCs w:val="24"/>
        </w:rPr>
        <w:t>гражданского воспитания</w:t>
      </w:r>
      <w:r w:rsidRPr="00000013">
        <w:rPr>
          <w:sz w:val="24"/>
          <w:szCs w:val="24"/>
        </w:rPr>
        <w:t>: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w:t>
      </w:r>
    </w:p>
    <w:p w:rsidR="00000013" w:rsidRPr="00000013" w:rsidRDefault="00000013" w:rsidP="000777F7">
      <w:pPr>
        <w:pStyle w:val="24"/>
        <w:shd w:val="clear" w:color="auto" w:fill="auto"/>
        <w:tabs>
          <w:tab w:val="left" w:pos="1081"/>
        </w:tabs>
        <w:spacing w:before="0" w:after="0" w:line="240" w:lineRule="auto"/>
        <w:rPr>
          <w:sz w:val="24"/>
          <w:szCs w:val="24"/>
        </w:rPr>
      </w:pPr>
      <w:r w:rsidRPr="00D11831">
        <w:rPr>
          <w:b/>
          <w:sz w:val="24"/>
          <w:szCs w:val="24"/>
        </w:rPr>
        <w:t>патриотического воспитания</w:t>
      </w:r>
      <w:r w:rsidRPr="00000013">
        <w:rPr>
          <w:sz w:val="24"/>
          <w:szCs w:val="24"/>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памятникам и символам воинской славы, традициям разных народов, проживающих в родной стране;</w:t>
      </w:r>
    </w:p>
    <w:p w:rsidR="00000013" w:rsidRPr="00000013" w:rsidRDefault="00000013" w:rsidP="000777F7">
      <w:pPr>
        <w:pStyle w:val="24"/>
        <w:shd w:val="clear" w:color="auto" w:fill="auto"/>
        <w:tabs>
          <w:tab w:val="left" w:pos="1081"/>
        </w:tabs>
        <w:spacing w:before="0" w:after="0" w:line="240" w:lineRule="auto"/>
        <w:rPr>
          <w:sz w:val="24"/>
          <w:szCs w:val="24"/>
        </w:rPr>
      </w:pPr>
      <w:r w:rsidRPr="00D11831">
        <w:rPr>
          <w:b/>
          <w:sz w:val="24"/>
          <w:szCs w:val="24"/>
        </w:rPr>
        <w:t>духовно-нравственного воспитания</w:t>
      </w:r>
      <w:r w:rsidRPr="00000013">
        <w:rPr>
          <w:sz w:val="24"/>
          <w:szCs w:val="24"/>
        </w:rPr>
        <w:t>: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000013" w:rsidRPr="00000013" w:rsidRDefault="00000013" w:rsidP="00E611F8">
      <w:pPr>
        <w:pStyle w:val="24"/>
        <w:shd w:val="clear" w:color="auto" w:fill="auto"/>
        <w:tabs>
          <w:tab w:val="left" w:pos="1950"/>
        </w:tabs>
        <w:spacing w:before="0" w:after="0" w:line="240" w:lineRule="auto"/>
        <w:rPr>
          <w:sz w:val="24"/>
          <w:szCs w:val="24"/>
        </w:rPr>
      </w:pPr>
      <w:r w:rsidRPr="00000013">
        <w:rPr>
          <w:sz w:val="24"/>
          <w:szCs w:val="24"/>
        </w:rPr>
        <w:lastRenderedPageBreak/>
        <w:t>Содержание учебного модуля «Введение в Новейшую историю России» также ориентировано на понимание роли этнических культурных традиций - в области эстетического воспитания, на формирование ценностного отношения к здоровью, жизни и осознание необходимости их сохранения, следования правилам безопасного поведения в Интернет-среде, активное участие в решении практических задач социальной направленности, уважение к труду и результатам трудовой деятельности, готовность к участию в практической</w:t>
      </w:r>
      <w:r w:rsidR="00E611F8">
        <w:rPr>
          <w:sz w:val="24"/>
          <w:szCs w:val="24"/>
        </w:rPr>
        <w:t xml:space="preserve"> </w:t>
      </w:r>
      <w:r w:rsidRPr="00000013">
        <w:rPr>
          <w:sz w:val="24"/>
          <w:szCs w:val="24"/>
        </w:rPr>
        <w:t>деятельности экологической направленности.</w:t>
      </w:r>
    </w:p>
    <w:p w:rsidR="00000013" w:rsidRPr="00000013" w:rsidRDefault="00000013" w:rsidP="000777F7">
      <w:pPr>
        <w:pStyle w:val="24"/>
        <w:shd w:val="clear" w:color="auto" w:fill="auto"/>
        <w:tabs>
          <w:tab w:val="left" w:pos="1954"/>
        </w:tabs>
        <w:spacing w:before="0" w:after="0" w:line="240" w:lineRule="auto"/>
        <w:rPr>
          <w:sz w:val="24"/>
          <w:szCs w:val="24"/>
        </w:rPr>
      </w:pPr>
      <w:r w:rsidRPr="00000013">
        <w:rPr>
          <w:sz w:val="24"/>
          <w:szCs w:val="24"/>
        </w:rPr>
        <w:t>При освоении содержания учебного модуля «Введение в Новейшую историю России» обучающиеся продолжат осмысление ценности научного познания, освоение системы научных представлений об основных закономерностях развития общества, расширение социального опыта для достижения индивидуального и коллективного благополучия, в том числе в ходе овладения языковой и читательской культурой, основными навыками исследовательской деятельности. Важным также является подготовить обучающегося к изменяющимся условиям социальной среды, стрессоустойчивость, открытость опыту и знаниям других.</w:t>
      </w:r>
    </w:p>
    <w:p w:rsidR="00000013" w:rsidRPr="00000013" w:rsidRDefault="00000013" w:rsidP="000777F7">
      <w:pPr>
        <w:pStyle w:val="24"/>
        <w:shd w:val="clear" w:color="auto" w:fill="auto"/>
        <w:tabs>
          <w:tab w:val="left" w:pos="1954"/>
        </w:tabs>
        <w:spacing w:before="0" w:after="0" w:line="240" w:lineRule="auto"/>
        <w:rPr>
          <w:sz w:val="24"/>
          <w:szCs w:val="24"/>
        </w:rPr>
      </w:pPr>
      <w:r w:rsidRPr="00000013">
        <w:rPr>
          <w:sz w:val="24"/>
          <w:szCs w:val="24"/>
        </w:rPr>
        <w:t>В результате изучения учебного модуля «Введение в Новейшую историю России»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000013" w:rsidRPr="00000013" w:rsidRDefault="00000013" w:rsidP="000777F7">
      <w:pPr>
        <w:pStyle w:val="24"/>
        <w:shd w:val="clear" w:color="auto" w:fill="auto"/>
        <w:tabs>
          <w:tab w:val="left" w:pos="2280"/>
        </w:tabs>
        <w:spacing w:before="0" w:after="0" w:line="240" w:lineRule="auto"/>
        <w:rPr>
          <w:sz w:val="24"/>
          <w:szCs w:val="24"/>
        </w:rPr>
      </w:pPr>
      <w:r w:rsidRPr="00D11831">
        <w:rPr>
          <w:b/>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r w:rsidRPr="00000013">
        <w:rPr>
          <w:sz w:val="24"/>
          <w:szCs w:val="24"/>
        </w:rPr>
        <w:t>:</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и характеризовать существенные признаки, итоги и значение ключевых событий и процессов Новейшей истории России;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причинно-следственные, пространственные и временные связи (при наличии) изученных ранее исторических событий, явлений, процессов с историей России XX - начала XXI 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закономерности и противоречия в рассматриваемых фактах с учётом предложенной задачи, классифицировать, самостоятельно выбирать основания и критерии для классификации;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дефициты информации, данных, необходимых для решения поставленной задачи;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выводы, создавать обобщения о взаимосвязях с использованием дедуктивных, индуктивных умозаключений и по аналогии, строить логические рассуждения;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самостоятельно выбирать способ решения учебной задачи.</w:t>
      </w:r>
    </w:p>
    <w:p w:rsidR="00000013" w:rsidRPr="00000013" w:rsidRDefault="00000013" w:rsidP="000777F7">
      <w:pPr>
        <w:pStyle w:val="24"/>
        <w:shd w:val="clear" w:color="auto" w:fill="auto"/>
        <w:tabs>
          <w:tab w:val="left" w:pos="2156"/>
        </w:tabs>
        <w:spacing w:before="0" w:after="0" w:line="240" w:lineRule="auto"/>
        <w:rPr>
          <w:sz w:val="24"/>
          <w:szCs w:val="24"/>
        </w:rPr>
      </w:pPr>
      <w:r w:rsidRPr="00D11831">
        <w:rPr>
          <w:b/>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r w:rsidRPr="00000013">
        <w:rPr>
          <w:sz w:val="24"/>
          <w:szCs w:val="24"/>
        </w:rPr>
        <w:t>:</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формулировать гипотезу об истинности собственных суждений и суждений других, аргументировать свою позицию, мнение;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проводить по самостоятельно составленному плану небольшое исследование по установлению причинно-следственных связей событий и процессов; оценивать на применимость и достоверность информацию; самостоятельно формулировать обобщения и выводы по результатам проведенного небольшого исследования, владеть инструментами оценки достоверности полученных выводов и обобщений;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000013" w:rsidRPr="00000013" w:rsidRDefault="00000013" w:rsidP="000777F7">
      <w:pPr>
        <w:pStyle w:val="24"/>
        <w:shd w:val="clear" w:color="auto" w:fill="auto"/>
        <w:tabs>
          <w:tab w:val="left" w:pos="2156"/>
        </w:tabs>
        <w:spacing w:before="0" w:after="0" w:line="240" w:lineRule="auto"/>
        <w:rPr>
          <w:sz w:val="24"/>
          <w:szCs w:val="24"/>
        </w:rPr>
      </w:pPr>
      <w:r w:rsidRPr="00D11831">
        <w:rPr>
          <w:b/>
          <w:sz w:val="24"/>
          <w:szCs w:val="24"/>
        </w:rPr>
        <w:t>У обучающегося будут сформированы умения работать с информацией как часть познавательных универсальных учебных действий</w:t>
      </w:r>
      <w:r w:rsidRPr="00000013">
        <w:rPr>
          <w:sz w:val="24"/>
          <w:szCs w:val="24"/>
        </w:rPr>
        <w:t>:</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 xml:space="preserve">применять различные методы, инструменты и запросы при поиске и отборе информации </w:t>
      </w:r>
      <w:r w:rsidRPr="00000013">
        <w:rPr>
          <w:sz w:val="24"/>
          <w:szCs w:val="24"/>
        </w:rPr>
        <w:lastRenderedPageBreak/>
        <w:t>или данных из источников с учётом предложенной учебной задачи и заданных критериев;</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выбирать, анализировать, систематизировать и интерпретировать информацию различных видов и форм представления (справочная, научно- популярная литература, интернет-ресурсы и другие);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000013" w:rsidRPr="00000013" w:rsidRDefault="00000013" w:rsidP="00D11831">
      <w:pPr>
        <w:pStyle w:val="24"/>
        <w:shd w:val="clear" w:color="auto" w:fill="auto"/>
        <w:spacing w:before="0" w:after="0" w:line="240" w:lineRule="auto"/>
        <w:rPr>
          <w:sz w:val="24"/>
          <w:szCs w:val="24"/>
        </w:rPr>
      </w:pPr>
      <w:r w:rsidRPr="00000013">
        <w:rPr>
          <w:sz w:val="24"/>
          <w:szCs w:val="24"/>
        </w:rPr>
        <w:t>самостоятельно выбирать оптимальную форму представления информации и иллюстрировать решаемые задачи н</w:t>
      </w:r>
      <w:r w:rsidR="00D11831">
        <w:rPr>
          <w:sz w:val="24"/>
          <w:szCs w:val="24"/>
        </w:rPr>
        <w:t xml:space="preserve">есложными схемами, диаграммами, </w:t>
      </w:r>
      <w:r w:rsidRPr="00000013">
        <w:rPr>
          <w:sz w:val="24"/>
          <w:szCs w:val="24"/>
        </w:rPr>
        <w:t>иной графикой и их комбинациями;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оценивать надёжность информации по критериям, предложенным или сформулированным самостоятельно;</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эффективно запоминать и систематизировать информацию.</w:t>
      </w:r>
    </w:p>
    <w:p w:rsidR="00000013" w:rsidRPr="00000013" w:rsidRDefault="00000013" w:rsidP="000777F7">
      <w:pPr>
        <w:pStyle w:val="24"/>
        <w:shd w:val="clear" w:color="auto" w:fill="auto"/>
        <w:tabs>
          <w:tab w:val="left" w:pos="2193"/>
        </w:tabs>
        <w:spacing w:before="0" w:after="0" w:line="240" w:lineRule="auto"/>
        <w:rPr>
          <w:sz w:val="24"/>
          <w:szCs w:val="24"/>
        </w:rPr>
      </w:pPr>
      <w:r w:rsidRPr="00D11831">
        <w:rPr>
          <w:b/>
          <w:sz w:val="24"/>
          <w:szCs w:val="24"/>
        </w:rPr>
        <w:t>У обучающегося будут сформированы умения общения как часть коммуникативных универсальных учебных действий</w:t>
      </w:r>
      <w:r w:rsidRPr="00000013">
        <w:rPr>
          <w:sz w:val="24"/>
          <w:szCs w:val="24"/>
        </w:rPr>
        <w:t>:</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воспринимать и формулировать суждения, выражать эмоции в соответствии с целями и условиями общения; выражать себя (свою точку зрения) в устных и письменных текстах;</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000013" w:rsidRPr="00000013" w:rsidRDefault="00000013" w:rsidP="00D11831">
      <w:pPr>
        <w:pStyle w:val="24"/>
        <w:shd w:val="clear" w:color="auto" w:fill="auto"/>
        <w:tabs>
          <w:tab w:val="left" w:pos="6870"/>
        </w:tabs>
        <w:spacing w:before="0" w:after="0" w:line="240" w:lineRule="auto"/>
        <w:rPr>
          <w:sz w:val="24"/>
          <w:szCs w:val="24"/>
        </w:rPr>
      </w:pPr>
      <w:r w:rsidRPr="00000013">
        <w:rPr>
          <w:sz w:val="24"/>
          <w:szCs w:val="24"/>
        </w:rPr>
        <w:t>понимать намерения други</w:t>
      </w:r>
      <w:r w:rsidR="00D11831">
        <w:rPr>
          <w:sz w:val="24"/>
          <w:szCs w:val="24"/>
        </w:rPr>
        <w:t xml:space="preserve">х, проявлять уважительное отношение </w:t>
      </w:r>
      <w:r w:rsidRPr="00000013">
        <w:rPr>
          <w:sz w:val="24"/>
          <w:szCs w:val="24"/>
        </w:rPr>
        <w:t>к собеседнику и в корректной форме формулировать свои возражения;</w:t>
      </w:r>
    </w:p>
    <w:p w:rsidR="00000013" w:rsidRPr="00000013" w:rsidRDefault="00000013" w:rsidP="00D11831">
      <w:pPr>
        <w:pStyle w:val="24"/>
        <w:shd w:val="clear" w:color="auto" w:fill="auto"/>
        <w:tabs>
          <w:tab w:val="left" w:pos="6870"/>
        </w:tabs>
        <w:spacing w:before="0" w:after="0" w:line="240" w:lineRule="auto"/>
        <w:rPr>
          <w:sz w:val="24"/>
          <w:szCs w:val="24"/>
        </w:rPr>
      </w:pPr>
      <w:r w:rsidRPr="00000013">
        <w:rPr>
          <w:sz w:val="24"/>
          <w:szCs w:val="24"/>
        </w:rPr>
        <w:t>умение формулировать вопросы (в диалоге, дискуссии) по существу обсуждаемой темы и высказывать идеи, нацеленные на решение задачи и поддержание благожелательности общения; сопоставлять свои суждения с сужден</w:t>
      </w:r>
      <w:r w:rsidR="00D11831">
        <w:rPr>
          <w:sz w:val="24"/>
          <w:szCs w:val="24"/>
        </w:rPr>
        <w:t xml:space="preserve">иями других участников диалога, обнаруживать различие </w:t>
      </w:r>
      <w:r w:rsidRPr="00000013">
        <w:rPr>
          <w:sz w:val="24"/>
          <w:szCs w:val="24"/>
        </w:rPr>
        <w:t>и сходство позиций;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 исторических источников и другие.</w:t>
      </w:r>
    </w:p>
    <w:p w:rsidR="00000013" w:rsidRPr="00D11831" w:rsidRDefault="00000013" w:rsidP="000777F7">
      <w:pPr>
        <w:pStyle w:val="24"/>
        <w:shd w:val="clear" w:color="auto" w:fill="auto"/>
        <w:tabs>
          <w:tab w:val="left" w:pos="2202"/>
        </w:tabs>
        <w:spacing w:before="0" w:after="0" w:line="240" w:lineRule="auto"/>
        <w:rPr>
          <w:b/>
          <w:sz w:val="24"/>
          <w:szCs w:val="24"/>
        </w:rPr>
      </w:pPr>
      <w:r w:rsidRPr="00D11831">
        <w:rPr>
          <w:b/>
          <w:sz w:val="24"/>
          <w:szCs w:val="24"/>
        </w:rPr>
        <w:t>У обучающегося будут сформированы умения в части регулятивных универсальных учебных действий: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проблемы для решения в жизненных и учебных ситуациях; ориентироваться в различных подходах к принятию решений (индивидуально, в группе, групповой);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самостоятельно составлять алгоритм решения задачи (или его часть), выбирать способ решения учебной зад</w:t>
      </w:r>
      <w:r w:rsidR="00D11831">
        <w:rPr>
          <w:sz w:val="24"/>
          <w:szCs w:val="24"/>
        </w:rPr>
        <w:t xml:space="preserve">ачи с учётом имеющихся ресурсов </w:t>
      </w:r>
      <w:r w:rsidRPr="00000013">
        <w:rPr>
          <w:sz w:val="24"/>
          <w:szCs w:val="24"/>
        </w:rPr>
        <w:t>и собственных возможностей, аргументировать предлагаемые варианты решений;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составлять план действий (план реализации намеченного алгоритма решения или его части), корректировать предложенный алгоритм (или его часть) с учётом получения новых знаний об изучаемом объекте; проводить выбор и брать ответственность за решение;</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проявлять способность к самоконтролю, самомотивации и рефлексии, к оценке и изменению ситуации;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 вносить коррективы в деятельность на основе новых обстоятельств, изменившихся ситуаций, установленных ошибок, возникших трудностей;</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оценивать соответствие результата цели и условиям;</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выявлять на примерах исторических ситуаций роль эмоций в отношениях между людьми;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ставить себя на место другого человека, понимать мотивы действий другого (в исторических ситуациях и окружающей действительности);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регулировать способ выражения своих эмоций с учетом позиций и мнений других участников общения.</w:t>
      </w:r>
    </w:p>
    <w:p w:rsidR="00000013" w:rsidRPr="00000013" w:rsidRDefault="00000013" w:rsidP="000777F7">
      <w:pPr>
        <w:pStyle w:val="24"/>
        <w:shd w:val="clear" w:color="auto" w:fill="auto"/>
        <w:tabs>
          <w:tab w:val="left" w:pos="2178"/>
        </w:tabs>
        <w:spacing w:before="0" w:after="0" w:line="240" w:lineRule="auto"/>
        <w:rPr>
          <w:sz w:val="24"/>
          <w:szCs w:val="24"/>
        </w:rPr>
      </w:pPr>
      <w:r w:rsidRPr="00D11831">
        <w:rPr>
          <w:b/>
          <w:sz w:val="24"/>
          <w:szCs w:val="24"/>
        </w:rPr>
        <w:t>У обучающегося будут сформированы умения совместной деятельности</w:t>
      </w:r>
      <w:r w:rsidRPr="00000013">
        <w:rPr>
          <w:sz w:val="24"/>
          <w:szCs w:val="24"/>
        </w:rPr>
        <w:t>:</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lastRenderedPageBreak/>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выполнять свою часть работы, достигать качественного результата по своему направлению и координировать свои действия с действиями других членов команды;</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000013" w:rsidRPr="00000013" w:rsidRDefault="00000013" w:rsidP="000777F7">
      <w:pPr>
        <w:pStyle w:val="24"/>
        <w:shd w:val="clear" w:color="auto" w:fill="auto"/>
        <w:spacing w:before="0" w:after="0" w:line="240" w:lineRule="auto"/>
        <w:rPr>
          <w:sz w:val="24"/>
          <w:szCs w:val="24"/>
        </w:rPr>
      </w:pPr>
      <w:r w:rsidRPr="00000013">
        <w:rPr>
          <w:sz w:val="24"/>
          <w:szCs w:val="24"/>
        </w:rPr>
        <w:t>сравнивать результаты с исходной задачей и вкладом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000013" w:rsidRDefault="00000013" w:rsidP="000777F7">
      <w:pPr>
        <w:pStyle w:val="24"/>
        <w:shd w:val="clear" w:color="auto" w:fill="auto"/>
        <w:tabs>
          <w:tab w:val="left" w:pos="1945"/>
        </w:tabs>
        <w:spacing w:before="0" w:after="0" w:line="240" w:lineRule="auto"/>
        <w:rPr>
          <w:sz w:val="24"/>
          <w:szCs w:val="24"/>
        </w:rPr>
      </w:pPr>
      <w:r w:rsidRPr="00000013">
        <w:rPr>
          <w:sz w:val="24"/>
          <w:szCs w:val="24"/>
        </w:rPr>
        <w:t>В составе предметных результатов по освоению программы модуля следует выделить: представления обучающихся о наиболее значимых событиях и процессах истории России XX — начала XXI в., основные виды деятельности по получению и осмыслению нового знания, его интерпретации и применению в различных учебных и жизненных ситуациях.</w:t>
      </w:r>
    </w:p>
    <w:p w:rsidR="00CF3508" w:rsidRPr="00D11831" w:rsidRDefault="00CF3508" w:rsidP="000777F7">
      <w:pPr>
        <w:pStyle w:val="24"/>
        <w:shd w:val="clear" w:color="auto" w:fill="auto"/>
        <w:tabs>
          <w:tab w:val="left" w:pos="1945"/>
        </w:tabs>
        <w:spacing w:before="0" w:after="0" w:line="240" w:lineRule="auto"/>
        <w:rPr>
          <w:b/>
          <w:sz w:val="24"/>
          <w:szCs w:val="24"/>
        </w:rPr>
      </w:pPr>
    </w:p>
    <w:p w:rsidR="00CF3508" w:rsidRPr="00D11831" w:rsidRDefault="00CF3508" w:rsidP="00C917BB">
      <w:pPr>
        <w:pStyle w:val="2"/>
        <w:numPr>
          <w:ilvl w:val="2"/>
          <w:numId w:val="167"/>
        </w:numPr>
        <w:rPr>
          <w:rFonts w:ascii="Times New Roman" w:hAnsi="Times New Roman" w:cs="Times New Roman"/>
          <w:b/>
        </w:rPr>
      </w:pPr>
      <w:bookmarkStart w:id="105" w:name="_Toc171437446"/>
      <w:r w:rsidRPr="00D11831">
        <w:rPr>
          <w:rFonts w:ascii="Times New Roman" w:hAnsi="Times New Roman" w:cs="Times New Roman"/>
          <w:b/>
        </w:rPr>
        <w:t>Федеральная рабочая программа по учебному предмету «Обществознание».</w:t>
      </w:r>
      <w:bookmarkEnd w:id="105"/>
    </w:p>
    <w:p w:rsidR="00CF3508" w:rsidRPr="00CF3508" w:rsidRDefault="00CF3508" w:rsidP="000777F7">
      <w:pPr>
        <w:pStyle w:val="24"/>
        <w:shd w:val="clear" w:color="auto" w:fill="auto"/>
        <w:tabs>
          <w:tab w:val="left" w:pos="1527"/>
        </w:tabs>
        <w:spacing w:before="0" w:after="0" w:line="240" w:lineRule="auto"/>
        <w:rPr>
          <w:sz w:val="24"/>
          <w:szCs w:val="24"/>
        </w:rPr>
      </w:pPr>
      <w:r w:rsidRPr="00CF3508">
        <w:rPr>
          <w:sz w:val="24"/>
          <w:szCs w:val="24"/>
        </w:rPr>
        <w:t>Федеральная рабочая программа по учебному предмету «Обществознание»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rsidR="00CF3508" w:rsidRPr="00CF3508" w:rsidRDefault="00CF3508" w:rsidP="000777F7">
      <w:pPr>
        <w:pStyle w:val="24"/>
        <w:shd w:val="clear" w:color="auto" w:fill="auto"/>
        <w:tabs>
          <w:tab w:val="left" w:pos="1548"/>
        </w:tabs>
        <w:spacing w:before="0" w:after="0" w:line="240" w:lineRule="auto"/>
        <w:rPr>
          <w:sz w:val="24"/>
          <w:szCs w:val="24"/>
        </w:rPr>
      </w:pPr>
      <w:r w:rsidRPr="00CF3508">
        <w:rPr>
          <w:sz w:val="24"/>
          <w:szCs w:val="24"/>
        </w:rPr>
        <w:t>Пояснительная записка.</w:t>
      </w:r>
    </w:p>
    <w:p w:rsidR="00CF3508" w:rsidRPr="00CF3508" w:rsidRDefault="00CF3508" w:rsidP="000777F7">
      <w:pPr>
        <w:pStyle w:val="24"/>
        <w:shd w:val="clear" w:color="auto" w:fill="auto"/>
        <w:tabs>
          <w:tab w:val="left" w:pos="1734"/>
        </w:tabs>
        <w:spacing w:before="0" w:after="0" w:line="240" w:lineRule="auto"/>
        <w:rPr>
          <w:sz w:val="24"/>
          <w:szCs w:val="24"/>
        </w:rPr>
      </w:pPr>
      <w:r w:rsidRPr="00CF3508">
        <w:rPr>
          <w:sz w:val="24"/>
          <w:szCs w:val="24"/>
        </w:rPr>
        <w:t>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ООО, в соответствии с концепцией преподавания учебного предмета «Обществознание», а также с учётом федеральной рабочей программы воспитания и подлежит непосредственному применению при реализации обязательной части ООП ООО.</w:t>
      </w:r>
    </w:p>
    <w:p w:rsidR="00CF3508" w:rsidRPr="00CF3508" w:rsidRDefault="00CF3508" w:rsidP="000777F7">
      <w:pPr>
        <w:pStyle w:val="24"/>
        <w:shd w:val="clear" w:color="auto" w:fill="auto"/>
        <w:tabs>
          <w:tab w:val="left" w:pos="1734"/>
        </w:tabs>
        <w:spacing w:before="0" w:after="0" w:line="240" w:lineRule="auto"/>
        <w:rPr>
          <w:sz w:val="24"/>
          <w:szCs w:val="24"/>
        </w:rPr>
      </w:pPr>
      <w:r w:rsidRPr="00CF3508">
        <w:rPr>
          <w:sz w:val="24"/>
          <w:szCs w:val="24"/>
        </w:rPr>
        <w:t>Обществознание играет ведущую роль в выполнении образовательной организацией функции интеграции молодёжи в современное общество: учебный предмет позволяет последовательно раскрывать обучающимся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rsidR="00CF3508" w:rsidRPr="00CF3508" w:rsidRDefault="00CF3508" w:rsidP="000777F7">
      <w:pPr>
        <w:pStyle w:val="24"/>
        <w:shd w:val="clear" w:color="auto" w:fill="auto"/>
        <w:tabs>
          <w:tab w:val="left" w:pos="1734"/>
        </w:tabs>
        <w:spacing w:before="0" w:after="0" w:line="240" w:lineRule="auto"/>
        <w:rPr>
          <w:sz w:val="24"/>
          <w:szCs w:val="24"/>
        </w:rPr>
      </w:pPr>
      <w:r w:rsidRPr="00CF3508">
        <w:rPr>
          <w:sz w:val="24"/>
          <w:szCs w:val="24"/>
        </w:rPr>
        <w:t>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rsidR="00CF3508" w:rsidRPr="00CF3508" w:rsidRDefault="00CF3508" w:rsidP="000777F7">
      <w:pPr>
        <w:pStyle w:val="24"/>
        <w:shd w:val="clear" w:color="auto" w:fill="auto"/>
        <w:tabs>
          <w:tab w:val="left" w:pos="1738"/>
        </w:tabs>
        <w:spacing w:before="0" w:after="0" w:line="240" w:lineRule="auto"/>
        <w:rPr>
          <w:sz w:val="24"/>
          <w:szCs w:val="24"/>
        </w:rPr>
      </w:pPr>
      <w:r w:rsidRPr="00CF3508">
        <w:rPr>
          <w:sz w:val="24"/>
          <w:szCs w:val="24"/>
        </w:rPr>
        <w:t>Привлечение при изучении обществознания различных источников социальной информации помогает обучающимся освоить язык современной культурной, социально-экономической и политической коммуникации, вносит свой вклад в формирование метапредметных умений извлекать необходимые сведения, осмысливать, преобразовывать и применять их.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w:t>
      </w:r>
      <w:r w:rsidRPr="00CF3508">
        <w:rPr>
          <w:sz w:val="24"/>
          <w:szCs w:val="24"/>
        </w:rPr>
        <w:lastRenderedPageBreak/>
        <w:t>места в обществе.</w:t>
      </w:r>
    </w:p>
    <w:p w:rsidR="00CF3508" w:rsidRPr="00CF3508" w:rsidRDefault="00CF3508" w:rsidP="000777F7">
      <w:pPr>
        <w:pStyle w:val="24"/>
        <w:shd w:val="clear" w:color="auto" w:fill="auto"/>
        <w:tabs>
          <w:tab w:val="left" w:pos="1729"/>
        </w:tabs>
        <w:spacing w:before="0" w:after="0" w:line="240" w:lineRule="auto"/>
        <w:rPr>
          <w:sz w:val="24"/>
          <w:szCs w:val="24"/>
        </w:rPr>
      </w:pPr>
      <w:r w:rsidRPr="00CF3508">
        <w:rPr>
          <w:sz w:val="24"/>
          <w:szCs w:val="24"/>
        </w:rPr>
        <w:t>Целями обществоведческого образования на уровне основного общего образования являются: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развитие у обучающихся понимания приоритетности общенациональных интересов, приверженности правовым принципам, закреплённым в Конституции Российской Федерации и законодательстве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формирование у обучающихся целостной картины общества, соответствующее современному уровню знаний и доступной по содержанию для обучающихся подросткового возраста; освоение обучающимися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rsidR="00CF3508" w:rsidRPr="00CF3508" w:rsidRDefault="00CD3D97" w:rsidP="00CD3D97">
      <w:pPr>
        <w:pStyle w:val="24"/>
        <w:shd w:val="clear" w:color="auto" w:fill="auto"/>
        <w:tabs>
          <w:tab w:val="left" w:pos="2809"/>
        </w:tabs>
        <w:spacing w:before="0" w:after="0" w:line="240" w:lineRule="auto"/>
        <w:rPr>
          <w:sz w:val="24"/>
          <w:szCs w:val="24"/>
        </w:rPr>
      </w:pPr>
      <w:r>
        <w:rPr>
          <w:sz w:val="24"/>
          <w:szCs w:val="24"/>
        </w:rPr>
        <w:t xml:space="preserve">формирование </w:t>
      </w:r>
      <w:r w:rsidR="00CF3508" w:rsidRPr="00CF3508">
        <w:rPr>
          <w:sz w:val="24"/>
          <w:szCs w:val="24"/>
        </w:rPr>
        <w:t>опыта применения п</w:t>
      </w:r>
      <w:r>
        <w:rPr>
          <w:sz w:val="24"/>
          <w:szCs w:val="24"/>
        </w:rPr>
        <w:t xml:space="preserve">олученных знаний и умений </w:t>
      </w:r>
      <w:r w:rsidR="00CF3508" w:rsidRPr="00CF3508">
        <w:rPr>
          <w:sz w:val="24"/>
          <w:szCs w:val="24"/>
        </w:rPr>
        <w:t>для выстраивания отношений между людьми различных национальностей и вероисповеданий в общегражданской и в семейно-бытовой сферах; для соотнесения</w:t>
      </w:r>
      <w:r w:rsidR="00CF3508" w:rsidRPr="00CF3508">
        <w:rPr>
          <w:sz w:val="24"/>
          <w:szCs w:val="24"/>
        </w:rPr>
        <w:tab/>
        <w:t>своих действий</w:t>
      </w:r>
      <w:r w:rsidR="00CF3508" w:rsidRPr="00CF3508">
        <w:rPr>
          <w:sz w:val="24"/>
          <w:szCs w:val="24"/>
        </w:rPr>
        <w:tab/>
        <w:t>и действий других людей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rsidR="00CF3508" w:rsidRPr="00CF3508" w:rsidRDefault="00CF3508" w:rsidP="000777F7">
      <w:pPr>
        <w:pStyle w:val="24"/>
        <w:shd w:val="clear" w:color="auto" w:fill="auto"/>
        <w:tabs>
          <w:tab w:val="left" w:pos="1743"/>
        </w:tabs>
        <w:spacing w:before="0" w:after="0" w:line="240" w:lineRule="auto"/>
        <w:rPr>
          <w:sz w:val="24"/>
          <w:szCs w:val="24"/>
        </w:rPr>
      </w:pPr>
      <w:r w:rsidRPr="00CF3508">
        <w:rPr>
          <w:sz w:val="24"/>
          <w:szCs w:val="24"/>
        </w:rPr>
        <w:t>В соответствии с учебным планом основного общего образования обществознание изучается с 6 по 9 класс, общее количество рекомендованных учебных часов составляет 136 часов, по 1 часу в неделю при 34 учебных неделях.</w:t>
      </w:r>
    </w:p>
    <w:p w:rsidR="00CF3508" w:rsidRPr="00CD3D97" w:rsidRDefault="00CF3508" w:rsidP="000777F7">
      <w:pPr>
        <w:pStyle w:val="24"/>
        <w:shd w:val="clear" w:color="auto" w:fill="auto"/>
        <w:tabs>
          <w:tab w:val="left" w:pos="1548"/>
        </w:tabs>
        <w:spacing w:before="0" w:after="0" w:line="240" w:lineRule="auto"/>
        <w:rPr>
          <w:b/>
          <w:sz w:val="24"/>
          <w:szCs w:val="24"/>
        </w:rPr>
      </w:pPr>
      <w:r w:rsidRPr="00CD3D97">
        <w:rPr>
          <w:b/>
          <w:sz w:val="24"/>
          <w:szCs w:val="24"/>
        </w:rPr>
        <w:t>Содержание обучения в 6 классе.</w:t>
      </w:r>
    </w:p>
    <w:p w:rsidR="00CF3508" w:rsidRPr="00CF3508" w:rsidRDefault="00CF3508" w:rsidP="000777F7">
      <w:pPr>
        <w:pStyle w:val="24"/>
        <w:shd w:val="clear" w:color="auto" w:fill="auto"/>
        <w:tabs>
          <w:tab w:val="left" w:pos="1754"/>
        </w:tabs>
        <w:spacing w:before="0" w:after="0" w:line="240" w:lineRule="auto"/>
        <w:rPr>
          <w:sz w:val="24"/>
          <w:szCs w:val="24"/>
        </w:rPr>
      </w:pPr>
      <w:r w:rsidRPr="00CF3508">
        <w:rPr>
          <w:sz w:val="24"/>
          <w:szCs w:val="24"/>
        </w:rPr>
        <w:t>Человек и его социальное окружение.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Биологическое и социальное в человеке. Черты сходства и различия человека и животного. Потребности человека (биологические, социальные, духовные).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Способности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Люди с ограниченными возможностями здоровья, их особые потребности и социальная позиция.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Цели и мотивы деятельности. Виды деятельности (игра, труд, учение). Познание человеком мира и самого себя как вид деятельности.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lastRenderedPageBreak/>
        <w:t>Право человека на образование. Школьное образование. Права и обязанности обучающегося.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Общение. Цели и средства общения. Особенности общения подростков. Общение в современных условиях.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Отношения в малых группах. Групповые нормы и правила. Лидерство в группе. Межличностные отношения (деловые, личные).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Отношения в семье. Роль семьи в жизни человека и общества. Семейные традиции. Семейный досуг. Свободное время подростка.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Отношения с друзьями и сверстниками. Конфликты в межличностных отношениях.</w:t>
      </w:r>
    </w:p>
    <w:p w:rsidR="00CF3508" w:rsidRPr="00CF3508" w:rsidRDefault="00CF3508" w:rsidP="000777F7">
      <w:pPr>
        <w:pStyle w:val="24"/>
        <w:shd w:val="clear" w:color="auto" w:fill="auto"/>
        <w:tabs>
          <w:tab w:val="left" w:pos="1783"/>
        </w:tabs>
        <w:spacing w:before="0" w:after="0" w:line="240" w:lineRule="auto"/>
        <w:rPr>
          <w:sz w:val="24"/>
          <w:szCs w:val="24"/>
        </w:rPr>
      </w:pPr>
      <w:r w:rsidRPr="00CF3508">
        <w:rPr>
          <w:sz w:val="24"/>
          <w:szCs w:val="24"/>
        </w:rPr>
        <w:t>Общество, в котором мы живём.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Что такое общество. Связь общества и природы. Устройство общественной жизни. Основные сферы жизни общества и их взаимодействие.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Социальные общности и группы. Положение человека в обществе.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XXI века. Место нашей Родины среди современных государств.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Культурная жизнь. Духовные ценности, традиционные ценности российского народа.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Развитие общества. Усиление взаимосвязей стран и народов в условиях современного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Глобальные проблемы современности и возможности их решения усилиями международного сообщества и международных организаций.</w:t>
      </w:r>
    </w:p>
    <w:p w:rsidR="00CF3508" w:rsidRPr="00CD3D97" w:rsidRDefault="00CF3508" w:rsidP="000777F7">
      <w:pPr>
        <w:pStyle w:val="24"/>
        <w:shd w:val="clear" w:color="auto" w:fill="auto"/>
        <w:tabs>
          <w:tab w:val="left" w:pos="1583"/>
        </w:tabs>
        <w:spacing w:before="0" w:after="0" w:line="240" w:lineRule="auto"/>
        <w:rPr>
          <w:b/>
          <w:sz w:val="24"/>
          <w:szCs w:val="24"/>
        </w:rPr>
      </w:pPr>
      <w:r w:rsidRPr="00CD3D97">
        <w:rPr>
          <w:b/>
          <w:sz w:val="24"/>
          <w:szCs w:val="24"/>
        </w:rPr>
        <w:t>Содержание обучения в 7 классе.</w:t>
      </w:r>
    </w:p>
    <w:p w:rsidR="00CF3508" w:rsidRPr="00CF3508" w:rsidRDefault="00CF3508" w:rsidP="000777F7">
      <w:pPr>
        <w:pStyle w:val="24"/>
        <w:shd w:val="clear" w:color="auto" w:fill="auto"/>
        <w:tabs>
          <w:tab w:val="left" w:pos="1790"/>
        </w:tabs>
        <w:spacing w:before="0" w:after="0" w:line="240" w:lineRule="auto"/>
        <w:rPr>
          <w:sz w:val="24"/>
          <w:szCs w:val="24"/>
        </w:rPr>
      </w:pPr>
      <w:r w:rsidRPr="00CF3508">
        <w:rPr>
          <w:sz w:val="24"/>
          <w:szCs w:val="24"/>
        </w:rPr>
        <w:t>Социальные ценности и нормы.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Общественные ценности. Свобода и ответственность гражданина. Гражданственность и патриотизм. Гуманизм.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Социальные нормы как регуляторы общественной жизни и поведения человека в обществе. Виды социальных норм. Традиции и обычаи.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Принципы и нормы морали. Добро и зло. Нравственные чувства человека. Совесть и стыд.</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Моральный выбор. Моральная оценка поведения людей и собственного поведения. Влияние моральных норм на общество и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Право и его роль в жизни общества. Право и мораль.</w:t>
      </w:r>
    </w:p>
    <w:p w:rsidR="00CF3508" w:rsidRPr="00CF3508" w:rsidRDefault="00CF3508" w:rsidP="000777F7">
      <w:pPr>
        <w:pStyle w:val="24"/>
        <w:shd w:val="clear" w:color="auto" w:fill="auto"/>
        <w:tabs>
          <w:tab w:val="left" w:pos="1794"/>
        </w:tabs>
        <w:spacing w:before="0" w:after="0" w:line="240" w:lineRule="auto"/>
        <w:rPr>
          <w:sz w:val="24"/>
          <w:szCs w:val="24"/>
        </w:rPr>
      </w:pPr>
      <w:r w:rsidRPr="00CF3508">
        <w:rPr>
          <w:sz w:val="24"/>
          <w:szCs w:val="24"/>
        </w:rPr>
        <w:t>Человек как участник правовых отношений.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Правонарушение и юридическая ответственность. Проступок и преступление. Опасность правонарушений для личности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rsidR="00CF3508" w:rsidRPr="00CF3508" w:rsidRDefault="00CF3508" w:rsidP="000777F7">
      <w:pPr>
        <w:pStyle w:val="24"/>
        <w:shd w:val="clear" w:color="auto" w:fill="auto"/>
        <w:tabs>
          <w:tab w:val="left" w:pos="1799"/>
        </w:tabs>
        <w:spacing w:before="0" w:after="0" w:line="240" w:lineRule="auto"/>
        <w:rPr>
          <w:sz w:val="24"/>
          <w:szCs w:val="24"/>
        </w:rPr>
      </w:pPr>
      <w:r w:rsidRPr="00CF3508">
        <w:rPr>
          <w:sz w:val="24"/>
          <w:szCs w:val="24"/>
        </w:rPr>
        <w:t>Основы российского права.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Конституция Российской Федерации - основной закон. Законы и подзаконные акты. Отрасли права.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Основы гражданского права. Физические и юридические лица в гражданском праве. Право собственности, защита прав собственности.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Основные виды гражданско-правовых договоров. Договор купли-продажи.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Права потребителей и возможности их защиты. Несовершеннолетние как участники гражданско-правовых отношений.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lastRenderedPageBreak/>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rsidR="00CF3508" w:rsidRPr="00CF3508" w:rsidRDefault="00CF3508" w:rsidP="000777F7">
      <w:pPr>
        <w:pStyle w:val="24"/>
        <w:shd w:val="clear" w:color="auto" w:fill="auto"/>
        <w:tabs>
          <w:tab w:val="left" w:pos="642"/>
        </w:tabs>
        <w:spacing w:before="0" w:after="0" w:line="240" w:lineRule="auto"/>
        <w:rPr>
          <w:sz w:val="24"/>
          <w:szCs w:val="24"/>
        </w:rPr>
      </w:pPr>
      <w:r w:rsidRPr="00CF3508">
        <w:rPr>
          <w:sz w:val="24"/>
          <w:szCs w:val="24"/>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w:t>
      </w:r>
      <w:r w:rsidRPr="00CF3508">
        <w:rPr>
          <w:sz w:val="24"/>
          <w:szCs w:val="24"/>
        </w:rPr>
        <w:tab/>
        <w:t>осуществлении трудовой деятельности.</w:t>
      </w:r>
    </w:p>
    <w:p w:rsidR="00CD3D97" w:rsidRDefault="00CD3D97" w:rsidP="00CD3D97">
      <w:pPr>
        <w:pStyle w:val="24"/>
        <w:shd w:val="clear" w:color="auto" w:fill="auto"/>
        <w:tabs>
          <w:tab w:val="left" w:pos="3543"/>
          <w:tab w:val="center" w:pos="7297"/>
          <w:tab w:val="right" w:pos="10164"/>
        </w:tabs>
        <w:spacing w:before="0" w:after="0" w:line="240" w:lineRule="auto"/>
        <w:rPr>
          <w:sz w:val="24"/>
          <w:szCs w:val="24"/>
        </w:rPr>
      </w:pPr>
      <w:r>
        <w:rPr>
          <w:sz w:val="24"/>
          <w:szCs w:val="24"/>
        </w:rPr>
        <w:t xml:space="preserve">Виды юридической ответственности. </w:t>
      </w:r>
      <w:r w:rsidR="00CF3508" w:rsidRPr="00CF3508">
        <w:rPr>
          <w:sz w:val="24"/>
          <w:szCs w:val="24"/>
        </w:rPr>
        <w:t>Гражданско-правовые</w:t>
      </w:r>
      <w:r>
        <w:rPr>
          <w:sz w:val="24"/>
          <w:szCs w:val="24"/>
        </w:rPr>
        <w:t xml:space="preserve">  </w:t>
      </w:r>
      <w:r w:rsidR="00CF3508" w:rsidRPr="00CF3508">
        <w:rPr>
          <w:sz w:val="24"/>
          <w:szCs w:val="24"/>
        </w:rPr>
        <w:t>Проступки</w:t>
      </w:r>
      <w:r w:rsidR="00CF3508">
        <w:rPr>
          <w:sz w:val="24"/>
          <w:szCs w:val="24"/>
        </w:rPr>
        <w:t xml:space="preserve"> </w:t>
      </w:r>
      <w:r w:rsidR="00CF3508" w:rsidRPr="00CF3508">
        <w:rPr>
          <w:sz w:val="24"/>
          <w:szCs w:val="24"/>
        </w:rPr>
        <w:t>и</w:t>
      </w:r>
      <w:r w:rsidR="00CF3508" w:rsidRPr="00CF3508">
        <w:rPr>
          <w:sz w:val="24"/>
          <w:szCs w:val="24"/>
        </w:rPr>
        <w:tab/>
        <w:t>гражданско-правовая</w:t>
      </w:r>
      <w:r w:rsidR="00CF3508" w:rsidRPr="00CF3508">
        <w:rPr>
          <w:sz w:val="24"/>
          <w:szCs w:val="24"/>
        </w:rPr>
        <w:tab/>
      </w:r>
    </w:p>
    <w:p w:rsidR="00CF3508" w:rsidRDefault="00CF3508" w:rsidP="00CD3D97">
      <w:pPr>
        <w:pStyle w:val="24"/>
        <w:shd w:val="clear" w:color="auto" w:fill="auto"/>
        <w:tabs>
          <w:tab w:val="left" w:pos="3543"/>
          <w:tab w:val="center" w:pos="7297"/>
          <w:tab w:val="right" w:pos="10164"/>
        </w:tabs>
        <w:spacing w:before="0" w:after="0" w:line="240" w:lineRule="auto"/>
        <w:rPr>
          <w:sz w:val="24"/>
          <w:szCs w:val="24"/>
        </w:rPr>
      </w:pPr>
      <w:r w:rsidRPr="00CF3508">
        <w:rPr>
          <w:sz w:val="24"/>
          <w:szCs w:val="24"/>
        </w:rPr>
        <w:t>ответственность.</w:t>
      </w:r>
      <w:r w:rsidR="00CD3D97">
        <w:rPr>
          <w:sz w:val="24"/>
          <w:szCs w:val="24"/>
        </w:rPr>
        <w:t xml:space="preserve"> Административные </w:t>
      </w:r>
      <w:r w:rsidRPr="00CF3508">
        <w:rPr>
          <w:sz w:val="24"/>
          <w:szCs w:val="24"/>
        </w:rPr>
        <w:t>проступки</w:t>
      </w:r>
      <w:r>
        <w:rPr>
          <w:sz w:val="24"/>
          <w:szCs w:val="24"/>
        </w:rPr>
        <w:t xml:space="preserve"> и </w:t>
      </w:r>
      <w:r w:rsidRPr="00CF3508">
        <w:rPr>
          <w:sz w:val="24"/>
          <w:szCs w:val="24"/>
        </w:rPr>
        <w:t>административная</w:t>
      </w:r>
      <w:r w:rsidRPr="00CF3508">
        <w:rPr>
          <w:sz w:val="24"/>
          <w:szCs w:val="24"/>
        </w:rPr>
        <w:tab/>
        <w:t>ответственность.</w:t>
      </w:r>
      <w:r w:rsidRPr="00CF3508">
        <w:rPr>
          <w:sz w:val="24"/>
          <w:szCs w:val="24"/>
        </w:rPr>
        <w:tab/>
      </w:r>
    </w:p>
    <w:p w:rsidR="00CF3508" w:rsidRPr="00CF3508" w:rsidRDefault="00CD3D97" w:rsidP="00CD3D97">
      <w:pPr>
        <w:pStyle w:val="24"/>
        <w:shd w:val="clear" w:color="auto" w:fill="auto"/>
        <w:tabs>
          <w:tab w:val="left" w:pos="3543"/>
          <w:tab w:val="center" w:pos="7297"/>
          <w:tab w:val="right" w:pos="10164"/>
        </w:tabs>
        <w:spacing w:before="0" w:after="0" w:line="240" w:lineRule="auto"/>
        <w:rPr>
          <w:sz w:val="24"/>
          <w:szCs w:val="24"/>
        </w:rPr>
      </w:pPr>
      <w:r>
        <w:rPr>
          <w:sz w:val="24"/>
          <w:szCs w:val="24"/>
        </w:rPr>
        <w:t xml:space="preserve">Дисциплинарные </w:t>
      </w:r>
      <w:r w:rsidR="00CF3508" w:rsidRPr="00CF3508">
        <w:rPr>
          <w:sz w:val="24"/>
          <w:szCs w:val="24"/>
        </w:rPr>
        <w:t>проступки</w:t>
      </w:r>
      <w:r w:rsidR="00CF3508">
        <w:rPr>
          <w:sz w:val="24"/>
          <w:szCs w:val="24"/>
        </w:rPr>
        <w:t xml:space="preserve"> </w:t>
      </w:r>
      <w:r w:rsidR="00CF3508" w:rsidRPr="00CF3508">
        <w:rPr>
          <w:sz w:val="24"/>
          <w:szCs w:val="24"/>
        </w:rPr>
        <w:t>и дисциплинарная ответственность. Преступления и уголовная ответственность. Особенности юридической ответственности несовершеннолетних.</w:t>
      </w:r>
    </w:p>
    <w:p w:rsidR="00CF3508" w:rsidRPr="00CF3508" w:rsidRDefault="00CF3508" w:rsidP="00CD3D97">
      <w:pPr>
        <w:pStyle w:val="24"/>
        <w:shd w:val="clear" w:color="auto" w:fill="auto"/>
        <w:spacing w:before="0" w:after="0" w:line="240" w:lineRule="auto"/>
        <w:rPr>
          <w:sz w:val="24"/>
          <w:szCs w:val="24"/>
        </w:rPr>
      </w:pPr>
      <w:r w:rsidRPr="00CF3508">
        <w:rPr>
          <w:sz w:val="24"/>
          <w:szCs w:val="24"/>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rsidR="00CF3508" w:rsidRPr="00CD3D97" w:rsidRDefault="00CF3508" w:rsidP="000777F7">
      <w:pPr>
        <w:pStyle w:val="24"/>
        <w:shd w:val="clear" w:color="auto" w:fill="auto"/>
        <w:tabs>
          <w:tab w:val="left" w:pos="1613"/>
        </w:tabs>
        <w:spacing w:before="0" w:after="0" w:line="240" w:lineRule="auto"/>
        <w:rPr>
          <w:b/>
          <w:sz w:val="24"/>
          <w:szCs w:val="24"/>
        </w:rPr>
      </w:pPr>
      <w:r w:rsidRPr="00CD3D97">
        <w:rPr>
          <w:b/>
          <w:sz w:val="24"/>
          <w:szCs w:val="24"/>
        </w:rPr>
        <w:t>Содержание обучения в 8 классе.</w:t>
      </w:r>
    </w:p>
    <w:p w:rsidR="00CF3508" w:rsidRPr="00CF3508" w:rsidRDefault="00CF3508" w:rsidP="000777F7">
      <w:pPr>
        <w:pStyle w:val="24"/>
        <w:shd w:val="clear" w:color="auto" w:fill="auto"/>
        <w:tabs>
          <w:tab w:val="left" w:pos="1814"/>
        </w:tabs>
        <w:spacing w:before="0" w:after="0" w:line="240" w:lineRule="auto"/>
        <w:rPr>
          <w:sz w:val="24"/>
          <w:szCs w:val="24"/>
        </w:rPr>
      </w:pPr>
      <w:r w:rsidRPr="00CF3508">
        <w:rPr>
          <w:sz w:val="24"/>
          <w:szCs w:val="24"/>
        </w:rPr>
        <w:t>Человек в экономических отношениях.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Экономическая жизнь общества. Потребности и ресурсы, ограниченность ресурсов. Экономический выбор.</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Экономическая система и её функции. Собственность. Производство - источник экономических благ. Факторы производства. Трудовая деятельность. Производительность труда. Разделение труда.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Предпринимательство. Виды и формы предпринимательской деятельности.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Обмен. Деньги и их функции. Торговля и её формы. Рыночная экономика. Конкуренция. Спрос и предложение.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Рыночное равновесие. Невидимая рука рынка. Многообразие рынков.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Предприятие в экономике. Издержки, выручка и прибыль. Как повысить эффективность производства.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Заработная плата и стимулирование труда. Занятость и безработица.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Финансовый рынок и посредники (банки, страховые компании, кредитные союзы, участники фондового рынка). Услуги финансовых посредников.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Основные типы финансовых инструментов: акции и облигации.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Экономические цели и функции государства. Налоги. Доходы и расходы государства. Государственный бюджет. Государственная бюджетная и денежно- кредитная политика Российской Федерации. Государственная политика по развитию конкуренции.</w:t>
      </w:r>
    </w:p>
    <w:p w:rsidR="00CF3508" w:rsidRPr="00CF3508" w:rsidRDefault="00CF3508" w:rsidP="000777F7">
      <w:pPr>
        <w:pStyle w:val="24"/>
        <w:shd w:val="clear" w:color="auto" w:fill="auto"/>
        <w:tabs>
          <w:tab w:val="left" w:pos="1792"/>
        </w:tabs>
        <w:spacing w:before="0" w:after="0" w:line="240" w:lineRule="auto"/>
        <w:rPr>
          <w:sz w:val="24"/>
          <w:szCs w:val="24"/>
        </w:rPr>
      </w:pPr>
      <w:r w:rsidRPr="00CF3508">
        <w:rPr>
          <w:sz w:val="24"/>
          <w:szCs w:val="24"/>
        </w:rPr>
        <w:t>Человек в мире культуры.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Культура, её многообразие и формы. Влияние духовной культуры на формирование личности. Современная молодёжная культура.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Наука. Естественные и социально-гуманитарные науки. Роль науки в развитии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Образование. Личностная и общественная значимость образования в современном обществе. Образование в Российской Федерации. Самообразование.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Политика в сфере культуры и образования 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lastRenderedPageBreak/>
        <w:t>Что такое искусство. Виды искусств. Роль искусства в жизни человека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rsidR="00CF3508" w:rsidRPr="00CD3D97" w:rsidRDefault="00CF3508" w:rsidP="000777F7">
      <w:pPr>
        <w:pStyle w:val="24"/>
        <w:shd w:val="clear" w:color="auto" w:fill="auto"/>
        <w:tabs>
          <w:tab w:val="left" w:pos="1586"/>
        </w:tabs>
        <w:spacing w:before="0" w:after="0" w:line="240" w:lineRule="auto"/>
        <w:rPr>
          <w:b/>
          <w:sz w:val="24"/>
          <w:szCs w:val="24"/>
        </w:rPr>
      </w:pPr>
      <w:r w:rsidRPr="00CD3D97">
        <w:rPr>
          <w:b/>
          <w:sz w:val="24"/>
          <w:szCs w:val="24"/>
        </w:rPr>
        <w:t>Содержание обучения в 9 классе.</w:t>
      </w:r>
    </w:p>
    <w:p w:rsidR="00CF3508" w:rsidRPr="00CF3508" w:rsidRDefault="00CF3508" w:rsidP="000777F7">
      <w:pPr>
        <w:pStyle w:val="24"/>
        <w:shd w:val="clear" w:color="auto" w:fill="auto"/>
        <w:tabs>
          <w:tab w:val="left" w:pos="1792"/>
        </w:tabs>
        <w:spacing w:before="0" w:after="0" w:line="240" w:lineRule="auto"/>
        <w:rPr>
          <w:sz w:val="24"/>
          <w:szCs w:val="24"/>
        </w:rPr>
      </w:pPr>
      <w:r w:rsidRPr="00CF3508">
        <w:rPr>
          <w:sz w:val="24"/>
          <w:szCs w:val="24"/>
        </w:rPr>
        <w:t>Человек в политическом измерении.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Политика и политическая власть. Государство - политическая организация общества. Признаки государства. Внутренняя и внешняя политика.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Форма государства. Монархия и республика - основные формы правления. Унитарное и федеративное государственно-территориальное устройство.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Политический режим и его виды.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Демократия, демократические ценности. Правовое государство и гражданское общество.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Участие граждан в политике. Выборы, референдум. Политические партии, их роль в демократическом обществе.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Общественно-политические организации.</w:t>
      </w:r>
    </w:p>
    <w:p w:rsidR="00CF3508" w:rsidRPr="00CF3508" w:rsidRDefault="00CF3508" w:rsidP="000777F7">
      <w:pPr>
        <w:pStyle w:val="24"/>
        <w:shd w:val="clear" w:color="auto" w:fill="auto"/>
        <w:tabs>
          <w:tab w:val="left" w:pos="1792"/>
        </w:tabs>
        <w:spacing w:before="0" w:after="0" w:line="240" w:lineRule="auto"/>
        <w:rPr>
          <w:sz w:val="24"/>
          <w:szCs w:val="24"/>
        </w:rPr>
      </w:pPr>
      <w:r w:rsidRPr="00CF3508">
        <w:rPr>
          <w:sz w:val="24"/>
          <w:szCs w:val="24"/>
        </w:rPr>
        <w:t>Гражданин и государство.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Российской Федерации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Государственное управление. Противодействие коррупции 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Г 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Местное самоуправление.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rsidR="00CF3508" w:rsidRPr="00CF3508" w:rsidRDefault="00CF3508" w:rsidP="000777F7">
      <w:pPr>
        <w:pStyle w:val="24"/>
        <w:shd w:val="clear" w:color="auto" w:fill="auto"/>
        <w:tabs>
          <w:tab w:val="left" w:pos="1814"/>
        </w:tabs>
        <w:spacing w:before="0" w:after="0" w:line="240" w:lineRule="auto"/>
        <w:rPr>
          <w:sz w:val="24"/>
          <w:szCs w:val="24"/>
        </w:rPr>
      </w:pPr>
      <w:r w:rsidRPr="00CF3508">
        <w:rPr>
          <w:sz w:val="24"/>
          <w:szCs w:val="24"/>
        </w:rPr>
        <w:t>Человек в системе социальных отношений.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Социальная структура общества. Многообразие социальных общностей и групп.</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Социальная мобильность.</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Социальный статус человека в обществе. Социальные роли. Ролевой набор подростка.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Социализация личности.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Роль семьи в социализации личности. Функции семьи. Семейные ценности. Основные роли членов семьи.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Этнос и нация. Россия - многонациональное государство. Этносы и нации в диалоге культур.</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Социальная политика Российского государства. Социальные конфликты и пути их разрешения. 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rsidR="00CF3508" w:rsidRPr="00CF3508" w:rsidRDefault="00CF3508" w:rsidP="000777F7">
      <w:pPr>
        <w:pStyle w:val="24"/>
        <w:shd w:val="clear" w:color="auto" w:fill="auto"/>
        <w:tabs>
          <w:tab w:val="left" w:pos="1814"/>
        </w:tabs>
        <w:spacing w:before="0" w:after="0" w:line="240" w:lineRule="auto"/>
        <w:rPr>
          <w:sz w:val="24"/>
          <w:szCs w:val="24"/>
        </w:rPr>
      </w:pPr>
      <w:r w:rsidRPr="00CF3508">
        <w:rPr>
          <w:sz w:val="24"/>
          <w:szCs w:val="24"/>
        </w:rPr>
        <w:t>Человек в современном изменяющемся мире.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Информационное общество. Сущность глобализации. Причины, проявления и последствия глобализации, её противоречия. Глобальные проблемы и возможности их решения. Экологическая ситуация и способы её улучшения.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lastRenderedPageBreak/>
        <w:t>Молодёжь - активный участник общественной жизни. Волонтёрское движение.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Профессии настоящего и будущего. Непрерывное образование и карьера.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Здоровый образ жизни. Социальная и личная значимость здорового образа жизни. Мода и спорт.</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Современные формы связи и коммуникации: как они изменили мир. Особенности общения в виртуальном пространстве.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Перспективы развития общества.</w:t>
      </w:r>
    </w:p>
    <w:p w:rsidR="00CF3508" w:rsidRPr="00CF3508" w:rsidRDefault="00CF3508" w:rsidP="000777F7">
      <w:pPr>
        <w:pStyle w:val="24"/>
        <w:shd w:val="clear" w:color="auto" w:fill="auto"/>
        <w:tabs>
          <w:tab w:val="left" w:pos="1608"/>
        </w:tabs>
        <w:spacing w:before="0" w:after="0" w:line="240" w:lineRule="auto"/>
        <w:rPr>
          <w:sz w:val="24"/>
          <w:szCs w:val="24"/>
        </w:rPr>
      </w:pPr>
      <w:r w:rsidRPr="00CD3D97">
        <w:rPr>
          <w:b/>
          <w:sz w:val="24"/>
          <w:szCs w:val="24"/>
        </w:rPr>
        <w:t>Планируемые результаты освоения программы по обществознанию</w:t>
      </w:r>
      <w:r w:rsidRPr="00CF3508">
        <w:rPr>
          <w:sz w:val="24"/>
          <w:szCs w:val="24"/>
        </w:rPr>
        <w:t>.</w:t>
      </w:r>
    </w:p>
    <w:p w:rsidR="00CF3508" w:rsidRPr="00CF3508" w:rsidRDefault="00CF3508" w:rsidP="000777F7">
      <w:pPr>
        <w:pStyle w:val="24"/>
        <w:shd w:val="clear" w:color="auto" w:fill="auto"/>
        <w:tabs>
          <w:tab w:val="left" w:pos="1738"/>
        </w:tabs>
        <w:spacing w:before="0" w:after="0" w:line="240" w:lineRule="auto"/>
        <w:rPr>
          <w:sz w:val="24"/>
          <w:szCs w:val="24"/>
        </w:rPr>
      </w:pPr>
      <w:r w:rsidRPr="00CF3508">
        <w:rPr>
          <w:sz w:val="24"/>
          <w:szCs w:val="24"/>
        </w:rPr>
        <w:t>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rsidR="00CF3508" w:rsidRPr="00CF3508" w:rsidRDefault="00CF3508" w:rsidP="00C917BB">
      <w:pPr>
        <w:pStyle w:val="24"/>
        <w:numPr>
          <w:ilvl w:val="0"/>
          <w:numId w:val="36"/>
        </w:numPr>
        <w:shd w:val="clear" w:color="auto" w:fill="auto"/>
        <w:tabs>
          <w:tab w:val="left" w:pos="1081"/>
        </w:tabs>
        <w:spacing w:before="0" w:after="0" w:line="240" w:lineRule="auto"/>
        <w:rPr>
          <w:sz w:val="24"/>
          <w:szCs w:val="24"/>
        </w:rPr>
      </w:pPr>
      <w:r w:rsidRPr="00CD3D97">
        <w:rPr>
          <w:b/>
          <w:sz w:val="24"/>
          <w:szCs w:val="24"/>
        </w:rPr>
        <w:t>гражданского воспитания</w:t>
      </w:r>
      <w:r w:rsidRPr="00CF3508">
        <w:rPr>
          <w:sz w:val="24"/>
          <w:szCs w:val="24"/>
        </w:rPr>
        <w:t>: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w:t>
      </w:r>
    </w:p>
    <w:p w:rsidR="00CF3508" w:rsidRPr="00CF3508" w:rsidRDefault="00CF3508" w:rsidP="00C917BB">
      <w:pPr>
        <w:pStyle w:val="24"/>
        <w:numPr>
          <w:ilvl w:val="0"/>
          <w:numId w:val="36"/>
        </w:numPr>
        <w:shd w:val="clear" w:color="auto" w:fill="auto"/>
        <w:tabs>
          <w:tab w:val="left" w:pos="1076"/>
        </w:tabs>
        <w:spacing w:before="0" w:after="0" w:line="240" w:lineRule="auto"/>
        <w:rPr>
          <w:sz w:val="24"/>
          <w:szCs w:val="24"/>
        </w:rPr>
      </w:pPr>
      <w:r w:rsidRPr="00CD3D97">
        <w:rPr>
          <w:b/>
          <w:sz w:val="24"/>
          <w:szCs w:val="24"/>
        </w:rPr>
        <w:t>патриотического воспитания</w:t>
      </w:r>
      <w:r w:rsidRPr="00CF3508">
        <w:rPr>
          <w:sz w:val="24"/>
          <w:szCs w:val="24"/>
        </w:rPr>
        <w:t>: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rsidR="00CF3508" w:rsidRPr="00CF3508" w:rsidRDefault="00CF3508" w:rsidP="00C917BB">
      <w:pPr>
        <w:pStyle w:val="24"/>
        <w:numPr>
          <w:ilvl w:val="0"/>
          <w:numId w:val="36"/>
        </w:numPr>
        <w:shd w:val="clear" w:color="auto" w:fill="auto"/>
        <w:tabs>
          <w:tab w:val="left" w:pos="361"/>
        </w:tabs>
        <w:spacing w:before="0" w:after="0" w:line="240" w:lineRule="auto"/>
        <w:rPr>
          <w:sz w:val="24"/>
          <w:szCs w:val="24"/>
        </w:rPr>
      </w:pPr>
      <w:r w:rsidRPr="00CD3D97">
        <w:rPr>
          <w:b/>
          <w:sz w:val="24"/>
          <w:szCs w:val="24"/>
        </w:rPr>
        <w:t>духовно-нравственного воспитания</w:t>
      </w:r>
      <w:r w:rsidRPr="00CF3508">
        <w:rPr>
          <w:sz w:val="24"/>
          <w:szCs w:val="24"/>
        </w:rPr>
        <w:t>: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CF3508" w:rsidRPr="00CF3508" w:rsidRDefault="00CF3508" w:rsidP="00C917BB">
      <w:pPr>
        <w:pStyle w:val="24"/>
        <w:numPr>
          <w:ilvl w:val="0"/>
          <w:numId w:val="36"/>
        </w:numPr>
        <w:shd w:val="clear" w:color="auto" w:fill="auto"/>
        <w:tabs>
          <w:tab w:val="left" w:pos="1071"/>
        </w:tabs>
        <w:spacing w:before="0" w:after="0" w:line="240" w:lineRule="auto"/>
        <w:rPr>
          <w:sz w:val="24"/>
          <w:szCs w:val="24"/>
        </w:rPr>
      </w:pPr>
      <w:r w:rsidRPr="00CD3D97">
        <w:rPr>
          <w:b/>
          <w:sz w:val="24"/>
          <w:szCs w:val="24"/>
        </w:rPr>
        <w:t>эстетического воспитания</w:t>
      </w:r>
      <w:r w:rsidRPr="00CF3508">
        <w:rPr>
          <w:sz w:val="24"/>
          <w:szCs w:val="24"/>
        </w:rPr>
        <w:t>: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rsidR="00CF3508" w:rsidRPr="00CF3508" w:rsidRDefault="00CF3508" w:rsidP="00C917BB">
      <w:pPr>
        <w:pStyle w:val="24"/>
        <w:numPr>
          <w:ilvl w:val="0"/>
          <w:numId w:val="36"/>
        </w:numPr>
        <w:shd w:val="clear" w:color="auto" w:fill="auto"/>
        <w:tabs>
          <w:tab w:val="left" w:pos="1081"/>
        </w:tabs>
        <w:spacing w:before="0" w:after="0" w:line="240" w:lineRule="auto"/>
        <w:rPr>
          <w:sz w:val="24"/>
          <w:szCs w:val="24"/>
        </w:rPr>
      </w:pPr>
      <w:r w:rsidRPr="00CD3D97">
        <w:rPr>
          <w:b/>
          <w:sz w:val="24"/>
          <w:szCs w:val="24"/>
        </w:rPr>
        <w:t>физического воспитания, формирования культуры здоровья и эмоционального благополучия</w:t>
      </w:r>
      <w:r w:rsidRPr="00CF3508">
        <w:rPr>
          <w:sz w:val="24"/>
          <w:szCs w:val="24"/>
        </w:rPr>
        <w:t xml:space="preserve">: 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адаптироваться к </w:t>
      </w:r>
      <w:r w:rsidRPr="00CF3508">
        <w:rPr>
          <w:sz w:val="24"/>
          <w:szCs w:val="24"/>
        </w:rPr>
        <w:lastRenderedPageBreak/>
        <w:t>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rsidR="00CF3508" w:rsidRPr="00CF3508" w:rsidRDefault="00CF3508" w:rsidP="00C917BB">
      <w:pPr>
        <w:pStyle w:val="24"/>
        <w:numPr>
          <w:ilvl w:val="0"/>
          <w:numId w:val="36"/>
        </w:numPr>
        <w:shd w:val="clear" w:color="auto" w:fill="auto"/>
        <w:tabs>
          <w:tab w:val="left" w:pos="1071"/>
        </w:tabs>
        <w:spacing w:before="0" w:after="0" w:line="240" w:lineRule="auto"/>
        <w:rPr>
          <w:sz w:val="24"/>
          <w:szCs w:val="24"/>
        </w:rPr>
      </w:pPr>
      <w:r w:rsidRPr="00CD3D97">
        <w:rPr>
          <w:b/>
          <w:sz w:val="24"/>
          <w:szCs w:val="24"/>
        </w:rPr>
        <w:t>трудового воспитания</w:t>
      </w:r>
      <w:r w:rsidRPr="00CF3508">
        <w:rPr>
          <w:sz w:val="24"/>
          <w:szCs w:val="24"/>
        </w:rPr>
        <w:t>: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CF3508" w:rsidRPr="00CF3508" w:rsidRDefault="00CF3508" w:rsidP="00C917BB">
      <w:pPr>
        <w:pStyle w:val="24"/>
        <w:numPr>
          <w:ilvl w:val="0"/>
          <w:numId w:val="36"/>
        </w:numPr>
        <w:shd w:val="clear" w:color="auto" w:fill="auto"/>
        <w:tabs>
          <w:tab w:val="left" w:pos="1076"/>
        </w:tabs>
        <w:spacing w:before="0" w:after="0" w:line="240" w:lineRule="auto"/>
        <w:rPr>
          <w:sz w:val="24"/>
          <w:szCs w:val="24"/>
        </w:rPr>
      </w:pPr>
      <w:r w:rsidRPr="00CD3D97">
        <w:rPr>
          <w:b/>
          <w:sz w:val="24"/>
          <w:szCs w:val="24"/>
        </w:rPr>
        <w:t>экологического воспитания</w:t>
      </w:r>
      <w:r w:rsidRPr="00CF3508">
        <w:rPr>
          <w:sz w:val="24"/>
          <w:szCs w:val="24"/>
        </w:rPr>
        <w:t>: 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CF3508" w:rsidRPr="00CF3508" w:rsidRDefault="00CF3508" w:rsidP="00C917BB">
      <w:pPr>
        <w:pStyle w:val="24"/>
        <w:numPr>
          <w:ilvl w:val="0"/>
          <w:numId w:val="36"/>
        </w:numPr>
        <w:shd w:val="clear" w:color="auto" w:fill="auto"/>
        <w:tabs>
          <w:tab w:val="left" w:pos="1086"/>
        </w:tabs>
        <w:spacing w:before="0" w:after="0" w:line="240" w:lineRule="auto"/>
        <w:rPr>
          <w:sz w:val="24"/>
          <w:szCs w:val="24"/>
        </w:rPr>
      </w:pPr>
      <w:r w:rsidRPr="00CD3D97">
        <w:rPr>
          <w:b/>
          <w:sz w:val="24"/>
          <w:szCs w:val="24"/>
        </w:rPr>
        <w:t>ценности научного познания</w:t>
      </w:r>
      <w:r w:rsidRPr="00CF3508">
        <w:rPr>
          <w:sz w:val="24"/>
          <w:szCs w:val="24"/>
        </w:rPr>
        <w:t>: 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CF3508" w:rsidRPr="00CF3508" w:rsidRDefault="00CF3508" w:rsidP="000777F7">
      <w:pPr>
        <w:pStyle w:val="24"/>
        <w:shd w:val="clear" w:color="auto" w:fill="auto"/>
        <w:tabs>
          <w:tab w:val="left" w:pos="1734"/>
        </w:tabs>
        <w:spacing w:before="0" w:after="0" w:line="240" w:lineRule="auto"/>
        <w:rPr>
          <w:sz w:val="24"/>
          <w:szCs w:val="24"/>
        </w:rPr>
      </w:pPr>
      <w:r w:rsidRPr="00CF3508">
        <w:rPr>
          <w:sz w:val="24"/>
          <w:szCs w:val="24"/>
        </w:rPr>
        <w:t>Личностные результаты, обеспечивающие адаптацию обучающегося к изменяющимся условиям социальной и природной среды: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способность обучающихся во взаимодействии в условиях неопределенности, открытость опыту и знаниям других;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способность действовать в условиях неопределенности,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lastRenderedPageBreak/>
        <w:t>умение анализировать и выявлять взаимосвязи природы, общества и экономики;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rsidR="00CF3508" w:rsidRPr="00CF3508" w:rsidRDefault="00CF3508" w:rsidP="000777F7">
      <w:pPr>
        <w:pStyle w:val="24"/>
        <w:shd w:val="clear" w:color="auto" w:fill="auto"/>
        <w:tabs>
          <w:tab w:val="left" w:pos="1738"/>
        </w:tabs>
        <w:spacing w:before="0" w:after="0" w:line="240" w:lineRule="auto"/>
        <w:rPr>
          <w:sz w:val="24"/>
          <w:szCs w:val="24"/>
        </w:rPr>
      </w:pPr>
      <w:r w:rsidRPr="00CF3508">
        <w:rPr>
          <w:sz w:val="24"/>
          <w:szCs w:val="24"/>
        </w:rPr>
        <w:t>В результате изучения обществознания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CF3508" w:rsidRPr="00CF3508" w:rsidRDefault="00CF3508" w:rsidP="000777F7">
      <w:pPr>
        <w:pStyle w:val="24"/>
        <w:shd w:val="clear" w:color="auto" w:fill="auto"/>
        <w:tabs>
          <w:tab w:val="left" w:pos="1950"/>
        </w:tabs>
        <w:spacing w:before="0" w:after="0" w:line="240" w:lineRule="auto"/>
        <w:rPr>
          <w:sz w:val="24"/>
          <w:szCs w:val="24"/>
        </w:rPr>
      </w:pPr>
      <w:r w:rsidRPr="00CD3D97">
        <w:rPr>
          <w:b/>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r w:rsidRPr="00CF3508">
        <w:rPr>
          <w:sz w:val="24"/>
          <w:szCs w:val="24"/>
        </w:rPr>
        <w:t>: выявлять и характеризовать существенные признаки социальных явлений и процессов;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существенный признак классификации социальных фактов, основания для их обобщения и сравнения, критерии проводимого анализа;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 учётом предложенной задачи выявлять закономерности и противоречия в рассматриваемых фактах, данных и наблюдениях;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предлагать критерии для выявления закономерностей и противоречий; выявлять дефицит информации, данных, необходимых для решения поставленной задачи;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осознавать невозможность контролировать всё вокруг.</w:t>
      </w:r>
    </w:p>
    <w:p w:rsidR="00CF3508" w:rsidRPr="00CF3508" w:rsidRDefault="00CF3508" w:rsidP="000777F7">
      <w:pPr>
        <w:pStyle w:val="24"/>
        <w:shd w:val="clear" w:color="auto" w:fill="auto"/>
        <w:tabs>
          <w:tab w:val="left" w:pos="1947"/>
        </w:tabs>
        <w:spacing w:before="0" w:after="0" w:line="240" w:lineRule="auto"/>
        <w:rPr>
          <w:sz w:val="24"/>
          <w:szCs w:val="24"/>
        </w:rPr>
      </w:pPr>
      <w:r w:rsidRPr="00CD3D97">
        <w:rPr>
          <w:b/>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r w:rsidRPr="00CF3508">
        <w:rPr>
          <w:sz w:val="24"/>
          <w:szCs w:val="24"/>
        </w:rPr>
        <w:t>:</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формулировать гипотезу об истинности собственных суждений и суждений других, аргументировать свою позицию, мнение;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на применимость и достоверность информацию, полученную в ходе исследования;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формулировать обобщения и выводы по результатам проведённого наблюдения, исследования, владеть инструментами оценки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достоверности полученных выводов и обобщений;</w:t>
      </w:r>
    </w:p>
    <w:p w:rsidR="00CF3508" w:rsidRPr="00CD3D97" w:rsidRDefault="00CF3508" w:rsidP="000777F7">
      <w:pPr>
        <w:pStyle w:val="24"/>
        <w:shd w:val="clear" w:color="auto" w:fill="auto"/>
        <w:spacing w:before="0" w:after="0" w:line="240" w:lineRule="auto"/>
        <w:rPr>
          <w:b/>
          <w:sz w:val="24"/>
          <w:szCs w:val="24"/>
        </w:rPr>
      </w:pPr>
      <w:r w:rsidRPr="00CF3508">
        <w:rPr>
          <w:sz w:val="24"/>
          <w:szCs w:val="24"/>
        </w:rPr>
        <w:t xml:space="preserve">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w:t>
      </w:r>
      <w:r w:rsidRPr="00CD3D97">
        <w:rPr>
          <w:sz w:val="24"/>
          <w:szCs w:val="24"/>
        </w:rPr>
        <w:t>условиях и контекстах.</w:t>
      </w:r>
    </w:p>
    <w:p w:rsidR="00CF3508" w:rsidRPr="00CD3D97" w:rsidRDefault="00CD3D97" w:rsidP="00CD3D97">
      <w:pPr>
        <w:pStyle w:val="24"/>
        <w:shd w:val="clear" w:color="auto" w:fill="auto"/>
        <w:tabs>
          <w:tab w:val="left" w:pos="2483"/>
          <w:tab w:val="left" w:pos="4590"/>
          <w:tab w:val="left" w:pos="7830"/>
        </w:tabs>
        <w:spacing w:before="0" w:after="0" w:line="240" w:lineRule="auto"/>
        <w:rPr>
          <w:b/>
          <w:sz w:val="24"/>
          <w:szCs w:val="24"/>
        </w:rPr>
      </w:pPr>
      <w:r w:rsidRPr="00CD3D97">
        <w:rPr>
          <w:b/>
          <w:sz w:val="24"/>
          <w:szCs w:val="24"/>
        </w:rPr>
        <w:t xml:space="preserve"> У обучающегося будут сформированы умения работать </w:t>
      </w:r>
      <w:r w:rsidR="00CF3508" w:rsidRPr="00CD3D97">
        <w:rPr>
          <w:b/>
          <w:sz w:val="24"/>
          <w:szCs w:val="24"/>
        </w:rPr>
        <w:t>с информацией как часть познавательных универсальных учебных действий: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применять различные методы, инструменты и запросы при поиске и отборе информации </w:t>
      </w:r>
      <w:r w:rsidRPr="00CF3508">
        <w:rPr>
          <w:sz w:val="24"/>
          <w:szCs w:val="24"/>
        </w:rPr>
        <w:lastRenderedPageBreak/>
        <w:t>или данных из источников с учётом предложенной учебной задачи и заданных критериев;</w:t>
      </w:r>
    </w:p>
    <w:p w:rsidR="00CF3508" w:rsidRPr="00CF3508" w:rsidRDefault="00CD3D97" w:rsidP="000777F7">
      <w:pPr>
        <w:pStyle w:val="24"/>
        <w:shd w:val="clear" w:color="auto" w:fill="auto"/>
        <w:tabs>
          <w:tab w:val="left" w:pos="2483"/>
          <w:tab w:val="left" w:pos="4590"/>
          <w:tab w:val="left" w:pos="7830"/>
        </w:tabs>
        <w:spacing w:before="0" w:after="0" w:line="240" w:lineRule="auto"/>
        <w:rPr>
          <w:sz w:val="24"/>
          <w:szCs w:val="24"/>
        </w:rPr>
      </w:pPr>
      <w:r>
        <w:rPr>
          <w:sz w:val="24"/>
          <w:szCs w:val="24"/>
        </w:rPr>
        <w:t xml:space="preserve">выбирать, анализировать, </w:t>
      </w:r>
      <w:r w:rsidR="00CF3508" w:rsidRPr="00CF3508">
        <w:rPr>
          <w:sz w:val="24"/>
          <w:szCs w:val="24"/>
        </w:rPr>
        <w:t>систематизировать и</w:t>
      </w:r>
      <w:r w:rsidR="00CF3508">
        <w:rPr>
          <w:sz w:val="24"/>
          <w:szCs w:val="24"/>
        </w:rPr>
        <w:t xml:space="preserve"> </w:t>
      </w:r>
      <w:r w:rsidR="00CF3508" w:rsidRPr="00CF3508">
        <w:rPr>
          <w:sz w:val="24"/>
          <w:szCs w:val="24"/>
        </w:rPr>
        <w:t>интерпретировать</w:t>
      </w:r>
      <w:r w:rsidR="00CF3508">
        <w:rPr>
          <w:sz w:val="24"/>
          <w:szCs w:val="24"/>
        </w:rPr>
        <w:t xml:space="preserve"> </w:t>
      </w:r>
      <w:r w:rsidR="00CF3508" w:rsidRPr="00CF3508">
        <w:rPr>
          <w:sz w:val="24"/>
          <w:szCs w:val="24"/>
        </w:rPr>
        <w:t>информацию различных видов и форм представления;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выбирать оптимальную форму представления информации; оценивать надёжность информации по критериям, предложенным педагогическим работником или сформулированным самостоятельно; эффективно запоминать и систематизировать информацию.</w:t>
      </w:r>
    </w:p>
    <w:p w:rsidR="00CF3508" w:rsidRPr="00CD3D97" w:rsidRDefault="00CF3508" w:rsidP="000777F7">
      <w:pPr>
        <w:pStyle w:val="24"/>
        <w:shd w:val="clear" w:color="auto" w:fill="auto"/>
        <w:tabs>
          <w:tab w:val="left" w:pos="1995"/>
        </w:tabs>
        <w:spacing w:before="0" w:after="0" w:line="240" w:lineRule="auto"/>
        <w:rPr>
          <w:b/>
          <w:sz w:val="24"/>
          <w:szCs w:val="24"/>
        </w:rPr>
      </w:pPr>
      <w:r w:rsidRPr="00CD3D97">
        <w:rPr>
          <w:b/>
          <w:sz w:val="24"/>
          <w:szCs w:val="24"/>
        </w:rPr>
        <w:t>У обучающегося будут сформированы умения общения как часть коммуникативных универсальных учебных действий: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воспринимать и формулировать суждения, выражать эмоции в соответствии с целями и условиями общения;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выражать себя (свою точку зрения) в устных и письменных текстах; 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сопоставлять свои суждения с суждениями других участников диалога,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обнаруживать различие и сходство позиций;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CF3508" w:rsidRPr="00CD3D97" w:rsidRDefault="00CF3508" w:rsidP="000777F7">
      <w:pPr>
        <w:pStyle w:val="24"/>
        <w:shd w:val="clear" w:color="auto" w:fill="auto"/>
        <w:tabs>
          <w:tab w:val="left" w:pos="1960"/>
        </w:tabs>
        <w:spacing w:before="0" w:after="0" w:line="240" w:lineRule="auto"/>
        <w:rPr>
          <w:b/>
          <w:sz w:val="24"/>
          <w:szCs w:val="24"/>
        </w:rPr>
      </w:pPr>
      <w:r w:rsidRPr="00CD3D97">
        <w:rPr>
          <w:b/>
          <w:sz w:val="24"/>
          <w:szCs w:val="24"/>
        </w:rPr>
        <w:t>У обучающегося будут сформированы умения самоорганизации как части регулятивных универсальных учебных действий: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выявлять проблемы для решения в жизненных и учебных ситуациях; ориентироваться в различных подходах принятия решений (индивидуальное, принятие решения в группе, принятие решений в группе);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проводить выбор и брать ответственность за решение.</w:t>
      </w:r>
    </w:p>
    <w:p w:rsidR="00CF3508" w:rsidRPr="00CD3D97" w:rsidRDefault="00CF3508" w:rsidP="000777F7">
      <w:pPr>
        <w:pStyle w:val="24"/>
        <w:shd w:val="clear" w:color="auto" w:fill="auto"/>
        <w:tabs>
          <w:tab w:val="left" w:pos="1960"/>
        </w:tabs>
        <w:spacing w:before="0" w:after="0" w:line="240" w:lineRule="auto"/>
        <w:rPr>
          <w:b/>
          <w:sz w:val="24"/>
          <w:szCs w:val="24"/>
        </w:rPr>
      </w:pPr>
      <w:r w:rsidRPr="00CD3D97">
        <w:rPr>
          <w:b/>
          <w:sz w:val="24"/>
          <w:szCs w:val="24"/>
        </w:rPr>
        <w:t>У обучающегося будут сформированы умения совместной деятельности: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уметь обобщать мнения нескольких человек, проявлять готовность руководить, выполнять поручения, подчиняться;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w:t>
      </w:r>
      <w:r w:rsidRPr="00CF3508">
        <w:rPr>
          <w:sz w:val="24"/>
          <w:szCs w:val="24"/>
        </w:rPr>
        <w:lastRenderedPageBreak/>
        <w:t>мнений, «мозговые штурмы» и иные);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CF3508" w:rsidRPr="00CD3D97" w:rsidRDefault="00CF3508" w:rsidP="000777F7">
      <w:pPr>
        <w:pStyle w:val="24"/>
        <w:shd w:val="clear" w:color="auto" w:fill="auto"/>
        <w:tabs>
          <w:tab w:val="left" w:pos="1950"/>
        </w:tabs>
        <w:spacing w:before="0" w:after="0" w:line="240" w:lineRule="auto"/>
        <w:rPr>
          <w:b/>
          <w:sz w:val="24"/>
          <w:szCs w:val="24"/>
        </w:rPr>
      </w:pPr>
      <w:r w:rsidRPr="00CD3D97">
        <w:rPr>
          <w:b/>
          <w:sz w:val="24"/>
          <w:szCs w:val="24"/>
        </w:rPr>
        <w:t>У обучающегося будут сформированы умения самоконтроля, эмоционального интеллекта как части регулятивных универсальных учебных действий: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владеть способами самоконтроля, самомотивации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различать, называть и управлять собственными эмоциями и эмоциями других; выявлять и анализировать причины эмоций;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ставить себя на место другого человека, понимать мотивы и намерения другого;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регулировать способ выражения эмоций; осознанно</w:t>
      </w:r>
      <w:r>
        <w:rPr>
          <w:sz w:val="24"/>
          <w:szCs w:val="24"/>
        </w:rPr>
        <w:t xml:space="preserve"> </w:t>
      </w:r>
      <w:r w:rsidRPr="00CF3508">
        <w:rPr>
          <w:sz w:val="24"/>
          <w:szCs w:val="24"/>
        </w:rPr>
        <w:t>относиться к другому человеку, его мнению; признавать своё право на ошибку и такое же право другого; принимать себя и других, не осуждая; открытость себе и другим.</w:t>
      </w:r>
    </w:p>
    <w:p w:rsidR="00CF3508" w:rsidRPr="00CF3508" w:rsidRDefault="00CF3508" w:rsidP="00CD3D97">
      <w:pPr>
        <w:pStyle w:val="24"/>
        <w:shd w:val="clear" w:color="auto" w:fill="auto"/>
        <w:tabs>
          <w:tab w:val="left" w:pos="1739"/>
        </w:tabs>
        <w:spacing w:before="0" w:after="0" w:line="240" w:lineRule="auto"/>
        <w:rPr>
          <w:sz w:val="24"/>
          <w:szCs w:val="24"/>
        </w:rPr>
      </w:pPr>
      <w:r w:rsidRPr="00CD3D97">
        <w:rPr>
          <w:b/>
          <w:sz w:val="24"/>
          <w:szCs w:val="24"/>
        </w:rPr>
        <w:t>Предметные результаты освое</w:t>
      </w:r>
      <w:r w:rsidR="00CD3D97" w:rsidRPr="00CD3D97">
        <w:rPr>
          <w:b/>
          <w:sz w:val="24"/>
          <w:szCs w:val="24"/>
        </w:rPr>
        <w:t xml:space="preserve">ния программы по обществознанию </w:t>
      </w:r>
      <w:r w:rsidRPr="00CF3508">
        <w:rPr>
          <w:sz w:val="24"/>
          <w:szCs w:val="24"/>
        </w:rPr>
        <w:t>на уровне основного общего образования должны обеспечивать:</w:t>
      </w:r>
    </w:p>
    <w:p w:rsidR="00CF3508" w:rsidRPr="00CF3508" w:rsidRDefault="00CF3508" w:rsidP="00C917BB">
      <w:pPr>
        <w:pStyle w:val="24"/>
        <w:numPr>
          <w:ilvl w:val="0"/>
          <w:numId w:val="37"/>
        </w:numPr>
        <w:shd w:val="clear" w:color="auto" w:fill="auto"/>
        <w:tabs>
          <w:tab w:val="left" w:pos="1085"/>
        </w:tabs>
        <w:spacing w:before="0" w:after="0" w:line="240" w:lineRule="auto"/>
        <w:rPr>
          <w:sz w:val="24"/>
          <w:szCs w:val="24"/>
        </w:rPr>
      </w:pPr>
      <w:r w:rsidRPr="00CF3508">
        <w:rPr>
          <w:sz w:val="24"/>
          <w:szCs w:val="24"/>
        </w:rPr>
        <w:t>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rsidR="00CF3508" w:rsidRPr="00CF3508" w:rsidRDefault="00CF3508" w:rsidP="00C917BB">
      <w:pPr>
        <w:pStyle w:val="24"/>
        <w:numPr>
          <w:ilvl w:val="0"/>
          <w:numId w:val="37"/>
        </w:numPr>
        <w:shd w:val="clear" w:color="auto" w:fill="auto"/>
        <w:tabs>
          <w:tab w:val="left" w:pos="1085"/>
        </w:tabs>
        <w:spacing w:before="0" w:after="0" w:line="240" w:lineRule="auto"/>
        <w:rPr>
          <w:sz w:val="24"/>
          <w:szCs w:val="24"/>
        </w:rPr>
      </w:pPr>
      <w:r w:rsidRPr="00CF3508">
        <w:rPr>
          <w:sz w:val="24"/>
          <w:szCs w:val="24"/>
        </w:rPr>
        <w:t>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rsidR="00CF3508" w:rsidRPr="00CF3508" w:rsidRDefault="00CF3508" w:rsidP="00C917BB">
      <w:pPr>
        <w:pStyle w:val="24"/>
        <w:numPr>
          <w:ilvl w:val="0"/>
          <w:numId w:val="37"/>
        </w:numPr>
        <w:shd w:val="clear" w:color="auto" w:fill="auto"/>
        <w:tabs>
          <w:tab w:val="left" w:pos="1086"/>
        </w:tabs>
        <w:spacing w:before="0" w:after="0" w:line="240" w:lineRule="auto"/>
        <w:rPr>
          <w:sz w:val="24"/>
          <w:szCs w:val="24"/>
        </w:rPr>
      </w:pPr>
      <w:r w:rsidRPr="00CF3508">
        <w:rPr>
          <w:sz w:val="24"/>
          <w:szCs w:val="24"/>
        </w:rPr>
        <w:t xml:space="preserve">умение приводить примеры (в том числе моделировать ситуации) деятельности людей, социальных объектов, явлений, процессов определённого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w:t>
      </w:r>
      <w:r w:rsidRPr="00CF3508">
        <w:rPr>
          <w:sz w:val="24"/>
          <w:szCs w:val="24"/>
        </w:rPr>
        <w:lastRenderedPageBreak/>
        <w:t>ответственности, связи политических потрясений и социально-экономического кризиса в государстве;</w:t>
      </w:r>
    </w:p>
    <w:p w:rsidR="00CF3508" w:rsidRPr="00CF3508" w:rsidRDefault="00CF3508" w:rsidP="00C917BB">
      <w:pPr>
        <w:pStyle w:val="24"/>
        <w:numPr>
          <w:ilvl w:val="0"/>
          <w:numId w:val="37"/>
        </w:numPr>
        <w:shd w:val="clear" w:color="auto" w:fill="auto"/>
        <w:tabs>
          <w:tab w:val="left" w:pos="361"/>
        </w:tabs>
        <w:spacing w:before="0" w:after="0" w:line="240" w:lineRule="auto"/>
        <w:rPr>
          <w:sz w:val="24"/>
          <w:szCs w:val="24"/>
        </w:rPr>
      </w:pPr>
      <w:r w:rsidRPr="00CF3508">
        <w:rPr>
          <w:sz w:val="24"/>
          <w:szCs w:val="24"/>
        </w:rPr>
        <w:t>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rsidR="00CF3508" w:rsidRPr="00CF3508" w:rsidRDefault="00CF3508" w:rsidP="00C917BB">
      <w:pPr>
        <w:pStyle w:val="24"/>
        <w:numPr>
          <w:ilvl w:val="0"/>
          <w:numId w:val="37"/>
        </w:numPr>
        <w:shd w:val="clear" w:color="auto" w:fill="auto"/>
        <w:tabs>
          <w:tab w:val="left" w:pos="1122"/>
        </w:tabs>
        <w:spacing w:before="0" w:after="0" w:line="240" w:lineRule="auto"/>
        <w:rPr>
          <w:sz w:val="24"/>
          <w:szCs w:val="24"/>
        </w:rPr>
      </w:pPr>
      <w:r w:rsidRPr="00CF3508">
        <w:rPr>
          <w:sz w:val="24"/>
          <w:szCs w:val="24"/>
        </w:rPr>
        <w:t>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rsidR="00CF3508" w:rsidRPr="00CF3508" w:rsidRDefault="00CF3508" w:rsidP="00C917BB">
      <w:pPr>
        <w:pStyle w:val="24"/>
        <w:numPr>
          <w:ilvl w:val="0"/>
          <w:numId w:val="37"/>
        </w:numPr>
        <w:shd w:val="clear" w:color="auto" w:fill="auto"/>
        <w:tabs>
          <w:tab w:val="left" w:pos="1122"/>
        </w:tabs>
        <w:spacing w:before="0" w:after="0" w:line="240" w:lineRule="auto"/>
        <w:rPr>
          <w:sz w:val="24"/>
          <w:szCs w:val="24"/>
        </w:rPr>
      </w:pPr>
      <w:r w:rsidRPr="00CF3508">
        <w:rPr>
          <w:sz w:val="24"/>
          <w:szCs w:val="24"/>
        </w:rPr>
        <w:t>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rsidR="00CF3508" w:rsidRPr="00CF3508" w:rsidRDefault="00CF3508" w:rsidP="00C917BB">
      <w:pPr>
        <w:pStyle w:val="24"/>
        <w:numPr>
          <w:ilvl w:val="0"/>
          <w:numId w:val="37"/>
        </w:numPr>
        <w:shd w:val="clear" w:color="auto" w:fill="auto"/>
        <w:tabs>
          <w:tab w:val="left" w:pos="1122"/>
        </w:tabs>
        <w:spacing w:before="0" w:after="0" w:line="240" w:lineRule="auto"/>
        <w:rPr>
          <w:sz w:val="24"/>
          <w:szCs w:val="24"/>
        </w:rPr>
      </w:pPr>
      <w:r w:rsidRPr="00CF3508">
        <w:rPr>
          <w:sz w:val="24"/>
          <w:szCs w:val="24"/>
        </w:rPr>
        <w:t>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rsidR="00CF3508" w:rsidRPr="00CF3508" w:rsidRDefault="00CF3508" w:rsidP="00C917BB">
      <w:pPr>
        <w:pStyle w:val="24"/>
        <w:numPr>
          <w:ilvl w:val="0"/>
          <w:numId w:val="37"/>
        </w:numPr>
        <w:shd w:val="clear" w:color="auto" w:fill="auto"/>
        <w:tabs>
          <w:tab w:val="left" w:pos="1122"/>
        </w:tabs>
        <w:spacing w:before="0" w:after="0" w:line="240" w:lineRule="auto"/>
        <w:rPr>
          <w:sz w:val="24"/>
          <w:szCs w:val="24"/>
        </w:rPr>
      </w:pPr>
      <w:r w:rsidRPr="00CF3508">
        <w:rPr>
          <w:sz w:val="24"/>
          <w:szCs w:val="24"/>
        </w:rPr>
        <w:t>умение с использованием обществоведческих знаний, фактов общественной жизни и личного социального опыта определять и аргументировать с точки зрения социальных ценностей и норм своё отношение к явлениям, процессам социальной действительности;</w:t>
      </w:r>
    </w:p>
    <w:p w:rsidR="00CF3508" w:rsidRPr="00CF3508" w:rsidRDefault="00CF3508" w:rsidP="00C917BB">
      <w:pPr>
        <w:pStyle w:val="24"/>
        <w:numPr>
          <w:ilvl w:val="0"/>
          <w:numId w:val="37"/>
        </w:numPr>
        <w:shd w:val="clear" w:color="auto" w:fill="auto"/>
        <w:tabs>
          <w:tab w:val="left" w:pos="1283"/>
        </w:tabs>
        <w:spacing w:before="0" w:after="0" w:line="240" w:lineRule="auto"/>
        <w:rPr>
          <w:sz w:val="24"/>
          <w:szCs w:val="24"/>
        </w:rPr>
      </w:pPr>
      <w:r w:rsidRPr="00CF3508">
        <w:rPr>
          <w:sz w:val="24"/>
          <w:szCs w:val="24"/>
        </w:rPr>
        <w:t>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rsidR="00CF3508" w:rsidRPr="00CF3508" w:rsidRDefault="00CF3508" w:rsidP="00C917BB">
      <w:pPr>
        <w:pStyle w:val="24"/>
        <w:numPr>
          <w:ilvl w:val="0"/>
          <w:numId w:val="37"/>
        </w:numPr>
        <w:shd w:val="clear" w:color="auto" w:fill="auto"/>
        <w:tabs>
          <w:tab w:val="left" w:pos="523"/>
        </w:tabs>
        <w:spacing w:before="0" w:after="0" w:line="240" w:lineRule="auto"/>
        <w:rPr>
          <w:sz w:val="24"/>
          <w:szCs w:val="24"/>
        </w:rPr>
      </w:pPr>
      <w:r w:rsidRPr="00CF3508">
        <w:rPr>
          <w:sz w:val="24"/>
          <w:szCs w:val="24"/>
        </w:rPr>
        <w:t>овладение смысловым чтением текстов обществоведческой тематики,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rsidR="00CF3508" w:rsidRPr="00CF3508" w:rsidRDefault="00CF3508" w:rsidP="00C917BB">
      <w:pPr>
        <w:pStyle w:val="24"/>
        <w:numPr>
          <w:ilvl w:val="0"/>
          <w:numId w:val="37"/>
        </w:numPr>
        <w:shd w:val="clear" w:color="auto" w:fill="auto"/>
        <w:tabs>
          <w:tab w:val="left" w:pos="1249"/>
        </w:tabs>
        <w:spacing w:before="0" w:after="0" w:line="240" w:lineRule="auto"/>
        <w:rPr>
          <w:sz w:val="24"/>
          <w:szCs w:val="24"/>
        </w:rPr>
      </w:pPr>
      <w:r w:rsidRPr="00CF3508">
        <w:rPr>
          <w:sz w:val="24"/>
          <w:szCs w:val="24"/>
        </w:rPr>
        <w:t>овладение приёмами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CF3508" w:rsidRPr="00CF3508" w:rsidRDefault="00CF3508" w:rsidP="00C917BB">
      <w:pPr>
        <w:pStyle w:val="24"/>
        <w:numPr>
          <w:ilvl w:val="0"/>
          <w:numId w:val="37"/>
        </w:numPr>
        <w:shd w:val="clear" w:color="auto" w:fill="auto"/>
        <w:tabs>
          <w:tab w:val="left" w:pos="1249"/>
        </w:tabs>
        <w:spacing w:before="0" w:after="0" w:line="240" w:lineRule="auto"/>
        <w:rPr>
          <w:sz w:val="24"/>
          <w:szCs w:val="24"/>
        </w:rPr>
      </w:pPr>
      <w:r w:rsidRPr="00CF3508">
        <w:rPr>
          <w:sz w:val="24"/>
          <w:szCs w:val="24"/>
        </w:rPr>
        <w:t>умение анализировать, обобщать, систематизировать, конкретизировать и критически оценивать социальную информацию, включая экономико</w:t>
      </w:r>
      <w:r w:rsidRPr="00CF3508">
        <w:rPr>
          <w:sz w:val="24"/>
          <w:szCs w:val="24"/>
        </w:rPr>
        <w:softHyphen/>
        <w:t>статистическую, из адаптированных источников (в том числе учебных материалов) и публикаций СМИ, соотносить её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CF3508" w:rsidRPr="00CF3508" w:rsidRDefault="00CF3508" w:rsidP="00C917BB">
      <w:pPr>
        <w:pStyle w:val="24"/>
        <w:numPr>
          <w:ilvl w:val="0"/>
          <w:numId w:val="37"/>
        </w:numPr>
        <w:shd w:val="clear" w:color="auto" w:fill="auto"/>
        <w:tabs>
          <w:tab w:val="left" w:pos="1249"/>
        </w:tabs>
        <w:spacing w:before="0" w:after="0" w:line="240" w:lineRule="auto"/>
        <w:rPr>
          <w:sz w:val="24"/>
          <w:szCs w:val="24"/>
        </w:rPr>
      </w:pPr>
      <w:r w:rsidRPr="00CF3508">
        <w:rPr>
          <w:sz w:val="24"/>
          <w:szCs w:val="24"/>
        </w:rPr>
        <w:t>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махинаций, применения недобросовестных практик), осознание неприемлемости всех форм антиобщественного поведения;</w:t>
      </w:r>
    </w:p>
    <w:p w:rsidR="00CF3508" w:rsidRPr="00CF3508" w:rsidRDefault="00CF3508" w:rsidP="00C917BB">
      <w:pPr>
        <w:pStyle w:val="24"/>
        <w:numPr>
          <w:ilvl w:val="0"/>
          <w:numId w:val="37"/>
        </w:numPr>
        <w:shd w:val="clear" w:color="auto" w:fill="auto"/>
        <w:tabs>
          <w:tab w:val="left" w:pos="1251"/>
        </w:tabs>
        <w:spacing w:before="0" w:after="0" w:line="240" w:lineRule="auto"/>
        <w:rPr>
          <w:sz w:val="24"/>
          <w:szCs w:val="24"/>
        </w:rPr>
      </w:pPr>
      <w:r w:rsidRPr="00CF3508">
        <w:rPr>
          <w:sz w:val="24"/>
          <w:szCs w:val="24"/>
        </w:rPr>
        <w:lastRenderedPageBreak/>
        <w:t>приобретение опыта использования полученных знаний, включая основы</w:t>
      </w:r>
    </w:p>
    <w:p w:rsidR="00CF3508" w:rsidRPr="00CF3508" w:rsidRDefault="00CF3508" w:rsidP="000777F7">
      <w:pPr>
        <w:pStyle w:val="24"/>
        <w:shd w:val="clear" w:color="auto" w:fill="auto"/>
        <w:tabs>
          <w:tab w:val="left" w:pos="3278"/>
          <w:tab w:val="left" w:pos="4882"/>
          <w:tab w:val="left" w:pos="6624"/>
        </w:tabs>
        <w:spacing w:before="0" w:after="0" w:line="240" w:lineRule="auto"/>
        <w:rPr>
          <w:sz w:val="24"/>
          <w:szCs w:val="24"/>
        </w:rPr>
      </w:pPr>
      <w:r w:rsidRPr="00CF3508">
        <w:rPr>
          <w:sz w:val="24"/>
          <w:szCs w:val="24"/>
        </w:rPr>
        <w:t>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составления личног</w:t>
      </w:r>
      <w:r>
        <w:rPr>
          <w:sz w:val="24"/>
          <w:szCs w:val="24"/>
        </w:rPr>
        <w:t xml:space="preserve">о финансового плана, для выбора профессии и оценки </w:t>
      </w:r>
      <w:r w:rsidRPr="00CF3508">
        <w:rPr>
          <w:sz w:val="24"/>
          <w:szCs w:val="24"/>
        </w:rPr>
        <w:t xml:space="preserve">собственных </w:t>
      </w:r>
      <w:r>
        <w:rPr>
          <w:sz w:val="24"/>
          <w:szCs w:val="24"/>
        </w:rPr>
        <w:t xml:space="preserve"> п</w:t>
      </w:r>
      <w:r w:rsidRPr="00CF3508">
        <w:rPr>
          <w:sz w:val="24"/>
          <w:szCs w:val="24"/>
        </w:rPr>
        <w:t>ерспектив</w:t>
      </w:r>
      <w:r>
        <w:rPr>
          <w:sz w:val="24"/>
          <w:szCs w:val="24"/>
        </w:rPr>
        <w:t xml:space="preserve"> </w:t>
      </w:r>
      <w:r w:rsidRPr="00CF3508">
        <w:rPr>
          <w:sz w:val="24"/>
          <w:szCs w:val="24"/>
        </w:rPr>
        <w:t>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rsidR="00CF3508" w:rsidRPr="00CF3508" w:rsidRDefault="00CF3508" w:rsidP="00C917BB">
      <w:pPr>
        <w:pStyle w:val="24"/>
        <w:numPr>
          <w:ilvl w:val="0"/>
          <w:numId w:val="38"/>
        </w:numPr>
        <w:shd w:val="clear" w:color="auto" w:fill="auto"/>
        <w:tabs>
          <w:tab w:val="left" w:pos="1220"/>
        </w:tabs>
        <w:spacing w:before="0" w:after="0" w:line="240" w:lineRule="auto"/>
        <w:rPr>
          <w:sz w:val="24"/>
          <w:szCs w:val="24"/>
        </w:rPr>
      </w:pPr>
      <w:r w:rsidRPr="00CF3508">
        <w:rPr>
          <w:sz w:val="24"/>
          <w:szCs w:val="24"/>
        </w:rPr>
        <w:t>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rsidR="00CF3508" w:rsidRPr="00CF3508" w:rsidRDefault="00CF3508" w:rsidP="00C917BB">
      <w:pPr>
        <w:pStyle w:val="24"/>
        <w:numPr>
          <w:ilvl w:val="0"/>
          <w:numId w:val="38"/>
        </w:numPr>
        <w:shd w:val="clear" w:color="auto" w:fill="auto"/>
        <w:tabs>
          <w:tab w:val="left" w:pos="1220"/>
        </w:tabs>
        <w:spacing w:before="0" w:after="0" w:line="240" w:lineRule="auto"/>
        <w:rPr>
          <w:sz w:val="24"/>
          <w:szCs w:val="24"/>
        </w:rPr>
      </w:pPr>
      <w:r w:rsidRPr="00CF3508">
        <w:rPr>
          <w:sz w:val="24"/>
          <w:szCs w:val="24"/>
        </w:rPr>
        <w:t>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rsidR="00CF3508" w:rsidRPr="00CF3508" w:rsidRDefault="00CF3508" w:rsidP="000777F7">
      <w:pPr>
        <w:pStyle w:val="24"/>
        <w:shd w:val="clear" w:color="auto" w:fill="auto"/>
        <w:tabs>
          <w:tab w:val="left" w:pos="1734"/>
        </w:tabs>
        <w:spacing w:before="0" w:after="0" w:line="240" w:lineRule="auto"/>
        <w:rPr>
          <w:sz w:val="24"/>
          <w:szCs w:val="24"/>
        </w:rPr>
      </w:pPr>
      <w:r w:rsidRPr="00CD3D97">
        <w:rPr>
          <w:b/>
          <w:sz w:val="24"/>
          <w:szCs w:val="24"/>
        </w:rPr>
        <w:t>К концу обучения в 6 классе</w:t>
      </w:r>
      <w:r w:rsidRPr="00CF3508">
        <w:rPr>
          <w:sz w:val="24"/>
          <w:szCs w:val="24"/>
        </w:rPr>
        <w:t xml:space="preserve"> обучающийся получит следующие предметные результаты по отдельным темам программы по обществознанию:</w:t>
      </w:r>
    </w:p>
    <w:p w:rsidR="00CF3508" w:rsidRPr="00CF3508" w:rsidRDefault="00CF3508" w:rsidP="000777F7">
      <w:pPr>
        <w:pStyle w:val="24"/>
        <w:shd w:val="clear" w:color="auto" w:fill="auto"/>
        <w:tabs>
          <w:tab w:val="left" w:pos="1966"/>
        </w:tabs>
        <w:spacing w:before="0" w:after="0" w:line="240" w:lineRule="auto"/>
        <w:rPr>
          <w:sz w:val="24"/>
          <w:szCs w:val="24"/>
        </w:rPr>
      </w:pPr>
      <w:r w:rsidRPr="00CF3508">
        <w:rPr>
          <w:sz w:val="24"/>
          <w:szCs w:val="24"/>
        </w:rPr>
        <w:t>Человек и его социальное окружение: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социальных свойствах человека, формировании личности, деятельности человека и её видах, образовании, правах и обязанностях обучающихся, общении и его правилах, особенностях взаимодействия человека с другими людьми;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(далее - ОВЗ), деятельность человека, образование и его значение для человека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по разным признакам виды деятельности человека, потребности людей;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понятия «индивид», «индивидуальность», «личность»; свойства человека и животных, виды деятельности (игра, труд, учение);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взаимосвязи людей в малых группах, целей,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способов и результатов деятельности, целей и средств общения;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обучающихся;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и личного социального опыта своё отношение к людям с ОВЗ, к различным способам выражения личной индивидуальности, к различным формам неформального общения подростков;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касающиеся прав и обязанностей обучающегося, отражающие особенности отношений в семье, со сверстниками, старшими и младшими;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читать осмысленно тексты правовой тематики, в том числе извлечения из законодательства Российской Федерации; составлять на их основе план, преобразовывать текстовую информацию в таблицу, схему;</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lastRenderedPageBreak/>
        <w:t>искать и извлекать информацию о связи поколений в нашем обществе, об особенностях подросткового возраста, о правах и обязанностях обучающегося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оценивать социальную информацию о человеке и его социальном окружении из адаптированных источников (в том числе учебных материалов) и публикаций в СМИ;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других людей в ходе общения, в ситуациях взаимодействия с людьми с ОВЗ; оценивать своё отношение к учёбе как важному виду деятельности;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приобретать опыт 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CF3508" w:rsidRPr="00CF3508" w:rsidRDefault="00CF3508" w:rsidP="000777F7">
      <w:pPr>
        <w:pStyle w:val="24"/>
        <w:shd w:val="clear" w:color="auto" w:fill="auto"/>
        <w:tabs>
          <w:tab w:val="left" w:pos="1989"/>
        </w:tabs>
        <w:spacing w:before="0" w:after="0" w:line="240" w:lineRule="auto"/>
        <w:rPr>
          <w:sz w:val="24"/>
          <w:szCs w:val="24"/>
        </w:rPr>
      </w:pPr>
      <w:r w:rsidRPr="00CF3508">
        <w:rPr>
          <w:sz w:val="24"/>
          <w:szCs w:val="24"/>
        </w:rPr>
        <w:t>Общество, в котором мы живём: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разного положения людей в обществе, видов экономической деятельности, глобальных проблем;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социальные общности и группы;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социальные общности и группы, положение в обществе различных людей; различные формы хозяйствования;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взаимодействия общества и природы, человека и общества, деятельности основных участников экономики;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объяснения (устного и письменного) влияния природы на общество и общества на природу сущности и взаимосвязей явлений, процессов социальной действительности;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проблемам взаимодействия человека и природы, сохранению духовных ценностей российского народа;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овладевать смысловым чтением текстов обществоведческой тематики, касающихся отношений человека и природы, устройства общественной жизни,</w:t>
      </w:r>
    </w:p>
    <w:p w:rsidR="00CF3508" w:rsidRPr="00CF3508" w:rsidRDefault="00CF3508" w:rsidP="000777F7">
      <w:pPr>
        <w:pStyle w:val="24"/>
        <w:shd w:val="clear" w:color="auto" w:fill="auto"/>
        <w:spacing w:before="0" w:after="15" w:line="240" w:lineRule="auto"/>
        <w:rPr>
          <w:sz w:val="24"/>
          <w:szCs w:val="24"/>
        </w:rPr>
      </w:pPr>
      <w:r w:rsidRPr="00CF3508">
        <w:rPr>
          <w:sz w:val="24"/>
          <w:szCs w:val="24"/>
        </w:rPr>
        <w:t>основных сфер жизни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извлекать информацию из разных источников о человеке и обществе, включая информацию о народах России;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других людей с точки зрения их соответствия духовным традициям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использовать полученные знания, включая основы финансовой грамотности, в </w:t>
      </w:r>
      <w:r w:rsidRPr="00CF3508">
        <w:rPr>
          <w:sz w:val="24"/>
          <w:szCs w:val="24"/>
        </w:rPr>
        <w:lastRenderedPageBreak/>
        <w:t>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rsidR="00CF3508" w:rsidRPr="00CF3508" w:rsidRDefault="00CF3508" w:rsidP="000777F7">
      <w:pPr>
        <w:pStyle w:val="24"/>
        <w:shd w:val="clear" w:color="auto" w:fill="auto"/>
        <w:tabs>
          <w:tab w:val="left" w:pos="1753"/>
        </w:tabs>
        <w:spacing w:before="0" w:after="0" w:line="240" w:lineRule="auto"/>
        <w:rPr>
          <w:sz w:val="24"/>
          <w:szCs w:val="24"/>
        </w:rPr>
      </w:pPr>
      <w:r w:rsidRPr="00CD3D97">
        <w:rPr>
          <w:b/>
          <w:sz w:val="24"/>
          <w:szCs w:val="24"/>
        </w:rPr>
        <w:t>К концу обучения в 7 классе</w:t>
      </w:r>
      <w:r w:rsidRPr="00CF3508">
        <w:rPr>
          <w:sz w:val="24"/>
          <w:szCs w:val="24"/>
        </w:rPr>
        <w:t xml:space="preserve"> обучающийся получит следующие предметные результаты по отдельным темам программы по обществознанию:</w:t>
      </w:r>
    </w:p>
    <w:p w:rsidR="00CF3508" w:rsidRPr="00CF3508" w:rsidRDefault="00CF3508" w:rsidP="000777F7">
      <w:pPr>
        <w:pStyle w:val="24"/>
        <w:shd w:val="clear" w:color="auto" w:fill="auto"/>
        <w:tabs>
          <w:tab w:val="left" w:pos="1989"/>
        </w:tabs>
        <w:spacing w:before="0" w:after="0" w:line="240" w:lineRule="auto"/>
        <w:rPr>
          <w:sz w:val="24"/>
          <w:szCs w:val="24"/>
        </w:rPr>
      </w:pPr>
      <w:r w:rsidRPr="00CF3508">
        <w:rPr>
          <w:sz w:val="24"/>
          <w:szCs w:val="24"/>
        </w:rPr>
        <w:t>Социальные ценности и нормы: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социальных ценностях; о содержании и значении социальных норм, регулирующих общественные отношения;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гражданственности и патриотизма; ситуаций морального выбора, ситуаций, регулируемых различными видами социальных норм;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социальные нормы, их существенные признаки и элементы; сравнивать отдельные виды социальных норм;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влияние социальных норм на общество и человека; использовать полученные знания для объяснения (устного и письменного)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сущности социальных норм;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отражающие действие социальных норм как регуляторов общественной жизни и поведения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касающиеся гуманизма, гражданственности, патриотизма;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извлекать информацию из разных источников о принципах и нормах морали, проблеме морального выбора;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правовом регулировании поведения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поведение людей с точки зрения их соответствия нормам морали;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о социальных нормах в повседневной жизни;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заполнять форму (в том числе электронную) и составлять простейший документ (заявление);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CF3508" w:rsidRPr="00CF3508" w:rsidRDefault="00CF3508" w:rsidP="000777F7">
      <w:pPr>
        <w:pStyle w:val="24"/>
        <w:shd w:val="clear" w:color="auto" w:fill="auto"/>
        <w:tabs>
          <w:tab w:val="left" w:pos="1967"/>
        </w:tabs>
        <w:spacing w:before="0" w:after="0" w:line="240" w:lineRule="auto"/>
        <w:rPr>
          <w:sz w:val="24"/>
          <w:szCs w:val="24"/>
        </w:rPr>
      </w:pPr>
      <w:r w:rsidRPr="00CF3508">
        <w:rPr>
          <w:sz w:val="24"/>
          <w:szCs w:val="24"/>
        </w:rPr>
        <w:t>Человек как участник правовых отношений: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приводить примеры и моделировать ситуации, в которых возникают правоотношения, и </w:t>
      </w:r>
      <w:r w:rsidRPr="00CF3508">
        <w:rPr>
          <w:sz w:val="24"/>
          <w:szCs w:val="24"/>
        </w:rPr>
        <w:lastRenderedPageBreak/>
        <w:t>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по разным признакам (в том числе устанавливать существенный признак классификации) нормы права, выделяя существенные признаки;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обучающегося, члена ученической общественной организации);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роли правовых норм как регуляторов общественной жизни и поведения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обучающегося, члена ученической общественной организации);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правовой тематики: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искать и извлекать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использовать 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w:t>
      </w:r>
      <w:r w:rsidRPr="00CF3508">
        <w:rPr>
          <w:sz w:val="24"/>
          <w:szCs w:val="24"/>
        </w:rPr>
        <w:lastRenderedPageBreak/>
        <w:t>аудитории и регламентом;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заполнять форму (в том числе электронную) и составлять простейший документ при получении паспорта гражданина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CF3508" w:rsidRPr="00CF3508" w:rsidRDefault="00CF3508" w:rsidP="000777F7">
      <w:pPr>
        <w:pStyle w:val="24"/>
        <w:shd w:val="clear" w:color="auto" w:fill="auto"/>
        <w:tabs>
          <w:tab w:val="left" w:pos="1970"/>
        </w:tabs>
        <w:spacing w:before="0" w:after="0" w:line="240" w:lineRule="auto"/>
        <w:rPr>
          <w:sz w:val="24"/>
          <w:szCs w:val="24"/>
        </w:rPr>
      </w:pPr>
      <w:r w:rsidRPr="00CF3508">
        <w:rPr>
          <w:sz w:val="24"/>
          <w:szCs w:val="24"/>
        </w:rPr>
        <w:t>Основы российского права: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иметь представлении о содержании трудового договора, видах правонарушений и видов наказаний;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своё отношение к защите прав участников трудовых отношений с использованием знаний в области трудового права, к правонарушениям, формулировать аргументированные выводы о недопустимости нарушения правовых норм;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осмысленно читать тексты правовой тематики: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w:t>
      </w:r>
      <w:r w:rsidRPr="00CF3508">
        <w:rPr>
          <w:sz w:val="24"/>
          <w:szCs w:val="24"/>
        </w:rPr>
        <w:lastRenderedPageBreak/>
        <w:t>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искать и извлекать 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самостоятельно заполнять форму (в том числе электронную) и составлять простейший документ (заявление о приёме на работу);</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CF3508" w:rsidRPr="00CF3508" w:rsidRDefault="00CF3508" w:rsidP="000777F7">
      <w:pPr>
        <w:pStyle w:val="24"/>
        <w:shd w:val="clear" w:color="auto" w:fill="auto"/>
        <w:tabs>
          <w:tab w:val="left" w:pos="1734"/>
        </w:tabs>
        <w:spacing w:before="0" w:after="0" w:line="240" w:lineRule="auto"/>
        <w:rPr>
          <w:sz w:val="24"/>
          <w:szCs w:val="24"/>
        </w:rPr>
      </w:pPr>
      <w:r w:rsidRPr="00CD3D97">
        <w:rPr>
          <w:b/>
          <w:sz w:val="24"/>
          <w:szCs w:val="24"/>
        </w:rPr>
        <w:t>К концу обучения в 8 классе</w:t>
      </w:r>
      <w:r w:rsidRPr="00CF3508">
        <w:rPr>
          <w:sz w:val="24"/>
          <w:szCs w:val="24"/>
        </w:rPr>
        <w:t xml:space="preserve"> обучающийся получит следующие предметные результаты по отдельным темам программы по обществознанию:</w:t>
      </w:r>
    </w:p>
    <w:p w:rsidR="00CF3508" w:rsidRPr="00CF3508" w:rsidRDefault="00CF3508" w:rsidP="000777F7">
      <w:pPr>
        <w:pStyle w:val="24"/>
        <w:shd w:val="clear" w:color="auto" w:fill="auto"/>
        <w:tabs>
          <w:tab w:val="left" w:pos="1970"/>
        </w:tabs>
        <w:spacing w:before="0" w:after="0" w:line="240" w:lineRule="auto"/>
        <w:rPr>
          <w:sz w:val="24"/>
          <w:szCs w:val="24"/>
        </w:rPr>
      </w:pPr>
      <w:r w:rsidRPr="00CF3508">
        <w:rPr>
          <w:sz w:val="24"/>
          <w:szCs w:val="24"/>
        </w:rPr>
        <w:t>Человек в экономических отношениях: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 кредитной политики, о влиянии государственной политики на развитие конкуренции;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(в том числе устанавливать существенный признак классификации) механизмы государственного регулирования экономики; сравнивать различные способы хозяйствования;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связи политических потрясений и социально- экономических кризисов в государстве;</w:t>
      </w:r>
    </w:p>
    <w:p w:rsidR="00CF3508" w:rsidRPr="00CF3508" w:rsidRDefault="00CF3508" w:rsidP="00CD3D97">
      <w:pPr>
        <w:pStyle w:val="24"/>
        <w:shd w:val="clear" w:color="auto" w:fill="auto"/>
        <w:tabs>
          <w:tab w:val="left" w:pos="4085"/>
        </w:tabs>
        <w:spacing w:before="0" w:after="0" w:line="240" w:lineRule="auto"/>
        <w:rPr>
          <w:sz w:val="24"/>
          <w:szCs w:val="24"/>
        </w:rPr>
      </w:pPr>
      <w:r w:rsidRPr="00CF3508">
        <w:rPr>
          <w:sz w:val="24"/>
          <w:szCs w:val="24"/>
        </w:rPr>
        <w:t>использовать 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w:t>
      </w:r>
      <w:r w:rsidR="00CD3D97">
        <w:rPr>
          <w:sz w:val="24"/>
          <w:szCs w:val="24"/>
        </w:rPr>
        <w:t xml:space="preserve">литики по развитию </w:t>
      </w:r>
      <w:r w:rsidR="00CD3D97">
        <w:rPr>
          <w:sz w:val="24"/>
          <w:szCs w:val="24"/>
        </w:rPr>
        <w:lastRenderedPageBreak/>
        <w:t xml:space="preserve">конкуренции, </w:t>
      </w:r>
      <w:r w:rsidRPr="00CF3508">
        <w:rPr>
          <w:sz w:val="24"/>
          <w:szCs w:val="24"/>
        </w:rPr>
        <w:t>социаль</w:t>
      </w:r>
      <w:r w:rsidR="00CD3D97">
        <w:rPr>
          <w:sz w:val="24"/>
          <w:szCs w:val="24"/>
        </w:rPr>
        <w:t xml:space="preserve">но-экономической роли и функций </w:t>
      </w:r>
      <w:r w:rsidRPr="00CF3508">
        <w:rPr>
          <w:sz w:val="24"/>
          <w:szCs w:val="24"/>
        </w:rPr>
        <w:t>предпринимательства, причин и последствий безработицы, необходимости правомерного налогового поведения;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точки зрения социальных ценностей и с использованием обществоведческих знаний, фактов общественной жизни своё отношение к предпринимательству и развитию собственного бизнеса;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экономической тематики, преобразовывать текстовую экономическую информацию в модели (таблица, схема, график и другое),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извлекать информацию из адаптированных источников, публикаций СМИ и информационно-телекоммуникационной сети «Интернет» о тенденциях развития экономики в нашей стране, о борьбе с различными формами финансового мошенничества;</w:t>
      </w:r>
    </w:p>
    <w:p w:rsidR="00CF3508" w:rsidRPr="00CF3508" w:rsidRDefault="00CF3508" w:rsidP="00CD3D97">
      <w:pPr>
        <w:pStyle w:val="24"/>
        <w:shd w:val="clear" w:color="auto" w:fill="auto"/>
        <w:tabs>
          <w:tab w:val="left" w:pos="5364"/>
        </w:tabs>
        <w:spacing w:before="0" w:after="0" w:line="240" w:lineRule="auto"/>
        <w:rPr>
          <w:sz w:val="24"/>
          <w:szCs w:val="24"/>
        </w:rPr>
      </w:pPr>
      <w:r w:rsidRPr="00CF3508">
        <w:rPr>
          <w:sz w:val="24"/>
          <w:szCs w:val="24"/>
        </w:rPr>
        <w:t>анализировать, обобщать, систематизировать, конкретизировать и критически о</w:t>
      </w:r>
      <w:r w:rsidR="00CD3D97">
        <w:rPr>
          <w:sz w:val="24"/>
          <w:szCs w:val="24"/>
        </w:rPr>
        <w:t xml:space="preserve">ценивать социальную информацию, </w:t>
      </w:r>
      <w:r w:rsidRPr="00CF3508">
        <w:rPr>
          <w:sz w:val="24"/>
          <w:szCs w:val="24"/>
        </w:rPr>
        <w:t>вк</w:t>
      </w:r>
      <w:r w:rsidR="00CD3D97">
        <w:rPr>
          <w:sz w:val="24"/>
          <w:szCs w:val="24"/>
        </w:rPr>
        <w:t xml:space="preserve">лючая экономико-статистическую, </w:t>
      </w:r>
      <w:r w:rsidRPr="00CF3508">
        <w:rPr>
          <w:sz w:val="24"/>
          <w:szCs w:val="24"/>
        </w:rPr>
        <w:t>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rsidR="00CF3508" w:rsidRPr="00CF3508" w:rsidRDefault="00CF3508" w:rsidP="00CD3D97">
      <w:pPr>
        <w:pStyle w:val="24"/>
        <w:shd w:val="clear" w:color="auto" w:fill="auto"/>
        <w:tabs>
          <w:tab w:val="left" w:pos="5364"/>
        </w:tabs>
        <w:spacing w:before="0" w:after="0" w:line="240" w:lineRule="auto"/>
        <w:rPr>
          <w:sz w:val="24"/>
          <w:szCs w:val="24"/>
        </w:rPr>
      </w:pPr>
      <w:r w:rsidRPr="00CF3508">
        <w:rPr>
          <w:sz w:val="24"/>
          <w:szCs w:val="24"/>
        </w:rPr>
        <w:t>оценивать собственные поступки и поступки других людей с точки зрения их экономической р</w:t>
      </w:r>
      <w:r w:rsidR="00CD3D97">
        <w:rPr>
          <w:sz w:val="24"/>
          <w:szCs w:val="24"/>
        </w:rPr>
        <w:t xml:space="preserve">ациональности (сложившиеся модели поведения </w:t>
      </w:r>
      <w:r w:rsidRPr="00CF3508">
        <w:rPr>
          <w:sz w:val="24"/>
          <w:szCs w:val="24"/>
        </w:rPr>
        <w:t>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приобретать 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приобретать опыт составления простейших документов (личный финансовый план, заявление, резюме);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w:t>
      </w:r>
      <w:r w:rsidR="00CD3D97">
        <w:rPr>
          <w:sz w:val="24"/>
          <w:szCs w:val="24"/>
        </w:rPr>
        <w:t xml:space="preserve">озной принадлежности, на основе </w:t>
      </w:r>
      <w:r w:rsidRPr="00CF3508">
        <w:rPr>
          <w:sz w:val="24"/>
          <w:szCs w:val="24"/>
        </w:rPr>
        <w:t>гуманистических ценностей, взаимопонимания между людьми разных культур.</w:t>
      </w:r>
    </w:p>
    <w:p w:rsidR="00CF3508" w:rsidRPr="00CF3508" w:rsidRDefault="00CF3508" w:rsidP="000777F7">
      <w:pPr>
        <w:pStyle w:val="24"/>
        <w:shd w:val="clear" w:color="auto" w:fill="auto"/>
        <w:tabs>
          <w:tab w:val="left" w:pos="1983"/>
        </w:tabs>
        <w:spacing w:before="0" w:after="0" w:line="240" w:lineRule="auto"/>
        <w:rPr>
          <w:sz w:val="24"/>
          <w:szCs w:val="24"/>
        </w:rPr>
      </w:pPr>
      <w:r w:rsidRPr="00CF3508">
        <w:rPr>
          <w:sz w:val="24"/>
          <w:szCs w:val="24"/>
        </w:rPr>
        <w:t>Человек в мире культуры: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lastRenderedPageBreak/>
        <w:t>классифицировать по разным признакам формы и виды культуры;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формы культуры, естественные и социально-гуманитарные науки, виды искусств;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взаимосвязь развития духовной культуры и формирования личности, взаимовлияние науки и образования;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объяснения роли непрерывного образования;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точки зрения социальных ценностей и с использованием обществоведческих знаний, фактов общественной жизни своё отношение к информационной культуре и информационной решать познавательные и практические задачи, касающиеся форм и многообразия духовной культуры;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систематизировать, критически оценивать и обобщать социальную информацию, представленную в разных формах (описательную, графическую, аудиовизуальную), при изучении культуры, науки и образования;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поведение людей в духовной сфере жизни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приобретать опыт осуществления совместной деятельности при изучении особенностей разных культур, национальных и религиозных ценностей.</w:t>
      </w:r>
    </w:p>
    <w:p w:rsidR="00CF3508" w:rsidRPr="00CF3508" w:rsidRDefault="00CF3508" w:rsidP="000777F7">
      <w:pPr>
        <w:pStyle w:val="24"/>
        <w:shd w:val="clear" w:color="auto" w:fill="auto"/>
        <w:tabs>
          <w:tab w:val="left" w:pos="1743"/>
        </w:tabs>
        <w:spacing w:before="0" w:after="0" w:line="240" w:lineRule="auto"/>
        <w:rPr>
          <w:sz w:val="24"/>
          <w:szCs w:val="24"/>
        </w:rPr>
      </w:pPr>
      <w:r w:rsidRPr="00CD3D97">
        <w:rPr>
          <w:b/>
          <w:sz w:val="24"/>
          <w:szCs w:val="24"/>
        </w:rPr>
        <w:t>К концу обучения в 9 классе</w:t>
      </w:r>
      <w:r w:rsidRPr="00CF3508">
        <w:rPr>
          <w:sz w:val="24"/>
          <w:szCs w:val="24"/>
        </w:rPr>
        <w:t xml:space="preserve"> обучающийся получит следующие предметные результаты по отдельным темам программы по обществознанию:</w:t>
      </w:r>
    </w:p>
    <w:p w:rsidR="00CF3508" w:rsidRPr="00CF3508" w:rsidRDefault="00CF3508" w:rsidP="000777F7">
      <w:pPr>
        <w:pStyle w:val="24"/>
        <w:shd w:val="clear" w:color="auto" w:fill="auto"/>
        <w:tabs>
          <w:tab w:val="left" w:pos="1971"/>
        </w:tabs>
        <w:spacing w:before="0" w:after="0" w:line="240" w:lineRule="auto"/>
        <w:rPr>
          <w:sz w:val="24"/>
          <w:szCs w:val="24"/>
        </w:rPr>
      </w:pPr>
      <w:r w:rsidRPr="00CF3508">
        <w:rPr>
          <w:sz w:val="24"/>
          <w:szCs w:val="24"/>
        </w:rPr>
        <w:t>Человек в политическом измерении: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rsidR="00CF3508" w:rsidRPr="00CF3508" w:rsidRDefault="00CF3508" w:rsidP="00CD3D97">
      <w:pPr>
        <w:pStyle w:val="24"/>
        <w:shd w:val="clear" w:color="auto" w:fill="auto"/>
        <w:tabs>
          <w:tab w:val="left" w:pos="1382"/>
        </w:tabs>
        <w:spacing w:before="0" w:after="0" w:line="240" w:lineRule="auto"/>
        <w:rPr>
          <w:sz w:val="24"/>
          <w:szCs w:val="24"/>
        </w:rPr>
      </w:pPr>
      <w:r w:rsidRPr="00CF3508">
        <w:rPr>
          <w:sz w:val="24"/>
          <w:szCs w:val="24"/>
        </w:rPr>
        <w:t>приводить примеры 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 законного участия</w:t>
      </w:r>
      <w:r w:rsidRPr="00CF3508">
        <w:rPr>
          <w:sz w:val="24"/>
          <w:szCs w:val="24"/>
        </w:rPr>
        <w:tab/>
        <w:t>граждан в политике</w:t>
      </w:r>
      <w:r w:rsidR="00CD3D97">
        <w:rPr>
          <w:sz w:val="24"/>
          <w:szCs w:val="24"/>
        </w:rPr>
        <w:t xml:space="preserve">; связи политических потрясений </w:t>
      </w:r>
      <w:r w:rsidRPr="00CF3508">
        <w:rPr>
          <w:sz w:val="24"/>
          <w:szCs w:val="24"/>
        </w:rPr>
        <w:t>и социально-экономического кризиса в государстве;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современные государства по разным признакам; элементы формы государства; типы политических партий; типы общественно-политических организаций;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использовать полученные знания для объяснения сущности политики, политической </w:t>
      </w:r>
      <w:r w:rsidRPr="00CF3508">
        <w:rPr>
          <w:sz w:val="24"/>
          <w:szCs w:val="24"/>
        </w:rPr>
        <w:lastRenderedPageBreak/>
        <w:t>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неприемлемость всех форм антиобщественного поведения в политике с точки зрения социальных ценностей и правовых норм;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Конституцию Российской Федерации, другие нормативных правовые акты, учебных и иные тексты обществоведческой тематики, связанные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искать и извлекать 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и конкретизировать социальную информацию о формах участия граждан нашей страны в политической жизни, о выборах и референдуме;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 участвовать в дискуссии;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rsidR="00CF3508" w:rsidRPr="00CF3508" w:rsidRDefault="00CF3508" w:rsidP="000777F7">
      <w:pPr>
        <w:pStyle w:val="24"/>
        <w:shd w:val="clear" w:color="auto" w:fill="auto"/>
        <w:tabs>
          <w:tab w:val="left" w:pos="1966"/>
        </w:tabs>
        <w:spacing w:before="0" w:after="0" w:line="240" w:lineRule="auto"/>
        <w:rPr>
          <w:sz w:val="24"/>
          <w:szCs w:val="24"/>
        </w:rPr>
      </w:pPr>
      <w:r w:rsidRPr="00CF3508">
        <w:rPr>
          <w:sz w:val="24"/>
          <w:szCs w:val="24"/>
        </w:rPr>
        <w:t>Гражданин и государство:</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об основах конституционного строя и организации государственной власти в Российской Федерации, государственно- 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и моделировать 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w:t>
      </w:r>
      <w:r w:rsidRPr="00CF3508">
        <w:rPr>
          <w:sz w:val="24"/>
          <w:szCs w:val="24"/>
        </w:rPr>
        <w:lastRenderedPageBreak/>
        <w:t>экстремизма;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с использованием Конституции Российской Федерации полномочия центральных органов государственной власти и субъектов Российской Федерации;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обществоведческие знания, факты общественной жизни и личный социальный опыт определять и аргументировать с точки зрения ценностей гражданственности и патриотизма своё отношение к внутренней и внешней политике Российской Федерации, к проводимой по отношению к нашей стране политике «сдерживания»;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отражающие процессы, явления и события в политической жизни Российской Федерации, в международных отношениях;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систематизировать и конкретизировать 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правовой тематики: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искать и извлекать 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и конкретизировать 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её с собственными знаниями о политике, формулировать выводы, подкрепляя их аргументами;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других людей в гражданско- 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о Российской Федерации в практической учебной деятельности (выполнять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самостоятельно заполнять форму (в том числе электронную) и составлять простейший </w:t>
      </w:r>
      <w:r w:rsidRPr="00CF3508">
        <w:rPr>
          <w:sz w:val="24"/>
          <w:szCs w:val="24"/>
        </w:rPr>
        <w:lastRenderedPageBreak/>
        <w:t>документ при использовании портала государственных услуг;</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CF3508" w:rsidRPr="00CF3508" w:rsidRDefault="00CF3508" w:rsidP="000777F7">
      <w:pPr>
        <w:pStyle w:val="24"/>
        <w:shd w:val="clear" w:color="auto" w:fill="auto"/>
        <w:tabs>
          <w:tab w:val="left" w:pos="1969"/>
        </w:tabs>
        <w:spacing w:before="0" w:after="0" w:line="240" w:lineRule="auto"/>
        <w:rPr>
          <w:sz w:val="24"/>
          <w:szCs w:val="24"/>
        </w:rPr>
      </w:pPr>
      <w:r w:rsidRPr="00CF3508">
        <w:rPr>
          <w:sz w:val="24"/>
          <w:szCs w:val="24"/>
        </w:rPr>
        <w:t>Человек в системе социальных отношений:</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функции семьи в обществе; основы социальной политики Российского государства;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приводить примеры различных социальных статусов, социальных ролей, социальной политики Российского государства;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классифицировать социальные общности и группы;</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виды социальной мобильности;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устанавливать и объяснять причины существования разных социальных групп; социальных различий и конфликтов;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разным этносам;</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осмысленно читать тексты социальной направленности и составлять на основе учебных текстов план (в том числе отражающий изученный материал о социализации личности);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извлекать 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анализировать, обобщать, систематизировать 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оценивать собственные поступки и поведение, демонстрирующее отношение к людям других национальностей; осознавать неприемлемость антиобщественного поведения;</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использовать полученные знания в практической деятельности для выстраивания собственного поведения с позиции здорового образа жизни;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p w:rsidR="00CF3508" w:rsidRPr="00CF3508" w:rsidRDefault="00CF3508" w:rsidP="000777F7">
      <w:pPr>
        <w:pStyle w:val="24"/>
        <w:shd w:val="clear" w:color="auto" w:fill="auto"/>
        <w:tabs>
          <w:tab w:val="left" w:pos="1941"/>
        </w:tabs>
        <w:spacing w:before="0" w:after="0" w:line="240" w:lineRule="auto"/>
        <w:rPr>
          <w:sz w:val="24"/>
          <w:szCs w:val="24"/>
        </w:rPr>
      </w:pPr>
      <w:r w:rsidRPr="00CF3508">
        <w:rPr>
          <w:sz w:val="24"/>
          <w:szCs w:val="24"/>
        </w:rPr>
        <w:t>Человек в современном изменяющемся мире: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осваивать и применять знания об информационном обществе, глобализации, глобальных проблемах;</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характеризовать сущность информационного общества; здоровый образ жизни; глобализацию как важный общемировой интеграционный процесс;</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 xml:space="preserve">приводить примеры глобальных проблем и возможных путей их решения; участия </w:t>
      </w:r>
      <w:r w:rsidRPr="00CF3508">
        <w:rPr>
          <w:sz w:val="24"/>
          <w:szCs w:val="24"/>
        </w:rPr>
        <w:lastRenderedPageBreak/>
        <w:t>молодёжи в общественной жизни; влияния образования на возможности профессионального выбора и карьерного роста;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сравнивать требования к современным профессиям; устанавливать и объяснять причины и последствия глобализации; использовать 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определять и аргументировать с использованием обществоведческих знаний, фактов общественной жизни и личного социального опыта своё отношение к современным формам коммуникации; к здоровому образу жизни;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решать 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пространстве;</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смысловое чтение текстов (научно-популярных, публицистических и других) по проблемам современного общества, глобализации; непрерывного образования; выбора профессии;</w:t>
      </w:r>
    </w:p>
    <w:p w:rsidR="00CF3508" w:rsidRPr="00CF3508" w:rsidRDefault="00CF3508" w:rsidP="000777F7">
      <w:pPr>
        <w:pStyle w:val="24"/>
        <w:shd w:val="clear" w:color="auto" w:fill="auto"/>
        <w:spacing w:before="0" w:after="0" w:line="240" w:lineRule="auto"/>
        <w:rPr>
          <w:sz w:val="24"/>
          <w:szCs w:val="24"/>
        </w:rPr>
      </w:pPr>
      <w:r w:rsidRPr="00CF3508">
        <w:rPr>
          <w:sz w:val="24"/>
          <w:szCs w:val="24"/>
        </w:rPr>
        <w:t>осуществлять поиск и извлечение социальной информации (текстовой, графической, аудиовизуальной) из различных источников о глобализации и её последствиях; о роли непрерывного образования в современном обществе.</w:t>
      </w:r>
    </w:p>
    <w:p w:rsidR="00693AD1" w:rsidRDefault="00693AD1" w:rsidP="000777F7">
      <w:pPr>
        <w:pStyle w:val="24"/>
        <w:shd w:val="clear" w:color="auto" w:fill="auto"/>
        <w:spacing w:before="0" w:after="0" w:line="240" w:lineRule="auto"/>
        <w:rPr>
          <w:sz w:val="24"/>
          <w:szCs w:val="24"/>
        </w:rPr>
      </w:pPr>
    </w:p>
    <w:p w:rsidR="00693AD1" w:rsidRPr="004E249D" w:rsidRDefault="00693AD1" w:rsidP="00C917BB">
      <w:pPr>
        <w:pStyle w:val="2"/>
        <w:numPr>
          <w:ilvl w:val="2"/>
          <w:numId w:val="167"/>
        </w:numPr>
        <w:rPr>
          <w:rFonts w:ascii="Times New Roman" w:hAnsi="Times New Roman" w:cs="Times New Roman"/>
          <w:b/>
        </w:rPr>
      </w:pPr>
      <w:bookmarkStart w:id="106" w:name="_Toc171437447"/>
      <w:r w:rsidRPr="004E249D">
        <w:rPr>
          <w:rFonts w:ascii="Times New Roman" w:hAnsi="Times New Roman" w:cs="Times New Roman"/>
          <w:b/>
        </w:rPr>
        <w:t>Федеральная рабочая программа по учебному предмету «География».</w:t>
      </w:r>
      <w:bookmarkEnd w:id="106"/>
    </w:p>
    <w:p w:rsidR="00693AD1" w:rsidRPr="00693AD1" w:rsidRDefault="00693AD1" w:rsidP="000777F7">
      <w:pPr>
        <w:pStyle w:val="24"/>
        <w:shd w:val="clear" w:color="auto" w:fill="auto"/>
        <w:tabs>
          <w:tab w:val="left" w:pos="1527"/>
        </w:tabs>
        <w:spacing w:before="0" w:after="0" w:line="240" w:lineRule="auto"/>
        <w:rPr>
          <w:sz w:val="24"/>
          <w:szCs w:val="24"/>
        </w:rPr>
      </w:pPr>
      <w:r w:rsidRPr="00693AD1">
        <w:rPr>
          <w:sz w:val="24"/>
          <w:szCs w:val="24"/>
        </w:rPr>
        <w:t>Федеральная рабочая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p>
    <w:p w:rsidR="00693AD1" w:rsidRPr="00693AD1" w:rsidRDefault="00693AD1" w:rsidP="000777F7">
      <w:pPr>
        <w:pStyle w:val="24"/>
        <w:shd w:val="clear" w:color="auto" w:fill="auto"/>
        <w:tabs>
          <w:tab w:val="left" w:pos="1553"/>
        </w:tabs>
        <w:spacing w:before="0" w:after="0" w:line="240" w:lineRule="auto"/>
        <w:rPr>
          <w:sz w:val="24"/>
          <w:szCs w:val="24"/>
        </w:rPr>
      </w:pPr>
      <w:r w:rsidRPr="00693AD1">
        <w:rPr>
          <w:sz w:val="24"/>
          <w:szCs w:val="24"/>
        </w:rPr>
        <w:t>Пояснительная записка.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 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w:t>
      </w:r>
    </w:p>
    <w:p w:rsidR="00693AD1" w:rsidRPr="00693AD1" w:rsidRDefault="00693AD1" w:rsidP="000777F7">
      <w:pPr>
        <w:pStyle w:val="24"/>
        <w:shd w:val="clear" w:color="auto" w:fill="auto"/>
        <w:tabs>
          <w:tab w:val="left" w:pos="1729"/>
        </w:tabs>
        <w:spacing w:before="0" w:after="0" w:line="240" w:lineRule="auto"/>
        <w:rPr>
          <w:sz w:val="24"/>
          <w:szCs w:val="24"/>
        </w:rPr>
      </w:pPr>
      <w:r w:rsidRPr="00693AD1">
        <w:rPr>
          <w:sz w:val="24"/>
          <w:szCs w:val="24"/>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rsidR="00693AD1" w:rsidRPr="00693AD1" w:rsidRDefault="00693AD1" w:rsidP="000777F7">
      <w:pPr>
        <w:pStyle w:val="24"/>
        <w:shd w:val="clear" w:color="auto" w:fill="auto"/>
        <w:tabs>
          <w:tab w:val="left" w:pos="1734"/>
        </w:tabs>
        <w:spacing w:before="0" w:after="0" w:line="240" w:lineRule="auto"/>
        <w:rPr>
          <w:sz w:val="24"/>
          <w:szCs w:val="24"/>
        </w:rPr>
      </w:pPr>
      <w:r w:rsidRPr="00693AD1">
        <w:rPr>
          <w:sz w:val="24"/>
          <w:szCs w:val="24"/>
        </w:rPr>
        <w:t>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693AD1" w:rsidRPr="00693AD1" w:rsidRDefault="00693AD1" w:rsidP="000777F7">
      <w:pPr>
        <w:pStyle w:val="24"/>
        <w:shd w:val="clear" w:color="auto" w:fill="auto"/>
        <w:tabs>
          <w:tab w:val="left" w:pos="1734"/>
        </w:tabs>
        <w:spacing w:before="0" w:after="0" w:line="240" w:lineRule="auto"/>
        <w:rPr>
          <w:sz w:val="24"/>
          <w:szCs w:val="24"/>
        </w:rPr>
      </w:pPr>
      <w:r w:rsidRPr="00693AD1">
        <w:rPr>
          <w:sz w:val="24"/>
          <w:szCs w:val="24"/>
        </w:rPr>
        <w:t>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rsidR="00693AD1" w:rsidRPr="00693AD1" w:rsidRDefault="00693AD1" w:rsidP="000777F7">
      <w:pPr>
        <w:pStyle w:val="24"/>
        <w:shd w:val="clear" w:color="auto" w:fill="auto"/>
        <w:tabs>
          <w:tab w:val="left" w:pos="1743"/>
        </w:tabs>
        <w:spacing w:before="0" w:after="0" w:line="240" w:lineRule="auto"/>
        <w:rPr>
          <w:sz w:val="24"/>
          <w:szCs w:val="24"/>
        </w:rPr>
      </w:pPr>
      <w:r w:rsidRPr="00693AD1">
        <w:rPr>
          <w:sz w:val="24"/>
          <w:szCs w:val="24"/>
        </w:rPr>
        <w:t xml:space="preserve">Содержание географии на уровне основного общего образования является базой для реализации краеведческого подхода в обучении, изучения географических закономерностей, теорий, законов и гипотез на уровне среднего общего образования, </w:t>
      </w:r>
      <w:r w:rsidRPr="00693AD1">
        <w:rPr>
          <w:sz w:val="24"/>
          <w:szCs w:val="24"/>
        </w:rPr>
        <w:lastRenderedPageBreak/>
        <w:t>базовым звеном в системе непрерывного географического образования, основой для последующей уровневой дифференциации.</w:t>
      </w:r>
    </w:p>
    <w:p w:rsidR="00693AD1" w:rsidRPr="00693AD1" w:rsidRDefault="00693AD1" w:rsidP="000777F7">
      <w:pPr>
        <w:pStyle w:val="24"/>
        <w:shd w:val="clear" w:color="auto" w:fill="auto"/>
        <w:tabs>
          <w:tab w:val="left" w:pos="1734"/>
        </w:tabs>
        <w:spacing w:before="0" w:after="0" w:line="240" w:lineRule="auto"/>
        <w:rPr>
          <w:sz w:val="24"/>
          <w:szCs w:val="24"/>
        </w:rPr>
      </w:pPr>
      <w:r w:rsidRPr="00693AD1">
        <w:rPr>
          <w:sz w:val="24"/>
          <w:szCs w:val="24"/>
        </w:rPr>
        <w:t>Изучение географии в общем образовании направлено на достижение следующих целей: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w:t>
      </w:r>
    </w:p>
    <w:p w:rsidR="00693AD1" w:rsidRPr="00693AD1" w:rsidRDefault="00693AD1" w:rsidP="004E249D">
      <w:pPr>
        <w:pStyle w:val="24"/>
        <w:shd w:val="clear" w:color="auto" w:fill="auto"/>
        <w:spacing w:before="0" w:after="0" w:line="240" w:lineRule="auto"/>
        <w:rPr>
          <w:sz w:val="24"/>
          <w:szCs w:val="24"/>
        </w:rPr>
      </w:pPr>
      <w:r w:rsidRPr="00693AD1">
        <w:rPr>
          <w:sz w:val="24"/>
          <w:szCs w:val="24"/>
        </w:rPr>
        <w:t>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w:t>
      </w:r>
      <w:r w:rsidR="004E249D">
        <w:rPr>
          <w:sz w:val="24"/>
          <w:szCs w:val="24"/>
        </w:rPr>
        <w:t xml:space="preserve">естности, о способах сохранения </w:t>
      </w:r>
      <w:r w:rsidRPr="00693AD1">
        <w:rPr>
          <w:sz w:val="24"/>
          <w:szCs w:val="24"/>
        </w:rPr>
        <w:t>окружающей среды и рационального использования природных ресурсов, формирование способности поиска и применения различных источников г</w:t>
      </w:r>
      <w:r w:rsidR="0019716F">
        <w:rPr>
          <w:sz w:val="24"/>
          <w:szCs w:val="24"/>
        </w:rPr>
        <w:t xml:space="preserve">еографической информации, в том числе </w:t>
      </w:r>
      <w:r w:rsidRPr="00693AD1">
        <w:rPr>
          <w:sz w:val="24"/>
          <w:szCs w:val="24"/>
        </w:rPr>
        <w:t>ресурсов</w:t>
      </w:r>
      <w:r w:rsidR="0019716F">
        <w:rPr>
          <w:sz w:val="24"/>
          <w:szCs w:val="24"/>
        </w:rPr>
        <w:t xml:space="preserve"> </w:t>
      </w:r>
      <w:r w:rsidRPr="00693AD1">
        <w:rPr>
          <w:sz w:val="24"/>
          <w:szCs w:val="24"/>
        </w:rPr>
        <w:t>информационно-телекомуникационной сети «Интернет», для описания, характеристики, объяснения и оценки разнообразных географических явлений и процессов, жизненных ситуаций;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rsidR="00693AD1" w:rsidRPr="00693AD1" w:rsidRDefault="00693AD1" w:rsidP="000777F7">
      <w:pPr>
        <w:pStyle w:val="24"/>
        <w:shd w:val="clear" w:color="auto" w:fill="auto"/>
        <w:tabs>
          <w:tab w:val="left" w:pos="1755"/>
        </w:tabs>
        <w:spacing w:before="0" w:after="0" w:line="240" w:lineRule="auto"/>
        <w:rPr>
          <w:sz w:val="24"/>
          <w:szCs w:val="24"/>
        </w:rPr>
      </w:pPr>
      <w:r w:rsidRPr="00693AD1">
        <w:rPr>
          <w:sz w:val="24"/>
          <w:szCs w:val="24"/>
        </w:rPr>
        <w:t>Освоение содержания географии на уровне основного общего образования происходит с использованием географических знаний и умений, сформированных ранее в рамках учебного предмета «Окружающий мир».</w:t>
      </w:r>
    </w:p>
    <w:p w:rsidR="00693AD1" w:rsidRPr="00693AD1" w:rsidRDefault="00693AD1" w:rsidP="000777F7">
      <w:pPr>
        <w:pStyle w:val="24"/>
        <w:shd w:val="clear" w:color="auto" w:fill="auto"/>
        <w:tabs>
          <w:tab w:val="left" w:pos="1760"/>
        </w:tabs>
        <w:spacing w:before="0" w:after="0" w:line="240" w:lineRule="auto"/>
        <w:rPr>
          <w:sz w:val="24"/>
          <w:szCs w:val="24"/>
        </w:rPr>
      </w:pPr>
      <w:r w:rsidRPr="00693AD1">
        <w:rPr>
          <w:sz w:val="24"/>
          <w:szCs w:val="24"/>
        </w:rPr>
        <w:t>Общее число часов, рекомендованных для изучения географии - 272 часа: по одному часу в неделю в 5 и 6 классах и по 2 часа в 7, 8 и 9 классах.</w:t>
      </w:r>
    </w:p>
    <w:p w:rsidR="00693AD1" w:rsidRPr="00693AD1" w:rsidRDefault="00693AD1" w:rsidP="000777F7">
      <w:pPr>
        <w:pStyle w:val="24"/>
        <w:shd w:val="clear" w:color="auto" w:fill="auto"/>
        <w:tabs>
          <w:tab w:val="left" w:pos="1579"/>
        </w:tabs>
        <w:spacing w:before="0" w:after="0" w:line="240" w:lineRule="auto"/>
        <w:rPr>
          <w:sz w:val="24"/>
          <w:szCs w:val="24"/>
        </w:rPr>
      </w:pPr>
      <w:r w:rsidRPr="004E249D">
        <w:rPr>
          <w:b/>
          <w:sz w:val="24"/>
          <w:szCs w:val="24"/>
        </w:rPr>
        <w:t>Содержание обучения географии в 5 классе</w:t>
      </w:r>
      <w:r w:rsidRPr="00693AD1">
        <w:rPr>
          <w:sz w:val="24"/>
          <w:szCs w:val="24"/>
        </w:rPr>
        <w:t>.</w:t>
      </w:r>
    </w:p>
    <w:p w:rsidR="00693AD1" w:rsidRPr="00693AD1" w:rsidRDefault="00693AD1" w:rsidP="000777F7">
      <w:pPr>
        <w:pStyle w:val="24"/>
        <w:shd w:val="clear" w:color="auto" w:fill="auto"/>
        <w:tabs>
          <w:tab w:val="left" w:pos="1785"/>
        </w:tabs>
        <w:spacing w:before="0" w:after="0" w:line="240" w:lineRule="auto"/>
        <w:rPr>
          <w:sz w:val="24"/>
          <w:szCs w:val="24"/>
        </w:rPr>
      </w:pPr>
      <w:r w:rsidRPr="00693AD1">
        <w:rPr>
          <w:sz w:val="24"/>
          <w:szCs w:val="24"/>
        </w:rPr>
        <w:t>Географическое изучение Земли.</w:t>
      </w:r>
    </w:p>
    <w:p w:rsidR="00693AD1" w:rsidRPr="00693AD1" w:rsidRDefault="00693AD1" w:rsidP="000777F7">
      <w:pPr>
        <w:pStyle w:val="24"/>
        <w:shd w:val="clear" w:color="auto" w:fill="auto"/>
        <w:tabs>
          <w:tab w:val="left" w:pos="1997"/>
        </w:tabs>
        <w:spacing w:before="0" w:after="0" w:line="240" w:lineRule="auto"/>
        <w:rPr>
          <w:sz w:val="24"/>
          <w:szCs w:val="24"/>
        </w:rPr>
      </w:pPr>
      <w:r w:rsidRPr="00693AD1">
        <w:rPr>
          <w:sz w:val="24"/>
          <w:szCs w:val="24"/>
        </w:rPr>
        <w:t>Введение. География - наука о планете Земля.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«Организация фенологических наблюдений в природе: планирование, участие в групповой работе, форма систематизации данных».</w:t>
      </w:r>
    </w:p>
    <w:p w:rsidR="00693AD1" w:rsidRPr="00693AD1" w:rsidRDefault="00693AD1" w:rsidP="000777F7">
      <w:pPr>
        <w:pStyle w:val="24"/>
        <w:shd w:val="clear" w:color="auto" w:fill="auto"/>
        <w:tabs>
          <w:tab w:val="left" w:pos="1997"/>
        </w:tabs>
        <w:spacing w:before="0" w:after="0" w:line="240" w:lineRule="auto"/>
        <w:rPr>
          <w:sz w:val="24"/>
          <w:szCs w:val="24"/>
        </w:rPr>
      </w:pPr>
      <w:r w:rsidRPr="00693AD1">
        <w:rPr>
          <w:sz w:val="24"/>
          <w:szCs w:val="24"/>
        </w:rPr>
        <w:t>История географических открытий.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географических карт.</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География в эпоху Средневековья: путешествия и открытия викингов, древних арабов, русских землепроходцев. Путешествия М. Поло и А. Никитина.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Эпоха Великих географических открытий. Три пути в Индию. Открытие Нового света - экспедиция X.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lastRenderedPageBreak/>
        <w:t xml:space="preserve">Географические открытия </w:t>
      </w:r>
      <w:r w:rsidRPr="00693AD1">
        <w:rPr>
          <w:sz w:val="24"/>
          <w:szCs w:val="24"/>
          <w:lang w:val="en-US" w:bidi="en-US"/>
        </w:rPr>
        <w:t>XVII</w:t>
      </w:r>
      <w:r w:rsidRPr="00693AD1">
        <w:rPr>
          <w:sz w:val="24"/>
          <w:szCs w:val="24"/>
          <w:lang w:bidi="en-US"/>
        </w:rPr>
        <w:t>-</w:t>
      </w:r>
      <w:r w:rsidRPr="00693AD1">
        <w:rPr>
          <w:sz w:val="24"/>
          <w:szCs w:val="24"/>
          <w:lang w:val="en-US" w:bidi="en-US"/>
        </w:rPr>
        <w:t>XIX</w:t>
      </w:r>
      <w:r w:rsidRPr="00693AD1">
        <w:rPr>
          <w:sz w:val="24"/>
          <w:szCs w:val="24"/>
          <w:lang w:bidi="en-US"/>
        </w:rPr>
        <w:t xml:space="preserve"> </w:t>
      </w:r>
      <w:r w:rsidRPr="00693AD1">
        <w:rPr>
          <w:sz w:val="24"/>
          <w:szCs w:val="24"/>
        </w:rPr>
        <w:t>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Географические исследования в XX в. Исследование полярных областей Земли. Изучение Мирового океана. Географические открытия Новейшего времени.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rsidR="00693AD1" w:rsidRPr="00693AD1" w:rsidRDefault="00693AD1" w:rsidP="000777F7">
      <w:pPr>
        <w:pStyle w:val="24"/>
        <w:shd w:val="clear" w:color="auto" w:fill="auto"/>
        <w:tabs>
          <w:tab w:val="left" w:pos="1769"/>
        </w:tabs>
        <w:spacing w:before="0" w:after="0" w:line="240" w:lineRule="auto"/>
        <w:rPr>
          <w:sz w:val="24"/>
          <w:szCs w:val="24"/>
        </w:rPr>
      </w:pPr>
      <w:r w:rsidRPr="00693AD1">
        <w:rPr>
          <w:sz w:val="24"/>
          <w:szCs w:val="24"/>
        </w:rPr>
        <w:t>Изображения земной поверхности.</w:t>
      </w:r>
    </w:p>
    <w:p w:rsidR="00693AD1" w:rsidRPr="00693AD1" w:rsidRDefault="00693AD1" w:rsidP="000777F7">
      <w:pPr>
        <w:pStyle w:val="24"/>
        <w:shd w:val="clear" w:color="auto" w:fill="auto"/>
        <w:tabs>
          <w:tab w:val="left" w:pos="1980"/>
        </w:tabs>
        <w:spacing w:before="0" w:after="0" w:line="240" w:lineRule="auto"/>
        <w:rPr>
          <w:sz w:val="24"/>
          <w:szCs w:val="24"/>
        </w:rPr>
      </w:pPr>
      <w:r w:rsidRPr="00693AD1">
        <w:rPr>
          <w:sz w:val="24"/>
          <w:szCs w:val="24"/>
        </w:rPr>
        <w:t>Планы местности.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«Определение направлений и расстояний по плану местности», «Составление описания маршрута по плану местности».</w:t>
      </w:r>
    </w:p>
    <w:p w:rsidR="00693AD1" w:rsidRPr="00693AD1" w:rsidRDefault="00693AD1" w:rsidP="000777F7">
      <w:pPr>
        <w:pStyle w:val="24"/>
        <w:shd w:val="clear" w:color="auto" w:fill="auto"/>
        <w:tabs>
          <w:tab w:val="left" w:pos="1980"/>
        </w:tabs>
        <w:spacing w:before="0" w:after="0" w:line="240" w:lineRule="auto"/>
        <w:rPr>
          <w:sz w:val="24"/>
          <w:szCs w:val="24"/>
        </w:rPr>
      </w:pPr>
      <w:r w:rsidRPr="00693AD1">
        <w:rPr>
          <w:sz w:val="24"/>
          <w:szCs w:val="24"/>
        </w:rPr>
        <w:t>Географические карты.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rsidR="00693AD1" w:rsidRPr="00693AD1" w:rsidRDefault="00693AD1" w:rsidP="000777F7">
      <w:pPr>
        <w:pStyle w:val="24"/>
        <w:shd w:val="clear" w:color="auto" w:fill="auto"/>
        <w:tabs>
          <w:tab w:val="left" w:pos="1754"/>
        </w:tabs>
        <w:spacing w:before="0" w:after="0" w:line="240" w:lineRule="auto"/>
        <w:rPr>
          <w:sz w:val="24"/>
          <w:szCs w:val="24"/>
        </w:rPr>
      </w:pPr>
      <w:r w:rsidRPr="00693AD1">
        <w:rPr>
          <w:sz w:val="24"/>
          <w:szCs w:val="24"/>
        </w:rPr>
        <w:t>Земля - планета Солнечной системы.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Земля в Солнечной системе. Гипотезы возникновения Земли. Форма, размеры Земли, их географические следствия.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Влияние Космоса на Землю и жизнь людей.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693AD1" w:rsidRPr="00693AD1" w:rsidRDefault="00693AD1" w:rsidP="000777F7">
      <w:pPr>
        <w:pStyle w:val="24"/>
        <w:shd w:val="clear" w:color="auto" w:fill="auto"/>
        <w:tabs>
          <w:tab w:val="left" w:pos="1754"/>
        </w:tabs>
        <w:spacing w:before="0" w:after="0" w:line="240" w:lineRule="auto"/>
        <w:rPr>
          <w:sz w:val="24"/>
          <w:szCs w:val="24"/>
        </w:rPr>
      </w:pPr>
      <w:r w:rsidRPr="00693AD1">
        <w:rPr>
          <w:sz w:val="24"/>
          <w:szCs w:val="24"/>
        </w:rPr>
        <w:t>Оболочки Земли. Литосфера - каменная оболочка Земли.</w:t>
      </w:r>
    </w:p>
    <w:p w:rsidR="00693AD1" w:rsidRPr="00693AD1" w:rsidRDefault="00693AD1" w:rsidP="000777F7">
      <w:pPr>
        <w:pStyle w:val="24"/>
        <w:shd w:val="clear" w:color="auto" w:fill="auto"/>
        <w:tabs>
          <w:tab w:val="left" w:pos="1973"/>
        </w:tabs>
        <w:spacing w:before="0" w:after="0" w:line="240" w:lineRule="auto"/>
        <w:rPr>
          <w:sz w:val="24"/>
          <w:szCs w:val="24"/>
        </w:rPr>
      </w:pPr>
      <w:r w:rsidRPr="00693AD1">
        <w:rPr>
          <w:sz w:val="24"/>
          <w:szCs w:val="24"/>
        </w:rPr>
        <w:t xml:space="preserve">Литосфера - твёрдая оболочка Земли. Методы изучения земных глубин. Внутреннее строение Земли: ядро, мантия, земная кора. Строение земной коры: материковая и </w:t>
      </w:r>
      <w:r w:rsidRPr="00693AD1">
        <w:rPr>
          <w:sz w:val="24"/>
          <w:szCs w:val="24"/>
        </w:rPr>
        <w:lastRenderedPageBreak/>
        <w:t>океаническая кора. Вещества земной коры: минералы и горные породы. Образование горных пород. Магматические, осадочные и метаморфические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горные породы.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Рельеф дна Мирового океана. Части подводных окраин материков. Срединно- океанические хребты. Острова, их типы по происхождению. Ложе Океана, его рельеф.</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 Описание горной системы или равнины по физической карте».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Заключение.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Практикум «Сезонные изменения в природе своей местности».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«Анализ результатов фенологических наблюдений и наблюдений за погодой».</w:t>
      </w:r>
    </w:p>
    <w:p w:rsidR="00693AD1" w:rsidRPr="00693AD1" w:rsidRDefault="00693AD1" w:rsidP="000777F7">
      <w:pPr>
        <w:pStyle w:val="24"/>
        <w:shd w:val="clear" w:color="auto" w:fill="auto"/>
        <w:tabs>
          <w:tab w:val="left" w:pos="1565"/>
        </w:tabs>
        <w:spacing w:before="0" w:after="0" w:line="240" w:lineRule="auto"/>
        <w:rPr>
          <w:sz w:val="24"/>
          <w:szCs w:val="24"/>
        </w:rPr>
      </w:pPr>
      <w:r w:rsidRPr="004E249D">
        <w:rPr>
          <w:b/>
          <w:sz w:val="24"/>
          <w:szCs w:val="24"/>
        </w:rPr>
        <w:t>Содержание обучения географии в 6 классе</w:t>
      </w:r>
      <w:r w:rsidRPr="00693AD1">
        <w:rPr>
          <w:sz w:val="24"/>
          <w:szCs w:val="24"/>
        </w:rPr>
        <w:t>.</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Оболочки Земли.</w:t>
      </w:r>
    </w:p>
    <w:p w:rsidR="00693AD1" w:rsidRPr="00693AD1" w:rsidRDefault="00693AD1" w:rsidP="000777F7">
      <w:pPr>
        <w:pStyle w:val="24"/>
        <w:shd w:val="clear" w:color="auto" w:fill="auto"/>
        <w:tabs>
          <w:tab w:val="left" w:pos="1978"/>
        </w:tabs>
        <w:spacing w:before="0" w:after="0" w:line="240" w:lineRule="auto"/>
        <w:rPr>
          <w:sz w:val="24"/>
          <w:szCs w:val="24"/>
        </w:rPr>
      </w:pPr>
      <w:r w:rsidRPr="00693AD1">
        <w:rPr>
          <w:sz w:val="24"/>
          <w:szCs w:val="24"/>
        </w:rPr>
        <w:t>Гидросфера - водная оболочка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Гидросфера и методы её изучения. Части гидросферы. Мировой круговорот</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воды. Значение гидросферы.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Воды суши. Способы изображения внутренних вод на картах.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Реки: горные и равнинные. Речная система, бассейн, водораздел. Пороги и водопады. Питание и режим реки.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Многолетняя мерзлота. Болота, их образование.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Стихийные явления в гидросфере, методы наблюдения и защиты.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Человек и гидросфера. Использование человеком энергии воды.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Использование космических методов в исследовании влияния человека на гидросферу.</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«Сравнение двух рек (России и мира) по заданным признакам», «Характеристика одного из крупнейших озёр России по плану в форме презентации», «Составление перечня поверхностных водных объектов своего края и их систематизация в форме таблицы».</w:t>
      </w:r>
    </w:p>
    <w:p w:rsidR="00693AD1" w:rsidRPr="00693AD1" w:rsidRDefault="00693AD1" w:rsidP="000777F7">
      <w:pPr>
        <w:pStyle w:val="24"/>
        <w:shd w:val="clear" w:color="auto" w:fill="auto"/>
        <w:tabs>
          <w:tab w:val="left" w:pos="1988"/>
        </w:tabs>
        <w:spacing w:before="0" w:after="0" w:line="240" w:lineRule="auto"/>
        <w:rPr>
          <w:sz w:val="24"/>
          <w:szCs w:val="24"/>
        </w:rPr>
      </w:pPr>
      <w:r w:rsidRPr="00693AD1">
        <w:rPr>
          <w:sz w:val="24"/>
          <w:szCs w:val="24"/>
        </w:rPr>
        <w:lastRenderedPageBreak/>
        <w:t>Атмосфера - воздушная оболочка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Воздушная оболочка Земли: газовый состав, строение и значение атмосферы.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Атмосферное давление. Ветер и причины его возникновения. Роза ветров. Бризы. Муссоны.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693AD1" w:rsidRPr="00693AD1" w:rsidRDefault="00693AD1" w:rsidP="000777F7">
      <w:pPr>
        <w:pStyle w:val="24"/>
        <w:shd w:val="clear" w:color="auto" w:fill="auto"/>
        <w:tabs>
          <w:tab w:val="left" w:pos="6236"/>
          <w:tab w:val="left" w:pos="9241"/>
        </w:tabs>
        <w:spacing w:before="0" w:after="0" w:line="240" w:lineRule="auto"/>
        <w:rPr>
          <w:sz w:val="24"/>
          <w:szCs w:val="24"/>
        </w:rPr>
      </w:pPr>
      <w:r w:rsidRPr="00693AD1">
        <w:rPr>
          <w:sz w:val="24"/>
          <w:szCs w:val="24"/>
        </w:rPr>
        <w:t>Погода и её показа</w:t>
      </w:r>
      <w:r w:rsidR="0019716F">
        <w:rPr>
          <w:sz w:val="24"/>
          <w:szCs w:val="24"/>
        </w:rPr>
        <w:t xml:space="preserve">тели. Причины изменения погоды. </w:t>
      </w:r>
      <w:r w:rsidRPr="00693AD1">
        <w:rPr>
          <w:sz w:val="24"/>
          <w:szCs w:val="24"/>
        </w:rPr>
        <w:t>Климат</w:t>
      </w:r>
      <w:r w:rsidR="0019716F">
        <w:rPr>
          <w:sz w:val="24"/>
          <w:szCs w:val="24"/>
        </w:rPr>
        <w:t xml:space="preserve"> </w:t>
      </w:r>
      <w:r w:rsidRPr="00693AD1">
        <w:rPr>
          <w:sz w:val="24"/>
          <w:szCs w:val="24"/>
        </w:rPr>
        <w:t>и климатообразующие факторы. Зависимость климата от географической широты и высоты местности над уровнем моря.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693AD1" w:rsidRPr="00693AD1" w:rsidRDefault="00693AD1" w:rsidP="000777F7">
      <w:pPr>
        <w:pStyle w:val="24"/>
        <w:shd w:val="clear" w:color="auto" w:fill="auto"/>
        <w:tabs>
          <w:tab w:val="left" w:pos="1952"/>
        </w:tabs>
        <w:spacing w:before="0" w:after="0" w:line="240" w:lineRule="auto"/>
        <w:rPr>
          <w:sz w:val="24"/>
          <w:szCs w:val="24"/>
        </w:rPr>
      </w:pPr>
      <w:r w:rsidRPr="00693AD1">
        <w:rPr>
          <w:sz w:val="24"/>
          <w:szCs w:val="24"/>
        </w:rPr>
        <w:t>Биосфера - оболочка жизни.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Человек как часть биосферы. Распространение людей на Земле.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Исследования и экологические проблемы.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«Характеристика растительности участка местности своего края».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Заключение.</w:t>
      </w:r>
    </w:p>
    <w:p w:rsidR="00693AD1" w:rsidRPr="00693AD1" w:rsidRDefault="00693AD1" w:rsidP="000777F7">
      <w:pPr>
        <w:pStyle w:val="24"/>
        <w:shd w:val="clear" w:color="auto" w:fill="auto"/>
        <w:tabs>
          <w:tab w:val="left" w:pos="2019"/>
        </w:tabs>
        <w:spacing w:before="0" w:after="0" w:line="240" w:lineRule="auto"/>
        <w:rPr>
          <w:sz w:val="24"/>
          <w:szCs w:val="24"/>
        </w:rPr>
      </w:pPr>
      <w:r w:rsidRPr="00693AD1">
        <w:rPr>
          <w:sz w:val="24"/>
          <w:szCs w:val="24"/>
        </w:rPr>
        <w:t>Природно-территориальные комплексы.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Взаимосвязь оболочек Земли. Понятие о природном комплексе. Природно</w:t>
      </w:r>
      <w:r w:rsidRPr="00693AD1">
        <w:rPr>
          <w:sz w:val="24"/>
          <w:szCs w:val="24"/>
        </w:rPr>
        <w:softHyphen/>
        <w:t>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Природная среда. Охрана природы. Природные особо охраняемые территории. Всемирное наследие ЮНЕСКО.</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(выполняется на местности) «Характеристика локального природного комплекса по плану».</w:t>
      </w:r>
    </w:p>
    <w:p w:rsidR="00693AD1" w:rsidRPr="004E249D" w:rsidRDefault="00693AD1" w:rsidP="000777F7">
      <w:pPr>
        <w:pStyle w:val="24"/>
        <w:shd w:val="clear" w:color="auto" w:fill="auto"/>
        <w:tabs>
          <w:tab w:val="left" w:pos="1597"/>
        </w:tabs>
        <w:spacing w:before="0" w:after="0" w:line="240" w:lineRule="auto"/>
        <w:rPr>
          <w:b/>
          <w:sz w:val="24"/>
          <w:szCs w:val="24"/>
        </w:rPr>
      </w:pPr>
      <w:r w:rsidRPr="004E249D">
        <w:rPr>
          <w:b/>
          <w:sz w:val="24"/>
          <w:szCs w:val="24"/>
        </w:rPr>
        <w:t>Содержание обучения географии в 7 классе.</w:t>
      </w:r>
    </w:p>
    <w:p w:rsidR="00693AD1" w:rsidRPr="00693AD1" w:rsidRDefault="00693AD1" w:rsidP="000777F7">
      <w:pPr>
        <w:pStyle w:val="24"/>
        <w:shd w:val="clear" w:color="auto" w:fill="auto"/>
        <w:tabs>
          <w:tab w:val="left" w:pos="1803"/>
        </w:tabs>
        <w:spacing w:before="0" w:after="0" w:line="240" w:lineRule="auto"/>
        <w:rPr>
          <w:sz w:val="24"/>
          <w:szCs w:val="24"/>
        </w:rPr>
      </w:pPr>
      <w:r w:rsidRPr="00693AD1">
        <w:rPr>
          <w:sz w:val="24"/>
          <w:szCs w:val="24"/>
        </w:rPr>
        <w:t>Главные закономерности природы Земли.</w:t>
      </w:r>
    </w:p>
    <w:p w:rsidR="00693AD1" w:rsidRPr="00693AD1" w:rsidRDefault="00693AD1" w:rsidP="000777F7">
      <w:pPr>
        <w:pStyle w:val="24"/>
        <w:shd w:val="clear" w:color="auto" w:fill="auto"/>
        <w:tabs>
          <w:tab w:val="left" w:pos="2014"/>
        </w:tabs>
        <w:spacing w:before="0" w:after="0" w:line="240" w:lineRule="auto"/>
        <w:rPr>
          <w:sz w:val="24"/>
          <w:szCs w:val="24"/>
        </w:rPr>
      </w:pPr>
      <w:r w:rsidRPr="00693AD1">
        <w:rPr>
          <w:sz w:val="24"/>
          <w:szCs w:val="24"/>
        </w:rPr>
        <w:t>Географическая оболочка.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«Выявление проявления широтной зональности по картам природных зон».</w:t>
      </w:r>
    </w:p>
    <w:p w:rsidR="00693AD1" w:rsidRPr="00693AD1" w:rsidRDefault="00693AD1" w:rsidP="000777F7">
      <w:pPr>
        <w:pStyle w:val="24"/>
        <w:shd w:val="clear" w:color="auto" w:fill="auto"/>
        <w:tabs>
          <w:tab w:val="left" w:pos="2014"/>
        </w:tabs>
        <w:spacing w:before="0" w:after="0" w:line="240" w:lineRule="auto"/>
        <w:rPr>
          <w:sz w:val="24"/>
          <w:szCs w:val="24"/>
        </w:rPr>
      </w:pPr>
      <w:r w:rsidRPr="00693AD1">
        <w:rPr>
          <w:sz w:val="24"/>
          <w:szCs w:val="24"/>
        </w:rPr>
        <w:t>Литосфера и рельеф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lastRenderedPageBreak/>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rsidR="00693AD1" w:rsidRPr="00693AD1" w:rsidRDefault="00693AD1" w:rsidP="000777F7">
      <w:pPr>
        <w:pStyle w:val="24"/>
        <w:shd w:val="clear" w:color="auto" w:fill="auto"/>
        <w:tabs>
          <w:tab w:val="left" w:pos="2014"/>
        </w:tabs>
        <w:spacing w:before="0" w:after="0" w:line="240" w:lineRule="auto"/>
        <w:rPr>
          <w:sz w:val="24"/>
          <w:szCs w:val="24"/>
        </w:rPr>
      </w:pPr>
      <w:r w:rsidRPr="00693AD1">
        <w:rPr>
          <w:sz w:val="24"/>
          <w:szCs w:val="24"/>
        </w:rPr>
        <w:t>Атмосфера и климаты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«Описание климата территории по климатической карте и климатограмме».</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Мировой океан - основная часть гидросферы.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 «Сравнение двух океанов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 плану с использованием нескольких источников географической информации».</w:t>
      </w:r>
    </w:p>
    <w:p w:rsidR="00693AD1" w:rsidRPr="00693AD1" w:rsidRDefault="00693AD1" w:rsidP="000777F7">
      <w:pPr>
        <w:pStyle w:val="24"/>
        <w:shd w:val="clear" w:color="auto" w:fill="auto"/>
        <w:tabs>
          <w:tab w:val="left" w:pos="1759"/>
        </w:tabs>
        <w:spacing w:before="0" w:after="0" w:line="240" w:lineRule="auto"/>
        <w:rPr>
          <w:sz w:val="24"/>
          <w:szCs w:val="24"/>
        </w:rPr>
      </w:pPr>
      <w:r w:rsidRPr="00693AD1">
        <w:rPr>
          <w:sz w:val="24"/>
          <w:szCs w:val="24"/>
        </w:rPr>
        <w:t>Человечество на Земле.</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Численность населения.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rsidR="00693AD1" w:rsidRPr="00693AD1" w:rsidRDefault="00693AD1" w:rsidP="000777F7">
      <w:pPr>
        <w:pStyle w:val="24"/>
        <w:shd w:val="clear" w:color="auto" w:fill="auto"/>
        <w:tabs>
          <w:tab w:val="left" w:pos="1970"/>
        </w:tabs>
        <w:spacing w:before="0" w:after="0" w:line="240" w:lineRule="auto"/>
        <w:rPr>
          <w:sz w:val="24"/>
          <w:szCs w:val="24"/>
        </w:rPr>
      </w:pPr>
      <w:r w:rsidRPr="00693AD1">
        <w:rPr>
          <w:sz w:val="24"/>
          <w:szCs w:val="24"/>
        </w:rPr>
        <w:t>Страны и народы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w:t>
      </w:r>
      <w:r w:rsidRPr="00693AD1">
        <w:rPr>
          <w:sz w:val="24"/>
          <w:szCs w:val="24"/>
        </w:rPr>
        <w:lastRenderedPageBreak/>
        <w:t>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«Сравнение занятости населения двух стран по комплексным картам».</w:t>
      </w:r>
    </w:p>
    <w:p w:rsidR="00693AD1" w:rsidRPr="00693AD1" w:rsidRDefault="00693AD1" w:rsidP="000777F7">
      <w:pPr>
        <w:pStyle w:val="24"/>
        <w:shd w:val="clear" w:color="auto" w:fill="auto"/>
        <w:tabs>
          <w:tab w:val="left" w:pos="1754"/>
        </w:tabs>
        <w:spacing w:before="0" w:after="0" w:line="240" w:lineRule="auto"/>
        <w:rPr>
          <w:sz w:val="24"/>
          <w:szCs w:val="24"/>
        </w:rPr>
      </w:pPr>
      <w:r w:rsidRPr="00693AD1">
        <w:rPr>
          <w:sz w:val="24"/>
          <w:szCs w:val="24"/>
        </w:rPr>
        <w:t>Материки и страны.</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Южные материки.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sidRPr="00693AD1">
        <w:rPr>
          <w:sz w:val="24"/>
          <w:szCs w:val="24"/>
          <w:lang w:val="en-US" w:bidi="en-US"/>
        </w:rPr>
        <w:t>XX</w:t>
      </w:r>
      <w:r w:rsidRPr="00693AD1">
        <w:rPr>
          <w:sz w:val="24"/>
          <w:szCs w:val="24"/>
          <w:lang w:bidi="en-US"/>
        </w:rPr>
        <w:t>-</w:t>
      </w:r>
      <w:r w:rsidRPr="00693AD1">
        <w:rPr>
          <w:sz w:val="24"/>
          <w:szCs w:val="24"/>
          <w:lang w:val="en-US" w:bidi="en-US"/>
        </w:rPr>
        <w:t>XXI</w:t>
      </w:r>
      <w:r w:rsidRPr="00693AD1">
        <w:rPr>
          <w:sz w:val="24"/>
          <w:szCs w:val="24"/>
          <w:lang w:bidi="en-US"/>
        </w:rPr>
        <w:t xml:space="preserve"> </w:t>
      </w:r>
      <w:r w:rsidRPr="00693AD1">
        <w:rPr>
          <w:sz w:val="24"/>
          <w:szCs w:val="24"/>
        </w:rPr>
        <w:t>вв. Современные исследования в Антарктиде. Роль России в открытиях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 исследованиях ледового континента.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 Южной Америки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rsidR="00693AD1" w:rsidRPr="00693AD1" w:rsidRDefault="00693AD1" w:rsidP="000777F7">
      <w:pPr>
        <w:pStyle w:val="24"/>
        <w:shd w:val="clear" w:color="auto" w:fill="auto"/>
        <w:tabs>
          <w:tab w:val="left" w:pos="1946"/>
        </w:tabs>
        <w:spacing w:before="0" w:after="0" w:line="240" w:lineRule="auto"/>
        <w:rPr>
          <w:sz w:val="24"/>
          <w:szCs w:val="24"/>
        </w:rPr>
      </w:pPr>
      <w:r w:rsidRPr="00693AD1">
        <w:rPr>
          <w:sz w:val="24"/>
          <w:szCs w:val="24"/>
        </w:rPr>
        <w:t>Северные материки.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пояса», «Представление в виде таблицы информации 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других)».</w:t>
      </w:r>
    </w:p>
    <w:p w:rsidR="00693AD1" w:rsidRPr="00693AD1" w:rsidRDefault="00693AD1" w:rsidP="000777F7">
      <w:pPr>
        <w:pStyle w:val="24"/>
        <w:shd w:val="clear" w:color="auto" w:fill="auto"/>
        <w:tabs>
          <w:tab w:val="left" w:pos="1946"/>
        </w:tabs>
        <w:spacing w:before="0" w:after="0" w:line="240" w:lineRule="auto"/>
        <w:rPr>
          <w:sz w:val="24"/>
          <w:szCs w:val="24"/>
        </w:rPr>
      </w:pPr>
      <w:r w:rsidRPr="00693AD1">
        <w:rPr>
          <w:sz w:val="24"/>
          <w:szCs w:val="24"/>
        </w:rPr>
        <w:t>Взаимодействие природы и общества.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другие).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Глобальные проблемы человечества: экологическая, сырьевая, энергетическая,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«Характеристика изменений компонентов природы на территории одной из стран мира в результате деятельности человека».</w:t>
      </w:r>
    </w:p>
    <w:p w:rsidR="00693AD1" w:rsidRPr="004E249D" w:rsidRDefault="00693AD1" w:rsidP="000777F7">
      <w:pPr>
        <w:pStyle w:val="24"/>
        <w:shd w:val="clear" w:color="auto" w:fill="auto"/>
        <w:tabs>
          <w:tab w:val="left" w:pos="1602"/>
        </w:tabs>
        <w:spacing w:before="0" w:after="0" w:line="240" w:lineRule="auto"/>
        <w:rPr>
          <w:b/>
          <w:sz w:val="24"/>
          <w:szCs w:val="24"/>
        </w:rPr>
      </w:pPr>
      <w:r w:rsidRPr="004E249D">
        <w:rPr>
          <w:b/>
          <w:sz w:val="24"/>
          <w:szCs w:val="24"/>
        </w:rPr>
        <w:t>Содержание обучения географии в 8 классе.</w:t>
      </w:r>
    </w:p>
    <w:p w:rsidR="00693AD1" w:rsidRPr="00693AD1" w:rsidRDefault="00693AD1" w:rsidP="000777F7">
      <w:pPr>
        <w:pStyle w:val="24"/>
        <w:shd w:val="clear" w:color="auto" w:fill="auto"/>
        <w:tabs>
          <w:tab w:val="left" w:pos="1809"/>
        </w:tabs>
        <w:spacing w:before="0" w:after="0" w:line="240" w:lineRule="auto"/>
        <w:rPr>
          <w:sz w:val="24"/>
          <w:szCs w:val="24"/>
        </w:rPr>
      </w:pPr>
      <w:r w:rsidRPr="00693AD1">
        <w:rPr>
          <w:sz w:val="24"/>
          <w:szCs w:val="24"/>
        </w:rPr>
        <w:t>Географическое пространство России.</w:t>
      </w:r>
    </w:p>
    <w:p w:rsidR="00693AD1" w:rsidRPr="00693AD1" w:rsidRDefault="00693AD1" w:rsidP="000777F7">
      <w:pPr>
        <w:pStyle w:val="24"/>
        <w:shd w:val="clear" w:color="auto" w:fill="auto"/>
        <w:tabs>
          <w:tab w:val="left" w:pos="2020"/>
        </w:tabs>
        <w:spacing w:before="0" w:after="0" w:line="240" w:lineRule="auto"/>
        <w:rPr>
          <w:sz w:val="24"/>
          <w:szCs w:val="24"/>
        </w:rPr>
      </w:pPr>
      <w:r w:rsidRPr="00693AD1">
        <w:rPr>
          <w:sz w:val="24"/>
          <w:szCs w:val="24"/>
        </w:rPr>
        <w:t>История формирования и освоения территории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История освоения и заселения территории современной России в </w:t>
      </w:r>
      <w:r w:rsidRPr="00693AD1">
        <w:rPr>
          <w:sz w:val="24"/>
          <w:szCs w:val="24"/>
          <w:lang w:val="en-US" w:bidi="en-US"/>
        </w:rPr>
        <w:t>XI</w:t>
      </w:r>
      <w:r w:rsidRPr="00693AD1">
        <w:rPr>
          <w:sz w:val="24"/>
          <w:szCs w:val="24"/>
          <w:lang w:bidi="en-US"/>
        </w:rPr>
        <w:t>-</w:t>
      </w:r>
      <w:r w:rsidRPr="00693AD1">
        <w:rPr>
          <w:sz w:val="24"/>
          <w:szCs w:val="24"/>
          <w:lang w:val="en-US" w:bidi="en-US"/>
        </w:rPr>
        <w:t>XVI</w:t>
      </w:r>
      <w:r w:rsidRPr="00693AD1">
        <w:rPr>
          <w:sz w:val="24"/>
          <w:szCs w:val="24"/>
          <w:lang w:bidi="en-US"/>
        </w:rPr>
        <w:t xml:space="preserve"> </w:t>
      </w:r>
      <w:r w:rsidRPr="00693AD1">
        <w:rPr>
          <w:sz w:val="24"/>
          <w:szCs w:val="24"/>
        </w:rPr>
        <w:t xml:space="preserve">вв. Расширение </w:t>
      </w:r>
      <w:r w:rsidRPr="00693AD1">
        <w:rPr>
          <w:sz w:val="24"/>
          <w:szCs w:val="24"/>
        </w:rPr>
        <w:lastRenderedPageBreak/>
        <w:t xml:space="preserve">территории России в </w:t>
      </w:r>
      <w:r w:rsidRPr="00693AD1">
        <w:rPr>
          <w:sz w:val="24"/>
          <w:szCs w:val="24"/>
          <w:lang w:val="en-US" w:bidi="en-US"/>
        </w:rPr>
        <w:t>XVI</w:t>
      </w:r>
      <w:r w:rsidRPr="00693AD1">
        <w:rPr>
          <w:sz w:val="24"/>
          <w:szCs w:val="24"/>
          <w:lang w:bidi="en-US"/>
        </w:rPr>
        <w:t>-</w:t>
      </w:r>
      <w:r w:rsidRPr="00693AD1">
        <w:rPr>
          <w:sz w:val="24"/>
          <w:szCs w:val="24"/>
          <w:lang w:val="en-US" w:bidi="en-US"/>
        </w:rPr>
        <w:t>XIX</w:t>
      </w:r>
      <w:r w:rsidRPr="00693AD1">
        <w:rPr>
          <w:sz w:val="24"/>
          <w:szCs w:val="24"/>
          <w:lang w:bidi="en-US"/>
        </w:rPr>
        <w:t xml:space="preserve"> </w:t>
      </w:r>
      <w:r w:rsidRPr="00693AD1">
        <w:rPr>
          <w:sz w:val="24"/>
          <w:szCs w:val="24"/>
        </w:rPr>
        <w:t>вв. Русские первопроходцы. Изменения внешних границ России в XX в. Воссоединение Крыма с Россией.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p w:rsidR="00693AD1" w:rsidRPr="00693AD1" w:rsidRDefault="00693AD1" w:rsidP="000777F7">
      <w:pPr>
        <w:pStyle w:val="24"/>
        <w:shd w:val="clear" w:color="auto" w:fill="auto"/>
        <w:tabs>
          <w:tab w:val="left" w:pos="2020"/>
        </w:tabs>
        <w:spacing w:before="0" w:after="0" w:line="240" w:lineRule="auto"/>
        <w:rPr>
          <w:sz w:val="24"/>
          <w:szCs w:val="24"/>
        </w:rPr>
      </w:pPr>
      <w:r w:rsidRPr="00693AD1">
        <w:rPr>
          <w:sz w:val="24"/>
          <w:szCs w:val="24"/>
        </w:rPr>
        <w:t>Географическое положение и границы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693AD1" w:rsidRPr="00693AD1" w:rsidRDefault="00693AD1" w:rsidP="000777F7">
      <w:pPr>
        <w:pStyle w:val="24"/>
        <w:shd w:val="clear" w:color="auto" w:fill="auto"/>
        <w:tabs>
          <w:tab w:val="left" w:pos="2020"/>
        </w:tabs>
        <w:spacing w:before="0" w:after="0" w:line="240" w:lineRule="auto"/>
        <w:rPr>
          <w:sz w:val="24"/>
          <w:szCs w:val="24"/>
        </w:rPr>
      </w:pPr>
      <w:r w:rsidRPr="00693AD1">
        <w:rPr>
          <w:sz w:val="24"/>
          <w:szCs w:val="24"/>
        </w:rPr>
        <w:t>Время на территории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Россия на карте часовых поясов мира. Карта часовых зон России. Местное, поясное и зональное время: роль в хозяйстве и жизни людей.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«Определение различия во времени для разных городов России по карте часовых зон».</w:t>
      </w:r>
    </w:p>
    <w:p w:rsidR="00693AD1" w:rsidRPr="00693AD1" w:rsidRDefault="00693AD1" w:rsidP="000777F7">
      <w:pPr>
        <w:pStyle w:val="24"/>
        <w:shd w:val="clear" w:color="auto" w:fill="auto"/>
        <w:tabs>
          <w:tab w:val="left" w:pos="2020"/>
          <w:tab w:val="left" w:pos="7058"/>
          <w:tab w:val="left" w:pos="9251"/>
        </w:tabs>
        <w:spacing w:before="0" w:after="0" w:line="240" w:lineRule="auto"/>
        <w:rPr>
          <w:sz w:val="24"/>
          <w:szCs w:val="24"/>
        </w:rPr>
      </w:pPr>
      <w:r>
        <w:rPr>
          <w:sz w:val="24"/>
          <w:szCs w:val="24"/>
        </w:rPr>
        <w:t xml:space="preserve">Административно-территориальное устройство </w:t>
      </w:r>
      <w:r w:rsidRPr="00693AD1">
        <w:rPr>
          <w:sz w:val="24"/>
          <w:szCs w:val="24"/>
        </w:rPr>
        <w:t>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Районирование территории.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693AD1" w:rsidRPr="00693AD1" w:rsidRDefault="00693AD1" w:rsidP="000777F7">
      <w:pPr>
        <w:pStyle w:val="24"/>
        <w:shd w:val="clear" w:color="auto" w:fill="auto"/>
        <w:tabs>
          <w:tab w:val="left" w:pos="1759"/>
        </w:tabs>
        <w:spacing w:before="0" w:after="0" w:line="240" w:lineRule="auto"/>
        <w:rPr>
          <w:sz w:val="24"/>
          <w:szCs w:val="24"/>
        </w:rPr>
      </w:pPr>
      <w:r w:rsidRPr="00693AD1">
        <w:rPr>
          <w:sz w:val="24"/>
          <w:szCs w:val="24"/>
        </w:rPr>
        <w:t>Природа России.</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Природные условия и ресурсы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«Характеристика природно-ресурсного капитала своего края по картам и статистическим материалам».</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Геологическое строение, рельеф и полезные ископаемые.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Основные этапы формирования земной коры на территории России. Основные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693AD1" w:rsidRPr="00693AD1" w:rsidRDefault="00693AD1" w:rsidP="000777F7">
      <w:pPr>
        <w:pStyle w:val="24"/>
        <w:shd w:val="clear" w:color="auto" w:fill="auto"/>
        <w:spacing w:before="0" w:after="240" w:line="240" w:lineRule="auto"/>
        <w:rPr>
          <w:sz w:val="24"/>
          <w:szCs w:val="24"/>
        </w:rPr>
      </w:pPr>
      <w:r w:rsidRPr="00693AD1">
        <w:rPr>
          <w:sz w:val="24"/>
          <w:szCs w:val="24"/>
        </w:rPr>
        <w:t>Практические работы: «Объяснение распространения по территории России опасных геологических явлений», «Объяснение особенностей рельефа своего края».</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Климат и климатические ресурсы.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Факторы, определяющие климат России. Влияние географического положения на климат </w:t>
      </w:r>
      <w:r w:rsidRPr="00693AD1">
        <w:rPr>
          <w:sz w:val="24"/>
          <w:szCs w:val="24"/>
        </w:rPr>
        <w:lastRenderedPageBreak/>
        <w:t>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693AD1" w:rsidRPr="00693AD1" w:rsidRDefault="00693AD1" w:rsidP="000777F7">
      <w:pPr>
        <w:pStyle w:val="24"/>
        <w:shd w:val="clear" w:color="auto" w:fill="auto"/>
        <w:tabs>
          <w:tab w:val="left" w:pos="2784"/>
          <w:tab w:val="left" w:pos="6629"/>
        </w:tabs>
        <w:spacing w:before="0" w:after="0" w:line="240" w:lineRule="auto"/>
        <w:rPr>
          <w:sz w:val="24"/>
          <w:szCs w:val="24"/>
        </w:rPr>
      </w:pPr>
      <w:r w:rsidRPr="00693AD1">
        <w:rPr>
          <w:sz w:val="24"/>
          <w:szCs w:val="24"/>
        </w:rPr>
        <w:t>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w:t>
      </w:r>
      <w:r>
        <w:rPr>
          <w:sz w:val="24"/>
          <w:szCs w:val="24"/>
        </w:rPr>
        <w:t xml:space="preserve">птации человека к разнообразным </w:t>
      </w:r>
      <w:r w:rsidRPr="00693AD1">
        <w:rPr>
          <w:sz w:val="24"/>
          <w:szCs w:val="24"/>
        </w:rPr>
        <w:t>климатическим условиям</w:t>
      </w:r>
      <w:r w:rsidRPr="00693AD1">
        <w:rPr>
          <w:sz w:val="24"/>
          <w:szCs w:val="24"/>
        </w:rPr>
        <w:tab/>
        <w:t>на территории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«Описание и прогнозирование погоды территории по карте погоды,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Моря России. Внутренние воды и водные ресурсы.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Моря как аквальные природные комплексы.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rsidR="00693AD1" w:rsidRPr="00693AD1" w:rsidRDefault="00693AD1" w:rsidP="000777F7">
      <w:pPr>
        <w:pStyle w:val="24"/>
        <w:shd w:val="clear" w:color="auto" w:fill="auto"/>
        <w:tabs>
          <w:tab w:val="left" w:pos="1977"/>
        </w:tabs>
        <w:spacing w:before="0" w:after="0" w:line="240" w:lineRule="auto"/>
        <w:rPr>
          <w:sz w:val="24"/>
          <w:szCs w:val="24"/>
        </w:rPr>
      </w:pPr>
      <w:r w:rsidRPr="00693AD1">
        <w:rPr>
          <w:sz w:val="24"/>
          <w:szCs w:val="24"/>
        </w:rPr>
        <w:t>Природно-хозяйственные зоны.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Природно-хозяйственные зоны России: взаимосвязь и взаимообусловленность их компонентов.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Высотная поясность в горах на территории России. 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w:t>
      </w:r>
      <w:r w:rsidRPr="00693AD1">
        <w:rPr>
          <w:sz w:val="24"/>
          <w:szCs w:val="24"/>
        </w:rPr>
        <w:softHyphen/>
        <w:t>хозяйственных зон на территории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Практические работы: «Объяснение различий структуры высотной поясности в горных системах», «Анализ различных точек зрения о влиянии глобальных климатических </w:t>
      </w:r>
      <w:r w:rsidRPr="00693AD1">
        <w:rPr>
          <w:sz w:val="24"/>
          <w:szCs w:val="24"/>
        </w:rPr>
        <w:lastRenderedPageBreak/>
        <w:t>изменений на природу, на жизнь и хозяйственную деятельность населения на основе анализа нескольких источников информации».</w:t>
      </w:r>
    </w:p>
    <w:p w:rsidR="00693AD1" w:rsidRPr="00693AD1" w:rsidRDefault="00693AD1" w:rsidP="000777F7">
      <w:pPr>
        <w:pStyle w:val="24"/>
        <w:shd w:val="clear" w:color="auto" w:fill="auto"/>
        <w:tabs>
          <w:tab w:val="left" w:pos="1766"/>
        </w:tabs>
        <w:spacing w:before="0" w:after="0" w:line="240" w:lineRule="auto"/>
        <w:rPr>
          <w:sz w:val="24"/>
          <w:szCs w:val="24"/>
        </w:rPr>
      </w:pPr>
      <w:r w:rsidRPr="00693AD1">
        <w:rPr>
          <w:sz w:val="24"/>
          <w:szCs w:val="24"/>
        </w:rPr>
        <w:t>Население России.</w:t>
      </w:r>
    </w:p>
    <w:p w:rsidR="00693AD1" w:rsidRPr="00693AD1" w:rsidRDefault="00693AD1" w:rsidP="000777F7">
      <w:pPr>
        <w:pStyle w:val="24"/>
        <w:shd w:val="clear" w:color="auto" w:fill="auto"/>
        <w:tabs>
          <w:tab w:val="left" w:pos="1977"/>
        </w:tabs>
        <w:spacing w:before="0" w:after="0" w:line="240" w:lineRule="auto"/>
        <w:rPr>
          <w:sz w:val="24"/>
          <w:szCs w:val="24"/>
        </w:rPr>
      </w:pPr>
      <w:r w:rsidRPr="00693AD1">
        <w:rPr>
          <w:sz w:val="24"/>
          <w:szCs w:val="24"/>
        </w:rPr>
        <w:t>Численность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Динамика численности населения России в </w:t>
      </w:r>
      <w:r w:rsidRPr="00693AD1">
        <w:rPr>
          <w:sz w:val="24"/>
          <w:szCs w:val="24"/>
          <w:lang w:val="en-US" w:bidi="en-US"/>
        </w:rPr>
        <w:t>XX</w:t>
      </w:r>
      <w:r w:rsidRPr="00693AD1">
        <w:rPr>
          <w:sz w:val="24"/>
          <w:szCs w:val="24"/>
          <w:lang w:bidi="en-US"/>
        </w:rPr>
        <w:t>-</w:t>
      </w:r>
      <w:r w:rsidRPr="00693AD1">
        <w:rPr>
          <w:sz w:val="24"/>
          <w:szCs w:val="24"/>
          <w:lang w:val="en-US" w:bidi="en-US"/>
        </w:rPr>
        <w:t>XXI</w:t>
      </w:r>
      <w:r w:rsidRPr="00693AD1">
        <w:rPr>
          <w:sz w:val="24"/>
          <w:szCs w:val="24"/>
          <w:lang w:bidi="en-US"/>
        </w:rPr>
        <w:t xml:space="preserve"> </w:t>
      </w:r>
      <w:r w:rsidRPr="00693AD1">
        <w:rPr>
          <w:sz w:val="24"/>
          <w:szCs w:val="24"/>
        </w:rPr>
        <w:t>вв. и факторы, определяющие её. Переписи населения России. Естественное движение населения.</w:t>
      </w:r>
    </w:p>
    <w:p w:rsidR="00693AD1" w:rsidRPr="00693AD1" w:rsidRDefault="00693AD1" w:rsidP="000777F7">
      <w:pPr>
        <w:pStyle w:val="24"/>
        <w:shd w:val="clear" w:color="auto" w:fill="auto"/>
        <w:tabs>
          <w:tab w:val="left" w:pos="6002"/>
          <w:tab w:val="left" w:pos="7534"/>
        </w:tabs>
        <w:spacing w:before="0" w:after="0" w:line="240" w:lineRule="auto"/>
        <w:rPr>
          <w:sz w:val="24"/>
          <w:szCs w:val="24"/>
        </w:rPr>
      </w:pPr>
      <w:r w:rsidRPr="00693AD1">
        <w:rPr>
          <w:sz w:val="24"/>
          <w:szCs w:val="24"/>
        </w:rPr>
        <w:t>Рождае</w:t>
      </w:r>
      <w:r w:rsidR="0019716F">
        <w:rPr>
          <w:sz w:val="24"/>
          <w:szCs w:val="24"/>
        </w:rPr>
        <w:t xml:space="preserve">мость, смертность, естественный </w:t>
      </w:r>
      <w:r w:rsidR="004E249D">
        <w:rPr>
          <w:sz w:val="24"/>
          <w:szCs w:val="24"/>
        </w:rPr>
        <w:t xml:space="preserve">прирост населения России </w:t>
      </w:r>
      <w:r w:rsidRPr="00693AD1">
        <w:rPr>
          <w:sz w:val="24"/>
          <w:szCs w:val="24"/>
        </w:rPr>
        <w:t>и их географические различия в пределах разных регионов России. Геоде</w:t>
      </w:r>
      <w:r w:rsidR="0019716F">
        <w:rPr>
          <w:sz w:val="24"/>
          <w:szCs w:val="24"/>
        </w:rPr>
        <w:t xml:space="preserve">мографическое положение России. Основные </w:t>
      </w:r>
      <w:r w:rsidRPr="00693AD1">
        <w:rPr>
          <w:sz w:val="24"/>
          <w:szCs w:val="24"/>
        </w:rPr>
        <w:t>меры современной</w:t>
      </w:r>
      <w:r w:rsidR="0019716F">
        <w:rPr>
          <w:sz w:val="24"/>
          <w:szCs w:val="24"/>
        </w:rPr>
        <w:t xml:space="preserve"> </w:t>
      </w:r>
      <w:r w:rsidRPr="00693AD1">
        <w:rPr>
          <w:sz w:val="24"/>
          <w:szCs w:val="24"/>
        </w:rPr>
        <w:t>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Территориальные особенности размещения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Географические особенности размещения населения: их обусловленность</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Народы и религии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«Построение картограммы «Доля титульных этносов в численности населения республик и автономных округов Российской Федерации».</w:t>
      </w:r>
    </w:p>
    <w:p w:rsidR="00693AD1" w:rsidRPr="00693AD1" w:rsidRDefault="00693AD1" w:rsidP="000777F7">
      <w:pPr>
        <w:pStyle w:val="24"/>
        <w:shd w:val="clear" w:color="auto" w:fill="auto"/>
        <w:tabs>
          <w:tab w:val="left" w:pos="1961"/>
        </w:tabs>
        <w:spacing w:before="0" w:after="0" w:line="240" w:lineRule="auto"/>
        <w:rPr>
          <w:sz w:val="24"/>
          <w:szCs w:val="24"/>
        </w:rPr>
      </w:pPr>
      <w:r w:rsidRPr="00693AD1">
        <w:rPr>
          <w:sz w:val="24"/>
          <w:szCs w:val="24"/>
        </w:rPr>
        <w:t>Половой и возрастной состав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«Объяснение динамики половозрастного состава населения России на основе анализа половозрастных пирамид».</w:t>
      </w:r>
    </w:p>
    <w:p w:rsidR="00693AD1" w:rsidRPr="00693AD1" w:rsidRDefault="00693AD1" w:rsidP="000777F7">
      <w:pPr>
        <w:pStyle w:val="24"/>
        <w:shd w:val="clear" w:color="auto" w:fill="auto"/>
        <w:tabs>
          <w:tab w:val="left" w:pos="1961"/>
        </w:tabs>
        <w:spacing w:before="0" w:after="0" w:line="240" w:lineRule="auto"/>
        <w:rPr>
          <w:sz w:val="24"/>
          <w:szCs w:val="24"/>
        </w:rPr>
      </w:pPr>
      <w:r w:rsidRPr="00693AD1">
        <w:rPr>
          <w:sz w:val="24"/>
          <w:szCs w:val="24"/>
        </w:rPr>
        <w:t>Человеческий капитал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Индекс человеческого развития (далее - ИЧР) и его географические различия.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«Классификация федеральных округов по особенностям естественного и механического движения населения».</w:t>
      </w:r>
    </w:p>
    <w:p w:rsidR="00693AD1" w:rsidRPr="004E249D" w:rsidRDefault="00693AD1" w:rsidP="000777F7">
      <w:pPr>
        <w:pStyle w:val="24"/>
        <w:shd w:val="clear" w:color="auto" w:fill="auto"/>
        <w:tabs>
          <w:tab w:val="left" w:pos="1548"/>
        </w:tabs>
        <w:spacing w:before="0" w:after="0" w:line="240" w:lineRule="auto"/>
        <w:rPr>
          <w:b/>
          <w:sz w:val="24"/>
          <w:szCs w:val="24"/>
        </w:rPr>
      </w:pPr>
      <w:r w:rsidRPr="004E249D">
        <w:rPr>
          <w:b/>
          <w:sz w:val="24"/>
          <w:szCs w:val="24"/>
        </w:rPr>
        <w:lastRenderedPageBreak/>
        <w:t>Содержание обучения географии в 9 классе.</w:t>
      </w:r>
    </w:p>
    <w:p w:rsidR="00693AD1" w:rsidRPr="00693AD1" w:rsidRDefault="00693AD1" w:rsidP="000777F7">
      <w:pPr>
        <w:pStyle w:val="24"/>
        <w:shd w:val="clear" w:color="auto" w:fill="auto"/>
        <w:tabs>
          <w:tab w:val="left" w:pos="1750"/>
        </w:tabs>
        <w:spacing w:before="0" w:after="0" w:line="240" w:lineRule="auto"/>
        <w:rPr>
          <w:sz w:val="24"/>
          <w:szCs w:val="24"/>
        </w:rPr>
      </w:pPr>
      <w:r w:rsidRPr="00693AD1">
        <w:rPr>
          <w:sz w:val="24"/>
          <w:szCs w:val="24"/>
        </w:rPr>
        <w:t>Хозяйство России.</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Общая характеристика хозяйства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(далее - ЭГП) России как фактор развития её хозяйства. Валовой внутренний продукт (далее - ВВП) и валовой региональный продукт (далее —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утвержденная распоряжением Правительства Российской Федерации от 13 февраля 2019 г. № 207-р (далее - Стратегия пространственного развития</w:t>
      </w:r>
      <w:r>
        <w:rPr>
          <w:sz w:val="24"/>
          <w:szCs w:val="24"/>
        </w:rPr>
        <w:t xml:space="preserve"> </w:t>
      </w:r>
      <w:r w:rsidRPr="00693AD1">
        <w:rPr>
          <w:sz w:val="24"/>
          <w:szCs w:val="24"/>
        </w:rPr>
        <w:t>Российской Федерации): цели,</w:t>
      </w:r>
      <w:r w:rsidRPr="00693AD1">
        <w:rPr>
          <w:sz w:val="24"/>
          <w:szCs w:val="24"/>
        </w:rPr>
        <w:tab/>
        <w:t>задачи,</w:t>
      </w:r>
      <w:r w:rsidRPr="00693AD1">
        <w:rPr>
          <w:sz w:val="24"/>
          <w:szCs w:val="24"/>
        </w:rPr>
        <w:tab/>
        <w:t>приоритеты</w:t>
      </w:r>
      <w:r w:rsidRPr="00693AD1">
        <w:rPr>
          <w:sz w:val="24"/>
          <w:szCs w:val="24"/>
        </w:rPr>
        <w:tab/>
        <w:t>и направления</w:t>
      </w:r>
      <w:r>
        <w:rPr>
          <w:sz w:val="24"/>
          <w:szCs w:val="24"/>
        </w:rPr>
        <w:t xml:space="preserve"> </w:t>
      </w:r>
      <w:r w:rsidRPr="00693AD1">
        <w:rPr>
          <w:sz w:val="24"/>
          <w:szCs w:val="24"/>
        </w:rPr>
        <w:t>пространственного развития страны. Субъекты Российской Федерации, выделяемые в Стратегии пространственного</w:t>
      </w:r>
      <w:r w:rsidRPr="00693AD1">
        <w:rPr>
          <w:sz w:val="24"/>
          <w:szCs w:val="24"/>
        </w:rPr>
        <w:tab/>
        <w:t>развития</w:t>
      </w:r>
      <w:r w:rsidRPr="00693AD1">
        <w:rPr>
          <w:sz w:val="24"/>
          <w:szCs w:val="24"/>
        </w:rPr>
        <w:tab/>
        <w:t>Российской</w:t>
      </w:r>
      <w:r w:rsidRPr="00693AD1">
        <w:rPr>
          <w:sz w:val="24"/>
          <w:szCs w:val="24"/>
        </w:rPr>
        <w:tab/>
        <w:t>Федерации как</w:t>
      </w:r>
      <w:r>
        <w:rPr>
          <w:sz w:val="24"/>
          <w:szCs w:val="24"/>
        </w:rPr>
        <w:t xml:space="preserve"> </w:t>
      </w:r>
      <w:r w:rsidRPr="00693AD1">
        <w:rPr>
          <w:sz w:val="24"/>
          <w:szCs w:val="24"/>
        </w:rPr>
        <w:t>«геостратегические территории».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Производственный капитал. Распределение производственного капитала по территории страны. Условия и факторы размещения хозяйства.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«Определение влияния географического положения России на особенности отраслевой и территориальной структуры хозяйства».</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Топливно-энергетический комплекс (далее - ТЭК).</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(далее - ВИЭ), их особенности и доля в производстве электроэнергии. Размещение крупнейших электростанций. Каскады гидроэлектростанции (далее - ГЭС). Энергосистемы. Влияние ТЭК на окружающую среду. Основные положения Энергетической стратегии России на период до 2035 года, утвержденной распоряжением Правительства Российской Федерации от 9 июня 2020 г. № 1523-р.</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Металлургический комплекс.</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Влияние металлургии на окружающую среду. Основные положения Стратегии развития чёрной и цветной металлургии России до 2030 года, утвержденной распоряжением Правительства Российской Федерации от 28 декабря 2022 г. № 4260-р.</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w:t>
      </w:r>
    </w:p>
    <w:p w:rsidR="00693AD1" w:rsidRPr="00693AD1" w:rsidRDefault="00693AD1" w:rsidP="000777F7">
      <w:pPr>
        <w:pStyle w:val="24"/>
        <w:shd w:val="clear" w:color="auto" w:fill="auto"/>
        <w:tabs>
          <w:tab w:val="left" w:pos="1970"/>
        </w:tabs>
        <w:spacing w:before="0" w:after="0" w:line="240" w:lineRule="auto"/>
        <w:rPr>
          <w:sz w:val="24"/>
          <w:szCs w:val="24"/>
        </w:rPr>
      </w:pPr>
      <w:r w:rsidRPr="00693AD1">
        <w:rPr>
          <w:sz w:val="24"/>
          <w:szCs w:val="24"/>
        </w:rPr>
        <w:t>Машиностроительный комплекс.</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w:t>
      </w:r>
      <w:r w:rsidRPr="00693AD1">
        <w:rPr>
          <w:sz w:val="24"/>
          <w:szCs w:val="24"/>
        </w:rPr>
        <w:lastRenderedPageBreak/>
        <w:t>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w:t>
      </w:r>
    </w:p>
    <w:p w:rsidR="00693AD1" w:rsidRPr="00693AD1" w:rsidRDefault="00693AD1" w:rsidP="000777F7">
      <w:pPr>
        <w:pStyle w:val="24"/>
        <w:shd w:val="clear" w:color="auto" w:fill="auto"/>
        <w:tabs>
          <w:tab w:val="left" w:pos="1970"/>
        </w:tabs>
        <w:spacing w:before="0" w:after="0" w:line="240" w:lineRule="auto"/>
        <w:rPr>
          <w:sz w:val="24"/>
          <w:szCs w:val="24"/>
        </w:rPr>
      </w:pPr>
      <w:r w:rsidRPr="00693AD1">
        <w:rPr>
          <w:sz w:val="24"/>
          <w:szCs w:val="24"/>
        </w:rPr>
        <w:t>Химико-лесной комплекс.</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Химическая промышленность.</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Лесопромышленный комплекс.</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w:t>
      </w:r>
      <w:r w:rsidR="004E249D">
        <w:rPr>
          <w:sz w:val="24"/>
          <w:szCs w:val="24"/>
        </w:rPr>
        <w:t xml:space="preserve">е районы и лесоперерабатывающие </w:t>
      </w:r>
      <w:r w:rsidRPr="00693AD1">
        <w:rPr>
          <w:sz w:val="24"/>
          <w:szCs w:val="24"/>
        </w:rPr>
        <w:t>комплексы.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 утвержденной распоряжением Правительства Российской Федерации от И февраля 2021 г. № 312-р (далее - Стратегия развития лесного комплекса Российской Федерации до 2030 года).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«Анализ документов «Прогноз развития лесного сектора Российской Федерации до 2030 года» (главы 1, 3 и 11) и «Стратегия развития лесного комплекса Российской Федерации до 2030 года» (главы II и III, Приложения № 1 и № 18) с целью определения перспектив и проблем развития комплекса».</w:t>
      </w:r>
    </w:p>
    <w:p w:rsidR="00693AD1" w:rsidRPr="00693AD1" w:rsidRDefault="00693AD1" w:rsidP="000777F7">
      <w:pPr>
        <w:pStyle w:val="24"/>
        <w:shd w:val="clear" w:color="auto" w:fill="auto"/>
        <w:tabs>
          <w:tab w:val="left" w:pos="1970"/>
        </w:tabs>
        <w:spacing w:before="0" w:after="0" w:line="240" w:lineRule="auto"/>
        <w:rPr>
          <w:sz w:val="24"/>
          <w:szCs w:val="24"/>
        </w:rPr>
      </w:pPr>
      <w:r w:rsidRPr="00693AD1">
        <w:rPr>
          <w:sz w:val="24"/>
          <w:szCs w:val="24"/>
        </w:rPr>
        <w:t>Агропромышленный комплекс (далее - АПК).</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утвержденная распоряжением Правительства Российской Федерации от 8 сентября 2022 г. № 2567-р. Особенности АПК своего края.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«Определение влияния природных и социальных факторов на размещение отраслей АПК».</w:t>
      </w:r>
    </w:p>
    <w:p w:rsidR="00693AD1" w:rsidRPr="00693AD1" w:rsidRDefault="00693AD1" w:rsidP="000777F7">
      <w:pPr>
        <w:pStyle w:val="24"/>
        <w:shd w:val="clear" w:color="auto" w:fill="auto"/>
        <w:tabs>
          <w:tab w:val="left" w:pos="1970"/>
        </w:tabs>
        <w:spacing w:before="0" w:after="0" w:line="240" w:lineRule="auto"/>
        <w:rPr>
          <w:sz w:val="24"/>
          <w:szCs w:val="24"/>
        </w:rPr>
      </w:pPr>
      <w:r w:rsidRPr="00693AD1">
        <w:rPr>
          <w:sz w:val="24"/>
          <w:szCs w:val="24"/>
        </w:rPr>
        <w:t>Инфраструктурный комплекс.</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Состав: транспорт, информационная инфраструктура; сфера обслуживания, рекреационное хозяйство - место и значение в хозяйстве.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w:t>
      </w:r>
      <w:r w:rsidRPr="00693AD1">
        <w:rPr>
          <w:sz w:val="24"/>
          <w:szCs w:val="24"/>
        </w:rPr>
        <w:lastRenderedPageBreak/>
        <w:t>крупнейшие транспортные узлы.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Транспорт и охрана окружающей среды.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Информационная инфраструктура. Рекреационное хозяйство. Особенности сферы обслуживания своего края.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Проблемы и перспективы развития комплекса. Стратегия развития транспорта России на период до 2030 года, утвержденная распоряжением Правительства Российской Федерации от 27 ноября 2021 г. № 3363-р.</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Федеральный проект «Информационная инфраструктура».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туристско-рекреационного потенциала своего края».</w:t>
      </w:r>
    </w:p>
    <w:p w:rsidR="00693AD1" w:rsidRPr="00693AD1" w:rsidRDefault="00693AD1" w:rsidP="000777F7">
      <w:pPr>
        <w:pStyle w:val="24"/>
        <w:shd w:val="clear" w:color="auto" w:fill="auto"/>
        <w:tabs>
          <w:tab w:val="left" w:pos="1993"/>
        </w:tabs>
        <w:spacing w:before="0" w:after="0" w:line="240" w:lineRule="auto"/>
        <w:rPr>
          <w:sz w:val="24"/>
          <w:szCs w:val="24"/>
        </w:rPr>
      </w:pPr>
      <w:r w:rsidRPr="00693AD1">
        <w:rPr>
          <w:sz w:val="24"/>
          <w:szCs w:val="24"/>
        </w:rPr>
        <w:t>Обобщение знаний.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(далее - ОЭЗ). Территории опережающего развития (далее - ТОР). Факторы, ограничивающие развитие хозяйства.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Развитие хозяйства и состояние окружающей среды. Стратегия экологической безопасности Российской Федерации на период до 2025 года, утвержденная Указом Президента Российской Федерации от 19 апреля 2017 г. № 176 «О Стратегии экологической безопасности Российской Федерации на период до 2025 года» и государственные меры по переходу России к модели устойчивого развития.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p w:rsidR="00693AD1" w:rsidRPr="00693AD1" w:rsidRDefault="00693AD1" w:rsidP="000777F7">
      <w:pPr>
        <w:pStyle w:val="24"/>
        <w:shd w:val="clear" w:color="auto" w:fill="auto"/>
        <w:tabs>
          <w:tab w:val="left" w:pos="1777"/>
        </w:tabs>
        <w:spacing w:before="0" w:after="0" w:line="240" w:lineRule="auto"/>
        <w:rPr>
          <w:sz w:val="24"/>
          <w:szCs w:val="24"/>
        </w:rPr>
      </w:pPr>
      <w:r w:rsidRPr="00693AD1">
        <w:rPr>
          <w:sz w:val="24"/>
          <w:szCs w:val="24"/>
        </w:rPr>
        <w:t>Регионы России.</w:t>
      </w:r>
    </w:p>
    <w:p w:rsidR="00693AD1" w:rsidRPr="00693AD1" w:rsidRDefault="00693AD1" w:rsidP="000777F7">
      <w:pPr>
        <w:pStyle w:val="24"/>
        <w:shd w:val="clear" w:color="auto" w:fill="auto"/>
        <w:tabs>
          <w:tab w:val="left" w:pos="1993"/>
        </w:tabs>
        <w:spacing w:before="0" w:after="0" w:line="240" w:lineRule="auto"/>
        <w:rPr>
          <w:sz w:val="24"/>
          <w:szCs w:val="24"/>
        </w:rPr>
      </w:pPr>
      <w:r w:rsidRPr="00693AD1">
        <w:rPr>
          <w:sz w:val="24"/>
          <w:szCs w:val="24"/>
        </w:rPr>
        <w:t>Западный макрорегион (Европейская часть)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Географические особенности географических районов: Европейский Север</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«Сравнение экономико-географического положения (далее - ЭГП) двух географических районов страны по разным источникам информации»,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Восточный макрорегион (Азиатская часть)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Географические особенности географических районов: Сибирь и Дальний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Практические работы: «Сравнение человеческого капитала двух географических районов (субъектов Российской Федерации) по заданным критериям», «Выявление факторов размещения предприятий одного из промышленных кластеров Дальнего Востока (по выбору)».</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t>Обобщение знаний.</w:t>
      </w:r>
    </w:p>
    <w:p w:rsidR="00693AD1" w:rsidRPr="00693AD1" w:rsidRDefault="00693AD1" w:rsidP="000777F7">
      <w:pPr>
        <w:pStyle w:val="24"/>
        <w:shd w:val="clear" w:color="auto" w:fill="auto"/>
        <w:tabs>
          <w:tab w:val="left" w:pos="1646"/>
          <w:tab w:val="left" w:pos="5246"/>
          <w:tab w:val="left" w:pos="8986"/>
        </w:tabs>
        <w:spacing w:before="0" w:after="0" w:line="240" w:lineRule="auto"/>
        <w:rPr>
          <w:sz w:val="24"/>
          <w:szCs w:val="24"/>
        </w:rPr>
      </w:pPr>
      <w:r w:rsidRPr="00693AD1">
        <w:rPr>
          <w:sz w:val="24"/>
          <w:szCs w:val="24"/>
        </w:rPr>
        <w:t>Федеральные и региональные целевые прогр</w:t>
      </w:r>
      <w:r>
        <w:rPr>
          <w:sz w:val="24"/>
          <w:szCs w:val="24"/>
        </w:rPr>
        <w:t>аммы. Государственная программа</w:t>
      </w:r>
      <w:r w:rsidRPr="00693AD1">
        <w:rPr>
          <w:sz w:val="24"/>
          <w:szCs w:val="24"/>
        </w:rPr>
        <w:t>Российской Фед</w:t>
      </w:r>
      <w:r>
        <w:rPr>
          <w:sz w:val="24"/>
          <w:szCs w:val="24"/>
        </w:rPr>
        <w:t xml:space="preserve">ерации «Социально-экономическое </w:t>
      </w:r>
      <w:r w:rsidRPr="00693AD1">
        <w:rPr>
          <w:sz w:val="24"/>
          <w:szCs w:val="24"/>
        </w:rPr>
        <w:t>развитие</w:t>
      </w:r>
      <w:r>
        <w:rPr>
          <w:sz w:val="24"/>
          <w:szCs w:val="24"/>
        </w:rPr>
        <w:t xml:space="preserve"> </w:t>
      </w:r>
      <w:r w:rsidRPr="00693AD1">
        <w:rPr>
          <w:sz w:val="24"/>
          <w:szCs w:val="24"/>
        </w:rPr>
        <w:t>Арктической зоны Российской Федерации».</w:t>
      </w:r>
    </w:p>
    <w:p w:rsidR="00693AD1" w:rsidRPr="00693AD1" w:rsidRDefault="00693AD1" w:rsidP="000777F7">
      <w:pPr>
        <w:pStyle w:val="24"/>
        <w:shd w:val="clear" w:color="auto" w:fill="auto"/>
        <w:tabs>
          <w:tab w:val="left" w:pos="1966"/>
        </w:tabs>
        <w:spacing w:before="0" w:after="0" w:line="240" w:lineRule="auto"/>
        <w:rPr>
          <w:sz w:val="24"/>
          <w:szCs w:val="24"/>
        </w:rPr>
      </w:pPr>
      <w:r w:rsidRPr="00693AD1">
        <w:rPr>
          <w:sz w:val="24"/>
          <w:szCs w:val="24"/>
        </w:rPr>
        <w:lastRenderedPageBreak/>
        <w:t>Россия в современном мире.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Содружества Независимых Государств и Евразийского экономического союза.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rsidR="00693AD1" w:rsidRPr="00693AD1" w:rsidRDefault="00693AD1" w:rsidP="000777F7">
      <w:pPr>
        <w:pStyle w:val="24"/>
        <w:shd w:val="clear" w:color="auto" w:fill="auto"/>
        <w:tabs>
          <w:tab w:val="left" w:pos="1548"/>
        </w:tabs>
        <w:spacing w:before="0" w:after="0" w:line="240" w:lineRule="auto"/>
        <w:rPr>
          <w:sz w:val="24"/>
          <w:szCs w:val="24"/>
        </w:rPr>
      </w:pPr>
      <w:r w:rsidRPr="004E249D">
        <w:rPr>
          <w:b/>
          <w:sz w:val="24"/>
          <w:szCs w:val="24"/>
        </w:rPr>
        <w:t>Планируемые результаты освоения географии</w:t>
      </w:r>
      <w:r w:rsidRPr="00693AD1">
        <w:rPr>
          <w:sz w:val="24"/>
          <w:szCs w:val="24"/>
        </w:rPr>
        <w:t>.</w:t>
      </w:r>
    </w:p>
    <w:p w:rsidR="00693AD1" w:rsidRPr="00693AD1" w:rsidRDefault="00693AD1" w:rsidP="000777F7">
      <w:pPr>
        <w:pStyle w:val="24"/>
        <w:shd w:val="clear" w:color="auto" w:fill="auto"/>
        <w:tabs>
          <w:tab w:val="left" w:pos="1729"/>
        </w:tabs>
        <w:spacing w:before="0" w:after="0" w:line="240" w:lineRule="auto"/>
        <w:rPr>
          <w:sz w:val="24"/>
          <w:szCs w:val="24"/>
        </w:rPr>
      </w:pPr>
      <w:r w:rsidRPr="00693AD1">
        <w:rPr>
          <w:sz w:val="24"/>
          <w:szCs w:val="24"/>
        </w:rPr>
        <w:t>Личностные результаты освоения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693AD1" w:rsidRPr="00693AD1" w:rsidRDefault="00693AD1" w:rsidP="00C917BB">
      <w:pPr>
        <w:pStyle w:val="24"/>
        <w:numPr>
          <w:ilvl w:val="0"/>
          <w:numId w:val="39"/>
        </w:numPr>
        <w:shd w:val="clear" w:color="auto" w:fill="auto"/>
        <w:tabs>
          <w:tab w:val="left" w:pos="1092"/>
        </w:tabs>
        <w:spacing w:before="0" w:after="0" w:line="240" w:lineRule="auto"/>
        <w:rPr>
          <w:sz w:val="24"/>
          <w:szCs w:val="24"/>
        </w:rPr>
      </w:pPr>
      <w:r w:rsidRPr="004E249D">
        <w:rPr>
          <w:b/>
          <w:sz w:val="24"/>
          <w:szCs w:val="24"/>
        </w:rPr>
        <w:t>патриотического воспитания</w:t>
      </w:r>
      <w:r w:rsidRPr="00693AD1">
        <w:rPr>
          <w:sz w:val="24"/>
          <w:szCs w:val="24"/>
        </w:rPr>
        <w:t>: осознание российской гражданской</w:t>
      </w:r>
    </w:p>
    <w:p w:rsidR="00693AD1" w:rsidRPr="00693AD1" w:rsidRDefault="00693AD1" w:rsidP="004E249D">
      <w:pPr>
        <w:pStyle w:val="24"/>
        <w:shd w:val="clear" w:color="auto" w:fill="auto"/>
        <w:tabs>
          <w:tab w:val="left" w:pos="2827"/>
          <w:tab w:val="left" w:pos="6562"/>
          <w:tab w:val="left" w:pos="9403"/>
        </w:tabs>
        <w:spacing w:before="0" w:after="0" w:line="240" w:lineRule="auto"/>
        <w:rPr>
          <w:sz w:val="24"/>
          <w:szCs w:val="24"/>
        </w:rPr>
      </w:pPr>
      <w:r w:rsidRPr="00693AD1">
        <w:rPr>
          <w:sz w:val="24"/>
          <w:szCs w:val="24"/>
        </w:rPr>
        <w:t>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w:t>
      </w:r>
      <w:r w:rsidR="004E249D">
        <w:rPr>
          <w:sz w:val="24"/>
          <w:szCs w:val="24"/>
        </w:rPr>
        <w:t xml:space="preserve">ов России; </w:t>
      </w:r>
      <w:r>
        <w:rPr>
          <w:sz w:val="24"/>
          <w:szCs w:val="24"/>
        </w:rPr>
        <w:t xml:space="preserve">ценностное отношение к достижениям </w:t>
      </w:r>
      <w:r w:rsidR="004E249D">
        <w:rPr>
          <w:sz w:val="24"/>
          <w:szCs w:val="24"/>
        </w:rPr>
        <w:t xml:space="preserve">своей </w:t>
      </w:r>
      <w:r w:rsidRPr="00693AD1">
        <w:rPr>
          <w:sz w:val="24"/>
          <w:szCs w:val="24"/>
        </w:rPr>
        <w:t>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rsidR="00693AD1" w:rsidRPr="004E249D" w:rsidRDefault="00693AD1" w:rsidP="00C917BB">
      <w:pPr>
        <w:pStyle w:val="24"/>
        <w:numPr>
          <w:ilvl w:val="0"/>
          <w:numId w:val="39"/>
        </w:numPr>
        <w:shd w:val="clear" w:color="auto" w:fill="auto"/>
        <w:tabs>
          <w:tab w:val="left" w:pos="1121"/>
          <w:tab w:val="left" w:pos="5114"/>
        </w:tabs>
        <w:spacing w:before="0" w:after="0" w:line="240" w:lineRule="auto"/>
        <w:rPr>
          <w:sz w:val="24"/>
          <w:szCs w:val="24"/>
        </w:rPr>
      </w:pPr>
      <w:r w:rsidRPr="004E249D">
        <w:rPr>
          <w:b/>
          <w:sz w:val="24"/>
          <w:szCs w:val="24"/>
        </w:rPr>
        <w:t>гражданского воспитания</w:t>
      </w:r>
      <w:r w:rsidR="004E249D">
        <w:rPr>
          <w:sz w:val="24"/>
          <w:szCs w:val="24"/>
        </w:rPr>
        <w:t xml:space="preserve">: </w:t>
      </w:r>
      <w:r w:rsidRPr="00693AD1">
        <w:rPr>
          <w:sz w:val="24"/>
          <w:szCs w:val="24"/>
        </w:rPr>
        <w:t>осознание российской гражданской</w:t>
      </w:r>
      <w:r w:rsidR="004E249D">
        <w:rPr>
          <w:sz w:val="24"/>
          <w:szCs w:val="24"/>
        </w:rPr>
        <w:t xml:space="preserve"> </w:t>
      </w:r>
      <w:r w:rsidRPr="004E249D">
        <w:rPr>
          <w:sz w:val="24"/>
          <w:szCs w:val="24"/>
        </w:rPr>
        <w:t>идентичности (патриотизма, уважения к Отечеству, к прошлому и настоящему многонационального</w:t>
      </w:r>
      <w:r w:rsidRPr="004E249D">
        <w:rPr>
          <w:sz w:val="24"/>
          <w:szCs w:val="24"/>
        </w:rPr>
        <w:tab/>
        <w:t>народа России, чувства ответственности и долга</w:t>
      </w:r>
      <w:r w:rsidR="004E249D">
        <w:rPr>
          <w:sz w:val="24"/>
          <w:szCs w:val="24"/>
        </w:rPr>
        <w:t xml:space="preserve"> </w:t>
      </w:r>
      <w:r w:rsidRPr="004E249D">
        <w:rPr>
          <w:sz w:val="24"/>
          <w:szCs w:val="24"/>
        </w:rPr>
        <w:t>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rsidR="00693AD1" w:rsidRPr="00693AD1" w:rsidRDefault="00693AD1" w:rsidP="00C917BB">
      <w:pPr>
        <w:pStyle w:val="24"/>
        <w:numPr>
          <w:ilvl w:val="0"/>
          <w:numId w:val="39"/>
        </w:numPr>
        <w:shd w:val="clear" w:color="auto" w:fill="auto"/>
        <w:tabs>
          <w:tab w:val="left" w:pos="1071"/>
        </w:tabs>
        <w:spacing w:before="0" w:after="0" w:line="240" w:lineRule="auto"/>
        <w:rPr>
          <w:sz w:val="24"/>
          <w:szCs w:val="24"/>
        </w:rPr>
      </w:pPr>
      <w:r w:rsidRPr="004E249D">
        <w:rPr>
          <w:b/>
          <w:sz w:val="24"/>
          <w:szCs w:val="24"/>
        </w:rPr>
        <w:t>духовно-нравственного воспитания</w:t>
      </w:r>
      <w:r w:rsidRPr="00693AD1">
        <w:rPr>
          <w:sz w:val="24"/>
          <w:szCs w:val="24"/>
        </w:rPr>
        <w:t>: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развивать способности решать моральные проблемы на основе личностного выбора с использованием нравственных ценностей и принятых в российском обществе правил и норм поведения с учётом осознания последствий для окружающей среды;</w:t>
      </w:r>
    </w:p>
    <w:p w:rsidR="00693AD1" w:rsidRPr="00693AD1" w:rsidRDefault="00693AD1" w:rsidP="00C917BB">
      <w:pPr>
        <w:pStyle w:val="24"/>
        <w:numPr>
          <w:ilvl w:val="0"/>
          <w:numId w:val="39"/>
        </w:numPr>
        <w:shd w:val="clear" w:color="auto" w:fill="auto"/>
        <w:tabs>
          <w:tab w:val="left" w:pos="1076"/>
        </w:tabs>
        <w:spacing w:before="0" w:after="0" w:line="240" w:lineRule="auto"/>
        <w:rPr>
          <w:sz w:val="24"/>
          <w:szCs w:val="24"/>
        </w:rPr>
      </w:pPr>
      <w:r w:rsidRPr="004E249D">
        <w:rPr>
          <w:b/>
          <w:sz w:val="24"/>
          <w:szCs w:val="24"/>
        </w:rPr>
        <w:t>эстетического воспитания</w:t>
      </w:r>
      <w:r w:rsidRPr="00693AD1">
        <w:rPr>
          <w:sz w:val="24"/>
          <w:szCs w:val="24"/>
        </w:rPr>
        <w:t>: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693AD1" w:rsidRPr="00693AD1" w:rsidRDefault="00693AD1" w:rsidP="00C917BB">
      <w:pPr>
        <w:pStyle w:val="24"/>
        <w:numPr>
          <w:ilvl w:val="0"/>
          <w:numId w:val="39"/>
        </w:numPr>
        <w:shd w:val="clear" w:color="auto" w:fill="auto"/>
        <w:tabs>
          <w:tab w:val="left" w:pos="1090"/>
        </w:tabs>
        <w:spacing w:before="0" w:after="0" w:line="240" w:lineRule="auto"/>
        <w:rPr>
          <w:sz w:val="24"/>
          <w:szCs w:val="24"/>
        </w:rPr>
      </w:pPr>
      <w:r w:rsidRPr="004E249D">
        <w:rPr>
          <w:b/>
          <w:sz w:val="24"/>
          <w:szCs w:val="24"/>
        </w:rPr>
        <w:t>ценности научного познания</w:t>
      </w:r>
      <w:r w:rsidRPr="00693AD1">
        <w:rPr>
          <w:sz w:val="24"/>
          <w:szCs w:val="24"/>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693AD1" w:rsidRPr="004E249D" w:rsidRDefault="00693AD1" w:rsidP="00C917BB">
      <w:pPr>
        <w:pStyle w:val="24"/>
        <w:numPr>
          <w:ilvl w:val="0"/>
          <w:numId w:val="39"/>
        </w:numPr>
        <w:shd w:val="clear" w:color="auto" w:fill="auto"/>
        <w:tabs>
          <w:tab w:val="left" w:pos="1121"/>
        </w:tabs>
        <w:spacing w:before="0" w:after="0" w:line="240" w:lineRule="auto"/>
        <w:rPr>
          <w:b/>
          <w:sz w:val="24"/>
          <w:szCs w:val="24"/>
        </w:rPr>
      </w:pPr>
      <w:r w:rsidRPr="004E249D">
        <w:rPr>
          <w:b/>
          <w:sz w:val="24"/>
          <w:szCs w:val="24"/>
        </w:rPr>
        <w:t>физического воспитания, формирования культуры здоровья</w:t>
      </w:r>
      <w:r w:rsidR="004E249D">
        <w:rPr>
          <w:b/>
          <w:sz w:val="24"/>
          <w:szCs w:val="24"/>
        </w:rPr>
        <w:t xml:space="preserve"> </w:t>
      </w:r>
      <w:r w:rsidRPr="004E249D">
        <w:rPr>
          <w:b/>
          <w:sz w:val="24"/>
          <w:szCs w:val="24"/>
        </w:rPr>
        <w:t xml:space="preserve">и </w:t>
      </w:r>
      <w:r w:rsidRPr="004E249D">
        <w:rPr>
          <w:b/>
          <w:sz w:val="24"/>
          <w:szCs w:val="24"/>
        </w:rPr>
        <w:lastRenderedPageBreak/>
        <w:t>эмоционального благополучия</w:t>
      </w:r>
      <w:r w:rsidRPr="004E249D">
        <w:rPr>
          <w:sz w:val="24"/>
          <w:szCs w:val="24"/>
        </w:rPr>
        <w:t>: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w:t>
      </w:r>
      <w:r w:rsidRPr="004E249D">
        <w:rPr>
          <w:sz w:val="24"/>
          <w:szCs w:val="24"/>
        </w:rPr>
        <w:tab/>
        <w:t>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rsidR="00693AD1" w:rsidRPr="00693AD1" w:rsidRDefault="00693AD1" w:rsidP="00C917BB">
      <w:pPr>
        <w:pStyle w:val="24"/>
        <w:numPr>
          <w:ilvl w:val="0"/>
          <w:numId w:val="39"/>
        </w:numPr>
        <w:shd w:val="clear" w:color="auto" w:fill="auto"/>
        <w:tabs>
          <w:tab w:val="left" w:pos="361"/>
        </w:tabs>
        <w:spacing w:before="0" w:after="0" w:line="240" w:lineRule="auto"/>
        <w:rPr>
          <w:sz w:val="24"/>
          <w:szCs w:val="24"/>
        </w:rPr>
      </w:pPr>
      <w:r w:rsidRPr="004E249D">
        <w:rPr>
          <w:b/>
          <w:sz w:val="24"/>
          <w:szCs w:val="24"/>
        </w:rPr>
        <w:t>трудового воспитания</w:t>
      </w:r>
      <w:r w:rsidRPr="00693AD1">
        <w:rPr>
          <w:sz w:val="24"/>
          <w:szCs w:val="24"/>
        </w:rPr>
        <w:t>: установка на 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693AD1" w:rsidRPr="00693AD1" w:rsidRDefault="00693AD1" w:rsidP="00C917BB">
      <w:pPr>
        <w:pStyle w:val="24"/>
        <w:numPr>
          <w:ilvl w:val="0"/>
          <w:numId w:val="39"/>
        </w:numPr>
        <w:shd w:val="clear" w:color="auto" w:fill="auto"/>
        <w:tabs>
          <w:tab w:val="left" w:pos="1081"/>
        </w:tabs>
        <w:spacing w:before="0" w:after="0" w:line="240" w:lineRule="auto"/>
        <w:rPr>
          <w:sz w:val="24"/>
          <w:szCs w:val="24"/>
        </w:rPr>
      </w:pPr>
      <w:r w:rsidRPr="004E249D">
        <w:rPr>
          <w:b/>
          <w:sz w:val="24"/>
          <w:szCs w:val="24"/>
        </w:rPr>
        <w:t>экологического воспитания</w:t>
      </w:r>
      <w:r w:rsidRPr="00693AD1">
        <w:rPr>
          <w:sz w:val="24"/>
          <w:szCs w:val="24"/>
        </w:rPr>
        <w:t>: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693AD1" w:rsidRPr="00693AD1" w:rsidRDefault="00693AD1" w:rsidP="000777F7">
      <w:pPr>
        <w:pStyle w:val="24"/>
        <w:shd w:val="clear" w:color="auto" w:fill="auto"/>
        <w:tabs>
          <w:tab w:val="left" w:pos="1743"/>
        </w:tabs>
        <w:spacing w:before="0" w:after="0" w:line="240" w:lineRule="auto"/>
        <w:rPr>
          <w:sz w:val="24"/>
          <w:szCs w:val="24"/>
        </w:rPr>
      </w:pPr>
      <w:r w:rsidRPr="00693AD1">
        <w:rPr>
          <w:sz w:val="24"/>
          <w:szCs w:val="24"/>
        </w:rPr>
        <w:t>В результате изучения географии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693AD1" w:rsidRPr="00693AD1" w:rsidRDefault="00693AD1" w:rsidP="000777F7">
      <w:pPr>
        <w:pStyle w:val="24"/>
        <w:shd w:val="clear" w:color="auto" w:fill="auto"/>
        <w:tabs>
          <w:tab w:val="left" w:pos="1950"/>
        </w:tabs>
        <w:spacing w:before="0" w:after="0" w:line="240" w:lineRule="auto"/>
        <w:rPr>
          <w:sz w:val="24"/>
          <w:szCs w:val="24"/>
        </w:rPr>
      </w:pPr>
      <w:r w:rsidRPr="004E249D">
        <w:rPr>
          <w:b/>
          <w:sz w:val="24"/>
          <w:szCs w:val="24"/>
        </w:rPr>
        <w:t>У обучающегося будут сформированы следующие базовые логические действия как часть познавательных универсальных учебных действий</w:t>
      </w:r>
      <w:r w:rsidRPr="00693AD1">
        <w:rPr>
          <w:sz w:val="24"/>
          <w:szCs w:val="24"/>
        </w:rPr>
        <w:t>: выявлять и характеризовать существенные признаки географических объектов, процессов и явлений;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устанавливать существенный признак классификации географических объектов, процессов и явлений, основания для их сравнения;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выявлять закономерности и противоречия в рассматриваемых фактах и данных наблюдений с учётом предложенной географической задачи;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выявлять дефициты географической информации, данных, необходимых для решения поставленной задачи;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выявлять причинно-следственные связи при изучении географических объектов, процессов и явлений; проводить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693AD1" w:rsidRPr="00693AD1" w:rsidRDefault="00693AD1" w:rsidP="000777F7">
      <w:pPr>
        <w:pStyle w:val="24"/>
        <w:shd w:val="clear" w:color="auto" w:fill="auto"/>
        <w:tabs>
          <w:tab w:val="left" w:pos="1940"/>
        </w:tabs>
        <w:spacing w:before="0" w:after="0" w:line="240" w:lineRule="auto"/>
        <w:rPr>
          <w:sz w:val="24"/>
          <w:szCs w:val="24"/>
        </w:rPr>
      </w:pPr>
      <w:r w:rsidRPr="004E249D">
        <w:rPr>
          <w:b/>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r w:rsidRPr="00693AD1">
        <w:rPr>
          <w:sz w:val="24"/>
          <w:szCs w:val="24"/>
        </w:rPr>
        <w:t>:</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географические вопросы как исследовательский инструмент познания;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w:t>
      </w:r>
      <w:r w:rsidRPr="00693AD1">
        <w:rPr>
          <w:sz w:val="24"/>
          <w:szCs w:val="24"/>
        </w:rPr>
        <w:lastRenderedPageBreak/>
        <w:t>данное;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оценивать достоверность информации, полученной в ходе географического исследования;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693AD1" w:rsidRPr="00693AD1" w:rsidRDefault="00693AD1" w:rsidP="000777F7">
      <w:pPr>
        <w:pStyle w:val="24"/>
        <w:shd w:val="clear" w:color="auto" w:fill="auto"/>
        <w:tabs>
          <w:tab w:val="left" w:pos="1992"/>
        </w:tabs>
        <w:spacing w:before="0" w:after="0" w:line="240" w:lineRule="auto"/>
        <w:rPr>
          <w:sz w:val="24"/>
          <w:szCs w:val="24"/>
        </w:rPr>
      </w:pPr>
      <w:r w:rsidRPr="004E249D">
        <w:rPr>
          <w:b/>
          <w:sz w:val="24"/>
          <w:szCs w:val="24"/>
        </w:rPr>
        <w:t>У обучающегося будут сформированы умения работать с информацией как часть познавательных универсальных учебных действий</w:t>
      </w:r>
      <w:r w:rsidRPr="00693AD1">
        <w:rPr>
          <w:sz w:val="24"/>
          <w:szCs w:val="24"/>
        </w:rPr>
        <w:t>:</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выбирать, анализировать и интерпретировать географическую информацию различных видов и форм представления;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сходные аргументы, подтверждающие или опровергающие одну и ту же идею, в различных источниках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самостоятельно выбирать оптимальную форму представления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оценивать надёжность географической информации по критериям, предложенным учителем или сформулированным самостоятельно;</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систематизировать географическую информацию в разных формах.</w:t>
      </w:r>
    </w:p>
    <w:p w:rsidR="00693AD1" w:rsidRPr="00693AD1" w:rsidRDefault="00693AD1" w:rsidP="000777F7">
      <w:pPr>
        <w:pStyle w:val="24"/>
        <w:shd w:val="clear" w:color="auto" w:fill="auto"/>
        <w:tabs>
          <w:tab w:val="left" w:pos="1992"/>
        </w:tabs>
        <w:spacing w:before="0" w:after="0" w:line="240" w:lineRule="auto"/>
        <w:rPr>
          <w:sz w:val="24"/>
          <w:szCs w:val="24"/>
        </w:rPr>
      </w:pPr>
      <w:r w:rsidRPr="004E249D">
        <w:rPr>
          <w:b/>
          <w:sz w:val="24"/>
          <w:szCs w:val="24"/>
        </w:rPr>
        <w:t>У обучающегося будут сформированы умения общения как часть коммуникативных универсальных учебных действий</w:t>
      </w:r>
      <w:r w:rsidRPr="00693AD1">
        <w:rPr>
          <w:sz w:val="24"/>
          <w:szCs w:val="24"/>
        </w:rPr>
        <w:t>:</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формулировать суждения, выражать свою точку зрения по географическим аспектам различных вопросов в устных и письменных текстах;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сопоставлять свои суждения по географическим вопросам с суждениями других участников диалога, обнаруживать различие и сходство позиций;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публично представлять результаты выполненного исследования или проекта.</w:t>
      </w:r>
    </w:p>
    <w:p w:rsidR="00693AD1" w:rsidRPr="00693AD1" w:rsidRDefault="00693AD1" w:rsidP="000777F7">
      <w:pPr>
        <w:pStyle w:val="24"/>
        <w:shd w:val="clear" w:color="auto" w:fill="auto"/>
        <w:tabs>
          <w:tab w:val="left" w:pos="2001"/>
        </w:tabs>
        <w:spacing w:before="0" w:after="0" w:line="240" w:lineRule="auto"/>
        <w:rPr>
          <w:sz w:val="24"/>
          <w:szCs w:val="24"/>
        </w:rPr>
      </w:pPr>
      <w:r w:rsidRPr="004E249D">
        <w:rPr>
          <w:b/>
          <w:sz w:val="24"/>
          <w:szCs w:val="24"/>
        </w:rPr>
        <w:t>У обучающегося будут сформированы умения самоорганизации как части регулятивных универсальных учебных действий</w:t>
      </w:r>
      <w:r w:rsidRPr="00693AD1">
        <w:rPr>
          <w:sz w:val="24"/>
          <w:szCs w:val="24"/>
        </w:rPr>
        <w:t>:</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693AD1" w:rsidRPr="00693AD1" w:rsidRDefault="00693AD1" w:rsidP="004E249D">
      <w:pPr>
        <w:pStyle w:val="24"/>
        <w:shd w:val="clear" w:color="auto" w:fill="auto"/>
        <w:spacing w:before="0" w:after="0" w:line="240" w:lineRule="auto"/>
        <w:rPr>
          <w:sz w:val="24"/>
          <w:szCs w:val="24"/>
        </w:rPr>
      </w:pPr>
      <w:r w:rsidRPr="00693AD1">
        <w:rPr>
          <w:sz w:val="24"/>
          <w:szCs w:val="24"/>
        </w:rPr>
        <w:t xml:space="preserve">составлять план действий (план реализации намеченного алгоритма решения), корректировать предложенный алгоритм </w:t>
      </w:r>
      <w:r w:rsidR="004E249D">
        <w:rPr>
          <w:sz w:val="24"/>
          <w:szCs w:val="24"/>
        </w:rPr>
        <w:t xml:space="preserve">с учётом получения новых знаний </w:t>
      </w:r>
      <w:r w:rsidRPr="00693AD1">
        <w:rPr>
          <w:sz w:val="24"/>
          <w:szCs w:val="24"/>
        </w:rPr>
        <w:t>об изучаемом объекте.</w:t>
      </w:r>
    </w:p>
    <w:p w:rsidR="00693AD1" w:rsidRPr="00693AD1" w:rsidRDefault="00693AD1" w:rsidP="000777F7">
      <w:pPr>
        <w:pStyle w:val="24"/>
        <w:shd w:val="clear" w:color="auto" w:fill="auto"/>
        <w:tabs>
          <w:tab w:val="left" w:pos="1993"/>
        </w:tabs>
        <w:spacing w:before="0" w:after="0" w:line="240" w:lineRule="auto"/>
        <w:rPr>
          <w:sz w:val="24"/>
          <w:szCs w:val="24"/>
        </w:rPr>
      </w:pPr>
      <w:r w:rsidRPr="004E249D">
        <w:rPr>
          <w:b/>
          <w:sz w:val="24"/>
          <w:szCs w:val="24"/>
        </w:rPr>
        <w:t>У обучающегося будут сформированы умения совместной деятельности</w:t>
      </w:r>
      <w:r w:rsidRPr="00693AD1">
        <w:rPr>
          <w:sz w:val="24"/>
          <w:szCs w:val="24"/>
        </w:rPr>
        <w:t>:</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lastRenderedPageBreak/>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693AD1" w:rsidRPr="004E249D" w:rsidRDefault="00693AD1" w:rsidP="000777F7">
      <w:pPr>
        <w:pStyle w:val="24"/>
        <w:shd w:val="clear" w:color="auto" w:fill="auto"/>
        <w:tabs>
          <w:tab w:val="left" w:pos="1993"/>
        </w:tabs>
        <w:spacing w:before="0" w:after="0" w:line="240" w:lineRule="auto"/>
        <w:rPr>
          <w:b/>
          <w:sz w:val="24"/>
          <w:szCs w:val="24"/>
        </w:rPr>
      </w:pPr>
      <w:r w:rsidRPr="004E249D">
        <w:rPr>
          <w:b/>
          <w:sz w:val="24"/>
          <w:szCs w:val="24"/>
        </w:rPr>
        <w:t>У обучающегося будут сформированы умения самоконтроля, эмоционального интеллекта как части регулятивных универсальных учебных действий: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владеть способами самоконтроля и рефлексии;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причины достижения (недостижения) результатов деятельности, давать оценку приобретённому опыту;</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оценивать соответствие результата цели и условиям;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принятие себя и других: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осознанно относиться к другому человеку, его мнению;</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признавать своё право на ошибку и такое же право другого.</w:t>
      </w:r>
    </w:p>
    <w:p w:rsidR="00693AD1" w:rsidRPr="004E249D" w:rsidRDefault="00693AD1" w:rsidP="000777F7">
      <w:pPr>
        <w:pStyle w:val="24"/>
        <w:shd w:val="clear" w:color="auto" w:fill="auto"/>
        <w:tabs>
          <w:tab w:val="left" w:pos="1772"/>
        </w:tabs>
        <w:spacing w:before="0" w:after="0" w:line="240" w:lineRule="auto"/>
        <w:rPr>
          <w:b/>
          <w:sz w:val="24"/>
          <w:szCs w:val="24"/>
        </w:rPr>
      </w:pPr>
      <w:r w:rsidRPr="004E249D">
        <w:rPr>
          <w:b/>
          <w:sz w:val="24"/>
          <w:szCs w:val="24"/>
        </w:rPr>
        <w:t>Предметные результаты освоения программы по географии. К концу 5 класса обучающийся научится: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географических объектов, процессов и явлений,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изучаемых различными ветвями географической науки;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методов исследования, применяемых в географии; 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иметь представление о вкладе великих путешественников в изучение Земли; описывать и сравнивать маршруты их путешествий;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определять направления, расстояния по плану местности и по географическим картам, географические координаты по географическим картам;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условные обозначения планов местности и географических карт для получения информации, необходимой для решения учебных и (или) практике- 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«план местности», «географическая карта», «аэрофотоснимок», «ориентирование на местности», «стороны горизонта», «азимут», «горизонтали», «масштаб», «условные знаки» для решения учебных 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понятия «план местности» и «географическая карта», «параллель» и «меридиан»;</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влияния Солнца на мир живой и неживой природы; объяснять причины смены дня и ночи и времён года;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понятия «земная кора»; «ядро», «мантия»; «минерал» и «горная порода»;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различать понятия «материковая» и «океаническая» земная кора; различать изученные </w:t>
      </w:r>
      <w:r w:rsidRPr="00693AD1">
        <w:rPr>
          <w:sz w:val="24"/>
          <w:szCs w:val="24"/>
        </w:rPr>
        <w:lastRenderedPageBreak/>
        <w:t>минералы и горные породы, материковую и океаническую земную кору;</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показывать на карте и обозначать на контурной карте материки и океаны, крупные формы рельефа Земли; различать горы и равнины;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классифицировать формы рельефа суши по высоте и по внешнему облику; называть причины землетрясений и вулканических извержений; 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«эпицентр землетрясения» и «очаг землетрясения» для решения познавательных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 классифицировать острова по происхождению;</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опасных природных явлений в литосфере и средств их предупреждения;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изменений в литосфере в результате деятельности человека на примере своей местности, России и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действия внешних процессов рельефообразования и наличия полезных ископаемых в своей местности;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693AD1" w:rsidRPr="004E249D" w:rsidRDefault="00693AD1" w:rsidP="000777F7">
      <w:pPr>
        <w:pStyle w:val="24"/>
        <w:shd w:val="clear" w:color="auto" w:fill="auto"/>
        <w:tabs>
          <w:tab w:val="left" w:pos="1734"/>
        </w:tabs>
        <w:spacing w:before="0" w:after="0" w:line="240" w:lineRule="auto"/>
        <w:rPr>
          <w:b/>
          <w:sz w:val="24"/>
          <w:szCs w:val="24"/>
        </w:rPr>
      </w:pPr>
      <w:r w:rsidRPr="00693AD1">
        <w:rPr>
          <w:sz w:val="24"/>
          <w:szCs w:val="24"/>
        </w:rPr>
        <w:t xml:space="preserve">Предметные результаты освоения программы по географии. </w:t>
      </w:r>
      <w:r w:rsidRPr="004E249D">
        <w:rPr>
          <w:b/>
          <w:sz w:val="24"/>
          <w:szCs w:val="24"/>
        </w:rPr>
        <w:t>К концу 6 класса обучающийся научится: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опасных природных явлений в геосферах и средств их предупреждения;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инструментарий (способы) получения географической информации на разных этапах географического изучения Земли; различать свойства вод отдельных частей Мирового океана; применять понятия «гидросфера», «круговорот воды», «цунами», «приливы и отливы»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классифицировать объекты гидросферы (моря, озёра, реки, подземные воды, болота, ледники) по заданным признакам; различать питание и режим рек; сравнивать реки по заданным признакам;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понятия «грунтовые, межпластовые и артезианские воды» и применять их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устанавливать причинно-следственные связи между питанием, режимом реки и климатом на территории речного бассейна;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районов распространения многолетней мерзлоты; называть причины образования цунами, приливов и отливов; описывать состав, строение атмосферы;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объяснять образование атмосферных осадков; направление дневных и ночных бризов, </w:t>
      </w:r>
      <w:r w:rsidRPr="00693AD1">
        <w:rPr>
          <w:sz w:val="24"/>
          <w:szCs w:val="24"/>
        </w:rPr>
        <w:lastRenderedPageBreak/>
        <w:t>муссонов; годовой ход температуры воздуха и распределение атмосферных осадков для отдельных территорий;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свойства воздуха; климаты Земли; климатообразующие факторы; 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 различать виды атмосферных осадков; различать понятия «бризы» и «муссоны»; различать понятия «погода» и «климат»;</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понятия «атмосфера», «тропосфера», «стратосфера», «верхние слои атмосферы»;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 называть границы биосферы;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приспособления живых организмов к среде обитания в разных природных зонах;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растительный и животный мир разных территорий Земли; объяснять взаимосвязи компонентов природы в природно-территориальном комплексе;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особенности растительного и животного мира в различных природных зонах;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 сравнивать плодородие почв в различных природных зонах; 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693AD1" w:rsidRPr="004E249D" w:rsidRDefault="00693AD1" w:rsidP="000777F7">
      <w:pPr>
        <w:pStyle w:val="24"/>
        <w:shd w:val="clear" w:color="auto" w:fill="auto"/>
        <w:tabs>
          <w:tab w:val="left" w:pos="1731"/>
        </w:tabs>
        <w:spacing w:before="0" w:after="0" w:line="240" w:lineRule="auto"/>
        <w:rPr>
          <w:b/>
          <w:sz w:val="24"/>
          <w:szCs w:val="24"/>
        </w:rPr>
      </w:pPr>
      <w:r w:rsidRPr="00693AD1">
        <w:rPr>
          <w:sz w:val="24"/>
          <w:szCs w:val="24"/>
        </w:rPr>
        <w:t xml:space="preserve">Предметные результаты освоения программы по географии. </w:t>
      </w:r>
      <w:r w:rsidRPr="004E249D">
        <w:rPr>
          <w:b/>
          <w:sz w:val="24"/>
          <w:szCs w:val="24"/>
        </w:rPr>
        <w:t>К концу 7 класса обучающийся научится: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иметь представление о строении и свойствах (целостность, зональность, ритмичность) географической оболочки;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определять природные зоны по их существенным признакам на основе интеграции и интерпретации информации об особенностях их природы;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изученные процессы и явления, происходящие в географической оболочке;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изменений в геосферах в результате деятельности человека;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описывать закономерности изменения в пространстве рельефа, климата, внутренних вод и органического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называть особенности географических процессов на границах литосферных плит с учётом характера взаимодействия и типа земной коры;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устанавливать (используя географические карты) взаимосвязи между движением </w:t>
      </w:r>
      <w:r w:rsidRPr="00693AD1">
        <w:rPr>
          <w:sz w:val="24"/>
          <w:szCs w:val="24"/>
        </w:rPr>
        <w:lastRenderedPageBreak/>
        <w:t>литосферных плит и размещением крупных форм рельефа;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классифицировать воздушные массы Земли, типы климата по заданным показателям;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образование тропических муссонов, пассатов тропических широт, западных ветров;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«воздушные массы», «муссоны», «пассаты», «западные ветры», «климатообразующий фактор» для решения учебных и (или) практико</w:t>
      </w:r>
      <w:r w:rsidRPr="00693AD1">
        <w:rPr>
          <w:sz w:val="24"/>
          <w:szCs w:val="24"/>
        </w:rPr>
        <w:softHyphen/>
        <w:t>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описывать климат территории по климатограмме;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влияние климатообразующих факторов на климатические особенности территории;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океанические течения;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и сравнивать численность населения крупных стран мира; сравнивать плотность населения различных территорий;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понятие «плотность населения»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городские и сельские поселения; приводить примеры крупнейших городов мира;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мировых и национальных религий;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проводить языковую классификацию народов;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основные виды хозяйственной деятельности людей на различных территориях;</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определять страны по их существенным признакам;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особенности природы, населения и хозяйства отдельных территорий;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знания о населении материков и стран для решения различных учебных 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взаимодействия природы и общества в пределах отдельных территорий;</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w:t>
      </w:r>
      <w:r w:rsidRPr="00693AD1">
        <w:rPr>
          <w:sz w:val="24"/>
          <w:szCs w:val="24"/>
        </w:rPr>
        <w:lastRenderedPageBreak/>
        <w:t>региональном уровнях и приводить примеры международного сотрудничества по их преодолению.</w:t>
      </w:r>
    </w:p>
    <w:p w:rsidR="00693AD1" w:rsidRPr="004E249D" w:rsidRDefault="00693AD1" w:rsidP="000777F7">
      <w:pPr>
        <w:pStyle w:val="24"/>
        <w:shd w:val="clear" w:color="auto" w:fill="auto"/>
        <w:tabs>
          <w:tab w:val="left" w:pos="1738"/>
        </w:tabs>
        <w:spacing w:before="0" w:after="0" w:line="240" w:lineRule="auto"/>
        <w:rPr>
          <w:b/>
          <w:sz w:val="24"/>
          <w:szCs w:val="24"/>
        </w:rPr>
      </w:pPr>
      <w:r w:rsidRPr="00693AD1">
        <w:rPr>
          <w:sz w:val="24"/>
          <w:szCs w:val="24"/>
        </w:rPr>
        <w:t xml:space="preserve">Предметные результаты освоения программы по географии. </w:t>
      </w:r>
      <w:r w:rsidRPr="004E249D">
        <w:rPr>
          <w:b/>
          <w:sz w:val="24"/>
          <w:szCs w:val="24"/>
        </w:rPr>
        <w:t>К концу 8 класса обучающийся научится: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характеризовать основные этапы истории формирования и изучения территории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в различных источниках информации факты, позволяющие определить вклад российских учёных и путешественников в освоение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характеризовать географическое положение России с использованием информации из различных источников;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федеральные округа, крупные географические районы и макрорегионы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субъектов Российской Федерации разных видов и показывать их на географической карте;</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оценивать влияние географического положения регионов России на особенности природы, жизнь и хозяйственную деятельность населения;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оценивать степень благоприятности природных условий в пределах отдельных регионов страны;</w:t>
      </w:r>
      <w:r>
        <w:rPr>
          <w:sz w:val="24"/>
          <w:szCs w:val="24"/>
        </w:rPr>
        <w:t xml:space="preserve"> </w:t>
      </w:r>
      <w:r w:rsidRPr="00693AD1">
        <w:rPr>
          <w:sz w:val="24"/>
          <w:szCs w:val="24"/>
        </w:rPr>
        <w:t>проводить классификацию природных ресурсов; распознавать типы природопользования;</w:t>
      </w:r>
      <w:r>
        <w:rPr>
          <w:sz w:val="24"/>
          <w:szCs w:val="24"/>
        </w:rPr>
        <w:t xml:space="preserve"> </w:t>
      </w:r>
      <w:r w:rsidRPr="00693AD1">
        <w:rPr>
          <w:sz w:val="24"/>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особенности компонентов природы отдельных территорий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особенности компонентов природы отдельных территорий страны; 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иметь представление о географических процессах и явлениях, определяющих особенности природы страны, отдельных регионов и своей местности;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распространение по территории страны областей современного горообразования, землетрясений и вулканизма;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«плита», «щит», «моренный холм», «бараньи лбы», «бархан», «дюна»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«солнечная радиация», «годовая амплитуда температур воздуха», «воздушные массы» для решения учебных и (или) практико</w:t>
      </w:r>
      <w:r w:rsidRPr="00693AD1">
        <w:rPr>
          <w:sz w:val="24"/>
          <w:szCs w:val="24"/>
        </w:rPr>
        <w:softHyphen/>
        <w:t>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понятия «испарение», «испаряемость», «коэффициент увлажнения»; использовать их для решения учебных и (или) практико-ориентированных задач; описывать и прогнозировать погоду территории по карте погоды; использовать понятия «циклон», «антициклон», «атмосферный фронт» для объяснения особенностей погоды отдельных территорий с помощью карт погоды;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проводить классификацию типов климата и почв России; распознавать показатели, характеризующие состояние окружающей среды; 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w:t>
      </w:r>
      <w:r w:rsidRPr="00693AD1">
        <w:rPr>
          <w:sz w:val="24"/>
          <w:szCs w:val="24"/>
        </w:rPr>
        <w:lastRenderedPageBreak/>
        <w:t>хозяйственных зон в пределах страны; Арктической зоны, южной границы распространения многолетней мерзлоты;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мер безопасности, в том числе для экономики семьи, в случае природных стихийных бедствий и техногенных катастроф;</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рационального и нерационального природопользования; приводить примеры особо охраняемых природных территорий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 своего края, животных и растений, занесённых в Красную книгу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адаптации человека к разнообразным природным условиям на территории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показатели воспроизводства и качества населения России с мировыми показателями и показателями других стран;</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демографические процессы и явления, характеризующие динамику численности населения России, её отдельных регионов и своего края;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проводить классификацию населённых пунктов и регионов России по заданным основаниям;</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w:t>
      </w:r>
      <w:r w:rsidRPr="00693AD1">
        <w:rPr>
          <w:sz w:val="24"/>
          <w:szCs w:val="24"/>
        </w:rPr>
        <w:softHyphen/>
        <w:t>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693AD1" w:rsidRPr="004E249D" w:rsidRDefault="00693AD1" w:rsidP="000777F7">
      <w:pPr>
        <w:pStyle w:val="24"/>
        <w:shd w:val="clear" w:color="auto" w:fill="auto"/>
        <w:tabs>
          <w:tab w:val="left" w:pos="1734"/>
        </w:tabs>
        <w:spacing w:before="0" w:after="0" w:line="240" w:lineRule="auto"/>
        <w:rPr>
          <w:b/>
          <w:sz w:val="24"/>
          <w:szCs w:val="24"/>
        </w:rPr>
      </w:pPr>
      <w:r w:rsidRPr="00693AD1">
        <w:rPr>
          <w:sz w:val="24"/>
          <w:szCs w:val="24"/>
        </w:rPr>
        <w:t xml:space="preserve">Предметные результаты освоения программы по географии. </w:t>
      </w:r>
      <w:r w:rsidRPr="004E249D">
        <w:rPr>
          <w:b/>
          <w:sz w:val="24"/>
          <w:szCs w:val="24"/>
        </w:rPr>
        <w:t>К концу 9 класса обучающийся научится: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выбирать источники географической информации (картографические, статистические, текстовые, видео- и фот</w:t>
      </w:r>
      <w:r w:rsidR="004E249D">
        <w:rPr>
          <w:sz w:val="24"/>
          <w:szCs w:val="24"/>
        </w:rPr>
        <w:t xml:space="preserve">оизображения, компьютерные базы </w:t>
      </w:r>
      <w:r w:rsidRPr="00693AD1">
        <w:rPr>
          <w:sz w:val="24"/>
          <w:szCs w:val="24"/>
        </w:rPr>
        <w:t>данных), необходимые для изучения особенностей хозяйства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 xml:space="preserve">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w:t>
      </w:r>
      <w:r w:rsidRPr="00693AD1">
        <w:rPr>
          <w:sz w:val="24"/>
          <w:szCs w:val="24"/>
        </w:rPr>
        <w:lastRenderedPageBreak/>
        <w:t>«агропромышленный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территории опережающего развития, Арктическую зону и зону Севера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классифицировать субъекты Российской Федерации по уровню социально- экономического развития на основе имеющихся знаний и анализа информации из дополнительных источников;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на основе ВИЭ;</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ВВП, ВРП и ИЧР как показатели уровня развития страны и её регионов;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природно-ресурсный, человеческий и производственный капитал;</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различать виды транспорта и основные показатели их работы: грузооборот и пассажирооборот;</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оценивать влияние географического поло</w:t>
      </w:r>
      <w:r w:rsidR="004E249D">
        <w:rPr>
          <w:sz w:val="24"/>
          <w:szCs w:val="24"/>
        </w:rPr>
        <w:t xml:space="preserve">жения отдельных регионов России </w:t>
      </w:r>
      <w:r w:rsidRPr="00693AD1">
        <w:rPr>
          <w:sz w:val="24"/>
          <w:szCs w:val="24"/>
        </w:rPr>
        <w:t>на особенности природы, жизнь и хозяйственную деятельность населения;</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объяснять географические различия населения и хозяйства территорий крупных регионов страны;</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сравнивать географическое положение, географические особенности природно-ресурсного потенциала, населения и хозяйства регионов России;</w:t>
      </w:r>
    </w:p>
    <w:p w:rsidR="00693AD1" w:rsidRPr="00693AD1" w:rsidRDefault="00693AD1" w:rsidP="000777F7">
      <w:pPr>
        <w:pStyle w:val="24"/>
        <w:shd w:val="clear" w:color="auto" w:fill="auto"/>
        <w:spacing w:before="0" w:after="0" w:line="240" w:lineRule="auto"/>
        <w:rPr>
          <w:sz w:val="24"/>
          <w:szCs w:val="24"/>
        </w:rPr>
      </w:pPr>
      <w:r w:rsidRPr="00693AD1">
        <w:rPr>
          <w:sz w:val="24"/>
          <w:szCs w:val="24"/>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693AD1" w:rsidRDefault="00693AD1" w:rsidP="000777F7">
      <w:pPr>
        <w:pStyle w:val="24"/>
        <w:shd w:val="clear" w:color="auto" w:fill="auto"/>
        <w:spacing w:before="0" w:after="0" w:line="240" w:lineRule="auto"/>
        <w:rPr>
          <w:sz w:val="24"/>
          <w:szCs w:val="24"/>
        </w:rPr>
      </w:pPr>
      <w:r w:rsidRPr="00693AD1">
        <w:rPr>
          <w:sz w:val="24"/>
          <w:szCs w:val="24"/>
        </w:rPr>
        <w:t>приводить примеры объектов Всемирного наследия ЮНЕСКО и описывать их местоположение на географической карте;</w:t>
      </w:r>
    </w:p>
    <w:p w:rsidR="00D87487" w:rsidRDefault="00D87487" w:rsidP="000777F7">
      <w:pPr>
        <w:pStyle w:val="24"/>
        <w:shd w:val="clear" w:color="auto" w:fill="auto"/>
        <w:spacing w:before="0" w:after="0" w:line="240" w:lineRule="auto"/>
        <w:rPr>
          <w:sz w:val="24"/>
          <w:szCs w:val="24"/>
        </w:rPr>
      </w:pPr>
      <w:r w:rsidRPr="00D87487">
        <w:rPr>
          <w:sz w:val="24"/>
          <w:szCs w:val="24"/>
        </w:rPr>
        <w:lastRenderedPageBreak/>
        <w:t>характеризовать место и роль России в мировом хозяйстве.</w:t>
      </w:r>
    </w:p>
    <w:p w:rsidR="00D87487" w:rsidRPr="00D87487" w:rsidRDefault="00D87487" w:rsidP="00C7538C">
      <w:pPr>
        <w:pStyle w:val="2"/>
      </w:pPr>
    </w:p>
    <w:p w:rsidR="007D4BA5" w:rsidRPr="00560C25" w:rsidRDefault="00C7538C" w:rsidP="00C7538C">
      <w:pPr>
        <w:pStyle w:val="2"/>
        <w:rPr>
          <w:rFonts w:ascii="Times New Roman" w:hAnsi="Times New Roman" w:cs="Times New Roman"/>
          <w:b/>
        </w:rPr>
      </w:pPr>
      <w:bookmarkStart w:id="107" w:name="_Toc171437448"/>
      <w:r w:rsidRPr="00560C25">
        <w:rPr>
          <w:rFonts w:ascii="Times New Roman" w:hAnsi="Times New Roman" w:cs="Times New Roman"/>
          <w:b/>
        </w:rPr>
        <w:t>2.1.</w:t>
      </w:r>
      <w:r w:rsidR="00560C25">
        <w:rPr>
          <w:rFonts w:ascii="Times New Roman" w:hAnsi="Times New Roman" w:cs="Times New Roman"/>
          <w:b/>
        </w:rPr>
        <w:t>13</w:t>
      </w:r>
      <w:r w:rsidRPr="00560C25">
        <w:rPr>
          <w:rFonts w:ascii="Times New Roman" w:hAnsi="Times New Roman" w:cs="Times New Roman"/>
          <w:b/>
        </w:rPr>
        <w:t xml:space="preserve">. </w:t>
      </w:r>
      <w:r w:rsidR="007D4BA5" w:rsidRPr="00560C25">
        <w:rPr>
          <w:rStyle w:val="20"/>
          <w:rFonts w:ascii="Times New Roman" w:hAnsi="Times New Roman" w:cs="Times New Roman"/>
          <w:b/>
        </w:rPr>
        <w:t>Федеральная рабочая программа по учебному предмету «Физика» (базовый уровень).</w:t>
      </w:r>
      <w:bookmarkEnd w:id="107"/>
    </w:p>
    <w:p w:rsidR="007D4BA5" w:rsidRPr="007D4BA5" w:rsidRDefault="007D4BA5" w:rsidP="000777F7">
      <w:pPr>
        <w:pStyle w:val="24"/>
        <w:shd w:val="clear" w:color="auto" w:fill="auto"/>
        <w:tabs>
          <w:tab w:val="left" w:pos="1533"/>
        </w:tabs>
        <w:spacing w:before="0" w:after="0" w:line="240" w:lineRule="auto"/>
        <w:rPr>
          <w:sz w:val="24"/>
          <w:szCs w:val="24"/>
        </w:rPr>
      </w:pPr>
      <w:r w:rsidRPr="007D4BA5">
        <w:rPr>
          <w:sz w:val="24"/>
          <w:szCs w:val="24"/>
        </w:rPr>
        <w:t>Федеральная рабочая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rsidR="007D4BA5" w:rsidRPr="007D4BA5" w:rsidRDefault="007D4BA5" w:rsidP="000777F7">
      <w:pPr>
        <w:pStyle w:val="24"/>
        <w:shd w:val="clear" w:color="auto" w:fill="auto"/>
        <w:tabs>
          <w:tab w:val="left" w:pos="1569"/>
        </w:tabs>
        <w:spacing w:before="0" w:after="0" w:line="240" w:lineRule="auto"/>
        <w:rPr>
          <w:sz w:val="24"/>
          <w:szCs w:val="24"/>
        </w:rPr>
      </w:pPr>
      <w:r w:rsidRPr="007D4BA5">
        <w:rPr>
          <w:sz w:val="24"/>
          <w:szCs w:val="24"/>
        </w:rPr>
        <w:t>Пояснительная записка.</w:t>
      </w:r>
    </w:p>
    <w:p w:rsidR="007D4BA5" w:rsidRPr="007D4BA5" w:rsidRDefault="007D4BA5" w:rsidP="000777F7">
      <w:pPr>
        <w:pStyle w:val="24"/>
        <w:shd w:val="clear" w:color="auto" w:fill="auto"/>
        <w:tabs>
          <w:tab w:val="left" w:pos="1739"/>
        </w:tabs>
        <w:spacing w:before="0" w:after="0" w:line="240" w:lineRule="auto"/>
        <w:rPr>
          <w:sz w:val="24"/>
          <w:szCs w:val="24"/>
        </w:rPr>
      </w:pPr>
      <w:r w:rsidRPr="007D4BA5">
        <w:rPr>
          <w:sz w:val="24"/>
          <w:szCs w:val="24"/>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7D4BA5" w:rsidRPr="007D4BA5" w:rsidRDefault="007D4BA5" w:rsidP="000777F7">
      <w:pPr>
        <w:pStyle w:val="24"/>
        <w:shd w:val="clear" w:color="auto" w:fill="auto"/>
        <w:tabs>
          <w:tab w:val="left" w:pos="1739"/>
        </w:tabs>
        <w:spacing w:before="0" w:after="0" w:line="240" w:lineRule="auto"/>
        <w:rPr>
          <w:sz w:val="24"/>
          <w:szCs w:val="24"/>
        </w:rPr>
      </w:pPr>
      <w:r w:rsidRPr="007D4BA5">
        <w:rPr>
          <w:sz w:val="24"/>
          <w:szCs w:val="24"/>
        </w:rPr>
        <w:t>Содержание программы по физике направлено на формирование естественно-научной грамотности обучающихся и организацию изучений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7D4BA5" w:rsidRPr="007D4BA5" w:rsidRDefault="007D4BA5" w:rsidP="000777F7">
      <w:pPr>
        <w:pStyle w:val="24"/>
        <w:shd w:val="clear" w:color="auto" w:fill="auto"/>
        <w:tabs>
          <w:tab w:val="left" w:pos="1792"/>
        </w:tabs>
        <w:spacing w:before="0" w:after="0" w:line="240" w:lineRule="auto"/>
        <w:rPr>
          <w:sz w:val="24"/>
          <w:szCs w:val="24"/>
        </w:rPr>
      </w:pPr>
      <w:r w:rsidRPr="007D4BA5">
        <w:rPr>
          <w:sz w:val="24"/>
          <w:szCs w:val="24"/>
        </w:rPr>
        <w:t>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w:t>
      </w:r>
    </w:p>
    <w:p w:rsidR="007D4BA5" w:rsidRPr="007D4BA5" w:rsidRDefault="007D4BA5" w:rsidP="000777F7">
      <w:pPr>
        <w:pStyle w:val="24"/>
        <w:shd w:val="clear" w:color="auto" w:fill="auto"/>
        <w:tabs>
          <w:tab w:val="left" w:pos="1787"/>
        </w:tabs>
        <w:spacing w:before="0" w:after="0" w:line="240" w:lineRule="auto"/>
        <w:rPr>
          <w:sz w:val="24"/>
          <w:szCs w:val="24"/>
        </w:rPr>
      </w:pPr>
      <w:r w:rsidRPr="007D4BA5">
        <w:rPr>
          <w:sz w:val="24"/>
          <w:szCs w:val="24"/>
        </w:rPr>
        <w:t>Программа по физике разработана с целью оказания методической помощи учителю в создании рабочей программы по учебному предмету.</w:t>
      </w:r>
    </w:p>
    <w:p w:rsidR="007D4BA5" w:rsidRPr="007D4BA5" w:rsidRDefault="007D4BA5" w:rsidP="000777F7">
      <w:pPr>
        <w:pStyle w:val="24"/>
        <w:shd w:val="clear" w:color="auto" w:fill="auto"/>
        <w:tabs>
          <w:tab w:val="left" w:pos="1797"/>
        </w:tabs>
        <w:spacing w:before="0" w:after="0" w:line="240" w:lineRule="auto"/>
        <w:rPr>
          <w:sz w:val="24"/>
          <w:szCs w:val="24"/>
        </w:rPr>
      </w:pPr>
      <w:r w:rsidRPr="007D4BA5">
        <w:rPr>
          <w:sz w:val="24"/>
          <w:szCs w:val="24"/>
        </w:rPr>
        <w:t>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w:t>
      </w:r>
    </w:p>
    <w:p w:rsidR="007D4BA5" w:rsidRPr="007D4BA5" w:rsidRDefault="007D4BA5" w:rsidP="000777F7">
      <w:pPr>
        <w:pStyle w:val="24"/>
        <w:shd w:val="clear" w:color="auto" w:fill="auto"/>
        <w:tabs>
          <w:tab w:val="left" w:pos="1787"/>
        </w:tabs>
        <w:spacing w:before="0" w:after="0" w:line="240" w:lineRule="auto"/>
        <w:rPr>
          <w:sz w:val="24"/>
          <w:szCs w:val="24"/>
        </w:rPr>
      </w:pPr>
      <w:r w:rsidRPr="007D4BA5">
        <w:rPr>
          <w:sz w:val="24"/>
          <w:szCs w:val="24"/>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7D4BA5" w:rsidRPr="007D4BA5" w:rsidRDefault="007D4BA5" w:rsidP="000777F7">
      <w:pPr>
        <w:pStyle w:val="24"/>
        <w:shd w:val="clear" w:color="auto" w:fill="auto"/>
        <w:tabs>
          <w:tab w:val="left" w:pos="1753"/>
          <w:tab w:val="left" w:pos="7442"/>
        </w:tabs>
        <w:spacing w:before="0" w:after="0" w:line="240" w:lineRule="auto"/>
        <w:rPr>
          <w:sz w:val="24"/>
          <w:szCs w:val="24"/>
        </w:rPr>
      </w:pPr>
      <w:r w:rsidRPr="007D4BA5">
        <w:rPr>
          <w:sz w:val="24"/>
          <w:szCs w:val="24"/>
        </w:rPr>
        <w:t>Изучение физики на углублённом уровне пр</w:t>
      </w:r>
      <w:r>
        <w:rPr>
          <w:sz w:val="24"/>
          <w:szCs w:val="24"/>
        </w:rPr>
        <w:t xml:space="preserve">едполагает овладение следующими </w:t>
      </w:r>
      <w:r w:rsidRPr="007D4BA5">
        <w:rPr>
          <w:sz w:val="24"/>
          <w:szCs w:val="24"/>
        </w:rPr>
        <w:t>ком</w:t>
      </w:r>
      <w:r>
        <w:rPr>
          <w:sz w:val="24"/>
          <w:szCs w:val="24"/>
        </w:rPr>
        <w:t xml:space="preserve">петентностями, характеризующими </w:t>
      </w:r>
      <w:r w:rsidRPr="007D4BA5">
        <w:rPr>
          <w:sz w:val="24"/>
          <w:szCs w:val="24"/>
        </w:rPr>
        <w:t>естественно-научную</w:t>
      </w:r>
      <w:r>
        <w:rPr>
          <w:sz w:val="24"/>
          <w:szCs w:val="24"/>
        </w:rPr>
        <w:t xml:space="preserve"> </w:t>
      </w:r>
      <w:r w:rsidRPr="007D4BA5">
        <w:rPr>
          <w:sz w:val="24"/>
          <w:szCs w:val="24"/>
        </w:rPr>
        <w:t>грамотность: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научно объяснять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оценивать и понимать особенности научного исследования;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интерпретировать данные и использовать научные доказательства для получения выводов».</w:t>
      </w:r>
    </w:p>
    <w:p w:rsidR="007D4BA5" w:rsidRPr="007D4BA5" w:rsidRDefault="007D4BA5" w:rsidP="000777F7">
      <w:pPr>
        <w:pStyle w:val="24"/>
        <w:shd w:val="clear" w:color="auto" w:fill="auto"/>
        <w:tabs>
          <w:tab w:val="left" w:pos="1817"/>
        </w:tabs>
        <w:spacing w:before="0" w:after="0" w:line="240" w:lineRule="auto"/>
        <w:rPr>
          <w:sz w:val="24"/>
          <w:szCs w:val="24"/>
        </w:rPr>
      </w:pPr>
      <w:r w:rsidRPr="007D4BA5">
        <w:rPr>
          <w:sz w:val="24"/>
          <w:szCs w:val="24"/>
        </w:rPr>
        <w:t>Цели изучения физики на уровне основного общего образования</w:t>
      </w:r>
    </w:p>
    <w:p w:rsidR="007D4BA5" w:rsidRPr="007D4BA5" w:rsidRDefault="007D4BA5" w:rsidP="000777F7">
      <w:pPr>
        <w:pStyle w:val="24"/>
        <w:shd w:val="clear" w:color="auto" w:fill="auto"/>
        <w:tabs>
          <w:tab w:val="left" w:pos="1731"/>
          <w:tab w:val="left" w:pos="7442"/>
        </w:tabs>
        <w:spacing w:before="0" w:after="0" w:line="240" w:lineRule="auto"/>
        <w:rPr>
          <w:sz w:val="24"/>
          <w:szCs w:val="24"/>
        </w:rPr>
      </w:pPr>
      <w:r w:rsidRPr="007D4BA5">
        <w:rPr>
          <w:sz w:val="24"/>
          <w:szCs w:val="24"/>
        </w:rPr>
        <w:t>определены</w:t>
      </w:r>
      <w:r w:rsidRPr="007D4BA5">
        <w:rPr>
          <w:sz w:val="24"/>
          <w:szCs w:val="24"/>
        </w:rPr>
        <w:tab/>
        <w:t xml:space="preserve">в </w:t>
      </w:r>
      <w:r>
        <w:rPr>
          <w:sz w:val="24"/>
          <w:szCs w:val="24"/>
        </w:rPr>
        <w:t xml:space="preserve">концепции преподавания учебного </w:t>
      </w:r>
      <w:r w:rsidRPr="007D4BA5">
        <w:rPr>
          <w:sz w:val="24"/>
          <w:szCs w:val="24"/>
        </w:rPr>
        <w:t>предмета «Физика»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 образовательных организациях Российской Федерации, реализующих основные общеобразовательные программы.</w:t>
      </w:r>
    </w:p>
    <w:p w:rsidR="007D4BA5" w:rsidRPr="007D4BA5" w:rsidRDefault="007D4BA5" w:rsidP="000777F7">
      <w:pPr>
        <w:pStyle w:val="24"/>
        <w:shd w:val="clear" w:color="auto" w:fill="auto"/>
        <w:tabs>
          <w:tab w:val="left" w:pos="1817"/>
        </w:tabs>
        <w:spacing w:before="0" w:after="0" w:line="240" w:lineRule="auto"/>
        <w:rPr>
          <w:sz w:val="24"/>
          <w:szCs w:val="24"/>
        </w:rPr>
      </w:pPr>
      <w:r w:rsidRPr="007D4BA5">
        <w:rPr>
          <w:sz w:val="24"/>
          <w:szCs w:val="24"/>
        </w:rPr>
        <w:t>Цели изучения физики: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приобретение интереса и стремления обучающихся к научному изучению природы, развитие их интеллектуальных и творческих способностей;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развитие представлений о научном</w:t>
      </w:r>
      <w:r w:rsidR="00560C25">
        <w:rPr>
          <w:sz w:val="24"/>
          <w:szCs w:val="24"/>
        </w:rPr>
        <w:t xml:space="preserve"> методе познания и формирование </w:t>
      </w:r>
      <w:r w:rsidRPr="007D4BA5">
        <w:rPr>
          <w:sz w:val="24"/>
          <w:szCs w:val="24"/>
        </w:rPr>
        <w:t>исследовательского отношения к окружающим явлениям;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формирование научного мировоззрения как результата изучения основ строения материи и фундаментальных законов физики;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формирование представлений о роли физики для развития других естественных наук, техники и технологий;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развитие представлений о возможных сферах будущей профессиональной деятельности, </w:t>
      </w:r>
      <w:r w:rsidRPr="007D4BA5">
        <w:rPr>
          <w:sz w:val="24"/>
          <w:szCs w:val="24"/>
        </w:rPr>
        <w:lastRenderedPageBreak/>
        <w:t>связанной с физикой, подготовка к дальнейшему обучению в этом направлении.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Достижение этих целей программы по физике на уровне основного общего образования обеспечивается решением следующих задач:</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приобретение знаний о дискретном строении вещества, о механических, тепловых, электрических, магнитных и квантовых явлениях;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приобретение умений описывать и объяснять физические явления с использованием полученных знаний;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освоение методов решения простейших расчётных задач с использованием физических моделей, творческих и практико-ориентированных задач;</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знакомство со сферами профессиональной деятельности, связанными с физикой, и современными технологиями, основанными на достижениях физической науки.</w:t>
      </w:r>
    </w:p>
    <w:p w:rsidR="007D4BA5" w:rsidRPr="007D4BA5" w:rsidRDefault="007D4BA5" w:rsidP="000777F7">
      <w:pPr>
        <w:pStyle w:val="24"/>
        <w:shd w:val="clear" w:color="auto" w:fill="auto"/>
        <w:tabs>
          <w:tab w:val="left" w:pos="1754"/>
        </w:tabs>
        <w:spacing w:before="0" w:after="0" w:line="240" w:lineRule="auto"/>
        <w:rPr>
          <w:sz w:val="24"/>
          <w:szCs w:val="24"/>
        </w:rPr>
      </w:pPr>
      <w:r w:rsidRPr="007D4BA5">
        <w:rPr>
          <w:sz w:val="24"/>
          <w:szCs w:val="24"/>
        </w:rPr>
        <w:t>Общее число часов, рекомендованных для изучения физики на базовом уровне, - 238 часов: в 7 классе - 68 часов (2 часа в неделю), в 8 классе - 68 часов (2 часа в неделю), в 9 классе - 102 часа (3 часа в неделю).</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Предлагаемый в программе по физике перечень лабораторных работ и опытов является рекомедовательным, учитель делает выбор при проведении лабораторных работ и опытов с учётом индивидуальных о</w:t>
      </w:r>
      <w:r w:rsidR="00560C25">
        <w:rPr>
          <w:sz w:val="24"/>
          <w:szCs w:val="24"/>
        </w:rPr>
        <w:t xml:space="preserve">собенностей обучающихся, списка </w:t>
      </w:r>
      <w:r w:rsidRPr="007D4BA5">
        <w:rPr>
          <w:sz w:val="24"/>
          <w:szCs w:val="24"/>
        </w:rPr>
        <w:t>экспериментальных заданий, предлагаемых в рамках основного государственного экзамена по физике.</w:t>
      </w:r>
    </w:p>
    <w:p w:rsidR="007D4BA5" w:rsidRPr="00560C25" w:rsidRDefault="007D4BA5" w:rsidP="000777F7">
      <w:pPr>
        <w:pStyle w:val="24"/>
        <w:shd w:val="clear" w:color="auto" w:fill="auto"/>
        <w:tabs>
          <w:tab w:val="left" w:pos="1608"/>
        </w:tabs>
        <w:spacing w:before="0" w:after="0" w:line="240" w:lineRule="auto"/>
        <w:rPr>
          <w:b/>
          <w:sz w:val="24"/>
          <w:szCs w:val="24"/>
        </w:rPr>
      </w:pPr>
      <w:r w:rsidRPr="00560C25">
        <w:rPr>
          <w:b/>
          <w:sz w:val="24"/>
          <w:szCs w:val="24"/>
        </w:rPr>
        <w:t>Содержание обучения в 7 классе.</w:t>
      </w:r>
    </w:p>
    <w:p w:rsidR="007D4BA5" w:rsidRPr="007D4BA5" w:rsidRDefault="007D4BA5" w:rsidP="000777F7">
      <w:pPr>
        <w:pStyle w:val="24"/>
        <w:shd w:val="clear" w:color="auto" w:fill="auto"/>
        <w:tabs>
          <w:tab w:val="left" w:pos="1890"/>
        </w:tabs>
        <w:spacing w:before="0" w:after="0" w:line="240" w:lineRule="auto"/>
        <w:rPr>
          <w:sz w:val="24"/>
          <w:szCs w:val="24"/>
        </w:rPr>
      </w:pPr>
      <w:r w:rsidRPr="007D4BA5">
        <w:rPr>
          <w:sz w:val="24"/>
          <w:szCs w:val="24"/>
        </w:rPr>
        <w:t>Физика и её роль в познании окружающего мира.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Физика - наука о природе. Явления природы. Физические явления: механические, тепловые, электрические, магнитные, световые, звуковые.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Физические величины. Измерение физических величин. Физические приборы. Погрешность измерений Международная система единиц.</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Механические, тепловые, электрические, магнитные, световые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Физические приборы и процедура прямых измерений аналоговым и цифровым прибором.</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цены деления шкалы измерительного прибора.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расстояний.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объёма жидкости и твёрдого тела.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размеров малых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температуры при помощи жидкостного термометра и датчика температуры.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Проведение исследования по проверке гипотезы: дальность полёта шарика, пущенного горизонтально, тем больше, чем больше высота пуска.</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Первоначальные сведения о строении вещества.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Строение вещества: атомы и молекулы, их размеры. Опыты, доказывающие дискретное строение вещества.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lastRenderedPageBreak/>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броуновского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диффузии.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явлений, объясняющихся притяжением или отталкиванием частиц вещества.</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Оценка диаметра атома методом рядов (с использованием фотографий).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наблюдению теплового расширения газов.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обнаружению действия сил молекулярного притяжения.</w:t>
      </w:r>
    </w:p>
    <w:p w:rsidR="007D4BA5" w:rsidRPr="007D4BA5" w:rsidRDefault="007D4BA5" w:rsidP="000777F7">
      <w:pPr>
        <w:pStyle w:val="24"/>
        <w:shd w:val="clear" w:color="auto" w:fill="auto"/>
        <w:tabs>
          <w:tab w:val="left" w:pos="1790"/>
        </w:tabs>
        <w:spacing w:before="0" w:after="0" w:line="240" w:lineRule="auto"/>
        <w:rPr>
          <w:sz w:val="24"/>
          <w:szCs w:val="24"/>
        </w:rPr>
      </w:pPr>
      <w:r w:rsidRPr="007D4BA5">
        <w:rPr>
          <w:sz w:val="24"/>
          <w:szCs w:val="24"/>
        </w:rPr>
        <w:t>Движение и взаимодействие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Механическое движение. Равномерное и неравномерное движение. Скорость. Средняя скорость при неравномерном движении. Расчёт пути и времени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w:t>
      </w:r>
    </w:p>
    <w:p w:rsidR="007D4BA5" w:rsidRPr="007D4BA5" w:rsidRDefault="007D4BA5" w:rsidP="000777F7">
      <w:pPr>
        <w:pStyle w:val="24"/>
        <w:shd w:val="clear" w:color="auto" w:fill="auto"/>
        <w:tabs>
          <w:tab w:val="left" w:pos="2001"/>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механического движения тела.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скорости прямолинейного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явления инерции.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изменения скорости при взаимодействии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Сравнение масс по взаимодействию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Сложение сил, направленных по одной прямой.</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скорости равномерного движения (шарика в жидкости, модели электрического автомобиля и так далее).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средней скорости скольжения бруска или шарика по наклонной плоскости.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плотности твёрдого тела.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растяжения (деформации) пружины от приложенной силы.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силы трения скольжения от веса тела и характера соприкасающихся поверхностей.</w:t>
      </w:r>
    </w:p>
    <w:p w:rsidR="007D4BA5" w:rsidRPr="007D4BA5" w:rsidRDefault="007D4BA5" w:rsidP="000777F7">
      <w:pPr>
        <w:pStyle w:val="24"/>
        <w:shd w:val="clear" w:color="auto" w:fill="auto"/>
        <w:tabs>
          <w:tab w:val="left" w:pos="1794"/>
        </w:tabs>
        <w:spacing w:before="0" w:after="0" w:line="240" w:lineRule="auto"/>
        <w:rPr>
          <w:sz w:val="24"/>
          <w:szCs w:val="24"/>
        </w:rPr>
      </w:pPr>
      <w:r w:rsidRPr="007D4BA5">
        <w:rPr>
          <w:sz w:val="24"/>
          <w:szCs w:val="24"/>
        </w:rPr>
        <w:t>Давление твёрдых тел, жидкостей и газов.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Действие жидкости и газа на погружённое в них тело. Выталкивающая (архимедова) сила. Закон Архимеда. Плавание тел. Воздухоплавание.</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Зависимость давления газа от температуры.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Передача давления жидкостью и газом.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Сообщающиеся сосуды.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Гидравлический пресс.</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Проявление действия атмосферного давления.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Зависимость выталкивающей силы от объёма погружённой части тела и плотности жидкости.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Равенство выталкивающей силы весу вытесненной жидкости.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Условие плавания тел: плавание или погружение тел в зависимости от соотношения плотностей тела и жидкости.</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веса тела в воде от объёма погружённой в жидкость части тела.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выталкивающей силы, действующей на тело, погружённое в жидкость.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Проверка независимости выталкивающей силы, действующей на тело в жидкости, от массы тела.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Конструирование ареометра или конструирование лодки и определение её грузоподъёмности.</w:t>
      </w:r>
    </w:p>
    <w:p w:rsidR="007D4BA5" w:rsidRPr="007D4BA5" w:rsidRDefault="007D4BA5" w:rsidP="000777F7">
      <w:pPr>
        <w:pStyle w:val="24"/>
        <w:shd w:val="clear" w:color="auto" w:fill="auto"/>
        <w:tabs>
          <w:tab w:val="left" w:pos="1814"/>
        </w:tabs>
        <w:spacing w:before="0" w:after="0" w:line="240" w:lineRule="auto"/>
        <w:rPr>
          <w:sz w:val="24"/>
          <w:szCs w:val="24"/>
        </w:rPr>
      </w:pPr>
      <w:r w:rsidRPr="007D4BA5">
        <w:rPr>
          <w:sz w:val="24"/>
          <w:szCs w:val="24"/>
        </w:rPr>
        <w:t>Работа и мощность. Энергия.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Механическая работа. Мощность.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Простые механизмы: рычаг, блок, наклонная плоскость. Правило равновесия рычага. Применение правила равновесия рычага к блоку. «Золотое правило» механики. Коэффициент полезного действия (далее - КПД) простых механизмов. Простые механизмы в быту и технике.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Механическая энергия. Кинетическая и потенциальная энергия. Превращение одного вида механической энергии в другой. Закон сохранения энергии в механике.</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Примеры простых механизмов.</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работы силы трения при равномерном движении тела по горизонтальной поверхности.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условий равновесия рычага.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КПД наклонной плоскости.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Изучение закона сохранения механической энергии.</w:t>
      </w:r>
    </w:p>
    <w:p w:rsidR="007D4BA5" w:rsidRPr="00560C25" w:rsidRDefault="007D4BA5" w:rsidP="000777F7">
      <w:pPr>
        <w:pStyle w:val="24"/>
        <w:shd w:val="clear" w:color="auto" w:fill="auto"/>
        <w:tabs>
          <w:tab w:val="left" w:pos="1608"/>
        </w:tabs>
        <w:spacing w:before="0" w:after="0" w:line="240" w:lineRule="auto"/>
        <w:rPr>
          <w:b/>
          <w:sz w:val="24"/>
          <w:szCs w:val="24"/>
        </w:rPr>
      </w:pPr>
      <w:r w:rsidRPr="00560C25">
        <w:rPr>
          <w:b/>
          <w:sz w:val="24"/>
          <w:szCs w:val="24"/>
        </w:rPr>
        <w:t>Содержание обучения в 8 классе.</w:t>
      </w:r>
    </w:p>
    <w:p w:rsidR="007D4BA5" w:rsidRPr="007D4BA5" w:rsidRDefault="007D4BA5" w:rsidP="000777F7">
      <w:pPr>
        <w:pStyle w:val="24"/>
        <w:shd w:val="clear" w:color="auto" w:fill="auto"/>
        <w:tabs>
          <w:tab w:val="left" w:pos="1794"/>
        </w:tabs>
        <w:spacing w:before="0" w:after="0" w:line="240" w:lineRule="auto"/>
        <w:rPr>
          <w:sz w:val="24"/>
          <w:szCs w:val="24"/>
        </w:rPr>
      </w:pPr>
      <w:r w:rsidRPr="007D4BA5">
        <w:rPr>
          <w:sz w:val="24"/>
          <w:szCs w:val="24"/>
        </w:rPr>
        <w:t>Тепловые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Влажность воздуха.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Энергия топлива. Удельная теплота сгорания.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Принципы работы тепловых двигателей КПД теплового двигателя. Тепловые двигатели и </w:t>
      </w:r>
      <w:r w:rsidRPr="007D4BA5">
        <w:rPr>
          <w:sz w:val="24"/>
          <w:szCs w:val="24"/>
        </w:rPr>
        <w:lastRenderedPageBreak/>
        <w:t>защита окружающей среды.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Закон сохранения и превращения энергии в тепловых процессах.</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броуновского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диффузии.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явлений смачивания и капиллярных явлений.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теплового расширения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Изменение давления газа при изменении объёма и нагревании или охлаждении.</w:t>
      </w:r>
    </w:p>
    <w:p w:rsidR="007D4BA5" w:rsidRPr="007D4BA5" w:rsidRDefault="007D4BA5" w:rsidP="000777F7">
      <w:pPr>
        <w:pStyle w:val="24"/>
        <w:shd w:val="clear" w:color="auto" w:fill="auto"/>
        <w:spacing w:before="0" w:after="147" w:line="240" w:lineRule="auto"/>
        <w:rPr>
          <w:sz w:val="24"/>
          <w:szCs w:val="24"/>
        </w:rPr>
      </w:pPr>
      <w:r w:rsidRPr="007D4BA5">
        <w:rPr>
          <w:sz w:val="24"/>
          <w:szCs w:val="24"/>
        </w:rPr>
        <w:t>Правила измерения температуры.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Виды теплопередачи.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Охлаждение при совершении работы.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Нагревание при совершении работы внешними силами.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Сравнение теплоёмкостей различных веществ.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кипения.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постоянства температуры при плавлении.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Модели тепловых двигателей.</w:t>
      </w:r>
    </w:p>
    <w:p w:rsidR="007D4BA5" w:rsidRPr="007D4BA5" w:rsidRDefault="007D4BA5" w:rsidP="000777F7">
      <w:pPr>
        <w:pStyle w:val="24"/>
        <w:shd w:val="clear" w:color="auto" w:fill="auto"/>
        <w:tabs>
          <w:tab w:val="left" w:pos="2030"/>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обнаружению действия сил молекулярного притяжения.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выращиванию кристаллов поваренной соли или сахара.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наблюдению теплового расширения газов, жидкостей и твёрдых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давления воздуха в баллоне шприца.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давления воздуха от его объёма и нагревания или охлаждения.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Проверка гипотезы линейной зависимости длины столбика жидкости в термометрической трубке от температуры.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изменения внутренней энергии тела в результате теплопередачи и работы внешних сил.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явления теплообмена при смешивании холодной и горячей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воды.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количества теплоты, полученного водой при теплообмене с нагретым металлическим цилиндром.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удельной теплоёмкости вещества.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процесса испарения.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относительной влажности воздуха.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удельной теплоты плавления льда.</w:t>
      </w:r>
    </w:p>
    <w:p w:rsidR="007D4BA5" w:rsidRPr="007D4BA5" w:rsidRDefault="007D4BA5" w:rsidP="000777F7">
      <w:pPr>
        <w:pStyle w:val="24"/>
        <w:shd w:val="clear" w:color="auto" w:fill="auto"/>
        <w:tabs>
          <w:tab w:val="left" w:pos="2030"/>
        </w:tabs>
        <w:spacing w:before="0" w:after="0" w:line="240" w:lineRule="auto"/>
        <w:rPr>
          <w:sz w:val="24"/>
          <w:szCs w:val="24"/>
        </w:rPr>
      </w:pPr>
      <w:r w:rsidRPr="007D4BA5">
        <w:rPr>
          <w:sz w:val="24"/>
          <w:szCs w:val="24"/>
        </w:rPr>
        <w:t>Электрические и магнитные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Электрическое поле. Напряжённость электрического поля. Принцип</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суперпозиции электрических полей (на качественном уровне).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Носители электрических зарядов. Элементарный электрический заряд. Строение атома. Проводники и диэлектрики. Закон сохранения электрического заряда.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Работа и мощность электрического тока. Закон Джоуля-Ленца. Электрические цепи и </w:t>
      </w:r>
      <w:r w:rsidRPr="007D4BA5">
        <w:rPr>
          <w:sz w:val="24"/>
          <w:szCs w:val="24"/>
        </w:rPr>
        <w:lastRenderedPageBreak/>
        <w:t>потребители электрической энергии в быту. Короткое замыкание.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Электризация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Два рода электрических зарядов и взаимодействие заряженных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Устройство и действие электроскопа.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Электростатическая индукция.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Закон сохранения электрических зарядов.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Проводники и диэлектрики.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Моделирование силовых линий электрического поля.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Источники постоянного тока.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Действия электрического тока.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Электрический ток в жидкости.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Г азовый разряд.</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силы тока амперметром.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электрического напряжения вольтметром.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Реостат и магазин сопротивлений.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Взаимодействие постоянных магнитов.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Моделирование невозможности разделения полюсов магнита.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Моделирование магнитных полей постоянных магнитов.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 Эрстеда.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Магнитное поле тока. Электромагнит.</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Действие магнитного поля на проводник с током.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Электродвигатель постоянного тока.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явления электромагнитной индукции.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Фарадея.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Зависимость направления индукционного тока от условий его возникновения. Электрогенератор постоянного тока.</w:t>
      </w:r>
    </w:p>
    <w:p w:rsidR="007D4BA5" w:rsidRPr="007D4BA5" w:rsidRDefault="007D4BA5" w:rsidP="000777F7">
      <w:pPr>
        <w:pStyle w:val="24"/>
        <w:shd w:val="clear" w:color="auto" w:fill="auto"/>
        <w:tabs>
          <w:tab w:val="left" w:pos="2001"/>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наблюдению электризации тел индукцией и при соприкосновении. Исследование действия электрического поля на проводники и диэлектрики. Сборка и проверка работы электрической цепи постоянного тока.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и регулирование силы тока.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и регулирование напряжения.</w:t>
      </w:r>
    </w:p>
    <w:p w:rsidR="007D4BA5" w:rsidRPr="007D4BA5" w:rsidRDefault="00560C25" w:rsidP="000777F7">
      <w:pPr>
        <w:pStyle w:val="24"/>
        <w:shd w:val="clear" w:color="auto" w:fill="auto"/>
        <w:tabs>
          <w:tab w:val="left" w:pos="2732"/>
          <w:tab w:val="left" w:pos="4599"/>
          <w:tab w:val="left" w:pos="5569"/>
          <w:tab w:val="left" w:pos="6471"/>
          <w:tab w:val="left" w:pos="7921"/>
          <w:tab w:val="left" w:pos="8890"/>
        </w:tabs>
        <w:spacing w:before="0" w:after="0" w:line="240" w:lineRule="auto"/>
        <w:rPr>
          <w:sz w:val="24"/>
          <w:szCs w:val="24"/>
        </w:rPr>
      </w:pPr>
      <w:r>
        <w:rPr>
          <w:sz w:val="24"/>
          <w:szCs w:val="24"/>
        </w:rPr>
        <w:t xml:space="preserve">Исследование зависимости силы тока, идущего </w:t>
      </w:r>
      <w:r w:rsidR="007D4BA5">
        <w:rPr>
          <w:sz w:val="24"/>
          <w:szCs w:val="24"/>
        </w:rPr>
        <w:t xml:space="preserve">через </w:t>
      </w:r>
      <w:r w:rsidR="007D4BA5" w:rsidRPr="007D4BA5">
        <w:rPr>
          <w:sz w:val="24"/>
          <w:szCs w:val="24"/>
        </w:rPr>
        <w:t>резистор,</w:t>
      </w:r>
      <w:r w:rsidR="007D4BA5">
        <w:rPr>
          <w:sz w:val="24"/>
          <w:szCs w:val="24"/>
        </w:rPr>
        <w:t xml:space="preserve"> </w:t>
      </w:r>
      <w:r w:rsidR="007D4BA5" w:rsidRPr="007D4BA5">
        <w:rPr>
          <w:sz w:val="24"/>
          <w:szCs w:val="24"/>
        </w:rPr>
        <w:t>от сопротивления резистора и напряжения на резисторе.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электрического сопротивления проводника от его длины, площади поперечного сечения и материала.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Проверка правила сложения напряжений при последовательном соединении двух резисторов.</w:t>
      </w:r>
    </w:p>
    <w:p w:rsidR="007D4BA5" w:rsidRPr="007D4BA5" w:rsidRDefault="007D4BA5" w:rsidP="000777F7">
      <w:pPr>
        <w:pStyle w:val="24"/>
        <w:shd w:val="clear" w:color="auto" w:fill="auto"/>
        <w:tabs>
          <w:tab w:val="left" w:pos="2732"/>
          <w:tab w:val="left" w:pos="4599"/>
          <w:tab w:val="left" w:pos="5569"/>
          <w:tab w:val="left" w:pos="6471"/>
          <w:tab w:val="left" w:pos="7921"/>
          <w:tab w:val="left" w:pos="8890"/>
        </w:tabs>
        <w:spacing w:before="0" w:after="0" w:line="240" w:lineRule="auto"/>
        <w:rPr>
          <w:sz w:val="24"/>
          <w:szCs w:val="24"/>
        </w:rPr>
      </w:pPr>
      <w:r w:rsidRPr="007D4BA5">
        <w:rPr>
          <w:sz w:val="24"/>
          <w:szCs w:val="24"/>
        </w:rPr>
        <w:t>Проверка правила для силы тока при параллельном соединении резисторов. Определение работы электрического тока, идущего через резистор. Определение мощности электрического тока, выделя</w:t>
      </w:r>
      <w:r w:rsidR="00560C25">
        <w:rPr>
          <w:sz w:val="24"/>
          <w:szCs w:val="24"/>
        </w:rPr>
        <w:t xml:space="preserve">емой на резисторе. Исследование </w:t>
      </w:r>
      <w:r w:rsidRPr="007D4BA5">
        <w:rPr>
          <w:sz w:val="24"/>
          <w:szCs w:val="24"/>
        </w:rPr>
        <w:t>завис</w:t>
      </w:r>
      <w:r w:rsidR="00560C25">
        <w:rPr>
          <w:sz w:val="24"/>
          <w:szCs w:val="24"/>
        </w:rPr>
        <w:t xml:space="preserve">имости силы тока, </w:t>
      </w:r>
      <w:r>
        <w:rPr>
          <w:sz w:val="24"/>
          <w:szCs w:val="24"/>
        </w:rPr>
        <w:t>идуще</w:t>
      </w:r>
      <w:r w:rsidR="00560C25">
        <w:rPr>
          <w:sz w:val="24"/>
          <w:szCs w:val="24"/>
        </w:rPr>
        <w:t xml:space="preserve">го </w:t>
      </w:r>
      <w:r>
        <w:rPr>
          <w:sz w:val="24"/>
          <w:szCs w:val="24"/>
        </w:rPr>
        <w:t xml:space="preserve">через </w:t>
      </w:r>
      <w:r w:rsidRPr="007D4BA5">
        <w:rPr>
          <w:sz w:val="24"/>
          <w:szCs w:val="24"/>
        </w:rPr>
        <w:t>лампочку,</w:t>
      </w:r>
      <w:r>
        <w:rPr>
          <w:sz w:val="24"/>
          <w:szCs w:val="24"/>
        </w:rPr>
        <w:t xml:space="preserve"> </w:t>
      </w:r>
      <w:r w:rsidRPr="007D4BA5">
        <w:rPr>
          <w:sz w:val="24"/>
          <w:szCs w:val="24"/>
        </w:rPr>
        <w:t>от напряжения на ней.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Определение КПД нагревателя.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магнитного взаимодействия постоянных магнитов.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Изучение магнитного поля постоянных магнитов при их объединении и разделении.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действия электрического тока на магнитную стрелку.</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силы взаимодействия катушки с током и магнита от силы тока и направления тока в катушке.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Изучение действия магнитного поля на проводник с током.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Конструирование и изучение работы электродвигателя.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КПД электродвигательной установки.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исследованию явления электромагнитной индукции: исследование изменений значения и направления индукционного тока.</w:t>
      </w:r>
    </w:p>
    <w:p w:rsidR="007D4BA5" w:rsidRPr="00560C25" w:rsidRDefault="007D4BA5" w:rsidP="000777F7">
      <w:pPr>
        <w:pStyle w:val="24"/>
        <w:shd w:val="clear" w:color="auto" w:fill="auto"/>
        <w:tabs>
          <w:tab w:val="left" w:pos="1608"/>
        </w:tabs>
        <w:spacing w:before="0" w:after="0" w:line="240" w:lineRule="auto"/>
        <w:rPr>
          <w:b/>
          <w:sz w:val="24"/>
          <w:szCs w:val="24"/>
        </w:rPr>
      </w:pPr>
      <w:r w:rsidRPr="00560C25">
        <w:rPr>
          <w:b/>
          <w:sz w:val="24"/>
          <w:szCs w:val="24"/>
        </w:rPr>
        <w:t>Содержание обучения в 9 классе.</w:t>
      </w:r>
    </w:p>
    <w:p w:rsidR="007D4BA5" w:rsidRPr="007D4BA5" w:rsidRDefault="007D4BA5" w:rsidP="000777F7">
      <w:pPr>
        <w:pStyle w:val="24"/>
        <w:shd w:val="clear" w:color="auto" w:fill="auto"/>
        <w:tabs>
          <w:tab w:val="left" w:pos="1814"/>
        </w:tabs>
        <w:spacing w:before="0" w:after="0" w:line="240" w:lineRule="auto"/>
        <w:rPr>
          <w:sz w:val="24"/>
          <w:szCs w:val="24"/>
        </w:rPr>
      </w:pPr>
      <w:r w:rsidRPr="007D4BA5">
        <w:rPr>
          <w:sz w:val="24"/>
          <w:szCs w:val="24"/>
        </w:rPr>
        <w:t>Механические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Ускорение. Равноускоренное прямолинейное движение. Свободное падение. Опыты Галилея.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Равномерное движение по окружности. Период и частота обращения. Линейная и угловая скорости. Центростремительное ускорение.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Первый закон Ньютона. Второй закон Ньютона. Третий закон Ньютона. Принцип суперпозиции сил.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Сила упругости. Закон Гука. Сила трения: сила трения скольжения, сила трения покоя, другие виды трения.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Равновесие материальной точки. Абс</w:t>
      </w:r>
      <w:r w:rsidR="00560C25">
        <w:rPr>
          <w:sz w:val="24"/>
          <w:szCs w:val="24"/>
        </w:rPr>
        <w:t xml:space="preserve">олютно твёрдое тело. Равновесие </w:t>
      </w:r>
      <w:r w:rsidRPr="007D4BA5">
        <w:rPr>
          <w:sz w:val="24"/>
          <w:szCs w:val="24"/>
        </w:rPr>
        <w:t>твёрдого тела с закреплённой осью вращен</w:t>
      </w:r>
      <w:r w:rsidR="00560C25">
        <w:rPr>
          <w:sz w:val="24"/>
          <w:szCs w:val="24"/>
        </w:rPr>
        <w:t xml:space="preserve">ия. Момент силы. Центр тяжести. </w:t>
      </w:r>
      <w:r w:rsidRPr="007D4BA5">
        <w:rPr>
          <w:sz w:val="24"/>
          <w:szCs w:val="24"/>
        </w:rPr>
        <w:t>Импульс тела. Изменение импульса. Импульс силы. Закон сохранения импульса. Реактивное движение.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механического движения тела относительно разных тел отсчёта.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Сравнение путей и траекторий движения одного и того же тела относительно разных тел отсчёта.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скорости и ускорения прямолинейного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признаков равноускоренного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движения тела по окружности.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Зависимость ускорения тела от массы тела и действующей на него силы.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равенства сил при взаимодействии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Изменение веса тела при ускоренном движении.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Передача импульса при взаимодействии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Преобразования энергии при взаимодействии тел.</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Сохранение импульса при неупругом взаимодействии.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Сохранение импульса при абсолютно упругом взаимодействии.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реактивного движения.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Сохранение механической энергии при свободном падении.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Сохранение механической энергии при движении тела под действием пружины.</w:t>
      </w:r>
    </w:p>
    <w:p w:rsidR="007D4BA5" w:rsidRPr="007D4BA5" w:rsidRDefault="007D4BA5" w:rsidP="000777F7">
      <w:pPr>
        <w:pStyle w:val="24"/>
        <w:shd w:val="clear" w:color="auto" w:fill="auto"/>
        <w:tabs>
          <w:tab w:val="left" w:pos="2010"/>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Конструирование тракта для разгона и дальнейшего равномерного движения шарика или тележки.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средней скорости скольжения бруска или движения шарика по наклонной плоскости.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ускорения тела при равноускоренном движении по наклонной плоскости.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пути от времени при равноускоренном движении без начальной скорости.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силы трения скольжения от силы нормального давления.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коэффициента трения скольжения.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жёсткости пружины.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работы силы трения при равномерном движении тела по горизонтальной поверхности.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работы силы упругости при подъёме груза с использованием неподвижного и подвижного блоков.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Изучение закона сохранения энергии.</w:t>
      </w:r>
    </w:p>
    <w:p w:rsidR="007D4BA5" w:rsidRPr="007D4BA5" w:rsidRDefault="007D4BA5" w:rsidP="000777F7">
      <w:pPr>
        <w:pStyle w:val="24"/>
        <w:shd w:val="clear" w:color="auto" w:fill="auto"/>
        <w:tabs>
          <w:tab w:val="left" w:pos="1794"/>
        </w:tabs>
        <w:spacing w:before="0" w:after="0" w:line="240" w:lineRule="auto"/>
        <w:rPr>
          <w:sz w:val="24"/>
          <w:szCs w:val="24"/>
        </w:rPr>
      </w:pPr>
      <w:r w:rsidRPr="007D4BA5">
        <w:rPr>
          <w:sz w:val="24"/>
          <w:szCs w:val="24"/>
        </w:rPr>
        <w:t>Механические колебания и волны.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Звук. Громкость звука и высота тона. Отражение звука. Инфразвук и ультразвук.</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колебаний тел под действием силы тяжести и силы упругости.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колебаний груза на нити и на пружине.</w:t>
      </w:r>
    </w:p>
    <w:p w:rsidR="007D4BA5" w:rsidRPr="007D4BA5" w:rsidRDefault="007D4BA5" w:rsidP="000777F7">
      <w:pPr>
        <w:pStyle w:val="24"/>
        <w:shd w:val="clear" w:color="auto" w:fill="auto"/>
        <w:spacing w:before="0" w:after="10" w:line="240" w:lineRule="auto"/>
        <w:rPr>
          <w:sz w:val="24"/>
          <w:szCs w:val="24"/>
        </w:rPr>
      </w:pPr>
      <w:r w:rsidRPr="007D4BA5">
        <w:rPr>
          <w:sz w:val="24"/>
          <w:szCs w:val="24"/>
        </w:rPr>
        <w:t>Наблюдение вынужденных колебаний и резонанса.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Распространение продольных и поперечных волн (на модели).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зависимости высоты звука от частоты.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Акустический резонанс.</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частоты и периода колебаний математического маятника.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частоты и периода колебаний пружинного маятника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периода колебаний подвешенного к нити груза от длины нити.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периода колебаний пружинного маятника от массы груза.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Проверка независимости периода колебаний груза, подвешенного к нити, от массы груза.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демонстрирующие зависимость периода колебаний пружинного маятника от массы груза и жёсткости пружины.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ускорения свободного падения.</w:t>
      </w:r>
    </w:p>
    <w:p w:rsidR="007D4BA5" w:rsidRPr="007D4BA5" w:rsidRDefault="007D4BA5" w:rsidP="000777F7">
      <w:pPr>
        <w:pStyle w:val="24"/>
        <w:shd w:val="clear" w:color="auto" w:fill="auto"/>
        <w:tabs>
          <w:tab w:val="left" w:pos="1819"/>
        </w:tabs>
        <w:spacing w:before="0" w:after="0" w:line="240" w:lineRule="auto"/>
        <w:rPr>
          <w:sz w:val="24"/>
          <w:szCs w:val="24"/>
        </w:rPr>
      </w:pPr>
      <w:r w:rsidRPr="007D4BA5">
        <w:rPr>
          <w:sz w:val="24"/>
          <w:szCs w:val="24"/>
        </w:rPr>
        <w:t>Электромагнитное поле и электромагнитные волны.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Электромагнитное поле. Электромагнитные волны. Свойства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электромагнитных волн. Шкала электромагнитных волн. Использование электромагнитных волн для сотовой связи.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Электромагнитная природа света. Скорость света. Волновые свойства света.</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Свойства электромагнитных волн.</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Волновые свойства света.</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Изучение свойств электромагнитных волн с помощью мобильного телефона.</w:t>
      </w:r>
    </w:p>
    <w:p w:rsidR="007D4BA5" w:rsidRPr="007D4BA5" w:rsidRDefault="007D4BA5" w:rsidP="000777F7">
      <w:pPr>
        <w:pStyle w:val="24"/>
        <w:shd w:val="clear" w:color="auto" w:fill="auto"/>
        <w:tabs>
          <w:tab w:val="left" w:pos="1819"/>
        </w:tabs>
        <w:spacing w:before="0" w:after="0" w:line="240" w:lineRule="auto"/>
        <w:rPr>
          <w:sz w:val="24"/>
          <w:szCs w:val="24"/>
        </w:rPr>
      </w:pPr>
      <w:r w:rsidRPr="007D4BA5">
        <w:rPr>
          <w:sz w:val="24"/>
          <w:szCs w:val="24"/>
        </w:rPr>
        <w:t>Световые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Преломление света. Закон преломления света. Полное внутреннее отражение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света. Использование полного внутреннего отражения в оптических световодах.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Разложение белого света в спектр. Опыты Ньютона. Сложение спектральных цветов. Дисперсия света.</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Прямолинейное распространение света.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Отражение света.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Получение изображений в плоском, вогнутом и выпуклом зеркалах. Преломление света.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Оптический световод.</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Ход лучей в собирающей линзе.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Ход лучей в рассеивающей линзе.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Получение изображений с помощью линз.</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Принцип действия фотоаппарата, микроскопа и телескопа.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Модель глаза.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Разложение белого света в спектр.</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Получение белого света при сложении света разных цветов.</w:t>
      </w:r>
    </w:p>
    <w:p w:rsidR="007D4BA5" w:rsidRPr="007D4BA5" w:rsidRDefault="007D4BA5" w:rsidP="000777F7">
      <w:pPr>
        <w:pStyle w:val="24"/>
        <w:shd w:val="clear" w:color="auto" w:fill="auto"/>
        <w:tabs>
          <w:tab w:val="left" w:pos="200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Исследование зависимости угла отражения светового луча от угла падения. Изучение характеристик изображения предмета в плоском зеркале. Исследование зависимости угла преломления светового луча от угла падения на границе «воздух-стекло».</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Получение изображений с помощью собирающей линзы.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Определение фокусного расстояния и оптической силы собирающей линзы. Опыты по разложению белого света в спектр.</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по восприятию цвета предметов при их наблюдении через цветовые фильтры.</w:t>
      </w:r>
    </w:p>
    <w:p w:rsidR="007D4BA5" w:rsidRPr="007D4BA5" w:rsidRDefault="007D4BA5" w:rsidP="000777F7">
      <w:pPr>
        <w:pStyle w:val="24"/>
        <w:shd w:val="clear" w:color="auto" w:fill="auto"/>
        <w:tabs>
          <w:tab w:val="left" w:pos="1799"/>
        </w:tabs>
        <w:spacing w:before="0" w:after="0" w:line="240" w:lineRule="auto"/>
        <w:rPr>
          <w:sz w:val="24"/>
          <w:szCs w:val="24"/>
        </w:rPr>
      </w:pPr>
      <w:r w:rsidRPr="007D4BA5">
        <w:rPr>
          <w:sz w:val="24"/>
          <w:szCs w:val="24"/>
        </w:rPr>
        <w:t>Квантовые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Опыты Резерфорда и планетарная модель атома. Модель атома Бора. Испускание и поглощение света атомом. Кванты. Линейчатые спектры.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Ядерная энергетика. Действия радиоактивных излучений на живые организмы.</w:t>
      </w:r>
    </w:p>
    <w:p w:rsidR="007D4BA5" w:rsidRPr="007D4BA5" w:rsidRDefault="007D4BA5" w:rsidP="000777F7">
      <w:pPr>
        <w:pStyle w:val="24"/>
        <w:shd w:val="clear" w:color="auto" w:fill="auto"/>
        <w:tabs>
          <w:tab w:val="left" w:pos="2021"/>
        </w:tabs>
        <w:spacing w:before="0" w:after="0" w:line="240" w:lineRule="auto"/>
        <w:rPr>
          <w:sz w:val="24"/>
          <w:szCs w:val="24"/>
        </w:rPr>
      </w:pPr>
      <w:r w:rsidRPr="007D4BA5">
        <w:rPr>
          <w:sz w:val="24"/>
          <w:szCs w:val="24"/>
        </w:rPr>
        <w:t>Демонстрации.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Спектры излучения и поглощения.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Спектры различных газов.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Спектр водорода.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треков в камере Вильсона.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Работа счётчика ионизирующих излучений.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Регистрация излучения природных минералов и продуктов.</w:t>
      </w:r>
    </w:p>
    <w:p w:rsidR="007D4BA5" w:rsidRPr="007D4BA5" w:rsidRDefault="007D4BA5" w:rsidP="000777F7">
      <w:pPr>
        <w:pStyle w:val="24"/>
        <w:shd w:val="clear" w:color="auto" w:fill="auto"/>
        <w:tabs>
          <w:tab w:val="left" w:pos="2026"/>
        </w:tabs>
        <w:spacing w:before="0" w:after="0" w:line="240" w:lineRule="auto"/>
        <w:rPr>
          <w:sz w:val="24"/>
          <w:szCs w:val="24"/>
        </w:rPr>
      </w:pPr>
      <w:r w:rsidRPr="007D4BA5">
        <w:rPr>
          <w:sz w:val="24"/>
          <w:szCs w:val="24"/>
        </w:rPr>
        <w:t>Лабораторные работы и опыты.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Наблюдение сплошных и линейчатых спектров излучения.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Исследование треков: измерение энергии частицы по тормозному пути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 фотографиям).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Измерение радиоактивного фона.</w:t>
      </w:r>
    </w:p>
    <w:p w:rsidR="007D4BA5" w:rsidRPr="007D4BA5" w:rsidRDefault="007D4BA5" w:rsidP="000777F7">
      <w:pPr>
        <w:pStyle w:val="24"/>
        <w:shd w:val="clear" w:color="auto" w:fill="auto"/>
        <w:tabs>
          <w:tab w:val="left" w:pos="1814"/>
        </w:tabs>
        <w:spacing w:before="0" w:after="0" w:line="240" w:lineRule="auto"/>
        <w:rPr>
          <w:sz w:val="24"/>
          <w:szCs w:val="24"/>
        </w:rPr>
      </w:pPr>
      <w:r w:rsidRPr="007D4BA5">
        <w:rPr>
          <w:sz w:val="24"/>
          <w:szCs w:val="24"/>
        </w:rPr>
        <w:t>Повторительно-обобщающий модуль.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объяснять физические явления, применяя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полученные знания, решать задачи, в том числе качественные и экспериментальные.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Принципиально деятельностный характер данного модуля реализуется за счёт того, что обучающиеся выполняют задания, в которых им предлагается: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на основе полученных знаний распознавать и научно объяснять физические явления в окружающей природе и повседневной жизни;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научные методы исследования физических явлений, в том числе для проверки гипотез и получения теоретических выводов;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Каждая из тем данного модуля включает экспериментальное исследование обобщающего характера. Модуль завершается проведением диагностической и оценочной работы за курс основного общего образования.</w:t>
      </w:r>
    </w:p>
    <w:p w:rsidR="007D4BA5" w:rsidRPr="007D4BA5" w:rsidRDefault="007D4BA5" w:rsidP="000777F7">
      <w:pPr>
        <w:pStyle w:val="24"/>
        <w:shd w:val="clear" w:color="auto" w:fill="auto"/>
        <w:tabs>
          <w:tab w:val="left" w:pos="1578"/>
        </w:tabs>
        <w:spacing w:before="0" w:after="0" w:line="240" w:lineRule="auto"/>
        <w:rPr>
          <w:sz w:val="24"/>
          <w:szCs w:val="24"/>
        </w:rPr>
      </w:pPr>
      <w:r w:rsidRPr="00560C25">
        <w:rPr>
          <w:b/>
          <w:sz w:val="24"/>
          <w:szCs w:val="24"/>
        </w:rPr>
        <w:t>Планируемые результаты освоения физики (базовый уровень) на уровне основного общего образования</w:t>
      </w:r>
      <w:r w:rsidRPr="007D4BA5">
        <w:rPr>
          <w:sz w:val="24"/>
          <w:szCs w:val="24"/>
        </w:rPr>
        <w:t>.</w:t>
      </w:r>
    </w:p>
    <w:p w:rsidR="007D4BA5" w:rsidRPr="007D4BA5" w:rsidRDefault="007D4BA5" w:rsidP="000777F7">
      <w:pPr>
        <w:pStyle w:val="24"/>
        <w:shd w:val="clear" w:color="auto" w:fill="auto"/>
        <w:tabs>
          <w:tab w:val="left" w:pos="1794"/>
        </w:tabs>
        <w:spacing w:before="0" w:after="0" w:line="240" w:lineRule="auto"/>
        <w:rPr>
          <w:sz w:val="24"/>
          <w:szCs w:val="24"/>
        </w:rPr>
      </w:pPr>
      <w:r w:rsidRPr="007D4BA5">
        <w:rPr>
          <w:sz w:val="24"/>
          <w:szCs w:val="24"/>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7D4BA5" w:rsidRPr="007D4BA5" w:rsidRDefault="007D4BA5" w:rsidP="000777F7">
      <w:pPr>
        <w:pStyle w:val="24"/>
        <w:shd w:val="clear" w:color="auto" w:fill="auto"/>
        <w:tabs>
          <w:tab w:val="left" w:pos="1803"/>
        </w:tabs>
        <w:spacing w:before="0" w:after="0" w:line="240" w:lineRule="auto"/>
        <w:rPr>
          <w:sz w:val="24"/>
          <w:szCs w:val="24"/>
        </w:rPr>
      </w:pPr>
      <w:r w:rsidRPr="007D4BA5">
        <w:rPr>
          <w:sz w:val="24"/>
          <w:szCs w:val="24"/>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rsidR="007D4BA5" w:rsidRPr="007D4BA5" w:rsidRDefault="007D4BA5" w:rsidP="000777F7">
      <w:pPr>
        <w:pStyle w:val="24"/>
        <w:shd w:val="clear" w:color="auto" w:fill="auto"/>
        <w:tabs>
          <w:tab w:val="left" w:pos="1157"/>
        </w:tabs>
        <w:spacing w:before="0" w:after="0" w:line="240" w:lineRule="auto"/>
        <w:rPr>
          <w:sz w:val="24"/>
          <w:szCs w:val="24"/>
        </w:rPr>
      </w:pPr>
      <w:r w:rsidRPr="00560C25">
        <w:rPr>
          <w:b/>
          <w:sz w:val="24"/>
          <w:szCs w:val="24"/>
        </w:rPr>
        <w:t>патриотического воспитания</w:t>
      </w:r>
      <w:r w:rsidRPr="007D4BA5">
        <w:rPr>
          <w:sz w:val="24"/>
          <w:szCs w:val="24"/>
        </w:rPr>
        <w:t>:</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проявление интереса к истории и современному состоянию российской физической науки;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ценностное отношение к достижениям российских учёных-физиков;</w:t>
      </w:r>
    </w:p>
    <w:p w:rsidR="007D4BA5" w:rsidRPr="007D4BA5" w:rsidRDefault="007D4BA5" w:rsidP="000777F7">
      <w:pPr>
        <w:pStyle w:val="24"/>
        <w:shd w:val="clear" w:color="auto" w:fill="auto"/>
        <w:tabs>
          <w:tab w:val="left" w:pos="1181"/>
        </w:tabs>
        <w:spacing w:before="0" w:after="0" w:line="240" w:lineRule="auto"/>
        <w:rPr>
          <w:sz w:val="24"/>
          <w:szCs w:val="24"/>
        </w:rPr>
      </w:pPr>
      <w:r w:rsidRPr="00560C25">
        <w:rPr>
          <w:b/>
          <w:sz w:val="24"/>
          <w:szCs w:val="24"/>
        </w:rPr>
        <w:t>гражданского и духовно-нравственного воспитания</w:t>
      </w:r>
      <w:r w:rsidRPr="007D4BA5">
        <w:rPr>
          <w:sz w:val="24"/>
          <w:szCs w:val="24"/>
        </w:rPr>
        <w:t>:</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готовность к активному участию в обсуждении общественно-значимых и этических проблем, связанных с практическим применением достижений физики;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осознание важности морально-этических принципов в деятельности учёного;</w:t>
      </w:r>
    </w:p>
    <w:p w:rsidR="007D4BA5" w:rsidRPr="007D4BA5" w:rsidRDefault="007D4BA5" w:rsidP="000777F7">
      <w:pPr>
        <w:pStyle w:val="24"/>
        <w:shd w:val="clear" w:color="auto" w:fill="auto"/>
        <w:tabs>
          <w:tab w:val="left" w:pos="1181"/>
        </w:tabs>
        <w:spacing w:before="0" w:after="0" w:line="240" w:lineRule="auto"/>
        <w:rPr>
          <w:sz w:val="24"/>
          <w:szCs w:val="24"/>
        </w:rPr>
      </w:pPr>
      <w:r w:rsidRPr="00560C25">
        <w:rPr>
          <w:b/>
          <w:sz w:val="24"/>
          <w:szCs w:val="24"/>
        </w:rPr>
        <w:t>эстетического воспитания</w:t>
      </w:r>
      <w:r w:rsidRPr="007D4BA5">
        <w:rPr>
          <w:sz w:val="24"/>
          <w:szCs w:val="24"/>
        </w:rPr>
        <w:t>:</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восприятие эстетических качеств физической науки: её гармоничного построения, строгости, точности, лаконичности;</w:t>
      </w:r>
    </w:p>
    <w:p w:rsidR="007D4BA5" w:rsidRPr="007D4BA5" w:rsidRDefault="007D4BA5" w:rsidP="000777F7">
      <w:pPr>
        <w:pStyle w:val="24"/>
        <w:shd w:val="clear" w:color="auto" w:fill="auto"/>
        <w:tabs>
          <w:tab w:val="left" w:pos="1161"/>
        </w:tabs>
        <w:spacing w:before="0" w:after="0" w:line="240" w:lineRule="auto"/>
        <w:rPr>
          <w:sz w:val="24"/>
          <w:szCs w:val="24"/>
        </w:rPr>
      </w:pPr>
      <w:r w:rsidRPr="00560C25">
        <w:rPr>
          <w:b/>
          <w:sz w:val="24"/>
          <w:szCs w:val="24"/>
        </w:rPr>
        <w:t>ценности научного познания</w:t>
      </w:r>
      <w:r w:rsidRPr="007D4BA5">
        <w:rPr>
          <w:sz w:val="24"/>
          <w:szCs w:val="24"/>
        </w:rPr>
        <w:t>:</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осознание ценности физической науки как мощного инструмента познания мира, основы развития технологий, важнейшей составляющей культуры;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развитие научной любознательности, интереса к исследовательской деятельности;</w:t>
      </w:r>
    </w:p>
    <w:p w:rsidR="007D4BA5" w:rsidRPr="007D4BA5" w:rsidRDefault="007D4BA5" w:rsidP="00560C25">
      <w:pPr>
        <w:pStyle w:val="24"/>
        <w:shd w:val="clear" w:color="auto" w:fill="auto"/>
        <w:tabs>
          <w:tab w:val="left" w:pos="1166"/>
        </w:tabs>
        <w:spacing w:before="0" w:after="0" w:line="240" w:lineRule="auto"/>
        <w:rPr>
          <w:sz w:val="24"/>
          <w:szCs w:val="24"/>
        </w:rPr>
      </w:pPr>
      <w:r w:rsidRPr="007D4BA5">
        <w:rPr>
          <w:sz w:val="24"/>
          <w:szCs w:val="24"/>
        </w:rPr>
        <w:t>формирования культуры здоровья и эмоционального благополучия: осознание ценности безопас</w:t>
      </w:r>
      <w:r w:rsidR="00560C25">
        <w:rPr>
          <w:sz w:val="24"/>
          <w:szCs w:val="24"/>
        </w:rPr>
        <w:t xml:space="preserve">ного образа жизни в современном </w:t>
      </w:r>
      <w:r w:rsidRPr="007D4BA5">
        <w:rPr>
          <w:sz w:val="24"/>
          <w:szCs w:val="24"/>
        </w:rPr>
        <w:t>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сформированность навыка рефлексии, признание своего права на ошибку и такого же права </w:t>
      </w:r>
      <w:r w:rsidRPr="007D4BA5">
        <w:rPr>
          <w:sz w:val="24"/>
          <w:szCs w:val="24"/>
        </w:rPr>
        <w:lastRenderedPageBreak/>
        <w:t>у другого человека;</w:t>
      </w:r>
    </w:p>
    <w:p w:rsidR="007D4BA5" w:rsidRPr="007D4BA5" w:rsidRDefault="007D4BA5" w:rsidP="000777F7">
      <w:pPr>
        <w:pStyle w:val="24"/>
        <w:shd w:val="clear" w:color="auto" w:fill="auto"/>
        <w:tabs>
          <w:tab w:val="left" w:pos="1161"/>
        </w:tabs>
        <w:spacing w:before="0" w:after="0" w:line="240" w:lineRule="auto"/>
        <w:rPr>
          <w:sz w:val="24"/>
          <w:szCs w:val="24"/>
        </w:rPr>
      </w:pPr>
      <w:r w:rsidRPr="00560C25">
        <w:rPr>
          <w:b/>
          <w:sz w:val="24"/>
          <w:szCs w:val="24"/>
        </w:rPr>
        <w:t>трудового воспитания</w:t>
      </w:r>
      <w:r w:rsidRPr="007D4BA5">
        <w:rPr>
          <w:sz w:val="24"/>
          <w:szCs w:val="24"/>
        </w:rPr>
        <w:t>:</w:t>
      </w:r>
    </w:p>
    <w:p w:rsidR="007D4BA5" w:rsidRPr="007D4BA5" w:rsidRDefault="007D4BA5" w:rsidP="000777F7">
      <w:pPr>
        <w:pStyle w:val="24"/>
        <w:shd w:val="clear" w:color="auto" w:fill="auto"/>
        <w:tabs>
          <w:tab w:val="left" w:pos="1131"/>
        </w:tabs>
        <w:spacing w:before="0" w:after="0" w:line="240" w:lineRule="auto"/>
        <w:rPr>
          <w:sz w:val="24"/>
          <w:szCs w:val="24"/>
        </w:rPr>
      </w:pPr>
      <w:r w:rsidRPr="007D4BA5">
        <w:rPr>
          <w:sz w:val="24"/>
          <w:szCs w:val="24"/>
        </w:rPr>
        <w:t>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требующих в том числе и физических знаний;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интерес к практическому изучению профессий, связанных с физикой;</w:t>
      </w:r>
    </w:p>
    <w:p w:rsidR="007D4BA5" w:rsidRPr="007D4BA5" w:rsidRDefault="007D4BA5" w:rsidP="000777F7">
      <w:pPr>
        <w:pStyle w:val="24"/>
        <w:shd w:val="clear" w:color="auto" w:fill="auto"/>
        <w:tabs>
          <w:tab w:val="left" w:pos="1156"/>
        </w:tabs>
        <w:spacing w:before="0" w:after="0" w:line="240" w:lineRule="auto"/>
        <w:rPr>
          <w:sz w:val="24"/>
          <w:szCs w:val="24"/>
        </w:rPr>
      </w:pPr>
      <w:r w:rsidRPr="00560C25">
        <w:rPr>
          <w:b/>
          <w:sz w:val="24"/>
          <w:szCs w:val="24"/>
        </w:rPr>
        <w:t>экологического воспитания</w:t>
      </w:r>
      <w:r w:rsidRPr="007D4BA5">
        <w:rPr>
          <w:sz w:val="24"/>
          <w:szCs w:val="24"/>
        </w:rPr>
        <w:t>:</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осознание глобального характера экологических проблем и путей их решения;</w:t>
      </w:r>
    </w:p>
    <w:p w:rsidR="007D4BA5" w:rsidRPr="007D4BA5" w:rsidRDefault="007D4BA5" w:rsidP="00560C25">
      <w:pPr>
        <w:pStyle w:val="24"/>
        <w:shd w:val="clear" w:color="auto" w:fill="auto"/>
        <w:tabs>
          <w:tab w:val="left" w:pos="1161"/>
        </w:tabs>
        <w:spacing w:before="0" w:after="0" w:line="240" w:lineRule="auto"/>
        <w:rPr>
          <w:sz w:val="24"/>
          <w:szCs w:val="24"/>
        </w:rPr>
      </w:pPr>
      <w:r w:rsidRPr="007D4BA5">
        <w:rPr>
          <w:sz w:val="24"/>
          <w:szCs w:val="24"/>
        </w:rPr>
        <w:t>адаптации к изменяющимся условиям социальной и природной среды: потребность во взаимодействии при вып</w:t>
      </w:r>
      <w:r w:rsidR="00560C25">
        <w:rPr>
          <w:sz w:val="24"/>
          <w:szCs w:val="24"/>
        </w:rPr>
        <w:t xml:space="preserve">олнении исследований и проектов </w:t>
      </w:r>
      <w:r w:rsidRPr="007D4BA5">
        <w:rPr>
          <w:sz w:val="24"/>
          <w:szCs w:val="24"/>
        </w:rPr>
        <w:t>физической направленности, открытость опыту и знаниям других;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повышение уровня своей компетентности через практическую деятельность; потребность в формировании новых знаний, в том числе формулировать идеи, понятия, гипотезы о физических объектах и явлениях;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осознание дефицитов собственных знаний и компетентностей в области физики;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планирование своего развития в приобретении новых физических знаний;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стремление анализировать и выявлять взаимосвязи природы, общества и экономики, в том числе с использованием физических знаний;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оценка своих действий с учётом влияния на окружающую среду, возможных глобальных последствий.</w:t>
      </w:r>
    </w:p>
    <w:p w:rsidR="007D4BA5" w:rsidRPr="007D4BA5" w:rsidRDefault="007D4BA5" w:rsidP="000777F7">
      <w:pPr>
        <w:pStyle w:val="24"/>
        <w:shd w:val="clear" w:color="auto" w:fill="auto"/>
        <w:tabs>
          <w:tab w:val="left" w:pos="1776"/>
        </w:tabs>
        <w:spacing w:before="0" w:after="0" w:line="240" w:lineRule="auto"/>
        <w:rPr>
          <w:sz w:val="24"/>
          <w:szCs w:val="24"/>
        </w:rPr>
      </w:pPr>
      <w:r w:rsidRPr="007D4BA5">
        <w:rPr>
          <w:sz w:val="24"/>
          <w:szCs w:val="24"/>
        </w:rPr>
        <w:t>В результате изучения физики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7D4BA5" w:rsidRPr="00560C25" w:rsidRDefault="007D4BA5" w:rsidP="000777F7">
      <w:pPr>
        <w:pStyle w:val="24"/>
        <w:shd w:val="clear" w:color="auto" w:fill="auto"/>
        <w:tabs>
          <w:tab w:val="left" w:pos="1978"/>
        </w:tabs>
        <w:spacing w:before="0" w:after="0" w:line="240" w:lineRule="auto"/>
        <w:rPr>
          <w:b/>
          <w:sz w:val="24"/>
          <w:szCs w:val="24"/>
        </w:rPr>
      </w:pPr>
      <w:r w:rsidRPr="00560C25">
        <w:rPr>
          <w:b/>
          <w:sz w:val="24"/>
          <w:szCs w:val="24"/>
        </w:rPr>
        <w:t>Овладение универсальными учебными познавательными действиями:</w:t>
      </w:r>
    </w:p>
    <w:p w:rsidR="007D4BA5" w:rsidRPr="00560C25" w:rsidRDefault="007D4BA5" w:rsidP="000777F7">
      <w:pPr>
        <w:pStyle w:val="24"/>
        <w:shd w:val="clear" w:color="auto" w:fill="auto"/>
        <w:tabs>
          <w:tab w:val="left" w:pos="1135"/>
        </w:tabs>
        <w:spacing w:before="0" w:after="0" w:line="240" w:lineRule="auto"/>
        <w:rPr>
          <w:b/>
          <w:sz w:val="24"/>
          <w:szCs w:val="24"/>
        </w:rPr>
      </w:pPr>
      <w:r w:rsidRPr="00560C25">
        <w:rPr>
          <w:b/>
          <w:sz w:val="24"/>
          <w:szCs w:val="24"/>
        </w:rPr>
        <w:t>базовые логические действия: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выявлять и характеризовать существенные признаки объектов (явлений); устанавливать существенный признак классификации, основания для обобщения и сравнения;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выявлять закономерности и противоречия в рассматриваемых фактах, данных и наблюдениях, относящихся к физическим явлениям;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7D4BA5" w:rsidRPr="00560C25" w:rsidRDefault="007D4BA5" w:rsidP="000777F7">
      <w:pPr>
        <w:pStyle w:val="24"/>
        <w:shd w:val="clear" w:color="auto" w:fill="auto"/>
        <w:tabs>
          <w:tab w:val="left" w:pos="1163"/>
        </w:tabs>
        <w:spacing w:before="0" w:after="0" w:line="240" w:lineRule="auto"/>
        <w:rPr>
          <w:b/>
          <w:sz w:val="24"/>
          <w:szCs w:val="24"/>
        </w:rPr>
      </w:pPr>
      <w:r w:rsidRPr="00560C25">
        <w:rPr>
          <w:b/>
          <w:sz w:val="24"/>
          <w:szCs w:val="24"/>
        </w:rPr>
        <w:t>базовые исследовательские действия: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вопросы как исследовательский инструмент познания; проводить по самостоятельно составленному плану опыт, несложный физический эксперимент, небольшое исследование физического явления;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оценивать на применимость и достоверность информацию, полученную в ходе исследования или эксперимента;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самостоятельно формулировать обобщения и выводы по результатам проведённого наблюдения, опыта, исследования;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прогнозировать возможное дальнейшее развитие физических процессов,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а также выдвигать предположения об их развитии в новых условиях и контекстах.</w:t>
      </w:r>
    </w:p>
    <w:p w:rsidR="007D4BA5" w:rsidRPr="00560C25" w:rsidRDefault="007D4BA5" w:rsidP="000777F7">
      <w:pPr>
        <w:pStyle w:val="24"/>
        <w:shd w:val="clear" w:color="auto" w:fill="auto"/>
        <w:tabs>
          <w:tab w:val="left" w:pos="1181"/>
        </w:tabs>
        <w:spacing w:before="0" w:after="0" w:line="240" w:lineRule="auto"/>
        <w:rPr>
          <w:b/>
          <w:sz w:val="24"/>
          <w:szCs w:val="24"/>
        </w:rPr>
      </w:pPr>
      <w:r w:rsidRPr="00560C25">
        <w:rPr>
          <w:b/>
          <w:sz w:val="24"/>
          <w:szCs w:val="24"/>
        </w:rPr>
        <w:t>работа с информацией: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применять различные методы, инструменты и запросы при поиске и отборе информации </w:t>
      </w:r>
      <w:r w:rsidRPr="007D4BA5">
        <w:rPr>
          <w:sz w:val="24"/>
          <w:szCs w:val="24"/>
        </w:rPr>
        <w:lastRenderedPageBreak/>
        <w:t>или данных с учётом предложенной учебной физической задачи;</w:t>
      </w:r>
    </w:p>
    <w:p w:rsidR="007D4BA5" w:rsidRPr="007D4BA5" w:rsidRDefault="007D4BA5" w:rsidP="000777F7">
      <w:pPr>
        <w:pStyle w:val="24"/>
        <w:shd w:val="clear" w:color="auto" w:fill="auto"/>
        <w:tabs>
          <w:tab w:val="left" w:pos="6018"/>
        </w:tabs>
        <w:spacing w:before="0" w:after="0" w:line="240" w:lineRule="auto"/>
        <w:rPr>
          <w:sz w:val="24"/>
          <w:szCs w:val="24"/>
        </w:rPr>
      </w:pPr>
      <w:r w:rsidRPr="007D4BA5">
        <w:rPr>
          <w:sz w:val="24"/>
          <w:szCs w:val="24"/>
        </w:rPr>
        <w:t>ана</w:t>
      </w:r>
      <w:r>
        <w:rPr>
          <w:sz w:val="24"/>
          <w:szCs w:val="24"/>
        </w:rPr>
        <w:t xml:space="preserve">лизировать, систематизировать и </w:t>
      </w:r>
      <w:r w:rsidRPr="007D4BA5">
        <w:rPr>
          <w:sz w:val="24"/>
          <w:szCs w:val="24"/>
        </w:rPr>
        <w:t xml:space="preserve">интерпретировать </w:t>
      </w:r>
      <w:r>
        <w:rPr>
          <w:sz w:val="24"/>
          <w:szCs w:val="24"/>
        </w:rPr>
        <w:t xml:space="preserve"> и</w:t>
      </w:r>
      <w:r w:rsidRPr="007D4BA5">
        <w:rPr>
          <w:sz w:val="24"/>
          <w:szCs w:val="24"/>
        </w:rPr>
        <w:t>нформацию</w:t>
      </w:r>
      <w:r>
        <w:rPr>
          <w:sz w:val="24"/>
          <w:szCs w:val="24"/>
        </w:rPr>
        <w:t xml:space="preserve"> </w:t>
      </w:r>
      <w:r w:rsidRPr="007D4BA5">
        <w:rPr>
          <w:sz w:val="24"/>
          <w:szCs w:val="24"/>
        </w:rPr>
        <w:t>различных видов и форм представления;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7D4BA5" w:rsidRPr="00560C25" w:rsidRDefault="007D4BA5" w:rsidP="000777F7">
      <w:pPr>
        <w:pStyle w:val="24"/>
        <w:shd w:val="clear" w:color="auto" w:fill="auto"/>
        <w:tabs>
          <w:tab w:val="left" w:pos="6018"/>
        </w:tabs>
        <w:spacing w:before="0" w:after="0" w:line="240" w:lineRule="auto"/>
        <w:rPr>
          <w:b/>
          <w:sz w:val="24"/>
          <w:szCs w:val="24"/>
        </w:rPr>
      </w:pPr>
      <w:r>
        <w:rPr>
          <w:sz w:val="24"/>
          <w:szCs w:val="24"/>
        </w:rPr>
        <w:t xml:space="preserve"> </w:t>
      </w:r>
      <w:r w:rsidRPr="00560C25">
        <w:rPr>
          <w:b/>
          <w:sz w:val="24"/>
          <w:szCs w:val="24"/>
        </w:rPr>
        <w:t>Овладение универсальными учебными коммуникативными действиями:</w:t>
      </w:r>
    </w:p>
    <w:p w:rsidR="007D4BA5" w:rsidRPr="00560C25" w:rsidRDefault="007D4BA5" w:rsidP="000777F7">
      <w:pPr>
        <w:pStyle w:val="24"/>
        <w:shd w:val="clear" w:color="auto" w:fill="auto"/>
        <w:tabs>
          <w:tab w:val="left" w:pos="1152"/>
        </w:tabs>
        <w:spacing w:before="0" w:after="0" w:line="240" w:lineRule="auto"/>
        <w:rPr>
          <w:b/>
          <w:sz w:val="24"/>
          <w:szCs w:val="24"/>
        </w:rPr>
      </w:pPr>
      <w:r w:rsidRPr="00560C25">
        <w:rPr>
          <w:b/>
          <w:sz w:val="24"/>
          <w:szCs w:val="24"/>
        </w:rPr>
        <w:t>общение: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сопоставлять свои суждения с суждениями других участников диалога, обнаруживать различие и сходство позиций;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выражать свою точку зрения в устных и письменных текстах; публично представлять результаты выполненного физического опыта (эксперимента, исследования, проекта).</w:t>
      </w:r>
    </w:p>
    <w:p w:rsidR="007D4BA5" w:rsidRPr="00560C25" w:rsidRDefault="007D4BA5" w:rsidP="000777F7">
      <w:pPr>
        <w:pStyle w:val="24"/>
        <w:shd w:val="clear" w:color="auto" w:fill="auto"/>
        <w:tabs>
          <w:tab w:val="left" w:pos="1186"/>
        </w:tabs>
        <w:spacing w:before="0" w:after="0" w:line="240" w:lineRule="auto"/>
        <w:rPr>
          <w:b/>
          <w:sz w:val="24"/>
          <w:szCs w:val="24"/>
        </w:rPr>
      </w:pPr>
      <w:r w:rsidRPr="00560C25">
        <w:rPr>
          <w:b/>
          <w:sz w:val="24"/>
          <w:szCs w:val="24"/>
        </w:rPr>
        <w:t>совместная деятельность (сотрудничество):</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понимать и использовать преимущества командной и индивидуальной работы при решении конкретной физической проблемы;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7D4BA5" w:rsidRPr="00560C25" w:rsidRDefault="007D4BA5" w:rsidP="000777F7">
      <w:pPr>
        <w:pStyle w:val="24"/>
        <w:shd w:val="clear" w:color="auto" w:fill="auto"/>
        <w:tabs>
          <w:tab w:val="left" w:pos="2030"/>
        </w:tabs>
        <w:spacing w:before="0" w:after="0" w:line="240" w:lineRule="auto"/>
        <w:rPr>
          <w:b/>
          <w:sz w:val="24"/>
          <w:szCs w:val="24"/>
        </w:rPr>
      </w:pPr>
      <w:r w:rsidRPr="00560C25">
        <w:rPr>
          <w:b/>
          <w:sz w:val="24"/>
          <w:szCs w:val="24"/>
        </w:rPr>
        <w:t>Овладение универсальными учебными регулятивными действиями:</w:t>
      </w:r>
    </w:p>
    <w:p w:rsidR="007D4BA5" w:rsidRPr="00560C25" w:rsidRDefault="007D4BA5" w:rsidP="000777F7">
      <w:pPr>
        <w:pStyle w:val="24"/>
        <w:shd w:val="clear" w:color="auto" w:fill="auto"/>
        <w:tabs>
          <w:tab w:val="left" w:pos="1157"/>
        </w:tabs>
        <w:spacing w:before="0" w:after="0" w:line="240" w:lineRule="auto"/>
        <w:rPr>
          <w:b/>
          <w:sz w:val="24"/>
          <w:szCs w:val="24"/>
        </w:rPr>
      </w:pPr>
      <w:r w:rsidRPr="00560C25">
        <w:rPr>
          <w:b/>
          <w:sz w:val="24"/>
          <w:szCs w:val="24"/>
        </w:rPr>
        <w:t>самоорганизация: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выявлять проблемы в жизненных и учебных ситуациях, требующих для решения физических знаний;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ориентироваться в различных подходах принятия решений (индивидуальное, принятие решения в группе, принятие решений группой);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выбор и брать ответственность за решение.</w:t>
      </w:r>
    </w:p>
    <w:p w:rsidR="007D4BA5" w:rsidRPr="00560C25" w:rsidRDefault="007D4BA5" w:rsidP="000777F7">
      <w:pPr>
        <w:pStyle w:val="24"/>
        <w:shd w:val="clear" w:color="auto" w:fill="auto"/>
        <w:tabs>
          <w:tab w:val="left" w:pos="1181"/>
        </w:tabs>
        <w:spacing w:before="0" w:after="0" w:line="240" w:lineRule="auto"/>
        <w:rPr>
          <w:b/>
          <w:sz w:val="24"/>
          <w:szCs w:val="24"/>
        </w:rPr>
      </w:pPr>
      <w:r w:rsidRPr="00560C25">
        <w:rPr>
          <w:b/>
          <w:sz w:val="24"/>
          <w:szCs w:val="24"/>
        </w:rPr>
        <w:t>самоконтроль: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давать оценку ситуации и предлагать план её изменения;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объяснять причины достижения (недостижения) результатов деятельности, давать оценку приобретённому опыту;</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оценивать соответствие результата цели и условиям.</w:t>
      </w:r>
    </w:p>
    <w:p w:rsidR="007D4BA5" w:rsidRPr="00560C25" w:rsidRDefault="007D4BA5" w:rsidP="000777F7">
      <w:pPr>
        <w:pStyle w:val="24"/>
        <w:shd w:val="clear" w:color="auto" w:fill="auto"/>
        <w:tabs>
          <w:tab w:val="left" w:pos="1186"/>
        </w:tabs>
        <w:spacing w:before="0" w:after="0" w:line="240" w:lineRule="auto"/>
        <w:rPr>
          <w:b/>
          <w:sz w:val="24"/>
          <w:szCs w:val="24"/>
        </w:rPr>
      </w:pPr>
      <w:r w:rsidRPr="00560C25">
        <w:rPr>
          <w:b/>
          <w:sz w:val="24"/>
          <w:szCs w:val="24"/>
        </w:rPr>
        <w:t>эмоциональный интеллект:</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ставить себя на место другого человека в ходе спора или дискуссии на научную тему, понимать мотивы, намерения и логику другого.</w:t>
      </w:r>
    </w:p>
    <w:p w:rsidR="007D4BA5" w:rsidRPr="00560C25" w:rsidRDefault="007D4BA5" w:rsidP="000777F7">
      <w:pPr>
        <w:pStyle w:val="24"/>
        <w:shd w:val="clear" w:color="auto" w:fill="auto"/>
        <w:tabs>
          <w:tab w:val="left" w:pos="1190"/>
        </w:tabs>
        <w:spacing w:before="0" w:after="0" w:line="240" w:lineRule="auto"/>
        <w:rPr>
          <w:b/>
          <w:sz w:val="24"/>
          <w:szCs w:val="24"/>
        </w:rPr>
      </w:pPr>
      <w:r w:rsidRPr="00560C25">
        <w:rPr>
          <w:b/>
          <w:sz w:val="24"/>
          <w:szCs w:val="24"/>
        </w:rPr>
        <w:t>принятие себя и других:</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признавать своё право на ошибку при решении физических задач или в утверждениях на научные темы и такое же право другого.</w:t>
      </w:r>
    </w:p>
    <w:p w:rsidR="007D4BA5" w:rsidRPr="00560C25" w:rsidRDefault="007D4BA5" w:rsidP="000777F7">
      <w:pPr>
        <w:pStyle w:val="24"/>
        <w:shd w:val="clear" w:color="auto" w:fill="auto"/>
        <w:tabs>
          <w:tab w:val="left" w:pos="1798"/>
        </w:tabs>
        <w:spacing w:before="0" w:after="0" w:line="240" w:lineRule="auto"/>
        <w:rPr>
          <w:b/>
          <w:sz w:val="24"/>
          <w:szCs w:val="24"/>
        </w:rPr>
      </w:pPr>
      <w:r w:rsidRPr="00560C25">
        <w:rPr>
          <w:b/>
          <w:sz w:val="24"/>
          <w:szCs w:val="24"/>
        </w:rPr>
        <w:t>Предметные результаты освоения программы по физике (базовый уровень).</w:t>
      </w:r>
    </w:p>
    <w:p w:rsidR="007D4BA5" w:rsidRPr="00560C25" w:rsidRDefault="007D4BA5" w:rsidP="000777F7">
      <w:pPr>
        <w:pStyle w:val="24"/>
        <w:shd w:val="clear" w:color="auto" w:fill="auto"/>
        <w:tabs>
          <w:tab w:val="left" w:pos="2005"/>
        </w:tabs>
        <w:spacing w:before="0" w:after="0" w:line="240" w:lineRule="auto"/>
        <w:rPr>
          <w:b/>
          <w:sz w:val="24"/>
          <w:szCs w:val="24"/>
        </w:rPr>
      </w:pPr>
      <w:r w:rsidRPr="00560C25">
        <w:rPr>
          <w:b/>
          <w:sz w:val="24"/>
          <w:szCs w:val="24"/>
        </w:rPr>
        <w:t>Предметные результаты освоения программы по физике к концу обучения в 7 классе: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Предметные результаты на базовом уровне должны отражать сформированность у обучающихся умений: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закона или закономерности;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проводить выводы по его результатам;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проводить выводы по результатам исследования;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соблюдать правила техники безопасности при работе с лабораторным оборудованием;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иметь представление о принципах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характеризовать принципы действия изученных приборов и технических устройств с использованием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создавать собственные краткие письменные и устные сообщения на основе 2-3 источников информации, в том числе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rsidR="007D4BA5" w:rsidRPr="00560C25" w:rsidRDefault="007D4BA5" w:rsidP="000777F7">
      <w:pPr>
        <w:pStyle w:val="24"/>
        <w:shd w:val="clear" w:color="auto" w:fill="auto"/>
        <w:tabs>
          <w:tab w:val="left" w:pos="1940"/>
        </w:tabs>
        <w:spacing w:before="0" w:after="0" w:line="240" w:lineRule="auto"/>
        <w:rPr>
          <w:b/>
          <w:sz w:val="24"/>
          <w:szCs w:val="24"/>
        </w:rPr>
      </w:pPr>
      <w:r w:rsidRPr="00560C25">
        <w:rPr>
          <w:b/>
          <w:sz w:val="24"/>
          <w:szCs w:val="24"/>
        </w:rPr>
        <w:t>Предметные результаты освоения программы по физике к концу обучения в 8 классе: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Предметные результаты на базовом уровне должны отражать сформированность у обучающихся умений: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w:t>
      </w:r>
      <w:r w:rsidRPr="007D4BA5">
        <w:rPr>
          <w:sz w:val="24"/>
          <w:szCs w:val="24"/>
        </w:rPr>
        <w:lastRenderedPageBreak/>
        <w:t>двигатель, элементарный электрический заряд, электрическое поле, проводники и диэлектрики, постоянный электрический ток, магнитное поле;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w:t>
      </w:r>
    </w:p>
    <w:p w:rsidR="007D4BA5" w:rsidRPr="007D4BA5" w:rsidRDefault="007D4BA5" w:rsidP="000777F7">
      <w:pPr>
        <w:pStyle w:val="24"/>
        <w:shd w:val="clear" w:color="auto" w:fill="auto"/>
        <w:spacing w:before="0" w:after="10" w:line="240" w:lineRule="auto"/>
        <w:rPr>
          <w:sz w:val="24"/>
          <w:szCs w:val="24"/>
        </w:rPr>
      </w:pPr>
      <w:r w:rsidRPr="007D4BA5">
        <w:rPr>
          <w:sz w:val="24"/>
          <w:szCs w:val="24"/>
        </w:rPr>
        <w:t>существенные свойства (признаки) физических явлений;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уметь формулировать закон и записывать его математическое выражение;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использованием 1-2 изученных свойства физических явлений, физических законов или закономерностей;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w:t>
      </w:r>
      <w:r w:rsidRPr="007D4BA5">
        <w:rPr>
          <w:sz w:val="24"/>
          <w:szCs w:val="24"/>
        </w:rPr>
        <w:lastRenderedPageBreak/>
        <w:t>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проводить выводы по результатам исследования;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соблюдать правила техники безопасности при работе с лабораторным оборудованием;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характеризовать принципы действия изученных приборов и технических устройств с использованием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оценивать собственный вклад в деятельность группы, выстраивать коммуникативное взаимодействие, проявляя готовность разрешать конфликты.</w:t>
      </w:r>
    </w:p>
    <w:p w:rsidR="007D4BA5" w:rsidRPr="00560C25" w:rsidRDefault="007D4BA5" w:rsidP="000777F7">
      <w:pPr>
        <w:pStyle w:val="24"/>
        <w:shd w:val="clear" w:color="auto" w:fill="auto"/>
        <w:tabs>
          <w:tab w:val="left" w:pos="1940"/>
        </w:tabs>
        <w:spacing w:before="0" w:after="0" w:line="240" w:lineRule="auto"/>
        <w:rPr>
          <w:b/>
          <w:sz w:val="24"/>
          <w:szCs w:val="24"/>
        </w:rPr>
      </w:pPr>
      <w:r w:rsidRPr="00560C25">
        <w:rPr>
          <w:b/>
          <w:sz w:val="24"/>
          <w:szCs w:val="24"/>
        </w:rPr>
        <w:t>Предметные результаты освоения программы по физике к концу обучения в 9 классе: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lastRenderedPageBreak/>
        <w:t>Предметные результаты на базовом уровне должны отражать сформированность у обучающихся умений: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формулировать закон и записывать его математическое выражение;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использованием 2-3 изученных свойства физических явлений, физических законов или закономерностей;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w:t>
      </w:r>
      <w:r w:rsidRPr="007D4BA5">
        <w:rPr>
          <w:sz w:val="24"/>
          <w:szCs w:val="24"/>
        </w:rPr>
        <w:lastRenderedPageBreak/>
        <w:t>реалистичность полученного значения физической величины;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проводить выводы,</w:t>
      </w:r>
    </w:p>
    <w:p w:rsidR="007D4BA5" w:rsidRPr="007D4BA5" w:rsidRDefault="007D4BA5" w:rsidP="000777F7">
      <w:pPr>
        <w:pStyle w:val="24"/>
        <w:shd w:val="clear" w:color="auto" w:fill="auto"/>
        <w:spacing w:before="0" w:after="15" w:line="240" w:lineRule="auto"/>
        <w:rPr>
          <w:sz w:val="24"/>
          <w:szCs w:val="24"/>
        </w:rPr>
      </w:pPr>
      <w:r w:rsidRPr="007D4BA5">
        <w:rPr>
          <w:sz w:val="24"/>
          <w:szCs w:val="24"/>
        </w:rPr>
        <w:t>интерпретировать результаты наблюдений и опытов;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проводить выводы по результатам исследования;</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соблюдать правила техники безопасности при работе с лабораторным оборудованием;</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характеризовать принципы действия изученных приборов и технических устройств с использованием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7D4BA5" w:rsidRPr="007D4BA5" w:rsidRDefault="007D4BA5" w:rsidP="000777F7">
      <w:pPr>
        <w:pStyle w:val="24"/>
        <w:shd w:val="clear" w:color="auto" w:fill="auto"/>
        <w:spacing w:before="0" w:after="0" w:line="240" w:lineRule="auto"/>
        <w:rPr>
          <w:sz w:val="24"/>
          <w:szCs w:val="24"/>
        </w:rPr>
      </w:pPr>
      <w:r w:rsidRPr="007D4BA5">
        <w:rPr>
          <w:sz w:val="24"/>
          <w:szCs w:val="24"/>
        </w:rPr>
        <w:t xml:space="preserve">использовать при выполнении учебных заданий научно-популярную литературу, </w:t>
      </w:r>
      <w:r w:rsidRPr="007D4BA5">
        <w:rPr>
          <w:sz w:val="24"/>
          <w:szCs w:val="24"/>
        </w:rPr>
        <w:lastRenderedPageBreak/>
        <w:t>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7D4BA5" w:rsidRDefault="007D4BA5" w:rsidP="000777F7">
      <w:pPr>
        <w:pStyle w:val="24"/>
        <w:shd w:val="clear" w:color="auto" w:fill="auto"/>
        <w:spacing w:before="0" w:after="0" w:line="240" w:lineRule="auto"/>
        <w:rPr>
          <w:sz w:val="24"/>
          <w:szCs w:val="24"/>
        </w:rPr>
      </w:pPr>
      <w:r w:rsidRPr="007D4BA5">
        <w:rPr>
          <w:sz w:val="24"/>
          <w:szCs w:val="24"/>
        </w:rP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rsidR="00BE60E4" w:rsidRDefault="00BE60E4" w:rsidP="000777F7">
      <w:pPr>
        <w:pStyle w:val="24"/>
        <w:shd w:val="clear" w:color="auto" w:fill="auto"/>
        <w:spacing w:before="0" w:after="0" w:line="240" w:lineRule="auto"/>
        <w:rPr>
          <w:sz w:val="24"/>
          <w:szCs w:val="24"/>
        </w:rPr>
      </w:pPr>
    </w:p>
    <w:p w:rsidR="00BE60E4" w:rsidRDefault="00BE60E4" w:rsidP="000777F7">
      <w:pPr>
        <w:pStyle w:val="24"/>
        <w:shd w:val="clear" w:color="auto" w:fill="auto"/>
        <w:spacing w:before="0" w:after="0" w:line="240" w:lineRule="auto"/>
        <w:rPr>
          <w:sz w:val="24"/>
          <w:szCs w:val="24"/>
        </w:rPr>
      </w:pPr>
    </w:p>
    <w:p w:rsidR="00BE60E4" w:rsidRPr="00BE60E4" w:rsidRDefault="00BE60E4" w:rsidP="00BE60E4">
      <w:pPr>
        <w:pStyle w:val="24"/>
        <w:numPr>
          <w:ilvl w:val="2"/>
          <w:numId w:val="0"/>
        </w:numPr>
        <w:shd w:val="clear" w:color="auto" w:fill="auto"/>
        <w:spacing w:before="0" w:after="0" w:line="240" w:lineRule="auto"/>
        <w:rPr>
          <w:b/>
          <w:sz w:val="26"/>
          <w:szCs w:val="26"/>
        </w:rPr>
      </w:pPr>
      <w:r w:rsidRPr="00BE60E4">
        <w:rPr>
          <w:b/>
          <w:sz w:val="26"/>
          <w:szCs w:val="26"/>
        </w:rPr>
        <w:t>2.1.14 Федеральная рабочая программа по учебному предмету «Физика» (углублённый уровень).</w:t>
      </w:r>
    </w:p>
    <w:p w:rsidR="00BE60E4" w:rsidRPr="007D4BA5" w:rsidRDefault="00BE60E4" w:rsidP="00BE60E4">
      <w:pPr>
        <w:pStyle w:val="24"/>
        <w:shd w:val="clear" w:color="auto" w:fill="auto"/>
        <w:tabs>
          <w:tab w:val="left" w:pos="788"/>
        </w:tabs>
        <w:spacing w:before="0" w:after="0" w:line="240" w:lineRule="auto"/>
        <w:ind w:firstLine="760"/>
        <w:rPr>
          <w:sz w:val="24"/>
          <w:szCs w:val="24"/>
        </w:rPr>
      </w:pPr>
      <w:r w:rsidRPr="007D4BA5">
        <w:rPr>
          <w:sz w:val="24"/>
          <w:szCs w:val="24"/>
        </w:rPr>
        <w:t>Федеральная рабочая программа по учебному предмету «Физика» (углублённый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rsidR="00BE60E4" w:rsidRPr="007D4BA5" w:rsidRDefault="00BE60E4" w:rsidP="00BE60E4">
      <w:pPr>
        <w:pStyle w:val="24"/>
        <w:shd w:val="clear" w:color="auto" w:fill="auto"/>
        <w:tabs>
          <w:tab w:val="left" w:pos="1568"/>
        </w:tabs>
        <w:spacing w:before="0" w:after="0" w:line="240" w:lineRule="auto"/>
        <w:ind w:firstLine="780"/>
        <w:rPr>
          <w:sz w:val="24"/>
          <w:szCs w:val="24"/>
        </w:rPr>
      </w:pPr>
      <w:r w:rsidRPr="007D4BA5">
        <w:rPr>
          <w:sz w:val="24"/>
          <w:szCs w:val="24"/>
        </w:rPr>
        <w:t>Пояснительная записка.</w:t>
      </w:r>
    </w:p>
    <w:p w:rsidR="00BE60E4" w:rsidRPr="007D4BA5" w:rsidRDefault="00BE60E4" w:rsidP="00BE60E4">
      <w:pPr>
        <w:pStyle w:val="24"/>
        <w:shd w:val="clear" w:color="auto" w:fill="auto"/>
        <w:tabs>
          <w:tab w:val="left" w:pos="1724"/>
        </w:tabs>
        <w:spacing w:before="0" w:after="0" w:line="240" w:lineRule="auto"/>
        <w:ind w:firstLine="780"/>
        <w:rPr>
          <w:sz w:val="24"/>
          <w:szCs w:val="24"/>
        </w:rPr>
      </w:pPr>
      <w:r w:rsidRPr="007D4BA5">
        <w:rPr>
          <w:sz w:val="24"/>
          <w:szCs w:val="24"/>
        </w:rPr>
        <w:t>Программа по физике на уровне основного общего образования составлена на основе положений и требований к результатам освоения на углублённом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BE60E4" w:rsidRPr="007D4BA5" w:rsidRDefault="00BE60E4" w:rsidP="00BE60E4">
      <w:pPr>
        <w:pStyle w:val="24"/>
        <w:shd w:val="clear" w:color="auto" w:fill="auto"/>
        <w:tabs>
          <w:tab w:val="left" w:pos="1729"/>
        </w:tabs>
        <w:spacing w:before="0" w:after="0" w:line="240" w:lineRule="auto"/>
        <w:ind w:firstLine="780"/>
        <w:rPr>
          <w:sz w:val="24"/>
          <w:szCs w:val="24"/>
        </w:rPr>
      </w:pPr>
      <w:r w:rsidRPr="007D4BA5">
        <w:rPr>
          <w:sz w:val="24"/>
          <w:szCs w:val="24"/>
        </w:rPr>
        <w:t>Содержание программы по физике направлено на удовлетворение повышенных запросов обучающихся, стремящихся к более глубокому освоению физических знаний, и на формирование естественно-научной грамотности обучающихся.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BE60E4" w:rsidRPr="007D4BA5" w:rsidRDefault="00BE60E4" w:rsidP="00BE60E4">
      <w:pPr>
        <w:pStyle w:val="24"/>
        <w:shd w:val="clear" w:color="auto" w:fill="auto"/>
        <w:tabs>
          <w:tab w:val="left" w:pos="1734"/>
        </w:tabs>
        <w:spacing w:before="0" w:after="0" w:line="240" w:lineRule="auto"/>
        <w:ind w:firstLine="780"/>
        <w:rPr>
          <w:sz w:val="24"/>
          <w:szCs w:val="24"/>
        </w:rPr>
      </w:pPr>
      <w:r w:rsidRPr="007D4BA5">
        <w:rPr>
          <w:sz w:val="24"/>
          <w:szCs w:val="24"/>
        </w:rPr>
        <w:t>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w:t>
      </w:r>
    </w:p>
    <w:p w:rsidR="00BE60E4" w:rsidRPr="007D4BA5" w:rsidRDefault="00BE60E4" w:rsidP="00BE60E4">
      <w:pPr>
        <w:pStyle w:val="24"/>
        <w:shd w:val="clear" w:color="auto" w:fill="auto"/>
        <w:tabs>
          <w:tab w:val="left" w:pos="1729"/>
        </w:tabs>
        <w:spacing w:before="0" w:after="0" w:line="240" w:lineRule="auto"/>
        <w:ind w:firstLine="780"/>
        <w:rPr>
          <w:sz w:val="24"/>
          <w:szCs w:val="24"/>
        </w:rPr>
      </w:pPr>
      <w:r w:rsidRPr="007D4BA5">
        <w:rPr>
          <w:sz w:val="24"/>
          <w:szCs w:val="24"/>
        </w:rPr>
        <w:t>Программа по физике разработана с целью оказания методической помощи учителю в создании рабочей программы по учебному предмету.</w:t>
      </w:r>
    </w:p>
    <w:p w:rsidR="00BE60E4" w:rsidRPr="007D4BA5" w:rsidRDefault="00BE60E4" w:rsidP="00BE60E4">
      <w:pPr>
        <w:pStyle w:val="24"/>
        <w:shd w:val="clear" w:color="auto" w:fill="auto"/>
        <w:tabs>
          <w:tab w:val="left" w:pos="1738"/>
        </w:tabs>
        <w:spacing w:before="0" w:after="0" w:line="240" w:lineRule="auto"/>
        <w:ind w:firstLine="780"/>
        <w:rPr>
          <w:sz w:val="24"/>
          <w:szCs w:val="24"/>
        </w:rPr>
      </w:pPr>
      <w:r w:rsidRPr="007D4BA5">
        <w:rPr>
          <w:sz w:val="24"/>
          <w:szCs w:val="24"/>
        </w:rPr>
        <w:t>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w:t>
      </w:r>
    </w:p>
    <w:p w:rsidR="00BE60E4" w:rsidRPr="007D4BA5" w:rsidRDefault="00BE60E4" w:rsidP="00BE60E4">
      <w:pPr>
        <w:pStyle w:val="24"/>
        <w:shd w:val="clear" w:color="auto" w:fill="auto"/>
        <w:tabs>
          <w:tab w:val="left" w:pos="1734"/>
        </w:tabs>
        <w:spacing w:before="0" w:after="0" w:line="240" w:lineRule="auto"/>
        <w:ind w:firstLine="780"/>
        <w:rPr>
          <w:sz w:val="24"/>
          <w:szCs w:val="24"/>
        </w:rPr>
      </w:pPr>
      <w:r w:rsidRPr="007D4BA5">
        <w:rPr>
          <w:sz w:val="24"/>
          <w:szCs w:val="24"/>
        </w:rPr>
        <w:t>Одна из главных задач физического образования в структуре общего образования состоит в формировании естественно-научной грамотности и интереса</w:t>
      </w:r>
    </w:p>
    <w:p w:rsidR="00BE60E4" w:rsidRPr="007D4BA5" w:rsidRDefault="00BE60E4" w:rsidP="00BE60E4">
      <w:pPr>
        <w:pStyle w:val="24"/>
        <w:shd w:val="clear" w:color="auto" w:fill="auto"/>
        <w:spacing w:before="0" w:after="0" w:line="240" w:lineRule="auto"/>
        <w:rPr>
          <w:sz w:val="24"/>
          <w:szCs w:val="24"/>
        </w:rPr>
      </w:pPr>
      <w:r w:rsidRPr="007D4BA5">
        <w:rPr>
          <w:sz w:val="24"/>
          <w:szCs w:val="24"/>
        </w:rPr>
        <w:t>к науке у обучающихся.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Изучение физики на углублённом уровне предполагает уверенное владение следующими компетентностями, характеризующими естественно-научную грамотность:</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научно объяснять явления;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оценивать и понимать особенности научного исследования;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интерпретировать данные и использовать научные доказательства для получения выводов.</w:t>
      </w:r>
    </w:p>
    <w:p w:rsidR="00BE60E4" w:rsidRPr="007D4BA5" w:rsidRDefault="00BE60E4" w:rsidP="00BE60E4">
      <w:pPr>
        <w:pStyle w:val="24"/>
        <w:shd w:val="clear" w:color="auto" w:fill="auto"/>
        <w:tabs>
          <w:tab w:val="left" w:pos="1779"/>
        </w:tabs>
        <w:spacing w:before="0" w:after="0" w:line="240" w:lineRule="auto"/>
        <w:ind w:firstLine="760"/>
        <w:rPr>
          <w:sz w:val="24"/>
          <w:szCs w:val="24"/>
        </w:rPr>
      </w:pPr>
      <w:r w:rsidRPr="007D4BA5">
        <w:rPr>
          <w:sz w:val="24"/>
          <w:szCs w:val="24"/>
        </w:rPr>
        <w:t>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w:t>
      </w:r>
    </w:p>
    <w:p w:rsidR="00BE60E4" w:rsidRPr="007D4BA5" w:rsidRDefault="00BE60E4" w:rsidP="00BE60E4">
      <w:pPr>
        <w:pStyle w:val="24"/>
        <w:shd w:val="clear" w:color="auto" w:fill="auto"/>
        <w:tabs>
          <w:tab w:val="left" w:pos="1805"/>
        </w:tabs>
        <w:spacing w:before="0" w:after="0" w:line="240" w:lineRule="auto"/>
        <w:ind w:firstLine="760"/>
        <w:rPr>
          <w:sz w:val="24"/>
          <w:szCs w:val="24"/>
        </w:rPr>
      </w:pPr>
      <w:r w:rsidRPr="007D4BA5">
        <w:rPr>
          <w:sz w:val="24"/>
          <w:szCs w:val="24"/>
        </w:rPr>
        <w:t>Цели изучения физики на углублённом уровне: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lastRenderedPageBreak/>
        <w:t>развитие интереса и стремления обучающихся к научному изучению природы, развитие их интеллектуальных и творческих способностей;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развитие представлений о научном методе познания и формирование исследовательского отношения к окружающим явлениям;</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формирование научного мировоззрения как результата изучения основ строения материи и фундаментальных законов физики;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формирование умений применять физические знания и научные доказательства для объяснения окружающих явлений;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формирование представлений о роли физики для развития других естественных наук, техники и технологий;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формирование готовности к дальнейшему изучению физики на углублённом уровне в рамках соответствующих профилей обучения на уровне среднего общего образования.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Достижение этих целей программы по физике на уровне основного общего образования обеспечивается решением следующих задач:</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приобретение знаний о дискретном строении вещества, механических, тепловых, электромагнитных и квантовых явлениях;</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приобретение умений анализировать и объяснять физические явления на основе изученных физических законов и закономерностей;</w:t>
      </w:r>
    </w:p>
    <w:p w:rsidR="00BE60E4" w:rsidRPr="007D4BA5" w:rsidRDefault="00BE60E4" w:rsidP="00BE60E4">
      <w:pPr>
        <w:pStyle w:val="24"/>
        <w:shd w:val="clear" w:color="auto" w:fill="auto"/>
        <w:tabs>
          <w:tab w:val="left" w:pos="2069"/>
          <w:tab w:val="left" w:pos="7339"/>
        </w:tabs>
        <w:spacing w:before="0" w:after="0" w:line="240" w:lineRule="auto"/>
        <w:ind w:firstLine="740"/>
        <w:rPr>
          <w:sz w:val="24"/>
          <w:szCs w:val="24"/>
        </w:rPr>
      </w:pPr>
      <w:r w:rsidRPr="007D4BA5">
        <w:rPr>
          <w:sz w:val="24"/>
          <w:szCs w:val="24"/>
        </w:rPr>
        <w:t>освоение методов решения расчётных и качествен</w:t>
      </w:r>
      <w:r>
        <w:rPr>
          <w:sz w:val="24"/>
          <w:szCs w:val="24"/>
        </w:rPr>
        <w:t xml:space="preserve">ных задач, требующих создания и </w:t>
      </w:r>
      <w:r w:rsidRPr="007D4BA5">
        <w:rPr>
          <w:sz w:val="24"/>
          <w:szCs w:val="24"/>
        </w:rPr>
        <w:t>ис</w:t>
      </w:r>
      <w:r>
        <w:rPr>
          <w:sz w:val="24"/>
          <w:szCs w:val="24"/>
        </w:rPr>
        <w:t>пользования физических моделей,</w:t>
      </w:r>
      <w:r w:rsidRPr="007D4BA5">
        <w:rPr>
          <w:sz w:val="24"/>
          <w:szCs w:val="24"/>
        </w:rPr>
        <w:t>включая твор</w:t>
      </w:r>
      <w:r>
        <w:rPr>
          <w:sz w:val="24"/>
          <w:szCs w:val="24"/>
        </w:rPr>
        <w:t>ческие</w:t>
      </w:r>
      <w:r w:rsidRPr="007D4BA5">
        <w:rPr>
          <w:sz w:val="24"/>
          <w:szCs w:val="24"/>
        </w:rPr>
        <w:t>и практико-ориентированные задачи;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развитие исследовательских умений: наблюдать явления и измерять физические величины, выдвигать гипотезы и предлагать экспериментальные способы их проверки, планировать и проводить опыты, экспериментальные исследования, анализировать полученные данные и проводить выводы;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освоение приёмов работы с информацией физического содержания, включая информацию о современных достижениях физики, интерпретация и критическое оценивание информации;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знакомство со сферами профессиональной деятельности, связанными с физикой, и современными технологиями, основанными на достижениях физической науки.</w:t>
      </w:r>
    </w:p>
    <w:p w:rsidR="00BE60E4" w:rsidRPr="007D4BA5" w:rsidRDefault="00BE60E4" w:rsidP="00BE60E4">
      <w:pPr>
        <w:pStyle w:val="24"/>
        <w:shd w:val="clear" w:color="auto" w:fill="auto"/>
        <w:tabs>
          <w:tab w:val="left" w:pos="1746"/>
        </w:tabs>
        <w:spacing w:before="0" w:after="0" w:line="240" w:lineRule="auto"/>
        <w:ind w:firstLine="740"/>
        <w:rPr>
          <w:sz w:val="24"/>
          <w:szCs w:val="24"/>
        </w:rPr>
      </w:pPr>
      <w:r w:rsidRPr="007D4BA5">
        <w:rPr>
          <w:sz w:val="24"/>
          <w:szCs w:val="24"/>
        </w:rPr>
        <w:t>Общее число часов, рекомендованных для изучения физики на углублённом уровне, - 340 часов: в 7 классе - 102 часа (3 часа в неделю), в 8 классе - 102 часа (3 часа в неделю), в 9 классе - 136 часов (4 часа в неделю). При этом из обязательной части учебного плана выделяется: в 7 классе - 68 часов (2 часа в неделю), в 8 классе - 68 часов (2 часа в неделю), в 9 классе - 102 часа (3 часа в неделю).</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Предлагаемый в программе по физике перечень лабораторных и практических работ является рекомендательным,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BE60E4" w:rsidRDefault="00BE60E4" w:rsidP="00BE60E4">
      <w:pPr>
        <w:pStyle w:val="24"/>
        <w:shd w:val="clear" w:color="auto" w:fill="auto"/>
        <w:tabs>
          <w:tab w:val="left" w:pos="1541"/>
        </w:tabs>
        <w:spacing w:before="0" w:after="0" w:line="240" w:lineRule="auto"/>
        <w:rPr>
          <w:sz w:val="24"/>
          <w:szCs w:val="24"/>
        </w:rPr>
      </w:pPr>
    </w:p>
    <w:p w:rsidR="00BE60E4" w:rsidRPr="004E0D9E" w:rsidRDefault="00BE60E4" w:rsidP="00BE60E4">
      <w:pPr>
        <w:pStyle w:val="24"/>
        <w:shd w:val="clear" w:color="auto" w:fill="auto"/>
        <w:tabs>
          <w:tab w:val="left" w:pos="1541"/>
        </w:tabs>
        <w:spacing w:before="0" w:after="0" w:line="240" w:lineRule="auto"/>
        <w:rPr>
          <w:b/>
          <w:sz w:val="24"/>
          <w:szCs w:val="24"/>
        </w:rPr>
      </w:pPr>
      <w:r w:rsidRPr="004E0D9E">
        <w:rPr>
          <w:b/>
          <w:sz w:val="24"/>
          <w:szCs w:val="24"/>
        </w:rPr>
        <w:t>Содержание обучения в 7 классе.</w:t>
      </w:r>
    </w:p>
    <w:p w:rsidR="00BE60E4" w:rsidRPr="007D4BA5" w:rsidRDefault="00BE60E4" w:rsidP="00BE60E4">
      <w:pPr>
        <w:pStyle w:val="24"/>
        <w:shd w:val="clear" w:color="auto" w:fill="auto"/>
        <w:tabs>
          <w:tab w:val="left" w:pos="1747"/>
        </w:tabs>
        <w:spacing w:before="0" w:after="0" w:line="240" w:lineRule="auto"/>
        <w:ind w:firstLine="740"/>
        <w:rPr>
          <w:sz w:val="24"/>
          <w:szCs w:val="24"/>
        </w:rPr>
      </w:pPr>
      <w:r w:rsidRPr="007D4BA5">
        <w:rPr>
          <w:sz w:val="24"/>
          <w:szCs w:val="24"/>
        </w:rPr>
        <w:t>Физика и её роль в познании окружающего мира.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Физика - наука о природе. Явления природы (элементы содержания, включающие межпредметные связи). Физические явления: механические, тепловые, электрические, магнитные, световые, звуковые.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 xml:space="preserve">Физические величины. Размерность. Единицы физических величин. Измерение физических величин. Эталоны. Физические приборы. Цена деления. Погрешность измерений. Правила безопасного труда при работе с лабораторным оборудованием. </w:t>
      </w:r>
      <w:r w:rsidRPr="007D4BA5">
        <w:rPr>
          <w:sz w:val="24"/>
          <w:szCs w:val="24"/>
        </w:rPr>
        <w:lastRenderedPageBreak/>
        <w:t>Международная система единиц. Перевод внесистемных единиц в единицы СИ.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w:t>
      </w:r>
    </w:p>
    <w:p w:rsidR="00BE60E4" w:rsidRPr="007D4BA5" w:rsidRDefault="00BE60E4" w:rsidP="00BE60E4">
      <w:pPr>
        <w:pStyle w:val="24"/>
        <w:shd w:val="clear" w:color="auto" w:fill="auto"/>
        <w:tabs>
          <w:tab w:val="left" w:pos="2026"/>
        </w:tabs>
        <w:spacing w:before="0" w:after="0" w:line="240" w:lineRule="auto"/>
        <w:ind w:firstLine="76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Механические, тепловые, электрические, магнитные, световые, звуковые явления.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Физические приборы и процедура прямых измерений аналоговым и цифровым прибором.</w:t>
      </w:r>
    </w:p>
    <w:p w:rsidR="00BE60E4" w:rsidRPr="007D4BA5" w:rsidRDefault="00BE60E4" w:rsidP="00BE60E4">
      <w:pPr>
        <w:pStyle w:val="24"/>
        <w:shd w:val="clear" w:color="auto" w:fill="auto"/>
        <w:tabs>
          <w:tab w:val="left" w:pos="2026"/>
        </w:tabs>
        <w:spacing w:before="0" w:after="0" w:line="240" w:lineRule="auto"/>
        <w:ind w:firstLine="76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цены деления шкалы измерительного прибора.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Измерение расстояний.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Измерение площади и объёма. Метод палетки.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Измерение времени.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Измерение объёма жидкости и твёрдого тела.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размеров малых тел. Метод рядов.</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Проведение исследования по проверке гипотезы: дальность полёта шарика, пущенного горизонтально, тем больше, чем больше высота пуска.</w:t>
      </w:r>
    </w:p>
    <w:p w:rsidR="00BE60E4" w:rsidRPr="007D4BA5" w:rsidRDefault="00BE60E4" w:rsidP="00BE60E4">
      <w:pPr>
        <w:pStyle w:val="24"/>
        <w:shd w:val="clear" w:color="auto" w:fill="auto"/>
        <w:tabs>
          <w:tab w:val="left" w:pos="2026"/>
        </w:tabs>
        <w:spacing w:before="0" w:after="0" w:line="240" w:lineRule="auto"/>
        <w:ind w:firstLine="760"/>
        <w:rPr>
          <w:sz w:val="24"/>
          <w:szCs w:val="24"/>
        </w:rPr>
      </w:pPr>
      <w:r w:rsidRPr="007D4BA5">
        <w:rPr>
          <w:sz w:val="24"/>
          <w:szCs w:val="24"/>
        </w:rPr>
        <w:t>Первоначальные сведения о строении вещества.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Строение вещества: атомы и молекулы, их размеры и массы. Опыты, доказывающие дискретное строение вещества.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w:t>
      </w:r>
    </w:p>
    <w:p w:rsidR="00BE60E4" w:rsidRPr="007D4BA5" w:rsidRDefault="00BE60E4" w:rsidP="00BE60E4">
      <w:pPr>
        <w:pStyle w:val="24"/>
        <w:shd w:val="clear" w:color="auto" w:fill="auto"/>
        <w:tabs>
          <w:tab w:val="left" w:pos="2026"/>
        </w:tabs>
        <w:spacing w:before="0" w:after="0" w:line="240" w:lineRule="auto"/>
        <w:ind w:firstLine="76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броуновского движения.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диффузии.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явлений, объясняющихся притяжением или отталкиванием частиц вещества.</w:t>
      </w:r>
    </w:p>
    <w:p w:rsidR="00BE60E4" w:rsidRPr="007D4BA5" w:rsidRDefault="00BE60E4" w:rsidP="00BE60E4">
      <w:pPr>
        <w:pStyle w:val="24"/>
        <w:shd w:val="clear" w:color="auto" w:fill="auto"/>
        <w:tabs>
          <w:tab w:val="left" w:pos="2026"/>
        </w:tabs>
        <w:spacing w:before="0" w:after="0" w:line="240" w:lineRule="auto"/>
        <w:ind w:firstLine="76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Оценка диаметра атома методом рядов (с использованием фотографий).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Опыты по наблюдению теплового расширения газов.</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Опыты по обнаружению действия сил молекулярного притяжения.</w:t>
      </w:r>
    </w:p>
    <w:p w:rsidR="00BE60E4" w:rsidRPr="007D4BA5" w:rsidRDefault="00BE60E4" w:rsidP="00BE60E4">
      <w:pPr>
        <w:pStyle w:val="24"/>
        <w:shd w:val="clear" w:color="auto" w:fill="auto"/>
        <w:tabs>
          <w:tab w:val="left" w:pos="1819"/>
        </w:tabs>
        <w:spacing w:before="0" w:after="0" w:line="240" w:lineRule="auto"/>
        <w:ind w:firstLine="760"/>
        <w:rPr>
          <w:sz w:val="24"/>
          <w:szCs w:val="24"/>
        </w:rPr>
      </w:pPr>
      <w:r w:rsidRPr="007D4BA5">
        <w:rPr>
          <w:sz w:val="24"/>
          <w:szCs w:val="24"/>
        </w:rPr>
        <w:t>Движение и взаимодействие тел.</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Механическое движение. Путь и перемещение. Равномерное и неравномерное движение. Свободное падение как пример неравномерного движения тел. Скорость. Средняя скорость при неравномерном движении. Расчёт пути и времени движения.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Графики зависимостей величин, описывающих движение. Общие понятия об относительности движения. Сложение скоростей для тел, движущихся параллельно.</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Явление инерции. Закон инерции. Взаимодействие тел как причина изменения скорости движения тел. Масса как мера инертности тела в поступательном движении. Плотность вещества. Связь плотности с количеством молекул в единице объёма вещества. Смеси и сплавы. Поверхностная и линейная плотность.</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вязкое трение. </w:t>
      </w:r>
      <w:r w:rsidRPr="007D4BA5">
        <w:rPr>
          <w:sz w:val="24"/>
          <w:szCs w:val="24"/>
        </w:rPr>
        <w:lastRenderedPageBreak/>
        <w:t>Трение в природе и технике.</w:t>
      </w:r>
    </w:p>
    <w:p w:rsidR="00BE60E4" w:rsidRPr="007D4BA5" w:rsidRDefault="00BE60E4" w:rsidP="00BE60E4">
      <w:pPr>
        <w:pStyle w:val="24"/>
        <w:shd w:val="clear" w:color="auto" w:fill="auto"/>
        <w:tabs>
          <w:tab w:val="left" w:pos="2026"/>
        </w:tabs>
        <w:spacing w:before="0" w:after="0" w:line="240" w:lineRule="auto"/>
        <w:ind w:firstLine="76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механического движения тела.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Измерение скорости прямолинейного движения.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явления инерции.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изменения скорости при взаимодействии тел.</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Сравнение масс по взаимодействию тел.</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Сложение сил, направленных по одной прямой.</w:t>
      </w:r>
    </w:p>
    <w:p w:rsidR="00BE60E4" w:rsidRPr="007D4BA5" w:rsidRDefault="00BE60E4" w:rsidP="00BE60E4">
      <w:pPr>
        <w:pStyle w:val="24"/>
        <w:shd w:val="clear" w:color="auto" w:fill="auto"/>
        <w:tabs>
          <w:tab w:val="left" w:pos="2026"/>
        </w:tabs>
        <w:spacing w:before="0" w:after="0" w:line="240" w:lineRule="auto"/>
        <w:ind w:firstLine="76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скорости равномерного движения (шарика в жидкости, модели электрического автомобиля и так далее).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средней скорости скольжения бруска или шарика по наклонной плоскости.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плотности твёрдого тела.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Опыты, демонстрирующие зависимость растяжения (деформации) пружины от приложенной силы.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Опыты, демонстрирующие зависимость силы трения скольжения от силы давления и характера соприкасающихся поверхностей.</w:t>
      </w:r>
    </w:p>
    <w:p w:rsidR="00BE60E4" w:rsidRPr="007D4BA5" w:rsidRDefault="00BE60E4" w:rsidP="00BE60E4">
      <w:pPr>
        <w:pStyle w:val="24"/>
        <w:shd w:val="clear" w:color="auto" w:fill="auto"/>
        <w:tabs>
          <w:tab w:val="left" w:pos="1814"/>
        </w:tabs>
        <w:spacing w:before="0" w:after="0" w:line="240" w:lineRule="auto"/>
        <w:ind w:firstLine="760"/>
        <w:rPr>
          <w:sz w:val="24"/>
          <w:szCs w:val="24"/>
        </w:rPr>
      </w:pPr>
      <w:r w:rsidRPr="007D4BA5">
        <w:rPr>
          <w:sz w:val="24"/>
          <w:szCs w:val="24"/>
        </w:rPr>
        <w:t>Давление твёрдых тел, жидкостей и газов.</w:t>
      </w:r>
    </w:p>
    <w:p w:rsidR="00BE60E4" w:rsidRPr="007D4BA5" w:rsidRDefault="00BE60E4" w:rsidP="00BE60E4">
      <w:pPr>
        <w:pStyle w:val="24"/>
        <w:shd w:val="clear" w:color="auto" w:fill="auto"/>
        <w:tabs>
          <w:tab w:val="left" w:pos="1814"/>
        </w:tabs>
        <w:spacing w:before="0" w:after="0" w:line="240" w:lineRule="auto"/>
        <w:ind w:firstLine="760"/>
        <w:rPr>
          <w:sz w:val="24"/>
          <w:szCs w:val="24"/>
        </w:rPr>
      </w:pPr>
      <w:r w:rsidRPr="007D4BA5">
        <w:rPr>
          <w:sz w:val="24"/>
          <w:szCs w:val="24"/>
        </w:rPr>
        <w:t>Раздел 4. Давление твёрдых тел, жидкостей и газов.</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Давление. Сила давления. Способы уменьшения и увеличения давления. Давление газа. Зависимость давления газа от объёма и температуры. Передача давления твёрдыми телами, жидкостями и газами. Закон Паскаля. Пневматические машины.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Зависимость давления жидкости от глубины погружения. Гидростатический парадокс. Сообщающиеся сосуды. Гидравлические механизмы. Использование высоких давлений в современных технологиях. Устройство водопровода.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Действие жидкости и газа на погружённое в них тело. Выталкивающая (архимедова) сила. Закон Архимеда. Условие возникновения выталкивающей (архимедовой) силы, подтекание. Плавание тел. Воздухоплавание.</w:t>
      </w:r>
    </w:p>
    <w:p w:rsidR="00BE60E4" w:rsidRPr="007D4BA5" w:rsidRDefault="00BE60E4" w:rsidP="00BE60E4">
      <w:pPr>
        <w:pStyle w:val="24"/>
        <w:shd w:val="clear" w:color="auto" w:fill="auto"/>
        <w:tabs>
          <w:tab w:val="left" w:pos="2006"/>
        </w:tabs>
        <w:spacing w:before="0" w:after="0" w:line="240" w:lineRule="auto"/>
        <w:ind w:firstLine="74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Зависимость давления газа от температуры.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Передача давления жидкостью и газом.</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Сообщающиеся сосуды.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Гидравлический пресс.</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Проявление действия атмосферного давления.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Сифон.</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Зависимость выталкивающей силы от объёма погружённой в жидкость части тела и плотности жидкости.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Равенство выталкивающей силы весу вытесненной жидкости.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Условие плавания тел: плавание или погружение тел в зависимости от соотношения плотностей тела и жидкости.</w:t>
      </w:r>
    </w:p>
    <w:p w:rsidR="00BE60E4" w:rsidRPr="007D4BA5" w:rsidRDefault="00BE60E4" w:rsidP="00BE60E4">
      <w:pPr>
        <w:pStyle w:val="24"/>
        <w:shd w:val="clear" w:color="auto" w:fill="auto"/>
        <w:tabs>
          <w:tab w:val="left" w:pos="2006"/>
        </w:tabs>
        <w:spacing w:before="0" w:after="0" w:line="240" w:lineRule="auto"/>
        <w:ind w:firstLine="74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Исследование зависимости веса тела в воде от объёма погружённой в жидкость части тела.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Определение выталкивающей силы, действующей на тело, погружённое в жидкость.</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Проверка независимости выталкивающей силы, действующей на тело в жидкости, от массы тела.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lastRenderedPageBreak/>
        <w:t>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Конструирование ареометра или конструирование лодки и определение её грузоподъёмности.</w:t>
      </w:r>
    </w:p>
    <w:p w:rsidR="00BE60E4" w:rsidRPr="007D4BA5" w:rsidRDefault="00BE60E4" w:rsidP="00BE60E4">
      <w:pPr>
        <w:pStyle w:val="24"/>
        <w:shd w:val="clear" w:color="auto" w:fill="auto"/>
        <w:tabs>
          <w:tab w:val="left" w:pos="1799"/>
        </w:tabs>
        <w:spacing w:before="0" w:after="0" w:line="240" w:lineRule="auto"/>
        <w:ind w:firstLine="740"/>
        <w:rPr>
          <w:sz w:val="24"/>
          <w:szCs w:val="24"/>
        </w:rPr>
      </w:pPr>
      <w:r w:rsidRPr="007D4BA5">
        <w:rPr>
          <w:sz w:val="24"/>
          <w:szCs w:val="24"/>
        </w:rPr>
        <w:t>Работа и мощность. Энергия.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Механическая работа для сил, направленных вдоль линии перемещения. Мощность.</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Простые механизмы: рычаг, ворот, блок, полиспаст, наклонная плоскость, ножничный механизм. Момент силы. Равновесие рычага. Правило моментов. Применение правила равновесия рычага к блоку. «Золотое правило» механики. КПД простых механизмов. Простые механизмы в быту, технике, живых организмах.</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Механическая энергия. Кинетическая и потенциальная энергия. Превращение одного вида механической энергии в другой. Закон сохранения и превращения энергии в механике.</w:t>
      </w:r>
    </w:p>
    <w:p w:rsidR="00BE60E4" w:rsidRPr="007D4BA5" w:rsidRDefault="00BE60E4" w:rsidP="00BE60E4">
      <w:pPr>
        <w:pStyle w:val="24"/>
        <w:shd w:val="clear" w:color="auto" w:fill="auto"/>
        <w:tabs>
          <w:tab w:val="left" w:pos="2026"/>
        </w:tabs>
        <w:spacing w:before="0" w:after="0" w:line="240" w:lineRule="auto"/>
        <w:ind w:firstLine="76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Примеры простых механизмов.</w:t>
      </w:r>
    </w:p>
    <w:p w:rsidR="00BE60E4" w:rsidRPr="007D4BA5" w:rsidRDefault="00BE60E4" w:rsidP="00BE60E4">
      <w:pPr>
        <w:pStyle w:val="24"/>
        <w:shd w:val="clear" w:color="auto" w:fill="auto"/>
        <w:tabs>
          <w:tab w:val="left" w:pos="2030"/>
        </w:tabs>
        <w:spacing w:before="0" w:after="0" w:line="240" w:lineRule="auto"/>
        <w:ind w:firstLine="76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Исследование условий равновесия рычага.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Измерение КПД наклонной плоскости.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Изучение правила рычага для подвижного и неподвижного блоков.</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КПД подвижного и неподвижного блока.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работы силы упругости при подъёме грузов при помощи подвижного блока.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Изучение закона сохранения механической энергии.</w:t>
      </w:r>
    </w:p>
    <w:p w:rsidR="00BE60E4" w:rsidRDefault="00BE60E4" w:rsidP="00BE60E4">
      <w:pPr>
        <w:pStyle w:val="24"/>
        <w:shd w:val="clear" w:color="auto" w:fill="auto"/>
        <w:tabs>
          <w:tab w:val="left" w:pos="1608"/>
        </w:tabs>
        <w:spacing w:before="0" w:after="0" w:line="240" w:lineRule="auto"/>
        <w:rPr>
          <w:sz w:val="24"/>
          <w:szCs w:val="24"/>
        </w:rPr>
      </w:pPr>
    </w:p>
    <w:p w:rsidR="00BE60E4" w:rsidRPr="007D4BA5" w:rsidRDefault="00BE60E4" w:rsidP="00BE60E4">
      <w:pPr>
        <w:pStyle w:val="24"/>
        <w:shd w:val="clear" w:color="auto" w:fill="auto"/>
        <w:tabs>
          <w:tab w:val="left" w:pos="1608"/>
        </w:tabs>
        <w:spacing w:before="0" w:after="0" w:line="240" w:lineRule="auto"/>
        <w:rPr>
          <w:sz w:val="24"/>
          <w:szCs w:val="24"/>
        </w:rPr>
      </w:pPr>
      <w:r w:rsidRPr="004E0D9E">
        <w:rPr>
          <w:b/>
          <w:sz w:val="24"/>
          <w:szCs w:val="24"/>
        </w:rPr>
        <w:t>Содержание обучения в 8 классе</w:t>
      </w:r>
      <w:r w:rsidRPr="007D4BA5">
        <w:rPr>
          <w:sz w:val="24"/>
          <w:szCs w:val="24"/>
        </w:rPr>
        <w:t>.</w:t>
      </w:r>
    </w:p>
    <w:p w:rsidR="00BE60E4" w:rsidRPr="007D4BA5" w:rsidRDefault="00BE60E4" w:rsidP="00BE60E4">
      <w:pPr>
        <w:pStyle w:val="24"/>
        <w:shd w:val="clear" w:color="auto" w:fill="auto"/>
        <w:tabs>
          <w:tab w:val="left" w:pos="1814"/>
        </w:tabs>
        <w:spacing w:before="0" w:after="0" w:line="240" w:lineRule="auto"/>
        <w:ind w:firstLine="760"/>
        <w:rPr>
          <w:sz w:val="24"/>
          <w:szCs w:val="24"/>
        </w:rPr>
      </w:pPr>
      <w:r w:rsidRPr="007D4BA5">
        <w:rPr>
          <w:sz w:val="24"/>
          <w:szCs w:val="24"/>
        </w:rPr>
        <w:t>Тепловые явления.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Модели твёрдого, жидкого и газообразного состояний вещества. Кристаллические и аморфные тела. Графен - новый материал для новых технологий. Технологии получения искусственных алмазов. Объяснение свойств газов, жидкостей и твёрдых тел на основе положений молекулярно-кинетической теории. Поверхностное натяжение, смачивание, капиллярные явления. Тепловое расширение и сжатие. Зависимость давления газа от объёма, температуры.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Температура. Связь температуры со средней кинетической энергией теплового движения частиц. Температурные шкалы.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Внутренняя энергия. Способы изменения внутренней энергии: теплопередача и совершение работы. Виды теплопередачи: теплопроводность, конвекция, излучение. Виды теплопередачи в природе и технике. Необратимость тепловых процессов.</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Количество теплоты. Удельная теплоёмкость вещества. Теплообмен</w:t>
      </w:r>
    </w:p>
    <w:p w:rsidR="00BE60E4" w:rsidRPr="007D4BA5" w:rsidRDefault="00BE60E4" w:rsidP="00BE60E4">
      <w:pPr>
        <w:pStyle w:val="24"/>
        <w:shd w:val="clear" w:color="auto" w:fill="auto"/>
        <w:spacing w:before="0" w:after="0" w:line="240" w:lineRule="auto"/>
        <w:rPr>
          <w:sz w:val="24"/>
          <w:szCs w:val="24"/>
        </w:rPr>
      </w:pPr>
      <w:r w:rsidRPr="007D4BA5">
        <w:rPr>
          <w:sz w:val="24"/>
          <w:szCs w:val="24"/>
        </w:rPr>
        <w:t>и тепловое равновесие. Закон Ньютона-Рихмана. Уравнение теплового баланса.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Насыщенный и ненасыщенный пар. Влажность воздуха.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Энергия топлива. Удельная теплота сгорания.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Принципы работы тепловых двигателей. КПД теплового двигателя. Тепловые двигатели и защита окружающей среды. Тепловые потери в теплосетях.</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Закон сохранения и превращения энергии в механических и тепловых процессах.</w:t>
      </w:r>
    </w:p>
    <w:p w:rsidR="00BE60E4" w:rsidRPr="007D4BA5" w:rsidRDefault="00BE60E4" w:rsidP="00BE60E4">
      <w:pPr>
        <w:pStyle w:val="24"/>
        <w:shd w:val="clear" w:color="auto" w:fill="auto"/>
        <w:tabs>
          <w:tab w:val="left" w:pos="2006"/>
        </w:tabs>
        <w:spacing w:before="0" w:after="0" w:line="240" w:lineRule="auto"/>
        <w:ind w:firstLine="74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lastRenderedPageBreak/>
        <w:t>Наблюдение броуновского движения.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Наблюдение диффузии.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Наблюдение явлений поверхностного натяжения, смачивания и капиллярных явлений.</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Наблюдение теплового расширения тел.</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Изменение давления газа при изменении объёма и нагревании или охлаждении.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Правила измерения температуры.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Виды теплопередачи.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Охлаждение при совершении работы.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Нагревание при совершении работы внешними силами.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Сравнение теплоёмкостей различных веществ.</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Наблюдение кипения.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Наблюдение постоянства температуры при плавлении.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Модели тепловых двигателей.</w:t>
      </w:r>
    </w:p>
    <w:p w:rsidR="00BE60E4" w:rsidRPr="007D4BA5" w:rsidRDefault="00BE60E4" w:rsidP="00BE60E4">
      <w:pPr>
        <w:pStyle w:val="24"/>
        <w:shd w:val="clear" w:color="auto" w:fill="auto"/>
        <w:tabs>
          <w:tab w:val="left" w:pos="2010"/>
        </w:tabs>
        <w:spacing w:before="0" w:after="0" w:line="240" w:lineRule="auto"/>
        <w:ind w:firstLine="74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Опыты по обнаружению действия сил молекулярного притяжения.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Опыты по выращиванию кристаллов поваренной соли или сахара.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Измерение температуры при помощи жидкостного термометра и датчика температуры.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Опыты по наблюдению теплового расширения газов, жидкостей и твёрдых тел.</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давления воздуха в баллоне шприца.</w:t>
      </w:r>
    </w:p>
    <w:p w:rsidR="00BE60E4" w:rsidRPr="007D4BA5" w:rsidRDefault="00BE60E4" w:rsidP="00BE60E4">
      <w:pPr>
        <w:pStyle w:val="24"/>
        <w:shd w:val="clear" w:color="auto" w:fill="auto"/>
        <w:tabs>
          <w:tab w:val="left" w:pos="2783"/>
        </w:tabs>
        <w:spacing w:before="0" w:after="0" w:line="240" w:lineRule="auto"/>
        <w:ind w:firstLine="760"/>
        <w:rPr>
          <w:sz w:val="24"/>
          <w:szCs w:val="24"/>
        </w:rPr>
      </w:pPr>
      <w:r w:rsidRPr="007D4BA5">
        <w:rPr>
          <w:sz w:val="24"/>
          <w:szCs w:val="24"/>
        </w:rPr>
        <w:t>Исследование</w:t>
      </w:r>
      <w:r w:rsidRPr="007D4BA5">
        <w:rPr>
          <w:sz w:val="24"/>
          <w:szCs w:val="24"/>
        </w:rPr>
        <w:tab/>
        <w:t>зависимости</w:t>
      </w:r>
      <w:r>
        <w:rPr>
          <w:sz w:val="24"/>
          <w:szCs w:val="24"/>
        </w:rPr>
        <w:t xml:space="preserve"> давления воздуха от его объёма </w:t>
      </w:r>
      <w:r w:rsidRPr="007D4BA5">
        <w:rPr>
          <w:sz w:val="24"/>
          <w:szCs w:val="24"/>
        </w:rPr>
        <w:t>и температуры.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Проверка гипотезы линейной зависимости длины столбика жидкости в термометрической трубке от температуры.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изменения внутренней энергии тела в результате теплопередачи и работы внешних сил.</w:t>
      </w:r>
    </w:p>
    <w:p w:rsidR="00BE60E4" w:rsidRPr="007D4BA5" w:rsidRDefault="00BE60E4" w:rsidP="00BE60E4">
      <w:pPr>
        <w:pStyle w:val="24"/>
        <w:shd w:val="clear" w:color="auto" w:fill="auto"/>
        <w:tabs>
          <w:tab w:val="left" w:pos="2783"/>
          <w:tab w:val="left" w:pos="6170"/>
        </w:tabs>
        <w:spacing w:before="0" w:after="0" w:line="240" w:lineRule="auto"/>
        <w:ind w:firstLine="760"/>
        <w:rPr>
          <w:sz w:val="24"/>
          <w:szCs w:val="24"/>
        </w:rPr>
      </w:pPr>
      <w:r>
        <w:rPr>
          <w:sz w:val="24"/>
          <w:szCs w:val="24"/>
        </w:rPr>
        <w:t xml:space="preserve">Исследование явления теплообмена при смешивании холодной </w:t>
      </w:r>
      <w:r w:rsidRPr="007D4BA5">
        <w:rPr>
          <w:sz w:val="24"/>
          <w:szCs w:val="24"/>
        </w:rPr>
        <w:t>и горячей воды.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количества теплоты, полученного водой при теплообмене с нагретым металлическим цилиндром.</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мощности тепловых потерь (закон Ньютона-Рихмана).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удельной теплоёмкости вещества.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Исследование процесса испарения.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относительной влажности воздуха.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удельной теплоты плавления льда.</w:t>
      </w:r>
    </w:p>
    <w:p w:rsidR="00BE60E4" w:rsidRPr="007D4BA5" w:rsidRDefault="00BE60E4" w:rsidP="00BE60E4">
      <w:pPr>
        <w:pStyle w:val="24"/>
        <w:shd w:val="clear" w:color="auto" w:fill="auto"/>
        <w:tabs>
          <w:tab w:val="left" w:pos="1810"/>
        </w:tabs>
        <w:spacing w:before="0" w:after="0" w:line="240" w:lineRule="auto"/>
        <w:ind w:firstLine="760"/>
        <w:rPr>
          <w:sz w:val="24"/>
          <w:szCs w:val="24"/>
        </w:rPr>
      </w:pPr>
      <w:r w:rsidRPr="007D4BA5">
        <w:rPr>
          <w:sz w:val="24"/>
          <w:szCs w:val="24"/>
        </w:rPr>
        <w:t>Электрические и магнитные явления.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Электризация тел. Два рода электрических зарядов. Взаимодействие заряженных тел. Закон Кулона.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Электрическое поле. Напряжённость электрического поля. Принцип суперпозиции электрических полей (на качественном уровне).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Носители электрических зарядов. Элементарный электрический заряд. Строение атома. Проводники, диэлектрики и полупроводники. Закон сохранения электрического заряда.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металлах, жидкостях и газах.</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Электрическая цепь. Сила тока. Электрическое напряжение. Амперметр и вольтметр в цепи постоянного тока. Сопротивление проводника. Удельное сопротивление вещества. Закон Ома для участка цепи. Последовательное и параллельное соединение проводников. Электродвижущая сила (далее - ЭДС) в цепи постоянного тока. Закон Ома для полной цепи. Правила Кирхгофа. Расчёт простых электрических цепей. Нелинейные элементы.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lastRenderedPageBreak/>
        <w:t>Работа и мощность электрического тока. Закон Джоуля-Ленца. Электрические цепи и потребители электрической энергии в быту. Короткое замыкание.</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Опыт Ампера. Применение электромагнитов в технике. Действие магнитного поля на проводник с током. Сила Ампера и определение её направления. Электродвигатель постоянного тока. Использование электродвигателей в технических уст-ройствах и на транспорте.</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Экологические проблемы энергетики. Топливные элементы и электромобили.</w:t>
      </w:r>
    </w:p>
    <w:p w:rsidR="00BE60E4" w:rsidRPr="007D4BA5" w:rsidRDefault="00BE60E4" w:rsidP="00BE60E4">
      <w:pPr>
        <w:pStyle w:val="24"/>
        <w:shd w:val="clear" w:color="auto" w:fill="auto"/>
        <w:tabs>
          <w:tab w:val="left" w:pos="2001"/>
        </w:tabs>
        <w:spacing w:before="0" w:after="0" w:line="240" w:lineRule="auto"/>
        <w:ind w:firstLine="74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Электризация тел.</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Два рода электрических зарядов и взаимодействие заряженных тел.</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Устройство и действие электроскопа.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Электростатическая индукция.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Закон сохранения электрических зарядов.</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Моделирование силовых линий электрического поля с помощью бумажных султанов.</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Проводники и диэлектрики.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Источники постоянного тока.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Действия электрического тока.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Электрический ток в жидкости.</w:t>
      </w:r>
    </w:p>
    <w:p w:rsidR="00BE60E4" w:rsidRPr="007D4BA5" w:rsidRDefault="00BE60E4" w:rsidP="00BE60E4">
      <w:pPr>
        <w:pStyle w:val="24"/>
        <w:shd w:val="clear" w:color="auto" w:fill="auto"/>
        <w:spacing w:before="0" w:after="0" w:line="240" w:lineRule="auto"/>
        <w:ind w:firstLine="740"/>
        <w:rPr>
          <w:sz w:val="24"/>
          <w:szCs w:val="24"/>
        </w:rPr>
      </w:pPr>
      <w:r>
        <w:rPr>
          <w:sz w:val="24"/>
          <w:szCs w:val="24"/>
        </w:rPr>
        <w:t>Г</w:t>
      </w:r>
      <w:r w:rsidRPr="007D4BA5">
        <w:rPr>
          <w:sz w:val="24"/>
          <w:szCs w:val="24"/>
        </w:rPr>
        <w:t>азовый разряд.</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Измерение силы тока амперметром.</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Измерение электрического напряжения вольтметром.</w:t>
      </w:r>
    </w:p>
    <w:p w:rsidR="00BE60E4" w:rsidRPr="007D4BA5" w:rsidRDefault="00BE60E4" w:rsidP="00BE60E4">
      <w:pPr>
        <w:pStyle w:val="24"/>
        <w:shd w:val="clear" w:color="auto" w:fill="auto"/>
        <w:spacing w:before="0" w:after="10" w:line="240" w:lineRule="auto"/>
        <w:ind w:left="760"/>
        <w:rPr>
          <w:sz w:val="24"/>
          <w:szCs w:val="24"/>
        </w:rPr>
      </w:pPr>
      <w:r w:rsidRPr="007D4BA5">
        <w:rPr>
          <w:sz w:val="24"/>
          <w:szCs w:val="24"/>
        </w:rPr>
        <w:t>Реостат и магазин сопротивлений.</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Взаимодействие постоянных магнитов.</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Моделирование невозможности разделения полюсов магнита.</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Моделирование магнитных полей постоянных магнитов.</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Опыт Эрстеда.</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Магнитное поле тока. Электромагнит.</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Действие магнитного поля на проводник с током.</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Электродвигатель постоянного тока.</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Опыты Фарадея.</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Электрогенератор постоянного тока.</w:t>
      </w:r>
    </w:p>
    <w:p w:rsidR="00BE60E4" w:rsidRPr="007D4BA5" w:rsidRDefault="00BE60E4" w:rsidP="00BE60E4">
      <w:pPr>
        <w:pStyle w:val="24"/>
        <w:shd w:val="clear" w:color="auto" w:fill="auto"/>
        <w:tabs>
          <w:tab w:val="left" w:pos="2026"/>
        </w:tabs>
        <w:spacing w:before="0" w:after="0" w:line="240" w:lineRule="auto"/>
        <w:ind w:left="76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Опыты по наблюдению электризации тел при соприкосновении и индукцией.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Исследование действия электрического поля на проводники и диэлектрики.</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Сборка и испытание электрической цепи постоянного тока.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Исследование зависимости силы тока, протекающего через резистор, от напряжения на резисторе и сопротивления резистора.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Опыты, демонстрирующие зависимость электрического сопротивления проводника от его длины, площади поперечного сечения и материала.</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Определение удельного сопротивления проводника.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Проверка правила сложения напряжений при последовательном соединении двух резисторов.</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Проверка правила для силы тока при параллельном соединении резисторов. Определение ЭДС и внутреннего сопротивления источника тока.</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Проверка правил Кирхгофа.</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lastRenderedPageBreak/>
        <w:t>Проверка выполнения закона Ома для полной цепи.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Изучение вольтамперных характеристик нелинейных элементов (лампы накаливания или полупроводникового диода).</w:t>
      </w:r>
    </w:p>
    <w:p w:rsidR="00BE60E4" w:rsidRPr="007D4BA5" w:rsidRDefault="00BE60E4" w:rsidP="00BE60E4">
      <w:pPr>
        <w:pStyle w:val="24"/>
        <w:shd w:val="clear" w:color="auto" w:fill="auto"/>
        <w:spacing w:before="0" w:after="0" w:line="240" w:lineRule="auto"/>
        <w:ind w:left="760"/>
        <w:rPr>
          <w:sz w:val="24"/>
          <w:szCs w:val="24"/>
        </w:rPr>
      </w:pPr>
      <w:r w:rsidRPr="007D4BA5">
        <w:rPr>
          <w:sz w:val="24"/>
          <w:szCs w:val="24"/>
        </w:rPr>
        <w:t>Определение работы электрического тока, идущего через резистор. Определение мощности электрического тока, выделяемой на резисторе.</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Определение КПД нагревателя.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Исследование магнитного взаимодействия постоянных магнитов.</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Изучение магнитного поля постоянных магнитов при их объединении и разделении.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Исследование действия электрического тока на магнитную стрелку.</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Опыты, демонстрирующие зависимость силы взаимодействия катушки с током и магнита от силы и направления тока в катушке и от наличия (отсутствия) сердечника в катушке.</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Изучение действия магнитного поля на проводник с током.</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Конструирование и изучение работы электродвигателя.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Измерение КПД электродвигательной установки.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Опыты по исследованию явления электромагнитной индукции: исследование изменений значения и направления индукционного тока.</w:t>
      </w:r>
    </w:p>
    <w:p w:rsidR="00BE60E4" w:rsidRDefault="00BE60E4" w:rsidP="00BE60E4">
      <w:pPr>
        <w:pStyle w:val="24"/>
        <w:shd w:val="clear" w:color="auto" w:fill="auto"/>
        <w:tabs>
          <w:tab w:val="left" w:pos="1593"/>
        </w:tabs>
        <w:spacing w:before="0" w:after="0" w:line="240" w:lineRule="auto"/>
        <w:rPr>
          <w:sz w:val="24"/>
          <w:szCs w:val="24"/>
        </w:rPr>
      </w:pPr>
    </w:p>
    <w:p w:rsidR="00BE60E4" w:rsidRPr="004E0D9E" w:rsidRDefault="00BE60E4" w:rsidP="00BE60E4">
      <w:pPr>
        <w:pStyle w:val="24"/>
        <w:shd w:val="clear" w:color="auto" w:fill="auto"/>
        <w:tabs>
          <w:tab w:val="left" w:pos="1593"/>
        </w:tabs>
        <w:spacing w:before="0" w:after="0" w:line="240" w:lineRule="auto"/>
        <w:rPr>
          <w:b/>
          <w:sz w:val="24"/>
          <w:szCs w:val="24"/>
        </w:rPr>
      </w:pPr>
      <w:r w:rsidRPr="004E0D9E">
        <w:rPr>
          <w:b/>
          <w:sz w:val="24"/>
          <w:szCs w:val="24"/>
        </w:rPr>
        <w:t>Содержание обучения в 9 классе.</w:t>
      </w:r>
    </w:p>
    <w:p w:rsidR="00BE60E4" w:rsidRPr="007D4BA5" w:rsidRDefault="00BE60E4" w:rsidP="00BE60E4">
      <w:pPr>
        <w:pStyle w:val="24"/>
        <w:shd w:val="clear" w:color="auto" w:fill="auto"/>
        <w:tabs>
          <w:tab w:val="left" w:pos="1790"/>
        </w:tabs>
        <w:spacing w:before="0" w:after="0" w:line="240" w:lineRule="auto"/>
        <w:ind w:firstLine="740"/>
        <w:rPr>
          <w:sz w:val="24"/>
          <w:szCs w:val="24"/>
        </w:rPr>
      </w:pPr>
      <w:r w:rsidRPr="007D4BA5">
        <w:rPr>
          <w:sz w:val="24"/>
          <w:szCs w:val="24"/>
        </w:rPr>
        <w:t>Механические явления.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Механическое движение. Материальная точка. Способы описания механического движения: табличный, графический, аналитический. Система отсчёта. Относительность механического движения.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Векторные величины, операции с векторами, проекции вектора. Радиус-вектор материальной точки, перемещение на плоскости. Равномерное прямолинейное движение. Неравномерное прямолинейное движение. Средняя и мгновенная скорость тела при неравномерном движении.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Ускорение. Равноускоренное прямолинейное движение. Ускорение свободного падения. Опыты Галилея.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Графическая интерпретация ускорения, скорости, пройденного пути и перемещения для прямолинейного движения.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Движение тела, брошенного под углом к горизонту.</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Движение по окружности. Линейная скорость, угловая скорость, период и частота обращения при равномерном движении по окружности. Скорость и ускорение при движении по окружности.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Вектор силы. Равнодействующая сила.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Первый закон Ньютона. Второй закон Ньютона. Третий закон Ньютона. Принцип суперпозиции сил.</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Сила упругости. Закон Гука. Сила трения: сила трения скольжения, сила трения покоя, другие виды трения. Коэффициент трения.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Движение тел по окружности под действием нескольких сил.</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Закон Бернулли и подъёмная сила крыла. Современные летательные аппараты, суда на подводных крыльях, антикрыло на скоростных автомобилях. Движение поезда на магнитной подушке.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Сила тяжести и закон всемирного тяготения. Движение тел вокруг гравитационного центра (в том числе планет вокруг Солнца). Первая космическая скорость. Невесомость и перегрузки.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Равновесие материальной точки. Абсолютно твёрдое тело. Равновесие твёрдого тела с закреплённой осью вращения. Момент силы. Центр тяжести.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Импульс тела. Изменение импульса. Импульс силы. Упругое и неупругое взаимодействие. Законы изменения и сохранения импульса. Реактивное движение.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lastRenderedPageBreak/>
        <w:t>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изменения и сохранения механической энергии.</w:t>
      </w:r>
    </w:p>
    <w:p w:rsidR="00BE60E4" w:rsidRPr="007D4BA5" w:rsidRDefault="00BE60E4" w:rsidP="00BE60E4">
      <w:pPr>
        <w:pStyle w:val="24"/>
        <w:shd w:val="clear" w:color="auto" w:fill="auto"/>
        <w:tabs>
          <w:tab w:val="left" w:pos="2026"/>
        </w:tabs>
        <w:spacing w:before="0" w:after="0" w:line="240" w:lineRule="auto"/>
        <w:ind w:firstLine="76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механического движения тела относительно разных тел отсчёта.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Сравнение путей и траекторий движения одного и того же тела относительно разных тел отсчёта.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Измерение скорости и ускорения прямолинейного движения.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Исследование признаков равноускоренного движения.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движения тела по окружности.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равновесия тел, свободного падения, колебания маятника в инерциальных системах как подтверждение принципа относительности.</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Зависимость ускорения тела от его массы и действующей на него силы.</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Наблюдение равенства сил при взаимодействии тел.</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Изменение веса тела при ускоренном движении.</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Передача импульса при взаимодействии тел.</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Преобразования энергии при взаимодействии тел.</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Сохранение импульса при абсолютно неупругом взаимодействии.</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Сохранение импульса при упругом взаимодействии.</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Наблюдение реактивного движения.</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Сохранение энергии при свободном падении.</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Сохранение энергии при движении тела под действием пружины.</w:t>
      </w:r>
    </w:p>
    <w:p w:rsidR="00BE60E4" w:rsidRPr="007D4BA5" w:rsidRDefault="00BE60E4" w:rsidP="00BE60E4">
      <w:pPr>
        <w:pStyle w:val="24"/>
        <w:shd w:val="clear" w:color="auto" w:fill="auto"/>
        <w:tabs>
          <w:tab w:val="left" w:pos="2010"/>
        </w:tabs>
        <w:spacing w:before="0" w:after="0" w:line="240" w:lineRule="auto"/>
        <w:ind w:left="74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Конструирование тракта для разгона и дальнейшего равномерного движения шарика или тележки.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Определение средней скорости скольжения бруска или движения шарика по наклонной плоскости.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Определение ускорения тела при равноускоренном движении по наклонной плоскости.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Исследование зависимости пути от времени при равноускоренном движении без начальной скорости.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Проверка гипотезы: если при равноускоренном движении без начальной скорости пути относятся как ряд нечётных чисел, то времена одинаковы.</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Исследование движения тела, брошенного под углом к горизонту.</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Исследование зависимости силы трения скольжения от силы нормального давления.</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Определение коэффициента трения скольжения.</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Определение жёсткости пружины.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Исследование зависимости силы упругости, возникающей в пружине, от степени деформации пружины.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Определение работы силы трения при равномерном движении тела по горизонтальной поверхности.</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Определение работы силы упругости при подъёме груза с использованием</w:t>
      </w:r>
    </w:p>
    <w:p w:rsidR="00BE60E4" w:rsidRPr="007D4BA5" w:rsidRDefault="00BE60E4" w:rsidP="00BE60E4">
      <w:pPr>
        <w:pStyle w:val="24"/>
        <w:shd w:val="clear" w:color="auto" w:fill="auto"/>
        <w:spacing w:before="0" w:after="0" w:line="240" w:lineRule="auto"/>
        <w:rPr>
          <w:sz w:val="24"/>
          <w:szCs w:val="24"/>
        </w:rPr>
      </w:pPr>
      <w:r w:rsidRPr="007D4BA5">
        <w:rPr>
          <w:sz w:val="24"/>
          <w:szCs w:val="24"/>
        </w:rPr>
        <w:t>неподвижного и подвижного блоков.</w:t>
      </w:r>
    </w:p>
    <w:p w:rsidR="00BE60E4" w:rsidRPr="007D4BA5" w:rsidRDefault="00BE60E4" w:rsidP="00BE60E4">
      <w:pPr>
        <w:pStyle w:val="24"/>
        <w:shd w:val="clear" w:color="auto" w:fill="auto"/>
        <w:tabs>
          <w:tab w:val="left" w:pos="1794"/>
        </w:tabs>
        <w:spacing w:before="0" w:after="0" w:line="240" w:lineRule="auto"/>
        <w:ind w:firstLine="740"/>
        <w:rPr>
          <w:sz w:val="24"/>
          <w:szCs w:val="24"/>
        </w:rPr>
      </w:pPr>
      <w:r w:rsidRPr="007D4BA5">
        <w:rPr>
          <w:sz w:val="24"/>
          <w:szCs w:val="24"/>
        </w:rPr>
        <w:t>Механические колебания и волны.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Колебательное движение. Основные характеристики колебаний: период, частота, амплитуда. Гармонические колебания. Затухающие колебания. Вынужденные колебания. Резонанс.</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 xml:space="preserve">Математический и пружинный маятники. Превращение энергии при колебательном </w:t>
      </w:r>
      <w:r w:rsidRPr="007D4BA5">
        <w:rPr>
          <w:sz w:val="24"/>
          <w:szCs w:val="24"/>
        </w:rPr>
        <w:lastRenderedPageBreak/>
        <w:t>движении.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Механические волны. Продольные и поперечные волны. Свойства механических волн: интерференция и дифракция. Длина волны и скорость её распространения. Механические волны в твёрдом теле, сейсмические волны.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Звук. Распространение и отражение звука. Громкость звука и высота тона. Резонанс в акустике. Инфразвук и ультразвук. Использование ультразвука в современных технологиях.</w:t>
      </w:r>
    </w:p>
    <w:p w:rsidR="00BE60E4" w:rsidRPr="007D4BA5" w:rsidRDefault="00BE60E4" w:rsidP="00BE60E4">
      <w:pPr>
        <w:pStyle w:val="24"/>
        <w:shd w:val="clear" w:color="auto" w:fill="auto"/>
        <w:tabs>
          <w:tab w:val="left" w:pos="2001"/>
        </w:tabs>
        <w:spacing w:before="0" w:after="0" w:line="240" w:lineRule="auto"/>
        <w:ind w:firstLine="74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Наблюдение колебаний тел под действием силы тяжести и силы упругости. Наблюдение колебаний груза на нити и на пружине.</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Наблюдение вынужденных колебаний и резонанса.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Распространение продольных и поперечных волн (на модели).</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Наблюдение интерференции и дифракции волн на поверхности воды. Наблюдение зависимости высоты звука от частоты.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Акустический резонанс.</w:t>
      </w:r>
    </w:p>
    <w:p w:rsidR="00BE60E4" w:rsidRPr="007D4BA5" w:rsidRDefault="00BE60E4" w:rsidP="00BE60E4">
      <w:pPr>
        <w:pStyle w:val="24"/>
        <w:shd w:val="clear" w:color="auto" w:fill="auto"/>
        <w:tabs>
          <w:tab w:val="left" w:pos="2001"/>
        </w:tabs>
        <w:spacing w:before="0" w:after="0" w:line="240" w:lineRule="auto"/>
        <w:ind w:firstLine="74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Определение частоты и периода колебаний математического маятника. Определение частоты и периода колебаний пружинного маятника. Исследование зависимости периода колебаний груза на нити от длины нити. Исследование зависимости периода колебаний пружинного маятника от массы</w:t>
      </w:r>
    </w:p>
    <w:p w:rsidR="00BE60E4" w:rsidRPr="007D4BA5" w:rsidRDefault="00BE60E4" w:rsidP="00BE60E4">
      <w:pPr>
        <w:pStyle w:val="24"/>
        <w:shd w:val="clear" w:color="auto" w:fill="auto"/>
        <w:spacing w:before="0" w:after="0" w:line="240" w:lineRule="auto"/>
        <w:rPr>
          <w:sz w:val="24"/>
          <w:szCs w:val="24"/>
        </w:rPr>
      </w:pPr>
      <w:r w:rsidRPr="007D4BA5">
        <w:rPr>
          <w:sz w:val="24"/>
          <w:szCs w:val="24"/>
        </w:rPr>
        <w:t>груза.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Проверка независимости периода колебаний груза, подвешенного к ленте, от массы груза.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Опыты, демонстрирующие зависимость периода колебаний пружинного маятника от массы груза и жёсткости пружины.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Измерение ускорения свободного падения.</w:t>
      </w:r>
    </w:p>
    <w:p w:rsidR="00BE60E4" w:rsidRPr="007D4BA5" w:rsidRDefault="00BE60E4" w:rsidP="00BE60E4">
      <w:pPr>
        <w:pStyle w:val="24"/>
        <w:shd w:val="clear" w:color="auto" w:fill="auto"/>
        <w:tabs>
          <w:tab w:val="left" w:pos="1794"/>
        </w:tabs>
        <w:spacing w:before="0" w:after="0" w:line="240" w:lineRule="auto"/>
        <w:ind w:firstLine="740"/>
        <w:rPr>
          <w:sz w:val="24"/>
          <w:szCs w:val="24"/>
        </w:rPr>
      </w:pPr>
      <w:r w:rsidRPr="007D4BA5">
        <w:rPr>
          <w:sz w:val="24"/>
          <w:szCs w:val="24"/>
        </w:rPr>
        <w:t>Электромагнитное поле и электромагнитные волны.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Электромагнитное поле. Электромагнитные волны. Свойства</w:t>
      </w:r>
    </w:p>
    <w:p w:rsidR="00BE60E4" w:rsidRPr="007D4BA5" w:rsidRDefault="00BE60E4" w:rsidP="00BE60E4">
      <w:pPr>
        <w:pStyle w:val="24"/>
        <w:shd w:val="clear" w:color="auto" w:fill="auto"/>
        <w:spacing w:before="0" w:after="0" w:line="240" w:lineRule="auto"/>
        <w:rPr>
          <w:sz w:val="24"/>
          <w:szCs w:val="24"/>
        </w:rPr>
      </w:pPr>
      <w:r w:rsidRPr="007D4BA5">
        <w:rPr>
          <w:sz w:val="24"/>
          <w:szCs w:val="24"/>
        </w:rPr>
        <w:t>электромагнитных волн. Шкала электромагнитных волн. Использование электромагнитных волн для сотовой связи. Радиолокация. Космическая связь.</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Электромагнитная природа света. Скорость света. Волновые свойства света: интерференция и дифракция.</w:t>
      </w:r>
    </w:p>
    <w:p w:rsidR="00BE60E4" w:rsidRPr="007D4BA5" w:rsidRDefault="00BE60E4" w:rsidP="00BE60E4">
      <w:pPr>
        <w:pStyle w:val="24"/>
        <w:shd w:val="clear" w:color="auto" w:fill="auto"/>
        <w:tabs>
          <w:tab w:val="left" w:pos="2010"/>
        </w:tabs>
        <w:spacing w:before="0" w:after="0" w:line="240" w:lineRule="auto"/>
        <w:ind w:firstLine="74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Свойства электромагнитных волн.</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Интерференция и дифракция света.</w:t>
      </w:r>
    </w:p>
    <w:p w:rsidR="00BE60E4" w:rsidRPr="007D4BA5" w:rsidRDefault="00BE60E4" w:rsidP="00BE60E4">
      <w:pPr>
        <w:pStyle w:val="24"/>
        <w:shd w:val="clear" w:color="auto" w:fill="auto"/>
        <w:tabs>
          <w:tab w:val="left" w:pos="2010"/>
        </w:tabs>
        <w:spacing w:before="0" w:after="0" w:line="240" w:lineRule="auto"/>
        <w:ind w:firstLine="74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left="740"/>
        <w:rPr>
          <w:sz w:val="24"/>
          <w:szCs w:val="24"/>
        </w:rPr>
      </w:pPr>
      <w:r w:rsidRPr="007D4BA5">
        <w:rPr>
          <w:sz w:val="24"/>
          <w:szCs w:val="24"/>
        </w:rPr>
        <w:t>Изучение свойств электромагнитных волн с помощью мобильного телефона. Проведение опытов по наблюдению интерференции и дифракции света.</w:t>
      </w:r>
    </w:p>
    <w:p w:rsidR="00BE60E4" w:rsidRPr="007D4BA5" w:rsidRDefault="00BE60E4" w:rsidP="00BE60E4">
      <w:pPr>
        <w:pStyle w:val="24"/>
        <w:shd w:val="clear" w:color="auto" w:fill="auto"/>
        <w:tabs>
          <w:tab w:val="left" w:pos="1799"/>
        </w:tabs>
        <w:spacing w:before="0" w:after="0" w:line="240" w:lineRule="auto"/>
        <w:ind w:firstLine="740"/>
        <w:rPr>
          <w:sz w:val="24"/>
          <w:szCs w:val="24"/>
        </w:rPr>
      </w:pPr>
      <w:r w:rsidRPr="007D4BA5">
        <w:rPr>
          <w:sz w:val="24"/>
          <w:szCs w:val="24"/>
        </w:rPr>
        <w:t>Световые явления.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Лучевая модель света и геометрическая оптика. Источники света. Прямолинейное распространение света. Затмения Солнца и Луны. Отражение света. Плоское зеркало. Закон отражения света. Построение изображений, сформированных зеркалом.</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Преломление света. Закон преломления света. Полное отражение света. Использование полного отражения в оптических световодах, оптоволоконная связь.</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Линза, ход лучей в линзе. Формула тонкой линзы. Построение изображений, сформированных тонкой линзой. Оптическая система фотоаппарата, микроскопа и телескопа. Глаз, как оптическая система. Близорукость и дальнозоркость.</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Разложение белого света в спектр. Опыты Ньютона. Сложение спектральных цветов. Дисперсия света.</w:t>
      </w:r>
    </w:p>
    <w:p w:rsidR="00BE60E4" w:rsidRPr="007D4BA5" w:rsidRDefault="00BE60E4" w:rsidP="00BE60E4">
      <w:pPr>
        <w:pStyle w:val="24"/>
        <w:shd w:val="clear" w:color="auto" w:fill="auto"/>
        <w:tabs>
          <w:tab w:val="left" w:pos="2010"/>
        </w:tabs>
        <w:spacing w:before="0" w:after="0" w:line="240" w:lineRule="auto"/>
        <w:ind w:firstLine="74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Прямолинейное распространение света.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lastRenderedPageBreak/>
        <w:t>Отражение света.</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Получение изображений в плоском зеркале.</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Преломление света.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Оптический световод.</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Ход лучей в собирающей линзе.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Ход лучей в рассеивающей линзе.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Получение изображений с помощью линз.</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Принцип действия фотоаппарата, микроскопа и телескопа.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Модель глаза.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Разложение белого света в спектр.</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Получение белого света при сложении света разных цветов.</w:t>
      </w:r>
    </w:p>
    <w:p w:rsidR="00BE60E4" w:rsidRPr="007D4BA5" w:rsidRDefault="00BE60E4" w:rsidP="00BE60E4">
      <w:pPr>
        <w:pStyle w:val="24"/>
        <w:shd w:val="clear" w:color="auto" w:fill="auto"/>
        <w:tabs>
          <w:tab w:val="left" w:pos="2030"/>
        </w:tabs>
        <w:spacing w:before="0" w:after="0" w:line="240" w:lineRule="auto"/>
        <w:ind w:firstLine="76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Исследование зависимости угла отражения светового луча от угла падения.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Изучение свойств изображения в плоском зеркале.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Исследование зависимости угла преломления от угла падения светового луча на границе «воздух-стекло».</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Получение изображений с помощью собирающей линзы.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Определение фокусного расстояния и оптической силы собирающей линзы.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Опыты по разложению белого света в спектр.</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Опыты по восприятию цвета предметов при их наблюдении через цветовые фильтры.</w:t>
      </w:r>
    </w:p>
    <w:p w:rsidR="00BE60E4" w:rsidRPr="007D4BA5" w:rsidRDefault="00BE60E4" w:rsidP="00BE60E4">
      <w:pPr>
        <w:pStyle w:val="24"/>
        <w:shd w:val="clear" w:color="auto" w:fill="auto"/>
        <w:tabs>
          <w:tab w:val="left" w:pos="1819"/>
        </w:tabs>
        <w:spacing w:before="0" w:after="0" w:line="240" w:lineRule="auto"/>
        <w:ind w:firstLine="760"/>
        <w:rPr>
          <w:sz w:val="24"/>
          <w:szCs w:val="24"/>
        </w:rPr>
      </w:pPr>
      <w:r w:rsidRPr="007D4BA5">
        <w:rPr>
          <w:sz w:val="24"/>
          <w:szCs w:val="24"/>
        </w:rPr>
        <w:t>Квантовые явления.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Опыты Резерфорда и планетарная модель атома. Модель атома Бора. Испускание и поглощение света атомом. Кванты. Линейчатые спектры.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 Действие радиоактивных излучений на живые организмы. Защита от радиоактивного излучения.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 Ядерная энергетика. Экологические проблемы ядерной энергетики.</w:t>
      </w:r>
    </w:p>
    <w:p w:rsidR="00BE60E4" w:rsidRPr="007D4BA5" w:rsidRDefault="00BE60E4" w:rsidP="00BE60E4">
      <w:pPr>
        <w:pStyle w:val="24"/>
        <w:shd w:val="clear" w:color="auto" w:fill="auto"/>
        <w:tabs>
          <w:tab w:val="left" w:pos="2030"/>
        </w:tabs>
        <w:spacing w:before="0" w:after="0" w:line="240" w:lineRule="auto"/>
        <w:ind w:firstLine="760"/>
        <w:rPr>
          <w:sz w:val="24"/>
          <w:szCs w:val="24"/>
        </w:rPr>
      </w:pPr>
      <w:r w:rsidRPr="007D4BA5">
        <w:rPr>
          <w:sz w:val="24"/>
          <w:szCs w:val="24"/>
        </w:rPr>
        <w:t>Демонстрации.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Спектры излучения и поглощения.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Спектры различных газов.</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Спектр водорода.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треков в камере Вильсона.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Работа счётчика ионизирующих излучений.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Регистрация излучения природных минералов и продуктов.</w:t>
      </w:r>
    </w:p>
    <w:p w:rsidR="00BE60E4" w:rsidRPr="007D4BA5" w:rsidRDefault="00BE60E4" w:rsidP="00BE60E4">
      <w:pPr>
        <w:pStyle w:val="24"/>
        <w:shd w:val="clear" w:color="auto" w:fill="auto"/>
        <w:tabs>
          <w:tab w:val="left" w:pos="2021"/>
        </w:tabs>
        <w:spacing w:before="0" w:after="0" w:line="240" w:lineRule="auto"/>
        <w:ind w:firstLine="760"/>
        <w:rPr>
          <w:sz w:val="24"/>
          <w:szCs w:val="24"/>
        </w:rPr>
      </w:pPr>
      <w:r w:rsidRPr="007D4BA5">
        <w:rPr>
          <w:sz w:val="24"/>
          <w:szCs w:val="24"/>
        </w:rPr>
        <w:t>Лабораторные работы и опыты.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Наблюдение сплошных и линейчатых спектров излучения.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Исследование треков: измерение энергии частицы по тормозному пути (по фотографиям).</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Измерение радиоактивного фона.</w:t>
      </w:r>
    </w:p>
    <w:p w:rsidR="00BE60E4" w:rsidRPr="007D4BA5" w:rsidRDefault="00BE60E4" w:rsidP="00BE60E4">
      <w:pPr>
        <w:pStyle w:val="24"/>
        <w:shd w:val="clear" w:color="auto" w:fill="auto"/>
        <w:tabs>
          <w:tab w:val="left" w:pos="1814"/>
        </w:tabs>
        <w:spacing w:before="0" w:after="0" w:line="240" w:lineRule="auto"/>
        <w:ind w:firstLine="760"/>
        <w:rPr>
          <w:sz w:val="24"/>
          <w:szCs w:val="24"/>
        </w:rPr>
      </w:pPr>
      <w:r w:rsidRPr="007D4BA5">
        <w:rPr>
          <w:sz w:val="24"/>
          <w:szCs w:val="24"/>
        </w:rPr>
        <w:t>Повторительно-обобщающий модуль.</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углублённого уровня, а также для подготовки к основному государственному экзамену по физике.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 xml:space="preserve">В процессе изучения данного модуля реализуются и получают дальнейшее развитие учебные действия, обеспечивающие достижение предметных и метапредметных результатов обучения, формирование естественно-научной грамотности: объяснение и </w:t>
      </w:r>
      <w:r w:rsidRPr="007D4BA5">
        <w:rPr>
          <w:sz w:val="24"/>
          <w:szCs w:val="24"/>
        </w:rPr>
        <w:lastRenderedPageBreak/>
        <w:t>описание явлений на основе применения физических знаний, исследовательские действия (выдвижение гипотез, постановка цели и планирование исследования, анализ данных и получение выводов).</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Предпочтительной формой освоения модуля является практикум, программа которого включает:</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решение задач, относящихся к различным разделам и темам курса физики, в том числе задач, интегрирующих содержание разных разделов;</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выполнение лабораторных работ и опытов (включая работы и опыты из перечней к разделам курса) в условиях самостоятельного планирования проведения исследования, выбора и обоснования метода измерения величин, сборки экспериментальной установки;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выполнение проблемных заданий практико-ориентированного характера (задания по естественно-научной грамотности), в том числе заданий</w:t>
      </w:r>
    </w:p>
    <w:p w:rsidR="00BE60E4" w:rsidRPr="007D4BA5" w:rsidRDefault="00BE60E4" w:rsidP="00BE60E4">
      <w:pPr>
        <w:pStyle w:val="24"/>
        <w:shd w:val="clear" w:color="auto" w:fill="auto"/>
        <w:spacing w:before="0" w:after="0" w:line="240" w:lineRule="auto"/>
        <w:rPr>
          <w:sz w:val="24"/>
          <w:szCs w:val="24"/>
        </w:rPr>
      </w:pPr>
      <w:r w:rsidRPr="007D4BA5">
        <w:rPr>
          <w:sz w:val="24"/>
          <w:szCs w:val="24"/>
        </w:rPr>
        <w:t>с межпредметным содержанием;</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работу над групповыми или индивидуальными проектами, связанными с содержанием курса физики.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Изучение повторительно-обобщающего модуля может заканчиваться проведением диагностической работы за курс физики углублённого уровня, включающей задания разного уровня сложности. Результаты выполнения диагностической работы могут показывать степень готовности обучающихся к основному государственному экзамену по физике, а также свидетельствовать о достигнутом уровне естественно-научной грамотности.</w:t>
      </w:r>
    </w:p>
    <w:p w:rsidR="00BE60E4" w:rsidRDefault="00BE60E4" w:rsidP="00BE60E4">
      <w:pPr>
        <w:pStyle w:val="24"/>
        <w:shd w:val="clear" w:color="auto" w:fill="auto"/>
        <w:tabs>
          <w:tab w:val="left" w:pos="1584"/>
        </w:tabs>
        <w:spacing w:before="0" w:after="0" w:line="240" w:lineRule="auto"/>
        <w:ind w:firstLine="760"/>
        <w:rPr>
          <w:b/>
          <w:sz w:val="24"/>
          <w:szCs w:val="24"/>
        </w:rPr>
      </w:pPr>
    </w:p>
    <w:p w:rsidR="00BE60E4" w:rsidRPr="004E0D9E" w:rsidRDefault="00BE60E4" w:rsidP="00BE60E4">
      <w:pPr>
        <w:pStyle w:val="24"/>
        <w:shd w:val="clear" w:color="auto" w:fill="auto"/>
        <w:tabs>
          <w:tab w:val="left" w:pos="1584"/>
        </w:tabs>
        <w:spacing w:before="0" w:after="0" w:line="240" w:lineRule="auto"/>
        <w:ind w:firstLine="760"/>
        <w:rPr>
          <w:b/>
          <w:sz w:val="24"/>
          <w:szCs w:val="24"/>
        </w:rPr>
      </w:pPr>
      <w:r w:rsidRPr="004E0D9E">
        <w:rPr>
          <w:b/>
          <w:sz w:val="24"/>
          <w:szCs w:val="24"/>
        </w:rPr>
        <w:t>Планируемые результаты освоения физики (углублённый уровень) на уровне основного общего образования.</w:t>
      </w:r>
    </w:p>
    <w:p w:rsidR="00BE60E4" w:rsidRPr="007D4BA5" w:rsidRDefault="00BE60E4" w:rsidP="00BE60E4">
      <w:pPr>
        <w:pStyle w:val="24"/>
        <w:shd w:val="clear" w:color="auto" w:fill="auto"/>
        <w:tabs>
          <w:tab w:val="left" w:pos="1786"/>
        </w:tabs>
        <w:spacing w:before="0" w:after="0" w:line="240" w:lineRule="auto"/>
        <w:ind w:firstLine="760"/>
        <w:rPr>
          <w:sz w:val="24"/>
          <w:szCs w:val="24"/>
        </w:rPr>
      </w:pPr>
      <w:r w:rsidRPr="007D4BA5">
        <w:rPr>
          <w:sz w:val="24"/>
          <w:szCs w:val="24"/>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BE60E4" w:rsidRPr="007D4BA5" w:rsidRDefault="00BE60E4" w:rsidP="00BE60E4">
      <w:pPr>
        <w:pStyle w:val="24"/>
        <w:shd w:val="clear" w:color="auto" w:fill="auto"/>
        <w:tabs>
          <w:tab w:val="left" w:pos="1795"/>
        </w:tabs>
        <w:spacing w:before="0" w:after="0" w:line="240" w:lineRule="auto"/>
        <w:ind w:firstLine="760"/>
        <w:rPr>
          <w:sz w:val="24"/>
          <w:szCs w:val="24"/>
        </w:rPr>
      </w:pPr>
      <w:r w:rsidRPr="007D4BA5">
        <w:rPr>
          <w:sz w:val="24"/>
          <w:szCs w:val="24"/>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rsidR="00BE60E4" w:rsidRPr="007D4BA5" w:rsidRDefault="00BE60E4" w:rsidP="00BE60E4">
      <w:pPr>
        <w:pStyle w:val="24"/>
        <w:shd w:val="clear" w:color="auto" w:fill="auto"/>
        <w:tabs>
          <w:tab w:val="left" w:pos="1154"/>
        </w:tabs>
        <w:spacing w:before="0" w:after="0" w:line="240" w:lineRule="auto"/>
        <w:ind w:firstLine="760"/>
        <w:rPr>
          <w:sz w:val="24"/>
          <w:szCs w:val="24"/>
        </w:rPr>
      </w:pPr>
      <w:r w:rsidRPr="007D4BA5">
        <w:rPr>
          <w:sz w:val="24"/>
          <w:szCs w:val="24"/>
        </w:rPr>
        <w:t>патриотического воспитания: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проявление интереса к истории и современному состоянию российской физической науки;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ценностное отношение к достижениям российских учёных-физиков;</w:t>
      </w:r>
    </w:p>
    <w:p w:rsidR="00BE60E4" w:rsidRPr="007D4BA5" w:rsidRDefault="00BE60E4" w:rsidP="00BE60E4">
      <w:pPr>
        <w:pStyle w:val="24"/>
        <w:shd w:val="clear" w:color="auto" w:fill="auto"/>
        <w:tabs>
          <w:tab w:val="left" w:pos="1178"/>
        </w:tabs>
        <w:spacing w:before="0" w:after="0" w:line="240" w:lineRule="auto"/>
        <w:ind w:firstLine="760"/>
        <w:rPr>
          <w:sz w:val="24"/>
          <w:szCs w:val="24"/>
        </w:rPr>
      </w:pPr>
      <w:r w:rsidRPr="007D4BA5">
        <w:rPr>
          <w:sz w:val="24"/>
          <w:szCs w:val="24"/>
        </w:rPr>
        <w:t>гражданского и духовно-нравственного воспитания: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готовность к активному участию в обсуждении общественно значимых и этических проблем, связанных с практическим применением достижений физики;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осознание важности морально-этических принципов в деятельности учёного;</w:t>
      </w:r>
    </w:p>
    <w:p w:rsidR="00BE60E4" w:rsidRPr="007D4BA5" w:rsidRDefault="00BE60E4" w:rsidP="00BE60E4">
      <w:pPr>
        <w:pStyle w:val="24"/>
        <w:shd w:val="clear" w:color="auto" w:fill="auto"/>
        <w:tabs>
          <w:tab w:val="left" w:pos="1178"/>
        </w:tabs>
        <w:spacing w:before="0" w:after="0" w:line="240" w:lineRule="auto"/>
        <w:ind w:firstLine="760"/>
        <w:rPr>
          <w:sz w:val="24"/>
          <w:szCs w:val="24"/>
        </w:rPr>
      </w:pPr>
      <w:r w:rsidRPr="007D4BA5">
        <w:rPr>
          <w:sz w:val="24"/>
          <w:szCs w:val="24"/>
        </w:rPr>
        <w:t>эстетического воспитания: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восприятие эстетических качеств физической науки: её гармоничного построения, строгости, точности, лаконичности;</w:t>
      </w:r>
    </w:p>
    <w:p w:rsidR="00BE60E4" w:rsidRPr="007D4BA5" w:rsidRDefault="00BE60E4" w:rsidP="00BE60E4">
      <w:pPr>
        <w:pStyle w:val="24"/>
        <w:shd w:val="clear" w:color="auto" w:fill="auto"/>
        <w:tabs>
          <w:tab w:val="left" w:pos="1178"/>
        </w:tabs>
        <w:spacing w:before="0" w:after="0" w:line="240" w:lineRule="auto"/>
        <w:ind w:firstLine="760"/>
        <w:rPr>
          <w:sz w:val="24"/>
          <w:szCs w:val="24"/>
        </w:rPr>
      </w:pPr>
      <w:r w:rsidRPr="007D4BA5">
        <w:rPr>
          <w:sz w:val="24"/>
          <w:szCs w:val="24"/>
        </w:rPr>
        <w:t>ценности научного познания: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осознание ценности физической науки как мощного инструмента познания мира, основы развития технологий, важнейшей составляющей культуры;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ориентация в деятельности на современную систему научных представлений об основных закономерностях развития природы;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развитие научной любознательности, интереса к исследовательской деятельности;</w:t>
      </w:r>
    </w:p>
    <w:p w:rsidR="00BE60E4" w:rsidRPr="007D4BA5" w:rsidRDefault="00BE60E4" w:rsidP="00BE60E4">
      <w:pPr>
        <w:pStyle w:val="24"/>
        <w:shd w:val="clear" w:color="auto" w:fill="auto"/>
        <w:tabs>
          <w:tab w:val="left" w:pos="1171"/>
        </w:tabs>
        <w:spacing w:before="0" w:after="0" w:line="240" w:lineRule="auto"/>
        <w:ind w:left="760"/>
        <w:rPr>
          <w:sz w:val="24"/>
          <w:szCs w:val="24"/>
        </w:rPr>
      </w:pPr>
      <w:r w:rsidRPr="007D4BA5">
        <w:rPr>
          <w:sz w:val="24"/>
          <w:szCs w:val="24"/>
        </w:rPr>
        <w:t>формирования культуры здоровья и эмоционального благополучия: осознание ценности безопасного образа жизни в современном</w:t>
      </w:r>
    </w:p>
    <w:p w:rsidR="00BE60E4" w:rsidRPr="007D4BA5" w:rsidRDefault="00BE60E4" w:rsidP="00BE60E4">
      <w:pPr>
        <w:pStyle w:val="24"/>
        <w:shd w:val="clear" w:color="auto" w:fill="auto"/>
        <w:spacing w:before="0" w:after="0" w:line="240" w:lineRule="auto"/>
        <w:rPr>
          <w:sz w:val="24"/>
          <w:szCs w:val="24"/>
        </w:rPr>
      </w:pPr>
      <w:r w:rsidRPr="007D4BA5">
        <w:rPr>
          <w:sz w:val="24"/>
          <w:szCs w:val="24"/>
        </w:rPr>
        <w:t>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сформированность навыка рефлексии, признание своего права на ошибку и такого же права у другого человека;</w:t>
      </w:r>
    </w:p>
    <w:p w:rsidR="00BE60E4" w:rsidRPr="007D4BA5" w:rsidRDefault="00BE60E4" w:rsidP="00BE60E4">
      <w:pPr>
        <w:pStyle w:val="24"/>
        <w:shd w:val="clear" w:color="auto" w:fill="auto"/>
        <w:tabs>
          <w:tab w:val="left" w:pos="1166"/>
        </w:tabs>
        <w:spacing w:before="0" w:after="0" w:line="240" w:lineRule="auto"/>
        <w:ind w:firstLine="760"/>
        <w:rPr>
          <w:sz w:val="24"/>
          <w:szCs w:val="24"/>
        </w:rPr>
      </w:pPr>
      <w:r w:rsidRPr="007D4BA5">
        <w:rPr>
          <w:sz w:val="24"/>
          <w:szCs w:val="24"/>
        </w:rPr>
        <w:lastRenderedPageBreak/>
        <w:t>трудового воспитания: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активное участие в решении практических задач (в рамках семьи, образовательной организации, населенного пункта, родного края) технологической и социальной направленности, требующих в том числе и физических знаний; интерес к практическому изучению профессий, связанных с физикой;</w:t>
      </w:r>
    </w:p>
    <w:p w:rsidR="00BE60E4" w:rsidRPr="007D4BA5" w:rsidRDefault="00BE60E4" w:rsidP="00BE60E4">
      <w:pPr>
        <w:pStyle w:val="24"/>
        <w:shd w:val="clear" w:color="auto" w:fill="auto"/>
        <w:tabs>
          <w:tab w:val="left" w:pos="1166"/>
        </w:tabs>
        <w:spacing w:before="0" w:after="0" w:line="240" w:lineRule="auto"/>
        <w:ind w:firstLine="760"/>
        <w:rPr>
          <w:sz w:val="24"/>
          <w:szCs w:val="24"/>
        </w:rPr>
      </w:pPr>
      <w:r w:rsidRPr="007D4BA5">
        <w:rPr>
          <w:sz w:val="24"/>
          <w:szCs w:val="24"/>
        </w:rPr>
        <w:t>экологического воспитания: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осознание глобального характера экологических проблем и путей их решения;</w:t>
      </w:r>
    </w:p>
    <w:p w:rsidR="00BE60E4" w:rsidRPr="007D4BA5" w:rsidRDefault="00BE60E4" w:rsidP="00BE60E4">
      <w:pPr>
        <w:pStyle w:val="24"/>
        <w:shd w:val="clear" w:color="auto" w:fill="auto"/>
        <w:tabs>
          <w:tab w:val="left" w:pos="1180"/>
        </w:tabs>
        <w:spacing w:before="0" w:after="0" w:line="240" w:lineRule="auto"/>
        <w:ind w:left="760"/>
        <w:rPr>
          <w:sz w:val="24"/>
          <w:szCs w:val="24"/>
        </w:rPr>
      </w:pPr>
      <w:r w:rsidRPr="007D4BA5">
        <w:rPr>
          <w:sz w:val="24"/>
          <w:szCs w:val="24"/>
        </w:rPr>
        <w:t>адаптации к изменяющимся условиям социальной и природной среды: потребность во взаимодействии при выполнении исследований и проектов</w:t>
      </w:r>
    </w:p>
    <w:p w:rsidR="00BE60E4" w:rsidRPr="007D4BA5" w:rsidRDefault="00BE60E4" w:rsidP="00BE60E4">
      <w:pPr>
        <w:pStyle w:val="24"/>
        <w:shd w:val="clear" w:color="auto" w:fill="auto"/>
        <w:spacing w:before="0" w:after="0" w:line="240" w:lineRule="auto"/>
        <w:rPr>
          <w:sz w:val="24"/>
          <w:szCs w:val="24"/>
        </w:rPr>
      </w:pPr>
      <w:r w:rsidRPr="007D4BA5">
        <w:rPr>
          <w:sz w:val="24"/>
          <w:szCs w:val="24"/>
        </w:rPr>
        <w:t>физической направленности, открытость опыту и знаниям других;</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повышение уровня своей компетентности через практическую деятельность; потребность в формировании новых знаний, умений формулировать идеи, понятия, гипотезы о физических объектах и явлениях;</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осознание дефицитов собственных знаний и компетентностей в области физики;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планирование своего развития в приобретении новых физических знаний; стремление анализировать и выявлять взаимосвязи природы, общества и экономики, в том числе с использованием физических знаний;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оценка своих действий с учётом влияния на окружающую среду, возможных глобальных последствий.</w:t>
      </w:r>
    </w:p>
    <w:p w:rsidR="00BE60E4" w:rsidRPr="007D4BA5" w:rsidRDefault="00BE60E4" w:rsidP="00BE60E4">
      <w:pPr>
        <w:pStyle w:val="24"/>
        <w:shd w:val="clear" w:color="auto" w:fill="auto"/>
        <w:tabs>
          <w:tab w:val="left" w:pos="1784"/>
        </w:tabs>
        <w:spacing w:before="0" w:after="0" w:line="240" w:lineRule="auto"/>
        <w:ind w:firstLine="760"/>
        <w:rPr>
          <w:sz w:val="24"/>
          <w:szCs w:val="24"/>
        </w:rPr>
      </w:pPr>
      <w:r w:rsidRPr="004E0D9E">
        <w:rPr>
          <w:b/>
          <w:sz w:val="24"/>
          <w:szCs w:val="24"/>
        </w:rPr>
        <w:t>В результате изучения физики (углублённый уровень) на уровне основного общего образования у обучающегося будут сформированы метапредметные результаты</w:t>
      </w:r>
      <w:r w:rsidRPr="007D4BA5">
        <w:rPr>
          <w:sz w:val="24"/>
          <w:szCs w:val="24"/>
        </w:rPr>
        <w:t>,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BE60E4" w:rsidRPr="007D4BA5" w:rsidRDefault="00BE60E4" w:rsidP="00BE60E4">
      <w:pPr>
        <w:pStyle w:val="24"/>
        <w:shd w:val="clear" w:color="auto" w:fill="auto"/>
        <w:tabs>
          <w:tab w:val="left" w:pos="1990"/>
        </w:tabs>
        <w:spacing w:before="0" w:after="0" w:line="240" w:lineRule="auto"/>
        <w:ind w:firstLine="760"/>
        <w:rPr>
          <w:sz w:val="24"/>
          <w:szCs w:val="24"/>
        </w:rPr>
      </w:pPr>
      <w:r w:rsidRPr="007D4BA5">
        <w:rPr>
          <w:sz w:val="24"/>
          <w:szCs w:val="24"/>
        </w:rPr>
        <w:t>Овладение универсальными учебными познавательными действиями:</w:t>
      </w:r>
    </w:p>
    <w:p w:rsidR="00BE60E4" w:rsidRPr="007D4BA5" w:rsidRDefault="00BE60E4" w:rsidP="00BE60E4">
      <w:pPr>
        <w:pStyle w:val="24"/>
        <w:shd w:val="clear" w:color="auto" w:fill="auto"/>
        <w:tabs>
          <w:tab w:val="left" w:pos="1147"/>
        </w:tabs>
        <w:spacing w:before="0" w:after="0" w:line="240" w:lineRule="auto"/>
        <w:ind w:firstLine="760"/>
        <w:rPr>
          <w:sz w:val="24"/>
          <w:szCs w:val="24"/>
        </w:rPr>
      </w:pPr>
      <w:r w:rsidRPr="007D4BA5">
        <w:rPr>
          <w:sz w:val="24"/>
          <w:szCs w:val="24"/>
        </w:rPr>
        <w:t>базовые логические действия: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выявлять и характеризовать существенные признаки объектов (явлений), классифицировать их;</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выявлять закономерности и противоречия в рассматриваемых фактах, данных и наблюдениях, относящихся к физическим явлениям;</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выявлять причинно-следственные связи при изучении физических явлений и процессов, проводить выводы с использованием дедуктивных и индуктивных умозаключений, выдвигать гипотезы о взаимосвязях физических величин;</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BE60E4" w:rsidRPr="007D4BA5" w:rsidRDefault="00BE60E4" w:rsidP="00BE60E4">
      <w:pPr>
        <w:pStyle w:val="24"/>
        <w:shd w:val="clear" w:color="auto" w:fill="auto"/>
        <w:tabs>
          <w:tab w:val="left" w:pos="1171"/>
        </w:tabs>
        <w:spacing w:before="0" w:after="0" w:line="240" w:lineRule="auto"/>
        <w:ind w:firstLine="760"/>
        <w:rPr>
          <w:sz w:val="24"/>
          <w:szCs w:val="24"/>
        </w:rPr>
      </w:pPr>
      <w:r w:rsidRPr="007D4BA5">
        <w:rPr>
          <w:sz w:val="24"/>
          <w:szCs w:val="24"/>
        </w:rPr>
        <w:t>базовые исследовательские действия: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использовать вопросы как исследовательский инструмент познания;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проводить по самостоятельно составленному плану опыт, несложный физический эксперимент, небольшое исследование физического явления;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оценивать на применимость и достоверность информацию, полученную в ходе исследования или эксперимента;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самостоятельно формулировать обобщения и выводы по результатам проведённого наблюдения, опыта, исследования;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BE60E4" w:rsidRPr="007D4BA5" w:rsidRDefault="00BE60E4" w:rsidP="00BE60E4">
      <w:pPr>
        <w:pStyle w:val="24"/>
        <w:shd w:val="clear" w:color="auto" w:fill="auto"/>
        <w:tabs>
          <w:tab w:val="left" w:pos="1171"/>
        </w:tabs>
        <w:spacing w:before="0" w:after="0" w:line="240" w:lineRule="auto"/>
        <w:ind w:firstLine="760"/>
        <w:rPr>
          <w:sz w:val="24"/>
          <w:szCs w:val="24"/>
        </w:rPr>
      </w:pPr>
      <w:r w:rsidRPr="007D4BA5">
        <w:rPr>
          <w:sz w:val="24"/>
          <w:szCs w:val="24"/>
        </w:rPr>
        <w:t>работа с информацией: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 xml:space="preserve">применять различные методы, инструменты и запросы при поиске и отборе </w:t>
      </w:r>
      <w:r w:rsidRPr="007D4BA5">
        <w:rPr>
          <w:sz w:val="24"/>
          <w:szCs w:val="24"/>
        </w:rPr>
        <w:lastRenderedPageBreak/>
        <w:t>информации или данных с учётом предложенной учебной физической задачи;</w:t>
      </w:r>
    </w:p>
    <w:p w:rsidR="00BE60E4" w:rsidRPr="007D4BA5" w:rsidRDefault="00BE60E4" w:rsidP="00BE60E4">
      <w:pPr>
        <w:pStyle w:val="24"/>
        <w:shd w:val="clear" w:color="auto" w:fill="auto"/>
        <w:tabs>
          <w:tab w:val="left" w:pos="6037"/>
        </w:tabs>
        <w:spacing w:before="0" w:after="0" w:line="240" w:lineRule="auto"/>
        <w:ind w:firstLine="760"/>
        <w:rPr>
          <w:sz w:val="24"/>
          <w:szCs w:val="24"/>
        </w:rPr>
      </w:pPr>
      <w:r w:rsidRPr="007D4BA5">
        <w:rPr>
          <w:sz w:val="24"/>
          <w:szCs w:val="24"/>
        </w:rPr>
        <w:t>ана</w:t>
      </w:r>
      <w:r>
        <w:rPr>
          <w:sz w:val="24"/>
          <w:szCs w:val="24"/>
        </w:rPr>
        <w:t xml:space="preserve">лизировать, систематизировать и интерпретировать информацию </w:t>
      </w:r>
      <w:r w:rsidRPr="007D4BA5">
        <w:rPr>
          <w:sz w:val="24"/>
          <w:szCs w:val="24"/>
        </w:rPr>
        <w:t>различных видов и форм представления;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оценивать надёжность информации по критериям, предложенным учителем или сформулированным самостоятельно;</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BE60E4" w:rsidRPr="007D4BA5" w:rsidRDefault="00BE60E4" w:rsidP="00BE60E4">
      <w:pPr>
        <w:pStyle w:val="24"/>
        <w:shd w:val="clear" w:color="auto" w:fill="auto"/>
        <w:tabs>
          <w:tab w:val="left" w:pos="6037"/>
        </w:tabs>
        <w:spacing w:before="0" w:after="0" w:line="240" w:lineRule="auto"/>
        <w:ind w:firstLine="760"/>
        <w:rPr>
          <w:sz w:val="24"/>
          <w:szCs w:val="24"/>
        </w:rPr>
      </w:pPr>
      <w:r>
        <w:rPr>
          <w:sz w:val="24"/>
          <w:szCs w:val="24"/>
        </w:rPr>
        <w:t xml:space="preserve"> Овладение универсальными </w:t>
      </w:r>
      <w:r w:rsidRPr="007D4BA5">
        <w:rPr>
          <w:sz w:val="24"/>
          <w:szCs w:val="24"/>
        </w:rPr>
        <w:t>учебными коммуникативными действиями:</w:t>
      </w:r>
    </w:p>
    <w:p w:rsidR="00BE60E4" w:rsidRPr="007D4BA5" w:rsidRDefault="00BE60E4" w:rsidP="00BE60E4">
      <w:pPr>
        <w:pStyle w:val="24"/>
        <w:shd w:val="clear" w:color="auto" w:fill="auto"/>
        <w:tabs>
          <w:tab w:val="left" w:pos="1152"/>
        </w:tabs>
        <w:spacing w:before="0" w:after="0" w:line="240" w:lineRule="auto"/>
        <w:ind w:firstLine="760"/>
        <w:rPr>
          <w:sz w:val="24"/>
          <w:szCs w:val="24"/>
        </w:rPr>
      </w:pPr>
      <w:r w:rsidRPr="007D4BA5">
        <w:rPr>
          <w:sz w:val="24"/>
          <w:szCs w:val="24"/>
        </w:rPr>
        <w:t>общение: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общения;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сопоставлять свои суждения с суждениями других участников диалога, обнаруживать различие и сходство позиций;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выражать свою точку зрения в устных и письменных текстах; публично представлять результаты выполненного физического опыта (эксперимента, исследования, проекта).</w:t>
      </w:r>
    </w:p>
    <w:p w:rsidR="00BE60E4" w:rsidRPr="007D4BA5" w:rsidRDefault="00BE60E4" w:rsidP="00BE60E4">
      <w:pPr>
        <w:pStyle w:val="24"/>
        <w:shd w:val="clear" w:color="auto" w:fill="auto"/>
        <w:tabs>
          <w:tab w:val="left" w:pos="1181"/>
        </w:tabs>
        <w:spacing w:before="0" w:after="0" w:line="240" w:lineRule="auto"/>
        <w:ind w:firstLine="760"/>
        <w:rPr>
          <w:sz w:val="24"/>
          <w:szCs w:val="24"/>
        </w:rPr>
      </w:pPr>
      <w:r w:rsidRPr="007D4BA5">
        <w:rPr>
          <w:sz w:val="24"/>
          <w:szCs w:val="24"/>
        </w:rPr>
        <w:t>совместная деятельность (сотрудничество):</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понимать и использовать преимущества командной и индивидуальной работы при решении конкретной физической проблемы;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человек;</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BE60E4" w:rsidRPr="007D4BA5" w:rsidRDefault="00BE60E4" w:rsidP="00BE60E4">
      <w:pPr>
        <w:pStyle w:val="24"/>
        <w:shd w:val="clear" w:color="auto" w:fill="auto"/>
        <w:tabs>
          <w:tab w:val="left" w:pos="2030"/>
        </w:tabs>
        <w:spacing w:before="0" w:after="0" w:line="240" w:lineRule="auto"/>
        <w:ind w:firstLine="760"/>
        <w:rPr>
          <w:sz w:val="24"/>
          <w:szCs w:val="24"/>
        </w:rPr>
      </w:pPr>
      <w:r w:rsidRPr="007D4BA5">
        <w:rPr>
          <w:sz w:val="24"/>
          <w:szCs w:val="24"/>
        </w:rPr>
        <w:t>Овладение универсальными учебными регулятивными действиями:</w:t>
      </w:r>
    </w:p>
    <w:p w:rsidR="00BE60E4" w:rsidRPr="007D4BA5" w:rsidRDefault="00BE60E4" w:rsidP="00BE60E4">
      <w:pPr>
        <w:pStyle w:val="24"/>
        <w:shd w:val="clear" w:color="auto" w:fill="auto"/>
        <w:tabs>
          <w:tab w:val="left" w:pos="1152"/>
        </w:tabs>
        <w:spacing w:before="0" w:after="0" w:line="240" w:lineRule="auto"/>
        <w:ind w:firstLine="760"/>
        <w:rPr>
          <w:sz w:val="24"/>
          <w:szCs w:val="24"/>
        </w:rPr>
      </w:pPr>
      <w:r w:rsidRPr="007D4BA5">
        <w:rPr>
          <w:sz w:val="24"/>
          <w:szCs w:val="24"/>
        </w:rPr>
        <w:t>самоорганизация: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выявлять проблемы в жизненных и учебных ситуациях, требующих для решения физических знаний;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ориентироваться в различных подходах принятия решений (индивидуальное, принятие решения в группе, принятие решений группой);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самостоятельно составлять алгоритм решения физической задачи или план исследования с учётом имеющихся ресурсов и собственных возможностей, аргументировать предлагаемые варианты решений;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проводить выбор и брать ответственность за решение.</w:t>
      </w:r>
    </w:p>
    <w:p w:rsidR="00BE60E4" w:rsidRPr="007D4BA5" w:rsidRDefault="00BE60E4" w:rsidP="00BE60E4">
      <w:pPr>
        <w:pStyle w:val="24"/>
        <w:shd w:val="clear" w:color="auto" w:fill="auto"/>
        <w:tabs>
          <w:tab w:val="left" w:pos="1186"/>
        </w:tabs>
        <w:spacing w:before="0" w:after="0" w:line="240" w:lineRule="auto"/>
        <w:ind w:firstLine="760"/>
        <w:rPr>
          <w:sz w:val="24"/>
          <w:szCs w:val="24"/>
        </w:rPr>
      </w:pPr>
      <w:r w:rsidRPr="007D4BA5">
        <w:rPr>
          <w:sz w:val="24"/>
          <w:szCs w:val="24"/>
        </w:rPr>
        <w:t>самоконтроль (рефлексии):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давать оценку ситуации и предлагать план её изменения;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объяснять причины достижения (недостижения) результатов деятельности, давать оценку приобретённому опыту;</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оценивать соответствие результата цели и условиям.</w:t>
      </w:r>
    </w:p>
    <w:p w:rsidR="00BE60E4" w:rsidRPr="007D4BA5" w:rsidRDefault="00BE60E4" w:rsidP="00BE60E4">
      <w:pPr>
        <w:pStyle w:val="24"/>
        <w:shd w:val="clear" w:color="auto" w:fill="auto"/>
        <w:tabs>
          <w:tab w:val="left" w:pos="1186"/>
        </w:tabs>
        <w:spacing w:before="0" w:after="0" w:line="240" w:lineRule="auto"/>
        <w:ind w:firstLine="760"/>
        <w:rPr>
          <w:sz w:val="24"/>
          <w:szCs w:val="24"/>
        </w:rPr>
      </w:pPr>
      <w:r w:rsidRPr="007D4BA5">
        <w:rPr>
          <w:sz w:val="24"/>
          <w:szCs w:val="24"/>
        </w:rPr>
        <w:t>эмоциональный интеллект:</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ставить себя на место другого человека в ходе спора или дискуссии на научную тему, понимать мотивы, намерения и логику другого.</w:t>
      </w:r>
    </w:p>
    <w:p w:rsidR="00BE60E4" w:rsidRPr="007D4BA5" w:rsidRDefault="00BE60E4" w:rsidP="00BE60E4">
      <w:pPr>
        <w:pStyle w:val="24"/>
        <w:shd w:val="clear" w:color="auto" w:fill="auto"/>
        <w:tabs>
          <w:tab w:val="left" w:pos="1186"/>
        </w:tabs>
        <w:spacing w:before="0" w:after="0" w:line="240" w:lineRule="auto"/>
        <w:ind w:firstLine="760"/>
        <w:rPr>
          <w:sz w:val="24"/>
          <w:szCs w:val="24"/>
        </w:rPr>
      </w:pPr>
      <w:r w:rsidRPr="007D4BA5">
        <w:rPr>
          <w:sz w:val="24"/>
          <w:szCs w:val="24"/>
        </w:rPr>
        <w:t>принятие себя и других:</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 xml:space="preserve">признавать своё право на ошибку при решении физических задач или в </w:t>
      </w:r>
      <w:r w:rsidRPr="007D4BA5">
        <w:rPr>
          <w:sz w:val="24"/>
          <w:szCs w:val="24"/>
        </w:rPr>
        <w:lastRenderedPageBreak/>
        <w:t>утверждениях на научные темы и такое же право другого.</w:t>
      </w:r>
    </w:p>
    <w:p w:rsidR="00BE60E4" w:rsidRDefault="00BE60E4" w:rsidP="00BE60E4">
      <w:pPr>
        <w:pStyle w:val="24"/>
        <w:shd w:val="clear" w:color="auto" w:fill="auto"/>
        <w:tabs>
          <w:tab w:val="left" w:pos="1798"/>
        </w:tabs>
        <w:spacing w:before="0" w:after="0" w:line="240" w:lineRule="auto"/>
        <w:rPr>
          <w:b/>
          <w:sz w:val="24"/>
          <w:szCs w:val="24"/>
        </w:rPr>
      </w:pPr>
    </w:p>
    <w:p w:rsidR="00BE60E4" w:rsidRPr="004E0D9E" w:rsidRDefault="00BE60E4" w:rsidP="00BE60E4">
      <w:pPr>
        <w:pStyle w:val="24"/>
        <w:shd w:val="clear" w:color="auto" w:fill="auto"/>
        <w:tabs>
          <w:tab w:val="left" w:pos="1798"/>
        </w:tabs>
        <w:spacing w:before="0" w:after="0" w:line="240" w:lineRule="auto"/>
        <w:rPr>
          <w:b/>
          <w:sz w:val="24"/>
          <w:szCs w:val="24"/>
        </w:rPr>
      </w:pPr>
      <w:r w:rsidRPr="004E0D9E">
        <w:rPr>
          <w:b/>
          <w:sz w:val="24"/>
          <w:szCs w:val="24"/>
        </w:rPr>
        <w:t>Предметные результаты освоения программы по физике (углублённый уровень).</w:t>
      </w:r>
    </w:p>
    <w:p w:rsidR="00BE60E4" w:rsidRPr="007D4BA5" w:rsidRDefault="00BE60E4" w:rsidP="00BE60E4">
      <w:pPr>
        <w:pStyle w:val="24"/>
        <w:shd w:val="clear" w:color="auto" w:fill="auto"/>
        <w:tabs>
          <w:tab w:val="left" w:pos="2000"/>
        </w:tabs>
        <w:spacing w:before="0" w:after="0" w:line="240" w:lineRule="auto"/>
        <w:ind w:firstLine="760"/>
        <w:rPr>
          <w:sz w:val="24"/>
          <w:szCs w:val="24"/>
        </w:rPr>
      </w:pPr>
      <w:r w:rsidRPr="004E0D9E">
        <w:rPr>
          <w:b/>
          <w:sz w:val="24"/>
          <w:szCs w:val="24"/>
        </w:rPr>
        <w:t>Предметные результаты освоения программы по физике к концу обучения в 7 классе</w:t>
      </w:r>
      <w:r w:rsidRPr="007D4BA5">
        <w:rPr>
          <w:sz w:val="24"/>
          <w:szCs w:val="24"/>
        </w:rPr>
        <w:t>:</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Предметные результаты на углубленном уровне должны отражать сформированность у обучающихся умений: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 тяжести, трения, упругости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описывать изученные свойства тел и физические явления, используя физические величины (масса, объём, плотность вещества, время, путь, средняя скорость, сила упругости, сила тяжести, вес тела, сила трения, давление твёрдого тела, давление столба жидкости,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строить простые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объяснять физические явления, процессы и свойства тел, в том числе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 следственные связи и выстраивать логическую цепочку рассуждений с использованием изученных свойств физических явлений, физические законы, закономерности и модели;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 xml:space="preserve">решать расчётные задачи (в 2-3 действия) по изучаемым темам курса физики, выбирая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w:t>
      </w:r>
      <w:r w:rsidRPr="007D4BA5">
        <w:rPr>
          <w:sz w:val="24"/>
          <w:szCs w:val="24"/>
        </w:rPr>
        <w:lastRenderedPageBreak/>
        <w:t>задачи, использовать справочные данные,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интерпретировать полученный результат;</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проводить опыты по наблюдению физических явлений или физических свойств тел (диффузия, тепловое расширение газов, явление инерции, изменение скорости при взаимодействии тел, передача давления жидкостью и газом, проявление действия атмосферного давления, действие простых механизмов): формулировать предположение (гипотезу) о возможных результатах наблюдений, самостоятельно собирать установку из избыточного набора оборудования и формулировать выводы;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проводить прямые и косвенные измерения физических величин (расстояние, промежуток времени, масса тела, объём тела, сила, температура, плотность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 использованием аналоговых и цифровых приборов, обосновывать выбор метода измерения, фиксировать показания приборов, находить значение измеряемой величины с помощью усреднения результатов серии измерений и оценивать погрешность измерений;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проводить несложные экспериментальные исследования зависимостей физических величин (зависимости пути равномерно движущегося тела от времени движения тела, силы трения скольжения от силы нормального давления,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с использованием инструкции, представлять полученные зависимости физических величин в виде таблиц и графиков, оценивать погрешности, проводить выводы по результатам исследования;</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соблюдать правила техники безопасного труда при работе с лабораторным оборудованием;</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характеризовать принципы действия изученных приборов, технических устройств и технологических процессов с использованием их описания (в том числе: подшипники, устройство водопровода, гидравлический пресс, сифон,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использовать схемы и схематичные рисунки изученных технических устройств, измерительных приборов и технологических процессов при решении</w:t>
      </w:r>
    </w:p>
    <w:p w:rsidR="00BE60E4" w:rsidRPr="007D4BA5" w:rsidRDefault="00BE60E4" w:rsidP="00BE60E4">
      <w:pPr>
        <w:pStyle w:val="24"/>
        <w:shd w:val="clear" w:color="auto" w:fill="auto"/>
        <w:spacing w:before="0" w:after="10" w:line="240" w:lineRule="auto"/>
        <w:rPr>
          <w:sz w:val="24"/>
          <w:szCs w:val="24"/>
        </w:rPr>
      </w:pPr>
      <w:r w:rsidRPr="007D4BA5">
        <w:rPr>
          <w:sz w:val="24"/>
          <w:szCs w:val="24"/>
        </w:rPr>
        <w:t>учебно-практических задач;</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 xml:space="preserve">осуществлять отбор источников информации физического содержания в Интернете, самостоятельно формулируя поисковый запрос, на основе имеющихся знаний и путём сравнения различных источников выделять информацию, которая является </w:t>
      </w:r>
      <w:r w:rsidRPr="007D4BA5">
        <w:rPr>
          <w:sz w:val="24"/>
          <w:szCs w:val="24"/>
        </w:rPr>
        <w:lastRenderedPageBreak/>
        <w:t>противоречивой или может быть недостоверной;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создавать собственные краткие письменные и устные сообщения на основе 2-3 источников информации физического содержания, в том числе публично проводить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оценивать собственный вклад в деятельность группы, выстраивать коммуникативное взаимодействие, учитывая мнение окружающих.</w:t>
      </w:r>
    </w:p>
    <w:p w:rsidR="00BE60E4" w:rsidRDefault="00BE60E4" w:rsidP="00BE60E4">
      <w:pPr>
        <w:pStyle w:val="24"/>
        <w:shd w:val="clear" w:color="auto" w:fill="auto"/>
        <w:tabs>
          <w:tab w:val="left" w:pos="1940"/>
        </w:tabs>
        <w:spacing w:before="0" w:after="0" w:line="240" w:lineRule="auto"/>
        <w:rPr>
          <w:sz w:val="24"/>
          <w:szCs w:val="24"/>
        </w:rPr>
      </w:pPr>
    </w:p>
    <w:p w:rsidR="00BE60E4" w:rsidRPr="007D4BA5" w:rsidRDefault="00BE60E4" w:rsidP="00BE60E4">
      <w:pPr>
        <w:pStyle w:val="24"/>
        <w:shd w:val="clear" w:color="auto" w:fill="auto"/>
        <w:tabs>
          <w:tab w:val="left" w:pos="1940"/>
        </w:tabs>
        <w:spacing w:before="0" w:after="0" w:line="240" w:lineRule="auto"/>
        <w:rPr>
          <w:sz w:val="24"/>
          <w:szCs w:val="24"/>
        </w:rPr>
      </w:pPr>
      <w:r w:rsidRPr="004E0D9E">
        <w:rPr>
          <w:b/>
          <w:sz w:val="24"/>
          <w:szCs w:val="24"/>
        </w:rPr>
        <w:t>Предметные результаты освоения программы по физике к концу обучения в 8 классе</w:t>
      </w:r>
      <w:r w:rsidRPr="007D4BA5">
        <w:rPr>
          <w:sz w:val="24"/>
          <w:szCs w:val="24"/>
        </w:rPr>
        <w:t>:</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Предметные результаты на углубленном уровне должны отражать сформированность у обучающихся умений: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способы изменения внутренней энергии, элементарный электрический заряд, проводники, полупроводники, диэлектрики, источники постоянного тока, электрическое и магнитное поля, оптическая система) и символический язык физики при решении учебных и практических задач;</w:t>
      </w:r>
    </w:p>
    <w:p w:rsidR="00BE60E4" w:rsidRPr="007D4BA5" w:rsidRDefault="00BE60E4" w:rsidP="00BE60E4">
      <w:pPr>
        <w:pStyle w:val="24"/>
        <w:shd w:val="clear" w:color="auto" w:fill="auto"/>
        <w:tabs>
          <w:tab w:val="left" w:pos="3840"/>
          <w:tab w:val="left" w:pos="8789"/>
        </w:tabs>
        <w:spacing w:before="0" w:after="0" w:line="240" w:lineRule="auto"/>
        <w:ind w:firstLine="740"/>
        <w:rPr>
          <w:sz w:val="24"/>
          <w:szCs w:val="24"/>
        </w:rPr>
      </w:pPr>
      <w:r w:rsidRPr="007D4BA5">
        <w:rPr>
          <w:sz w:val="24"/>
          <w:szCs w:val="24"/>
        </w:rPr>
        <w:t>различать явления (тепловое расширение (сжатие), тепловое равновесие, поверхностное натяжение, смачивание, капиллярные явления, испарение, конденсация, плавление, кристаллизация, кипение, способы теплопередачи (теплопроводность, конвекция, излучение), тепловые потери, электризация тел, взаимодействие зарядов, действия электрического тока, короткое замы</w:t>
      </w:r>
      <w:r>
        <w:rPr>
          <w:sz w:val="24"/>
          <w:szCs w:val="24"/>
        </w:rPr>
        <w:t xml:space="preserve">кание, взаимодействие магнитов, действие магнитного поля на проводник </w:t>
      </w:r>
      <w:r w:rsidRPr="007D4BA5">
        <w:rPr>
          <w:sz w:val="24"/>
          <w:szCs w:val="24"/>
        </w:rPr>
        <w:t>с током) по описанию их характерных свойств и на основе опытов, демонстрирующих данное физическое явление;</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распознавать проявление изученных физических явлений в окружающем мире (в том числе физические явления в природе: поверхностные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описывать изученные свойства тел и физические явления, используя физические величины (температура, внутренняя энергия, количество теплоты, работа газа,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ЭДС в цепи постоянного тока, электрическое удельное сопротивление вещества, работа и мощность электрического тока),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 xml:space="preserve">характеризовать свойства тел, физические явления и процессы, используя основные положения молекулярно-кинетической теории строения вещества, уравнение теплового </w:t>
      </w:r>
      <w:r w:rsidRPr="007D4BA5">
        <w:rPr>
          <w:sz w:val="24"/>
          <w:szCs w:val="24"/>
        </w:rPr>
        <w:lastRenderedPageBreak/>
        <w:t>баланса, закон сохранения электрического заряда, закон Кулона, принцип суперпозиции электрических полей, закон Ома для участка цепи, правила Кирхгофа, закон Ома для полной цепи, закон Джоуля-Ленца, закон сохранения энергии, при этом различать словесную формулировку закона и его математическое выражение;</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строить простые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объяснять физические явления, процессы и свойства тел, в том числе и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 следственные связи и выстраивать логическую цепочку рассуждений с использованием изученных свойств физических явлений, физических законов, закономерностей и моделей;</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решать расчётные задачи (с использованием 2-3 уравнений) по изучаемым темам курса физики, выбирая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применять методы анализа размерностей, использовать графические методы решения задач,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задачи;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интерпретировать полученный результат;</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проводить опыты по наблюдению физических явлений или физических свойств тел (капиллярные явления, зависимость давления воздуха от его объёма и температуры, скорости процесса остывания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проверяемое предположение (гипотезу) о возможных результатах наблюдений, самостоятельно собирать установку из избыточного набора оборудования, описывать ход опыта и формулировать выводы;</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проводить прямые и косвенные измерения физических величин (температура, относительная влажность воздуха, сила тока, напряжение, удельная теплоёмкость вещества, сопротивление проводника, работа и мощность электрического тока) с использованием аналоговых и цифровых приборов, обосновывать выбор метода измерения, фиксировать показания приборов, находить значение измеряемой величины с помощью усреднения результатов серии измерений и оценивать погрешность измерений;</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 xml:space="preserve">проводить экспериментальные исследования зависимостей физических величин (зависимость давления воздуха от его объёма и нагревания или охлаждения, исследование явления теплообмена при смешивании холодной и горячей воды, зависимость сопротивления проводника от его длины, площади поперечного сечения и удельного сопротивления вещества проводника, силы тока, протекающего через проводник, от напряжения на проводнике, исследование последовательного и параллельного соединений проводников):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установку с использованием инструкции, представлять полученные зависимости </w:t>
      </w:r>
      <w:r w:rsidRPr="007D4BA5">
        <w:rPr>
          <w:sz w:val="24"/>
          <w:szCs w:val="24"/>
        </w:rPr>
        <w:lastRenderedPageBreak/>
        <w:t>физических величин в виде таблиц и графиков, оценивать погрешности, проводить выводы по результатам исследования;</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соблюдать правила безопасного труда при работе с лабораторным оборудованием;</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характеризовать принципы действия изученных приборов, технических устройств и технологических процессов с использованием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предохранители и их применение в быту и технике, применение постоянных магнитов, электромагнитов, электродвигатель постоянного тока), используя знания о свойствах физических явлений, необходимые физические законы и закономерности;</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осуществлять поиск информации в Интернете, самостоятельно формулируя поисковый запрос, на основе имеющихся знаний и сравнения дополнительных источников выделять информацию, которая является противоречивой или может быть недостоверной;</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создавать собственные письменные и краткие устные сообщения, обобщая информацию из нескольких источников,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оценивать собственный вклад в деятельность группы, выстраивать коммуникативное взаимодействие, проявляя готовность разрешать конфликты.</w:t>
      </w:r>
    </w:p>
    <w:p w:rsidR="00BE60E4" w:rsidRDefault="00BE60E4" w:rsidP="00BE60E4">
      <w:pPr>
        <w:pStyle w:val="24"/>
        <w:shd w:val="clear" w:color="auto" w:fill="auto"/>
        <w:tabs>
          <w:tab w:val="left" w:pos="1940"/>
        </w:tabs>
        <w:spacing w:before="0" w:after="0" w:line="240" w:lineRule="auto"/>
        <w:rPr>
          <w:sz w:val="24"/>
          <w:szCs w:val="24"/>
        </w:rPr>
      </w:pPr>
    </w:p>
    <w:p w:rsidR="00BE60E4" w:rsidRPr="004E0D9E" w:rsidRDefault="00BE60E4" w:rsidP="00BE60E4">
      <w:pPr>
        <w:pStyle w:val="24"/>
        <w:shd w:val="clear" w:color="auto" w:fill="auto"/>
        <w:tabs>
          <w:tab w:val="left" w:pos="1940"/>
        </w:tabs>
        <w:spacing w:before="0" w:after="0" w:line="240" w:lineRule="auto"/>
        <w:rPr>
          <w:b/>
          <w:sz w:val="24"/>
          <w:szCs w:val="24"/>
        </w:rPr>
      </w:pPr>
      <w:r w:rsidRPr="004E0D9E">
        <w:rPr>
          <w:b/>
          <w:sz w:val="24"/>
          <w:szCs w:val="24"/>
        </w:rPr>
        <w:t>Предметные результаты освоения программы по физике к концу обучения в 9 классе: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Предметные результаты на углубленном уровне должны отражать сформированность у обучающихся умений: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использовать понятия (система отсчёта, относительность механического движения, невесомость и перегрузки, центр тяжести, механические волны, звук, инфразвук и ультразвук, электромагнитные волны, рентгеновское излучение, шкала электромагнитных волн, источники света, близорукость и дальнозоркость, спектры испускания и поглощения, альфа-, бета- и гамма-излучения, изотопы, ядерная и термоядерная энергетика) и символический язык физики при решении учебных и практических задач;</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 xml:space="preserve">различать явления (равномерное и неравномерное прямолинейное движение, равноускоренное прямолинейное движение, свободное падение тел, движение по окружности, взаимодействие тел, равновесие материальной точки, реактивное движение, невесомость, колебательное движение (гармонические, затухающие, вынужденные колебания), резонанс, волновое движение (распространение и отражение звука, </w:t>
      </w:r>
      <w:r w:rsidRPr="007D4BA5">
        <w:rPr>
          <w:sz w:val="24"/>
          <w:szCs w:val="24"/>
        </w:rPr>
        <w:lastRenderedPageBreak/>
        <w:t>интерференция и дифракция волн),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при равноускоренном прямолинейном движении, угловая скорость, центростремительное ускорение, сила трения, сила упругости, сила тяжести, ускорение свободного падения, вес тела, центр тяжести твёрдого тела, импульс тела, импульс силы, момент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период математического и пружинного маятников,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BE60E4" w:rsidRPr="007D4BA5" w:rsidRDefault="00BE60E4" w:rsidP="00BE60E4">
      <w:pPr>
        <w:pStyle w:val="24"/>
        <w:shd w:val="clear" w:color="auto" w:fill="auto"/>
        <w:spacing w:before="0" w:after="0" w:line="240" w:lineRule="auto"/>
        <w:ind w:firstLine="740"/>
        <w:rPr>
          <w:sz w:val="24"/>
          <w:szCs w:val="24"/>
        </w:rPr>
      </w:pPr>
      <w:r w:rsidRPr="007D4BA5">
        <w:rPr>
          <w:sz w:val="24"/>
          <w:szCs w:val="24"/>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теорему о кинетической энергии, закон Гука, закон Бернулли, законы отражения и преломления света, формулу тонкой линзы, планетарную модель атома, нуклонную модель атомного ядра, законы сохранения зарядового и массового чисел при ядерных реакциях, при этом различать словесную формулировку закона и его математическое выражение;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строить физические модели реальных объектов, процессов и явлений, выделять при этом существенные и второстепенные свойства объектов, процессов, явлений, применять физические модели для объяснения физических процессов и решения учебных задач;</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объяснять физические явления, процессы и свойства тел, в том числе в контексте ситуаций практико-ориентированного характера, и решать качественные задачи, в том числе требующие численного оценивания характерных значений физических величин, выбирать физическую модель, выявлять причинно- следственные связи и выстраивать логическую цепочку рассуждений из 2-3 шагов с использованием изученных свойств физических явлений, физических законов, закономерностей и моделей;</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 xml:space="preserve">решать расчётные задачи по изучаемым темам курса физики, выбирая соответствующую физическую модель с использованием законов и формул, связывающих физические величины, записывать краткое условие и развёрнутое решение задачи, выявлять недостающие или избыточные данные, обосновывать выбор метода решения задачи, использовать справочные данные, применять методы анализа размерностей, использовать графические методы решения задач, проводить математические преобразования и расчёты, оценивать реалистичность полученного значения физической величины и определять размерность физической величины, полученной при решении </w:t>
      </w:r>
      <w:r w:rsidRPr="007D4BA5">
        <w:rPr>
          <w:sz w:val="24"/>
          <w:szCs w:val="24"/>
        </w:rPr>
        <w:lastRenderedPageBreak/>
        <w:t>задачи;</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распознавать проблемы, которые можно решить при помощи физических методов, и предлагать ориентировочный способ решения, в описании исследования распознавать проверяемое предположение (гипотезу), оценивать правильность порядка проведения исследования, интерпретировать полученный результат;</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проводить опыты по наблюдению физических явлений или физических свойств тел (изучение второго закона Ньютона, закона сохранения энергии, закона сохранения импульса, действие закона Бернулли и возникновение подъёмной силы крыла,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формулировать проверяемое предположение (гипотезу) о возможных результатах наблюдений, самостоятельно собирать установку из избыточного набора оборудования, описывать ход опыта и формулировать выводы;</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проводить при необходимости серию прямых измерений, определяя среднее значение измеряемой величины и определяя погрешность результатов прямых измерений, обосновывать выбор способа измерения (измерительного прибора);</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фокусное расстояние собирающей линзы и её оптическая сила, радиоактивный фон) с использованием аналоговых и цифровых приборов: обосновывать выбор метода измерения, планировать измерения, самостоятельно собирать экспериментальную установку, вычислять значение величины и анализировать полученные результаты, оценивая погрешность результатов косвенных измерений;</w:t>
      </w:r>
    </w:p>
    <w:p w:rsidR="00BE60E4" w:rsidRPr="007D4BA5" w:rsidRDefault="00BE60E4" w:rsidP="00BE60E4">
      <w:pPr>
        <w:pStyle w:val="24"/>
        <w:shd w:val="clear" w:color="auto" w:fill="auto"/>
        <w:tabs>
          <w:tab w:val="center" w:pos="4412"/>
          <w:tab w:val="right" w:pos="6735"/>
          <w:tab w:val="left" w:pos="6874"/>
          <w:tab w:val="right" w:pos="10157"/>
        </w:tabs>
        <w:spacing w:before="0" w:after="0" w:line="240" w:lineRule="auto"/>
        <w:ind w:firstLine="760"/>
        <w:rPr>
          <w:sz w:val="24"/>
          <w:szCs w:val="24"/>
        </w:rPr>
      </w:pPr>
      <w:r w:rsidRPr="007D4BA5">
        <w:rPr>
          <w:sz w:val="24"/>
          <w:szCs w:val="24"/>
        </w:rPr>
        <w:t>проводить экспериментальные исследования зависимостей физических величин (зависимость пути от времени при равноускоренном движении без начальной скорости, зависимость силы трения скольжения от силы нормального давления, периода колебаний математического маятника от длины нити, определение ускорения свободного падения, исследование изменения величины и направления индукционного тока, зависимость угла отражения света от угла падения, угла преломления от угла падения светового луча, исследование треков: измерение энергии частицы по тормозному пути (по фотографиям)): совместно с учителем формулировать задачу и гипотезу исследования, самостоятельно планировать исследование, самостоятельно собирать экспериментальную уст</w:t>
      </w:r>
      <w:r>
        <w:rPr>
          <w:sz w:val="24"/>
          <w:szCs w:val="24"/>
        </w:rPr>
        <w:t xml:space="preserve">ановку, представлять полученные зависимости физических величин </w:t>
      </w:r>
      <w:r w:rsidRPr="007D4BA5">
        <w:rPr>
          <w:sz w:val="24"/>
          <w:szCs w:val="24"/>
        </w:rPr>
        <w:t>в виде таблиц</w:t>
      </w:r>
      <w:r>
        <w:rPr>
          <w:sz w:val="24"/>
          <w:szCs w:val="24"/>
        </w:rPr>
        <w:t xml:space="preserve"> </w:t>
      </w:r>
      <w:r w:rsidRPr="007D4BA5">
        <w:rPr>
          <w:sz w:val="24"/>
          <w:szCs w:val="24"/>
        </w:rPr>
        <w:t>и графиков, оценивать</w:t>
      </w:r>
      <w:r w:rsidRPr="007D4BA5">
        <w:rPr>
          <w:sz w:val="24"/>
          <w:szCs w:val="24"/>
        </w:rPr>
        <w:tab/>
        <w:t>погрешности,</w:t>
      </w:r>
      <w:r>
        <w:rPr>
          <w:sz w:val="24"/>
          <w:szCs w:val="24"/>
        </w:rPr>
        <w:t xml:space="preserve"> </w:t>
      </w:r>
      <w:r w:rsidRPr="007D4BA5">
        <w:rPr>
          <w:sz w:val="24"/>
          <w:szCs w:val="24"/>
        </w:rPr>
        <w:t>проводить</w:t>
      </w:r>
      <w:r>
        <w:rPr>
          <w:sz w:val="24"/>
          <w:szCs w:val="24"/>
        </w:rPr>
        <w:t xml:space="preserve"> выводы </w:t>
      </w:r>
      <w:r w:rsidRPr="007D4BA5">
        <w:rPr>
          <w:sz w:val="24"/>
          <w:szCs w:val="24"/>
        </w:rPr>
        <w:t>по результатам</w:t>
      </w:r>
      <w:r>
        <w:rPr>
          <w:sz w:val="24"/>
          <w:szCs w:val="24"/>
        </w:rPr>
        <w:t xml:space="preserve"> </w:t>
      </w:r>
      <w:r w:rsidRPr="007D4BA5">
        <w:rPr>
          <w:sz w:val="24"/>
          <w:szCs w:val="24"/>
        </w:rPr>
        <w:t>исследования;</w:t>
      </w:r>
    </w:p>
    <w:p w:rsidR="00BE60E4" w:rsidRPr="007D4BA5" w:rsidRDefault="00BE60E4" w:rsidP="00BE60E4">
      <w:pPr>
        <w:pStyle w:val="24"/>
        <w:shd w:val="clear" w:color="auto" w:fill="auto"/>
        <w:tabs>
          <w:tab w:val="center" w:pos="4412"/>
          <w:tab w:val="right" w:pos="6735"/>
          <w:tab w:val="left" w:pos="6914"/>
          <w:tab w:val="right" w:pos="10157"/>
        </w:tabs>
        <w:spacing w:before="0" w:after="0" w:line="240" w:lineRule="auto"/>
        <w:ind w:firstLine="760"/>
        <w:rPr>
          <w:sz w:val="24"/>
          <w:szCs w:val="24"/>
        </w:rPr>
      </w:pPr>
      <w:r>
        <w:rPr>
          <w:sz w:val="24"/>
          <w:szCs w:val="24"/>
        </w:rPr>
        <w:t xml:space="preserve">соблюдать правила </w:t>
      </w:r>
      <w:r w:rsidRPr="007D4BA5">
        <w:rPr>
          <w:sz w:val="24"/>
          <w:szCs w:val="24"/>
        </w:rPr>
        <w:t>безопасного</w:t>
      </w:r>
      <w:r w:rsidRPr="007D4BA5">
        <w:rPr>
          <w:sz w:val="24"/>
          <w:szCs w:val="24"/>
        </w:rPr>
        <w:tab/>
      </w:r>
      <w:r>
        <w:rPr>
          <w:sz w:val="24"/>
          <w:szCs w:val="24"/>
        </w:rPr>
        <w:t xml:space="preserve"> труда при </w:t>
      </w:r>
      <w:r w:rsidRPr="007D4BA5">
        <w:rPr>
          <w:sz w:val="24"/>
          <w:szCs w:val="24"/>
        </w:rPr>
        <w:t>работе</w:t>
      </w:r>
      <w:r w:rsidRPr="007D4BA5">
        <w:rPr>
          <w:sz w:val="24"/>
          <w:szCs w:val="24"/>
        </w:rPr>
        <w:tab/>
      </w:r>
      <w:r>
        <w:rPr>
          <w:sz w:val="24"/>
          <w:szCs w:val="24"/>
        </w:rPr>
        <w:t xml:space="preserve"> </w:t>
      </w:r>
      <w:r w:rsidRPr="007D4BA5">
        <w:rPr>
          <w:sz w:val="24"/>
          <w:szCs w:val="24"/>
        </w:rPr>
        <w:t>с лабораторным</w:t>
      </w:r>
      <w:r>
        <w:rPr>
          <w:sz w:val="24"/>
          <w:szCs w:val="24"/>
        </w:rPr>
        <w:t xml:space="preserve"> </w:t>
      </w:r>
      <w:r w:rsidRPr="007D4BA5">
        <w:rPr>
          <w:sz w:val="24"/>
          <w:szCs w:val="24"/>
        </w:rPr>
        <w:t>оборудованием;</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характеризовать принципы действия изученных приборов, технических устройств и технологических процессов с использованием их описания (в том числе: спидометр, датчики положения, расстояния и ускорения, ракета, эхолот, очки, перископ, фотоаппарат, микроскоп, телескоп, оптические световоды, спектроскоп, дозиметр, камера Вильсона), используя знания о свойствах физических явлений и необходимые физические закономерности, 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 xml:space="preserve">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w:t>
      </w:r>
      <w:r w:rsidRPr="007D4BA5">
        <w:rPr>
          <w:sz w:val="24"/>
          <w:szCs w:val="24"/>
        </w:rPr>
        <w:lastRenderedPageBreak/>
        <w:t>соблюдения норм экологического поведения в окружающей среде;</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осуществлять поиск информации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использовать при выполнении учебных заданий научно-популярную литературу,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BE60E4" w:rsidRPr="007D4BA5" w:rsidRDefault="00BE60E4" w:rsidP="00BE60E4">
      <w:pPr>
        <w:pStyle w:val="24"/>
        <w:shd w:val="clear" w:color="auto" w:fill="auto"/>
        <w:spacing w:before="0" w:after="0" w:line="240" w:lineRule="auto"/>
        <w:ind w:firstLine="760"/>
        <w:rPr>
          <w:sz w:val="24"/>
          <w:szCs w:val="24"/>
        </w:rPr>
      </w:pPr>
      <w:r w:rsidRPr="007D4BA5">
        <w:rPr>
          <w:sz w:val="24"/>
          <w:szCs w:val="24"/>
        </w:rPr>
        <w:t>создавать собственные письменные и устные сообщения на основе информации из нескольких источников, публично представлять результаты проектной или исследовательской деятельности,при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обучающихся.</w:t>
      </w:r>
    </w:p>
    <w:p w:rsidR="007D4BA5" w:rsidRPr="007D4BA5" w:rsidRDefault="007D4BA5" w:rsidP="000777F7">
      <w:pPr>
        <w:pStyle w:val="24"/>
        <w:shd w:val="clear" w:color="auto" w:fill="auto"/>
        <w:spacing w:before="0" w:after="0" w:line="240" w:lineRule="auto"/>
        <w:rPr>
          <w:sz w:val="24"/>
          <w:szCs w:val="24"/>
        </w:rPr>
      </w:pPr>
    </w:p>
    <w:p w:rsidR="00627319" w:rsidRPr="00BE60E4" w:rsidRDefault="00627319" w:rsidP="00C7538C">
      <w:pPr>
        <w:pStyle w:val="2"/>
        <w:rPr>
          <w:rFonts w:ascii="Times New Roman" w:hAnsi="Times New Roman" w:cs="Times New Roman"/>
          <w:b/>
        </w:rPr>
      </w:pPr>
      <w:bookmarkStart w:id="108" w:name="_Toc171437449"/>
      <w:r w:rsidRPr="00BE60E4">
        <w:rPr>
          <w:rFonts w:ascii="Times New Roman" w:hAnsi="Times New Roman" w:cs="Times New Roman"/>
          <w:b/>
        </w:rPr>
        <w:t>2.1.1</w:t>
      </w:r>
      <w:r w:rsidR="00BE60E4" w:rsidRPr="00BE60E4">
        <w:rPr>
          <w:rFonts w:ascii="Times New Roman" w:hAnsi="Times New Roman" w:cs="Times New Roman"/>
          <w:b/>
        </w:rPr>
        <w:t>5</w:t>
      </w:r>
      <w:r w:rsidRPr="00BE60E4">
        <w:rPr>
          <w:rFonts w:ascii="Times New Roman" w:hAnsi="Times New Roman" w:cs="Times New Roman"/>
          <w:b/>
        </w:rPr>
        <w:t>.</w:t>
      </w:r>
      <w:r w:rsidR="00BE60E4" w:rsidRPr="00BE60E4">
        <w:rPr>
          <w:rFonts w:ascii="Times New Roman" w:hAnsi="Times New Roman" w:cs="Times New Roman"/>
          <w:b/>
        </w:rPr>
        <w:t xml:space="preserve"> </w:t>
      </w:r>
      <w:r w:rsidRPr="00BE60E4">
        <w:rPr>
          <w:rFonts w:ascii="Times New Roman" w:hAnsi="Times New Roman" w:cs="Times New Roman"/>
          <w:b/>
        </w:rPr>
        <w:t>Федеральная рабочая программа по учебному предмету «Химия» (базовый уровень).</w:t>
      </w:r>
      <w:bookmarkEnd w:id="108"/>
    </w:p>
    <w:p w:rsidR="00627319" w:rsidRPr="00627319" w:rsidRDefault="00627319" w:rsidP="000777F7">
      <w:pPr>
        <w:pStyle w:val="24"/>
        <w:shd w:val="clear" w:color="auto" w:fill="auto"/>
        <w:tabs>
          <w:tab w:val="left" w:pos="1522"/>
        </w:tabs>
        <w:spacing w:before="0" w:after="0" w:line="240" w:lineRule="auto"/>
        <w:rPr>
          <w:sz w:val="24"/>
          <w:szCs w:val="24"/>
        </w:rPr>
      </w:pPr>
      <w:r w:rsidRPr="00627319">
        <w:rPr>
          <w:sz w:val="24"/>
          <w:szCs w:val="24"/>
        </w:rPr>
        <w:t>Федеральная рабочая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627319" w:rsidRPr="00627319" w:rsidRDefault="00627319" w:rsidP="000777F7">
      <w:pPr>
        <w:pStyle w:val="24"/>
        <w:shd w:val="clear" w:color="auto" w:fill="auto"/>
        <w:tabs>
          <w:tab w:val="left" w:pos="1568"/>
        </w:tabs>
        <w:spacing w:before="0" w:after="0" w:line="240" w:lineRule="auto"/>
        <w:rPr>
          <w:sz w:val="24"/>
          <w:szCs w:val="24"/>
        </w:rPr>
      </w:pPr>
      <w:r w:rsidRPr="00627319">
        <w:rPr>
          <w:sz w:val="24"/>
          <w:szCs w:val="24"/>
        </w:rPr>
        <w:t>Пояснительная записка.</w:t>
      </w:r>
    </w:p>
    <w:p w:rsidR="00627319" w:rsidRPr="00627319" w:rsidRDefault="00627319" w:rsidP="000777F7">
      <w:pPr>
        <w:pStyle w:val="24"/>
        <w:shd w:val="clear" w:color="auto" w:fill="auto"/>
        <w:tabs>
          <w:tab w:val="left" w:pos="1729"/>
        </w:tabs>
        <w:spacing w:before="0" w:after="0" w:line="240" w:lineRule="auto"/>
        <w:rPr>
          <w:sz w:val="24"/>
          <w:szCs w:val="24"/>
        </w:rPr>
      </w:pPr>
      <w:r w:rsidRPr="00627319">
        <w:rPr>
          <w:sz w:val="24"/>
          <w:szCs w:val="24"/>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rsidR="00627319" w:rsidRPr="00627319" w:rsidRDefault="00627319" w:rsidP="000777F7">
      <w:pPr>
        <w:pStyle w:val="24"/>
        <w:shd w:val="clear" w:color="auto" w:fill="auto"/>
        <w:tabs>
          <w:tab w:val="left" w:pos="1729"/>
        </w:tabs>
        <w:spacing w:before="0" w:after="0" w:line="240" w:lineRule="auto"/>
        <w:rPr>
          <w:sz w:val="24"/>
          <w:szCs w:val="24"/>
        </w:rPr>
      </w:pPr>
      <w:r w:rsidRPr="00627319">
        <w:rPr>
          <w:sz w:val="24"/>
          <w:szCs w:val="24"/>
        </w:rPr>
        <w:t>Программа по химии разработана с целью оказания методической помощи учителю в создании рабочей программы по учебному предмету.</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rsidR="00627319" w:rsidRPr="00627319" w:rsidRDefault="00627319" w:rsidP="000777F7">
      <w:pPr>
        <w:pStyle w:val="24"/>
        <w:shd w:val="clear" w:color="auto" w:fill="auto"/>
        <w:tabs>
          <w:tab w:val="left" w:pos="1738"/>
        </w:tabs>
        <w:spacing w:before="0" w:after="0" w:line="240" w:lineRule="auto"/>
        <w:rPr>
          <w:sz w:val="24"/>
          <w:szCs w:val="24"/>
        </w:rPr>
      </w:pPr>
      <w:r w:rsidRPr="00627319">
        <w:rPr>
          <w:sz w:val="24"/>
          <w:szCs w:val="24"/>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rsidR="00627319" w:rsidRPr="00627319" w:rsidRDefault="00627319" w:rsidP="000777F7">
      <w:pPr>
        <w:pStyle w:val="24"/>
        <w:shd w:val="clear" w:color="auto" w:fill="auto"/>
        <w:tabs>
          <w:tab w:val="left" w:pos="1774"/>
        </w:tabs>
        <w:spacing w:before="0" w:after="0" w:line="240" w:lineRule="auto"/>
        <w:rPr>
          <w:sz w:val="24"/>
          <w:szCs w:val="24"/>
        </w:rPr>
      </w:pPr>
      <w:r w:rsidRPr="00627319">
        <w:rPr>
          <w:sz w:val="24"/>
          <w:szCs w:val="24"/>
        </w:rPr>
        <w:t>Изучение химии: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способствует реализации возможностей для саморазвития и формирования культуры личности, её общей и функциональной грамотности;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знакомит со спецификой научного мышления, закладывает основы целостного взгляда на </w:t>
      </w:r>
      <w:r w:rsidRPr="00627319">
        <w:rPr>
          <w:sz w:val="24"/>
          <w:szCs w:val="24"/>
        </w:rPr>
        <w:lastRenderedPageBreak/>
        <w:t>единство природы и человека, является ответственным этапом в формировании естественно-научной грамотности обучающихся;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rsidR="00627319" w:rsidRPr="00627319" w:rsidRDefault="00627319" w:rsidP="000777F7">
      <w:pPr>
        <w:pStyle w:val="24"/>
        <w:shd w:val="clear" w:color="auto" w:fill="auto"/>
        <w:tabs>
          <w:tab w:val="left" w:pos="1604"/>
        </w:tabs>
        <w:spacing w:before="0" w:after="0" w:line="240" w:lineRule="auto"/>
        <w:rPr>
          <w:sz w:val="24"/>
          <w:szCs w:val="24"/>
        </w:rPr>
      </w:pPr>
      <w:r w:rsidRPr="00627319">
        <w:rPr>
          <w:sz w:val="24"/>
          <w:szCs w:val="24"/>
        </w:rPr>
        <w:t>Курс химии на уровне основного общего образования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rsidR="00627319" w:rsidRPr="00627319" w:rsidRDefault="00627319" w:rsidP="000777F7">
      <w:pPr>
        <w:pStyle w:val="24"/>
        <w:shd w:val="clear" w:color="auto" w:fill="auto"/>
        <w:tabs>
          <w:tab w:val="left" w:pos="1748"/>
        </w:tabs>
        <w:spacing w:before="0" w:after="0" w:line="240" w:lineRule="auto"/>
        <w:rPr>
          <w:sz w:val="24"/>
          <w:szCs w:val="24"/>
        </w:rPr>
      </w:pPr>
      <w:r w:rsidRPr="00627319">
        <w:rPr>
          <w:sz w:val="24"/>
          <w:szCs w:val="24"/>
        </w:rPr>
        <w:t>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 атомно-молекулярного учения как основы всего естествознания; Периодического закона Д.И. Менделеева как основного закона химии; учения о строении атома и химической связи;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представлений об электролитической диссоциации веществ в растворах. 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5-7 классы» и «Физика. 7 класс».</w:t>
      </w:r>
    </w:p>
    <w:p w:rsidR="00627319" w:rsidRPr="00627319" w:rsidRDefault="00627319" w:rsidP="000777F7">
      <w:pPr>
        <w:pStyle w:val="24"/>
        <w:shd w:val="clear" w:color="auto" w:fill="auto"/>
        <w:tabs>
          <w:tab w:val="left" w:pos="1738"/>
        </w:tabs>
        <w:spacing w:before="0" w:after="0" w:line="240" w:lineRule="auto"/>
        <w:rPr>
          <w:sz w:val="24"/>
          <w:szCs w:val="24"/>
        </w:rPr>
      </w:pPr>
      <w:r w:rsidRPr="00627319">
        <w:rPr>
          <w:sz w:val="24"/>
          <w:szCs w:val="24"/>
        </w:rPr>
        <w:t>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w:t>
      </w:r>
      <w:r w:rsidRPr="00627319">
        <w:rPr>
          <w:sz w:val="24"/>
          <w:szCs w:val="24"/>
        </w:rPr>
        <w:softHyphen/>
        <w:t>познавательной и учебно-исследовательской деятельности, освоении правил безопасного обращения с веществами в повседневной жизни.</w:t>
      </w:r>
    </w:p>
    <w:p w:rsidR="00627319" w:rsidRPr="00627319" w:rsidRDefault="00627319" w:rsidP="000777F7">
      <w:pPr>
        <w:pStyle w:val="24"/>
        <w:shd w:val="clear" w:color="auto" w:fill="auto"/>
        <w:tabs>
          <w:tab w:val="left" w:pos="1738"/>
        </w:tabs>
        <w:spacing w:before="0" w:after="0" w:line="240" w:lineRule="auto"/>
        <w:rPr>
          <w:sz w:val="24"/>
          <w:szCs w:val="24"/>
        </w:rPr>
      </w:pPr>
      <w:r w:rsidRPr="00627319">
        <w:rPr>
          <w:sz w:val="24"/>
          <w:szCs w:val="24"/>
        </w:rPr>
        <w:t>При изучении химии на уровне основного общего образования важное значение приобрели такие цели, как:</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проблем в повседневной жизни и трудовой деятельности;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lastRenderedPageBreak/>
        <w:t>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rsidR="00627319" w:rsidRPr="00627319" w:rsidRDefault="00627319" w:rsidP="000777F7">
      <w:pPr>
        <w:pStyle w:val="24"/>
        <w:shd w:val="clear" w:color="auto" w:fill="auto"/>
        <w:tabs>
          <w:tab w:val="left" w:pos="1744"/>
        </w:tabs>
        <w:spacing w:before="0" w:after="0" w:line="240" w:lineRule="auto"/>
        <w:rPr>
          <w:sz w:val="24"/>
          <w:szCs w:val="24"/>
        </w:rPr>
      </w:pPr>
      <w:r w:rsidRPr="00627319">
        <w:rPr>
          <w:sz w:val="24"/>
          <w:szCs w:val="24"/>
        </w:rPr>
        <w:t>Общее число часов, рекомендованных для изучения химии, - 136 часов: в 8 классе - 68 часов (2 часа в неделю), в 9 классе - 68 часов (2 часа в неделю).</w:t>
      </w:r>
    </w:p>
    <w:p w:rsidR="00627319" w:rsidRPr="00BE60E4" w:rsidRDefault="00627319" w:rsidP="000777F7">
      <w:pPr>
        <w:pStyle w:val="24"/>
        <w:shd w:val="clear" w:color="auto" w:fill="auto"/>
        <w:tabs>
          <w:tab w:val="left" w:pos="1563"/>
        </w:tabs>
        <w:spacing w:before="0" w:after="0" w:line="240" w:lineRule="auto"/>
        <w:rPr>
          <w:b/>
          <w:sz w:val="24"/>
          <w:szCs w:val="24"/>
        </w:rPr>
      </w:pPr>
      <w:r w:rsidRPr="00BE60E4">
        <w:rPr>
          <w:b/>
          <w:sz w:val="24"/>
          <w:szCs w:val="24"/>
        </w:rPr>
        <w:t>Содержание обучения в 8 классе.</w:t>
      </w:r>
    </w:p>
    <w:p w:rsidR="00627319" w:rsidRPr="00627319" w:rsidRDefault="00627319" w:rsidP="000777F7">
      <w:pPr>
        <w:pStyle w:val="24"/>
        <w:shd w:val="clear" w:color="auto" w:fill="auto"/>
        <w:tabs>
          <w:tab w:val="left" w:pos="1769"/>
        </w:tabs>
        <w:spacing w:before="0" w:after="0" w:line="240" w:lineRule="auto"/>
        <w:rPr>
          <w:sz w:val="24"/>
          <w:szCs w:val="24"/>
        </w:rPr>
      </w:pPr>
      <w:r w:rsidRPr="00627319">
        <w:rPr>
          <w:sz w:val="24"/>
          <w:szCs w:val="24"/>
        </w:rPr>
        <w:t>Первоначальные химические понятия.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Предмет химии. Роль химии в жизни человека. Химия в системе наук. 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Атомы и молекулы. Химические элементы. Символы химических элементов. Простые и сложные вещества. Атомно-молекулярное учение.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Количество вещества. Моль. Молярная масса. Взаимосвязь количества, массы и числа структурных единиц вещества. Расчёты по формулам химических соединений.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Химический эксперимент: 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(II)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627319" w:rsidRPr="00627319" w:rsidRDefault="00627319" w:rsidP="000777F7">
      <w:pPr>
        <w:pStyle w:val="24"/>
        <w:shd w:val="clear" w:color="auto" w:fill="auto"/>
        <w:tabs>
          <w:tab w:val="left" w:pos="1759"/>
        </w:tabs>
        <w:spacing w:before="0" w:after="0" w:line="240" w:lineRule="auto"/>
        <w:rPr>
          <w:sz w:val="24"/>
          <w:szCs w:val="24"/>
        </w:rPr>
      </w:pPr>
      <w:r w:rsidRPr="00627319">
        <w:rPr>
          <w:sz w:val="24"/>
          <w:szCs w:val="24"/>
        </w:rPr>
        <w:t>Важнейшие представители неорганических веществ.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Молярный объём газов. Расчёты по химическим уравнениям.</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w:t>
      </w:r>
      <w:r w:rsidRPr="00627319">
        <w:rPr>
          <w:sz w:val="24"/>
          <w:szCs w:val="24"/>
        </w:rPr>
        <w:lastRenderedPageBreak/>
        <w:t>природных вод.</w:t>
      </w:r>
    </w:p>
    <w:p w:rsidR="00627319" w:rsidRPr="00627319" w:rsidRDefault="00627319" w:rsidP="00BE60E4">
      <w:pPr>
        <w:pStyle w:val="24"/>
        <w:shd w:val="clear" w:color="auto" w:fill="auto"/>
        <w:tabs>
          <w:tab w:val="left" w:pos="1736"/>
        </w:tabs>
        <w:spacing w:before="0" w:after="0" w:line="240" w:lineRule="auto"/>
        <w:rPr>
          <w:sz w:val="24"/>
          <w:szCs w:val="24"/>
        </w:rPr>
      </w:pPr>
      <w:r w:rsidRPr="00627319">
        <w:rPr>
          <w:sz w:val="24"/>
          <w:szCs w:val="24"/>
        </w:rPr>
        <w:t>Классификация неорганических соединений.</w:t>
      </w:r>
      <w:r w:rsidR="00BE60E4">
        <w:rPr>
          <w:sz w:val="24"/>
          <w:szCs w:val="24"/>
        </w:rPr>
        <w:t xml:space="preserve"> Оксиды. Классификация оксидов:</w:t>
      </w:r>
      <w:r w:rsidRPr="00627319">
        <w:rPr>
          <w:sz w:val="24"/>
          <w:szCs w:val="24"/>
        </w:rPr>
        <w:t>солеобразующие (о</w:t>
      </w:r>
      <w:r w:rsidR="00BE60E4">
        <w:rPr>
          <w:sz w:val="24"/>
          <w:szCs w:val="24"/>
        </w:rPr>
        <w:t xml:space="preserve">сновные, кислотные, амфотерные) </w:t>
      </w:r>
      <w:r w:rsidRPr="00627319">
        <w:rPr>
          <w:sz w:val="24"/>
          <w:szCs w:val="24"/>
        </w:rPr>
        <w:t>и несолеобразующие. Номенклатура оксидов. Физические и химические свойства оксидов. Получение оксидов.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Кислоты. Классификация кислот. Номенклатура кислот. Физические и химические свойства кислот. Ряд активности металлов Н.Н. Бекетова. Получение кислот.</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Соли. Номенклатура солей.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Физические и химические свойства солей. Получение солей.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Генетическая связь между классами неорганических соединений.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(II)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(II)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rsidR="00627319" w:rsidRPr="00627319" w:rsidRDefault="00627319" w:rsidP="000777F7">
      <w:pPr>
        <w:pStyle w:val="24"/>
        <w:shd w:val="clear" w:color="auto" w:fill="auto"/>
        <w:tabs>
          <w:tab w:val="left" w:pos="1734"/>
        </w:tabs>
        <w:spacing w:before="0" w:after="0" w:line="240" w:lineRule="auto"/>
        <w:rPr>
          <w:sz w:val="24"/>
          <w:szCs w:val="24"/>
        </w:rPr>
      </w:pPr>
      <w:r w:rsidRPr="00627319">
        <w:rPr>
          <w:sz w:val="24"/>
          <w:szCs w:val="24"/>
        </w:rPr>
        <w:t>Периодический закон и Периодическая система химических элементов Д.И. Менделеева. Строение атомов. Химическая связь. Окислительно</w:t>
      </w:r>
      <w:r w:rsidRPr="00627319">
        <w:rPr>
          <w:sz w:val="24"/>
          <w:szCs w:val="24"/>
        </w:rPr>
        <w:softHyphen/>
        <w:t>восстановительные реакции.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 Характеристика химического элемента по его положению в Периодической системе Д.И. Менделеева.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 Менделеев - учёный и гражданин.</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Химическая связь. Ковалентная (полярная и неполярная) связь. Электроотрицательность химических элементов. Ионная связь.</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Степень окисления. Окислительно-восстановительные реакции. Процессы окисления и восстановления. Окислители и восстановители.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627319" w:rsidRPr="00627319" w:rsidRDefault="00627319" w:rsidP="000777F7">
      <w:pPr>
        <w:pStyle w:val="24"/>
        <w:shd w:val="clear" w:color="auto" w:fill="auto"/>
        <w:tabs>
          <w:tab w:val="left" w:pos="1754"/>
        </w:tabs>
        <w:spacing w:before="0" w:after="0" w:line="240" w:lineRule="auto"/>
        <w:rPr>
          <w:sz w:val="24"/>
          <w:szCs w:val="24"/>
        </w:rPr>
      </w:pPr>
      <w:r w:rsidRPr="00627319">
        <w:rPr>
          <w:sz w:val="24"/>
          <w:szCs w:val="24"/>
        </w:rPr>
        <w:lastRenderedPageBreak/>
        <w:t>Межпредметные связи.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планеты, звёзды, Солнце.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Биология: фотосинтез, дыхание, биосфера.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География: атмосфера, гидросфера, минералы, горные породы, полезные ископаемые, топливо, водные ресурсы.</w:t>
      </w:r>
    </w:p>
    <w:p w:rsidR="00627319" w:rsidRPr="00BE60E4" w:rsidRDefault="00627319" w:rsidP="000777F7">
      <w:pPr>
        <w:pStyle w:val="24"/>
        <w:shd w:val="clear" w:color="auto" w:fill="auto"/>
        <w:tabs>
          <w:tab w:val="left" w:pos="1556"/>
        </w:tabs>
        <w:spacing w:before="0" w:after="0" w:line="240" w:lineRule="auto"/>
        <w:rPr>
          <w:b/>
          <w:sz w:val="24"/>
          <w:szCs w:val="24"/>
        </w:rPr>
      </w:pPr>
      <w:r w:rsidRPr="00BE60E4">
        <w:rPr>
          <w:b/>
          <w:sz w:val="24"/>
          <w:szCs w:val="24"/>
        </w:rPr>
        <w:t>Содержание обучения в 9 классе.</w:t>
      </w:r>
    </w:p>
    <w:p w:rsidR="00627319" w:rsidRPr="00627319" w:rsidRDefault="00627319" w:rsidP="000777F7">
      <w:pPr>
        <w:pStyle w:val="24"/>
        <w:shd w:val="clear" w:color="auto" w:fill="auto"/>
        <w:tabs>
          <w:tab w:val="left" w:pos="1762"/>
        </w:tabs>
        <w:spacing w:before="0" w:after="0" w:line="240" w:lineRule="auto"/>
        <w:rPr>
          <w:sz w:val="24"/>
          <w:szCs w:val="24"/>
        </w:rPr>
      </w:pPr>
      <w:r w:rsidRPr="00627319">
        <w:rPr>
          <w:sz w:val="24"/>
          <w:szCs w:val="24"/>
        </w:rPr>
        <w:t>Вещество и химическая реакция.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Теория электролитической диссоциации. Электролиты и неэлектролиты. Катионы, анионы. Механизм диссоциа</w:t>
      </w:r>
      <w:r w:rsidR="00BE60E4">
        <w:rPr>
          <w:sz w:val="24"/>
          <w:szCs w:val="24"/>
        </w:rPr>
        <w:t xml:space="preserve">ции веществ с различными видами </w:t>
      </w:r>
      <w:r w:rsidRPr="00627319">
        <w:rPr>
          <w:sz w:val="24"/>
          <w:szCs w:val="24"/>
        </w:rPr>
        <w:t>химической связи. Степень диссоциации. Сильные и слабые электролиты.</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w:t>
      </w:r>
      <w:r w:rsidRPr="00627319">
        <w:rPr>
          <w:sz w:val="24"/>
          <w:szCs w:val="24"/>
        </w:rPr>
        <w:lastRenderedPageBreak/>
        <w:t>соединения), распознавание неорганических веществ с помощью качественных реакций на ионы, решение экспериментальных задач.</w:t>
      </w:r>
    </w:p>
    <w:p w:rsidR="00627319" w:rsidRPr="00627319" w:rsidRDefault="00627319" w:rsidP="000777F7">
      <w:pPr>
        <w:pStyle w:val="24"/>
        <w:shd w:val="clear" w:color="auto" w:fill="auto"/>
        <w:tabs>
          <w:tab w:val="left" w:pos="1754"/>
        </w:tabs>
        <w:spacing w:before="0" w:after="0" w:line="240" w:lineRule="auto"/>
        <w:rPr>
          <w:sz w:val="24"/>
          <w:szCs w:val="24"/>
        </w:rPr>
      </w:pPr>
      <w:r w:rsidRPr="00627319">
        <w:rPr>
          <w:sz w:val="24"/>
          <w:szCs w:val="24"/>
        </w:rPr>
        <w:t>Неметаллы и их соединения.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Общая характеристика элементов </w:t>
      </w:r>
      <w:r w:rsidRPr="00627319">
        <w:rPr>
          <w:sz w:val="24"/>
          <w:szCs w:val="24"/>
          <w:lang w:val="en-US" w:bidi="en-US"/>
        </w:rPr>
        <w:t>VIA</w:t>
      </w:r>
      <w:r w:rsidRPr="00627319">
        <w:rPr>
          <w:sz w:val="24"/>
          <w:szCs w:val="24"/>
        </w:rPr>
        <w:t>-группы. Особенности строения атомов, характерные степени окисления.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Общая характеристика элементов </w:t>
      </w:r>
      <w:r w:rsidRPr="00627319">
        <w:rPr>
          <w:sz w:val="24"/>
          <w:szCs w:val="24"/>
          <w:lang w:val="en-US" w:bidi="en-US"/>
        </w:rPr>
        <w:t>VA</w:t>
      </w:r>
      <w:r w:rsidRPr="00627319">
        <w:rPr>
          <w:sz w:val="24"/>
          <w:szCs w:val="24"/>
        </w:rPr>
        <w:t>-группы. Особенности строения атомов, характерные степени окисления.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Фосфор, аллотропные модификации фосфора, физические и химические свойства. Оксид фосфора (V) и фосфорная кислота, физические и химические свойства, получение. Использование фосфатов в качестве минеральных удобрений.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Общая характеристика элементов </w:t>
      </w:r>
      <w:r w:rsidRPr="00627319">
        <w:rPr>
          <w:sz w:val="24"/>
          <w:szCs w:val="24"/>
          <w:lang w:val="en-US" w:bidi="en-US"/>
        </w:rPr>
        <w:t>IVA</w:t>
      </w:r>
      <w:r w:rsidRPr="00627319">
        <w:rPr>
          <w:sz w:val="24"/>
          <w:szCs w:val="24"/>
        </w:rPr>
        <w:t>-группы. Особенности строения атомов, характерные степени окисления.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(IV),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Первоначальные понятия об органических веществах как о соединениях углерода (метан, этан, этилен, ацетилен, этанол, глицерин, уксусная кислота). Природные источники углеводородов (уголь, природный газ, нефть), продукты их переработки (бензин), их роль в быту и промышленности.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Кремний, его физические и химические свойства, получение и применение. Соединения кремния в природе. Общие представления об оксиде кремния(1У) и кремниевой кислоте. </w:t>
      </w:r>
      <w:r w:rsidRPr="00627319">
        <w:rPr>
          <w:sz w:val="24"/>
          <w:szCs w:val="24"/>
        </w:rPr>
        <w:lastRenderedPageBreak/>
        <w:t>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627319" w:rsidRPr="00627319" w:rsidRDefault="00627319" w:rsidP="000777F7">
      <w:pPr>
        <w:pStyle w:val="24"/>
        <w:shd w:val="clear" w:color="auto" w:fill="auto"/>
        <w:tabs>
          <w:tab w:val="left" w:pos="1754"/>
        </w:tabs>
        <w:spacing w:before="0" w:after="0" w:line="240" w:lineRule="auto"/>
        <w:rPr>
          <w:sz w:val="24"/>
          <w:szCs w:val="24"/>
        </w:rPr>
      </w:pPr>
      <w:r w:rsidRPr="00627319">
        <w:rPr>
          <w:sz w:val="24"/>
          <w:szCs w:val="24"/>
        </w:rPr>
        <w:t>Металлы и их соединения.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соли железа (II) и железа (III), их состав, свойства и получение.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w:t>
      </w:r>
      <w:r w:rsidRPr="00627319">
        <w:rPr>
          <w:sz w:val="24"/>
          <w:szCs w:val="24"/>
        </w:rPr>
        <w:lastRenderedPageBreak/>
        <w:t>железа (II) и железа (III), меди (II),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rsidR="00627319" w:rsidRPr="00627319" w:rsidRDefault="00627319" w:rsidP="000777F7">
      <w:pPr>
        <w:pStyle w:val="24"/>
        <w:shd w:val="clear" w:color="auto" w:fill="auto"/>
        <w:tabs>
          <w:tab w:val="left" w:pos="1754"/>
        </w:tabs>
        <w:spacing w:before="0" w:after="0" w:line="240" w:lineRule="auto"/>
        <w:rPr>
          <w:sz w:val="24"/>
          <w:szCs w:val="24"/>
        </w:rPr>
      </w:pPr>
      <w:r w:rsidRPr="00627319">
        <w:rPr>
          <w:sz w:val="24"/>
          <w:szCs w:val="24"/>
        </w:rPr>
        <w:t>Химия и окружающая среда.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Химическое загрязнение окружающей среды (предельная допустимая концентрация веществ (далее - ПДК). Роль химии в решении экологических проблем.</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Химический эксперимент: изучение образцов материалов (стекло, сплавы металлов, полимерные материалы).</w:t>
      </w:r>
    </w:p>
    <w:p w:rsidR="00627319" w:rsidRPr="00627319" w:rsidRDefault="00627319" w:rsidP="000777F7">
      <w:pPr>
        <w:pStyle w:val="24"/>
        <w:shd w:val="clear" w:color="auto" w:fill="auto"/>
        <w:tabs>
          <w:tab w:val="left" w:pos="1754"/>
        </w:tabs>
        <w:spacing w:before="0" w:after="0" w:line="240" w:lineRule="auto"/>
        <w:rPr>
          <w:sz w:val="24"/>
          <w:szCs w:val="24"/>
        </w:rPr>
      </w:pPr>
      <w:r w:rsidRPr="00627319">
        <w:rPr>
          <w:sz w:val="24"/>
          <w:szCs w:val="24"/>
        </w:rPr>
        <w:t>Межпредметные связи.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Биология: фотосинтез, дыхание, биосфера, экосистема, минеральные удобрения, микроэлементы, макроэлементы, питательные вещества.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География: атмосфера, гидросфера, минералы, горные породы, полезные ископаемые, топливо, водные ресурсы.</w:t>
      </w:r>
    </w:p>
    <w:p w:rsidR="00627319" w:rsidRPr="00BE60E4" w:rsidRDefault="00627319" w:rsidP="000777F7">
      <w:pPr>
        <w:pStyle w:val="24"/>
        <w:shd w:val="clear" w:color="auto" w:fill="auto"/>
        <w:tabs>
          <w:tab w:val="left" w:pos="1522"/>
        </w:tabs>
        <w:spacing w:before="0" w:after="0" w:line="240" w:lineRule="auto"/>
        <w:rPr>
          <w:b/>
          <w:sz w:val="24"/>
          <w:szCs w:val="24"/>
        </w:rPr>
      </w:pPr>
      <w:r w:rsidRPr="00BE60E4">
        <w:rPr>
          <w:b/>
          <w:sz w:val="24"/>
          <w:szCs w:val="24"/>
        </w:rPr>
        <w:t>Планируемые результаты освоения программы по химии на уровне основного общего образования.</w:t>
      </w:r>
    </w:p>
    <w:p w:rsidR="00627319" w:rsidRPr="00627319" w:rsidRDefault="00627319" w:rsidP="000777F7">
      <w:pPr>
        <w:pStyle w:val="24"/>
        <w:shd w:val="clear" w:color="auto" w:fill="auto"/>
        <w:tabs>
          <w:tab w:val="left" w:pos="1738"/>
        </w:tabs>
        <w:spacing w:before="0" w:after="0" w:line="240" w:lineRule="auto"/>
        <w:rPr>
          <w:sz w:val="24"/>
          <w:szCs w:val="24"/>
        </w:rPr>
      </w:pPr>
      <w:r w:rsidRPr="00627319">
        <w:rPr>
          <w:sz w:val="24"/>
          <w:szCs w:val="24"/>
        </w:rPr>
        <w:t>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p>
    <w:p w:rsidR="00627319" w:rsidRPr="00627319" w:rsidRDefault="00627319" w:rsidP="000777F7">
      <w:pPr>
        <w:pStyle w:val="24"/>
        <w:shd w:val="clear" w:color="auto" w:fill="auto"/>
        <w:tabs>
          <w:tab w:val="left" w:pos="1734"/>
        </w:tabs>
        <w:spacing w:before="0" w:after="0" w:line="240" w:lineRule="auto"/>
        <w:rPr>
          <w:sz w:val="24"/>
          <w:szCs w:val="24"/>
        </w:rPr>
      </w:pPr>
      <w:r w:rsidRPr="00BE60E4">
        <w:rPr>
          <w:b/>
          <w:sz w:val="24"/>
          <w:szCs w:val="24"/>
        </w:rPr>
        <w:t>Личностные результаты</w:t>
      </w:r>
      <w:r w:rsidRPr="00627319">
        <w:rPr>
          <w:sz w:val="24"/>
          <w:szCs w:val="24"/>
        </w:rPr>
        <w:t xml:space="preserve">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w:t>
      </w:r>
    </w:p>
    <w:p w:rsidR="00627319" w:rsidRPr="00627319" w:rsidRDefault="00627319" w:rsidP="00C917BB">
      <w:pPr>
        <w:pStyle w:val="24"/>
        <w:numPr>
          <w:ilvl w:val="0"/>
          <w:numId w:val="40"/>
        </w:numPr>
        <w:shd w:val="clear" w:color="auto" w:fill="auto"/>
        <w:tabs>
          <w:tab w:val="left" w:pos="1112"/>
        </w:tabs>
        <w:spacing w:before="0" w:after="0" w:line="240" w:lineRule="auto"/>
        <w:rPr>
          <w:sz w:val="24"/>
          <w:szCs w:val="24"/>
        </w:rPr>
      </w:pPr>
      <w:r w:rsidRPr="00BE60E4">
        <w:rPr>
          <w:b/>
          <w:sz w:val="24"/>
          <w:szCs w:val="24"/>
        </w:rPr>
        <w:t>патриотического воспитания</w:t>
      </w:r>
      <w:r w:rsidRPr="00627319">
        <w:rPr>
          <w:sz w:val="24"/>
          <w:szCs w:val="24"/>
        </w:rPr>
        <w:t>:</w:t>
      </w:r>
    </w:p>
    <w:p w:rsidR="00627319" w:rsidRPr="00627319" w:rsidRDefault="00627319" w:rsidP="000777F7">
      <w:pPr>
        <w:pStyle w:val="24"/>
        <w:shd w:val="clear" w:color="auto" w:fill="auto"/>
        <w:tabs>
          <w:tab w:val="left" w:pos="8410"/>
        </w:tabs>
        <w:spacing w:before="0" w:after="0" w:line="240" w:lineRule="auto"/>
        <w:rPr>
          <w:sz w:val="24"/>
          <w:szCs w:val="24"/>
        </w:rPr>
      </w:pPr>
      <w:r w:rsidRPr="00627319">
        <w:rPr>
          <w:sz w:val="24"/>
          <w:szCs w:val="24"/>
        </w:rPr>
        <w:t>ценностного отношения к отечественному культурному, историческому и научному наследию, понимания значения химической науки</w:t>
      </w:r>
      <w:r>
        <w:rPr>
          <w:sz w:val="24"/>
          <w:szCs w:val="24"/>
        </w:rPr>
        <w:t xml:space="preserve"> в жизни современного общества, </w:t>
      </w:r>
      <w:r w:rsidRPr="00627319">
        <w:rPr>
          <w:sz w:val="24"/>
          <w:szCs w:val="24"/>
        </w:rPr>
        <w:t>способности владеть достоверной</w:t>
      </w:r>
      <w:r>
        <w:rPr>
          <w:sz w:val="24"/>
          <w:szCs w:val="24"/>
        </w:rPr>
        <w:t xml:space="preserve"> </w:t>
      </w:r>
      <w:r w:rsidRPr="00627319">
        <w:rPr>
          <w:sz w:val="24"/>
          <w:szCs w:val="24"/>
        </w:rPr>
        <w:t>информацией</w:t>
      </w:r>
      <w:r>
        <w:rPr>
          <w:sz w:val="24"/>
          <w:szCs w:val="24"/>
        </w:rPr>
        <w:t xml:space="preserve"> </w:t>
      </w:r>
      <w:r w:rsidRPr="00627319">
        <w:rPr>
          <w:sz w:val="24"/>
          <w:szCs w:val="24"/>
        </w:rPr>
        <w:t>о передовых достижениях и открытиях мировой и отечественной химии, заинтересованности в научных знаниях об устройстве мира и общества;</w:t>
      </w:r>
    </w:p>
    <w:p w:rsidR="00627319" w:rsidRPr="00627319" w:rsidRDefault="00627319" w:rsidP="00C917BB">
      <w:pPr>
        <w:pStyle w:val="24"/>
        <w:numPr>
          <w:ilvl w:val="0"/>
          <w:numId w:val="40"/>
        </w:numPr>
        <w:shd w:val="clear" w:color="auto" w:fill="auto"/>
        <w:tabs>
          <w:tab w:val="left" w:pos="1141"/>
        </w:tabs>
        <w:spacing w:before="0" w:after="0" w:line="240" w:lineRule="auto"/>
        <w:rPr>
          <w:sz w:val="24"/>
          <w:szCs w:val="24"/>
        </w:rPr>
      </w:pPr>
      <w:r w:rsidRPr="00BE60E4">
        <w:rPr>
          <w:b/>
          <w:sz w:val="24"/>
          <w:szCs w:val="24"/>
        </w:rPr>
        <w:t>гражданского воспитания</w:t>
      </w:r>
      <w:r w:rsidRPr="00627319">
        <w:rPr>
          <w:sz w:val="24"/>
          <w:szCs w:val="24"/>
        </w:rPr>
        <w:t>:</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w:t>
      </w:r>
      <w:r w:rsidRPr="00627319">
        <w:rPr>
          <w:sz w:val="24"/>
          <w:szCs w:val="24"/>
        </w:rPr>
        <w:lastRenderedPageBreak/>
        <w:t>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rsidR="00627319" w:rsidRPr="00627319" w:rsidRDefault="00627319" w:rsidP="00C917BB">
      <w:pPr>
        <w:pStyle w:val="24"/>
        <w:numPr>
          <w:ilvl w:val="0"/>
          <w:numId w:val="40"/>
        </w:numPr>
        <w:shd w:val="clear" w:color="auto" w:fill="auto"/>
        <w:tabs>
          <w:tab w:val="left" w:pos="1121"/>
        </w:tabs>
        <w:spacing w:before="0" w:after="0" w:line="240" w:lineRule="auto"/>
        <w:rPr>
          <w:sz w:val="24"/>
          <w:szCs w:val="24"/>
        </w:rPr>
      </w:pPr>
      <w:r w:rsidRPr="00BE60E4">
        <w:rPr>
          <w:b/>
          <w:sz w:val="24"/>
          <w:szCs w:val="24"/>
        </w:rPr>
        <w:t>ценности научного познания</w:t>
      </w:r>
      <w:r w:rsidRPr="00627319">
        <w:rPr>
          <w:sz w:val="24"/>
          <w:szCs w:val="24"/>
        </w:rPr>
        <w:t>:</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мировоззренческих представлений о веществе и химической реакции, соответствующих современному уровню развития науки и составляющих основу для понимания сущности научной картины мира, представлений об основных закономерностях развития природы, взаимосвязях человека с природной средой, о роли химии в познании этих закономерностей;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познавательных мотивов, направленных на получение новых знаний по химии, необходимых для объяснения наблюдаемых процессов и явлений;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познавательной, информационной и читательской культуры,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интереса к обучению и познанию, любознательности, готовности и способности к самообразованию, проектной и исследовательской деятельности, к осознанному выбору направленности и уровня обучения в дальнейшем;</w:t>
      </w:r>
    </w:p>
    <w:p w:rsidR="00627319" w:rsidRPr="00627319" w:rsidRDefault="00627319" w:rsidP="00C917BB">
      <w:pPr>
        <w:pStyle w:val="24"/>
        <w:numPr>
          <w:ilvl w:val="0"/>
          <w:numId w:val="40"/>
        </w:numPr>
        <w:shd w:val="clear" w:color="auto" w:fill="auto"/>
        <w:tabs>
          <w:tab w:val="left" w:pos="1126"/>
        </w:tabs>
        <w:spacing w:before="0" w:after="0" w:line="240" w:lineRule="auto"/>
        <w:rPr>
          <w:sz w:val="24"/>
          <w:szCs w:val="24"/>
        </w:rPr>
      </w:pPr>
      <w:r w:rsidRPr="00BE60E4">
        <w:rPr>
          <w:b/>
          <w:sz w:val="24"/>
          <w:szCs w:val="24"/>
        </w:rPr>
        <w:t>формирования культуры здоровья</w:t>
      </w:r>
      <w:r w:rsidRPr="00627319">
        <w:rPr>
          <w:sz w:val="24"/>
          <w:szCs w:val="24"/>
        </w:rPr>
        <w:t>:</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осознания ценности жизни, ответственного отношения к своему здоровью, установки на здоровый образ жизни, осознания последствий и неприятия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rsidR="00627319" w:rsidRPr="00627319" w:rsidRDefault="00627319" w:rsidP="00C917BB">
      <w:pPr>
        <w:pStyle w:val="24"/>
        <w:numPr>
          <w:ilvl w:val="0"/>
          <w:numId w:val="40"/>
        </w:numPr>
        <w:shd w:val="clear" w:color="auto" w:fill="auto"/>
        <w:tabs>
          <w:tab w:val="left" w:pos="1126"/>
        </w:tabs>
        <w:spacing w:before="0" w:after="0" w:line="240" w:lineRule="auto"/>
        <w:rPr>
          <w:sz w:val="24"/>
          <w:szCs w:val="24"/>
        </w:rPr>
      </w:pPr>
      <w:r w:rsidRPr="00BE60E4">
        <w:rPr>
          <w:b/>
          <w:sz w:val="24"/>
          <w:szCs w:val="24"/>
        </w:rPr>
        <w:t>трудового воспитания</w:t>
      </w:r>
      <w:r w:rsidRPr="00627319">
        <w:rPr>
          <w:sz w:val="24"/>
          <w:szCs w:val="24"/>
        </w:rPr>
        <w:t>:</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интереса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осознанного выбора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rsidR="00627319" w:rsidRPr="00627319" w:rsidRDefault="00627319" w:rsidP="00C917BB">
      <w:pPr>
        <w:pStyle w:val="24"/>
        <w:numPr>
          <w:ilvl w:val="0"/>
          <w:numId w:val="40"/>
        </w:numPr>
        <w:shd w:val="clear" w:color="auto" w:fill="auto"/>
        <w:tabs>
          <w:tab w:val="left" w:pos="1126"/>
        </w:tabs>
        <w:spacing w:before="0" w:after="0" w:line="240" w:lineRule="auto"/>
        <w:rPr>
          <w:sz w:val="24"/>
          <w:szCs w:val="24"/>
        </w:rPr>
      </w:pPr>
      <w:r w:rsidRPr="00BE60E4">
        <w:rPr>
          <w:b/>
          <w:sz w:val="24"/>
          <w:szCs w:val="24"/>
        </w:rPr>
        <w:t>экологического воспитания</w:t>
      </w:r>
      <w:r w:rsidRPr="00627319">
        <w:rPr>
          <w:sz w:val="24"/>
          <w:szCs w:val="24"/>
        </w:rPr>
        <w:t>:</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экологически целесообразного отношения к природе как источнику жизни на Земле, основе её существования, понимания ценности здорового и безопасного образа жизни, ответственного отношения к собственному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угрожающих здоровью и жизни людей;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способности применять знания, получаемые при изучении химии, для решения задач, связанных с окружающей природной средой, повышения уровня экологической культуры, осознания глобального характера экологических проблем и путей их решения посредством методов химии;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экологического мышления, умения руководствоваться им в познавательной, коммуникативной и социальной практике.</w:t>
      </w:r>
    </w:p>
    <w:p w:rsidR="00627319" w:rsidRPr="00627319" w:rsidRDefault="00627319" w:rsidP="000777F7">
      <w:pPr>
        <w:pStyle w:val="24"/>
        <w:shd w:val="clear" w:color="auto" w:fill="auto"/>
        <w:tabs>
          <w:tab w:val="left" w:pos="1738"/>
        </w:tabs>
        <w:spacing w:before="0" w:after="0" w:line="240" w:lineRule="auto"/>
        <w:rPr>
          <w:sz w:val="24"/>
          <w:szCs w:val="24"/>
        </w:rPr>
      </w:pPr>
      <w:r w:rsidRPr="00BE60E4">
        <w:rPr>
          <w:b/>
          <w:sz w:val="24"/>
          <w:szCs w:val="24"/>
        </w:rPr>
        <w:t>Метапредметные результаты.</w:t>
      </w:r>
      <w:r w:rsidRPr="00627319">
        <w:rPr>
          <w:sz w:val="24"/>
          <w:szCs w:val="24"/>
        </w:rPr>
        <w:t xml:space="preserve"> 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Метапредметные результаты освоения образовательной программы по химии отражают овладение универсальными </w:t>
      </w:r>
      <w:r w:rsidRPr="00627319">
        <w:rPr>
          <w:sz w:val="24"/>
          <w:szCs w:val="24"/>
        </w:rPr>
        <w:lastRenderedPageBreak/>
        <w:t>познавательными действиями, в том числе:</w:t>
      </w:r>
    </w:p>
    <w:p w:rsidR="00627319" w:rsidRPr="00627319" w:rsidRDefault="00627319" w:rsidP="00C917BB">
      <w:pPr>
        <w:pStyle w:val="24"/>
        <w:numPr>
          <w:ilvl w:val="0"/>
          <w:numId w:val="41"/>
        </w:numPr>
        <w:shd w:val="clear" w:color="auto" w:fill="auto"/>
        <w:tabs>
          <w:tab w:val="left" w:pos="1092"/>
        </w:tabs>
        <w:spacing w:before="0" w:after="0" w:line="240" w:lineRule="auto"/>
        <w:rPr>
          <w:sz w:val="24"/>
          <w:szCs w:val="24"/>
        </w:rPr>
      </w:pPr>
      <w:r w:rsidRPr="00BE60E4">
        <w:rPr>
          <w:b/>
          <w:sz w:val="24"/>
          <w:szCs w:val="24"/>
        </w:rPr>
        <w:t>базовые логические действия</w:t>
      </w:r>
      <w:r w:rsidRPr="00627319">
        <w:rPr>
          <w:sz w:val="24"/>
          <w:szCs w:val="24"/>
        </w:rPr>
        <w:t>:</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проводить выводы и заключения;</w:t>
      </w:r>
    </w:p>
    <w:p w:rsidR="00627319" w:rsidRPr="00627319" w:rsidRDefault="00627319" w:rsidP="000777F7">
      <w:pPr>
        <w:pStyle w:val="24"/>
        <w:shd w:val="clear" w:color="auto" w:fill="auto"/>
        <w:tabs>
          <w:tab w:val="left" w:pos="2008"/>
          <w:tab w:val="left" w:pos="4240"/>
          <w:tab w:val="left" w:pos="7230"/>
        </w:tabs>
        <w:spacing w:before="0" w:after="0" w:line="240" w:lineRule="auto"/>
        <w:rPr>
          <w:sz w:val="24"/>
          <w:szCs w:val="24"/>
        </w:rPr>
      </w:pPr>
      <w:r w:rsidRPr="00627319">
        <w:rPr>
          <w:sz w:val="24"/>
          <w:szCs w:val="24"/>
        </w:rPr>
        <w:t>ум</w:t>
      </w:r>
      <w:r w:rsidR="00BE60E4">
        <w:rPr>
          <w:sz w:val="24"/>
          <w:szCs w:val="24"/>
        </w:rPr>
        <w:t xml:space="preserve">ение применять в </w:t>
      </w:r>
      <w:r w:rsidRPr="00627319">
        <w:rPr>
          <w:sz w:val="24"/>
          <w:szCs w:val="24"/>
        </w:rPr>
        <w:t>процессе познания</w:t>
      </w:r>
      <w:r w:rsidRPr="00627319">
        <w:rPr>
          <w:sz w:val="24"/>
          <w:szCs w:val="24"/>
        </w:rPr>
        <w:tab/>
        <w:t>понятия</w:t>
      </w:r>
      <w:r w:rsidR="00BE60E4">
        <w:rPr>
          <w:sz w:val="24"/>
          <w:szCs w:val="24"/>
        </w:rPr>
        <w:t xml:space="preserve"> </w:t>
      </w:r>
      <w:r w:rsidRPr="00627319">
        <w:rPr>
          <w:sz w:val="24"/>
          <w:szCs w:val="24"/>
        </w:rPr>
        <w:t>(предметные</w:t>
      </w:r>
      <w:r>
        <w:rPr>
          <w:sz w:val="24"/>
          <w:szCs w:val="24"/>
        </w:rPr>
        <w:t xml:space="preserve"> </w:t>
      </w:r>
      <w:r w:rsidRPr="00627319">
        <w:rPr>
          <w:sz w:val="24"/>
          <w:szCs w:val="24"/>
        </w:rPr>
        <w:t>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rsidR="00627319" w:rsidRPr="00627319" w:rsidRDefault="00627319" w:rsidP="00C917BB">
      <w:pPr>
        <w:pStyle w:val="24"/>
        <w:numPr>
          <w:ilvl w:val="0"/>
          <w:numId w:val="41"/>
        </w:numPr>
        <w:shd w:val="clear" w:color="auto" w:fill="auto"/>
        <w:tabs>
          <w:tab w:val="left" w:pos="1101"/>
        </w:tabs>
        <w:spacing w:before="0" w:after="0" w:line="240" w:lineRule="auto"/>
        <w:rPr>
          <w:sz w:val="24"/>
          <w:szCs w:val="24"/>
        </w:rPr>
      </w:pPr>
      <w:r w:rsidRPr="00BE60E4">
        <w:rPr>
          <w:b/>
          <w:sz w:val="24"/>
          <w:szCs w:val="24"/>
        </w:rPr>
        <w:t>базовые исследовательские действия</w:t>
      </w:r>
      <w:r w:rsidRPr="00627319">
        <w:rPr>
          <w:sz w:val="24"/>
          <w:szCs w:val="24"/>
        </w:rPr>
        <w:t>:</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w:t>
      </w:r>
      <w:r w:rsidR="00BE60E4">
        <w:rPr>
          <w:sz w:val="24"/>
          <w:szCs w:val="24"/>
        </w:rPr>
        <w:t xml:space="preserve">и высказываемых суждений; </w:t>
      </w:r>
      <w:r w:rsidRPr="00627319">
        <w:rPr>
          <w:sz w:val="24"/>
          <w:szCs w:val="24"/>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rsidR="00627319" w:rsidRPr="00627319" w:rsidRDefault="00627319" w:rsidP="00C917BB">
      <w:pPr>
        <w:pStyle w:val="24"/>
        <w:numPr>
          <w:ilvl w:val="0"/>
          <w:numId w:val="41"/>
        </w:numPr>
        <w:shd w:val="clear" w:color="auto" w:fill="auto"/>
        <w:tabs>
          <w:tab w:val="left" w:pos="1101"/>
        </w:tabs>
        <w:spacing w:before="0" w:after="0" w:line="240" w:lineRule="auto"/>
        <w:rPr>
          <w:sz w:val="24"/>
          <w:szCs w:val="24"/>
        </w:rPr>
      </w:pPr>
      <w:r w:rsidRPr="00BE60E4">
        <w:rPr>
          <w:b/>
          <w:sz w:val="24"/>
          <w:szCs w:val="24"/>
        </w:rPr>
        <w:t>работа с информацией</w:t>
      </w:r>
      <w:r w:rsidRPr="00627319">
        <w:rPr>
          <w:sz w:val="24"/>
          <w:szCs w:val="24"/>
        </w:rPr>
        <w:t>:</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выбирать, анализировать и интерпретировать информацию различных видов и форм представления, получаемую из разных источников (научно- 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rsidR="00627319" w:rsidRPr="00627319" w:rsidRDefault="00627319" w:rsidP="000777F7">
      <w:pPr>
        <w:pStyle w:val="24"/>
        <w:shd w:val="clear" w:color="auto" w:fill="auto"/>
        <w:tabs>
          <w:tab w:val="left" w:pos="1734"/>
        </w:tabs>
        <w:spacing w:before="0" w:after="0" w:line="240" w:lineRule="auto"/>
        <w:rPr>
          <w:sz w:val="24"/>
          <w:szCs w:val="24"/>
        </w:rPr>
      </w:pPr>
      <w:r w:rsidRPr="00BE60E4">
        <w:rPr>
          <w:b/>
          <w:sz w:val="24"/>
          <w:szCs w:val="24"/>
        </w:rPr>
        <w:t>У обучающегося будут сформированы следующие универсальные коммуникативные действия</w:t>
      </w:r>
      <w:r w:rsidRPr="00627319">
        <w:rPr>
          <w:sz w:val="24"/>
          <w:szCs w:val="24"/>
        </w:rPr>
        <w:t>:</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приобретение опыта презентации результатов выполнения химического эксперимента (лабораторного опыта, лабораторной работы по исследованию свойств веществ, учебного проекта);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заинтересованность в совместной со сверстниками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rsidR="00627319" w:rsidRPr="00627319" w:rsidRDefault="00627319" w:rsidP="000777F7">
      <w:pPr>
        <w:pStyle w:val="24"/>
        <w:shd w:val="clear" w:color="auto" w:fill="auto"/>
        <w:tabs>
          <w:tab w:val="left" w:pos="1743"/>
        </w:tabs>
        <w:spacing w:before="0" w:after="0" w:line="240" w:lineRule="auto"/>
        <w:rPr>
          <w:sz w:val="24"/>
          <w:szCs w:val="24"/>
        </w:rPr>
      </w:pPr>
      <w:r w:rsidRPr="00BE60E4">
        <w:rPr>
          <w:b/>
          <w:sz w:val="24"/>
          <w:szCs w:val="24"/>
        </w:rPr>
        <w:lastRenderedPageBreak/>
        <w:t>У обучающегося будут сформированы следующие универсальные регулятивные действия</w:t>
      </w:r>
      <w:r w:rsidRPr="00627319">
        <w:rPr>
          <w:sz w:val="24"/>
          <w:szCs w:val="24"/>
        </w:rPr>
        <w:t>:</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умение использовать и анализировать контексты, предлагаемые в условии заданий.</w:t>
      </w:r>
    </w:p>
    <w:p w:rsidR="00627319" w:rsidRPr="00BE60E4" w:rsidRDefault="00627319" w:rsidP="000777F7">
      <w:pPr>
        <w:pStyle w:val="24"/>
        <w:shd w:val="clear" w:color="auto" w:fill="auto"/>
        <w:tabs>
          <w:tab w:val="left" w:pos="1734"/>
        </w:tabs>
        <w:spacing w:before="0" w:after="0" w:line="240" w:lineRule="auto"/>
        <w:rPr>
          <w:b/>
          <w:sz w:val="24"/>
          <w:szCs w:val="24"/>
        </w:rPr>
      </w:pPr>
      <w:r w:rsidRPr="00BE60E4">
        <w:rPr>
          <w:b/>
          <w:sz w:val="24"/>
          <w:szCs w:val="24"/>
        </w:rPr>
        <w:t>Предметные результаты освоения программы по химии на уровне основного общего образования.</w:t>
      </w:r>
    </w:p>
    <w:p w:rsidR="00627319" w:rsidRPr="00627319" w:rsidRDefault="00627319" w:rsidP="00BE60E4">
      <w:pPr>
        <w:pStyle w:val="24"/>
        <w:shd w:val="clear" w:color="auto" w:fill="auto"/>
        <w:spacing w:before="0" w:after="0" w:line="240" w:lineRule="auto"/>
        <w:rPr>
          <w:sz w:val="24"/>
          <w:szCs w:val="24"/>
        </w:rPr>
      </w:pPr>
      <w:r w:rsidRPr="00627319">
        <w:rPr>
          <w:sz w:val="24"/>
          <w:szCs w:val="24"/>
        </w:rPr>
        <w:t>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действий, специфические для предметной области «Химия», виды деятельности по получению нового знания, его интерпретации, преобразованию и примене</w:t>
      </w:r>
      <w:r w:rsidR="00BE60E4">
        <w:rPr>
          <w:sz w:val="24"/>
          <w:szCs w:val="24"/>
        </w:rPr>
        <w:t xml:space="preserve">нию в различных учебных и новых </w:t>
      </w:r>
      <w:r w:rsidRPr="00627319">
        <w:rPr>
          <w:sz w:val="24"/>
          <w:szCs w:val="24"/>
        </w:rPr>
        <w:t>ситуациях.</w:t>
      </w:r>
    </w:p>
    <w:p w:rsidR="00627319" w:rsidRPr="00627319" w:rsidRDefault="00627319" w:rsidP="000777F7">
      <w:pPr>
        <w:pStyle w:val="24"/>
        <w:shd w:val="clear" w:color="auto" w:fill="auto"/>
        <w:tabs>
          <w:tab w:val="left" w:pos="1940"/>
        </w:tabs>
        <w:spacing w:before="0" w:after="0" w:line="240" w:lineRule="auto"/>
        <w:rPr>
          <w:sz w:val="24"/>
          <w:szCs w:val="24"/>
        </w:rPr>
      </w:pPr>
      <w:r w:rsidRPr="00BE60E4">
        <w:rPr>
          <w:b/>
          <w:sz w:val="24"/>
          <w:szCs w:val="24"/>
        </w:rPr>
        <w:t>К концу обучения в 8 классе</w:t>
      </w:r>
      <w:r w:rsidRPr="00627319">
        <w:rPr>
          <w:sz w:val="24"/>
          <w:szCs w:val="24"/>
        </w:rPr>
        <w:t xml:space="preserve"> у обучающегося буду сформированы следующие предметные результаты по химии: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иллюстрировать взаимосвязь основных химических понятий и применять эти понятия при описании веществ и их превращений;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использовать химическую символику для составления формул веществ и уравнений химических реакций;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 описывать и характеризовать табличную форму Периодической системы химических элементов: различать понятия «главная подгруппа </w:t>
      </w:r>
      <w:r w:rsidRPr="00627319">
        <w:rPr>
          <w:sz w:val="24"/>
          <w:szCs w:val="24"/>
          <w:lang w:bidi="en-US"/>
        </w:rPr>
        <w:t>(</w:t>
      </w:r>
      <w:r w:rsidRPr="00627319">
        <w:rPr>
          <w:sz w:val="24"/>
          <w:szCs w:val="24"/>
          <w:lang w:val="en-US" w:bidi="en-US"/>
        </w:rPr>
        <w:t>A</w:t>
      </w:r>
      <w:r w:rsidRPr="00627319">
        <w:rPr>
          <w:sz w:val="24"/>
          <w:szCs w:val="24"/>
        </w:rPr>
        <w:t>-группа)»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rsidR="00627319" w:rsidRPr="00627319" w:rsidRDefault="00BE60E4" w:rsidP="00BE60E4">
      <w:pPr>
        <w:pStyle w:val="24"/>
        <w:shd w:val="clear" w:color="auto" w:fill="auto"/>
        <w:tabs>
          <w:tab w:val="left" w:pos="3270"/>
          <w:tab w:val="left" w:pos="6682"/>
        </w:tabs>
        <w:spacing w:before="0" w:after="0" w:line="240" w:lineRule="auto"/>
        <w:rPr>
          <w:sz w:val="24"/>
          <w:szCs w:val="24"/>
        </w:rPr>
      </w:pPr>
      <w:r>
        <w:rPr>
          <w:sz w:val="24"/>
          <w:szCs w:val="24"/>
        </w:rPr>
        <w:t xml:space="preserve">классифицировать химические элементы, неорганические вещества, </w:t>
      </w:r>
      <w:r w:rsidR="00627319" w:rsidRPr="00627319">
        <w:rPr>
          <w:sz w:val="24"/>
          <w:szCs w:val="24"/>
        </w:rPr>
        <w:t>химические реакции (по числу и составу участвующих в реакции веществ, по тепловому эффекту);</w:t>
      </w:r>
    </w:p>
    <w:p w:rsidR="00627319" w:rsidRPr="00627319" w:rsidRDefault="00627319" w:rsidP="00BE60E4">
      <w:pPr>
        <w:pStyle w:val="24"/>
        <w:shd w:val="clear" w:color="auto" w:fill="auto"/>
        <w:tabs>
          <w:tab w:val="left" w:pos="3270"/>
          <w:tab w:val="left" w:pos="4915"/>
          <w:tab w:val="left" w:pos="6682"/>
          <w:tab w:val="left" w:pos="8818"/>
        </w:tabs>
        <w:spacing w:before="0" w:after="0" w:line="240" w:lineRule="auto"/>
        <w:rPr>
          <w:sz w:val="24"/>
          <w:szCs w:val="24"/>
        </w:rPr>
      </w:pPr>
      <w:r w:rsidRPr="00627319">
        <w:rPr>
          <w:sz w:val="24"/>
          <w:szCs w:val="24"/>
        </w:rPr>
        <w:t>характеризовать (описывать) общие химические свойства веществ</w:t>
      </w:r>
      <w:r w:rsidR="00BE60E4">
        <w:rPr>
          <w:sz w:val="24"/>
          <w:szCs w:val="24"/>
        </w:rPr>
        <w:t xml:space="preserve"> различных классов, подтверждая описание примерами молекулярных уравнений </w:t>
      </w:r>
      <w:r w:rsidRPr="00627319">
        <w:rPr>
          <w:sz w:val="24"/>
          <w:szCs w:val="24"/>
        </w:rPr>
        <w:t>соответствующих химических реакций;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прогнозировать свойства веществ в зависимости от их качественного состава, возможности </w:t>
      </w:r>
      <w:r w:rsidRPr="00627319">
        <w:rPr>
          <w:sz w:val="24"/>
          <w:szCs w:val="24"/>
        </w:rPr>
        <w:lastRenderedPageBreak/>
        <w:t>протекания химических превращений в различных условиях;</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rsidR="00627319" w:rsidRPr="00627319" w:rsidRDefault="00627319" w:rsidP="000777F7">
      <w:pPr>
        <w:pStyle w:val="24"/>
        <w:shd w:val="clear" w:color="auto" w:fill="auto"/>
        <w:tabs>
          <w:tab w:val="left" w:pos="1940"/>
        </w:tabs>
        <w:spacing w:before="0" w:after="0" w:line="240" w:lineRule="auto"/>
        <w:rPr>
          <w:sz w:val="24"/>
          <w:szCs w:val="24"/>
        </w:rPr>
      </w:pPr>
      <w:r w:rsidRPr="0080454C">
        <w:rPr>
          <w:b/>
          <w:sz w:val="24"/>
          <w:szCs w:val="24"/>
        </w:rPr>
        <w:t>К концу обучения в 9 классе</w:t>
      </w:r>
      <w:r w:rsidRPr="00627319">
        <w:rPr>
          <w:sz w:val="24"/>
          <w:szCs w:val="24"/>
        </w:rPr>
        <w:t xml:space="preserve"> у обучающегося буду</w:t>
      </w:r>
      <w:r w:rsidR="0080454C">
        <w:rPr>
          <w:sz w:val="24"/>
          <w:szCs w:val="24"/>
        </w:rPr>
        <w:t>т</w:t>
      </w:r>
      <w:r w:rsidRPr="00627319">
        <w:rPr>
          <w:sz w:val="24"/>
          <w:szCs w:val="24"/>
        </w:rPr>
        <w:t xml:space="preserve"> сформированы следующие предметные результаты по химии: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иллюстрировать взаимосвязь основных химических понятий и применять эти понятия при описании веществ и их превращений;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использовать химическую символику для составления формул веществ и уравнений химических реакций;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 xml:space="preserve">раскрывать смысл Периодического закона Д.И.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w:t>
      </w:r>
      <w:r w:rsidRPr="00627319">
        <w:rPr>
          <w:sz w:val="24"/>
          <w:szCs w:val="24"/>
          <w:lang w:bidi="en-US"/>
        </w:rPr>
        <w:t>(</w:t>
      </w:r>
      <w:r w:rsidRPr="00627319">
        <w:rPr>
          <w:sz w:val="24"/>
          <w:szCs w:val="24"/>
          <w:lang w:val="en-US" w:bidi="en-US"/>
        </w:rPr>
        <w:t>A</w:t>
      </w:r>
      <w:r w:rsidRPr="00627319">
        <w:rPr>
          <w:sz w:val="24"/>
          <w:szCs w:val="24"/>
        </w:rPr>
        <w:t>-группа)»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lastRenderedPageBreak/>
        <w:t>составлять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раскрывать сущность окислительно-восстановительных реакций посредством составления электронного баланса этих реакций;</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прогнозировать свойства веществ в зависимости от их строения, возможности протекания химических превращений в различных условиях;</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rsidR="00627319" w:rsidRPr="00627319" w:rsidRDefault="00627319" w:rsidP="000777F7">
      <w:pPr>
        <w:pStyle w:val="24"/>
        <w:shd w:val="clear" w:color="auto" w:fill="auto"/>
        <w:spacing w:before="0" w:after="0" w:line="240" w:lineRule="auto"/>
        <w:rPr>
          <w:sz w:val="24"/>
          <w:szCs w:val="24"/>
        </w:rPr>
      </w:pPr>
      <w:r w:rsidRPr="00627319">
        <w:rPr>
          <w:sz w:val="24"/>
          <w:szCs w:val="24"/>
        </w:rPr>
        <w:t>проводить реакции, подтверждающие качественный состав различных веществ: распознавать опытным путём хлоридбромид-,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627319" w:rsidRDefault="00627319" w:rsidP="000777F7">
      <w:pPr>
        <w:pStyle w:val="24"/>
        <w:shd w:val="clear" w:color="auto" w:fill="auto"/>
        <w:spacing w:before="0" w:after="0" w:line="240" w:lineRule="auto"/>
        <w:rPr>
          <w:sz w:val="24"/>
          <w:szCs w:val="24"/>
        </w:rPr>
      </w:pPr>
      <w:r w:rsidRPr="00627319">
        <w:rPr>
          <w:sz w:val="24"/>
          <w:szCs w:val="24"/>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80454C" w:rsidRDefault="0080454C" w:rsidP="000777F7">
      <w:pPr>
        <w:pStyle w:val="24"/>
        <w:shd w:val="clear" w:color="auto" w:fill="auto"/>
        <w:spacing w:before="0" w:after="0" w:line="240" w:lineRule="auto"/>
        <w:rPr>
          <w:sz w:val="24"/>
          <w:szCs w:val="24"/>
        </w:rPr>
      </w:pPr>
    </w:p>
    <w:p w:rsidR="0080454C" w:rsidRPr="0080454C" w:rsidRDefault="0080454C" w:rsidP="0080454C">
      <w:pPr>
        <w:pStyle w:val="24"/>
        <w:shd w:val="clear" w:color="auto" w:fill="auto"/>
        <w:spacing w:before="0" w:after="0" w:line="240" w:lineRule="auto"/>
        <w:ind w:firstLine="760"/>
        <w:rPr>
          <w:b/>
          <w:sz w:val="26"/>
          <w:szCs w:val="26"/>
        </w:rPr>
      </w:pPr>
      <w:r w:rsidRPr="0080454C">
        <w:rPr>
          <w:b/>
          <w:sz w:val="26"/>
          <w:szCs w:val="26"/>
        </w:rPr>
        <w:t>2.1.16.  Федеральная рабочая программа по учебному предмету «Химия» (углубленный уровень).</w:t>
      </w:r>
    </w:p>
    <w:p w:rsidR="0080454C" w:rsidRPr="00627319" w:rsidRDefault="0080454C" w:rsidP="0080454C">
      <w:pPr>
        <w:pStyle w:val="24"/>
        <w:shd w:val="clear" w:color="auto" w:fill="auto"/>
        <w:tabs>
          <w:tab w:val="left" w:pos="1527"/>
        </w:tabs>
        <w:spacing w:before="0" w:after="0" w:line="240" w:lineRule="auto"/>
        <w:rPr>
          <w:sz w:val="24"/>
          <w:szCs w:val="24"/>
        </w:rPr>
      </w:pPr>
      <w:r w:rsidRPr="00627319">
        <w:rPr>
          <w:sz w:val="24"/>
          <w:szCs w:val="24"/>
        </w:rPr>
        <w:t>Федеральная рабочая программа по учебному предмету «Химия» (углубленный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80454C" w:rsidRPr="00627319" w:rsidRDefault="0080454C" w:rsidP="0080454C">
      <w:pPr>
        <w:pStyle w:val="24"/>
        <w:shd w:val="clear" w:color="auto" w:fill="auto"/>
        <w:tabs>
          <w:tab w:val="left" w:pos="1568"/>
        </w:tabs>
        <w:spacing w:before="0" w:after="0" w:line="240" w:lineRule="auto"/>
        <w:rPr>
          <w:sz w:val="24"/>
          <w:szCs w:val="24"/>
        </w:rPr>
      </w:pPr>
      <w:r w:rsidRPr="00627319">
        <w:rPr>
          <w:sz w:val="24"/>
          <w:szCs w:val="24"/>
        </w:rPr>
        <w:t>Пояснительная записка.</w:t>
      </w:r>
    </w:p>
    <w:p w:rsidR="0080454C" w:rsidRPr="00627319" w:rsidRDefault="0080454C" w:rsidP="0080454C">
      <w:pPr>
        <w:pStyle w:val="24"/>
        <w:shd w:val="clear" w:color="auto" w:fill="auto"/>
        <w:tabs>
          <w:tab w:val="left" w:pos="1734"/>
        </w:tabs>
        <w:spacing w:before="0" w:after="0" w:line="240" w:lineRule="auto"/>
        <w:rPr>
          <w:sz w:val="24"/>
          <w:szCs w:val="24"/>
        </w:rPr>
      </w:pPr>
      <w:r w:rsidRPr="00627319">
        <w:rPr>
          <w:sz w:val="24"/>
          <w:szCs w:val="24"/>
        </w:rPr>
        <w:t>Программа по химии основного общего образования (углублённый уровень)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w:t>
      </w:r>
    </w:p>
    <w:p w:rsidR="0080454C" w:rsidRPr="00627319" w:rsidRDefault="0080454C" w:rsidP="0080454C">
      <w:pPr>
        <w:pStyle w:val="24"/>
        <w:shd w:val="clear" w:color="auto" w:fill="auto"/>
        <w:tabs>
          <w:tab w:val="left" w:pos="1729"/>
        </w:tabs>
        <w:spacing w:before="0" w:after="0" w:line="240" w:lineRule="auto"/>
        <w:rPr>
          <w:sz w:val="24"/>
          <w:szCs w:val="24"/>
        </w:rPr>
      </w:pPr>
      <w:r w:rsidRPr="00627319">
        <w:rPr>
          <w:sz w:val="24"/>
          <w:szCs w:val="24"/>
        </w:rPr>
        <w:t>Программа по химии разработана с целью оказания методической помощи учителю в создании рабочей программы по учебному предмету.</w:t>
      </w:r>
    </w:p>
    <w:p w:rsidR="0080454C" w:rsidRPr="00627319" w:rsidRDefault="0080454C" w:rsidP="0080454C">
      <w:pPr>
        <w:pStyle w:val="24"/>
        <w:shd w:val="clear" w:color="auto" w:fill="auto"/>
        <w:tabs>
          <w:tab w:val="left" w:pos="4440"/>
        </w:tabs>
        <w:spacing w:before="0" w:after="0" w:line="240" w:lineRule="auto"/>
        <w:ind w:firstLine="780"/>
        <w:rPr>
          <w:sz w:val="24"/>
          <w:szCs w:val="24"/>
        </w:rPr>
      </w:pPr>
      <w:r w:rsidRPr="00627319">
        <w:rPr>
          <w:sz w:val="24"/>
          <w:szCs w:val="24"/>
        </w:rPr>
        <w:t>Программа по химии даёт представление о целях, общей стратегии обучения, воспитания и развития обучающихся средствами учебного предмета, определяет обязательное предметное содержание, его структуру по разделам и темам, распределение по классам, рекомендуемую последовательность изучения химии с учетом межпредметных и внутрипредметных связей, логики учебного процесса, возрастных особенностей обучающихся. В программе по химии учитываются возможности учебного предмета в реализации требований к планируемым личностным, метапредметным</w:t>
      </w:r>
      <w:r w:rsidRPr="00627319">
        <w:rPr>
          <w:sz w:val="24"/>
          <w:szCs w:val="24"/>
        </w:rPr>
        <w:tab/>
        <w:t xml:space="preserve">и </w:t>
      </w:r>
      <w:r>
        <w:rPr>
          <w:sz w:val="24"/>
          <w:szCs w:val="24"/>
        </w:rPr>
        <w:t xml:space="preserve">предметным результатам обучения </w:t>
      </w:r>
      <w:r w:rsidRPr="00627319">
        <w:rPr>
          <w:sz w:val="24"/>
          <w:szCs w:val="24"/>
        </w:rPr>
        <w:t>и в формировании основных видов учебно-познавательной деятельности обучающегося по освоению учебного содержания.</w:t>
      </w:r>
    </w:p>
    <w:p w:rsidR="0080454C" w:rsidRPr="00627319" w:rsidRDefault="0080454C" w:rsidP="0080454C">
      <w:pPr>
        <w:pStyle w:val="24"/>
        <w:shd w:val="clear" w:color="auto" w:fill="auto"/>
        <w:tabs>
          <w:tab w:val="left" w:pos="1734"/>
        </w:tabs>
        <w:spacing w:before="0" w:after="0" w:line="240" w:lineRule="auto"/>
        <w:rPr>
          <w:sz w:val="24"/>
          <w:szCs w:val="24"/>
        </w:rPr>
      </w:pPr>
      <w:r w:rsidRPr="00627319">
        <w:rPr>
          <w:sz w:val="24"/>
          <w:szCs w:val="24"/>
        </w:rPr>
        <w:t>Изучение химии на уровне основного общего образования ориентировано на общекультурную подготовку, необходимую для выработки мировоззренческих ориентиров, развития интеллектуальных способностей и интересов обучающихся, на продолжение обучения на уровне среднего общего образования.</w:t>
      </w:r>
    </w:p>
    <w:p w:rsidR="0080454C" w:rsidRDefault="0080454C" w:rsidP="0080454C">
      <w:pPr>
        <w:pStyle w:val="24"/>
        <w:shd w:val="clear" w:color="auto" w:fill="auto"/>
        <w:tabs>
          <w:tab w:val="left" w:pos="1738"/>
        </w:tabs>
        <w:spacing w:before="0" w:after="0" w:line="240" w:lineRule="auto"/>
        <w:rPr>
          <w:sz w:val="24"/>
          <w:szCs w:val="24"/>
        </w:rPr>
      </w:pPr>
      <w:r w:rsidRPr="00627319">
        <w:rPr>
          <w:sz w:val="24"/>
          <w:szCs w:val="24"/>
        </w:rPr>
        <w:t xml:space="preserve">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w:t>
      </w:r>
      <w:r w:rsidRPr="00627319">
        <w:rPr>
          <w:sz w:val="24"/>
          <w:szCs w:val="24"/>
        </w:rPr>
        <w:lastRenderedPageBreak/>
        <w:t>представления о превращениях энергии и веществ в природе, о путях решения глобальных проблем устойчивого развития человечества - сырьевой, энергетической, продовольственной проблем, проблемы экологической безопас</w:t>
      </w:r>
      <w:r>
        <w:rPr>
          <w:sz w:val="24"/>
          <w:szCs w:val="24"/>
        </w:rPr>
        <w:t>ности, проблем здравоохранения.</w:t>
      </w:r>
    </w:p>
    <w:p w:rsidR="0080454C" w:rsidRPr="00B1164F" w:rsidRDefault="0080454C" w:rsidP="0080454C">
      <w:pPr>
        <w:pStyle w:val="24"/>
        <w:shd w:val="clear" w:color="auto" w:fill="auto"/>
        <w:tabs>
          <w:tab w:val="left" w:pos="1738"/>
        </w:tabs>
        <w:spacing w:before="0" w:after="0" w:line="240" w:lineRule="auto"/>
        <w:rPr>
          <w:b/>
          <w:sz w:val="24"/>
          <w:szCs w:val="24"/>
        </w:rPr>
      </w:pPr>
      <w:r w:rsidRPr="00B1164F">
        <w:rPr>
          <w:b/>
          <w:sz w:val="24"/>
          <w:szCs w:val="24"/>
        </w:rPr>
        <w:t>Изучение химии:</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способствует реализации возможностей для саморазвития и формирования культуры личности обучающихся, их общей и функциональной грамотности;</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знакомит со спецификой научного мышления, закладывает основы представлений о единстве природы и человека, является ключевым этапом в формировании естественно-научной грамотности обучающихся;</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80454C" w:rsidRPr="00627319" w:rsidRDefault="0080454C" w:rsidP="0080454C">
      <w:pPr>
        <w:pStyle w:val="24"/>
        <w:shd w:val="clear" w:color="auto" w:fill="auto"/>
        <w:tabs>
          <w:tab w:val="left" w:pos="1747"/>
        </w:tabs>
        <w:spacing w:before="0" w:after="0" w:line="240" w:lineRule="auto"/>
        <w:rPr>
          <w:sz w:val="24"/>
          <w:szCs w:val="24"/>
        </w:rPr>
      </w:pPr>
      <w:r w:rsidRPr="00627319">
        <w:rPr>
          <w:sz w:val="24"/>
          <w:szCs w:val="24"/>
        </w:rPr>
        <w:t>Данные направления в обучении химии обеспечиваются спецификой содержания предмета, который является педагогически адаптированным отражением определенного этапа развития химии.</w:t>
      </w:r>
    </w:p>
    <w:p w:rsidR="0080454C" w:rsidRPr="00627319" w:rsidRDefault="0080454C" w:rsidP="0080454C">
      <w:pPr>
        <w:pStyle w:val="24"/>
        <w:shd w:val="clear" w:color="auto" w:fill="auto"/>
        <w:tabs>
          <w:tab w:val="left" w:pos="1751"/>
        </w:tabs>
        <w:spacing w:before="0" w:after="0" w:line="240" w:lineRule="auto"/>
        <w:rPr>
          <w:sz w:val="24"/>
          <w:szCs w:val="24"/>
        </w:rPr>
      </w:pPr>
      <w:r w:rsidRPr="00627319">
        <w:rPr>
          <w:sz w:val="24"/>
          <w:szCs w:val="24"/>
        </w:rPr>
        <w:t>Углублённый курс химии основного общего образования ориентирован на освоение обучающимися системы первоначальных понятий химии, основ неорганической химии, основополагающих представлений общей химии и отдельных значимых понятий органической химии.</w:t>
      </w:r>
    </w:p>
    <w:p w:rsidR="0080454C" w:rsidRPr="00627319" w:rsidRDefault="0080454C" w:rsidP="0080454C">
      <w:pPr>
        <w:pStyle w:val="24"/>
        <w:shd w:val="clear" w:color="auto" w:fill="auto"/>
        <w:tabs>
          <w:tab w:val="left" w:pos="1756"/>
        </w:tabs>
        <w:spacing w:before="0" w:after="0" w:line="240" w:lineRule="auto"/>
        <w:rPr>
          <w:sz w:val="24"/>
          <w:szCs w:val="24"/>
        </w:rPr>
      </w:pPr>
      <w:r w:rsidRPr="00627319">
        <w:rPr>
          <w:sz w:val="24"/>
          <w:szCs w:val="24"/>
        </w:rPr>
        <w:t>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организованы по принципу последовательного развития знаний на основе теоретических представлений разного уровня:</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атомно-молекулярной теории как основы всего естествознания;</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Периодического закона Д.И. Менделеева как основного закона химии;</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учения о строении атома и химической связи;</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представлений об электролитической диссоциации веществ в растворах;</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о химической кинетике и термодинамике.</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В основу теоретических знаний положены эмпирически полученные факты. Теоретические знания развиваются последовательно от одного уровня к другому и обеспечивают обучающимся возможность объяснять и прогнозировать свойства, строение и области практического применения изучаемых веществ.</w:t>
      </w:r>
    </w:p>
    <w:p w:rsidR="0080454C" w:rsidRPr="00627319" w:rsidRDefault="0080454C" w:rsidP="0080454C">
      <w:pPr>
        <w:pStyle w:val="24"/>
        <w:shd w:val="clear" w:color="auto" w:fill="auto"/>
        <w:tabs>
          <w:tab w:val="left" w:pos="1809"/>
        </w:tabs>
        <w:spacing w:before="0" w:after="0" w:line="240" w:lineRule="auto"/>
        <w:rPr>
          <w:sz w:val="24"/>
          <w:szCs w:val="24"/>
        </w:rPr>
      </w:pPr>
      <w:r w:rsidRPr="00627319">
        <w:rPr>
          <w:sz w:val="24"/>
          <w:szCs w:val="24"/>
        </w:rPr>
        <w:t>Освоение содержания программы по химии происходит с использованием знаний из ранее изученных учебных предметов: окружающий мир, биология, физика, математика, география, технология, история.</w:t>
      </w:r>
    </w:p>
    <w:p w:rsidR="0080454C" w:rsidRPr="00627319" w:rsidRDefault="0080454C" w:rsidP="0080454C">
      <w:pPr>
        <w:pStyle w:val="24"/>
        <w:shd w:val="clear" w:color="auto" w:fill="auto"/>
        <w:tabs>
          <w:tab w:val="left" w:pos="1882"/>
        </w:tabs>
        <w:spacing w:before="0" w:after="0" w:line="240" w:lineRule="auto"/>
        <w:rPr>
          <w:sz w:val="24"/>
          <w:szCs w:val="24"/>
        </w:rPr>
      </w:pPr>
      <w:r w:rsidRPr="00627319">
        <w:rPr>
          <w:sz w:val="24"/>
          <w:szCs w:val="24"/>
        </w:rPr>
        <w:t>Программа основного общего образования по химии (углублённый уровень) ориентирована на сохранение фундаментального характера образования, специфики учебного предмета и обеспечение успешного обучения на следующем уровне образования. В программе по химии реализуется развивающая и практическая направленность обучения химии, дифференциация обучения, включающая профильную подготовку обучающихся и последующее самоопределение в выборе направления обучения в профильных классах.</w:t>
      </w:r>
    </w:p>
    <w:p w:rsidR="0080454C" w:rsidRPr="00627319" w:rsidRDefault="0080454C" w:rsidP="0080454C">
      <w:pPr>
        <w:pStyle w:val="24"/>
        <w:shd w:val="clear" w:color="auto" w:fill="auto"/>
        <w:tabs>
          <w:tab w:val="left" w:pos="1878"/>
        </w:tabs>
        <w:spacing w:before="0" w:after="0" w:line="240" w:lineRule="auto"/>
        <w:rPr>
          <w:sz w:val="24"/>
          <w:szCs w:val="24"/>
        </w:rPr>
      </w:pPr>
      <w:r w:rsidRPr="00627319">
        <w:rPr>
          <w:sz w:val="24"/>
          <w:szCs w:val="24"/>
        </w:rPr>
        <w:t xml:space="preserve">Углублённое изучение химии способствует реализации задач профессиональной ориентации и направлено на предоставление возможности каждому обучающемуся проявить свои интеллектуальные и творческие способности при изучении учебного предмета, необходимые для продолжения образования и дальнейшей трудовой </w:t>
      </w:r>
      <w:r w:rsidRPr="00627319">
        <w:rPr>
          <w:sz w:val="24"/>
          <w:szCs w:val="24"/>
        </w:rPr>
        <w:lastRenderedPageBreak/>
        <w:t>деятельности.</w:t>
      </w:r>
    </w:p>
    <w:p w:rsidR="0080454C" w:rsidRPr="00627319" w:rsidRDefault="0080454C" w:rsidP="0080454C">
      <w:pPr>
        <w:pStyle w:val="24"/>
        <w:shd w:val="clear" w:color="auto" w:fill="auto"/>
        <w:tabs>
          <w:tab w:val="left" w:pos="1878"/>
        </w:tabs>
        <w:spacing w:before="0" w:after="0" w:line="240" w:lineRule="auto"/>
        <w:rPr>
          <w:sz w:val="24"/>
          <w:szCs w:val="24"/>
        </w:rPr>
      </w:pPr>
      <w:r w:rsidRPr="00627319">
        <w:rPr>
          <w:sz w:val="24"/>
          <w:szCs w:val="24"/>
        </w:rPr>
        <w:t>Программа по химии (углублённый уровень) предназначена для использования в образовательных организациях, реализующих программы дифференцированного (углублённого, профильного) изучения отдельных учебных предметов на уровне основного общего образования.</w:t>
      </w:r>
    </w:p>
    <w:p w:rsidR="0080454C" w:rsidRPr="00627319" w:rsidRDefault="0080454C" w:rsidP="0080454C">
      <w:pPr>
        <w:pStyle w:val="24"/>
        <w:shd w:val="clear" w:color="auto" w:fill="auto"/>
        <w:tabs>
          <w:tab w:val="left" w:pos="1938"/>
        </w:tabs>
        <w:spacing w:before="0" w:after="0" w:line="240" w:lineRule="auto"/>
        <w:rPr>
          <w:sz w:val="24"/>
          <w:szCs w:val="24"/>
        </w:rPr>
      </w:pPr>
      <w:r w:rsidRPr="00627319">
        <w:rPr>
          <w:sz w:val="24"/>
          <w:szCs w:val="24"/>
        </w:rPr>
        <w:t>Образовательные функции химии, изучаемой на углубле</w:t>
      </w:r>
      <w:r>
        <w:rPr>
          <w:sz w:val="24"/>
          <w:szCs w:val="24"/>
        </w:rPr>
        <w:t xml:space="preserve">нном </w:t>
      </w:r>
      <w:r w:rsidRPr="00627319">
        <w:rPr>
          <w:sz w:val="24"/>
          <w:szCs w:val="24"/>
        </w:rPr>
        <w:t>уровне, реализуются в процессе формирования знаний основ химической науки как области современного естествознания, области практической деятельности человека и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формиро</w:t>
      </w:r>
      <w:r>
        <w:rPr>
          <w:sz w:val="24"/>
          <w:szCs w:val="24"/>
        </w:rPr>
        <w:t xml:space="preserve">вании и развитии познавательных умений </w:t>
      </w:r>
      <w:r w:rsidRPr="00627319">
        <w:rPr>
          <w:sz w:val="24"/>
          <w:szCs w:val="24"/>
        </w:rPr>
        <w:t>и способов деятельности и их применении в учебно-познавательной и учебно</w:t>
      </w:r>
      <w:r w:rsidRPr="00627319">
        <w:rPr>
          <w:sz w:val="24"/>
          <w:szCs w:val="24"/>
        </w:rPr>
        <w:softHyphen/>
        <w:t>исследовательской деятельности, освоении правил безопасного обращения с веществами в повседневной жизни.</w:t>
      </w:r>
    </w:p>
    <w:p w:rsidR="0080454C" w:rsidRPr="00627319" w:rsidRDefault="0080454C" w:rsidP="0080454C">
      <w:pPr>
        <w:pStyle w:val="24"/>
        <w:shd w:val="clear" w:color="auto" w:fill="auto"/>
        <w:tabs>
          <w:tab w:val="left" w:pos="1878"/>
        </w:tabs>
        <w:spacing w:before="0" w:after="0" w:line="240" w:lineRule="auto"/>
        <w:ind w:left="780"/>
        <w:rPr>
          <w:sz w:val="24"/>
          <w:szCs w:val="24"/>
        </w:rPr>
      </w:pPr>
      <w:r w:rsidRPr="00627319">
        <w:rPr>
          <w:sz w:val="24"/>
          <w:szCs w:val="24"/>
        </w:rPr>
        <w:t>Цели изучения химии отражают направленность обучения на развитие и саморазвитие личности, формирование её интеллекта и общей культуры.</w:t>
      </w:r>
    </w:p>
    <w:p w:rsidR="0080454C" w:rsidRPr="00627319" w:rsidRDefault="0080454C" w:rsidP="0080454C">
      <w:pPr>
        <w:pStyle w:val="24"/>
        <w:shd w:val="clear" w:color="auto" w:fill="auto"/>
        <w:tabs>
          <w:tab w:val="left" w:pos="1933"/>
        </w:tabs>
        <w:spacing w:before="0" w:after="0" w:line="240" w:lineRule="auto"/>
        <w:rPr>
          <w:sz w:val="24"/>
          <w:szCs w:val="24"/>
        </w:rPr>
      </w:pPr>
      <w:r w:rsidRPr="00627319">
        <w:rPr>
          <w:sz w:val="24"/>
          <w:szCs w:val="24"/>
        </w:rPr>
        <w:t>Изучение химии направлено на достижение следующих целей: формирование интеллектуа</w:t>
      </w:r>
      <w:r>
        <w:rPr>
          <w:sz w:val="24"/>
          <w:szCs w:val="24"/>
        </w:rPr>
        <w:t xml:space="preserve">льно развитой личности, готовой </w:t>
      </w:r>
      <w:r w:rsidRPr="00627319">
        <w:rPr>
          <w:sz w:val="24"/>
          <w:szCs w:val="24"/>
        </w:rPr>
        <w:t>к самообразованию, сотрудничеству, самостоятельному принятию решений, способной адаптироваться к быстро меняющимся условиям жизни;</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формирование системы химических знаний как компонента естественно-научной картины мира, как основы для понимания химической стороны явлений окружающего мира, освоение языка науки;</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приобщение обучающихся к самостоятельной познавательной и исследовательской деятельности, к научным методам познания, формирование мотивации и развитие способностей к изучению химии;</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развитие у обучающихся интереса к изучению химии и сферам деятельности, связанным с химией, мотивация к осознанному выбору соответствующего профиля и направленности дальнейшего обучения;</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осознание ценности химических знаний в жизни человека, повышение уровня экологической культуры, неприятие действий, приносящих вред окружающей среде и здоровью людей;</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приобретение обучающимися опыта самопознания, ключевых навыков (ключевых компетенций), необходимых для различных видов деятельности.</w:t>
      </w:r>
    </w:p>
    <w:p w:rsidR="0080454C" w:rsidRPr="00627319" w:rsidRDefault="0080454C" w:rsidP="0080454C">
      <w:pPr>
        <w:pStyle w:val="24"/>
        <w:shd w:val="clear" w:color="auto" w:fill="auto"/>
        <w:tabs>
          <w:tab w:val="left" w:pos="1878"/>
        </w:tabs>
        <w:spacing w:before="0" w:after="0" w:line="240" w:lineRule="auto"/>
        <w:rPr>
          <w:sz w:val="24"/>
          <w:szCs w:val="24"/>
        </w:rPr>
      </w:pPr>
      <w:r w:rsidRPr="00627319">
        <w:rPr>
          <w:sz w:val="24"/>
          <w:szCs w:val="24"/>
        </w:rPr>
        <w:t>В 8 и 9 классах по выбору образовательной организации на углублённое изучение учебного предмета «Химия» может быть отведено по 102 часа (3 часа в неделю) или 136 часов (4 часа в неделю), то есть 2 часа в неделю за счёт обязательной части ООП ООО и 1 - 2 часа за счёт части ООП ООО, формируемой участниками образовательных отношений. Всего 204 (272) часа за два года обучения.</w:t>
      </w:r>
    </w:p>
    <w:p w:rsidR="0080454C" w:rsidRDefault="0080454C" w:rsidP="0080454C">
      <w:pPr>
        <w:pStyle w:val="24"/>
        <w:shd w:val="clear" w:color="auto" w:fill="auto"/>
        <w:tabs>
          <w:tab w:val="left" w:pos="1548"/>
        </w:tabs>
        <w:spacing w:before="0" w:after="0" w:line="240" w:lineRule="auto"/>
        <w:rPr>
          <w:sz w:val="24"/>
          <w:szCs w:val="24"/>
        </w:rPr>
      </w:pPr>
    </w:p>
    <w:p w:rsidR="0080454C" w:rsidRPr="00B1164F" w:rsidRDefault="0080454C" w:rsidP="0080454C">
      <w:pPr>
        <w:pStyle w:val="24"/>
        <w:shd w:val="clear" w:color="auto" w:fill="auto"/>
        <w:tabs>
          <w:tab w:val="left" w:pos="1548"/>
        </w:tabs>
        <w:spacing w:before="0" w:after="0" w:line="240" w:lineRule="auto"/>
        <w:rPr>
          <w:b/>
          <w:sz w:val="24"/>
          <w:szCs w:val="24"/>
        </w:rPr>
      </w:pPr>
      <w:r w:rsidRPr="00B1164F">
        <w:rPr>
          <w:b/>
          <w:sz w:val="24"/>
          <w:szCs w:val="24"/>
        </w:rPr>
        <w:t>Содержание обучения в 8 классе.</w:t>
      </w:r>
    </w:p>
    <w:p w:rsidR="0080454C" w:rsidRPr="00627319" w:rsidRDefault="0080454C" w:rsidP="0080454C">
      <w:pPr>
        <w:pStyle w:val="24"/>
        <w:shd w:val="clear" w:color="auto" w:fill="auto"/>
        <w:tabs>
          <w:tab w:val="left" w:pos="1759"/>
        </w:tabs>
        <w:spacing w:before="0" w:after="0" w:line="240" w:lineRule="auto"/>
        <w:ind w:left="760"/>
        <w:rPr>
          <w:sz w:val="24"/>
          <w:szCs w:val="24"/>
        </w:rPr>
      </w:pPr>
      <w:r w:rsidRPr="00627319">
        <w:rPr>
          <w:sz w:val="24"/>
          <w:szCs w:val="24"/>
        </w:rPr>
        <w:t>Первоначальные химические понятия.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Химия - важная область естествознания и практической деятельности человека. Предмет химии. Роль химии в жизни человека. Краткие сведения об истории возникновения и развития химии. Химия в системе наук. Тела и вещества. Физические и химические свойства веществ. Агрегатные состояния веществ. Понятие о теоретических и </w:t>
      </w:r>
      <w:r w:rsidRPr="00627319">
        <w:rPr>
          <w:sz w:val="24"/>
          <w:szCs w:val="24"/>
        </w:rPr>
        <w:lastRenderedPageBreak/>
        <w:t>эмпирических методах познания в естественных науках. Представления о научном познании на эмпирическом уровне: наблюдение, измерение, эксперимент, моделирование, вычисление. Представления о научном познании на теоретическом уровне: научные факты, проблема, гипотеза, теория, закон.</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Язык химии. Источники химической информации.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Понятие о методах работы с химическими веществами. Оборудование школьной химической лаборатории. Правила безопасного обращения с веществами и лабораторным оборудованием.</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Чистые вещества и смеси. Природные смеси: воздух, природный газ, нефть, природные воды, горные породы и минералы. Понятие о гомогенных и гетерогенных смесях. Способы разделения смесей. Очистка веществ.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Вещества и химические реакции. Атомы и молекулы. Химические элементы. Символы химических элементов. Простые и сложные вещества. Металлы и неметаллы. Вещества молекулярного и немолекулярного строения.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Химическая формула. Валентность атомов химических элементов. Закон постоянства состава веществ. Определение валентности элементов по формулам бинарных соединений и составление формул бинарных соединений по валентности элементов. Относительная атомная масса. Относительная молекулярная масса. Массовая доля химического элемента в соединении. Нахождение простейшей формулы вещества по массовым долям элементов.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Количество вещества. Моль. Молярная масса. Взаимосвязь количества, массы и числа структурных единиц вещества. Расчеты по формулам химических соединений. Молярная масса смеси веществ. Мольная доля химического элемента в соединении. Нахождение простейшей формулы вещества по мольным долям</w:t>
      </w:r>
    </w:p>
    <w:p w:rsidR="0080454C" w:rsidRPr="00627319" w:rsidRDefault="0080454C" w:rsidP="0080454C">
      <w:pPr>
        <w:pStyle w:val="24"/>
        <w:shd w:val="clear" w:color="auto" w:fill="auto"/>
        <w:spacing w:before="0" w:after="6" w:line="240" w:lineRule="auto"/>
        <w:rPr>
          <w:sz w:val="24"/>
          <w:szCs w:val="24"/>
        </w:rPr>
      </w:pPr>
      <w:r w:rsidRPr="00627319">
        <w:rPr>
          <w:sz w:val="24"/>
          <w:szCs w:val="24"/>
        </w:rPr>
        <w:t>элементов.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Физические и химические явления. Химическая реакция и ее признаки. Условия протекания химических реакций. Закон сохранения массы веществ. Атомно-молекулярная теория. Жизнь и деятельность М.В. Ломоносова. Химические уравнения. Типы химических реакций (соединения, разложения, замещения, обмена). Расчеты по химическим уравнениям.</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Экспериментальное изучение веществ и явлений. Знакомство с химической посудой, с правилами работы в лаборатории и приемами обращения с лабораторным оборудованием. Изучение и описание физических свойств образцов неорганических веществ - металлов и неметаллов.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соды или мела с соляной кислотой) явлений. Ознакомление с образцами веществ количеством 1 моль. Наблюдение и описание признаков протекания химических реакций (разложение сахара, взаимодействие серной кислоты с хлоридом бария, получение и разложение гидроксида меди (И)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опытов, иллюстрирующих закон сохранения массы.</w:t>
      </w:r>
    </w:p>
    <w:p w:rsidR="0080454C" w:rsidRPr="00627319" w:rsidRDefault="0080454C" w:rsidP="0080454C">
      <w:pPr>
        <w:pStyle w:val="24"/>
        <w:shd w:val="clear" w:color="auto" w:fill="auto"/>
        <w:tabs>
          <w:tab w:val="left" w:pos="1750"/>
        </w:tabs>
        <w:spacing w:before="0" w:after="0" w:line="240" w:lineRule="auto"/>
        <w:ind w:left="760"/>
        <w:rPr>
          <w:sz w:val="24"/>
          <w:szCs w:val="24"/>
        </w:rPr>
      </w:pPr>
      <w:r w:rsidRPr="00627319">
        <w:rPr>
          <w:sz w:val="24"/>
          <w:szCs w:val="24"/>
        </w:rPr>
        <w:t>Важнейшие представители неорганических веществ.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Представления о газах. Воздух - смесь газов. Состав воздуха. Закон Авогадро. Молярный объём газов. Относительная плотность газов. Определение относительной молекулярной массы газообразного вещества по известной относительной плотности. Объёмные отношения газов при химических реакциях.</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Кислород - элемент и простое вещество. Нахождение кислорода в природе, физические и химические свойства (реакции горения и окисления). Процессы окисления в живой природе. Оксиды. Применение кислорода. Способы получения кислорода в </w:t>
      </w:r>
      <w:r w:rsidRPr="00627319">
        <w:rPr>
          <w:sz w:val="24"/>
          <w:szCs w:val="24"/>
        </w:rPr>
        <w:lastRenderedPageBreak/>
        <w:t>лаборатории и промышленности. Понятие о катализаторе. Круговорот кислорода в природе. Озон - аллотропная модификация кислорода. Озоновый слой, его значение для живых организмов. Разрушение озонового слоя.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Тепловой эффект химической реакции, термохимические уравнения, экзо- и эндотермические реакции. Топливо. Использование угля и метана в качестве топлива. Загрязнение воздуха. Понятие о парниковом эффекте.</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Водород - элемент и простое вещество. Нахождение водорода в природе, физические и химические свойства, применение, способы получения. Понятие о кислотах и солях. Использование водорода в качестве топлива.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Вода. Физические свойства воды. Вода как растворитель. Растворы. Насыщенные и ненасыщенные растворы. Растворимость веществ в воде. Факторы, влияющие на растворимость твердых и газообразных веществ. Способы выражения концентрации растворов: массовая доля растворенного вещества, молярная концентрация. Роль растворов в природе и в жизни человека.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Химические свойства воды. Понятие об основаниях. Понятие об индикаторах. Круговорот воды в природе. Загрязнение природных вод. Охрана и очистка природных вод.</w:t>
      </w:r>
    </w:p>
    <w:p w:rsidR="0080454C" w:rsidRPr="00627319" w:rsidRDefault="0080454C" w:rsidP="0080454C">
      <w:pPr>
        <w:pStyle w:val="24"/>
        <w:shd w:val="clear" w:color="auto" w:fill="auto"/>
        <w:tabs>
          <w:tab w:val="left" w:pos="1762"/>
        </w:tabs>
        <w:spacing w:before="0" w:after="0" w:line="240" w:lineRule="auto"/>
        <w:ind w:firstLine="760"/>
        <w:rPr>
          <w:sz w:val="24"/>
          <w:szCs w:val="24"/>
        </w:rPr>
      </w:pPr>
      <w:r w:rsidRPr="00627319">
        <w:rPr>
          <w:sz w:val="24"/>
          <w:szCs w:val="24"/>
        </w:rPr>
        <w:t>Классификация неорганических соединений.</w:t>
      </w:r>
      <w:r>
        <w:rPr>
          <w:sz w:val="24"/>
          <w:szCs w:val="24"/>
        </w:rPr>
        <w:t xml:space="preserve"> Оксиды. Классификация оксидов: </w:t>
      </w:r>
      <w:r w:rsidRPr="00627319">
        <w:rPr>
          <w:sz w:val="24"/>
          <w:szCs w:val="24"/>
        </w:rPr>
        <w:t>солеобразующие (основные, кислотные, амфотерные)</w:t>
      </w:r>
      <w:r>
        <w:rPr>
          <w:sz w:val="24"/>
          <w:szCs w:val="24"/>
        </w:rPr>
        <w:t xml:space="preserve"> </w:t>
      </w:r>
      <w:r w:rsidRPr="00627319">
        <w:rPr>
          <w:sz w:val="24"/>
          <w:szCs w:val="24"/>
        </w:rPr>
        <w:t>и несолеобразующие. Международная номенклатура оксидов. Тривиальные названия оксидов. Физические и характерные химические свойства оксидов (взаимодействие с водой, с кислотами и основаниями, с другими оксидами). Получение оксидов.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Понятие о гидроксидах - основаниях и кислородсодержащих кислотах. Кислоты. Классификация кислот. Международная номенклатура и тривиальные названия кислот. Физические и химические свойства кислот (взаимодействие с металлами, с оксидами металлов, основаниями и солями). Ряд активности металлов Н.Н. Бекетова. Получение кислот. Кислоты в природе, применение важнейших кислот.</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Основания. Классификация оснований: щелочи и нерастворимые основания. Международная номенклатура оснований. Тривиальные названия оснований. Щелочи, их свойства (взаимодействие с кислотными оксидами, кислотами и солями) и способы получения. Нерастворимые основан</w:t>
      </w:r>
      <w:r>
        <w:rPr>
          <w:sz w:val="24"/>
          <w:szCs w:val="24"/>
        </w:rPr>
        <w:t xml:space="preserve">ия, их свойства (взаимодействие </w:t>
      </w:r>
      <w:r w:rsidRPr="00627319">
        <w:rPr>
          <w:sz w:val="24"/>
          <w:szCs w:val="24"/>
        </w:rPr>
        <w:t>с кислотами) и способы получения. Амфотерность. Понятие об амфотерных гидроксидах (на примере гидроксидов цинка и алюминия): химические свойства (взаимодействие с кислотами и щелочами) и получение.</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Соли (средние, кислые, основные, двойные). Международная номенклатура солей. Тривиальные названия солей. Физические и характерные химические свойства на примере средних солей. Получение солей.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Генетическая связь между классами неорганических соединений. Экспериментальное изучение веществ и явлений: количественное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условий возникновения и прекращения горения;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ознакомление с образцами оксидов и описание их свойств;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получение, собирание, распознавание и изучение свойств водорода (горение);</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взаимодействие водорода с оксидом меди (И);</w:t>
      </w:r>
    </w:p>
    <w:p w:rsidR="0080454C" w:rsidRPr="00627319" w:rsidRDefault="0080454C" w:rsidP="0080454C">
      <w:pPr>
        <w:pStyle w:val="24"/>
        <w:shd w:val="clear" w:color="auto" w:fill="auto"/>
        <w:tabs>
          <w:tab w:val="left" w:pos="2795"/>
          <w:tab w:val="left" w:pos="4797"/>
          <w:tab w:val="left" w:pos="6803"/>
          <w:tab w:val="left" w:pos="8253"/>
        </w:tabs>
        <w:spacing w:before="0" w:after="0" w:line="240" w:lineRule="auto"/>
        <w:ind w:firstLine="760"/>
        <w:jc w:val="left"/>
        <w:rPr>
          <w:sz w:val="24"/>
          <w:szCs w:val="24"/>
        </w:rPr>
      </w:pPr>
      <w:r>
        <w:rPr>
          <w:sz w:val="24"/>
          <w:szCs w:val="24"/>
        </w:rPr>
        <w:t xml:space="preserve">исследование особенностей </w:t>
      </w:r>
      <w:r w:rsidRPr="00627319">
        <w:rPr>
          <w:sz w:val="24"/>
          <w:szCs w:val="24"/>
        </w:rPr>
        <w:t>растворения</w:t>
      </w:r>
      <w:r>
        <w:rPr>
          <w:sz w:val="24"/>
          <w:szCs w:val="24"/>
        </w:rPr>
        <w:t xml:space="preserve"> веществ </w:t>
      </w:r>
      <w:r w:rsidRPr="00627319">
        <w:rPr>
          <w:sz w:val="24"/>
          <w:szCs w:val="24"/>
        </w:rPr>
        <w:t>с</w:t>
      </w:r>
      <w:r>
        <w:rPr>
          <w:sz w:val="24"/>
          <w:szCs w:val="24"/>
        </w:rPr>
        <w:t xml:space="preserve"> </w:t>
      </w:r>
      <w:r w:rsidRPr="00627319">
        <w:rPr>
          <w:sz w:val="24"/>
          <w:szCs w:val="24"/>
        </w:rPr>
        <w:t>различной</w:t>
      </w:r>
      <w:r>
        <w:rPr>
          <w:sz w:val="24"/>
          <w:szCs w:val="24"/>
        </w:rPr>
        <w:t xml:space="preserve"> </w:t>
      </w:r>
      <w:r w:rsidRPr="00627319">
        <w:rPr>
          <w:sz w:val="24"/>
          <w:szCs w:val="24"/>
        </w:rPr>
        <w:t>растворимостью;</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приготовление растворов с определенной массовой долей растворенного вещества;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приготовление растворов с определенной молярной концентрацией растворенного вещества;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взаимодействие воды с металлами (натрием и кальцием); определение растворов кислот и щелочей с помощью индикаторов; исследование образцов неорганических веществ различных классов; изучение взаимодействия оксида меди (II) с раствором серной </w:t>
      </w:r>
      <w:r w:rsidRPr="00627319">
        <w:rPr>
          <w:sz w:val="24"/>
          <w:szCs w:val="24"/>
        </w:rPr>
        <w:lastRenderedPageBreak/>
        <w:t>кислоты, кислот с металлами, реакций нейтрализации;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получение нерастворимых оснований, вытеснение одного металла другим из раствора соли;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взаимодействие гидроксида цинка с растворами кислот и щелочей; решение экспериментальных задач по теме «Основные классы неорганических соединений».</w:t>
      </w:r>
    </w:p>
    <w:p w:rsidR="0080454C" w:rsidRPr="00627319" w:rsidRDefault="0080454C" w:rsidP="0080454C">
      <w:pPr>
        <w:pStyle w:val="24"/>
        <w:shd w:val="clear" w:color="auto" w:fill="auto"/>
        <w:tabs>
          <w:tab w:val="left" w:pos="1738"/>
        </w:tabs>
        <w:spacing w:before="0" w:after="0" w:line="240" w:lineRule="auto"/>
        <w:rPr>
          <w:sz w:val="24"/>
          <w:szCs w:val="24"/>
        </w:rPr>
      </w:pPr>
      <w:r w:rsidRPr="00627319">
        <w:rPr>
          <w:sz w:val="24"/>
          <w:szCs w:val="24"/>
        </w:rPr>
        <w:t>Периодический закон и Периодическая система химических элементов Д.И. Менделеева. Строение атомов. Химическая связь. Окислительно</w:t>
      </w:r>
      <w:r w:rsidRPr="00627319">
        <w:rPr>
          <w:sz w:val="24"/>
          <w:szCs w:val="24"/>
        </w:rPr>
        <w:softHyphen/>
        <w:t>восстановительные реакции.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Первые попытки классификации химических элементов. Понятие о группах (семействах) сходных элементов: щелочных и щелочноземельных металлах, галогенах, инертных (благородных) газах. Элементы, которые образуют амфотерные оксиды и гидроксиды.</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Периодический закон. Открытие Периодического закона. Периодическая система химических элементов Д.И. Менделеева. Короткопериодная и длиннопериодная формы таблицы «Периодическая система химических элементов Д.И. Менделеева». Периоды и группы (А- и Б-группы).</w:t>
      </w:r>
    </w:p>
    <w:p w:rsidR="0080454C" w:rsidRPr="00627319" w:rsidRDefault="0080454C" w:rsidP="0080454C">
      <w:pPr>
        <w:pStyle w:val="24"/>
        <w:shd w:val="clear" w:color="auto" w:fill="auto"/>
        <w:tabs>
          <w:tab w:val="left" w:pos="6542"/>
        </w:tabs>
        <w:spacing w:before="0" w:after="0" w:line="240" w:lineRule="auto"/>
        <w:ind w:firstLine="760"/>
        <w:rPr>
          <w:sz w:val="24"/>
          <w:szCs w:val="24"/>
        </w:rPr>
      </w:pPr>
      <w:r w:rsidRPr="00627319">
        <w:rPr>
          <w:sz w:val="24"/>
          <w:szCs w:val="24"/>
        </w:rPr>
        <w:t xml:space="preserve">Строение атомов. Состав атомных ядер. Изотопы. Радиоактивность. Электроны. Электронная орбиталь. Энергетические уровни и подуровни атома: </w:t>
      </w:r>
      <w:r w:rsidRPr="00627319">
        <w:rPr>
          <w:rStyle w:val="210pt"/>
          <w:sz w:val="24"/>
          <w:szCs w:val="24"/>
        </w:rPr>
        <w:t>S</w:t>
      </w:r>
      <w:r w:rsidRPr="0080454C">
        <w:rPr>
          <w:rStyle w:val="210pt"/>
          <w:sz w:val="24"/>
          <w:szCs w:val="24"/>
          <w:lang w:val="ru-RU"/>
        </w:rPr>
        <w:t xml:space="preserve">-, </w:t>
      </w:r>
      <w:r w:rsidRPr="00627319">
        <w:rPr>
          <w:sz w:val="24"/>
          <w:szCs w:val="24"/>
        </w:rPr>
        <w:t xml:space="preserve">р-, </w:t>
      </w:r>
      <w:r w:rsidRPr="00627319">
        <w:rPr>
          <w:sz w:val="24"/>
          <w:szCs w:val="24"/>
          <w:lang w:val="en-US" w:bidi="en-US"/>
        </w:rPr>
        <w:t>d</w:t>
      </w:r>
      <w:r w:rsidRPr="00627319">
        <w:rPr>
          <w:sz w:val="24"/>
          <w:szCs w:val="24"/>
        </w:rPr>
        <w:t>-орбитали. Электронные конфигурации и электронно-графические формулы атомов. Физический смысл порядкового номера, номера периода и группы элемента. Строение электронных оболочек атомов первых 20 химических элементов Периоди</w:t>
      </w:r>
      <w:r>
        <w:rPr>
          <w:sz w:val="24"/>
          <w:szCs w:val="24"/>
        </w:rPr>
        <w:t xml:space="preserve">ческой системы Д.И. Менделеева: распределение электронов </w:t>
      </w:r>
      <w:r w:rsidRPr="00627319">
        <w:rPr>
          <w:sz w:val="24"/>
          <w:szCs w:val="24"/>
        </w:rPr>
        <w:t>по энергетическим уровням, подуровням и орбиталям. Физический смысл Периодического закона.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Закономерности изменения радиуса атомов химических элементов, металлических и неметаллических свойств по группам и периодам. Изменение кислотно-основных свойств соединений химических элементов в периодах и группах. Характеристика химического элемента по его положению в Периодической системе Д.И. Менделеева.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Значение Периодического закона и Периодической системы химических элементов для развития науки и практики. Д.И. Менделеев - ученый и гражданин.</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Электроотрицательность химических элементов. Химическая связь. Виды химической связи: ковалентная полярная связь, ковалентная неполярная связь, ионная связь. Механизмы образования ковалентной и ионной связи. Электронные и структурные формулы веществ. Катионы и анионы.</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Кристаллические и аморфные вещества</w:t>
      </w:r>
      <w:r>
        <w:rPr>
          <w:sz w:val="24"/>
          <w:szCs w:val="24"/>
        </w:rPr>
        <w:t xml:space="preserve">. Типы кристаллических решеток: </w:t>
      </w:r>
      <w:r w:rsidRPr="00627319">
        <w:rPr>
          <w:sz w:val="24"/>
          <w:szCs w:val="24"/>
        </w:rPr>
        <w:t>ионная, атомная, молекулярная и их характеристики.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Степень окисления. Определение степеней окисления атомов в бинарных соединениях. Окислительно-восстановительные реакции. Процессы окисления и восстановления. Окислители и восстановители. Составление уравнений простых окислительно-восстановительных реакций и расстановка в них коэффициентов методом электронного баланса.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Экспериментальное изучение веществ и явлений: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ознакомление с образцами металлов и неметаллов;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моделирование строения молекул при помощи рисунков, моделей, электронных и структурных формул;</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проведение опытов, иллюстрирующих примеры окислительно</w:t>
      </w:r>
      <w:r w:rsidRPr="00627319">
        <w:rPr>
          <w:sz w:val="24"/>
          <w:szCs w:val="24"/>
        </w:rPr>
        <w:softHyphen/>
        <w:t>восстановительных реакций (горение, реакции разложения, соединения).</w:t>
      </w:r>
    </w:p>
    <w:p w:rsidR="0080454C" w:rsidRPr="00627319" w:rsidRDefault="0080454C" w:rsidP="0080454C">
      <w:pPr>
        <w:pStyle w:val="24"/>
        <w:shd w:val="clear" w:color="auto" w:fill="auto"/>
        <w:tabs>
          <w:tab w:val="left" w:pos="1805"/>
        </w:tabs>
        <w:spacing w:before="0" w:after="0" w:line="240" w:lineRule="auto"/>
        <w:ind w:left="760"/>
        <w:rPr>
          <w:sz w:val="24"/>
          <w:szCs w:val="24"/>
        </w:rPr>
      </w:pPr>
      <w:r w:rsidRPr="00627319">
        <w:rPr>
          <w:sz w:val="24"/>
          <w:szCs w:val="24"/>
        </w:rPr>
        <w:t>Межпредметные связи.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принятых в отдельных естественных науках.</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Общие естественно-научные понятия: явление (процесс), научный факт, гипотеза, теория, закон, анализ, синтез, классификация, периодичность, наблюдение, эксперимент, </w:t>
      </w:r>
      <w:r w:rsidRPr="00627319">
        <w:rPr>
          <w:sz w:val="24"/>
          <w:szCs w:val="24"/>
        </w:rPr>
        <w:lastRenderedPageBreak/>
        <w:t>моделирование, измерение, модель.</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Физика: явления природы, физические явления, вещество, тело, физические величины, единицы измерения, объём, масса, агрегатные состояние вещества, атом, электрон, протон, нейтрон, ион, молекула, строение газов, жидкостей и твердых (кристаллических) тел, электрический заряд, количество теплоты.</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Биология: биосфера, фотосинтез, процессы обмена веществ.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География: атмосфера, гидросфера, минералы, горные породы, полезные ископаемые, топливо, водные ресурсы.</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Технология: техносфера, производство, химические технологии, сырье, конструкционные материалы.</w:t>
      </w:r>
    </w:p>
    <w:p w:rsidR="0080454C" w:rsidRDefault="0080454C" w:rsidP="0080454C">
      <w:pPr>
        <w:pStyle w:val="24"/>
        <w:shd w:val="clear" w:color="auto" w:fill="auto"/>
        <w:tabs>
          <w:tab w:val="left" w:pos="1805"/>
        </w:tabs>
        <w:spacing w:before="0" w:after="0" w:line="240" w:lineRule="auto"/>
        <w:rPr>
          <w:sz w:val="24"/>
          <w:szCs w:val="24"/>
        </w:rPr>
      </w:pPr>
    </w:p>
    <w:p w:rsidR="0080454C" w:rsidRPr="00627319" w:rsidRDefault="0080454C" w:rsidP="0080454C">
      <w:pPr>
        <w:pStyle w:val="24"/>
        <w:shd w:val="clear" w:color="auto" w:fill="auto"/>
        <w:tabs>
          <w:tab w:val="left" w:pos="1805"/>
        </w:tabs>
        <w:spacing w:before="0" w:after="0" w:line="240" w:lineRule="auto"/>
        <w:rPr>
          <w:sz w:val="24"/>
          <w:szCs w:val="24"/>
        </w:rPr>
      </w:pPr>
      <w:r w:rsidRPr="00041745">
        <w:rPr>
          <w:b/>
          <w:sz w:val="24"/>
          <w:szCs w:val="24"/>
        </w:rPr>
        <w:t>Содержание обучения в 9 классе</w:t>
      </w:r>
      <w:r w:rsidRPr="00627319">
        <w:rPr>
          <w:sz w:val="24"/>
          <w:szCs w:val="24"/>
        </w:rPr>
        <w:t>.</w:t>
      </w:r>
    </w:p>
    <w:p w:rsidR="0080454C" w:rsidRPr="00627319" w:rsidRDefault="0080454C" w:rsidP="0080454C">
      <w:pPr>
        <w:pStyle w:val="24"/>
        <w:shd w:val="clear" w:color="auto" w:fill="auto"/>
        <w:tabs>
          <w:tab w:val="left" w:pos="1810"/>
        </w:tabs>
        <w:spacing w:before="0" w:after="0" w:line="240" w:lineRule="auto"/>
        <w:ind w:left="760"/>
        <w:rPr>
          <w:sz w:val="24"/>
          <w:szCs w:val="24"/>
        </w:rPr>
      </w:pPr>
      <w:r w:rsidRPr="00627319">
        <w:rPr>
          <w:sz w:val="24"/>
          <w:szCs w:val="24"/>
        </w:rPr>
        <w:t>Вещество и химическая реакция.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Повторение и углубление знаний основных разделов курса 8 класса. Строение атомов. Свойства атомов химических элементов, их количественные и качественные характеристики (радиус, электроотрицательность, энергия ионизации). Последовательность заполнения электронных орбиталей атомов малых периодов. Особенности заполнения электронных орбиталей атомов больших периодов. Периодическая система химических элементов в свете представлений о строении атома. Степень окисления и валентность. Представление о периодической зависимости свойств химических элементов (электроотрицательность, окислительно-восстановительные свойства, кислотно-основные свойства оксидов и гидроксидов) от строения атома.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Строение вещества. Вещества в твердом, жидком и газообразном состоянии. Виды химической связи: ионная, ковалентная (неполярная, полярная); обменный и донорно-акцепторный механизм образования ковалентной связи.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Межмолекулярные взаимодействия (водородная связь, силы Ван-дер-Ваальса). Типы кристаллических решеток - атомная, ионная, металлическая, молекулярная - и особенности их строения. Зависимость свойств вещества от типа кристаллической решетки и вида химической связи.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Основные закономерности протекания химических реакций. 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по агрегатному состоянию реагирующих веществ).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Элементы химической термодинамики. Энергетика химических реакций. Тепловой эффект химической реакции. Экзо- и эндотермические реакции, термохимические уравнения. Закон Гесса и его следствия. Вычисления по термохимическим уравнениям.</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Понятие о скорости химической реакции. Закон действующих масс. Факторы, влияющие на скорость химической реакции. Энергия активации. Понятие о катализе. Ферменты. Ингибиторы.</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Понятие об обратимых и необратимых химических реакциях. Понятие о химическом равновесии, принцип Ле Шателье. Условия смещения химического равновесия. Факторы, влияющие на состояние химического равновесия.</w:t>
      </w:r>
    </w:p>
    <w:p w:rsidR="0080454C" w:rsidRPr="00627319" w:rsidRDefault="0080454C" w:rsidP="0080454C">
      <w:pPr>
        <w:pStyle w:val="24"/>
        <w:shd w:val="clear" w:color="auto" w:fill="auto"/>
        <w:spacing w:before="0" w:after="0" w:line="240" w:lineRule="auto"/>
        <w:rPr>
          <w:sz w:val="24"/>
          <w:szCs w:val="24"/>
        </w:rPr>
      </w:pPr>
      <w:r w:rsidRPr="00627319">
        <w:rPr>
          <w:sz w:val="24"/>
          <w:szCs w:val="24"/>
        </w:rPr>
        <w:t>Прогнозирование возможности протекания химических превращений в различных условиях на основе представлений об изученных элементах химической кинетики и термодинамики.</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Окислительно-восстановительные реакции. Окислительно-восстановительные свойства химических элементов, зависимость от степени окисления. Важные окислители и восстановители. Перманганат калия (характеристика). Составление уравнений окислительно-восстановительных реакций с использованием метода электронного баланса.</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 xml:space="preserve">Электролитическая диссоциация. Химические реакции в растворах. Теория </w:t>
      </w:r>
      <w:r w:rsidRPr="00627319">
        <w:rPr>
          <w:sz w:val="24"/>
          <w:szCs w:val="24"/>
        </w:rPr>
        <w:lastRenderedPageBreak/>
        <w:t>электролитической диссоциации. Растворение как физико-химический процесс. Понятие о гидратах и кристаллогидратах. Электролиты и неэлектролиты. Катионы, анионы. Механизм диссоциации веществ с различным видом химической связи. Сильные и слабые электролиты. Степень диссоциации, константа диссоциации. Ионное произведение воды. Водородный показатель. Индикаторы. Электролитическая диссоциация кислот, оснований и солей.</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Реакции ионного обмена. Условия протекания реакций ионного обмена. Молекулярные, полные и сокращенные ионные уравнения реакций. Свойства кислот, оснований и солей в свете представлений об электролитической диссоциации. Качественные реакции на ионы.</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Гидролиз солей. Ионные уравнения гидролиза солей. Характер среды в водных растворах солей.</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Экспериментальное изучение веществ и явлений: ознакомление с моделями кристаллических решеток неорганических веществ - металлов и неметаллов (графита и алмаза), сложных веществ (хлорида натрия);</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исследование зависимости скорости химической реакции от воздействия различных факторов;</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опыты, иллюстрирующие обратимость химических реакций;</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исследование электропроводности растворов, процесса диссоциации кислот, щелочей и солей;</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проведение опытов, иллюстрирующих признаки протекания реакций ионного обмена (образование осадка, выделение газа, образование воды);</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применение индикаторов (лакмуса, метилоранжа и фенолфталеина) для определения характера среды в растворах кислот, оснований и солей;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проведение опытов, иллюстрирующих примеры окислительно</w:t>
      </w:r>
      <w:r w:rsidRPr="00627319">
        <w:rPr>
          <w:sz w:val="24"/>
          <w:szCs w:val="24"/>
        </w:rPr>
        <w:softHyphen/>
        <w:t>восстановительных реакций (горение, реакции разложения, соединения);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распознавание неорганических веществ с помощью качественных реакций на ионы;</w:t>
      </w:r>
    </w:p>
    <w:p w:rsidR="00B64796" w:rsidRPr="00627319" w:rsidRDefault="00B64796">
      <w:pPr>
        <w:rPr>
          <w:sz w:val="24"/>
          <w:szCs w:val="24"/>
        </w:rPr>
      </w:pPr>
      <w:r w:rsidRPr="00627319">
        <w:rPr>
          <w:sz w:val="24"/>
          <w:szCs w:val="24"/>
        </w:rPr>
        <w:t>решение эк</w:t>
      </w:r>
      <w:r>
        <w:rPr>
          <w:sz w:val="24"/>
          <w:szCs w:val="24"/>
        </w:rPr>
        <w:t xml:space="preserve">спериментальных задач по темам: </w:t>
      </w:r>
      <w:r w:rsidRPr="00627319">
        <w:rPr>
          <w:sz w:val="24"/>
          <w:szCs w:val="24"/>
        </w:rPr>
        <w:t>«Окислител</w:t>
      </w:r>
      <w:r>
        <w:rPr>
          <w:sz w:val="24"/>
          <w:szCs w:val="24"/>
        </w:rPr>
        <w:t>ьно</w:t>
      </w:r>
      <w:r>
        <w:rPr>
          <w:sz w:val="24"/>
          <w:szCs w:val="24"/>
        </w:rPr>
        <w:softHyphen/>
        <w:t>восстановительные реакции», «Г</w:t>
      </w:r>
      <w:r w:rsidRPr="00627319">
        <w:rPr>
          <w:sz w:val="24"/>
          <w:szCs w:val="24"/>
        </w:rPr>
        <w:t>идрол</w:t>
      </w:r>
      <w:r>
        <w:rPr>
          <w:sz w:val="24"/>
          <w:szCs w:val="24"/>
        </w:rPr>
        <w:t xml:space="preserve">из </w:t>
      </w:r>
      <w:r w:rsidRPr="00627319">
        <w:rPr>
          <w:sz w:val="24"/>
          <w:szCs w:val="24"/>
        </w:rPr>
        <w:t>солей», «Электролитическая</w:t>
      </w:r>
      <w:r>
        <w:rPr>
          <w:sz w:val="24"/>
          <w:szCs w:val="24"/>
        </w:rPr>
        <w:t xml:space="preserve"> </w:t>
      </w:r>
      <w:r w:rsidRPr="00627319">
        <w:rPr>
          <w:sz w:val="24"/>
          <w:szCs w:val="24"/>
        </w:rPr>
        <w:t>диссоциация».</w:t>
      </w:r>
    </w:p>
    <w:p w:rsidR="0080454C" w:rsidRPr="00627319" w:rsidRDefault="0080454C" w:rsidP="0080454C">
      <w:pPr>
        <w:pStyle w:val="24"/>
        <w:shd w:val="clear" w:color="auto" w:fill="auto"/>
        <w:tabs>
          <w:tab w:val="left" w:pos="1750"/>
        </w:tabs>
        <w:spacing w:before="0" w:after="0" w:line="240" w:lineRule="auto"/>
        <w:rPr>
          <w:sz w:val="24"/>
          <w:szCs w:val="24"/>
        </w:rPr>
      </w:pPr>
      <w:r w:rsidRPr="00627319">
        <w:rPr>
          <w:sz w:val="24"/>
          <w:szCs w:val="24"/>
        </w:rPr>
        <w:t>Неметаллы и их соединения.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Общая характеристика неметаллов. Особенности строения атомов химических элементов, простых веществ, аллотропия. Окислительно-восстановительные свойства неметаллов. Сравнительная характеристика соединений неметаллов.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водой,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 Понятие о кислородсодержащих кислотах хлора и их солях.</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lang w:val="en-US" w:bidi="en-US"/>
        </w:rPr>
        <w:t>WIA</w:t>
      </w:r>
      <w:r w:rsidRPr="00627319">
        <w:rPr>
          <w:sz w:val="24"/>
          <w:szCs w:val="24"/>
        </w:rPr>
        <w:t>-группы.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(взаимодействие с неметаллами, металлами, концентрированными азотной и серной кислотами). Сероводород, строение, физические и химические свойства (кислотные и восстановительные свойства). Оксиды серы как представители кислотных оксидов. Сернистая кислота и ее соли. Серная кислота, физические и химические свойства (общие как представителя класса кислот и специфические). Соли серной кислоты. Химические реакции, лежащие в основе промышленного способа получения серной кислоты. Представления о химическом производстве и связанных с ним профессиях. Применение серной кислоты и сульфатов. Качественные реакции на сульфит-, сульфид- и сульфат-</w:t>
      </w:r>
      <w:r w:rsidRPr="00627319">
        <w:rPr>
          <w:sz w:val="24"/>
          <w:szCs w:val="24"/>
        </w:rPr>
        <w:lastRenderedPageBreak/>
        <w:t>анионы. Нахождение серы и ее соединений в природе. Химическое загрязнение окружающей среды соединениями серы (кислотные дожди, загрязнение воздуха), способы его предотвращения.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Общая характеристика элементов </w:t>
      </w:r>
      <w:r w:rsidRPr="00627319">
        <w:rPr>
          <w:sz w:val="24"/>
          <w:szCs w:val="24"/>
          <w:lang w:val="en-US" w:bidi="en-US"/>
        </w:rPr>
        <w:t>VA</w:t>
      </w:r>
      <w:r w:rsidRPr="00627319">
        <w:rPr>
          <w:sz w:val="24"/>
          <w:szCs w:val="24"/>
        </w:rPr>
        <w:t>-группы. Особенности строения атомов, характерные степени окисления.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Азот, распространение в природе, физические и химические свойства (взаимодействие с металлами, водородом, кислородом). Круговорот азота в природе. Аммиак, его физические и химические свойства (окисление, основные свойства водного раствора), применение и получение в лаборатории и промышленности. Ион аммония, донорно-акцепторный механизм его образования. Соли аммония, их физические и химические свойства (разложение и взаимодействие со щелочами), применение. Качественная реакция на ионы аммония. Оксиды азота </w:t>
      </w:r>
      <w:r w:rsidRPr="00627319">
        <w:rPr>
          <w:sz w:val="24"/>
          <w:szCs w:val="24"/>
          <w:lang w:bidi="en-US"/>
        </w:rPr>
        <w:t>(</w:t>
      </w:r>
      <w:r w:rsidRPr="00627319">
        <w:rPr>
          <w:sz w:val="24"/>
          <w:szCs w:val="24"/>
          <w:lang w:val="en-US" w:bidi="en-US"/>
        </w:rPr>
        <w:t>I</w:t>
      </w:r>
      <w:r w:rsidRPr="00627319">
        <w:rPr>
          <w:sz w:val="24"/>
          <w:szCs w:val="24"/>
          <w:lang w:bidi="en-US"/>
        </w:rPr>
        <w:t xml:space="preserve">, </w:t>
      </w:r>
      <w:r w:rsidRPr="00627319">
        <w:rPr>
          <w:sz w:val="24"/>
          <w:szCs w:val="24"/>
        </w:rPr>
        <w:t xml:space="preserve">II, </w:t>
      </w:r>
      <w:r w:rsidRPr="00627319">
        <w:rPr>
          <w:sz w:val="24"/>
          <w:szCs w:val="24"/>
          <w:lang w:val="en-US" w:bidi="en-US"/>
        </w:rPr>
        <w:t>III</w:t>
      </w:r>
      <w:r w:rsidRPr="00627319">
        <w:rPr>
          <w:sz w:val="24"/>
          <w:szCs w:val="24"/>
          <w:lang w:bidi="en-US"/>
        </w:rPr>
        <w:t xml:space="preserve">, </w:t>
      </w:r>
      <w:r w:rsidRPr="00627319">
        <w:rPr>
          <w:sz w:val="24"/>
          <w:szCs w:val="24"/>
        </w:rPr>
        <w:t>IV, V). Азотистая кислота. Азотная кислота, ее получение, физические и химические свойства (общие как представителя класса кислот и специфические), применение. Химические реакции, лежащие в основе получения азотной кислоты в промышленности. Нитраты и нитриты. Качественные реакции на нитрат- и нитрит-анионы. Химическое загрязнение окружающей среды соединениями азота (кислотные дожди, загрязнение воздуха, почвы и водоемов).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Фосфор, аллотропные модификации фосфора (белый и красный фосфор), физические и химические свойства (взаимодействие с металлами, кислородом, галогенами, концентрированными азотной и серной кислотами). Оксиды фосфора </w:t>
      </w:r>
      <w:r w:rsidRPr="00627319">
        <w:rPr>
          <w:sz w:val="24"/>
          <w:szCs w:val="24"/>
          <w:lang w:bidi="en-US"/>
        </w:rPr>
        <w:t>(</w:t>
      </w:r>
      <w:r w:rsidRPr="00627319">
        <w:rPr>
          <w:sz w:val="24"/>
          <w:szCs w:val="24"/>
          <w:lang w:val="en-US" w:bidi="en-US"/>
        </w:rPr>
        <w:t>III</w:t>
      </w:r>
      <w:r w:rsidRPr="00627319">
        <w:rPr>
          <w:sz w:val="24"/>
          <w:szCs w:val="24"/>
          <w:lang w:bidi="en-US"/>
        </w:rPr>
        <w:t xml:space="preserve">, </w:t>
      </w:r>
      <w:r w:rsidRPr="00627319">
        <w:rPr>
          <w:sz w:val="24"/>
          <w:szCs w:val="24"/>
        </w:rPr>
        <w:t>V), фосфорная кислота, физические и химические свойства, получение. Качественная реакция на фосфат-ионы. Представления о галогенидах фосфора (III, V).</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Понятие о минеральных удобрениях. Азотные, фосфорные, комплексные удобрения. Химическое загрязнение окружающей среды соединениями азота и фосфора.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Общая характеристика элементов </w:t>
      </w:r>
      <w:r w:rsidRPr="00627319">
        <w:rPr>
          <w:sz w:val="24"/>
          <w:szCs w:val="24"/>
          <w:lang w:val="en-US" w:bidi="en-US"/>
        </w:rPr>
        <w:t>IVA</w:t>
      </w:r>
      <w:r w:rsidRPr="00627319">
        <w:rPr>
          <w:sz w:val="24"/>
          <w:szCs w:val="24"/>
        </w:rPr>
        <w:t>-группы. Особенности строения атомов, характерные степени окисления.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Углерод, аллотропные модификации (графит, алмаз, фуллерен, графен, нанотрубки), физические и химические свойства простых веществ (взаимодействие с металлами, неметаллами, концентрированными азотной и серной кислотами). Понятие об адсорбции.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атмосферы, связанные с оксидом углерода (IV). Угольная кислота и ее соли, их физические и химические свойства, получение и применение. Карбонаты, гидрокарбонаты, их свойства. Качественная реакция на карбонат-ионы. Использование карбонатов в быту, медицине, промышленности и сельском хозяйстве.</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Первоначальные понятия об органических веществах как о соединениях углерода: углеводороды (метан, этан, этилен, ацетилен), этанол, глицерин, уксусная кислота. Природные источники углеводородов (уголь, природный газ, нефть), продукты их переработки, их роль в быту и промышленности. Понятие о биологически важных органических веществах - жирах, белках, углеводах - и их роли в жизни человека. Единство органических и неорганических соединений.</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Кремний, его физические и химические свойства (взаимодействие с металлами, кислородом, углеродом, галогенами), получение и применение. Роль кремния в природе и технике. Оксид кремния (IV), кремниевая кислота, силикаты: физические и химические свойства, получение и применение в быту и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Бор. Особенности строения атома. Общие представления о физических и химических свойствах. Борная кислота.</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 xml:space="preserve">Экспериментальное изучение веществ и явлений: ознакомление с образцами природных хлоридов (галогенидов); проведение опытов, отражающих физические и </w:t>
      </w:r>
      <w:r w:rsidRPr="00627319">
        <w:rPr>
          <w:sz w:val="24"/>
          <w:szCs w:val="24"/>
        </w:rPr>
        <w:lastRenderedPageBreak/>
        <w:t>химические свойства галогенов и их соединений;</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изучение свойств соляной кислоты;</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проведение качественных реакций на хлорид-, бромид- и иодид-ионы и наблюдение признаков их протекания;</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ознакомление с образцами серы и ее природных соединений;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наблюдение процесса обугливания сахара под действием концентрированной серной кислоты;</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изучение химических свойств разбавленной серной кислоты; проведение качественных реакций на сульфид-, сульфит- и сульфат-ионы и наблюдение признаков их протекания;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ознакомление с физическими свойствами азота, фосфора и их соединений, образцами азотных и фосфорных удобрений;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получение, собирание, распознавание и изучение свойств аммиака, изучение свойств солей аммония;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проведение качественных реакций на ион аммония, нитрит-, нитрат- и фосфат- ионы и изучение признаков их протекания;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изучение взаимодействия концентрированной азотной кислоты с медью, свойств фосфорной кислоты и ее солей;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ознакомление с моделями кристаллических решеток алмаза, графита и фуллерена, с процессом адсорбции растворенных веществ активированным углем и устройством противогаза;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w:t>
      </w:r>
    </w:p>
    <w:p w:rsidR="0080454C" w:rsidRPr="00627319" w:rsidRDefault="0080454C" w:rsidP="0080454C">
      <w:pPr>
        <w:pStyle w:val="24"/>
        <w:shd w:val="clear" w:color="auto" w:fill="auto"/>
        <w:tabs>
          <w:tab w:val="left" w:pos="2670"/>
        </w:tabs>
        <w:spacing w:before="0" w:after="0" w:line="240" w:lineRule="auto"/>
        <w:ind w:left="760"/>
        <w:rPr>
          <w:sz w:val="24"/>
          <w:szCs w:val="24"/>
        </w:rPr>
      </w:pPr>
      <w:r w:rsidRPr="00627319">
        <w:rPr>
          <w:sz w:val="24"/>
          <w:szCs w:val="24"/>
        </w:rPr>
        <w:t>изучение взаимных превращений карбонатов и гидрокарбонатов; ознакомление</w:t>
      </w:r>
      <w:r w:rsidRPr="00627319">
        <w:rPr>
          <w:sz w:val="24"/>
          <w:szCs w:val="24"/>
        </w:rPr>
        <w:tab/>
        <w:t>с образцами пр</w:t>
      </w:r>
      <w:r>
        <w:rPr>
          <w:sz w:val="24"/>
          <w:szCs w:val="24"/>
        </w:rPr>
        <w:t xml:space="preserve">иродных карбонатов и силикатов, </w:t>
      </w:r>
      <w:r w:rsidRPr="00627319">
        <w:rPr>
          <w:sz w:val="24"/>
          <w:szCs w:val="24"/>
        </w:rPr>
        <w:t>с продукцией силикатной промышленности;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решение экспериментальных задач по теме «Важнейшие неметаллы и их соединения».</w:t>
      </w:r>
    </w:p>
    <w:p w:rsidR="0080454C" w:rsidRPr="00627319" w:rsidRDefault="0080454C" w:rsidP="0080454C">
      <w:pPr>
        <w:pStyle w:val="24"/>
        <w:shd w:val="clear" w:color="auto" w:fill="auto"/>
        <w:tabs>
          <w:tab w:val="left" w:pos="1771"/>
        </w:tabs>
        <w:spacing w:before="0" w:after="0" w:line="240" w:lineRule="auto"/>
        <w:ind w:left="760"/>
        <w:rPr>
          <w:sz w:val="24"/>
          <w:szCs w:val="24"/>
        </w:rPr>
      </w:pPr>
      <w:r w:rsidRPr="00627319">
        <w:rPr>
          <w:sz w:val="24"/>
          <w:szCs w:val="24"/>
        </w:rPr>
        <w:t>Металлы и их соединения.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Общие свойства металлов. 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Металлы А- и Б-групп. Строение простых веществ - металлов. Металлическая связь и металлическая кристаллическая решетка (примитивная кубическая, объёмно-центрированная кубическая, гранецентрированная кубическая, гексагональная плотноупакованная).</w:t>
      </w:r>
    </w:p>
    <w:p w:rsidR="0080454C" w:rsidRPr="00627319" w:rsidRDefault="0080454C" w:rsidP="0080454C">
      <w:pPr>
        <w:pStyle w:val="24"/>
        <w:shd w:val="clear" w:color="auto" w:fill="auto"/>
        <w:spacing w:before="0" w:after="0" w:line="240" w:lineRule="auto"/>
        <w:rPr>
          <w:sz w:val="24"/>
          <w:szCs w:val="24"/>
        </w:rPr>
      </w:pPr>
      <w:r w:rsidRPr="00627319">
        <w:rPr>
          <w:sz w:val="24"/>
          <w:szCs w:val="24"/>
        </w:rPr>
        <w:t>Зависимость физических свойств металлов от строения кристаллов. Электрохимический ряд напряжений металлов. Общие химические свойства металлов. Общие способы получения металлов, металлургия. Электролиз расплавов и растворов солей как один из способов получения металлов. Понятие о коррозии металлов, основные способы защиты их от коррозии. Сплавы (сталь, чугун, дюралюминий, бронза). Применение металлов и сплавов в быту и промышленности.</w:t>
      </w:r>
    </w:p>
    <w:p w:rsidR="0080454C" w:rsidRPr="00627319" w:rsidRDefault="0080454C" w:rsidP="0080454C">
      <w:pPr>
        <w:pStyle w:val="24"/>
        <w:shd w:val="clear" w:color="auto" w:fill="auto"/>
        <w:tabs>
          <w:tab w:val="left" w:pos="1966"/>
        </w:tabs>
        <w:spacing w:before="0" w:after="0" w:line="240" w:lineRule="auto"/>
        <w:ind w:left="760"/>
        <w:rPr>
          <w:sz w:val="24"/>
          <w:szCs w:val="24"/>
        </w:rPr>
      </w:pPr>
      <w:r w:rsidRPr="00627319">
        <w:rPr>
          <w:sz w:val="24"/>
          <w:szCs w:val="24"/>
        </w:rPr>
        <w:t>Металлы А-групп.</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получение. Оксиды и гидроксиды натрия и калия. Применение щелочных металлов и их соединений. Биологическая роль натрия и калия.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и магния (оксид, гидроксид, соли), свойства, применение. Жесткость воды и </w:t>
      </w:r>
      <w:r w:rsidRPr="00627319">
        <w:rPr>
          <w:sz w:val="24"/>
          <w:szCs w:val="24"/>
        </w:rPr>
        <w:lastRenderedPageBreak/>
        <w:t>способы ее устранения. Круговорот кальция в природе.</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 Применение алюминия и его сплавов.</w:t>
      </w:r>
    </w:p>
    <w:p w:rsidR="0080454C" w:rsidRPr="00627319" w:rsidRDefault="0080454C" w:rsidP="0080454C">
      <w:pPr>
        <w:pStyle w:val="24"/>
        <w:shd w:val="clear" w:color="auto" w:fill="auto"/>
        <w:tabs>
          <w:tab w:val="left" w:pos="1970"/>
        </w:tabs>
        <w:spacing w:before="0" w:after="0" w:line="240" w:lineRule="auto"/>
        <w:ind w:left="760"/>
        <w:rPr>
          <w:sz w:val="24"/>
          <w:szCs w:val="24"/>
        </w:rPr>
      </w:pPr>
      <w:r w:rsidRPr="00627319">
        <w:rPr>
          <w:sz w:val="24"/>
          <w:szCs w:val="24"/>
        </w:rPr>
        <w:t>Металлы Б-групп.</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Общая характеристика металлов Б-групп (побочных подгрупп): положение в Периодической системе химических элементов Д.И. Менделеева, особенности строения атомов. Явление «провала» электрона на примере строения атомов хрома, меди, серебра. Валентные состояния атомов </w:t>
      </w:r>
      <w:r w:rsidRPr="00627319">
        <w:rPr>
          <w:sz w:val="24"/>
          <w:szCs w:val="24"/>
          <w:lang w:val="en-US" w:bidi="en-US"/>
        </w:rPr>
        <w:t>d</w:t>
      </w:r>
      <w:r w:rsidRPr="00627319">
        <w:rPr>
          <w:sz w:val="24"/>
          <w:szCs w:val="24"/>
        </w:rPr>
        <w:t>-элементов, степени окисления атомов в соединениях. Зависимость кислотно-основных свойств оксидов и гидроксидов металлов от значения степени окисления элемента в соединении (на примере соединений хрома). Первоначальные представления о комплексных соединениях.</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Медь и серебро: строение атомов, степени окисления. Общие краткие представления о физических и химических свойствах простых веществ (взаимодействие с кислотами-окислителями), об их оксидах, гидроксидах и солях, их применении. Представления об аммиачных комплексах серебра и меди. Качественные реакции на катионы меди (2+) и серебра.</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Цинк: строение атома, степень окисления. Характеристика физических и химических свойств, применение, амфотерные свойства оксида и гидроксида. Качественные реакции на катионы цинка.</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Железо: строение атома, степени окисления. Нахождение в природе. Физические и химические свойства железа, применение. Биологическая роль железа. Оксиды, гидроксиды и соли железа (II) и железа (III), их состав, свойства и получение. Качественные реакции на катионы железа (2+) и железа (3+). Чугун и сталь - сплавы железа. Производство чугуна и стали. Экологические проблемы, связанные с металлургическими производствами.</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Экспериментальное изучение веществ и явлений:</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ознакомление с образцами металлов и сплавов, их физическими свойствами; моделирование металлической кристаллической решетки; изучение взаимодействия металлов с водой, с растворами солей и кислот, исследование процессов электролиза растворов хлорида меди (II) и иодида калия, коррозии металлов;</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изучение особенностей взаимодействия оксидов кальция и натрия с водой, их гидроксидов - с оксидом углерода (IV) и кислотами;</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изучение свойств карбонатов и гидрокарбонатов кальция, жесткой воды; изучение процессов получения гидроксидов железа, их химических свойств; изучение признаков протекания качественных реакций на ионы (магния, кальция, алюминия, цинка, железа (2+) и железа (3+), меди (2+);</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наблюдение и описание окрашивания пламени ионами натрия, калия и кальция;</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исследование амфотерных свойств гидроксида алюминия, гидроксида хрома (III) и гидроксида цинка;</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решение экспериментальных задач по теме «Важнейшие металлы и их соединения».</w:t>
      </w:r>
    </w:p>
    <w:p w:rsidR="0080454C" w:rsidRPr="00627319" w:rsidRDefault="0080454C" w:rsidP="0080454C">
      <w:pPr>
        <w:pStyle w:val="24"/>
        <w:shd w:val="clear" w:color="auto" w:fill="auto"/>
        <w:tabs>
          <w:tab w:val="left" w:pos="1739"/>
        </w:tabs>
        <w:spacing w:before="0" w:after="0" w:line="240" w:lineRule="auto"/>
        <w:ind w:left="740"/>
        <w:rPr>
          <w:sz w:val="24"/>
          <w:szCs w:val="24"/>
        </w:rPr>
      </w:pPr>
      <w:r w:rsidRPr="00627319">
        <w:rPr>
          <w:sz w:val="24"/>
          <w:szCs w:val="24"/>
        </w:rPr>
        <w:t>Химия и окружающая среда.</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Вещества и материалы в повседневной жизни человека. Важнейшие вещества и материалы, области их применения. Безопасное использование веществ и химических реакций в быту. Первая помощь при химических ожогах и отравлениях.</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Новые материалы и технологии. Принципы «зеленой химии».</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Основы экологической грамотности. Химия и здоровье. Значение изучаемых химических элементов и их соединений для функционирования организма человека. Понятие о здоровом образе жизни.</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 xml:space="preserve">Химическое загрязнение окружающей среды. Экологические проблемы, связанные </w:t>
      </w:r>
      <w:r w:rsidRPr="00627319">
        <w:rPr>
          <w:sz w:val="24"/>
          <w:szCs w:val="24"/>
        </w:rPr>
        <w:lastRenderedPageBreak/>
        <w:t>с соединениями углерода, азота, серы, тяжелых металлов. Понятие о ПДК. Роль химии в решении экологических проблем.</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Экспериментальное изучение веществ и явлений: ознакомление с образцами материалов (стекло, сплавы металлов, полимерные материалы), определение кислотности природных вод, моделирование процесса образования кислотного дождя, изучение его воздействия на материалы.</w:t>
      </w:r>
    </w:p>
    <w:p w:rsidR="0080454C" w:rsidRDefault="0080454C" w:rsidP="0080454C">
      <w:pPr>
        <w:pStyle w:val="24"/>
        <w:shd w:val="clear" w:color="auto" w:fill="auto"/>
        <w:tabs>
          <w:tab w:val="left" w:pos="1725"/>
        </w:tabs>
        <w:spacing w:before="0" w:after="0" w:line="240" w:lineRule="auto"/>
        <w:rPr>
          <w:b/>
          <w:sz w:val="24"/>
          <w:szCs w:val="24"/>
        </w:rPr>
      </w:pPr>
    </w:p>
    <w:p w:rsidR="0080454C" w:rsidRPr="00627319" w:rsidRDefault="0080454C" w:rsidP="0080454C">
      <w:pPr>
        <w:pStyle w:val="24"/>
        <w:shd w:val="clear" w:color="auto" w:fill="auto"/>
        <w:tabs>
          <w:tab w:val="left" w:pos="1725"/>
        </w:tabs>
        <w:spacing w:before="0" w:after="0" w:line="240" w:lineRule="auto"/>
        <w:rPr>
          <w:sz w:val="24"/>
          <w:szCs w:val="24"/>
        </w:rPr>
      </w:pPr>
      <w:r w:rsidRPr="00041745">
        <w:rPr>
          <w:b/>
          <w:sz w:val="24"/>
          <w:szCs w:val="24"/>
        </w:rPr>
        <w:t>Повторение и обобщение знаний основных разделов курсов 8-9 классов</w:t>
      </w:r>
      <w:r w:rsidRPr="00627319">
        <w:rPr>
          <w:sz w:val="24"/>
          <w:szCs w:val="24"/>
        </w:rPr>
        <w:t>.</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Периодический закон и Периодическая система химических элементов в свете представлений о строения атома. Закономерности в изменении свойств химических элементов и их соединений в периодах и группах.</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Строение вещества в твердом, жидком и газообразном состоянии. Виды химической связи. Зависимость свойств вещества от типа кристаллической решетки и вида химической связи.</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Классификация химических реакций по различным признакам. Прогнозирование возможности протекания химических превращений в различных условиях на основе представлений химической кинетики и термодинамики.</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Химические реакции в растворах. Гидролиз солей. Реакции окисления-восстановления. Электролиз.</w:t>
      </w:r>
    </w:p>
    <w:p w:rsidR="0080454C" w:rsidRPr="00627319" w:rsidRDefault="0080454C" w:rsidP="0080454C">
      <w:pPr>
        <w:pStyle w:val="24"/>
        <w:shd w:val="clear" w:color="auto" w:fill="auto"/>
        <w:spacing w:before="0" w:after="0" w:line="240" w:lineRule="auto"/>
        <w:ind w:firstLine="740"/>
        <w:rPr>
          <w:sz w:val="24"/>
          <w:szCs w:val="24"/>
        </w:rPr>
      </w:pPr>
      <w:r w:rsidRPr="00627319">
        <w:rPr>
          <w:sz w:val="24"/>
          <w:szCs w:val="24"/>
        </w:rPr>
        <w:t>Свойства кислот, оснований и солей в свете представлений об электролитической диссоциации и окислительно-восстановительных реакциях.</w:t>
      </w:r>
    </w:p>
    <w:p w:rsidR="0080454C" w:rsidRPr="00627319" w:rsidRDefault="0080454C" w:rsidP="0080454C">
      <w:pPr>
        <w:pStyle w:val="24"/>
        <w:shd w:val="clear" w:color="auto" w:fill="auto"/>
        <w:tabs>
          <w:tab w:val="left" w:pos="1956"/>
        </w:tabs>
        <w:spacing w:before="0" w:after="0" w:line="240" w:lineRule="auto"/>
        <w:ind w:left="740"/>
        <w:rPr>
          <w:sz w:val="24"/>
          <w:szCs w:val="24"/>
        </w:rPr>
      </w:pPr>
      <w:r w:rsidRPr="00627319">
        <w:rPr>
          <w:sz w:val="24"/>
          <w:szCs w:val="24"/>
        </w:rPr>
        <w:t>Межпредметные связи.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принятых в отдельных естественных науках.</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Общие естественно-научные понятия: явление (процесс), научный факт, гипотеза, теория, закон, анализ, синтез, классификация, периодичность, наблюдение, эксперимент, моделирование, измерение, модель, технология, материалы.</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Физика: вещество, тело, физические величины, единицы измерения, масса, объём, количество теплоты, атомы и молекулы, агрегатные состояние вещества, строение газов, жидкостей и твердых (кристаллических) тел, кристаллическая решетка, электрон, ядро атома, протон, нейтрон, ион, нуклид, изотопы, кванты, радиоактивность, альфа-, бета- и гамма-излучение, электрический заряд, проводники, полупроводники, диэлектрики, солнечный спектр, разложение белого света в спектр.</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Биология: экосистема, биосфера, фотосинтез, процессы обмена веществ, минеральные удобрения, микроэлементы, макроэлементы, питательные вещества.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География: атмосфера, гидросфера, минералы, горные породы, полезные ископаемые, топливо, водные ресурсы, планета Земля.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Технология: строительные технологии, сельскохозяйственные технологии, технологии электронной промышленности, нанотехнологии.</w:t>
      </w:r>
    </w:p>
    <w:p w:rsidR="0080454C" w:rsidRPr="00627319" w:rsidRDefault="0080454C" w:rsidP="0080454C">
      <w:pPr>
        <w:pStyle w:val="24"/>
        <w:shd w:val="clear" w:color="auto" w:fill="auto"/>
        <w:tabs>
          <w:tab w:val="left" w:pos="1522"/>
        </w:tabs>
        <w:spacing w:before="0" w:after="0" w:line="240" w:lineRule="auto"/>
        <w:ind w:left="760"/>
        <w:rPr>
          <w:sz w:val="24"/>
          <w:szCs w:val="24"/>
        </w:rPr>
      </w:pPr>
      <w:r w:rsidRPr="00627319">
        <w:rPr>
          <w:sz w:val="24"/>
          <w:szCs w:val="24"/>
        </w:rPr>
        <w:t>Планируемые результаты освоения программы по химии на уровне основного общего образования (углубленный уровень).</w:t>
      </w:r>
    </w:p>
    <w:p w:rsidR="0080454C" w:rsidRPr="00627319" w:rsidRDefault="0080454C" w:rsidP="0080454C">
      <w:pPr>
        <w:pStyle w:val="24"/>
        <w:shd w:val="clear" w:color="auto" w:fill="auto"/>
        <w:tabs>
          <w:tab w:val="left" w:pos="1738"/>
        </w:tabs>
        <w:spacing w:before="0" w:after="0" w:line="240" w:lineRule="auto"/>
        <w:ind w:left="760"/>
        <w:rPr>
          <w:sz w:val="24"/>
          <w:szCs w:val="24"/>
        </w:rPr>
      </w:pPr>
      <w:r w:rsidRPr="00627319">
        <w:rPr>
          <w:sz w:val="24"/>
          <w:szCs w:val="24"/>
        </w:rPr>
        <w:t>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80454C" w:rsidRPr="00627319" w:rsidRDefault="0080454C" w:rsidP="0080454C">
      <w:pPr>
        <w:pStyle w:val="24"/>
        <w:shd w:val="clear" w:color="auto" w:fill="auto"/>
        <w:tabs>
          <w:tab w:val="left" w:pos="1734"/>
        </w:tabs>
        <w:spacing w:before="0" w:after="0" w:line="240" w:lineRule="auto"/>
        <w:ind w:left="760"/>
        <w:rPr>
          <w:sz w:val="24"/>
          <w:szCs w:val="24"/>
        </w:rPr>
      </w:pPr>
      <w:r w:rsidRPr="00627319">
        <w:rPr>
          <w:sz w:val="24"/>
          <w:szCs w:val="24"/>
        </w:rPr>
        <w:t>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w:t>
      </w:r>
      <w:r>
        <w:rPr>
          <w:sz w:val="24"/>
          <w:szCs w:val="24"/>
        </w:rPr>
        <w:t xml:space="preserve">ия, саморазвития и социализации </w:t>
      </w:r>
      <w:r w:rsidRPr="00627319">
        <w:rPr>
          <w:sz w:val="24"/>
          <w:szCs w:val="24"/>
        </w:rPr>
        <w:t>обучающихся.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lastRenderedPageBreak/>
        <w:t>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ее основе, в том числе в части:</w:t>
      </w:r>
    </w:p>
    <w:p w:rsidR="0080454C" w:rsidRPr="00627319" w:rsidRDefault="0080454C" w:rsidP="00C917BB">
      <w:pPr>
        <w:pStyle w:val="24"/>
        <w:numPr>
          <w:ilvl w:val="0"/>
          <w:numId w:val="163"/>
        </w:numPr>
        <w:shd w:val="clear" w:color="auto" w:fill="auto"/>
        <w:tabs>
          <w:tab w:val="left" w:pos="1125"/>
        </w:tabs>
        <w:spacing w:before="0" w:after="0" w:line="240" w:lineRule="auto"/>
        <w:ind w:firstLine="760"/>
        <w:rPr>
          <w:sz w:val="24"/>
          <w:szCs w:val="24"/>
        </w:rPr>
      </w:pPr>
      <w:r w:rsidRPr="00627319">
        <w:rPr>
          <w:sz w:val="24"/>
          <w:szCs w:val="24"/>
        </w:rPr>
        <w:t>патриотического воспитания: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проявление ценностного отношения к отечественному культурному, научному и историческому наследию, понимание значения химической науки и технологии в жизни современного общества, в развитии экономики России и своего региона;</w:t>
      </w:r>
    </w:p>
    <w:p w:rsidR="0080454C" w:rsidRPr="00627319" w:rsidRDefault="0080454C" w:rsidP="00C917BB">
      <w:pPr>
        <w:pStyle w:val="24"/>
        <w:numPr>
          <w:ilvl w:val="0"/>
          <w:numId w:val="163"/>
        </w:numPr>
        <w:shd w:val="clear" w:color="auto" w:fill="auto"/>
        <w:tabs>
          <w:tab w:val="left" w:pos="1158"/>
        </w:tabs>
        <w:spacing w:before="0" w:after="0" w:line="240" w:lineRule="auto"/>
        <w:ind w:firstLine="760"/>
        <w:rPr>
          <w:sz w:val="24"/>
          <w:szCs w:val="24"/>
        </w:rPr>
      </w:pPr>
      <w:r w:rsidRPr="00627319">
        <w:rPr>
          <w:sz w:val="24"/>
          <w:szCs w:val="24"/>
        </w:rPr>
        <w:t>гражданского воспитания: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представление о социальных нормах и правилах межличностных отношений в коллективе, проявление коммуникативной культуры в разнообразной совместной деятельности;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стремление к взаимопониманию и взаимопомощи в процессе учебной и внеучебной деятельности;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готовность оценивать свое поведение и поступки своих товарищей с позиции нравственных и правовых норм с учетом осознания последствий поступков;</w:t>
      </w:r>
    </w:p>
    <w:p w:rsidR="0080454C" w:rsidRPr="00627319" w:rsidRDefault="0080454C" w:rsidP="00C917BB">
      <w:pPr>
        <w:pStyle w:val="24"/>
        <w:numPr>
          <w:ilvl w:val="0"/>
          <w:numId w:val="163"/>
        </w:numPr>
        <w:shd w:val="clear" w:color="auto" w:fill="auto"/>
        <w:tabs>
          <w:tab w:val="left" w:pos="1158"/>
        </w:tabs>
        <w:spacing w:before="0" w:after="0" w:line="240" w:lineRule="auto"/>
        <w:ind w:firstLine="760"/>
        <w:rPr>
          <w:sz w:val="24"/>
          <w:szCs w:val="24"/>
        </w:rPr>
      </w:pPr>
      <w:r w:rsidRPr="00627319">
        <w:rPr>
          <w:sz w:val="24"/>
          <w:szCs w:val="24"/>
        </w:rPr>
        <w:t>формирования ценности научного познания: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мировоззренческие представления о веществе и химической реакции, соответствующие современному уровню развития науки и необходимые для понимания сущности научной картины мира;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осознание ценности научного познания для развития каждого человека и производительных сил общества в целом, роли и места науки «Химия» в системе научных представлений о закономерностях развития природы, взаимосвязях человека с природной и технологической средой;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познавательная мотивация и интерес к обучению, готовность и способность к саморазвитию и самообразованию, к исследовательской деятельности, к осознанному выбору направления и уровня дальнейшего обучения;</w:t>
      </w:r>
    </w:p>
    <w:p w:rsidR="0080454C" w:rsidRPr="00627319" w:rsidRDefault="0080454C" w:rsidP="00C917BB">
      <w:pPr>
        <w:pStyle w:val="24"/>
        <w:numPr>
          <w:ilvl w:val="0"/>
          <w:numId w:val="163"/>
        </w:numPr>
        <w:shd w:val="clear" w:color="auto" w:fill="auto"/>
        <w:tabs>
          <w:tab w:val="left" w:pos="1158"/>
        </w:tabs>
        <w:spacing w:before="0" w:after="0" w:line="240" w:lineRule="auto"/>
        <w:ind w:firstLine="760"/>
        <w:rPr>
          <w:sz w:val="24"/>
          <w:szCs w:val="24"/>
        </w:rPr>
      </w:pPr>
      <w:r w:rsidRPr="00627319">
        <w:rPr>
          <w:sz w:val="24"/>
          <w:szCs w:val="24"/>
        </w:rPr>
        <w:t>воспитания культуры здоровья: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осознание ценности жизни, ответственного отношения к своему здоровью, установка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учебных и жизненных ситуациях;</w:t>
      </w:r>
    </w:p>
    <w:p w:rsidR="0080454C" w:rsidRPr="00627319" w:rsidRDefault="0080454C" w:rsidP="00C917BB">
      <w:pPr>
        <w:pStyle w:val="24"/>
        <w:numPr>
          <w:ilvl w:val="0"/>
          <w:numId w:val="163"/>
        </w:numPr>
        <w:shd w:val="clear" w:color="auto" w:fill="auto"/>
        <w:tabs>
          <w:tab w:val="left" w:pos="1127"/>
        </w:tabs>
        <w:spacing w:before="0" w:after="0" w:line="240" w:lineRule="auto"/>
        <w:ind w:firstLine="760"/>
        <w:rPr>
          <w:sz w:val="24"/>
          <w:szCs w:val="24"/>
        </w:rPr>
      </w:pPr>
      <w:r w:rsidRPr="00627319">
        <w:rPr>
          <w:sz w:val="24"/>
          <w:szCs w:val="24"/>
        </w:rPr>
        <w:t>трудового воспитания: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формирование ценностного отношения к трудовой деятельности как естественной потребности человека и к исследовательской деятельности как высоко востребованной в современном обществе;</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развитие интереса к профессиям, связанным с химией, в том числе к профессиям научной сферы, осознание возможности самореализации в этой сфере;</w:t>
      </w:r>
    </w:p>
    <w:p w:rsidR="0080454C" w:rsidRPr="00627319" w:rsidRDefault="0080454C" w:rsidP="00C917BB">
      <w:pPr>
        <w:pStyle w:val="24"/>
        <w:numPr>
          <w:ilvl w:val="0"/>
          <w:numId w:val="163"/>
        </w:numPr>
        <w:shd w:val="clear" w:color="auto" w:fill="auto"/>
        <w:tabs>
          <w:tab w:val="left" w:pos="1132"/>
        </w:tabs>
        <w:spacing w:before="0" w:after="0" w:line="240" w:lineRule="auto"/>
        <w:ind w:firstLine="760"/>
        <w:rPr>
          <w:sz w:val="24"/>
          <w:szCs w:val="24"/>
        </w:rPr>
      </w:pPr>
      <w:r w:rsidRPr="00627319">
        <w:rPr>
          <w:sz w:val="24"/>
          <w:szCs w:val="24"/>
        </w:rPr>
        <w:t>экологического воспитания: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осознание необходимости отношения к природе как источнику жизни на Земле, основе ее существования;</w:t>
      </w:r>
    </w:p>
    <w:p w:rsidR="0080454C" w:rsidRPr="00627319" w:rsidRDefault="0080454C" w:rsidP="0080454C">
      <w:pPr>
        <w:pStyle w:val="24"/>
        <w:shd w:val="clear" w:color="auto" w:fill="auto"/>
        <w:tabs>
          <w:tab w:val="left" w:pos="1435"/>
          <w:tab w:val="left" w:pos="3038"/>
        </w:tabs>
        <w:spacing w:before="0" w:after="0" w:line="240" w:lineRule="auto"/>
        <w:ind w:firstLine="760"/>
        <w:rPr>
          <w:sz w:val="24"/>
          <w:szCs w:val="24"/>
        </w:rPr>
      </w:pPr>
      <w:r w:rsidRPr="00627319">
        <w:rPr>
          <w:sz w:val="24"/>
          <w:szCs w:val="24"/>
        </w:rPr>
        <w:t xml:space="preserve">повышение уровня экологической культуры: приобретение опыта планирования поступков и оценки их возможных последствий </w:t>
      </w:r>
      <w:r>
        <w:rPr>
          <w:sz w:val="24"/>
          <w:szCs w:val="24"/>
        </w:rPr>
        <w:t xml:space="preserve">для окружающей среды; осознание </w:t>
      </w:r>
      <w:r w:rsidRPr="00627319">
        <w:rPr>
          <w:sz w:val="24"/>
          <w:szCs w:val="24"/>
        </w:rPr>
        <w:t xml:space="preserve">глобального </w:t>
      </w:r>
      <w:r>
        <w:rPr>
          <w:sz w:val="24"/>
          <w:szCs w:val="24"/>
        </w:rPr>
        <w:t xml:space="preserve">характера экологических проблем </w:t>
      </w:r>
      <w:r w:rsidRPr="00627319">
        <w:rPr>
          <w:sz w:val="24"/>
          <w:szCs w:val="24"/>
        </w:rPr>
        <w:t>и путей их решения; способность применять знания, получаемые при изучении химии, для решения задач, связанных с окружающей средой;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80454C" w:rsidRPr="00627319" w:rsidRDefault="0080454C" w:rsidP="0080454C">
      <w:pPr>
        <w:pStyle w:val="24"/>
        <w:shd w:val="clear" w:color="auto" w:fill="auto"/>
        <w:tabs>
          <w:tab w:val="left" w:pos="1744"/>
        </w:tabs>
        <w:spacing w:before="0" w:after="0" w:line="240" w:lineRule="auto"/>
        <w:rPr>
          <w:sz w:val="24"/>
          <w:szCs w:val="24"/>
        </w:rPr>
      </w:pPr>
      <w:r w:rsidRPr="00041745">
        <w:rPr>
          <w:b/>
          <w:sz w:val="24"/>
          <w:szCs w:val="24"/>
        </w:rPr>
        <w:t>Метапредметные результаты обучающихся</w:t>
      </w:r>
      <w:r w:rsidRPr="00627319">
        <w:rPr>
          <w:sz w:val="24"/>
          <w:szCs w:val="24"/>
        </w:rPr>
        <w:t>, освоивших программу по химии основного общего образования, включают:</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lastRenderedPageBreak/>
        <w:t>усвоение междисциплинарных (межпредметных) понятий, отражающих материальное единство мира и процесс познания (вещество, свойство, энергия, явление, научный факт, закономерность, гипотеза, закон, теория, наблюдение, измерение, исследование, эксперимент и другие);</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овладение универсальными учебными действиями (познавательными, коммуникативными, регулятивными), важными для повышения эффективности освоения содержания учебного предмета, формирования компетенций, а также проектно-исследовательской деятельн</w:t>
      </w:r>
      <w:r>
        <w:rPr>
          <w:sz w:val="24"/>
          <w:szCs w:val="24"/>
        </w:rPr>
        <w:t xml:space="preserve">ости обучающихся в курсе химии; </w:t>
      </w:r>
      <w:r w:rsidRPr="00627319">
        <w:rPr>
          <w:sz w:val="24"/>
          <w:szCs w:val="24"/>
        </w:rPr>
        <w:t>способность их использовать в учебной, поз</w:t>
      </w:r>
      <w:r>
        <w:rPr>
          <w:sz w:val="24"/>
          <w:szCs w:val="24"/>
        </w:rPr>
        <w:t xml:space="preserve">навательной и социальной </w:t>
      </w:r>
      <w:r w:rsidRPr="00627319">
        <w:rPr>
          <w:sz w:val="24"/>
          <w:szCs w:val="24"/>
        </w:rPr>
        <w:t>практике.</w:t>
      </w:r>
    </w:p>
    <w:p w:rsidR="0080454C" w:rsidRPr="00627319" w:rsidRDefault="0080454C" w:rsidP="0080454C">
      <w:pPr>
        <w:pStyle w:val="24"/>
        <w:shd w:val="clear" w:color="auto" w:fill="auto"/>
        <w:tabs>
          <w:tab w:val="left" w:pos="1945"/>
        </w:tabs>
        <w:spacing w:before="0" w:after="0" w:line="240" w:lineRule="auto"/>
        <w:rPr>
          <w:sz w:val="24"/>
          <w:szCs w:val="24"/>
        </w:rPr>
      </w:pPr>
      <w:r w:rsidRPr="00627319">
        <w:rPr>
          <w:sz w:val="24"/>
          <w:szCs w:val="24"/>
        </w:rPr>
        <w:t>Овладение универсальными познавательными учебными действиями включает:</w:t>
      </w:r>
    </w:p>
    <w:p w:rsidR="0080454C" w:rsidRPr="00627319" w:rsidRDefault="0080454C" w:rsidP="00C917BB">
      <w:pPr>
        <w:pStyle w:val="24"/>
        <w:numPr>
          <w:ilvl w:val="0"/>
          <w:numId w:val="164"/>
        </w:numPr>
        <w:shd w:val="clear" w:color="auto" w:fill="auto"/>
        <w:tabs>
          <w:tab w:val="left" w:pos="1097"/>
        </w:tabs>
        <w:spacing w:before="0" w:after="0" w:line="240" w:lineRule="auto"/>
        <w:ind w:firstLine="760"/>
        <w:rPr>
          <w:sz w:val="24"/>
          <w:szCs w:val="24"/>
        </w:rPr>
      </w:pPr>
      <w:r w:rsidRPr="00627319">
        <w:rPr>
          <w:sz w:val="24"/>
          <w:szCs w:val="24"/>
        </w:rPr>
        <w:t>базовые логические действия: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умения использовать приемы логического мышления при освоении знаний: раскрывать смысл химических понятий (выделять их существенные признаки, устанавливать взаимосвязь с другими понятиями); анализировать, сравнивать, обобщать, выбирать основания для классификации и систематизации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предлагать критерии и выявлять общие закономерности и противоречия в изучаемых процессах и явлениях; проводить выводы и заключения; умения применять в процессе познания понятия (предметные и метапредметные), символические (знаковые) модели, используемые в химии, преобразовывать модельные представления - химический знак (символ элемента), химическая формула и уравнение химической реакции - при решении учебных задач; с учетом этих модельных представлений характеризовать изучаемые химические вещества и химические реакции.</w:t>
      </w:r>
    </w:p>
    <w:p w:rsidR="0080454C" w:rsidRPr="00627319" w:rsidRDefault="0080454C" w:rsidP="00C917BB">
      <w:pPr>
        <w:pStyle w:val="24"/>
        <w:numPr>
          <w:ilvl w:val="0"/>
          <w:numId w:val="164"/>
        </w:numPr>
        <w:shd w:val="clear" w:color="auto" w:fill="auto"/>
        <w:tabs>
          <w:tab w:val="left" w:pos="1076"/>
        </w:tabs>
        <w:spacing w:before="0" w:after="0" w:line="240" w:lineRule="auto"/>
        <w:ind w:firstLine="760"/>
        <w:rPr>
          <w:sz w:val="24"/>
          <w:szCs w:val="24"/>
        </w:rPr>
      </w:pPr>
      <w:r w:rsidRPr="00627319">
        <w:rPr>
          <w:sz w:val="24"/>
          <w:szCs w:val="24"/>
        </w:rPr>
        <w:t>базовые исследовательские действия (методы научного познания веществ и явлений):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умения применять методы научного познания веществ и явлений на эмпирическом и теоретическом уровнях в учебной познавательной и проектно</w:t>
      </w:r>
      <w:r w:rsidRPr="00627319">
        <w:rPr>
          <w:sz w:val="24"/>
          <w:szCs w:val="24"/>
        </w:rPr>
        <w:softHyphen/>
        <w:t>исследовательской деятельности;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умения использовать поставленные вопросы в качестве инструмента познания и самостоятельно ставить вопросы; анализировать факты, выявлять и формулировать проблему, определять цель и задачи, соответствующие решению проблемы; предлагать описательную или объяснительную гипотезу и осуществлять ее проверку; умения проводить измерения необходимых параметров, вычисления, моделирование, наблюдения и эксперименты (реальные и мысленные), самостоятельно прогнозировать результаты, формулировать обобщения и выводы по результатам проведенного опыта, исследования, составлять отчет о проделанной работе;</w:t>
      </w:r>
    </w:p>
    <w:p w:rsidR="0080454C" w:rsidRPr="00627319" w:rsidRDefault="0080454C" w:rsidP="00C917BB">
      <w:pPr>
        <w:pStyle w:val="24"/>
        <w:numPr>
          <w:ilvl w:val="0"/>
          <w:numId w:val="164"/>
        </w:numPr>
        <w:shd w:val="clear" w:color="auto" w:fill="auto"/>
        <w:tabs>
          <w:tab w:val="left" w:pos="1116"/>
        </w:tabs>
        <w:spacing w:before="0" w:after="0" w:line="240" w:lineRule="auto"/>
        <w:ind w:firstLine="760"/>
        <w:rPr>
          <w:sz w:val="24"/>
          <w:szCs w:val="24"/>
        </w:rPr>
      </w:pPr>
      <w:r w:rsidRPr="00627319">
        <w:rPr>
          <w:sz w:val="24"/>
          <w:szCs w:val="24"/>
        </w:rPr>
        <w:t>работа с информацией: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умения 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и критически оценивать ее достоверность и непротиворечивость, отбирать и интерпретировать информацию, значимую для решения учебной задачи; умения применять различные методы и формулировать запросы при поиске и отборе информации, необходимой для выполнения учебных задач; использовать информационно коммуникативные технологии и различные поисковые системы; самостоятельно выбирать оптимальную форму представления информации (схемы, графики, диаграммы, таблицы, рисунки и другие формы); умения использовать научный язык в качестве средства работы с химической информацией; применять межпредметные (физические и математические) знаки и символы, формулы, аббревиатуры, номенклатуру, использовать и преобразовывать знаково-символические средства наглядности.</w:t>
      </w:r>
    </w:p>
    <w:p w:rsidR="0080454C" w:rsidRPr="00627319" w:rsidRDefault="0080454C" w:rsidP="0080454C">
      <w:pPr>
        <w:pStyle w:val="24"/>
        <w:shd w:val="clear" w:color="auto" w:fill="auto"/>
        <w:tabs>
          <w:tab w:val="left" w:pos="2198"/>
        </w:tabs>
        <w:spacing w:before="0" w:after="0" w:line="240" w:lineRule="auto"/>
        <w:rPr>
          <w:sz w:val="24"/>
          <w:szCs w:val="24"/>
        </w:rPr>
      </w:pPr>
      <w:r w:rsidRPr="00627319">
        <w:rPr>
          <w:sz w:val="24"/>
          <w:szCs w:val="24"/>
        </w:rPr>
        <w:t>Овладение универсальными учебными коммуникативными действиями:</w:t>
      </w:r>
    </w:p>
    <w:p w:rsidR="0080454C" w:rsidRPr="00627319" w:rsidRDefault="0080454C" w:rsidP="00C917BB">
      <w:pPr>
        <w:pStyle w:val="24"/>
        <w:numPr>
          <w:ilvl w:val="0"/>
          <w:numId w:val="165"/>
        </w:numPr>
        <w:shd w:val="clear" w:color="auto" w:fill="auto"/>
        <w:tabs>
          <w:tab w:val="left" w:pos="1092"/>
        </w:tabs>
        <w:spacing w:before="0" w:after="0" w:line="240" w:lineRule="auto"/>
        <w:ind w:firstLine="760"/>
        <w:rPr>
          <w:sz w:val="24"/>
          <w:szCs w:val="24"/>
        </w:rPr>
      </w:pPr>
      <w:r w:rsidRPr="00627319">
        <w:rPr>
          <w:sz w:val="24"/>
          <w:szCs w:val="24"/>
        </w:rPr>
        <w:lastRenderedPageBreak/>
        <w:t>умения общения (письменной и устной коммуникации):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представлять полученные результаты познавательной деятельности в устных и письменных текстах; публично выступать с презентацией результатов выполнения химического эксперимента (исследовательской лабораторной или практической работы, учебного проекта); в ходе диалога и (или) дискуссии задавать вопросы по обсуждаемой теме и высказывать идеи, формулировать свои предложения относительно выполнения предложенной задачи.</w:t>
      </w:r>
    </w:p>
    <w:p w:rsidR="0080454C" w:rsidRPr="00627319" w:rsidRDefault="0080454C" w:rsidP="00C917BB">
      <w:pPr>
        <w:pStyle w:val="24"/>
        <w:numPr>
          <w:ilvl w:val="0"/>
          <w:numId w:val="165"/>
        </w:numPr>
        <w:shd w:val="clear" w:color="auto" w:fill="auto"/>
        <w:tabs>
          <w:tab w:val="left" w:pos="1126"/>
        </w:tabs>
        <w:spacing w:before="0" w:after="0" w:line="240" w:lineRule="auto"/>
        <w:ind w:firstLine="760"/>
        <w:rPr>
          <w:sz w:val="24"/>
          <w:szCs w:val="24"/>
        </w:rPr>
      </w:pPr>
      <w:r w:rsidRPr="00627319">
        <w:rPr>
          <w:sz w:val="24"/>
          <w:szCs w:val="24"/>
        </w:rPr>
        <w:t>умения учебного сотрудничества (групповая коммуникация):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участвовать в групповых формах работы: планировать организацию</w:t>
      </w:r>
    </w:p>
    <w:p w:rsidR="0080454C" w:rsidRPr="00627319" w:rsidRDefault="0080454C" w:rsidP="0080454C">
      <w:pPr>
        <w:pStyle w:val="24"/>
        <w:shd w:val="clear" w:color="auto" w:fill="auto"/>
        <w:spacing w:before="0" w:after="0" w:line="240" w:lineRule="auto"/>
        <w:rPr>
          <w:sz w:val="24"/>
          <w:szCs w:val="24"/>
        </w:rPr>
      </w:pPr>
      <w:r w:rsidRPr="00627319">
        <w:rPr>
          <w:sz w:val="24"/>
          <w:szCs w:val="24"/>
        </w:rPr>
        <w:t>совместной работы, определять свою роль, распределять задачи между членами группы; выполнять свою часть работы, координировать свои действия с действиями других членов команды, определять критерии по оценке качества выполненной работы; решать возникающие проблемы на основе учета общих интересов и согласования позиций, участвовать в обсуждении, обмене мнениями, «мозговом штурме» и других формах взаимодействия.</w:t>
      </w:r>
    </w:p>
    <w:p w:rsidR="0080454C" w:rsidRPr="00627319" w:rsidRDefault="0080454C" w:rsidP="0080454C">
      <w:pPr>
        <w:pStyle w:val="24"/>
        <w:shd w:val="clear" w:color="auto" w:fill="auto"/>
        <w:tabs>
          <w:tab w:val="left" w:pos="1940"/>
        </w:tabs>
        <w:spacing w:before="0" w:after="0" w:line="240" w:lineRule="auto"/>
        <w:rPr>
          <w:sz w:val="24"/>
          <w:szCs w:val="24"/>
        </w:rPr>
      </w:pPr>
      <w:r w:rsidRPr="00627319">
        <w:rPr>
          <w:sz w:val="24"/>
          <w:szCs w:val="24"/>
        </w:rPr>
        <w:t>Овладение универсальными учебными регулятивными действиями включает развитие самоорганизации, самоконтроля, самокоррекции, в том числе:</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умения решать учебные и исследовательские задачи: 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 планировать свою работу при решении учебной или исследовательской задачи; на основе полученных результатов формулировать обобщения и выводы, прогнозировать возможное развитие процессов; анализировать результаты: соотносить свои действия с планируемыми результатами, осуществлять самоконтроль деятельности; корректировать свою деятельность на основе самоанализа и самооценки.</w:t>
      </w:r>
    </w:p>
    <w:p w:rsidR="0080454C" w:rsidRDefault="0080454C" w:rsidP="0080454C">
      <w:pPr>
        <w:pStyle w:val="24"/>
        <w:shd w:val="clear" w:color="auto" w:fill="auto"/>
        <w:tabs>
          <w:tab w:val="left" w:pos="1865"/>
        </w:tabs>
        <w:spacing w:before="0" w:after="0" w:line="240" w:lineRule="auto"/>
        <w:rPr>
          <w:b/>
          <w:sz w:val="24"/>
          <w:szCs w:val="24"/>
        </w:rPr>
      </w:pPr>
    </w:p>
    <w:p w:rsidR="0080454C" w:rsidRPr="00041745" w:rsidRDefault="0080454C" w:rsidP="0080454C">
      <w:pPr>
        <w:pStyle w:val="24"/>
        <w:shd w:val="clear" w:color="auto" w:fill="auto"/>
        <w:tabs>
          <w:tab w:val="left" w:pos="1865"/>
        </w:tabs>
        <w:spacing w:before="0" w:after="0" w:line="240" w:lineRule="auto"/>
        <w:rPr>
          <w:b/>
          <w:sz w:val="24"/>
          <w:szCs w:val="24"/>
        </w:rPr>
      </w:pPr>
      <w:r w:rsidRPr="00041745">
        <w:rPr>
          <w:b/>
          <w:sz w:val="24"/>
          <w:szCs w:val="24"/>
        </w:rPr>
        <w:t>Предметные результаты освоения программы по химии основного общего образования на углубленном уровне.</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Предметные результаты освоения программы по химии основного общего образования на углубленном уровне имеют общее содержательное ядро с предметными результатами базового уровня, согласованы между собой, что позволяет реализовывать углубленное изучение как в рамках отдельных классов, так и в рамках реализации индивидуальных образовательных траекторий, в том числе используя сетевое взаимодействие организации. По завершении реализации программы углубленного уровня обучающиеся смогут детальнее освоить материал, овладеть расширенным кругом понятий и методов, решать задачи более высокого уровня сложности.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Предметные результаты включают: освоение обучающимися научных знаний, умений и способов действий, специфических для предметной области «Химия»; основы научного мышления; виды деятельности по получению нового знания, его интерпретации, преобразованию и применению в различных учебных и реальных жизненных условиях; обеспечивают возможность успешного обучения на следующем уровне образования.</w:t>
      </w:r>
    </w:p>
    <w:p w:rsidR="0080454C" w:rsidRDefault="0080454C" w:rsidP="0080454C">
      <w:pPr>
        <w:pStyle w:val="24"/>
        <w:shd w:val="clear" w:color="auto" w:fill="auto"/>
        <w:tabs>
          <w:tab w:val="left" w:pos="1966"/>
        </w:tabs>
        <w:spacing w:before="0" w:after="0" w:line="240" w:lineRule="auto"/>
        <w:rPr>
          <w:b/>
          <w:sz w:val="24"/>
          <w:szCs w:val="24"/>
        </w:rPr>
      </w:pPr>
    </w:p>
    <w:p w:rsidR="0080454C" w:rsidRPr="00627319" w:rsidRDefault="0080454C" w:rsidP="0080454C">
      <w:pPr>
        <w:pStyle w:val="24"/>
        <w:shd w:val="clear" w:color="auto" w:fill="auto"/>
        <w:tabs>
          <w:tab w:val="left" w:pos="1966"/>
        </w:tabs>
        <w:spacing w:before="0" w:after="0" w:line="240" w:lineRule="auto"/>
        <w:rPr>
          <w:sz w:val="24"/>
          <w:szCs w:val="24"/>
        </w:rPr>
      </w:pPr>
      <w:r w:rsidRPr="00041745">
        <w:rPr>
          <w:b/>
          <w:sz w:val="24"/>
          <w:szCs w:val="24"/>
        </w:rPr>
        <w:t>К концу обучения в 8 классе у обучающегося</w:t>
      </w:r>
      <w:r w:rsidRPr="00627319">
        <w:rPr>
          <w:sz w:val="24"/>
          <w:szCs w:val="24"/>
        </w:rPr>
        <w:t xml:space="preserve"> будут сформированы</w:t>
      </w:r>
      <w:r>
        <w:rPr>
          <w:sz w:val="24"/>
          <w:szCs w:val="24"/>
        </w:rPr>
        <w:t xml:space="preserve"> </w:t>
      </w:r>
      <w:r w:rsidRPr="00627319">
        <w:rPr>
          <w:sz w:val="24"/>
          <w:szCs w:val="24"/>
        </w:rPr>
        <w:t>следующие предметные результаты изучения химии на углубленным уровне:</w:t>
      </w:r>
    </w:p>
    <w:p w:rsidR="0080454C" w:rsidRPr="00627319" w:rsidRDefault="0080454C" w:rsidP="0080454C">
      <w:pPr>
        <w:pStyle w:val="24"/>
        <w:shd w:val="clear" w:color="auto" w:fill="auto"/>
        <w:spacing w:before="0" w:after="0" w:line="240" w:lineRule="auto"/>
        <w:rPr>
          <w:sz w:val="24"/>
          <w:szCs w:val="24"/>
        </w:rPr>
      </w:pPr>
      <w:r>
        <w:rPr>
          <w:sz w:val="24"/>
          <w:szCs w:val="24"/>
        </w:rPr>
        <w:t xml:space="preserve">              </w:t>
      </w:r>
      <w:r w:rsidRPr="00627319">
        <w:rPr>
          <w:sz w:val="24"/>
          <w:szCs w:val="24"/>
        </w:rPr>
        <w:t xml:space="preserve">раскрывать смысл основных химических понятий: атом, молекула, химический элемент, металл, неметалл, аллотропия,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относительная плотность газов, оксид, кислота, основание, соль, амфотерный оксид, амфотерный гидроксид, химическая реакция, классификация реакций: реакции соединения, реакции разложения, реакции замещения, реакции обмена, </w:t>
      </w:r>
      <w:r w:rsidRPr="00627319">
        <w:rPr>
          <w:sz w:val="24"/>
          <w:szCs w:val="24"/>
        </w:rPr>
        <w:lastRenderedPageBreak/>
        <w:t>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 молярная концентрация вещества в растворе; электроотрицательность, степень окисления, окислители и восстановители, окисление и восстановление, окислительно-восстановительные реакции, метод электронного баланса;</w:t>
      </w:r>
    </w:p>
    <w:p w:rsidR="0080454C" w:rsidRPr="00627319" w:rsidRDefault="0080454C" w:rsidP="0080454C">
      <w:pPr>
        <w:pStyle w:val="24"/>
        <w:shd w:val="clear" w:color="auto" w:fill="auto"/>
        <w:tabs>
          <w:tab w:val="left" w:pos="9131"/>
        </w:tabs>
        <w:spacing w:before="0" w:after="0" w:line="240" w:lineRule="auto"/>
        <w:ind w:firstLine="760"/>
        <w:rPr>
          <w:sz w:val="24"/>
          <w:szCs w:val="24"/>
        </w:rPr>
      </w:pPr>
      <w:r w:rsidRPr="00627319">
        <w:rPr>
          <w:sz w:val="24"/>
          <w:szCs w:val="24"/>
        </w:rPr>
        <w:t xml:space="preserve">иллюстрировать </w:t>
      </w:r>
      <w:r>
        <w:rPr>
          <w:sz w:val="24"/>
          <w:szCs w:val="24"/>
        </w:rPr>
        <w:t xml:space="preserve">взаимосвязь основных химических </w:t>
      </w:r>
      <w:r w:rsidRPr="00627319">
        <w:rPr>
          <w:sz w:val="24"/>
          <w:szCs w:val="24"/>
        </w:rPr>
        <w:t>понятий</w:t>
      </w:r>
      <w:r>
        <w:rPr>
          <w:sz w:val="24"/>
          <w:szCs w:val="24"/>
        </w:rPr>
        <w:t xml:space="preserve"> </w:t>
      </w:r>
      <w:r w:rsidRPr="00627319">
        <w:rPr>
          <w:sz w:val="24"/>
          <w:szCs w:val="24"/>
        </w:rPr>
        <w:t>и применять эти понятия при описании веществ и их превращений;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использовать химическую символику для составления формул веществ и уравнений химических реакций;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определенному классу соединений по формулам, виды химической связи (ковалентной и ионной) в неорганических соединениях;</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раскрывать смысл законов сохранения массы веществ, постоянства состава, Периодического закона Д.И. Менделеева, атомно-молекулярной теории, закона Авогадро и его следствий, представлений о научных методах познания, в том числе экспериментальных и теоретических методах исследования веществ и изучения химических реакций;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демонстрировать понимание периодической зависимости свойств химических элементов от их положения в Периодической системе:</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периоды» и «большие периоды»;</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объяснять связь положения элемента в Периодической системе с распределением электронов по энергетическим уровням, подуровням и орбиталям атомов первых четырех периодов;</w:t>
      </w:r>
    </w:p>
    <w:p w:rsidR="0080454C" w:rsidRPr="00627319" w:rsidRDefault="0080454C" w:rsidP="0080454C">
      <w:pPr>
        <w:pStyle w:val="24"/>
        <w:shd w:val="clear" w:color="auto" w:fill="auto"/>
        <w:spacing w:before="0" w:after="0" w:line="240" w:lineRule="auto"/>
        <w:ind w:firstLine="760"/>
        <w:jc w:val="left"/>
        <w:rPr>
          <w:sz w:val="24"/>
          <w:szCs w:val="24"/>
        </w:rPr>
      </w:pPr>
      <w:r w:rsidRPr="00627319">
        <w:rPr>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характеризовать (описывать) физические и химические свойства простых и сложных веществ: кислорода, водорода, воды, общие химические свойства оксидов, кислот, оснований и солей, генетическую связь между ними, подтверждая примерами молекулярных уравнений соответствующих химических реакций;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описывать роль кислорода, водорода и воды в природных процессах, в живых организмах, их применение в различных отраслях промышленности, возможное использование в современных технологиях;</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объяснять и прогнозировать свойства веществ в зависимости от их состава и строения, возможности протекания химических превращений в различных условиях;</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вычислять относительную молекулярную и молярную массы веществ, молярную массу смеси, мольную долю химического элемента в соединении, массовую долю химического элемента по формуле соединения, находить простейшую формулу вещества по массовым или мольным долям элементов, массовую долю вещества в растворе, молярную концентрацию вещества в растворе, проводить расчеты по уравнениям химической реакции;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w:t>
      </w:r>
      <w:r w:rsidRPr="00627319">
        <w:rPr>
          <w:sz w:val="24"/>
          <w:szCs w:val="24"/>
        </w:rPr>
        <w:lastRenderedPageBreak/>
        <w:t>(реальный и мысленный) - для освоения учебного содержания;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раскрывать сущность процессов окисления и восстановления, составлять уравнения простых окислительно-восстановительных реакций (методом электронного баланса);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 соотносить химические знания со знаниями других учебных предметов;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соблюдать правила безопасной работы в лаборатории при использовании химической посуды и оборудования, а также правила обращения с веществами в соответствии с инструкциями выполнения лабораторных опытов и практических работ по получению и собиранию газообразных веществ (водорода и кислорода), приготовлению растворов с определенной массовой долей растворенного вещества, решению экспериментальных задач по теме «Основные классы неорганических соединений»;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демонстрировать владение основами химической грамотности, включающей умения безопасного обращения с веществами, используемыми в повседневной жизни, а также знание правил поведения в целях сбережения здоровья и окружающей среды.</w:t>
      </w:r>
    </w:p>
    <w:p w:rsidR="0080454C" w:rsidRDefault="0080454C" w:rsidP="0080454C">
      <w:pPr>
        <w:pStyle w:val="24"/>
        <w:shd w:val="clear" w:color="auto" w:fill="auto"/>
        <w:tabs>
          <w:tab w:val="left" w:pos="1945"/>
        </w:tabs>
        <w:spacing w:before="0" w:after="0" w:line="240" w:lineRule="auto"/>
        <w:rPr>
          <w:sz w:val="24"/>
          <w:szCs w:val="24"/>
        </w:rPr>
      </w:pPr>
    </w:p>
    <w:p w:rsidR="0080454C" w:rsidRPr="00627319" w:rsidRDefault="0080454C" w:rsidP="0080454C">
      <w:pPr>
        <w:pStyle w:val="24"/>
        <w:shd w:val="clear" w:color="auto" w:fill="auto"/>
        <w:tabs>
          <w:tab w:val="left" w:pos="1945"/>
        </w:tabs>
        <w:spacing w:before="0" w:after="0" w:line="240" w:lineRule="auto"/>
        <w:rPr>
          <w:sz w:val="24"/>
          <w:szCs w:val="24"/>
        </w:rPr>
      </w:pPr>
      <w:r w:rsidRPr="00041745">
        <w:rPr>
          <w:b/>
          <w:sz w:val="24"/>
          <w:szCs w:val="24"/>
        </w:rPr>
        <w:t>К концу обучения в 9 классе у обучающегося</w:t>
      </w:r>
      <w:r w:rsidRPr="00627319">
        <w:rPr>
          <w:sz w:val="24"/>
          <w:szCs w:val="24"/>
        </w:rPr>
        <w:t xml:space="preserve"> будут сформированы следующие предметные результаты изучения химии на углубленным уровне:</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раскрывать смысл основных химических понятий: химический элемент, атом, молекула, ион, катион, анион, электроотрицательность, степень окисления, химическая реакция, тепловой эффект реакции, моль, молярный объём, раствор;</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электролиты, неэлектролиты, электролитическая диссоциация, реакции ионного обмена, гидролиз солей, обратимые и необратимые реакции, окислительно-восстановительные реакции, окислитель, восстановитель, окисление и восстановление, электролиз, аллотропия, амфотерность, химическая связь (ковалентная, ионная, металлическая), межмолекулярные взаимодействия (водородная связь, силы Ван-дер-Ваальса), комплексные соединения, кристаллические решетки (примитивная кубическая, объёмно-центрированная кубическая, гранецентрированная кубическая, гексагональная плотноупакованная), коррозия металлов, сплавы; скорость химической реакции, катализ, химическое равновесие, элементы химической термодинамики как одной из теоретических основ химии; ПДК;</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иллюстрировать взаимосвязь основных химических понятий и применять эти понятия при описании веществ и их превращений;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использовать химическую символику для составления формул веществ и уравнений химических реакций;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определять валентность и степень окисления химических элементов в соединениях различного состава, принадлежность веществ к определенному классу соединений по формулам, виды химической связи (ковалентной, ионной, металлической) в неорганических соединениях, заряд иона по химической формуле, характер среды в водных растворах неорганических соединений, тип кристаллической решетки конкретного вещества;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раскрывать смысл Периодического закона Д.И. Менделеева и демонстрировать его понимание:</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описывать и характеризовать табличную форму Периодической системы химических элементов: различать понятия </w:t>
      </w:r>
      <w:r w:rsidRPr="00627319">
        <w:rPr>
          <w:sz w:val="24"/>
          <w:szCs w:val="24"/>
          <w:lang w:bidi="en-US"/>
        </w:rPr>
        <w:t>«</w:t>
      </w:r>
      <w:r w:rsidRPr="00627319">
        <w:rPr>
          <w:sz w:val="24"/>
          <w:szCs w:val="24"/>
          <w:lang w:val="en-US" w:bidi="en-US"/>
        </w:rPr>
        <w:t>A</w:t>
      </w:r>
      <w:r w:rsidRPr="00627319">
        <w:rPr>
          <w:sz w:val="24"/>
          <w:szCs w:val="24"/>
        </w:rPr>
        <w:t>-группа» и «Б-группа», «малые периоды» и «большие периоды»;</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объяснять связь положения элемента в Периодической системе с распределением электронов по энергетическим уровням, подуровням и орбиталям атомов первых четырех периодов;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выделять общие закономерности в изменении свойств элементов и их соединений (кислотно-основных и окислительно-восстановительных свойств оксидов и гидроксидов) в </w:t>
      </w:r>
      <w:r w:rsidRPr="00627319">
        <w:rPr>
          <w:sz w:val="24"/>
          <w:szCs w:val="24"/>
        </w:rPr>
        <w:lastRenderedPageBreak/>
        <w:t>пределах малых периодов и главных подгрупп с учетом строения их атомов;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раскрывать смысл теории электролитической диссоциации, закона Гесса и его следствий, закона действующих масс, закономерностей изменения скорости химической реакции, направления смещения химического равновесия в зависимости от различных факторов;</w:t>
      </w:r>
    </w:p>
    <w:p w:rsidR="0080454C" w:rsidRPr="00627319" w:rsidRDefault="0080454C" w:rsidP="0080454C">
      <w:pPr>
        <w:pStyle w:val="24"/>
        <w:shd w:val="clear" w:color="auto" w:fill="auto"/>
        <w:tabs>
          <w:tab w:val="left" w:pos="8843"/>
        </w:tabs>
        <w:spacing w:before="0" w:after="0" w:line="240" w:lineRule="auto"/>
        <w:ind w:firstLine="760"/>
        <w:rPr>
          <w:sz w:val="24"/>
          <w:szCs w:val="24"/>
        </w:rPr>
      </w:pPr>
      <w:r w:rsidRPr="00627319">
        <w:rPr>
          <w:sz w:val="24"/>
          <w:szCs w:val="24"/>
        </w:rPr>
        <w:t>классифицировать хими</w:t>
      </w:r>
      <w:r>
        <w:rPr>
          <w:sz w:val="24"/>
          <w:szCs w:val="24"/>
        </w:rPr>
        <w:t xml:space="preserve">ческие элементы, неорганические </w:t>
      </w:r>
      <w:r w:rsidRPr="00627319">
        <w:rPr>
          <w:sz w:val="24"/>
          <w:szCs w:val="24"/>
        </w:rPr>
        <w:t>вещества,</w:t>
      </w:r>
      <w:r>
        <w:rPr>
          <w:sz w:val="24"/>
          <w:szCs w:val="24"/>
        </w:rPr>
        <w:t xml:space="preserve"> </w:t>
      </w:r>
      <w:r w:rsidRPr="00627319">
        <w:rPr>
          <w:sz w:val="24"/>
          <w:szCs w:val="24"/>
        </w:rPr>
        <w:t>химические реакции (по числу и составу участвующих в реакции веществ, по тепловому эффекту, по агрегатному состоянию реагентов, по изменению степеней окисления химических элементов, по обратимости, по участию катализатора);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характеризовать (описывать) общие химические свойства веществ различных классов неорганических соединений, подтверждая это описание примерами молекулярных и ионных уравнений соответствующих химических реакций;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составлять уравнения: электролитической диссоциации кислот, щелочей и солей; полные и сокращенные уравнения реакций ионного обмена; реакций, подтверждающих существование генетической связи между веществами различных классов;</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раскрывать сущность процессов гидролиза солей посредством составления кратких ионных и молекулярных уравнений реакций, сущность окислительно-восстановительных реакций посредством составления электронного баланса этих реакций;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предсказывать характер среды в водных растворах солей;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характеризовать (описывать) физические и химические свойства простых веществ (кислород, озон, графит, алмаз, кремний, бор, азот, фосфор, сера, хлор, натрий, калий, магний, кальций, алюминий, железо, медь, цинк, серебро) и образованных ими сложных веществ, в том числе их водных растворов (аммиак, хлороводород, сероводород, оксиды углерода (II, IV), кремния (IV), азота </w:t>
      </w:r>
      <w:r w:rsidRPr="00627319">
        <w:rPr>
          <w:sz w:val="24"/>
          <w:szCs w:val="24"/>
          <w:lang w:bidi="en-US"/>
        </w:rPr>
        <w:t>(</w:t>
      </w:r>
      <w:r w:rsidRPr="00627319">
        <w:rPr>
          <w:sz w:val="24"/>
          <w:szCs w:val="24"/>
          <w:lang w:val="en-US" w:bidi="en-US"/>
        </w:rPr>
        <w:t>I</w:t>
      </w:r>
      <w:r w:rsidRPr="00627319">
        <w:rPr>
          <w:sz w:val="24"/>
          <w:szCs w:val="24"/>
          <w:lang w:bidi="en-US"/>
        </w:rPr>
        <w:t xml:space="preserve">, </w:t>
      </w:r>
      <w:r w:rsidRPr="00627319">
        <w:rPr>
          <w:sz w:val="24"/>
          <w:szCs w:val="24"/>
        </w:rPr>
        <w:t xml:space="preserve">II, </w:t>
      </w:r>
      <w:r w:rsidRPr="00627319">
        <w:rPr>
          <w:sz w:val="24"/>
          <w:szCs w:val="24"/>
          <w:lang w:val="en-US" w:bidi="en-US"/>
        </w:rPr>
        <w:t>III</w:t>
      </w:r>
      <w:r w:rsidRPr="00627319">
        <w:rPr>
          <w:sz w:val="24"/>
          <w:szCs w:val="24"/>
          <w:lang w:bidi="en-US"/>
        </w:rPr>
        <w:t xml:space="preserve">, </w:t>
      </w:r>
      <w:r w:rsidRPr="00627319">
        <w:rPr>
          <w:sz w:val="24"/>
          <w:szCs w:val="24"/>
        </w:rPr>
        <w:t xml:space="preserve">IV, V) и фосфора </w:t>
      </w:r>
      <w:r w:rsidRPr="00627319">
        <w:rPr>
          <w:sz w:val="24"/>
          <w:szCs w:val="24"/>
          <w:lang w:bidi="en-US"/>
        </w:rPr>
        <w:t>(</w:t>
      </w:r>
      <w:r w:rsidRPr="00627319">
        <w:rPr>
          <w:sz w:val="24"/>
          <w:szCs w:val="24"/>
          <w:lang w:val="en-US" w:bidi="en-US"/>
        </w:rPr>
        <w:t>III</w:t>
      </w:r>
      <w:r w:rsidRPr="00627319">
        <w:rPr>
          <w:sz w:val="24"/>
          <w:szCs w:val="24"/>
          <w:lang w:bidi="en-US"/>
        </w:rPr>
        <w:t xml:space="preserve">, </w:t>
      </w:r>
      <w:r w:rsidRPr="00627319">
        <w:rPr>
          <w:sz w:val="24"/>
          <w:szCs w:val="24"/>
        </w:rPr>
        <w:t xml:space="preserve">V), серы (IV, VI), сернистая, серная, азотная, фосфорная, угольная, кремниевая кислоты, оксиды и гидроксиды металлов </w:t>
      </w:r>
      <w:r w:rsidRPr="00627319">
        <w:rPr>
          <w:sz w:val="24"/>
          <w:szCs w:val="24"/>
          <w:lang w:val="en-US" w:bidi="en-US"/>
        </w:rPr>
        <w:t>IA</w:t>
      </w:r>
      <w:r w:rsidRPr="00627319">
        <w:rPr>
          <w:sz w:val="24"/>
          <w:szCs w:val="24"/>
          <w:lang w:bidi="en-US"/>
        </w:rPr>
        <w:t>-</w:t>
      </w:r>
      <w:r w:rsidRPr="00627319">
        <w:rPr>
          <w:sz w:val="24"/>
          <w:szCs w:val="24"/>
          <w:lang w:val="en-US" w:bidi="en-US"/>
        </w:rPr>
        <w:t>IIA</w:t>
      </w:r>
      <w:r w:rsidRPr="00627319">
        <w:rPr>
          <w:sz w:val="24"/>
          <w:szCs w:val="24"/>
        </w:rPr>
        <w:t>-групп, алюминия, меди (II), цинка, железа (II и III));</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пояснять состав, отдельные способы получения и свойства сложных веществ (кислородсодержащие кислоты хлора, азотистая, борная, уксусная кислоты и их соли, галогениды кремния (IV) и фосфора (III и V), оксид и гидроксид хрома (III), перманганат калия;</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описывать роль важнейших изучаемых веществ в природных процессах, влияние на живые организмы, применение в различных отраслях экономики, использование для создания современных материалов и технологий;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проводить реакции, подтверждающие качественный состав различных веществ, распознавать опытным путем содержащиеся в водных растворах ионы: хлорид-, бромид-, иодид-, сульфат-, фосфат-, карбонат-, силикат-, сульфит-, сульфид-, нитрат- и нитрит-ионы, гидроксид-ионы, катионы аммония, магния, кальция, алюминия, железа (2+) и железа (3+), меди (2+), цинка;</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объяснять и прогнозировать свойства важнейших изучаемых веществ в зависимости от их состава и строения, применение веществ в зависимости от их свойств, возможность протекания химических превращений в различных условиях на основе рассмотренных элементов химической кинетики и термодинамики;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мольную долю химического элемента в соединении, молярную концентрацию вещества в растворе, находить простейшую формулу вещества по массовым или мольным долям элементов, проводить расчеты по уравнениям химических реакций с учетом недостатка одного из реагентов, практического выхода продукта, значения теплового эффекта реакции, определять состав смесей;</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 xml:space="preserve">соблюдать правила безопасной работы в лаборатории при использовании химической посуды и оборудования, а также правила обращения с веществами в </w:t>
      </w:r>
      <w:r w:rsidRPr="00627319">
        <w:rPr>
          <w:sz w:val="24"/>
          <w:szCs w:val="24"/>
        </w:rPr>
        <w:lastRenderedPageBreak/>
        <w:t>соответствии с инструкциями выполнения лабораторных опытов и практических работ по получению и собиранию газообразных веществ (аммиака и углекислого газа) и решению экспериментальных задач по темам курса, представлять результаты эксперимента в форме выводов, доказательств, графиков, таблиц и выявлять эмпирические закономерности;</w:t>
      </w:r>
    </w:p>
    <w:p w:rsidR="0080454C" w:rsidRPr="00627319" w:rsidRDefault="0080454C" w:rsidP="0080454C">
      <w:pPr>
        <w:pStyle w:val="24"/>
        <w:shd w:val="clear" w:color="auto" w:fill="auto"/>
        <w:spacing w:before="0" w:after="0" w:line="240" w:lineRule="auto"/>
        <w:ind w:firstLine="760"/>
        <w:rPr>
          <w:sz w:val="24"/>
          <w:szCs w:val="24"/>
        </w:rPr>
      </w:pPr>
      <w:r w:rsidRPr="00627319">
        <w:rPr>
          <w:sz w:val="24"/>
          <w:szCs w:val="24"/>
        </w:rPr>
        <w:t>применять основные операции мыслительной деятельности (анализ и синтез, сравнение, обобщение, систематизацию, выявление причинно-следственных связей) при изучении свойств веществ и химических реакций, владеть естественно</w:t>
      </w:r>
      <w:r w:rsidRPr="00627319">
        <w:rPr>
          <w:sz w:val="24"/>
          <w:szCs w:val="24"/>
        </w:rPr>
        <w:softHyphen/>
        <w:t>научными методами познания (наблюд</w:t>
      </w:r>
      <w:r>
        <w:rPr>
          <w:sz w:val="24"/>
          <w:szCs w:val="24"/>
        </w:rPr>
        <w:t xml:space="preserve">ение, измерение, моделирование, </w:t>
      </w:r>
      <w:r w:rsidRPr="00627319">
        <w:rPr>
          <w:sz w:val="24"/>
          <w:szCs w:val="24"/>
        </w:rPr>
        <w:t>эксперимент (реальный и мысленный);</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применять правила безопасного обращения с веществами, используемыми в повседневной жизни, правила поведения в целях сбережения здоровья и окружающей природной среды, понимать вред (опасность) воздействия на живые организмы определенных веществ, пояснять на примерах способы уменьшения и предотвращения их вредного воздействия, значение жиров, белков, углеводов для организма человека;</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использовать полученные представления о сферах профессиональной деятельности, связанных с наукой и современными технологиями, как основу для профессиональной ориентации и для осознанного выбора химии как профильного предмета при продолжении обучения на уровне среднего общего образования;</w:t>
      </w:r>
    </w:p>
    <w:p w:rsidR="0080454C" w:rsidRPr="00627319" w:rsidRDefault="0080454C" w:rsidP="0080454C">
      <w:pPr>
        <w:pStyle w:val="24"/>
        <w:shd w:val="clear" w:color="auto" w:fill="auto"/>
        <w:spacing w:before="0" w:after="0" w:line="240" w:lineRule="auto"/>
        <w:ind w:firstLine="780"/>
        <w:rPr>
          <w:sz w:val="24"/>
          <w:szCs w:val="24"/>
        </w:rPr>
      </w:pPr>
      <w:r w:rsidRPr="00627319">
        <w:rPr>
          <w:sz w:val="24"/>
          <w:szCs w:val="24"/>
        </w:rPr>
        <w:t>участвовать во внеурочной проектно-исследовательской деятельности химической и химико-экологической направленности, приобрести опыт проведения учебных исследований в условиях образовательных организаций, а также организаций (центров) дополнительного образования детей.</w:t>
      </w:r>
    </w:p>
    <w:p w:rsidR="0080454C" w:rsidRDefault="0080454C" w:rsidP="0080454C">
      <w:pPr>
        <w:pStyle w:val="24"/>
        <w:shd w:val="clear" w:color="auto" w:fill="auto"/>
        <w:spacing w:before="0" w:after="0" w:line="240" w:lineRule="auto"/>
        <w:ind w:firstLine="780"/>
        <w:rPr>
          <w:sz w:val="24"/>
          <w:szCs w:val="24"/>
        </w:rPr>
      </w:pPr>
    </w:p>
    <w:p w:rsidR="00627319" w:rsidRDefault="00627319" w:rsidP="000777F7">
      <w:pPr>
        <w:pStyle w:val="24"/>
        <w:shd w:val="clear" w:color="auto" w:fill="auto"/>
        <w:spacing w:before="0" w:after="0" w:line="240" w:lineRule="auto"/>
        <w:rPr>
          <w:sz w:val="24"/>
          <w:szCs w:val="24"/>
        </w:rPr>
      </w:pPr>
    </w:p>
    <w:p w:rsidR="00FB0224" w:rsidRPr="0080454C" w:rsidRDefault="003B2BB4" w:rsidP="00C7538C">
      <w:pPr>
        <w:pStyle w:val="2"/>
        <w:rPr>
          <w:rFonts w:ascii="Times New Roman" w:hAnsi="Times New Roman" w:cs="Times New Roman"/>
          <w:b/>
        </w:rPr>
      </w:pPr>
      <w:bookmarkStart w:id="109" w:name="_Toc171437450"/>
      <w:r w:rsidRPr="0080454C">
        <w:rPr>
          <w:rFonts w:ascii="Times New Roman" w:hAnsi="Times New Roman" w:cs="Times New Roman"/>
          <w:b/>
        </w:rPr>
        <w:t>2.1.1</w:t>
      </w:r>
      <w:r w:rsidR="0080454C" w:rsidRPr="0080454C">
        <w:rPr>
          <w:rFonts w:ascii="Times New Roman" w:hAnsi="Times New Roman" w:cs="Times New Roman"/>
          <w:b/>
        </w:rPr>
        <w:t>7</w:t>
      </w:r>
      <w:r w:rsidRPr="0080454C">
        <w:rPr>
          <w:rFonts w:ascii="Times New Roman" w:hAnsi="Times New Roman" w:cs="Times New Roman"/>
          <w:b/>
        </w:rPr>
        <w:t xml:space="preserve">. </w:t>
      </w:r>
      <w:r w:rsidR="00FB0224" w:rsidRPr="0080454C">
        <w:rPr>
          <w:rFonts w:ascii="Times New Roman" w:hAnsi="Times New Roman" w:cs="Times New Roman"/>
          <w:b/>
        </w:rPr>
        <w:t>Федеральная рабочая программа по учебному предмету «Биология» (базовый уровень).</w:t>
      </w:r>
      <w:bookmarkEnd w:id="109"/>
    </w:p>
    <w:p w:rsidR="00FB0224" w:rsidRPr="00FB0224" w:rsidRDefault="00FB0224" w:rsidP="000777F7">
      <w:pPr>
        <w:pStyle w:val="24"/>
        <w:shd w:val="clear" w:color="auto" w:fill="auto"/>
        <w:tabs>
          <w:tab w:val="left" w:pos="1527"/>
        </w:tabs>
        <w:spacing w:before="0" w:after="0" w:line="240" w:lineRule="auto"/>
        <w:rPr>
          <w:sz w:val="24"/>
          <w:szCs w:val="24"/>
        </w:rPr>
      </w:pPr>
      <w:r w:rsidRPr="00FB0224">
        <w:rPr>
          <w:sz w:val="24"/>
          <w:szCs w:val="24"/>
        </w:rPr>
        <w:t>Федеральная рабочая программа по учебному предмету «Биология»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rsidR="00FB0224" w:rsidRPr="00FB0224" w:rsidRDefault="00FB0224" w:rsidP="000777F7">
      <w:pPr>
        <w:pStyle w:val="24"/>
        <w:shd w:val="clear" w:color="auto" w:fill="auto"/>
        <w:tabs>
          <w:tab w:val="left" w:pos="1568"/>
        </w:tabs>
        <w:spacing w:before="0" w:after="0" w:line="240" w:lineRule="auto"/>
        <w:rPr>
          <w:sz w:val="24"/>
          <w:szCs w:val="24"/>
        </w:rPr>
      </w:pPr>
      <w:r w:rsidRPr="00FB0224">
        <w:rPr>
          <w:sz w:val="24"/>
          <w:szCs w:val="24"/>
        </w:rPr>
        <w:t>Пояснительная записка.</w:t>
      </w:r>
    </w:p>
    <w:p w:rsidR="00FB0224" w:rsidRPr="00FB0224" w:rsidRDefault="00FB0224" w:rsidP="000777F7">
      <w:pPr>
        <w:pStyle w:val="24"/>
        <w:shd w:val="clear" w:color="auto" w:fill="auto"/>
        <w:tabs>
          <w:tab w:val="left" w:pos="1734"/>
        </w:tabs>
        <w:spacing w:before="0" w:after="0" w:line="240" w:lineRule="auto"/>
        <w:rPr>
          <w:sz w:val="24"/>
          <w:szCs w:val="24"/>
        </w:rPr>
      </w:pPr>
      <w:r w:rsidRPr="00FB0224">
        <w:rPr>
          <w:sz w:val="24"/>
          <w:szCs w:val="24"/>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FB0224" w:rsidRPr="00FB0224" w:rsidRDefault="00FB0224" w:rsidP="000777F7">
      <w:pPr>
        <w:pStyle w:val="24"/>
        <w:shd w:val="clear" w:color="auto" w:fill="auto"/>
        <w:tabs>
          <w:tab w:val="left" w:pos="1748"/>
        </w:tabs>
        <w:spacing w:before="0" w:after="0" w:line="240" w:lineRule="auto"/>
        <w:rPr>
          <w:sz w:val="24"/>
          <w:szCs w:val="24"/>
        </w:rPr>
      </w:pPr>
      <w:r w:rsidRPr="00FB0224">
        <w:rPr>
          <w:sz w:val="24"/>
          <w:szCs w:val="24"/>
        </w:rPr>
        <w:t>Программа по биологии направлена на формирование естественно</w:t>
      </w:r>
      <w:r w:rsidRPr="00FB0224">
        <w:rPr>
          <w:sz w:val="24"/>
          <w:szCs w:val="24"/>
        </w:rPr>
        <w:softHyphen/>
        <w:t>научной грамотности обучающихся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w:t>
      </w:r>
    </w:p>
    <w:p w:rsidR="00FB0224" w:rsidRPr="00FB0224" w:rsidRDefault="00FB0224" w:rsidP="000777F7">
      <w:pPr>
        <w:pStyle w:val="24"/>
        <w:shd w:val="clear" w:color="auto" w:fill="auto"/>
        <w:tabs>
          <w:tab w:val="left" w:pos="1753"/>
        </w:tabs>
        <w:spacing w:before="0" w:after="0" w:line="240" w:lineRule="auto"/>
        <w:rPr>
          <w:sz w:val="24"/>
          <w:szCs w:val="24"/>
        </w:rPr>
      </w:pPr>
      <w:r w:rsidRPr="00FB0224">
        <w:rPr>
          <w:sz w:val="24"/>
          <w:szCs w:val="24"/>
        </w:rPr>
        <w:t>Программа по биологии включает распределение содержания учебного материала по классам,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rsidR="00FB0224" w:rsidRPr="00FB0224" w:rsidRDefault="00FB0224" w:rsidP="000777F7">
      <w:pPr>
        <w:pStyle w:val="24"/>
        <w:shd w:val="clear" w:color="auto" w:fill="auto"/>
        <w:tabs>
          <w:tab w:val="left" w:pos="1748"/>
        </w:tabs>
        <w:spacing w:before="0" w:after="0" w:line="240" w:lineRule="auto"/>
        <w:rPr>
          <w:sz w:val="24"/>
          <w:szCs w:val="24"/>
        </w:rPr>
      </w:pPr>
      <w:r w:rsidRPr="00FB0224">
        <w:rPr>
          <w:sz w:val="24"/>
          <w:szCs w:val="24"/>
        </w:rPr>
        <w:t>Программа по биологии разработана с целью оказания методической помощи учителю в создании рабочей программы по учебному предмету.</w:t>
      </w:r>
    </w:p>
    <w:p w:rsidR="00FB0224" w:rsidRPr="00FB0224" w:rsidRDefault="00FB0224" w:rsidP="000777F7">
      <w:pPr>
        <w:pStyle w:val="24"/>
        <w:shd w:val="clear" w:color="auto" w:fill="auto"/>
        <w:tabs>
          <w:tab w:val="left" w:pos="1753"/>
        </w:tabs>
        <w:spacing w:before="0" w:after="0" w:line="240" w:lineRule="auto"/>
        <w:rPr>
          <w:sz w:val="24"/>
          <w:szCs w:val="24"/>
        </w:rPr>
      </w:pPr>
      <w:r w:rsidRPr="00FB0224">
        <w:rPr>
          <w:sz w:val="24"/>
          <w:szCs w:val="24"/>
        </w:rPr>
        <w:t>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rsidR="00FB0224" w:rsidRPr="00FB0224" w:rsidRDefault="00FB0224" w:rsidP="000777F7">
      <w:pPr>
        <w:pStyle w:val="24"/>
        <w:shd w:val="clear" w:color="auto" w:fill="auto"/>
        <w:tabs>
          <w:tab w:val="left" w:pos="1753"/>
        </w:tabs>
        <w:spacing w:before="0" w:after="0" w:line="240" w:lineRule="auto"/>
        <w:rPr>
          <w:sz w:val="24"/>
          <w:szCs w:val="24"/>
        </w:rPr>
      </w:pPr>
      <w:r w:rsidRPr="00FB0224">
        <w:rPr>
          <w:sz w:val="24"/>
          <w:szCs w:val="24"/>
        </w:rPr>
        <w:t xml:space="preserve">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w:t>
      </w:r>
      <w:r w:rsidRPr="00FB0224">
        <w:rPr>
          <w:sz w:val="24"/>
          <w:szCs w:val="24"/>
        </w:rPr>
        <w:lastRenderedPageBreak/>
        <w:t>присваивать и применять в жизненных ситуациях.</w:t>
      </w:r>
    </w:p>
    <w:p w:rsidR="00FB0224" w:rsidRPr="00FB0224" w:rsidRDefault="00FB0224" w:rsidP="000777F7">
      <w:pPr>
        <w:pStyle w:val="24"/>
        <w:shd w:val="clear" w:color="auto" w:fill="auto"/>
        <w:tabs>
          <w:tab w:val="left" w:pos="1753"/>
        </w:tabs>
        <w:spacing w:before="0" w:after="0" w:line="240" w:lineRule="auto"/>
        <w:rPr>
          <w:sz w:val="24"/>
          <w:szCs w:val="24"/>
        </w:rPr>
      </w:pPr>
      <w:r w:rsidRPr="00FB0224">
        <w:rPr>
          <w:sz w:val="24"/>
          <w:szCs w:val="24"/>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rsidR="00FB0224" w:rsidRPr="00FB0224" w:rsidRDefault="00FB0224" w:rsidP="000777F7">
      <w:pPr>
        <w:pStyle w:val="24"/>
        <w:shd w:val="clear" w:color="auto" w:fill="auto"/>
        <w:tabs>
          <w:tab w:val="left" w:pos="1763"/>
        </w:tabs>
        <w:spacing w:before="0" w:after="0" w:line="240" w:lineRule="auto"/>
        <w:rPr>
          <w:sz w:val="24"/>
          <w:szCs w:val="24"/>
        </w:rPr>
      </w:pPr>
      <w:r w:rsidRPr="00FB0224">
        <w:rPr>
          <w:sz w:val="24"/>
          <w:szCs w:val="24"/>
        </w:rPr>
        <w:t>Целями изучения биологии на уровне основного общего образования являются: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системы знаний о признаках и процессах жизнедеятельности биологических систем разного уровня организации;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системы знаний об особенностях строения, жизнедеятельности организма человека, условиях сохранения его здоровья;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умений применять методы биологической науки для изучения биологических систем, в том числе организма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экологической культуры в целях сохранения собственного здоровья и охраны окружающей среды.</w:t>
      </w:r>
    </w:p>
    <w:p w:rsidR="00FB0224" w:rsidRPr="00FB0224" w:rsidRDefault="00FB0224" w:rsidP="000777F7">
      <w:pPr>
        <w:pStyle w:val="24"/>
        <w:shd w:val="clear" w:color="auto" w:fill="auto"/>
        <w:tabs>
          <w:tab w:val="left" w:pos="1745"/>
        </w:tabs>
        <w:spacing w:before="0" w:after="0" w:line="240" w:lineRule="auto"/>
        <w:rPr>
          <w:sz w:val="24"/>
          <w:szCs w:val="24"/>
        </w:rPr>
      </w:pPr>
      <w:r w:rsidRPr="00FB0224">
        <w:rPr>
          <w:sz w:val="24"/>
          <w:szCs w:val="24"/>
        </w:rPr>
        <w:t>Достижение целей программы по биологии обеспечивается решением следующих задач:</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воспитание биологически и экологически грамотной личности, готовой к сохранению собственного здоровья и охраны окружающей среды.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 Общее число часов, рекомендованных для изучения биологии,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rsidR="00FB0224" w:rsidRPr="0080454C" w:rsidRDefault="00FB0224" w:rsidP="000777F7">
      <w:pPr>
        <w:pStyle w:val="24"/>
        <w:shd w:val="clear" w:color="auto" w:fill="auto"/>
        <w:tabs>
          <w:tab w:val="left" w:pos="1580"/>
        </w:tabs>
        <w:spacing w:before="0" w:after="0" w:line="240" w:lineRule="auto"/>
        <w:rPr>
          <w:b/>
          <w:sz w:val="24"/>
          <w:szCs w:val="24"/>
        </w:rPr>
      </w:pPr>
      <w:r w:rsidRPr="0080454C">
        <w:rPr>
          <w:b/>
          <w:sz w:val="24"/>
          <w:szCs w:val="24"/>
        </w:rPr>
        <w:t>Содержание обучения в 5 классе.</w:t>
      </w:r>
    </w:p>
    <w:p w:rsidR="00FB0224" w:rsidRPr="00FB0224" w:rsidRDefault="00FB0224" w:rsidP="000777F7">
      <w:pPr>
        <w:pStyle w:val="24"/>
        <w:shd w:val="clear" w:color="auto" w:fill="auto"/>
        <w:tabs>
          <w:tab w:val="left" w:pos="1786"/>
        </w:tabs>
        <w:spacing w:before="0" w:after="0" w:line="240" w:lineRule="auto"/>
        <w:rPr>
          <w:sz w:val="24"/>
          <w:szCs w:val="24"/>
        </w:rPr>
      </w:pPr>
      <w:r w:rsidRPr="00FB0224">
        <w:rPr>
          <w:sz w:val="24"/>
          <w:szCs w:val="24"/>
        </w:rPr>
        <w:t>Биология - наука о живой природе.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Кабинет биологии. Правила поведения и работы в кабинете с биологическими приборами и инструментами.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w:t>
      </w:r>
      <w:r w:rsidRPr="00FB0224">
        <w:rPr>
          <w:sz w:val="24"/>
          <w:szCs w:val="24"/>
        </w:rPr>
        <w:lastRenderedPageBreak/>
        <w:t>справочники, Интернет).</w:t>
      </w:r>
    </w:p>
    <w:p w:rsidR="00FB0224" w:rsidRPr="00FB0224" w:rsidRDefault="00FB0224" w:rsidP="000777F7">
      <w:pPr>
        <w:pStyle w:val="24"/>
        <w:shd w:val="clear" w:color="auto" w:fill="auto"/>
        <w:tabs>
          <w:tab w:val="left" w:pos="1792"/>
        </w:tabs>
        <w:spacing w:before="0" w:after="0" w:line="240" w:lineRule="auto"/>
        <w:rPr>
          <w:sz w:val="24"/>
          <w:szCs w:val="24"/>
        </w:rPr>
      </w:pPr>
      <w:r w:rsidRPr="00FB0224">
        <w:rPr>
          <w:sz w:val="24"/>
          <w:szCs w:val="24"/>
        </w:rPr>
        <w:t>Методы изучения живой природы.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Научные методы изучения живой природы: наблюдение, эксперимент, описание, измерение, классификация. Правила работы с увеличительными приборами.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лабораторного оборудования: термометры, весы, чашки Петри, пробирки, мензурки. Правила работы с оборудованием в школьном кабинете.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устройством лупы, светового микроскопа, правила работы с ними.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Овладение методами изучения живой природы - наблюдением и экспериментом.</w:t>
      </w:r>
    </w:p>
    <w:p w:rsidR="00FB0224" w:rsidRPr="00FB0224" w:rsidRDefault="00FB0224" w:rsidP="000777F7">
      <w:pPr>
        <w:pStyle w:val="24"/>
        <w:shd w:val="clear" w:color="auto" w:fill="auto"/>
        <w:tabs>
          <w:tab w:val="left" w:pos="1796"/>
        </w:tabs>
        <w:spacing w:before="0" w:after="0" w:line="240" w:lineRule="auto"/>
        <w:rPr>
          <w:sz w:val="24"/>
          <w:szCs w:val="24"/>
        </w:rPr>
      </w:pPr>
      <w:r w:rsidRPr="00FB0224">
        <w:rPr>
          <w:sz w:val="24"/>
          <w:szCs w:val="24"/>
        </w:rPr>
        <w:t>Организмы - тела живой природы.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 Строение клетки под световым микроскопом: клеточная оболочка, цитоплазма, ядро.</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Одноклеточные и многоклеточные организмы. Клетки, ткани, органы, системы органов.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Жизнедеятельность организмов. Особенности строения и процессов жизнедеятельности у растений, животных, бактерий и грибов.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Свойства организмов: питание, дыхание, выделение, движение, размножение, развитие, раздражимость, приспособленность. Организм - единое целое.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клеток кожицы чешуи лука под лупой и микроскопом (на примере самостоятельно приготовленного микропрепарата).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принципами систематики организмов.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Наблюдение за потреблением воды растением.</w:t>
      </w:r>
    </w:p>
    <w:p w:rsidR="00FB0224" w:rsidRPr="00FB0224" w:rsidRDefault="00FB0224" w:rsidP="000777F7">
      <w:pPr>
        <w:pStyle w:val="24"/>
        <w:shd w:val="clear" w:color="auto" w:fill="auto"/>
        <w:tabs>
          <w:tab w:val="left" w:pos="1814"/>
        </w:tabs>
        <w:spacing w:before="0" w:after="0" w:line="240" w:lineRule="auto"/>
        <w:rPr>
          <w:sz w:val="24"/>
          <w:szCs w:val="24"/>
        </w:rPr>
      </w:pPr>
      <w:r w:rsidRPr="00FB0224">
        <w:rPr>
          <w:sz w:val="24"/>
          <w:szCs w:val="24"/>
        </w:rPr>
        <w:t>Организмы и среда обитания.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Выявление приспособлений организмов к среде обитания (на конкретных примерах).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Растительный и животный мир родного края (краеведение).</w:t>
      </w:r>
    </w:p>
    <w:p w:rsidR="00FB0224" w:rsidRPr="00FB0224" w:rsidRDefault="00FB0224" w:rsidP="000777F7">
      <w:pPr>
        <w:pStyle w:val="24"/>
        <w:shd w:val="clear" w:color="auto" w:fill="auto"/>
        <w:tabs>
          <w:tab w:val="left" w:pos="1819"/>
        </w:tabs>
        <w:spacing w:before="0" w:after="0" w:line="240" w:lineRule="auto"/>
        <w:rPr>
          <w:sz w:val="24"/>
          <w:szCs w:val="24"/>
        </w:rPr>
      </w:pPr>
      <w:r w:rsidRPr="00FB0224">
        <w:rPr>
          <w:sz w:val="24"/>
          <w:szCs w:val="24"/>
        </w:rPr>
        <w:t>Природные сообщества.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Понятие о природном сообществе. Взаимосвязи организмов в природных сообществах. Пищевые связи в сообществах. Пищевые звенья, цепи и сети 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Природные зоны Земли, их обитатели. Флора и фауна природных зон. Ландшафты: природные и культурные.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искусственных сообществ и их обитателей (на примере аквариума и других искусственных сообществ).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природных сообществ (на примере леса, озера, пруда, луга и других природных сообществ.).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сезонных явлений в жизни природных сообществ.</w:t>
      </w:r>
    </w:p>
    <w:p w:rsidR="00FB0224" w:rsidRPr="00FB0224" w:rsidRDefault="00FB0224" w:rsidP="000777F7">
      <w:pPr>
        <w:pStyle w:val="24"/>
        <w:shd w:val="clear" w:color="auto" w:fill="auto"/>
        <w:tabs>
          <w:tab w:val="left" w:pos="1814"/>
        </w:tabs>
        <w:spacing w:before="0" w:after="0" w:line="240" w:lineRule="auto"/>
        <w:rPr>
          <w:sz w:val="24"/>
          <w:szCs w:val="24"/>
        </w:rPr>
      </w:pPr>
      <w:r w:rsidRPr="00FB0224">
        <w:rPr>
          <w:sz w:val="24"/>
          <w:szCs w:val="24"/>
        </w:rPr>
        <w:t>Живая природа и человек.</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Проведение акции по уборке мусора в ближайшем лесу, парке, сквере или на пришкольной территории.</w:t>
      </w:r>
    </w:p>
    <w:p w:rsidR="00FB0224" w:rsidRPr="0080454C" w:rsidRDefault="00FB0224" w:rsidP="000777F7">
      <w:pPr>
        <w:pStyle w:val="24"/>
        <w:shd w:val="clear" w:color="auto" w:fill="auto"/>
        <w:tabs>
          <w:tab w:val="left" w:pos="1608"/>
        </w:tabs>
        <w:spacing w:before="0" w:after="0" w:line="240" w:lineRule="auto"/>
        <w:rPr>
          <w:b/>
          <w:sz w:val="24"/>
          <w:szCs w:val="24"/>
        </w:rPr>
      </w:pPr>
      <w:r w:rsidRPr="0080454C">
        <w:rPr>
          <w:b/>
          <w:sz w:val="24"/>
          <w:szCs w:val="24"/>
        </w:rPr>
        <w:t>Содержание обучения в 6 классе.</w:t>
      </w:r>
    </w:p>
    <w:p w:rsidR="00FB0224" w:rsidRPr="00FB0224" w:rsidRDefault="00FB0224" w:rsidP="000777F7">
      <w:pPr>
        <w:pStyle w:val="24"/>
        <w:shd w:val="clear" w:color="auto" w:fill="auto"/>
        <w:tabs>
          <w:tab w:val="left" w:pos="1814"/>
        </w:tabs>
        <w:spacing w:before="0" w:after="0" w:line="240" w:lineRule="auto"/>
        <w:rPr>
          <w:sz w:val="24"/>
          <w:szCs w:val="24"/>
        </w:rPr>
      </w:pPr>
      <w:r w:rsidRPr="00FB0224">
        <w:rPr>
          <w:sz w:val="24"/>
          <w:szCs w:val="24"/>
        </w:rPr>
        <w:t>Растительный организм.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Ботаника - наука о растениях. Разделы ботаники. Связь ботаники с другими науками и техникой. Общие признаки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Разнообразие растений. Уровни организации растительного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Высшие и низшие растения. Споровые и семенные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Органы и системы органов растений. Строение органов растительного организма, их роль и связь между собой.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микроскопического строения листа водного растения элодеи. Изучение строения растительных тканей (использование микропрепаратов). 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FB0224" w:rsidRPr="00FB0224" w:rsidRDefault="00FB0224" w:rsidP="000777F7">
      <w:pPr>
        <w:pStyle w:val="24"/>
        <w:shd w:val="clear" w:color="auto" w:fill="auto"/>
        <w:spacing w:before="0" w:after="180" w:line="240" w:lineRule="auto"/>
        <w:rPr>
          <w:sz w:val="24"/>
          <w:szCs w:val="24"/>
        </w:rPr>
      </w:pPr>
      <w:r w:rsidRPr="00FB0224">
        <w:rPr>
          <w:sz w:val="24"/>
          <w:szCs w:val="24"/>
        </w:rPr>
        <w:t>Обнаружение неорганических и органических веществ в растении.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в природе с цветковыми растениями.</w:t>
      </w:r>
    </w:p>
    <w:p w:rsidR="00FB0224" w:rsidRPr="00FB0224" w:rsidRDefault="00FB0224" w:rsidP="000777F7">
      <w:pPr>
        <w:pStyle w:val="24"/>
        <w:shd w:val="clear" w:color="auto" w:fill="auto"/>
        <w:tabs>
          <w:tab w:val="left" w:pos="1959"/>
        </w:tabs>
        <w:spacing w:before="0" w:after="180" w:line="240" w:lineRule="auto"/>
        <w:rPr>
          <w:sz w:val="24"/>
          <w:szCs w:val="24"/>
        </w:rPr>
      </w:pPr>
      <w:r w:rsidRPr="00FB0224">
        <w:rPr>
          <w:sz w:val="24"/>
          <w:szCs w:val="24"/>
        </w:rPr>
        <w:t>Строение и многообразие покрытосеменных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Строение семян.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w:t>
      </w:r>
      <w:r w:rsidRPr="00FB0224">
        <w:rPr>
          <w:sz w:val="24"/>
          <w:szCs w:val="24"/>
        </w:rPr>
        <w:lastRenderedPageBreak/>
        <w:t>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Строение и разнообразие цветков. Соцветия. Плоды.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 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корневых систем (стержневой и мочковатой) на примере гербарных экземпляров или живых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микропрепарата клеток корня.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внешним строением листьев и листорасположением (на комнатных растениях).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вегетативных и генеративных почек (на примере сирени, тополя и других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микроскопического строения листа (на готовых микропрепаратах). Рассматривание микроскопического строения ветки дерева (на готовом микропрепарате).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строения корневища, клубня, луковицы.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цветков.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различными типами соцветий.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семян двудольных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семян однодольных растений.</w:t>
      </w:r>
    </w:p>
    <w:p w:rsidR="00FB0224" w:rsidRPr="00FB0224" w:rsidRDefault="00FB0224" w:rsidP="000777F7">
      <w:pPr>
        <w:pStyle w:val="24"/>
        <w:shd w:val="clear" w:color="auto" w:fill="auto"/>
        <w:tabs>
          <w:tab w:val="left" w:pos="1805"/>
        </w:tabs>
        <w:spacing w:before="0" w:after="180" w:line="240" w:lineRule="auto"/>
        <w:rPr>
          <w:sz w:val="24"/>
          <w:szCs w:val="24"/>
        </w:rPr>
      </w:pPr>
      <w:r w:rsidRPr="00FB0224">
        <w:rPr>
          <w:sz w:val="24"/>
          <w:szCs w:val="24"/>
        </w:rPr>
        <w:t>Жизнедеятельность растительного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Обмен веществ у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Питание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Поглощение корнями воды и минеральных веществ, необходимых растению (корневое давление, осмос). Почва, её плодородие. Значение обработки почвы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(окучивание), внесения удобрений, прореживания проростков, полива для жизни культурных растений. Гидропоника.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Фотосинтез. Лист - орган воздушного питания. Значение фотосинтеза в природе и в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Дыхание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Транспорт веществ в растении.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Рост и развитие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Прорастание семян. Условия прорастания семян. Подготовка семян к посеву. Развитие проростков.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Наблюдение за ростом корня.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Наблюдение за ростом побега.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возраста дерева по спилу.</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Выявление передвижения воды и минеральных веществ по древесине.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Наблюдение процесса выделения кислорода на свету аквариумными растениями.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роли рыхления для дыхания корней.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всхожести семян культурных растений и посев их в грунт.</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Наблюдение за ростом и развитием цветкового растения в комнатных условиях (на примере фасоли или посевного гороха).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условий прорастания семян.</w:t>
      </w:r>
    </w:p>
    <w:p w:rsidR="00FB0224" w:rsidRPr="0080454C" w:rsidRDefault="00FB0224" w:rsidP="000777F7">
      <w:pPr>
        <w:pStyle w:val="24"/>
        <w:shd w:val="clear" w:color="auto" w:fill="auto"/>
        <w:tabs>
          <w:tab w:val="left" w:pos="1623"/>
        </w:tabs>
        <w:spacing w:before="0" w:after="0" w:line="240" w:lineRule="auto"/>
        <w:rPr>
          <w:b/>
          <w:sz w:val="24"/>
          <w:szCs w:val="24"/>
        </w:rPr>
      </w:pPr>
      <w:r w:rsidRPr="0080454C">
        <w:rPr>
          <w:b/>
          <w:sz w:val="24"/>
          <w:szCs w:val="24"/>
        </w:rPr>
        <w:t>Содержание обучения в 7 классе.</w:t>
      </w:r>
    </w:p>
    <w:p w:rsidR="00FB0224" w:rsidRPr="00FB0224" w:rsidRDefault="00FB0224" w:rsidP="000777F7">
      <w:pPr>
        <w:pStyle w:val="24"/>
        <w:shd w:val="clear" w:color="auto" w:fill="auto"/>
        <w:tabs>
          <w:tab w:val="left" w:pos="1830"/>
        </w:tabs>
        <w:spacing w:before="0" w:after="0" w:line="240" w:lineRule="auto"/>
        <w:rPr>
          <w:sz w:val="24"/>
          <w:szCs w:val="24"/>
        </w:rPr>
      </w:pPr>
      <w:r w:rsidRPr="00FB0224">
        <w:rPr>
          <w:sz w:val="24"/>
          <w:szCs w:val="24"/>
        </w:rPr>
        <w:t>Систематические группы растений.</w:t>
      </w:r>
    </w:p>
    <w:p w:rsidR="00FB0224" w:rsidRPr="00FB0224" w:rsidRDefault="00FB0224" w:rsidP="0080454C">
      <w:pPr>
        <w:pStyle w:val="24"/>
        <w:shd w:val="clear" w:color="auto" w:fill="auto"/>
        <w:spacing w:before="0" w:after="0" w:line="240" w:lineRule="auto"/>
        <w:rPr>
          <w:sz w:val="24"/>
          <w:szCs w:val="24"/>
        </w:rPr>
      </w:pPr>
      <w:r w:rsidRPr="00FB0224">
        <w:rPr>
          <w:sz w:val="24"/>
          <w:szCs w:val="24"/>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w:t>
      </w:r>
      <w:r w:rsidR="0080454C">
        <w:rPr>
          <w:sz w:val="24"/>
          <w:szCs w:val="24"/>
        </w:rPr>
        <w:t xml:space="preserve">в. Роль систематики в биологии. Низшие растения. </w:t>
      </w:r>
      <w:r w:rsidRPr="00FB0224">
        <w:rPr>
          <w:sz w:val="24"/>
          <w:szCs w:val="24"/>
        </w:rPr>
        <w:t>Водоросли. Общая характеристика водорослей.</w:t>
      </w:r>
    </w:p>
    <w:p w:rsidR="00FB0224" w:rsidRPr="00FB0224" w:rsidRDefault="00FB0224" w:rsidP="0080454C">
      <w:pPr>
        <w:pStyle w:val="24"/>
        <w:shd w:val="clear" w:color="auto" w:fill="auto"/>
        <w:tabs>
          <w:tab w:val="left" w:pos="3503"/>
          <w:tab w:val="left" w:pos="5198"/>
        </w:tabs>
        <w:spacing w:before="0" w:after="0" w:line="240" w:lineRule="auto"/>
        <w:rPr>
          <w:sz w:val="24"/>
          <w:szCs w:val="24"/>
        </w:rPr>
      </w:pPr>
      <w:r w:rsidRPr="00FB0224">
        <w:rPr>
          <w:sz w:val="24"/>
          <w:szCs w:val="24"/>
        </w:rPr>
        <w:t>Одноклеточные и многоклеточные зелёные водоросли. Строение и жизнедеятельность зелёных водорослей. Размножение зелёных водорослей (бесполое и половое)</w:t>
      </w:r>
      <w:r w:rsidR="0080454C">
        <w:rPr>
          <w:sz w:val="24"/>
          <w:szCs w:val="24"/>
        </w:rPr>
        <w:t xml:space="preserve">. Бурые и красные водоросли, их строение </w:t>
      </w:r>
      <w:r w:rsidRPr="00FB0224">
        <w:rPr>
          <w:sz w:val="24"/>
          <w:szCs w:val="24"/>
        </w:rPr>
        <w:t>и жизнедеятельность. Значение водорослей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rsidR="00FB0224" w:rsidRPr="00FB0224" w:rsidRDefault="00FB0224" w:rsidP="000777F7">
      <w:pPr>
        <w:pStyle w:val="24"/>
        <w:shd w:val="clear" w:color="auto" w:fill="auto"/>
        <w:spacing w:before="0" w:after="2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одноклеточных водорослей (на примере хламидомонады и хлореллы).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многоклеточных нитчатых водорослей (на примере спирогиры и улотрикса).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внешнего строения мхов (на местных видах).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внешнего строения папоротника или хвоща.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внешнего строения веток, хвои, шишек и семян голосеменных растений (на примере ели, сосны или лиственницы).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внешнего строения покрытосеменных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видов растений (на примере трёх семейств) с использованием определителей растений или определительных карточек.</w:t>
      </w:r>
    </w:p>
    <w:p w:rsidR="00FB0224" w:rsidRPr="00FB0224" w:rsidRDefault="00FB0224" w:rsidP="000777F7">
      <w:pPr>
        <w:pStyle w:val="24"/>
        <w:shd w:val="clear" w:color="auto" w:fill="auto"/>
        <w:tabs>
          <w:tab w:val="left" w:pos="1834"/>
        </w:tabs>
        <w:spacing w:before="0" w:after="0" w:line="240" w:lineRule="auto"/>
        <w:rPr>
          <w:sz w:val="24"/>
          <w:szCs w:val="24"/>
        </w:rPr>
      </w:pPr>
      <w:r w:rsidRPr="00FB0224">
        <w:rPr>
          <w:sz w:val="24"/>
          <w:szCs w:val="24"/>
        </w:rPr>
        <w:t>Развитие растительного мира на Земле.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Развитие растительного мира на Земле (экскурсия в палеонтологический или краеведческий музей).</w:t>
      </w:r>
    </w:p>
    <w:p w:rsidR="00FB0224" w:rsidRPr="00FB0224" w:rsidRDefault="00FB0224" w:rsidP="000777F7">
      <w:pPr>
        <w:pStyle w:val="24"/>
        <w:shd w:val="clear" w:color="auto" w:fill="auto"/>
        <w:tabs>
          <w:tab w:val="left" w:pos="1834"/>
        </w:tabs>
        <w:spacing w:before="0" w:after="0" w:line="240" w:lineRule="auto"/>
        <w:rPr>
          <w:sz w:val="24"/>
          <w:szCs w:val="24"/>
        </w:rPr>
      </w:pPr>
      <w:r w:rsidRPr="00FB0224">
        <w:rPr>
          <w:sz w:val="24"/>
          <w:szCs w:val="24"/>
        </w:rPr>
        <w:t>Растения в природных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rsidR="00FB0224" w:rsidRPr="00FB0224" w:rsidRDefault="00FB0224" w:rsidP="000777F7">
      <w:pPr>
        <w:pStyle w:val="24"/>
        <w:shd w:val="clear" w:color="auto" w:fill="auto"/>
        <w:tabs>
          <w:tab w:val="left" w:pos="1792"/>
        </w:tabs>
        <w:spacing w:before="0" w:after="0" w:line="240" w:lineRule="auto"/>
        <w:rPr>
          <w:sz w:val="24"/>
          <w:szCs w:val="24"/>
        </w:rPr>
      </w:pPr>
      <w:r w:rsidRPr="00FB0224">
        <w:rPr>
          <w:sz w:val="24"/>
          <w:szCs w:val="24"/>
        </w:rPr>
        <w:t>Растения и человек.</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w:t>
      </w:r>
      <w:r w:rsidRPr="00FB0224">
        <w:rPr>
          <w:sz w:val="24"/>
          <w:szCs w:val="24"/>
        </w:rPr>
        <w:lastRenderedPageBreak/>
        <w:t>охраняемые природные территории (ООПТ). Красная книга России. Меры сохранения растительного мира.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Экскурсии или видеоэкскурсии.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сельскохозяйственных растений региона.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сорных растений региона.</w:t>
      </w:r>
    </w:p>
    <w:p w:rsidR="00FB0224" w:rsidRPr="00FB0224" w:rsidRDefault="00FB0224" w:rsidP="000777F7">
      <w:pPr>
        <w:pStyle w:val="24"/>
        <w:shd w:val="clear" w:color="auto" w:fill="auto"/>
        <w:tabs>
          <w:tab w:val="left" w:pos="1792"/>
        </w:tabs>
        <w:spacing w:before="0" w:after="0" w:line="240" w:lineRule="auto"/>
        <w:rPr>
          <w:sz w:val="24"/>
          <w:szCs w:val="24"/>
        </w:rPr>
      </w:pPr>
      <w:r w:rsidRPr="00FB0224">
        <w:rPr>
          <w:sz w:val="24"/>
          <w:szCs w:val="24"/>
        </w:rPr>
        <w:t>Грибы. Лишайники. Бактерии.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одноклеточных (мукор) и многоклеточных (пеницилл) плесневых грибов.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плодовых тел шляпочных грибов (или изучение шляпочных грибов на муляжах).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лишайников.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бактерий (на готовых микропрепаратах).</w:t>
      </w:r>
    </w:p>
    <w:p w:rsidR="00FB0224" w:rsidRPr="0080454C" w:rsidRDefault="00FB0224" w:rsidP="000777F7">
      <w:pPr>
        <w:pStyle w:val="24"/>
        <w:shd w:val="clear" w:color="auto" w:fill="auto"/>
        <w:tabs>
          <w:tab w:val="left" w:pos="1617"/>
        </w:tabs>
        <w:spacing w:before="0" w:after="0" w:line="240" w:lineRule="auto"/>
        <w:rPr>
          <w:b/>
          <w:sz w:val="24"/>
          <w:szCs w:val="24"/>
        </w:rPr>
      </w:pPr>
      <w:r w:rsidRPr="0080454C">
        <w:rPr>
          <w:b/>
          <w:sz w:val="24"/>
          <w:szCs w:val="24"/>
        </w:rPr>
        <w:t>Содержание обучения в 8 классе.</w:t>
      </w:r>
    </w:p>
    <w:p w:rsidR="00FB0224" w:rsidRPr="00FB0224" w:rsidRDefault="00FB0224" w:rsidP="000777F7">
      <w:pPr>
        <w:pStyle w:val="24"/>
        <w:shd w:val="clear" w:color="auto" w:fill="auto"/>
        <w:tabs>
          <w:tab w:val="left" w:pos="1828"/>
        </w:tabs>
        <w:spacing w:before="0" w:after="0" w:line="240" w:lineRule="auto"/>
        <w:rPr>
          <w:sz w:val="24"/>
          <w:szCs w:val="24"/>
        </w:rPr>
      </w:pPr>
      <w:r w:rsidRPr="00FB0224">
        <w:rPr>
          <w:sz w:val="24"/>
          <w:szCs w:val="24"/>
        </w:rPr>
        <w:t>Животный организм.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Зоология - наука о животных. Разделы зоологии. Связь зоологии с другими науками и техникой.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под микроскопом готовых микропрепаратов клеток и тканей животных.</w:t>
      </w:r>
    </w:p>
    <w:p w:rsidR="00FB0224" w:rsidRPr="00FB0224" w:rsidRDefault="00FB0224" w:rsidP="000777F7">
      <w:pPr>
        <w:pStyle w:val="24"/>
        <w:shd w:val="clear" w:color="auto" w:fill="auto"/>
        <w:tabs>
          <w:tab w:val="left" w:pos="1833"/>
        </w:tabs>
        <w:spacing w:before="0" w:after="0" w:line="240" w:lineRule="auto"/>
        <w:rPr>
          <w:sz w:val="24"/>
          <w:szCs w:val="24"/>
        </w:rPr>
      </w:pPr>
      <w:r w:rsidRPr="00FB0224">
        <w:rPr>
          <w:sz w:val="24"/>
          <w:szCs w:val="24"/>
        </w:rPr>
        <w:t>Строение и жизнедеятельность организма животного.</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w:t>
      </w:r>
    </w:p>
    <w:p w:rsidR="00FB0224" w:rsidRPr="00FB0224" w:rsidRDefault="00FB0224" w:rsidP="000777F7">
      <w:pPr>
        <w:pStyle w:val="24"/>
        <w:shd w:val="clear" w:color="auto" w:fill="auto"/>
        <w:spacing w:before="0" w:after="20" w:line="240" w:lineRule="auto"/>
        <w:rPr>
          <w:sz w:val="24"/>
          <w:szCs w:val="24"/>
        </w:rPr>
      </w:pPr>
      <w:r w:rsidRPr="00FB0224">
        <w:rPr>
          <w:sz w:val="24"/>
          <w:szCs w:val="24"/>
        </w:rPr>
        <w:t>и другое). Рычажные конечности.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w:t>
      </w:r>
      <w:r w:rsidRPr="00FB0224">
        <w:rPr>
          <w:sz w:val="24"/>
          <w:szCs w:val="24"/>
        </w:rPr>
        <w:lastRenderedPageBreak/>
        <w:t>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органами опоры и движения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способов поглощения пищи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способов дыхания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системами органов транспорта веществ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покровов тела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органов чувств у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Формирование условных рефлексов у аквариумных рыб.</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Строение яйца и развитие зародыша птицы (курицы).</w:t>
      </w:r>
    </w:p>
    <w:p w:rsidR="00FB0224" w:rsidRPr="00FB0224" w:rsidRDefault="00FB0224" w:rsidP="000777F7">
      <w:pPr>
        <w:pStyle w:val="24"/>
        <w:shd w:val="clear" w:color="auto" w:fill="auto"/>
        <w:tabs>
          <w:tab w:val="left" w:pos="1797"/>
        </w:tabs>
        <w:spacing w:before="0" w:after="0" w:line="240" w:lineRule="auto"/>
        <w:rPr>
          <w:sz w:val="24"/>
          <w:szCs w:val="24"/>
        </w:rPr>
      </w:pPr>
      <w:r w:rsidRPr="00FB0224">
        <w:rPr>
          <w:sz w:val="24"/>
          <w:szCs w:val="24"/>
        </w:rPr>
        <w:t>Систематические группы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строения инфузории-туфельки и наблюдение за её передвижением. Изучение хемотаксиса.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Многообразие простейших (на готовых препаратах).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Изготовление модели клетки простейшего (амёбы, инфузории-туфельки и другое.).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строения пресноводной гидры и её передвижения (школьный аквариум).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питания гидры дафниями и циклопами (школьный аквариум).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Изготовление модели пресноводной гидры.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внешнего строения дождевого червя. Наблюдение за реакцией дождевого червя на раздражители.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внутреннего строения дождевого червя (на готовом влажном препарате и микропрепарате).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приспособлений паразитических червей к паразитизму (на готовых влажных и микропрепаратах).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Ракообразные. Особенности строения и жизнедеятельности.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Значение ракообразных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w:t>
      </w:r>
      <w:r w:rsidRPr="00FB0224">
        <w:rPr>
          <w:sz w:val="24"/>
          <w:szCs w:val="24"/>
        </w:rPr>
        <w:lastRenderedPageBreak/>
        <w:t>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внешнего строения насекомого (на примере майского жука или других крупных насекомых-вредителей).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Ознакомление с различными типами развития насекомых (на примере коллекций).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внешнего строения раковин пресноводных и морских моллюсков (раковины беззубки, перловицы, прудовика, катушки и другие).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внешнего строения и особенностей передвижения рыбы (на примере живой рыбы в банке с водой).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внутреннего строения рыбы (на примере готового влажного препарата).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rsidR="00FB0224" w:rsidRPr="00FB0224" w:rsidRDefault="00FB0224" w:rsidP="0080454C">
      <w:pPr>
        <w:pStyle w:val="24"/>
        <w:shd w:val="clear" w:color="auto" w:fill="auto"/>
        <w:spacing w:before="0" w:after="0" w:line="240" w:lineRule="auto"/>
        <w:rPr>
          <w:sz w:val="24"/>
          <w:szCs w:val="24"/>
        </w:rPr>
      </w:pPr>
      <w:r w:rsidRPr="00FB0224">
        <w:rPr>
          <w:sz w:val="24"/>
          <w:szCs w:val="24"/>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w:t>
      </w:r>
      <w:r w:rsidR="0080454C">
        <w:rPr>
          <w:sz w:val="24"/>
          <w:szCs w:val="24"/>
        </w:rPr>
        <w:t xml:space="preserve">ресмыкающихся в природе и жизни </w:t>
      </w:r>
      <w:r w:rsidRPr="00FB0224">
        <w:rPr>
          <w:sz w:val="24"/>
          <w:szCs w:val="24"/>
        </w:rPr>
        <w:t>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внешнего строения и перьевого покрова птиц (на примере чучела птиц и набора перьев: контурных, пуховых и пуха).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особенностей скелета птицы.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особенностей скелета млекопитающих.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особенностей зубной системы млекопитающих.</w:t>
      </w:r>
    </w:p>
    <w:p w:rsidR="00FB0224" w:rsidRPr="00FB0224" w:rsidRDefault="00FB0224" w:rsidP="000777F7">
      <w:pPr>
        <w:pStyle w:val="24"/>
        <w:shd w:val="clear" w:color="auto" w:fill="auto"/>
        <w:tabs>
          <w:tab w:val="left" w:pos="1780"/>
        </w:tabs>
        <w:spacing w:before="0" w:after="0" w:line="240" w:lineRule="auto"/>
        <w:rPr>
          <w:sz w:val="24"/>
          <w:szCs w:val="24"/>
        </w:rPr>
      </w:pPr>
      <w:r w:rsidRPr="00FB0224">
        <w:rPr>
          <w:sz w:val="24"/>
          <w:szCs w:val="24"/>
        </w:rPr>
        <w:t>Развитие животного мира на Земле.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ископаемых остатков вымерших животных.</w:t>
      </w:r>
    </w:p>
    <w:p w:rsidR="00FB0224" w:rsidRPr="00FB0224" w:rsidRDefault="00FB0224" w:rsidP="000777F7">
      <w:pPr>
        <w:pStyle w:val="24"/>
        <w:shd w:val="clear" w:color="auto" w:fill="auto"/>
        <w:tabs>
          <w:tab w:val="left" w:pos="1787"/>
        </w:tabs>
        <w:spacing w:before="0" w:after="0" w:line="240" w:lineRule="auto"/>
        <w:rPr>
          <w:sz w:val="24"/>
          <w:szCs w:val="24"/>
        </w:rPr>
      </w:pPr>
      <w:r w:rsidRPr="00FB0224">
        <w:rPr>
          <w:sz w:val="24"/>
          <w:szCs w:val="24"/>
        </w:rPr>
        <w:t>Животные в природных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Животные и среда обитания. Влияние света, температуры и влажности на животных. Приспособленность животных к условиям среды обитания.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Животный мир природных зон Земли. Основные закономерности распределения животных на планете. Фауна.</w:t>
      </w:r>
    </w:p>
    <w:p w:rsidR="00FB0224" w:rsidRPr="00FB0224" w:rsidRDefault="00FB0224" w:rsidP="000777F7">
      <w:pPr>
        <w:pStyle w:val="24"/>
        <w:shd w:val="clear" w:color="auto" w:fill="auto"/>
        <w:tabs>
          <w:tab w:val="left" w:pos="1787"/>
        </w:tabs>
        <w:spacing w:before="0" w:after="0" w:line="240" w:lineRule="auto"/>
        <w:rPr>
          <w:sz w:val="24"/>
          <w:szCs w:val="24"/>
        </w:rPr>
      </w:pPr>
      <w:r w:rsidRPr="00FB0224">
        <w:rPr>
          <w:sz w:val="24"/>
          <w:szCs w:val="24"/>
        </w:rPr>
        <w:t>Животные и человек.</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rsidR="00FB0224" w:rsidRPr="0080454C" w:rsidRDefault="00FB0224" w:rsidP="000777F7">
      <w:pPr>
        <w:pStyle w:val="24"/>
        <w:shd w:val="clear" w:color="auto" w:fill="auto"/>
        <w:tabs>
          <w:tab w:val="left" w:pos="1602"/>
        </w:tabs>
        <w:spacing w:before="0" w:after="0" w:line="240" w:lineRule="auto"/>
        <w:rPr>
          <w:b/>
          <w:sz w:val="24"/>
          <w:szCs w:val="24"/>
        </w:rPr>
      </w:pPr>
      <w:r w:rsidRPr="0080454C">
        <w:rPr>
          <w:b/>
          <w:sz w:val="24"/>
          <w:szCs w:val="24"/>
        </w:rPr>
        <w:t>Содержание обучения в 9 классе.</w:t>
      </w:r>
    </w:p>
    <w:p w:rsidR="00FB0224" w:rsidRPr="00FB0224" w:rsidRDefault="00FB0224" w:rsidP="000777F7">
      <w:pPr>
        <w:pStyle w:val="24"/>
        <w:shd w:val="clear" w:color="auto" w:fill="auto"/>
        <w:tabs>
          <w:tab w:val="left" w:pos="1799"/>
        </w:tabs>
        <w:spacing w:before="0" w:after="0" w:line="240" w:lineRule="auto"/>
        <w:rPr>
          <w:sz w:val="24"/>
          <w:szCs w:val="24"/>
        </w:rPr>
      </w:pPr>
      <w:r w:rsidRPr="00FB0224">
        <w:rPr>
          <w:sz w:val="24"/>
          <w:szCs w:val="24"/>
        </w:rPr>
        <w:t>Человек - биосоциальный вид.</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w:t>
      </w:r>
      <w:r w:rsidRPr="00FB0224">
        <w:rPr>
          <w:sz w:val="24"/>
          <w:szCs w:val="24"/>
        </w:rPr>
        <w:lastRenderedPageBreak/>
        <w:t>происхождения человека. Человек разумный. Антропогенез, его этапы. Биологические и социальные факторы становления человека. Человеческие расы.</w:t>
      </w:r>
    </w:p>
    <w:p w:rsidR="00FB0224" w:rsidRPr="00FB0224" w:rsidRDefault="00FB0224" w:rsidP="000777F7">
      <w:pPr>
        <w:pStyle w:val="24"/>
        <w:shd w:val="clear" w:color="auto" w:fill="auto"/>
        <w:tabs>
          <w:tab w:val="left" w:pos="1799"/>
        </w:tabs>
        <w:spacing w:before="0" w:after="0" w:line="240" w:lineRule="auto"/>
        <w:rPr>
          <w:sz w:val="24"/>
          <w:szCs w:val="24"/>
        </w:rPr>
      </w:pPr>
      <w:r w:rsidRPr="00FB0224">
        <w:rPr>
          <w:sz w:val="24"/>
          <w:szCs w:val="24"/>
        </w:rPr>
        <w:t>Структура организма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микроскопического строения тканей (на готовых микропрепаратах).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Распознавание органов и систем органов человека (по таблицам).</w:t>
      </w:r>
    </w:p>
    <w:p w:rsidR="00FB0224" w:rsidRPr="00FB0224" w:rsidRDefault="00FB0224" w:rsidP="000777F7">
      <w:pPr>
        <w:pStyle w:val="24"/>
        <w:shd w:val="clear" w:color="auto" w:fill="auto"/>
        <w:tabs>
          <w:tab w:val="left" w:pos="1799"/>
        </w:tabs>
        <w:spacing w:before="0" w:after="0" w:line="240" w:lineRule="auto"/>
        <w:rPr>
          <w:sz w:val="24"/>
          <w:szCs w:val="24"/>
        </w:rPr>
      </w:pPr>
      <w:r w:rsidRPr="00FB0224">
        <w:rPr>
          <w:sz w:val="24"/>
          <w:szCs w:val="24"/>
        </w:rPr>
        <w:t>Нейрогуморальная регуляция.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Нервная система человека, её организация и значение. Нейроны, нервы, нервные узлы. Рефлекс. Рефлекторная дуга.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головного мозга человека (по муляжам).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изменения размера зрачка в зависимости от освещённости.</w:t>
      </w:r>
    </w:p>
    <w:p w:rsidR="00FB0224" w:rsidRPr="00FB0224" w:rsidRDefault="00FB0224" w:rsidP="000777F7">
      <w:pPr>
        <w:pStyle w:val="24"/>
        <w:shd w:val="clear" w:color="auto" w:fill="auto"/>
        <w:tabs>
          <w:tab w:val="left" w:pos="1794"/>
        </w:tabs>
        <w:spacing w:before="0" w:after="0" w:line="240" w:lineRule="auto"/>
        <w:rPr>
          <w:sz w:val="24"/>
          <w:szCs w:val="24"/>
        </w:rPr>
      </w:pPr>
      <w:r w:rsidRPr="00FB0224">
        <w:rPr>
          <w:sz w:val="24"/>
          <w:szCs w:val="24"/>
        </w:rPr>
        <w:t>Опора и движение.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свойств кости.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костей (на муляжах).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позвонков (на муляжах).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гибкости позвоночника.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Измерение массы и роста своего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влияния статической и динамической нагрузки на утомление мышц.</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Выявление нарушения осанки.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признаков плоскостопия.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Оказание первой помощи при повреждении скелета и мышц.</w:t>
      </w:r>
    </w:p>
    <w:p w:rsidR="00FB0224" w:rsidRPr="00FB0224" w:rsidRDefault="00FB0224" w:rsidP="000777F7">
      <w:pPr>
        <w:pStyle w:val="24"/>
        <w:shd w:val="clear" w:color="auto" w:fill="auto"/>
        <w:tabs>
          <w:tab w:val="left" w:pos="1829"/>
        </w:tabs>
        <w:spacing w:before="0" w:after="0" w:line="240" w:lineRule="auto"/>
        <w:rPr>
          <w:sz w:val="24"/>
          <w:szCs w:val="24"/>
        </w:rPr>
      </w:pPr>
      <w:r w:rsidRPr="00FB0224">
        <w:rPr>
          <w:sz w:val="24"/>
          <w:szCs w:val="24"/>
        </w:rPr>
        <w:t>Внутренняя среда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Внутренняя среда и её функции. Форменные элементы крови: эритроциты, лейкоциты и </w:t>
      </w:r>
      <w:r w:rsidRPr="00FB0224">
        <w:rPr>
          <w:sz w:val="24"/>
          <w:szCs w:val="24"/>
        </w:rPr>
        <w:lastRenderedPageBreak/>
        <w:t>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микроскопического строения крови человека и лягушки (сравнение) на готовых микропрепаратах.</w:t>
      </w:r>
    </w:p>
    <w:p w:rsidR="00FB0224" w:rsidRPr="00FB0224" w:rsidRDefault="00FB0224" w:rsidP="000777F7">
      <w:pPr>
        <w:pStyle w:val="24"/>
        <w:shd w:val="clear" w:color="auto" w:fill="auto"/>
        <w:tabs>
          <w:tab w:val="left" w:pos="1829"/>
        </w:tabs>
        <w:spacing w:before="0" w:after="0" w:line="240" w:lineRule="auto"/>
        <w:rPr>
          <w:sz w:val="24"/>
          <w:szCs w:val="24"/>
        </w:rPr>
      </w:pPr>
      <w:r w:rsidRPr="00FB0224">
        <w:rPr>
          <w:sz w:val="24"/>
          <w:szCs w:val="24"/>
        </w:rPr>
        <w:t>Кровообращение.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заболеваний. Первая помощь при кровотечениях.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Измерение кровяного давления.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пульса и числа сердечных сокращений в покое и после дозированных физических нагрузок у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Первая помощь при кровотечениях.</w:t>
      </w:r>
    </w:p>
    <w:p w:rsidR="00FB0224" w:rsidRPr="00FB0224" w:rsidRDefault="00FB0224" w:rsidP="000777F7">
      <w:pPr>
        <w:pStyle w:val="24"/>
        <w:shd w:val="clear" w:color="auto" w:fill="auto"/>
        <w:tabs>
          <w:tab w:val="left" w:pos="1829"/>
        </w:tabs>
        <w:spacing w:before="0" w:after="0" w:line="240" w:lineRule="auto"/>
        <w:rPr>
          <w:sz w:val="24"/>
          <w:szCs w:val="24"/>
        </w:rPr>
      </w:pPr>
      <w:r w:rsidRPr="00FB0224">
        <w:rPr>
          <w:sz w:val="24"/>
          <w:szCs w:val="24"/>
        </w:rPr>
        <w:t>Дыхание.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Измерение обхвата грудной клетки в состоянии вдоха и выдоха.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частоты дыхания. Влияние различных факторов на частоту дыхания.</w:t>
      </w:r>
    </w:p>
    <w:p w:rsidR="00FB0224" w:rsidRPr="00FB0224" w:rsidRDefault="00FB0224" w:rsidP="000777F7">
      <w:pPr>
        <w:pStyle w:val="24"/>
        <w:shd w:val="clear" w:color="auto" w:fill="auto"/>
        <w:tabs>
          <w:tab w:val="left" w:pos="1803"/>
        </w:tabs>
        <w:spacing w:before="0" w:after="0" w:line="240" w:lineRule="auto"/>
        <w:rPr>
          <w:sz w:val="24"/>
          <w:szCs w:val="24"/>
        </w:rPr>
      </w:pPr>
      <w:r w:rsidRPr="00FB0224">
        <w:rPr>
          <w:sz w:val="24"/>
          <w:szCs w:val="24"/>
        </w:rPr>
        <w:t>Питание и пищеварение.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Микробном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Гигиена питания. Предупреждение глистных и желудочно-кишечных заболеваний, пищевых отравлений. Влияние курения и алкоголя на пищеварение.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действия ферментов слюны на крахмал.</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Наблюдение действия желудочного сока на белки.</w:t>
      </w:r>
    </w:p>
    <w:p w:rsidR="00FB0224" w:rsidRPr="00FB0224" w:rsidRDefault="00FB0224" w:rsidP="000777F7">
      <w:pPr>
        <w:pStyle w:val="24"/>
        <w:shd w:val="clear" w:color="auto" w:fill="auto"/>
        <w:tabs>
          <w:tab w:val="left" w:pos="1808"/>
        </w:tabs>
        <w:spacing w:before="0" w:after="0" w:line="240" w:lineRule="auto"/>
        <w:rPr>
          <w:sz w:val="24"/>
          <w:szCs w:val="24"/>
        </w:rPr>
      </w:pPr>
      <w:r w:rsidRPr="00FB0224">
        <w:rPr>
          <w:sz w:val="24"/>
          <w:szCs w:val="24"/>
        </w:rPr>
        <w:t>Обмен веществ и превращение энергии.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Витамины и их роль для организма. Поступление витаминов с пищей. Синтез витаминов в </w:t>
      </w:r>
      <w:r w:rsidRPr="00FB0224">
        <w:rPr>
          <w:sz w:val="24"/>
          <w:szCs w:val="24"/>
        </w:rPr>
        <w:lastRenderedPageBreak/>
        <w:t>организме. Авитаминозы и гиповитаминозы. Сохранение витаминов в пище.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Нормы и режим питания. Рациональное питание - фактор укрепления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здоровья. Нарушение обмена веществ.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состава продуктов питания.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Составление меню в зависимости от калорийности пищи.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Способы сохранения витаминов в пищевых продуктах.</w:t>
      </w:r>
    </w:p>
    <w:p w:rsidR="00FB0224" w:rsidRPr="00FB0224" w:rsidRDefault="00FB0224" w:rsidP="000777F7">
      <w:pPr>
        <w:pStyle w:val="24"/>
        <w:shd w:val="clear" w:color="auto" w:fill="auto"/>
        <w:tabs>
          <w:tab w:val="left" w:pos="1949"/>
        </w:tabs>
        <w:spacing w:before="0" w:after="0" w:line="240" w:lineRule="auto"/>
        <w:rPr>
          <w:sz w:val="24"/>
          <w:szCs w:val="24"/>
        </w:rPr>
      </w:pPr>
      <w:r w:rsidRPr="00FB0224">
        <w:rPr>
          <w:sz w:val="24"/>
          <w:szCs w:val="24"/>
        </w:rPr>
        <w:t>Кожа.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Строение и функции кожи. Кожа и её производные. Кожа и терморегуляция. Влияние на кожу факторов окружающей среды.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Исследование с помощью лупы тыльной и ладонной стороны кисти.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жирности различных участков кожи лица.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Описание мер по уходу за кожей лица и волосами в зависимости от типа кожи.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Описание основных гигиенических требований к одежде и обуви.</w:t>
      </w:r>
    </w:p>
    <w:p w:rsidR="00FB0224" w:rsidRPr="00FB0224" w:rsidRDefault="00FB0224" w:rsidP="000777F7">
      <w:pPr>
        <w:pStyle w:val="24"/>
        <w:shd w:val="clear" w:color="auto" w:fill="auto"/>
        <w:tabs>
          <w:tab w:val="left" w:pos="1954"/>
        </w:tabs>
        <w:spacing w:before="0" w:after="0" w:line="240" w:lineRule="auto"/>
        <w:rPr>
          <w:sz w:val="24"/>
          <w:szCs w:val="24"/>
        </w:rPr>
      </w:pPr>
      <w:r w:rsidRPr="00FB0224">
        <w:rPr>
          <w:sz w:val="24"/>
          <w:szCs w:val="24"/>
        </w:rPr>
        <w:t>Выделение.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местоположения почек (на муляже).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Описание мер профилактики болезней почек.</w:t>
      </w:r>
    </w:p>
    <w:p w:rsidR="00FB0224" w:rsidRPr="00FB0224" w:rsidRDefault="00FB0224" w:rsidP="000777F7">
      <w:pPr>
        <w:pStyle w:val="24"/>
        <w:shd w:val="clear" w:color="auto" w:fill="auto"/>
        <w:tabs>
          <w:tab w:val="left" w:pos="1954"/>
        </w:tabs>
        <w:spacing w:before="0" w:after="0" w:line="240" w:lineRule="auto"/>
        <w:rPr>
          <w:sz w:val="24"/>
          <w:szCs w:val="24"/>
        </w:rPr>
      </w:pPr>
      <w:r w:rsidRPr="00FB0224">
        <w:rPr>
          <w:sz w:val="24"/>
          <w:szCs w:val="24"/>
        </w:rPr>
        <w:t>Размножение и развитие.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Описание основных мер по профилактике инфекционных вирусных заболеваний: СПИД и гепатит.</w:t>
      </w:r>
    </w:p>
    <w:p w:rsidR="00FB0224" w:rsidRPr="00FB0224" w:rsidRDefault="00FB0224" w:rsidP="000777F7">
      <w:pPr>
        <w:pStyle w:val="24"/>
        <w:shd w:val="clear" w:color="auto" w:fill="auto"/>
        <w:tabs>
          <w:tab w:val="left" w:pos="1974"/>
        </w:tabs>
        <w:spacing w:before="0" w:after="0" w:line="240" w:lineRule="auto"/>
        <w:rPr>
          <w:sz w:val="24"/>
          <w:szCs w:val="24"/>
        </w:rPr>
      </w:pPr>
      <w:r w:rsidRPr="00FB0224">
        <w:rPr>
          <w:sz w:val="24"/>
          <w:szCs w:val="24"/>
        </w:rPr>
        <w:t>Органы чувств и сенсорные системы.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Органы равновесия, мышечного чувства, осязания, обоняния и вкуса. Взаимодействие сенсорных систем организма.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остроты зрения у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органа зрения (на муляже и влажном препарате).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строения органа слуха (на муляже).</w:t>
      </w:r>
    </w:p>
    <w:p w:rsidR="00FB0224" w:rsidRPr="00FB0224" w:rsidRDefault="00FB0224" w:rsidP="000777F7">
      <w:pPr>
        <w:pStyle w:val="24"/>
        <w:shd w:val="clear" w:color="auto" w:fill="auto"/>
        <w:tabs>
          <w:tab w:val="left" w:pos="1974"/>
        </w:tabs>
        <w:spacing w:before="0" w:after="0" w:line="240" w:lineRule="auto"/>
        <w:rPr>
          <w:sz w:val="24"/>
          <w:szCs w:val="24"/>
        </w:rPr>
      </w:pPr>
      <w:r w:rsidRPr="00FB0224">
        <w:rPr>
          <w:sz w:val="24"/>
          <w:szCs w:val="24"/>
        </w:rPr>
        <w:t>Поведение и психика.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w:t>
      </w:r>
      <w:r w:rsidRPr="00FB0224">
        <w:rPr>
          <w:sz w:val="24"/>
          <w:szCs w:val="24"/>
        </w:rPr>
        <w:lastRenderedPageBreak/>
        <w:t>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Лабораторные и практические работы.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Изучение кратковременной памяти.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Определение объёма механической и логической памяти.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Оценка сформированности навыков логического мышления.</w:t>
      </w:r>
    </w:p>
    <w:p w:rsidR="00FB0224" w:rsidRPr="00FB0224" w:rsidRDefault="00FB0224" w:rsidP="000777F7">
      <w:pPr>
        <w:pStyle w:val="24"/>
        <w:shd w:val="clear" w:color="auto" w:fill="auto"/>
        <w:tabs>
          <w:tab w:val="left" w:pos="1939"/>
        </w:tabs>
        <w:spacing w:before="0" w:after="0" w:line="240" w:lineRule="auto"/>
        <w:rPr>
          <w:sz w:val="24"/>
          <w:szCs w:val="24"/>
        </w:rPr>
      </w:pPr>
      <w:r w:rsidRPr="00FB0224">
        <w:rPr>
          <w:sz w:val="24"/>
          <w:szCs w:val="24"/>
        </w:rPr>
        <w:t>Человек и окружающая среда.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rsidR="00FB0224" w:rsidRPr="0080454C" w:rsidRDefault="00FB0224" w:rsidP="000777F7">
      <w:pPr>
        <w:pStyle w:val="24"/>
        <w:shd w:val="clear" w:color="auto" w:fill="auto"/>
        <w:tabs>
          <w:tab w:val="left" w:pos="1553"/>
        </w:tabs>
        <w:spacing w:before="0" w:after="0" w:line="240" w:lineRule="auto"/>
        <w:rPr>
          <w:b/>
          <w:sz w:val="24"/>
          <w:szCs w:val="24"/>
        </w:rPr>
      </w:pPr>
      <w:r w:rsidRPr="0080454C">
        <w:rPr>
          <w:b/>
          <w:sz w:val="24"/>
          <w:szCs w:val="24"/>
        </w:rPr>
        <w:t>Планируемые результаты освоения программы по биологии на уровне основного общего образования.</w:t>
      </w:r>
    </w:p>
    <w:p w:rsidR="00FB0224" w:rsidRPr="00FB0224" w:rsidRDefault="00FB0224" w:rsidP="000777F7">
      <w:pPr>
        <w:pStyle w:val="24"/>
        <w:shd w:val="clear" w:color="auto" w:fill="auto"/>
        <w:tabs>
          <w:tab w:val="left" w:pos="1769"/>
        </w:tabs>
        <w:spacing w:before="0" w:after="0" w:line="240" w:lineRule="auto"/>
        <w:rPr>
          <w:sz w:val="24"/>
          <w:szCs w:val="24"/>
        </w:rPr>
      </w:pPr>
      <w:r w:rsidRPr="00FB0224">
        <w:rPr>
          <w:sz w:val="24"/>
          <w:szCs w:val="24"/>
        </w:rPr>
        <w:t>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w:t>
      </w:r>
    </w:p>
    <w:p w:rsidR="00FB0224" w:rsidRPr="00FB0224" w:rsidRDefault="00FB0224" w:rsidP="000777F7">
      <w:pPr>
        <w:pStyle w:val="24"/>
        <w:shd w:val="clear" w:color="auto" w:fill="auto"/>
        <w:tabs>
          <w:tab w:val="left" w:pos="1773"/>
        </w:tabs>
        <w:spacing w:before="0" w:after="0" w:line="240" w:lineRule="auto"/>
        <w:rPr>
          <w:sz w:val="24"/>
          <w:szCs w:val="24"/>
        </w:rPr>
      </w:pPr>
      <w:r w:rsidRPr="0080454C">
        <w:rPr>
          <w:b/>
          <w:sz w:val="24"/>
          <w:szCs w:val="24"/>
        </w:rPr>
        <w:t>Личностные результаты освоения программы</w:t>
      </w:r>
      <w:r w:rsidRPr="00FB0224">
        <w:rPr>
          <w:sz w:val="24"/>
          <w:szCs w:val="24"/>
        </w:rPr>
        <w:t xml:space="preserve">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FB0224" w:rsidRPr="00FB0224" w:rsidRDefault="00FB0224" w:rsidP="000777F7">
      <w:pPr>
        <w:pStyle w:val="24"/>
        <w:shd w:val="clear" w:color="auto" w:fill="auto"/>
        <w:tabs>
          <w:tab w:val="left" w:pos="1147"/>
        </w:tabs>
        <w:spacing w:before="0" w:after="0" w:line="240" w:lineRule="auto"/>
        <w:rPr>
          <w:sz w:val="24"/>
          <w:szCs w:val="24"/>
        </w:rPr>
      </w:pPr>
      <w:r w:rsidRPr="0080454C">
        <w:rPr>
          <w:b/>
          <w:sz w:val="24"/>
          <w:szCs w:val="24"/>
        </w:rPr>
        <w:t>патриотического воспитания</w:t>
      </w:r>
      <w:r w:rsidRPr="00FB0224">
        <w:rPr>
          <w:sz w:val="24"/>
          <w:szCs w:val="24"/>
        </w:rPr>
        <w:t>:</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FB0224" w:rsidRPr="00FB0224" w:rsidRDefault="00FB0224" w:rsidP="000777F7">
      <w:pPr>
        <w:pStyle w:val="24"/>
        <w:shd w:val="clear" w:color="auto" w:fill="auto"/>
        <w:tabs>
          <w:tab w:val="left" w:pos="1171"/>
        </w:tabs>
        <w:spacing w:before="0" w:after="0" w:line="240" w:lineRule="auto"/>
        <w:rPr>
          <w:sz w:val="24"/>
          <w:szCs w:val="24"/>
        </w:rPr>
      </w:pPr>
      <w:r w:rsidRPr="0080454C">
        <w:rPr>
          <w:b/>
          <w:sz w:val="24"/>
          <w:szCs w:val="24"/>
        </w:rPr>
        <w:t>гражданского воспитания</w:t>
      </w:r>
      <w:r w:rsidRPr="00FB0224">
        <w:rPr>
          <w:sz w:val="24"/>
          <w:szCs w:val="24"/>
        </w:rPr>
        <w:t>:</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готовность к конструктивной совместной деятельности при выполнении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исследований и проектов, стремление к взаимопониманию и взаимопомощи;</w:t>
      </w:r>
    </w:p>
    <w:p w:rsidR="00FB0224" w:rsidRPr="00FB0224" w:rsidRDefault="00FB0224" w:rsidP="000777F7">
      <w:pPr>
        <w:pStyle w:val="24"/>
        <w:shd w:val="clear" w:color="auto" w:fill="auto"/>
        <w:tabs>
          <w:tab w:val="left" w:pos="1181"/>
        </w:tabs>
        <w:spacing w:before="0" w:after="0" w:line="240" w:lineRule="auto"/>
        <w:rPr>
          <w:sz w:val="24"/>
          <w:szCs w:val="24"/>
        </w:rPr>
      </w:pPr>
      <w:r w:rsidRPr="0080454C">
        <w:rPr>
          <w:b/>
          <w:sz w:val="24"/>
          <w:szCs w:val="24"/>
        </w:rPr>
        <w:t>духовно-нравственного воспитания</w:t>
      </w:r>
      <w:r w:rsidRPr="00FB0224">
        <w:rPr>
          <w:sz w:val="24"/>
          <w:szCs w:val="24"/>
        </w:rPr>
        <w:t>:</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готовность оценивать поведение и поступки с позиции нравственных норм и норм экологической культуры;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понимание значимости нравственного аспекта деятельности человека в медицине и биологии;</w:t>
      </w:r>
    </w:p>
    <w:p w:rsidR="00FB0224" w:rsidRPr="00FB0224" w:rsidRDefault="00FB0224" w:rsidP="000777F7">
      <w:pPr>
        <w:pStyle w:val="24"/>
        <w:shd w:val="clear" w:color="auto" w:fill="auto"/>
        <w:tabs>
          <w:tab w:val="left" w:pos="1181"/>
        </w:tabs>
        <w:spacing w:before="0" w:after="0" w:line="240" w:lineRule="auto"/>
        <w:rPr>
          <w:sz w:val="24"/>
          <w:szCs w:val="24"/>
        </w:rPr>
      </w:pPr>
      <w:r w:rsidRPr="0080454C">
        <w:rPr>
          <w:b/>
          <w:sz w:val="24"/>
          <w:szCs w:val="24"/>
        </w:rPr>
        <w:t>эстетического воспитания</w:t>
      </w:r>
      <w:r w:rsidRPr="00FB0224">
        <w:rPr>
          <w:sz w:val="24"/>
          <w:szCs w:val="24"/>
        </w:rPr>
        <w:t>:</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понимание роли биологии в формировании эстетической культуры личности;</w:t>
      </w:r>
    </w:p>
    <w:p w:rsidR="00FB0224" w:rsidRPr="00FB0224" w:rsidRDefault="00FB0224" w:rsidP="000777F7">
      <w:pPr>
        <w:pStyle w:val="24"/>
        <w:shd w:val="clear" w:color="auto" w:fill="auto"/>
        <w:tabs>
          <w:tab w:val="left" w:pos="1181"/>
        </w:tabs>
        <w:spacing w:before="0" w:after="0" w:line="240" w:lineRule="auto"/>
        <w:rPr>
          <w:sz w:val="24"/>
          <w:szCs w:val="24"/>
        </w:rPr>
      </w:pPr>
      <w:r w:rsidRPr="00FB0224">
        <w:rPr>
          <w:sz w:val="24"/>
          <w:szCs w:val="24"/>
        </w:rPr>
        <w:t>ценности научного познания: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понимание роли биологической науки в формировании научного мировоззрения;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развитие научной любознательности, интереса к биологической науке, навыков исследовательской деятельности;</w:t>
      </w:r>
    </w:p>
    <w:p w:rsidR="00FB0224" w:rsidRPr="00FB0224" w:rsidRDefault="00FB0224" w:rsidP="000777F7">
      <w:pPr>
        <w:pStyle w:val="24"/>
        <w:shd w:val="clear" w:color="auto" w:fill="auto"/>
        <w:tabs>
          <w:tab w:val="left" w:pos="1181"/>
        </w:tabs>
        <w:spacing w:before="0" w:after="0" w:line="240" w:lineRule="auto"/>
        <w:rPr>
          <w:sz w:val="24"/>
          <w:szCs w:val="24"/>
        </w:rPr>
      </w:pPr>
      <w:r w:rsidRPr="0080454C">
        <w:rPr>
          <w:b/>
          <w:sz w:val="24"/>
          <w:szCs w:val="24"/>
        </w:rPr>
        <w:t>формирования культуры здоровья</w:t>
      </w:r>
      <w:r w:rsidRPr="00FB0224">
        <w:rPr>
          <w:sz w:val="24"/>
          <w:szCs w:val="24"/>
        </w:rPr>
        <w:t>:</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соблюдение правил безопасности, в том числе навыки безопасного поведения в природной среде;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сформированность навыка рефлексии, управление собственным эмоциональным состоянием;</w:t>
      </w:r>
    </w:p>
    <w:p w:rsidR="00FB0224" w:rsidRPr="00FB0224" w:rsidRDefault="00FB0224" w:rsidP="000777F7">
      <w:pPr>
        <w:pStyle w:val="24"/>
        <w:shd w:val="clear" w:color="auto" w:fill="auto"/>
        <w:tabs>
          <w:tab w:val="left" w:pos="1181"/>
        </w:tabs>
        <w:spacing w:before="0" w:after="0" w:line="240" w:lineRule="auto"/>
        <w:rPr>
          <w:sz w:val="24"/>
          <w:szCs w:val="24"/>
        </w:rPr>
      </w:pPr>
      <w:r w:rsidRPr="0080454C">
        <w:rPr>
          <w:b/>
          <w:sz w:val="24"/>
          <w:szCs w:val="24"/>
        </w:rPr>
        <w:t>трудового воспитания</w:t>
      </w:r>
      <w:r w:rsidRPr="00FB0224">
        <w:rPr>
          <w:sz w:val="24"/>
          <w:szCs w:val="24"/>
        </w:rPr>
        <w:t>:</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активное участие в решении практических задач (в рамках семьи, образовательной организации, населенного пункта, родного края) биологической и экологической направленности, интерес к практическому изучению профессий,</w:t>
      </w:r>
    </w:p>
    <w:p w:rsidR="00FB0224" w:rsidRPr="00FB0224" w:rsidRDefault="00FB0224" w:rsidP="000777F7">
      <w:pPr>
        <w:pStyle w:val="24"/>
        <w:shd w:val="clear" w:color="auto" w:fill="auto"/>
        <w:spacing w:before="0" w:after="176" w:line="240" w:lineRule="auto"/>
        <w:rPr>
          <w:sz w:val="24"/>
          <w:szCs w:val="24"/>
        </w:rPr>
      </w:pPr>
      <w:r w:rsidRPr="00FB0224">
        <w:rPr>
          <w:sz w:val="24"/>
          <w:szCs w:val="24"/>
        </w:rPr>
        <w:t>связанных с биологией;</w:t>
      </w:r>
    </w:p>
    <w:p w:rsidR="00FB0224" w:rsidRPr="00FB0224" w:rsidRDefault="00FB0224" w:rsidP="000777F7">
      <w:pPr>
        <w:pStyle w:val="24"/>
        <w:shd w:val="clear" w:color="auto" w:fill="auto"/>
        <w:tabs>
          <w:tab w:val="left" w:pos="1191"/>
        </w:tabs>
        <w:spacing w:before="0" w:after="18" w:line="240" w:lineRule="auto"/>
        <w:rPr>
          <w:sz w:val="24"/>
          <w:szCs w:val="24"/>
        </w:rPr>
      </w:pPr>
      <w:r w:rsidRPr="0080454C">
        <w:rPr>
          <w:b/>
          <w:sz w:val="24"/>
          <w:szCs w:val="24"/>
        </w:rPr>
        <w:t>экологического воспитания</w:t>
      </w:r>
      <w:r w:rsidRPr="00FB0224">
        <w:rPr>
          <w:sz w:val="24"/>
          <w:szCs w:val="24"/>
        </w:rPr>
        <w:t>:</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ориентация на применение биологических знаний при решении задач в области окружающей среды;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осознание экологических проблем и путей их решения;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готовность к участию в практической деятельности экологической направленности;</w:t>
      </w:r>
    </w:p>
    <w:p w:rsidR="00FB0224" w:rsidRPr="00FB0224" w:rsidRDefault="00FB0224" w:rsidP="000777F7">
      <w:pPr>
        <w:pStyle w:val="24"/>
        <w:shd w:val="clear" w:color="auto" w:fill="auto"/>
        <w:tabs>
          <w:tab w:val="left" w:pos="1131"/>
        </w:tabs>
        <w:spacing w:before="0" w:after="0" w:line="240" w:lineRule="auto"/>
        <w:rPr>
          <w:sz w:val="24"/>
          <w:szCs w:val="24"/>
        </w:rPr>
      </w:pPr>
      <w:r w:rsidRPr="00FB0224">
        <w:rPr>
          <w:sz w:val="24"/>
          <w:szCs w:val="24"/>
        </w:rPr>
        <w:t>адаптации обучающегося к изменяющимся условиям социальной и природной среды: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оценка изменяющихся условий;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принятие решения (индивидуальное, в группе) в изменяющихся условиях на основании анализа биологической информации;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планирование действий в новой ситуации на основании знаний биологических закономерностей.</w:t>
      </w:r>
    </w:p>
    <w:p w:rsidR="00FB0224" w:rsidRPr="00FB0224" w:rsidRDefault="00FB0224" w:rsidP="000777F7">
      <w:pPr>
        <w:pStyle w:val="24"/>
        <w:shd w:val="clear" w:color="auto" w:fill="auto"/>
        <w:tabs>
          <w:tab w:val="left" w:pos="1789"/>
        </w:tabs>
        <w:spacing w:before="0" w:after="0" w:line="240" w:lineRule="auto"/>
        <w:rPr>
          <w:sz w:val="24"/>
          <w:szCs w:val="24"/>
        </w:rPr>
      </w:pPr>
      <w:r w:rsidRPr="00641B81">
        <w:rPr>
          <w:b/>
          <w:sz w:val="24"/>
          <w:szCs w:val="24"/>
        </w:rPr>
        <w:t>Метапредметные результаты</w:t>
      </w:r>
      <w:r w:rsidRPr="00FB0224">
        <w:rPr>
          <w:sz w:val="24"/>
          <w:szCs w:val="24"/>
        </w:rPr>
        <w:t xml:space="preserve"> освоения программы по биологии основного общего образования, должны отражать:</w:t>
      </w:r>
    </w:p>
    <w:p w:rsidR="00FB0224" w:rsidRPr="00641B81" w:rsidRDefault="00FB0224" w:rsidP="000777F7">
      <w:pPr>
        <w:pStyle w:val="24"/>
        <w:shd w:val="clear" w:color="auto" w:fill="auto"/>
        <w:tabs>
          <w:tab w:val="left" w:pos="2005"/>
        </w:tabs>
        <w:spacing w:before="0" w:after="0" w:line="240" w:lineRule="auto"/>
        <w:rPr>
          <w:b/>
          <w:sz w:val="24"/>
          <w:szCs w:val="24"/>
        </w:rPr>
      </w:pPr>
      <w:r w:rsidRPr="00641B81">
        <w:rPr>
          <w:b/>
          <w:sz w:val="24"/>
          <w:szCs w:val="24"/>
        </w:rPr>
        <w:t>Овладение универсальными учебными познавательными действиями:</w:t>
      </w:r>
    </w:p>
    <w:p w:rsidR="00FB0224" w:rsidRPr="00FB0224" w:rsidRDefault="00FB0224" w:rsidP="000777F7">
      <w:pPr>
        <w:pStyle w:val="24"/>
        <w:shd w:val="clear" w:color="auto" w:fill="auto"/>
        <w:tabs>
          <w:tab w:val="left" w:pos="1172"/>
        </w:tabs>
        <w:spacing w:before="0" w:after="0" w:line="240" w:lineRule="auto"/>
        <w:rPr>
          <w:sz w:val="24"/>
          <w:szCs w:val="24"/>
        </w:rPr>
      </w:pPr>
      <w:r w:rsidRPr="00641B81">
        <w:rPr>
          <w:b/>
          <w:sz w:val="24"/>
          <w:szCs w:val="24"/>
        </w:rPr>
        <w:t>базовые логические действия</w:t>
      </w:r>
      <w:r w:rsidRPr="00FB0224">
        <w:rPr>
          <w:sz w:val="24"/>
          <w:szCs w:val="24"/>
        </w:rPr>
        <w:t>:</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и характеризовать существенные признаки биологических объектов (явлений);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дефициты информации, данных, необходимых для решения поставленной задачи;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причинно-следственные связи при изучении биологических явлений и процессов, проводить выводы с использов</w:t>
      </w:r>
      <w:r w:rsidR="00641B81">
        <w:rPr>
          <w:sz w:val="24"/>
          <w:szCs w:val="24"/>
        </w:rPr>
        <w:t xml:space="preserve">анием дедуктивных и индуктивных </w:t>
      </w:r>
      <w:r w:rsidRPr="00FB0224">
        <w:rPr>
          <w:sz w:val="24"/>
          <w:szCs w:val="24"/>
        </w:rPr>
        <w:t>умозаключе</w:t>
      </w:r>
      <w:r w:rsidR="003B2BB4">
        <w:rPr>
          <w:sz w:val="24"/>
          <w:szCs w:val="24"/>
        </w:rPr>
        <w:t xml:space="preserve">ний, умозаключений по аналогии, </w:t>
      </w:r>
      <w:r w:rsidR="00641B81">
        <w:rPr>
          <w:sz w:val="24"/>
          <w:szCs w:val="24"/>
        </w:rPr>
        <w:t>формулировать</w:t>
      </w:r>
      <w:r w:rsidR="00641B81">
        <w:rPr>
          <w:sz w:val="24"/>
          <w:szCs w:val="24"/>
        </w:rPr>
        <w:tab/>
        <w:t xml:space="preserve">гипотезы </w:t>
      </w:r>
      <w:r w:rsidRPr="00FB0224">
        <w:rPr>
          <w:sz w:val="24"/>
          <w:szCs w:val="24"/>
        </w:rPr>
        <w:t>о взаимосвязях;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FB0224" w:rsidRPr="00641B81" w:rsidRDefault="00FB0224" w:rsidP="000777F7">
      <w:pPr>
        <w:pStyle w:val="24"/>
        <w:shd w:val="clear" w:color="auto" w:fill="auto"/>
        <w:tabs>
          <w:tab w:val="left" w:pos="1181"/>
        </w:tabs>
        <w:spacing w:before="0" w:after="0" w:line="240" w:lineRule="auto"/>
        <w:rPr>
          <w:b/>
          <w:sz w:val="24"/>
          <w:szCs w:val="24"/>
        </w:rPr>
      </w:pPr>
      <w:r w:rsidRPr="00641B81">
        <w:rPr>
          <w:b/>
          <w:sz w:val="24"/>
          <w:szCs w:val="24"/>
        </w:rPr>
        <w:t>базовые исследовательские действия: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вопросы как исследовательский инструмент познания;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формулировать вопросы, фиксирующие разрыв между реальным и желательным </w:t>
      </w:r>
      <w:r w:rsidRPr="00FB0224">
        <w:rPr>
          <w:sz w:val="24"/>
          <w:szCs w:val="24"/>
        </w:rPr>
        <w:lastRenderedPageBreak/>
        <w:t>состоянием ситуации, объекта, и самостоятельно устанавливать искомое и данное;</w:t>
      </w:r>
    </w:p>
    <w:p w:rsidR="00FB0224" w:rsidRPr="00FB0224" w:rsidRDefault="00FB0224" w:rsidP="00641B81">
      <w:pPr>
        <w:pStyle w:val="24"/>
        <w:shd w:val="clear" w:color="auto" w:fill="auto"/>
        <w:tabs>
          <w:tab w:val="left" w:pos="6807"/>
          <w:tab w:val="left" w:pos="8900"/>
        </w:tabs>
        <w:spacing w:before="0" w:after="0" w:line="240" w:lineRule="auto"/>
        <w:rPr>
          <w:sz w:val="24"/>
          <w:szCs w:val="24"/>
        </w:rPr>
      </w:pPr>
      <w:r w:rsidRPr="00FB0224">
        <w:rPr>
          <w:sz w:val="24"/>
          <w:szCs w:val="24"/>
        </w:rPr>
        <w:t>фор</w:t>
      </w:r>
      <w:r w:rsidR="003B2BB4">
        <w:rPr>
          <w:sz w:val="24"/>
          <w:szCs w:val="24"/>
        </w:rPr>
        <w:t xml:space="preserve">мировать гипотезу об истинности </w:t>
      </w:r>
      <w:r w:rsidR="00641B81">
        <w:rPr>
          <w:sz w:val="24"/>
          <w:szCs w:val="24"/>
        </w:rPr>
        <w:t xml:space="preserve">собственных суждений, </w:t>
      </w:r>
      <w:r w:rsidRPr="00FB0224">
        <w:rPr>
          <w:sz w:val="24"/>
          <w:szCs w:val="24"/>
        </w:rPr>
        <w:t>аргументировать свою позицию, мнение;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оценивать на применимость и достоверность информацию, полученную в ходе наблюдения и эксперимента;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FB0224" w:rsidRPr="00FB0224" w:rsidRDefault="00FB0224" w:rsidP="000777F7">
      <w:pPr>
        <w:pStyle w:val="24"/>
        <w:shd w:val="clear" w:color="auto" w:fill="auto"/>
        <w:tabs>
          <w:tab w:val="left" w:pos="1181"/>
        </w:tabs>
        <w:spacing w:before="0" w:after="0" w:line="240" w:lineRule="auto"/>
        <w:rPr>
          <w:sz w:val="24"/>
          <w:szCs w:val="24"/>
        </w:rPr>
      </w:pPr>
      <w:r w:rsidRPr="00641B81">
        <w:rPr>
          <w:b/>
          <w:sz w:val="24"/>
          <w:szCs w:val="24"/>
        </w:rPr>
        <w:t>работа с информацией</w:t>
      </w:r>
      <w:r w:rsidRPr="00FB0224">
        <w:rPr>
          <w:sz w:val="24"/>
          <w:szCs w:val="24"/>
        </w:rPr>
        <w:t>:</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выбирать, анализировать, систематизировать и интерпретировать биологическую информацию различных видов и форм представления;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находить сходные аргументы (подтве</w:t>
      </w:r>
      <w:r w:rsidR="00641B81">
        <w:rPr>
          <w:sz w:val="24"/>
          <w:szCs w:val="24"/>
        </w:rPr>
        <w:t xml:space="preserve">рждающие или опровергающие одну </w:t>
      </w:r>
      <w:r w:rsidRPr="00FB0224">
        <w:rPr>
          <w:sz w:val="24"/>
          <w:szCs w:val="24"/>
        </w:rPr>
        <w:t>и ту же идею, версию) в различных информационных источниках;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оценивать надёжность биологической информации по критериям, предложенным учителем или сформулированным самостоятельно; запоминать и систематизировать биологическую информацию.</w:t>
      </w:r>
    </w:p>
    <w:p w:rsidR="00FB0224" w:rsidRPr="00641B81" w:rsidRDefault="00FB0224" w:rsidP="000777F7">
      <w:pPr>
        <w:pStyle w:val="24"/>
        <w:shd w:val="clear" w:color="auto" w:fill="auto"/>
        <w:tabs>
          <w:tab w:val="left" w:pos="1977"/>
        </w:tabs>
        <w:spacing w:before="0" w:after="0" w:line="240" w:lineRule="auto"/>
        <w:rPr>
          <w:b/>
          <w:sz w:val="24"/>
          <w:szCs w:val="24"/>
        </w:rPr>
      </w:pPr>
      <w:r w:rsidRPr="00641B81">
        <w:rPr>
          <w:b/>
          <w:sz w:val="24"/>
          <w:szCs w:val="24"/>
        </w:rPr>
        <w:t>Овладение универсальными учебными коммуникативными действиями:</w:t>
      </w:r>
    </w:p>
    <w:p w:rsidR="00FB0224" w:rsidRPr="00641B81" w:rsidRDefault="00FB0224" w:rsidP="000777F7">
      <w:pPr>
        <w:pStyle w:val="24"/>
        <w:shd w:val="clear" w:color="auto" w:fill="auto"/>
        <w:tabs>
          <w:tab w:val="left" w:pos="1129"/>
        </w:tabs>
        <w:spacing w:before="0" w:after="0" w:line="240" w:lineRule="auto"/>
        <w:rPr>
          <w:b/>
          <w:sz w:val="24"/>
          <w:szCs w:val="24"/>
        </w:rPr>
      </w:pPr>
      <w:r w:rsidRPr="00641B81">
        <w:rPr>
          <w:b/>
          <w:sz w:val="24"/>
          <w:szCs w:val="24"/>
        </w:rPr>
        <w:t>общение: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воспринимать и формулировать суждения, выражать эмоции в процессе выполнения практических и лабораторных работ;</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выражать себя (свою точку зрения) в устных и письменных текстах; 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сопоставлять свои суждения с суждениями других участников диалога, обнаруживать различие и сходство позиций;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публично представлять результаты выполненного биологического опыта (эксперимента, исследования, проекта);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FB0224" w:rsidRPr="00641B81" w:rsidRDefault="00FB0224" w:rsidP="000777F7">
      <w:pPr>
        <w:pStyle w:val="24"/>
        <w:shd w:val="clear" w:color="auto" w:fill="auto"/>
        <w:tabs>
          <w:tab w:val="left" w:pos="1162"/>
        </w:tabs>
        <w:spacing w:before="0" w:after="0" w:line="240" w:lineRule="auto"/>
        <w:rPr>
          <w:b/>
          <w:sz w:val="24"/>
          <w:szCs w:val="24"/>
        </w:rPr>
      </w:pPr>
      <w:r w:rsidRPr="00641B81">
        <w:rPr>
          <w:b/>
          <w:sz w:val="24"/>
          <w:szCs w:val="24"/>
        </w:rPr>
        <w:t>совместная деятельность:</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w:t>
      </w:r>
      <w:r w:rsidRPr="00FB0224">
        <w:rPr>
          <w:sz w:val="24"/>
          <w:szCs w:val="24"/>
        </w:rPr>
        <w:lastRenderedPageBreak/>
        <w:t>групповых форм взаимодействия при решении поставленной учебной задачи;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человек, проявлять готовность руководить, выполнять поручения, подчиняться;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w:t>
      </w:r>
    </w:p>
    <w:p w:rsidR="00FB0224" w:rsidRPr="00641B81" w:rsidRDefault="00FB0224" w:rsidP="000777F7">
      <w:pPr>
        <w:pStyle w:val="24"/>
        <w:shd w:val="clear" w:color="auto" w:fill="auto"/>
        <w:tabs>
          <w:tab w:val="left" w:pos="1999"/>
        </w:tabs>
        <w:spacing w:before="0" w:after="0" w:line="240" w:lineRule="auto"/>
        <w:rPr>
          <w:b/>
          <w:sz w:val="24"/>
          <w:szCs w:val="24"/>
        </w:rPr>
      </w:pPr>
      <w:r w:rsidRPr="00641B81">
        <w:rPr>
          <w:b/>
          <w:sz w:val="24"/>
          <w:szCs w:val="24"/>
        </w:rPr>
        <w:t>Овладение универсальными учебными регулятивными действиями:</w:t>
      </w:r>
    </w:p>
    <w:p w:rsidR="00FB0224" w:rsidRPr="00641B81" w:rsidRDefault="00FB0224" w:rsidP="000777F7">
      <w:pPr>
        <w:pStyle w:val="24"/>
        <w:shd w:val="clear" w:color="auto" w:fill="auto"/>
        <w:spacing w:before="0" w:after="0" w:line="240" w:lineRule="auto"/>
        <w:rPr>
          <w:b/>
          <w:sz w:val="24"/>
          <w:szCs w:val="24"/>
        </w:rPr>
      </w:pPr>
      <w:r w:rsidRPr="00641B81">
        <w:rPr>
          <w:b/>
          <w:sz w:val="24"/>
          <w:szCs w:val="24"/>
        </w:rPr>
        <w:t>самоорганизация: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проблемы для решения в жизненных и учебных ситуациях, используя биологические знания;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ориентироваться в различных подходах принятия решений (индивидуальное, принятие решения в группе, принятие решений группой);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проводить выбор и брать ответственность за решение.</w:t>
      </w:r>
    </w:p>
    <w:p w:rsidR="00FB0224" w:rsidRPr="00641B81" w:rsidRDefault="00FB0224" w:rsidP="000777F7">
      <w:pPr>
        <w:pStyle w:val="24"/>
        <w:shd w:val="clear" w:color="auto" w:fill="auto"/>
        <w:tabs>
          <w:tab w:val="left" w:pos="1188"/>
        </w:tabs>
        <w:spacing w:before="0" w:after="0" w:line="240" w:lineRule="auto"/>
        <w:rPr>
          <w:b/>
          <w:sz w:val="24"/>
          <w:szCs w:val="24"/>
        </w:rPr>
      </w:pPr>
      <w:r w:rsidRPr="00641B81">
        <w:rPr>
          <w:b/>
          <w:sz w:val="24"/>
          <w:szCs w:val="24"/>
        </w:rPr>
        <w:t>самоконтроль:</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владеть способами самоконтроля, самомотивации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FB0224" w:rsidRPr="00641B81" w:rsidRDefault="00FB0224" w:rsidP="000777F7">
      <w:pPr>
        <w:pStyle w:val="24"/>
        <w:shd w:val="clear" w:color="auto" w:fill="auto"/>
        <w:tabs>
          <w:tab w:val="left" w:pos="1188"/>
        </w:tabs>
        <w:spacing w:before="0" w:after="0" w:line="240" w:lineRule="auto"/>
        <w:rPr>
          <w:b/>
          <w:sz w:val="24"/>
          <w:szCs w:val="24"/>
        </w:rPr>
      </w:pPr>
      <w:r w:rsidRPr="00641B81">
        <w:rPr>
          <w:b/>
          <w:sz w:val="24"/>
          <w:szCs w:val="24"/>
        </w:rPr>
        <w:t>эмоциональный интеллект:</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называть и управлять собственными эмоциями и эмоциями других; выявлять и анализировать причины эмоций;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ставить себя на место другого человека, понимать мотивы и намерения другого;</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регулировать способ выражения эмоций.</w:t>
      </w:r>
    </w:p>
    <w:p w:rsidR="00FB0224" w:rsidRPr="00641B81" w:rsidRDefault="00FB0224" w:rsidP="000777F7">
      <w:pPr>
        <w:pStyle w:val="24"/>
        <w:shd w:val="clear" w:color="auto" w:fill="auto"/>
        <w:tabs>
          <w:tab w:val="left" w:pos="1188"/>
        </w:tabs>
        <w:spacing w:before="0" w:after="0" w:line="240" w:lineRule="auto"/>
        <w:rPr>
          <w:b/>
          <w:sz w:val="24"/>
          <w:szCs w:val="24"/>
        </w:rPr>
      </w:pPr>
      <w:r w:rsidRPr="00641B81">
        <w:rPr>
          <w:b/>
          <w:sz w:val="24"/>
          <w:szCs w:val="24"/>
        </w:rPr>
        <w:t>принятие себя и других: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осознанно относиться к другому человеку, его мнению; признавать своё право на ошибку и такое же право другого; открытость себе и другим;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осознавать невозможность контролировать всё вокруг;</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w:t>
      </w:r>
      <w:r w:rsidRPr="00FB0224">
        <w:rPr>
          <w:sz w:val="24"/>
          <w:szCs w:val="24"/>
        </w:rPr>
        <w:lastRenderedPageBreak/>
        <w:t>жизненных навыков личности (управления собой, самодисциплины, устойчивого поведения).</w:t>
      </w:r>
    </w:p>
    <w:p w:rsidR="00FB0224" w:rsidRPr="00641B81" w:rsidRDefault="00FB0224" w:rsidP="000777F7">
      <w:pPr>
        <w:pStyle w:val="24"/>
        <w:shd w:val="clear" w:color="auto" w:fill="auto"/>
        <w:tabs>
          <w:tab w:val="left" w:pos="1827"/>
        </w:tabs>
        <w:spacing w:before="0" w:after="0" w:line="240" w:lineRule="auto"/>
        <w:rPr>
          <w:b/>
          <w:sz w:val="24"/>
          <w:szCs w:val="24"/>
        </w:rPr>
      </w:pPr>
      <w:r w:rsidRPr="00641B81">
        <w:rPr>
          <w:b/>
          <w:sz w:val="24"/>
          <w:szCs w:val="24"/>
        </w:rPr>
        <w:t>Предметные результаты освоения программы по биологии.</w:t>
      </w:r>
    </w:p>
    <w:p w:rsidR="00FB0224" w:rsidRPr="00641B81" w:rsidRDefault="00FB0224" w:rsidP="000777F7">
      <w:pPr>
        <w:pStyle w:val="24"/>
        <w:shd w:val="clear" w:color="auto" w:fill="auto"/>
        <w:tabs>
          <w:tab w:val="left" w:pos="1945"/>
        </w:tabs>
        <w:spacing w:before="0" w:after="0" w:line="240" w:lineRule="auto"/>
        <w:rPr>
          <w:b/>
          <w:sz w:val="24"/>
          <w:szCs w:val="24"/>
        </w:rPr>
      </w:pPr>
      <w:r w:rsidRPr="00641B81">
        <w:rPr>
          <w:b/>
          <w:sz w:val="24"/>
          <w:szCs w:val="24"/>
        </w:rPr>
        <w:t>Предметные результаты освоения программы по биологии к концу обучения в 5 классе: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биологию как науку о живой природе, называть признаки живого, сравнивать объекты живой и неживой природы;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вклада российских (в том числе В.И. Вернадский, А.Л. Чижевский) и зарубежных (в том числе Аристотель, Теофраст, Гиппократ) учёных в развитие биологии;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раскрывать понятие о среде обитания (водной, наземно-воздушной, почвенной, внутриорганизменной), условиях среды обитания;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характеризующие приспособленность организмов к среде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обитания, взаимосвязи организмов в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выделять отличительные признаки природных и искусственных сообществ;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раскрывать роль биологии в практической деятельности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владеть приёмами работы с лупой, световым и цифровым микроскопами при рассматривании биологических объектов;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lastRenderedPageBreak/>
        <w:t>использовать при выполнении учебных заданий научно-популярную литературу по биологии, справочные материалы, ресурсы Интернета;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создавать письменные и устные сообщения, используя понятийный аппарат изучаемого раздела биологии.</w:t>
      </w:r>
    </w:p>
    <w:p w:rsidR="00FB0224" w:rsidRPr="00641B81" w:rsidRDefault="00FB0224" w:rsidP="000777F7">
      <w:pPr>
        <w:pStyle w:val="24"/>
        <w:shd w:val="clear" w:color="auto" w:fill="auto"/>
        <w:tabs>
          <w:tab w:val="left" w:pos="1980"/>
        </w:tabs>
        <w:spacing w:before="0" w:after="0" w:line="240" w:lineRule="auto"/>
        <w:rPr>
          <w:b/>
          <w:sz w:val="24"/>
          <w:szCs w:val="24"/>
        </w:rPr>
      </w:pPr>
      <w:r w:rsidRPr="00641B81">
        <w:rPr>
          <w:b/>
          <w:sz w:val="24"/>
          <w:szCs w:val="24"/>
        </w:rPr>
        <w:t>Предметные результаты освоения программы по биологии к концу обучения в 6 классе: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ботанику как биологическую науку, её разделы и связи с другими науками и техникой;</w:t>
      </w:r>
    </w:p>
    <w:p w:rsidR="00FB0224" w:rsidRPr="00FB0224" w:rsidRDefault="00FB0224" w:rsidP="00641B81">
      <w:pPr>
        <w:pStyle w:val="24"/>
        <w:shd w:val="clear" w:color="auto" w:fill="auto"/>
        <w:spacing w:before="0" w:after="0" w:line="240" w:lineRule="auto"/>
        <w:rPr>
          <w:sz w:val="24"/>
          <w:szCs w:val="24"/>
        </w:rPr>
      </w:pPr>
      <w:r w:rsidRPr="00FB0224">
        <w:rPr>
          <w:sz w:val="24"/>
          <w:szCs w:val="24"/>
        </w:rPr>
        <w:t>приводить примеры вклада российских (в том числе В.В. Докучаев, К.А. Тимирязев, С.Г. Навашин) и зарубежн</w:t>
      </w:r>
      <w:r w:rsidR="00641B81">
        <w:rPr>
          <w:sz w:val="24"/>
          <w:szCs w:val="24"/>
        </w:rPr>
        <w:t xml:space="preserve">ых учёных (в том числе Р. Гук, </w:t>
      </w:r>
      <w:r w:rsidRPr="00FB0224">
        <w:rPr>
          <w:sz w:val="24"/>
          <w:szCs w:val="24"/>
        </w:rPr>
        <w:t>М. Мальпиги) в развитие наук о растениях;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 сравнивать растительные ткани и органы растений между собой; 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классифицировать растения и их части по разным основаниям; 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полученные знания для выращивания и размножения культурных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создавать письменные и устные сообщения, используя понятийный аппарат изучаемого </w:t>
      </w:r>
      <w:r w:rsidRPr="00FB0224">
        <w:rPr>
          <w:sz w:val="24"/>
          <w:szCs w:val="24"/>
        </w:rPr>
        <w:lastRenderedPageBreak/>
        <w:t>раздела биологии.</w:t>
      </w:r>
    </w:p>
    <w:p w:rsidR="00FB0224" w:rsidRPr="00641B81" w:rsidRDefault="00FB0224" w:rsidP="000777F7">
      <w:pPr>
        <w:pStyle w:val="24"/>
        <w:shd w:val="clear" w:color="auto" w:fill="auto"/>
        <w:tabs>
          <w:tab w:val="left" w:pos="1945"/>
        </w:tabs>
        <w:spacing w:before="0" w:after="0" w:line="240" w:lineRule="auto"/>
        <w:rPr>
          <w:b/>
          <w:sz w:val="24"/>
          <w:szCs w:val="24"/>
        </w:rPr>
      </w:pPr>
      <w:r w:rsidRPr="00641B81">
        <w:rPr>
          <w:b/>
          <w:sz w:val="24"/>
          <w:szCs w:val="24"/>
        </w:rPr>
        <w:t>Предметные результаты освоения программы по биологии к концу обучения в 7 классе: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лишайниках, бактериях;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признаки классов покрытосеменных или цветковых, семейств двудольных и однодольных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выделять существенные признаки строения и жизнедеятельности растений, бактерий, грибов, лишайников;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проводить описание и сравнивать между собой растения, грибы, лишайники, бактерии по заданному плану, проводить выводы на основе сравнения;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описывать усложнение организации растений в ходе эволюции растительного мира на Земле;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черты приспособленности растений к среде обитания, значение экологических факторов для растений;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культурных растений и их значение в жизни человека, понимать причины и знать меры охраны растительного мира Земли;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методы биологии: проводить наблюдения за растениями, бактериями, грибами, лишайниками, описывать их, ставить простейшие</w:t>
      </w:r>
    </w:p>
    <w:p w:rsidR="00FB0224" w:rsidRPr="00FB0224" w:rsidRDefault="00FB0224" w:rsidP="000777F7">
      <w:pPr>
        <w:pStyle w:val="24"/>
        <w:shd w:val="clear" w:color="auto" w:fill="auto"/>
        <w:spacing w:before="0" w:after="34" w:line="240" w:lineRule="auto"/>
        <w:rPr>
          <w:sz w:val="24"/>
          <w:szCs w:val="24"/>
        </w:rPr>
      </w:pPr>
      <w:r w:rsidRPr="00FB0224">
        <w:rPr>
          <w:sz w:val="24"/>
          <w:szCs w:val="24"/>
        </w:rPr>
        <w:t>биологические опыты и эксперименты;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владеть приёмами работы с информацией: формулировать основания для извлечения и обобщения информации из несколькихисточников (2-3), преобразовывать информацию из </w:t>
      </w:r>
      <w:r w:rsidRPr="00FB0224">
        <w:rPr>
          <w:sz w:val="24"/>
          <w:szCs w:val="24"/>
        </w:rPr>
        <w:lastRenderedPageBreak/>
        <w:t>одной знаковой системы в другую;</w:t>
      </w:r>
    </w:p>
    <w:p w:rsidR="00FB0224" w:rsidRPr="00641B81" w:rsidRDefault="00FB0224" w:rsidP="000777F7">
      <w:pPr>
        <w:pStyle w:val="24"/>
        <w:shd w:val="clear" w:color="auto" w:fill="auto"/>
        <w:spacing w:before="0" w:after="0" w:line="240" w:lineRule="auto"/>
        <w:rPr>
          <w:b/>
          <w:sz w:val="24"/>
          <w:szCs w:val="24"/>
        </w:rPr>
      </w:pPr>
      <w:r w:rsidRPr="00FB0224">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FB0224" w:rsidRPr="00FB0224" w:rsidRDefault="00FB0224" w:rsidP="000777F7">
      <w:pPr>
        <w:pStyle w:val="24"/>
        <w:shd w:val="clear" w:color="auto" w:fill="auto"/>
        <w:tabs>
          <w:tab w:val="left" w:pos="1940"/>
        </w:tabs>
        <w:spacing w:before="0" w:after="0" w:line="240" w:lineRule="auto"/>
        <w:rPr>
          <w:sz w:val="24"/>
          <w:szCs w:val="24"/>
        </w:rPr>
      </w:pPr>
      <w:r w:rsidRPr="00641B81">
        <w:rPr>
          <w:b/>
          <w:sz w:val="24"/>
          <w:szCs w:val="24"/>
        </w:rPr>
        <w:t>Предметные результаты освоения программы по биологии к концу обучения в 8 классе</w:t>
      </w:r>
      <w:r w:rsidRPr="00FB0224">
        <w:rPr>
          <w:sz w:val="24"/>
          <w:szCs w:val="24"/>
        </w:rPr>
        <w:t>:</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зоологию как биологическую науку, её разделы и связь с другими науками и техникой;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вклада российских (в том числе А. О. Ковалевский, К.И. Скрябин) и зарубежных (в том числе А. Левенгук, Ж. Кювье, Э. Геккель) учёных в развитие наук о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раскрывать общие признаки животных, уровни организации животного организма: клетки, ткани, органы, системы органов, организм;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сравнивать животные ткани и органы животных между собой; 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причинно-следственные связи между строением, жизнедеятельностью и средой обитания животных изучаемых систематических групп;</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признаки классов членистоногих и хордовых, отрядов насекомых и млекопитающих;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сравнивать представителей отдельных систематических групп животных и проводить выводы на основе сравнения;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классифицировать животных на основании особенностей строения; описывать усложнение организации животных в ходе эволюции животного мира на Земле;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черты приспособленности животных к среде обитания, значение экологических факторов для животных;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взаимосвязи животных в природных сообществах, цепи питания; устанавливать взаимосвязи животных с растениями, грибами, лишайниками и бактериями в природных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животных природных зон</w:t>
      </w:r>
      <w:r w:rsidR="00641B81">
        <w:rPr>
          <w:sz w:val="24"/>
          <w:szCs w:val="24"/>
        </w:rPr>
        <w:t xml:space="preserve"> Земли, основные закономерности </w:t>
      </w:r>
      <w:r w:rsidRPr="00FB0224">
        <w:rPr>
          <w:sz w:val="24"/>
          <w:szCs w:val="24"/>
        </w:rPr>
        <w:lastRenderedPageBreak/>
        <w:t>распространения животных по планете;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раскрывать роль животных в природных сообществах;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иметь представление о мероприятиях по охране животного мира Земли;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B0224" w:rsidRPr="00FB0224" w:rsidRDefault="00FB0224" w:rsidP="00641B81">
      <w:pPr>
        <w:pStyle w:val="24"/>
        <w:shd w:val="clear" w:color="auto" w:fill="auto"/>
        <w:tabs>
          <w:tab w:val="left" w:pos="2189"/>
          <w:tab w:val="left" w:pos="3178"/>
          <w:tab w:val="left" w:pos="5342"/>
          <w:tab w:val="left" w:pos="7685"/>
          <w:tab w:val="left" w:pos="8784"/>
        </w:tabs>
        <w:spacing w:before="0" w:after="0" w:line="240" w:lineRule="auto"/>
        <w:rPr>
          <w:sz w:val="24"/>
          <w:szCs w:val="24"/>
        </w:rPr>
      </w:pPr>
      <w:r w:rsidRPr="00FB0224">
        <w:rPr>
          <w:sz w:val="24"/>
          <w:szCs w:val="24"/>
        </w:rPr>
        <w:t>владеть приёмами работы с информацией: формулиро</w:t>
      </w:r>
      <w:r w:rsidR="00641B81">
        <w:rPr>
          <w:sz w:val="24"/>
          <w:szCs w:val="24"/>
        </w:rPr>
        <w:t>вать основания для извлечения</w:t>
      </w:r>
      <w:r w:rsidR="00641B81">
        <w:rPr>
          <w:sz w:val="24"/>
          <w:szCs w:val="24"/>
        </w:rPr>
        <w:tab/>
        <w:t xml:space="preserve">и обобщения информации </w:t>
      </w:r>
      <w:r w:rsidRPr="00FB0224">
        <w:rPr>
          <w:sz w:val="24"/>
          <w:szCs w:val="24"/>
        </w:rPr>
        <w:t>из</w:t>
      </w:r>
      <w:r w:rsidR="003B2BB4">
        <w:rPr>
          <w:sz w:val="24"/>
          <w:szCs w:val="24"/>
        </w:rPr>
        <w:t xml:space="preserve"> </w:t>
      </w:r>
      <w:r w:rsidRPr="00FB0224">
        <w:rPr>
          <w:sz w:val="24"/>
          <w:szCs w:val="24"/>
        </w:rPr>
        <w:t>нескольких</w:t>
      </w:r>
      <w:r w:rsidR="003B2BB4">
        <w:rPr>
          <w:sz w:val="24"/>
          <w:szCs w:val="24"/>
        </w:rPr>
        <w:t xml:space="preserve"> </w:t>
      </w:r>
      <w:r w:rsidRPr="00FB0224">
        <w:rPr>
          <w:sz w:val="24"/>
          <w:szCs w:val="24"/>
        </w:rPr>
        <w:t>(3—4) источников, преобразовывать информацию из одной знаковой системы в другую;</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FB0224" w:rsidRPr="00641B81" w:rsidRDefault="00FB0224" w:rsidP="000777F7">
      <w:pPr>
        <w:pStyle w:val="24"/>
        <w:shd w:val="clear" w:color="auto" w:fill="auto"/>
        <w:tabs>
          <w:tab w:val="left" w:pos="1968"/>
        </w:tabs>
        <w:spacing w:before="0" w:after="0" w:line="240" w:lineRule="auto"/>
        <w:rPr>
          <w:b/>
          <w:sz w:val="24"/>
          <w:szCs w:val="24"/>
        </w:rPr>
      </w:pPr>
      <w:r w:rsidRPr="00641B81">
        <w:rPr>
          <w:b/>
          <w:sz w:val="24"/>
          <w:szCs w:val="24"/>
        </w:rPr>
        <w:t>Предметные результаты освоения программы по биологии к концу обучения в 9 классе: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объяснять положение человека в системе органического мира, его происхождение, отличия человека</w:t>
      </w:r>
      <w:r w:rsidR="00641B81">
        <w:rPr>
          <w:sz w:val="24"/>
          <w:szCs w:val="24"/>
        </w:rPr>
        <w:t xml:space="preserve"> от животных, приспособленность </w:t>
      </w:r>
      <w:r w:rsidRPr="00FB0224">
        <w:rPr>
          <w:sz w:val="24"/>
          <w:szCs w:val="24"/>
        </w:rPr>
        <w:t>к различным экологическим факторам (человеческие расы и адаптивные типы людей), родство человеческих рас;</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приводить примеры вклада российских (в том числе И. М. Сеченов, И.П. Павлов, И.И. Мечников, А.А. Ухтомский, П.К.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биологически активные вещества (витамины, ферменты, гормоны), выявлять их роль в процессе обмена веществ и превращения энергии;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 xml:space="preserve">применять биологические модели для выявления особенностей строения и </w:t>
      </w:r>
      <w:r w:rsidRPr="00FB0224">
        <w:rPr>
          <w:sz w:val="24"/>
          <w:szCs w:val="24"/>
        </w:rPr>
        <w:lastRenderedPageBreak/>
        <w:t>функционирования органов и систем органов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объяснять нейрогуморальную регуля</w:t>
      </w:r>
      <w:r w:rsidR="00641B81">
        <w:rPr>
          <w:sz w:val="24"/>
          <w:szCs w:val="24"/>
        </w:rPr>
        <w:t xml:space="preserve">цию процессов жизнедеятельности </w:t>
      </w:r>
      <w:r w:rsidRPr="00FB0224">
        <w:rPr>
          <w:sz w:val="24"/>
          <w:szCs w:val="24"/>
        </w:rPr>
        <w:t>организма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FB0224" w:rsidRPr="00FB0224" w:rsidRDefault="00FB0224" w:rsidP="000777F7">
      <w:pPr>
        <w:pStyle w:val="24"/>
        <w:shd w:val="clear" w:color="auto" w:fill="auto"/>
        <w:spacing w:before="0" w:after="0" w:line="240" w:lineRule="auto"/>
        <w:rPr>
          <w:sz w:val="24"/>
          <w:szCs w:val="24"/>
        </w:rPr>
      </w:pPr>
      <w:r w:rsidRPr="00FB0224">
        <w:rPr>
          <w:sz w:val="24"/>
          <w:szCs w:val="24"/>
        </w:rPr>
        <w:t>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rsidR="00FB0224" w:rsidRDefault="00FB0224" w:rsidP="000777F7">
      <w:pPr>
        <w:pStyle w:val="24"/>
        <w:shd w:val="clear" w:color="auto" w:fill="auto"/>
        <w:spacing w:before="0" w:after="0" w:line="240" w:lineRule="auto"/>
        <w:rPr>
          <w:sz w:val="24"/>
          <w:szCs w:val="24"/>
        </w:rPr>
      </w:pPr>
      <w:r w:rsidRPr="00FB0224">
        <w:rPr>
          <w:sz w:val="24"/>
          <w:szCs w:val="24"/>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3B2BB4" w:rsidRDefault="003B2BB4" w:rsidP="000777F7">
      <w:pPr>
        <w:pStyle w:val="24"/>
        <w:shd w:val="clear" w:color="auto" w:fill="auto"/>
        <w:spacing w:before="0" w:after="0" w:line="240" w:lineRule="auto"/>
        <w:rPr>
          <w:sz w:val="24"/>
          <w:szCs w:val="24"/>
        </w:rPr>
      </w:pPr>
    </w:p>
    <w:p w:rsidR="00641B81" w:rsidRPr="007847B9" w:rsidRDefault="00641B81" w:rsidP="00641B81">
      <w:pPr>
        <w:pStyle w:val="24"/>
        <w:shd w:val="clear" w:color="auto" w:fill="auto"/>
        <w:spacing w:before="0" w:after="0" w:line="240" w:lineRule="auto"/>
        <w:ind w:firstLine="780"/>
        <w:rPr>
          <w:b/>
          <w:sz w:val="26"/>
          <w:szCs w:val="26"/>
        </w:rPr>
      </w:pPr>
      <w:r w:rsidRPr="007847B9">
        <w:rPr>
          <w:b/>
          <w:sz w:val="26"/>
          <w:szCs w:val="26"/>
        </w:rPr>
        <w:t>2.1.18. Федеральная рабочая программа по учебному предмету «Биология» (углублённый уровень).</w:t>
      </w:r>
    </w:p>
    <w:p w:rsidR="00641B81" w:rsidRPr="00FB0224" w:rsidRDefault="00641B81" w:rsidP="00641B81">
      <w:pPr>
        <w:pStyle w:val="24"/>
        <w:shd w:val="clear" w:color="auto" w:fill="auto"/>
        <w:tabs>
          <w:tab w:val="left" w:pos="1537"/>
        </w:tabs>
        <w:spacing w:before="0" w:after="0" w:line="240" w:lineRule="auto"/>
        <w:ind w:firstLine="780"/>
        <w:rPr>
          <w:sz w:val="24"/>
          <w:szCs w:val="24"/>
        </w:rPr>
      </w:pPr>
      <w:r w:rsidRPr="00FB0224">
        <w:rPr>
          <w:sz w:val="24"/>
          <w:szCs w:val="24"/>
        </w:rPr>
        <w:t>Федеральная рабочая программа по учебному предмету «Биология» (углублённый уровень)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rsidR="00641B81" w:rsidRPr="00FB0224" w:rsidRDefault="00641B81" w:rsidP="00641B81">
      <w:pPr>
        <w:pStyle w:val="24"/>
        <w:shd w:val="clear" w:color="auto" w:fill="auto"/>
        <w:tabs>
          <w:tab w:val="left" w:pos="1573"/>
        </w:tabs>
        <w:spacing w:before="0" w:after="0" w:line="240" w:lineRule="auto"/>
        <w:ind w:firstLine="780"/>
        <w:rPr>
          <w:sz w:val="24"/>
          <w:szCs w:val="24"/>
        </w:rPr>
      </w:pPr>
      <w:r w:rsidRPr="00FB0224">
        <w:rPr>
          <w:sz w:val="24"/>
          <w:szCs w:val="24"/>
        </w:rPr>
        <w:t>Пояснительная записка.</w:t>
      </w:r>
    </w:p>
    <w:p w:rsidR="00641B81" w:rsidRPr="00FB0224" w:rsidRDefault="00641B81" w:rsidP="00641B81">
      <w:pPr>
        <w:pStyle w:val="24"/>
        <w:shd w:val="clear" w:color="auto" w:fill="auto"/>
        <w:tabs>
          <w:tab w:val="left" w:pos="1743"/>
        </w:tabs>
        <w:spacing w:before="0" w:after="0" w:line="240" w:lineRule="auto"/>
        <w:ind w:firstLine="780"/>
        <w:rPr>
          <w:sz w:val="24"/>
          <w:szCs w:val="24"/>
        </w:rPr>
      </w:pPr>
      <w:r w:rsidRPr="00FB0224">
        <w:rPr>
          <w:sz w:val="24"/>
          <w:szCs w:val="24"/>
        </w:rPr>
        <w:t xml:space="preserve">Программа по биологии основного общего образования (углублённый уровень) </w:t>
      </w:r>
      <w:r w:rsidRPr="00FB0224">
        <w:rPr>
          <w:sz w:val="24"/>
          <w:szCs w:val="24"/>
        </w:rPr>
        <w:lastRenderedPageBreak/>
        <w:t>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 для общеобразовательных организаций.</w:t>
      </w:r>
    </w:p>
    <w:p w:rsidR="00641B81" w:rsidRPr="00FB0224" w:rsidRDefault="00641B81" w:rsidP="00641B81">
      <w:pPr>
        <w:pStyle w:val="24"/>
        <w:shd w:val="clear" w:color="auto" w:fill="auto"/>
        <w:tabs>
          <w:tab w:val="left" w:pos="1734"/>
        </w:tabs>
        <w:spacing w:before="0" w:after="0" w:line="240" w:lineRule="auto"/>
        <w:ind w:firstLine="780"/>
        <w:rPr>
          <w:sz w:val="24"/>
          <w:szCs w:val="24"/>
        </w:rPr>
      </w:pPr>
      <w:r w:rsidRPr="00FB0224">
        <w:rPr>
          <w:sz w:val="24"/>
          <w:szCs w:val="24"/>
        </w:rPr>
        <w:t>Программа по биологии ориентирована на обучающихся, проявляющих повышенный интерес к изучению биологии, и направлена на формирование естественно-научной грамотности и организацию изучения биологии на деятельностной основе. В программе по биологии учитываются возможности биологии в реализации требований ФГОС ООО к планируемым личностным, метапредметным и предметным результатам обучения на углублённом уровне, а также реализация межпредметных связей естественно-научных учебных предметов основного общего образования.</w:t>
      </w:r>
    </w:p>
    <w:p w:rsidR="00641B81" w:rsidRPr="00FB0224" w:rsidRDefault="00641B81" w:rsidP="00641B81">
      <w:pPr>
        <w:pStyle w:val="24"/>
        <w:shd w:val="clear" w:color="auto" w:fill="auto"/>
        <w:tabs>
          <w:tab w:val="left" w:pos="1738"/>
        </w:tabs>
        <w:spacing w:before="0" w:after="0" w:line="240" w:lineRule="auto"/>
        <w:ind w:firstLine="780"/>
        <w:rPr>
          <w:sz w:val="24"/>
          <w:szCs w:val="24"/>
        </w:rPr>
      </w:pPr>
      <w:r w:rsidRPr="00FB0224">
        <w:rPr>
          <w:sz w:val="24"/>
          <w:szCs w:val="24"/>
        </w:rPr>
        <w:t>Программа включает распределение содержания учебного материала с 7 по 9 класс,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rsidR="00641B81" w:rsidRPr="00FB0224" w:rsidRDefault="00641B81" w:rsidP="00641B81">
      <w:pPr>
        <w:pStyle w:val="24"/>
        <w:shd w:val="clear" w:color="auto" w:fill="auto"/>
        <w:tabs>
          <w:tab w:val="left" w:pos="1729"/>
        </w:tabs>
        <w:spacing w:before="0" w:after="0" w:line="240" w:lineRule="auto"/>
        <w:ind w:firstLine="780"/>
        <w:rPr>
          <w:sz w:val="24"/>
          <w:szCs w:val="24"/>
        </w:rPr>
      </w:pPr>
      <w:r w:rsidRPr="00FB0224">
        <w:rPr>
          <w:sz w:val="24"/>
          <w:szCs w:val="24"/>
        </w:rPr>
        <w:t>Программа по биологии разработана с целью оказания методической помощи учителю в создании рабочей программы по учебному предмету.</w:t>
      </w:r>
    </w:p>
    <w:p w:rsidR="00641B81" w:rsidRPr="00FB0224" w:rsidRDefault="00641B81" w:rsidP="00641B81">
      <w:pPr>
        <w:pStyle w:val="24"/>
        <w:shd w:val="clear" w:color="auto" w:fill="auto"/>
        <w:tabs>
          <w:tab w:val="left" w:pos="1743"/>
        </w:tabs>
        <w:spacing w:before="0" w:after="0" w:line="240" w:lineRule="auto"/>
        <w:ind w:firstLine="780"/>
        <w:rPr>
          <w:sz w:val="24"/>
          <w:szCs w:val="24"/>
        </w:rPr>
      </w:pPr>
      <w:r w:rsidRPr="00FB0224">
        <w:rPr>
          <w:sz w:val="24"/>
          <w:szCs w:val="24"/>
        </w:rPr>
        <w:t>В программе по биологии определяются основные цели изучения биологии на углублённом уровне основного общего образования, планируемые результаты освоения курса биологии: личностные, метапредметные, предметные.</w:t>
      </w:r>
    </w:p>
    <w:p w:rsidR="00641B81" w:rsidRPr="00FB0224" w:rsidRDefault="00641B81" w:rsidP="00641B81">
      <w:pPr>
        <w:pStyle w:val="24"/>
        <w:shd w:val="clear" w:color="auto" w:fill="auto"/>
        <w:tabs>
          <w:tab w:val="left" w:pos="1738"/>
        </w:tabs>
        <w:spacing w:before="0" w:after="0" w:line="240" w:lineRule="auto"/>
        <w:ind w:firstLine="780"/>
        <w:rPr>
          <w:sz w:val="24"/>
          <w:szCs w:val="24"/>
        </w:rPr>
      </w:pPr>
      <w:r w:rsidRPr="00FB0224">
        <w:rPr>
          <w:sz w:val="24"/>
          <w:szCs w:val="24"/>
        </w:rPr>
        <w:t>Биология вносит существенный вклад в развитие у обучающихся научного мировоззрения, включая формирование представлений о методах познания живой природы, позволяет сформировать систему научных знаний о живых системах, умения их применять в разнообразных жизненных ситуациях.</w:t>
      </w:r>
    </w:p>
    <w:p w:rsidR="00641B81" w:rsidRPr="00FB0224" w:rsidRDefault="00641B81" w:rsidP="00641B81">
      <w:pPr>
        <w:pStyle w:val="24"/>
        <w:shd w:val="clear" w:color="auto" w:fill="auto"/>
        <w:tabs>
          <w:tab w:val="left" w:pos="1748"/>
        </w:tabs>
        <w:spacing w:before="0" w:after="0" w:line="240" w:lineRule="auto"/>
        <w:ind w:firstLine="780"/>
        <w:rPr>
          <w:sz w:val="24"/>
          <w:szCs w:val="24"/>
        </w:rPr>
      </w:pPr>
      <w:r w:rsidRPr="00FB0224">
        <w:rPr>
          <w:sz w:val="24"/>
          <w:szCs w:val="24"/>
        </w:rPr>
        <w:t>Биологическая подготовка на углублённом уровне способствует развитию мотивации к изучению биологии, пониманию обучающимися научных принципов организации деятельности человека в живой природе, позволяет заложить основы экологической культуры, здорового образа жизни, способствует овладению обучающимися специальными биологическими знаниями, закладывающими основу для дальнейшего биологического образования.</w:t>
      </w:r>
    </w:p>
    <w:p w:rsidR="00641B81" w:rsidRPr="00FB0224" w:rsidRDefault="00641B81" w:rsidP="00641B81">
      <w:pPr>
        <w:pStyle w:val="24"/>
        <w:shd w:val="clear" w:color="auto" w:fill="auto"/>
        <w:tabs>
          <w:tab w:val="left" w:pos="1734"/>
        </w:tabs>
        <w:spacing w:before="0" w:after="0" w:line="240" w:lineRule="auto"/>
        <w:ind w:firstLine="780"/>
        <w:rPr>
          <w:sz w:val="24"/>
          <w:szCs w:val="24"/>
        </w:rPr>
      </w:pPr>
      <w:r w:rsidRPr="00FB0224">
        <w:rPr>
          <w:sz w:val="24"/>
          <w:szCs w:val="24"/>
        </w:rPr>
        <w:t>Целями обучения биологии на уровне основного общего образования (углублённый уровень) являются: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развитие интереса к изучению жизнедеятельности биологических систем разного уровня организации, особенностям строения, жизнедеятельности организма человека, условиям сохранения его здоровья;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формирование умений применять методы биологической науки для изучения</w:t>
      </w:r>
    </w:p>
    <w:p w:rsidR="00641B81" w:rsidRPr="00FB0224" w:rsidRDefault="00641B81" w:rsidP="00641B81">
      <w:pPr>
        <w:pStyle w:val="24"/>
        <w:shd w:val="clear" w:color="auto" w:fill="auto"/>
        <w:spacing w:before="0" w:after="0" w:line="240" w:lineRule="auto"/>
        <w:rPr>
          <w:sz w:val="24"/>
          <w:szCs w:val="24"/>
        </w:rPr>
      </w:pPr>
      <w:r w:rsidRPr="00FB0224">
        <w:rPr>
          <w:sz w:val="24"/>
          <w:szCs w:val="24"/>
        </w:rPr>
        <w:t>биологических систем, в том числе организма человека;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воспитание экологической культуры в целях сохранения собственного здоровья и охраны окружающей среды;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развитие представлений о возможных сферах будущей профессиональной деятельности, связанной с биологией, готовности к осознанному выбору профиля и направленности дальнейшего обучения.</w:t>
      </w:r>
    </w:p>
    <w:p w:rsidR="00641B81" w:rsidRPr="00E62DA7" w:rsidRDefault="00641B81" w:rsidP="00641B81">
      <w:pPr>
        <w:pStyle w:val="24"/>
        <w:shd w:val="clear" w:color="auto" w:fill="auto"/>
        <w:tabs>
          <w:tab w:val="left" w:pos="1731"/>
        </w:tabs>
        <w:spacing w:before="0" w:after="0" w:line="240" w:lineRule="auto"/>
        <w:ind w:firstLine="760"/>
        <w:rPr>
          <w:b/>
          <w:sz w:val="24"/>
          <w:szCs w:val="24"/>
        </w:rPr>
      </w:pPr>
      <w:r w:rsidRPr="00E62DA7">
        <w:rPr>
          <w:b/>
          <w:sz w:val="24"/>
          <w:szCs w:val="24"/>
        </w:rPr>
        <w:t>Достижение целей программы по биологии обеспечивается решением следующих задач:</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приобретение обучающимися знаний о живой природе, закономерностях строения, жизнедеятельности и средообразующей роли грибов, растений, животных, микроорганизмов, о человеке как биосоциальной системе, о роли биологии в практической деятельности людей;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овладение умениями проводить исследования объектов живой природы с использованием лабораторного оборудования и инструментов цифровых лабораторий, организации наблюдения за состоянием собственного организма;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lastRenderedPageBreak/>
        <w:t>освоение экологически грамотного поведения, направленного на сохранение собственного здоровья и охраны окружающей природной среды;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приобретение представлений о сферах профессиональной деятельности, связанных с биологией и современными технологиями, основанными на достижениях биологии.</w:t>
      </w:r>
    </w:p>
    <w:p w:rsidR="00641B81" w:rsidRPr="00FB0224" w:rsidRDefault="00641B81" w:rsidP="00641B81">
      <w:pPr>
        <w:pStyle w:val="24"/>
        <w:shd w:val="clear" w:color="auto" w:fill="auto"/>
        <w:tabs>
          <w:tab w:val="left" w:pos="1880"/>
        </w:tabs>
        <w:spacing w:before="0" w:after="0" w:line="240" w:lineRule="auto"/>
        <w:ind w:firstLine="760"/>
        <w:rPr>
          <w:sz w:val="24"/>
          <w:szCs w:val="24"/>
        </w:rPr>
      </w:pPr>
      <w:r w:rsidRPr="00FB0224">
        <w:rPr>
          <w:sz w:val="24"/>
          <w:szCs w:val="24"/>
        </w:rPr>
        <w:t>Общее число часов, рекомендованных для изучения биологии на углубленном уровне, - 272 часа: в 7 классе - 68 часов (2 часа в неделю), в 8 классе - 102 часа (3 часа в неделю), в 9 классе - 102 часа (3 часа в неделю).</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Предлагаемый в программе по биологии перечень лабораторных и практических работ является рекомендательным, учитель делает выбор при проведении лабораторных работ и опытов с учётом индивидуальных особенностей обучающихся, списка экспериментальных заданий, предлагаемых</w:t>
      </w:r>
    </w:p>
    <w:p w:rsidR="00641B81" w:rsidRPr="00FB0224" w:rsidRDefault="00641B81" w:rsidP="00641B81">
      <w:pPr>
        <w:pStyle w:val="24"/>
        <w:shd w:val="clear" w:color="auto" w:fill="auto"/>
        <w:spacing w:before="0" w:after="0" w:line="240" w:lineRule="auto"/>
        <w:rPr>
          <w:sz w:val="24"/>
          <w:szCs w:val="24"/>
        </w:rPr>
      </w:pPr>
      <w:r w:rsidRPr="00FB0224">
        <w:rPr>
          <w:sz w:val="24"/>
          <w:szCs w:val="24"/>
        </w:rPr>
        <w:t>в рамках основного государственного экзамена по биологии.</w:t>
      </w:r>
    </w:p>
    <w:p w:rsidR="00641B81" w:rsidRDefault="00641B81" w:rsidP="00641B81">
      <w:pPr>
        <w:pStyle w:val="24"/>
        <w:shd w:val="clear" w:color="auto" w:fill="auto"/>
        <w:tabs>
          <w:tab w:val="left" w:pos="1566"/>
        </w:tabs>
        <w:spacing w:before="0" w:after="0" w:line="240" w:lineRule="auto"/>
        <w:rPr>
          <w:b/>
          <w:sz w:val="24"/>
          <w:szCs w:val="24"/>
        </w:rPr>
      </w:pPr>
    </w:p>
    <w:p w:rsidR="00641B81" w:rsidRPr="00FB0224" w:rsidRDefault="00641B81" w:rsidP="00641B81">
      <w:pPr>
        <w:pStyle w:val="24"/>
        <w:shd w:val="clear" w:color="auto" w:fill="auto"/>
        <w:tabs>
          <w:tab w:val="left" w:pos="1566"/>
        </w:tabs>
        <w:spacing w:before="0" w:after="0" w:line="240" w:lineRule="auto"/>
        <w:rPr>
          <w:sz w:val="24"/>
          <w:szCs w:val="24"/>
        </w:rPr>
      </w:pPr>
      <w:r w:rsidRPr="00E62DA7">
        <w:rPr>
          <w:b/>
          <w:sz w:val="24"/>
          <w:szCs w:val="24"/>
        </w:rPr>
        <w:t>Содержание обучения в 7 классе</w:t>
      </w:r>
      <w:r w:rsidRPr="00FB0224">
        <w:rPr>
          <w:sz w:val="24"/>
          <w:szCs w:val="24"/>
        </w:rPr>
        <w:t>.</w:t>
      </w:r>
    </w:p>
    <w:p w:rsidR="00641B81" w:rsidRPr="00FB0224" w:rsidRDefault="00641B81" w:rsidP="00641B81">
      <w:pPr>
        <w:pStyle w:val="24"/>
        <w:shd w:val="clear" w:color="auto" w:fill="auto"/>
        <w:tabs>
          <w:tab w:val="left" w:pos="1767"/>
        </w:tabs>
        <w:spacing w:before="0" w:after="0" w:line="240" w:lineRule="auto"/>
        <w:ind w:firstLine="760"/>
        <w:rPr>
          <w:sz w:val="24"/>
          <w:szCs w:val="24"/>
        </w:rPr>
      </w:pPr>
      <w:r w:rsidRPr="00FB0224">
        <w:rPr>
          <w:sz w:val="24"/>
          <w:szCs w:val="24"/>
        </w:rPr>
        <w:t>Введение.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Цитология - наука о клетке. Современная клеточная теория. Клетка - единица строения, жизнедеятельности и размножения живого. Химический состав клетки. Структурная организация клетки. Эукариотные и прокариотные клетки. Мембрана. Цитоплазма. Органоиды. Единая мембранная система клетки. Митохондрии и пластиды. Цитоскелет и органоиды движения. Ядро. Хромосомы. Гены. Удвоение хромосом. Плоидность клетки. Клеточный цикл. Митоз. Мейоз. Размножение. Типы жизненных циклов.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Вирусология - наука о вирусах. Вирусы - неклеточные формы. Вклад российских и зарубежных учёных в развитие вирусологии. Вирусные заболевания растений, животных и человека. Меры профилактики вирусных заболеваний.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Современная классификация организмов, основные принципы. Классификация организмов и эволюционное учение. Теория эволюции Чарльза Дарвина.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Методы научного познания в биологии. Правила работы со световым микроскопом. Временные и постоянные микропрепараты. Методика приготовления временных микропрепаратов. Микроскопия оптическая, электронная, сканирующая, зондовая.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портретов учёных, микрофотографий клеточных структур, выполненных с помощью различных типов микроскопии.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Правила техники безопасности при проведении лабораторных и практических работ. Основы микроскопии: приготовление временных препаратов и работа с микроскопом. Оформление результатов работы с микроскопом.</w:t>
      </w:r>
    </w:p>
    <w:p w:rsidR="00641B81" w:rsidRPr="00FB0224" w:rsidRDefault="00641B81" w:rsidP="00641B81">
      <w:pPr>
        <w:pStyle w:val="24"/>
        <w:shd w:val="clear" w:color="auto" w:fill="auto"/>
        <w:tabs>
          <w:tab w:val="left" w:pos="1772"/>
        </w:tabs>
        <w:spacing w:before="0" w:after="0" w:line="240" w:lineRule="auto"/>
        <w:ind w:firstLine="760"/>
        <w:rPr>
          <w:sz w:val="24"/>
          <w:szCs w:val="24"/>
        </w:rPr>
      </w:pPr>
      <w:r w:rsidRPr="00FB0224">
        <w:rPr>
          <w:sz w:val="24"/>
          <w:szCs w:val="24"/>
        </w:rPr>
        <w:t>Бактерии и археи.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Микробиология - наука о микроорганизмах. Особенности строения прокариотной клетки. Многообразие форм клеток бактерий. Рост и размножение бактерий. Споры бактерий. Жизнедеятельность бактерий: автотрофные и гетеротрофные, анаэробные и аэробные бактерии. Цианобактерии и их роль в природе.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Особенности организации архей и их отличия от бактерий. Роль архей и бактерий в возникновении эукариотов.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Распространённость бактерий и архей, их роль в природе и жизни человека. Роль бактерий в биогеохимических циклах.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методов дезинфекции и стерилизации.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морфологии бактерий на микроскопических препаратах.</w:t>
      </w:r>
    </w:p>
    <w:p w:rsidR="00641B81" w:rsidRPr="00FB0224" w:rsidRDefault="00641B81" w:rsidP="00641B81">
      <w:pPr>
        <w:pStyle w:val="24"/>
        <w:shd w:val="clear" w:color="auto" w:fill="auto"/>
        <w:tabs>
          <w:tab w:val="left" w:pos="1814"/>
        </w:tabs>
        <w:spacing w:before="0" w:after="0" w:line="240" w:lineRule="auto"/>
        <w:ind w:firstLine="760"/>
        <w:rPr>
          <w:sz w:val="24"/>
          <w:szCs w:val="24"/>
        </w:rPr>
      </w:pPr>
      <w:r w:rsidRPr="00FB0224">
        <w:rPr>
          <w:sz w:val="24"/>
          <w:szCs w:val="24"/>
        </w:rPr>
        <w:t>Многоо</w:t>
      </w:r>
      <w:r>
        <w:rPr>
          <w:sz w:val="24"/>
          <w:szCs w:val="24"/>
        </w:rPr>
        <w:t xml:space="preserve">бразие одноклеточных эукариот. </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Основные признаки одноклеточных эукариот. Строение, движение, питание, размножение одноклеточных автотрофных и гетеротрофных эукариот на примере эвглены </w:t>
      </w:r>
      <w:r w:rsidRPr="00FB0224">
        <w:rPr>
          <w:sz w:val="24"/>
          <w:szCs w:val="24"/>
        </w:rPr>
        <w:lastRenderedPageBreak/>
        <w:t>и трипаносомы, трихомонады и кишечной лямблии, инфузории туфельки и малярийного плазмодия, радиолярий и фораминифер, амёбы протея, диатомей. Значение одноклеточных эукариот в природе и жизни человека. Сонная болезнь, болезнь Шагаса. Кожный и висцеральный лейшманиоз. Трихомониаз. Лямблиоз.</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одноклеточных организмов под микроскопом на временных и фиксированных микропрепаратах.</w:t>
      </w:r>
    </w:p>
    <w:p w:rsidR="00641B81" w:rsidRPr="00FB0224" w:rsidRDefault="00641B81" w:rsidP="00641B81">
      <w:pPr>
        <w:pStyle w:val="24"/>
        <w:shd w:val="clear" w:color="auto" w:fill="auto"/>
        <w:tabs>
          <w:tab w:val="left" w:pos="1814"/>
        </w:tabs>
        <w:spacing w:before="0" w:after="0" w:line="240" w:lineRule="auto"/>
        <w:ind w:firstLine="760"/>
        <w:rPr>
          <w:sz w:val="24"/>
          <w:szCs w:val="24"/>
        </w:rPr>
      </w:pPr>
      <w:r w:rsidRPr="00FB0224">
        <w:rPr>
          <w:sz w:val="24"/>
          <w:szCs w:val="24"/>
        </w:rPr>
        <w:t>Архепластидные или «растения».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Ботаника - наука о растениях.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Краткая история развития ботаники. Ботаника и объекты её исследований. Объём царства «растения» в современной системе органического мира. Разделы ботаники. Связь ботаники с другими биологическими науками, медициной и сельским хозяйством. Роль ботаники в формировании современной естественно-научной картины мира. Перспективы развития ботаники как науки. Применение ботанических знаний человеком. Профессии человека, связанные с ботаникой.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портретов учёных, живых растений, коллекций и муляжей.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Общая организация растительного организма.</w:t>
      </w:r>
    </w:p>
    <w:p w:rsidR="00641B81" w:rsidRPr="00FB0224" w:rsidRDefault="00641B81" w:rsidP="00641B81">
      <w:pPr>
        <w:pStyle w:val="24"/>
        <w:shd w:val="clear" w:color="auto" w:fill="auto"/>
        <w:spacing w:before="0" w:after="8" w:line="240" w:lineRule="auto"/>
        <w:ind w:firstLine="760"/>
        <w:rPr>
          <w:sz w:val="24"/>
          <w:szCs w:val="24"/>
        </w:rPr>
      </w:pPr>
      <w:r w:rsidRPr="00FB0224">
        <w:rPr>
          <w:sz w:val="24"/>
          <w:szCs w:val="24"/>
        </w:rPr>
        <w:t>Растительная клетка и её особенности.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Растительные ткани. Открытие растительных тканей. Строение и функции растительных тканей. Простые и сложные ткани. Образовательные, покровные, основные, механические, проводящие ткани.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Органы и системы органов растительного организма, их взаимосвязь. Растительный организм как единое целое. Вегетативные и генеративные органы. Демонстрация опытов по обнаружению в семенах растений воды, минеральных и органических веществ, крахмала, белка и жира.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растительных клеток на готовых и временных микропрепаратах.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Наблюдение процесса плазмолиза и деплазмолиза в растительных клетках под микроскопом.</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особенностей строения тканей растений на готовых и временных микропрепаратах.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органов растений на живых объектах и гербарных образцах.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Споровые растения.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Красные, Зелёные и Харовые водоросли. Альгология - наука о водорослях. Водоросли - нетаксономическая группа организмов, приспособленных к жизни в водной среде, относящихся к различным царствам в современной системе органического мира. Место красных, зелёных и харовых водорослей в современной системе органического мира. Особенности их строения, размножения и жизненных циклов на примере хламидомонады, хлореллы, кладофоры и ульвы, спирогиры и хары, порфиры.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Бурые водоросли, их таксономическое положение вне царства растений. Жизненные циклы ламинарии (морская капуста) и фукуса. Распространение и экология. Роль в природе и значение в жизни человека.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Происхождение высших растений (эмбриофит) от харовых водорослей. Современные подходы к систематике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Моховидные или мхи. Общая характеристика, строение и жизнедеятельность, жизненный цикл мхов. Многообразие мхов. Кукушкин лён и сфагнум. Распространение и экология мхов. Значение мхов в природе и жизнедеятельности человека. Торфообразование. Печёночники и Антоцеротовые.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Плауновидные (плауны). Общая характеристика. Морфологические особенности вегетативных органов. Особенности организации, жизненного цикла плауна булавовидного. Половое поколение, редукция гаметофита. Распространение и экология </w:t>
      </w:r>
      <w:r w:rsidRPr="00FB0224">
        <w:rPr>
          <w:sz w:val="24"/>
          <w:szCs w:val="24"/>
        </w:rPr>
        <w:lastRenderedPageBreak/>
        <w:t>плауновидных. Значение в природе и использование человеком. Ископаемые плауновидные. Роль ископаемых плауновидных в растительном покрове палеозойской эры и в образовании каменного угля.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Папоротниковидные (папоротники и хвощи). Общая характеристика папоротниковидных. Особенности организации вегетативных органов, жизненного цикла хвоща полевого. Строение и жизнедеятельность папоротников. Жизненный цикл папоротников на примере щитовника мужского. Распространение и экология папоротниковидных. Значение в природе и жизнедеятельности человека.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особенностей строения и жизненных циклов одноклеточных и многоклеточных зелёных, харовых и красных водорослей на живом и гербарном материале.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и жизненных циклов бурых водорослей на живом и гербарном материале.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особенностей строения кукушкина льна и сфагнума (на живых и гербарных объектах).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особенностей строения плауна булавовидного (на живых и гербарных объектах).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особенностей строения хвоща полевого (на живых и гербарных объектах).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особенностей строения папоротника щитовника мужского (на живых и гербарных объектах).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Семенные растения.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Голосеменные. Возникновение семени - важный этап в эволюции высших растений. Древние семенные папоротники, их роль в дальнейшем развитии семенных растений. Общие признаки семенных растений как наиболее приспособленных к существованию на суше. Голосеменные - нетаксономическая группа семенных растений. Общая характеристика, особенности организации голосеменных. Жизненный цикл хвойных на примере сосны. Разнообразие голосеменных. Хвойные, Гинкговые, Саговниковые, Гнетовые. Распространение и экология голосеменных. Значение в природе и в хозяйственной деятельности человека.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особенностей внешнего строения веток, хвои, шишек и семян хвойных (ель, сосна, лиственница).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Цветковые растения. Общая характеристика цветковых. Строение и жизнедеятельность цветковых. Цветок как орган полового размножения у покрытосеменных растений. Разнообразие цветков: правильные и неправильные, обоеполые и раздельнополые. Однодомные и двудомные растения. Соцветия (сложные, простые). Цветение. Развитие микро- и мегаспор. Гаметы. Опыление. Оплодотворение. Зигота. Двойное оплодотворение у покрытосеменных (цветковых) растений. Работы С.Г. Навашина. Жизненный цикл цветковых.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Плоды и семена. Разнообразие плодов. Сухие и сочные плоды. Односемянные и многосемянные плоды. Соплодия. Строение семян двудольных и однодольных растений. Разнообразие семян. Распространение плодов и семян в природе. Условия прорастания семян. Дыхание семян. Развитие проростка. Распространение плодов и семян в природе.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Индивидуальное развитие растений (онтогенез). Периоды онтогенеза: эмбриональный, молодости (ювенильный), зрелости (размножения), старости (сенильный) на примере покрытосеменного растения. Стадии вегетационного периода растений на примере злаков (всходы, кущение, выход в трубку, колошение, цветение, созревание).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морфологии цветка (на живых и фиксированных объектах).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разнообразия соцветий (на гербарных образцах).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Изучение строения завязи цветка и семяпочки под микроскопом (на готовых </w:t>
      </w:r>
      <w:r w:rsidRPr="00FB0224">
        <w:rPr>
          <w:sz w:val="24"/>
          <w:szCs w:val="24"/>
        </w:rPr>
        <w:lastRenderedPageBreak/>
        <w:t>микропрепаратах).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семян покрытосеменных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плодов и соплодий.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Строение и жизнедеятельность семенных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Побег и побеговые системы.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Побег. Морфология побега. Строение облиственного побега. Узел. Междоузлие. Метамерность. Разнообразие побегов. Укороченные и удлинённые побеги. Вегетативные и генеративные побеги. Положение побега в пространстве. Видоизменённые побеги.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Почка - зачаточный побег. Строение почки. Разнообразие почек: вегетативные, вегетативно-генеративные, генеративные, открытые, закрытые. Верхушечные, боковые (пазушные) и придаточные почки.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Стебель. Морфология стебля. Форма стеблей у травянистых и древесных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Анатомия стебля. Строение стебля двудольных и однодольных травянистых растений. Расположение проводящих тканей. Строение стебля древесных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Функции стебля. Механическая, транспортная. Вегетативное размножение цветковых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опыта - передвижение минеральных и органических веществ по стеблю, видоизменённых побегов.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морфологии побега на живых объектах или на гербарных образцах.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вегетативных, генеративных и смешанных почек. Разнообразие почек у древесных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поперечного спила ствола растений и анализ влияния экологических условий на развитие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особенностей анатомического строения стебля двудольных и однодольных травянистых растений (на живых объектах или на гербарных образцах).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особенностей анатомического строения стебля древесных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транспорта веществ в стебле.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метаморфозов побега.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Лист. Морфология листа. Листовая пластинка, основание листа, черешок, прилистники. Разнообразие листьев: формы листовых пластинок, жилкование листьев, простые и сложные листья. Листорасположение и листовая мозаика. Видоизменения листьев и их функции.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Анатомия листа. Эпидерма и устьичный аппарат. Мезофилл. Пигменты листа. Пластиды. Жилки (сосудисто-волокнистые пучки). Особенности строения световых и теневых листьев.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Функции листа. Запасающая, защитная, вегетативное размножение и другие функции. Транспирация и газообмен. Влияние внешних условий на транспирацию. Фотосинтез. Значение фотосинтеза. Космическая роль зелёных растений (К. А. Тимирязев). Листопад, его причины, механизм и значение в жизни растения.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опытов: выделение пигментов листа на примере спиртовой вытяжки хлорофилла; образование крахмала в зелёных листьях на свету (фигуры Ю. Сакса); влияние силы света на выделение кислорода водными растениями (подсчёт пузырьков кислорода).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морфологии листа на живых объектах или гербарных образцах.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Типы и формулы листорасположения.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Исследование анатомии листа с помощью светового микроскопа.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метаморфозов листа.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Корень и корневые системы. Морфология корня. Виды корней. Типы корневых систем.</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Анатомия корня. Зоны корня. Корневой чехлик. Строение корня на поперечном </w:t>
      </w:r>
      <w:r w:rsidRPr="00FB0224">
        <w:rPr>
          <w:sz w:val="24"/>
          <w:szCs w:val="24"/>
        </w:rPr>
        <w:lastRenderedPageBreak/>
        <w:t>срезе в зоне всасывания.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Функции корня. Закрепление растения в субстрате. Всасывание и проведение воды и минеральных веществ. Запасание питательных веществ.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Минеральное питание растений. Поступление воды и минеральных веществ. Корневое давление. Элементы минерального питания (макро- и микроэлементы). Выращивание растений методами гидропоники и аэропоники. Обеспечение условий для дыхания корня.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Дыхание корня. Синтез биологически активных веществ. Вегетативное размножение. Видоизменения корней и их функции.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отрастания придаточных корней на примере смородины и других растений; поступления воды из почвы в корень, нагнетающего действия корня; видоизменённых корней.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морфологии корня на живых объектах или гербарных образцах.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анатомического строения корня на готовых микропрепаратах.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кончика корня проростка пшеницы и первичного строения корня ириса (или другого растения).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корневых волосков с помощью светового микроскопа.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Исследование влияния воздуха на развитие корней.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метаморфозов корня.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Вегетативное размножение растений. Вегетативное размножение цветковых растений и его значение в естественных условиях и в сельскохозяйственной практике. Основные формы вегетативного размножения: корнями, листьями, надземными и подземными побегами. Размножение прививкой. Работы И.В. Мичурина. Клонирование растений. Микроклональное размножение растений. Клеточная инженерия как современная технология размножения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Почва. Работы В.В. Докучаева о почве. Характеристика почвы. Разнообразие почв. Плодородие почвы. Удобрения. Нарушения минерального питания растений. Агротехнические приёмы обработки почвы. Понятие о севообороте и его значении для выращивания сельскохозяйственных культур.</w:t>
      </w:r>
    </w:p>
    <w:p w:rsidR="00641B81" w:rsidRPr="00FB0224" w:rsidRDefault="00641B81" w:rsidP="00641B81">
      <w:pPr>
        <w:pStyle w:val="24"/>
        <w:shd w:val="clear" w:color="auto" w:fill="auto"/>
        <w:spacing w:before="0" w:after="240" w:line="240" w:lineRule="auto"/>
        <w:ind w:firstLine="760"/>
        <w:rPr>
          <w:sz w:val="24"/>
          <w:szCs w:val="24"/>
        </w:rPr>
      </w:pPr>
      <w:r w:rsidRPr="00FB0224">
        <w:rPr>
          <w:sz w:val="24"/>
          <w:szCs w:val="24"/>
        </w:rPr>
        <w:t>Демонстрация способов вегетативного размножения на примере комнатных растений.</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Изучение митоза в корешке лука.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Изучение жизненных циклов растений на гербарных образцах.</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Методы микроклонального размножения растений.</w:t>
      </w:r>
    </w:p>
    <w:p w:rsidR="00641B81" w:rsidRPr="00FB0224" w:rsidRDefault="00641B81" w:rsidP="00641B81">
      <w:pPr>
        <w:pStyle w:val="24"/>
        <w:shd w:val="clear" w:color="auto" w:fill="auto"/>
        <w:tabs>
          <w:tab w:val="left" w:pos="4013"/>
        </w:tabs>
        <w:spacing w:before="0" w:after="0" w:line="240" w:lineRule="auto"/>
        <w:ind w:firstLine="780"/>
        <w:rPr>
          <w:sz w:val="24"/>
          <w:szCs w:val="24"/>
        </w:rPr>
      </w:pPr>
      <w:r w:rsidRPr="00FB0224">
        <w:rPr>
          <w:sz w:val="24"/>
          <w:szCs w:val="24"/>
        </w:rPr>
        <w:t>Классификация цветковых. Однодольные и Двудольные. Семейства цветк</w:t>
      </w:r>
      <w:r>
        <w:rPr>
          <w:sz w:val="24"/>
          <w:szCs w:val="24"/>
        </w:rPr>
        <w:t xml:space="preserve">овых. Двудольные: </w:t>
      </w:r>
      <w:r w:rsidRPr="00FB0224">
        <w:rPr>
          <w:sz w:val="24"/>
          <w:szCs w:val="24"/>
        </w:rPr>
        <w:t>Крестоцв</w:t>
      </w:r>
      <w:r>
        <w:rPr>
          <w:sz w:val="24"/>
          <w:szCs w:val="24"/>
        </w:rPr>
        <w:t xml:space="preserve">етные, Розоцветные, Паслёновые, </w:t>
      </w:r>
      <w:r w:rsidRPr="00FB0224">
        <w:rPr>
          <w:sz w:val="24"/>
          <w:szCs w:val="24"/>
        </w:rPr>
        <w:t>Сложноцветные, Мотыльковые (Бобовые), Зонтичные. Однодольные: Злаки, Амариллисовые, Лилейные. Орхидные. Отличительные признаки. Формулы и диаграммы цветков. Дикорастущие и культурные представители семейств, их значение в природе и использование человеком. Распространение и экология цветковых.</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Изучение отличительных признаков представителей семейств покрытосеменных.</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Определение представителей различных семейств с использованием определителей растений или определительных карточек.</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Экология растений. Растения в природных сообществах.</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Растения и среда обитания. Экологические факторы. Растения и условия неживой природы: свет, температура, влажность, минеральный состав почвы. Экологические группы растений. Растения и условия живой природы: прямое и косвенное воздействие организмов на растения. Взаимосвязи растений между собой и с другими организмами.</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lastRenderedPageBreak/>
        <w:t>Значение почвенных организмов для питания растений. Ризосфера. Бактериальные клубеньки. Микориза (эндо- и эктомикориза). Зелёные удобрения.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Растительное сообщество (фитоценоз). Биоценоз. Экосистема. Биоразнообразие. Видовой состав растительных сообществ, доминирующие в них виды растений. Распределение видов в растительных сообществах. Ярусность. Растительные сообщества: леса, луга, болота, тундры, пустыни. Приспособленность растений к среде и местам обитания. Смена растительных сообществ.</w:t>
      </w:r>
    </w:p>
    <w:p w:rsidR="00641B81" w:rsidRPr="00FB0224" w:rsidRDefault="00641B81" w:rsidP="00641B81">
      <w:pPr>
        <w:pStyle w:val="24"/>
        <w:shd w:val="clear" w:color="auto" w:fill="auto"/>
        <w:spacing w:before="0" w:after="13" w:line="240" w:lineRule="auto"/>
        <w:rPr>
          <w:sz w:val="24"/>
          <w:szCs w:val="24"/>
        </w:rPr>
      </w:pPr>
      <w:r w:rsidRPr="00FB0224">
        <w:rPr>
          <w:sz w:val="24"/>
          <w:szCs w:val="24"/>
        </w:rPr>
        <w:t>Растительность (растительный покров). Флора.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Взаимосвязь организмов. Инфекционные болезни растений и их возбудители. Вирусные (мозаичная болезнь табака, пестролепестность тюльпана и другие), грибковые (ржавчина, мучнистая роса) и бактериальные (мокрая гниль) заболевания растений. Иммунитет у растений. Причины распространения инфекционных болезней растений. Принципы профилактики и лечения инфекционных болезней растений в практике растениеводства.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Экскурсии или видеоэкскурсии.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видового состава и экологического состояния одного из растительных сообществ региона.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особенностей строения растений различных экологических групп.</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Растительный мир и деятельность человека.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Развитие растительного мира. Жизнь растений в воде. Первые наземные растения. Освоение растениями суши. Этапы развития наземных растений основных систематических групп. Риниофиты — первые наземные сосудистые растения. Появление тканей и органов. Роль древних папоротниковидных. Усложнение растительного мира в процессе эволюции.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Палеоботаника. Ископаемые остатки растений. Окаменелости. Отпечатки. «Живые ископаемые» среди современных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Культурные растения и их происхождение. Центры многообразия и происхождения культурных растений (по Н.И. Вавилову). Культура земледелия. Культурные растения сельскохозяйственных угодий: овощные, плодово-ягодные, полевые. Представления о селекции и биотехнологии. Методы выведения новых сортов растений. Возникновение контрастных признаков у растений одного вида. Искусственный отбор. Наследственность, изменчивость. Создание новых продовольственных культур. Продовольственная безопасность. Банки семян.</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Растения города, особенность городской флоры. Заносные и аборигенные виды. Синантропные, сорные растения. Интродуценты. Парки, лесопарки, скверы, ботанические сады, дендрарии. Озеленение. Комнатные растения, цветоводство.</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(далее - ООПТ): заповедники, заказники, национальные парки, биосферные заповедники. Охрана растений. Растения Красной книги Российской Федерации.</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Экскурсии или видеоэкскурсии.</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Развитие растительного мира на Земле (экскурсия в палеонтологический или краеведческий музей).</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Изучение сельскохозяйственных растений своего региона.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Изучение сортовых особенностей культурных растений.</w:t>
      </w:r>
    </w:p>
    <w:p w:rsidR="00641B81" w:rsidRDefault="00641B81" w:rsidP="00641B81">
      <w:pPr>
        <w:pStyle w:val="24"/>
        <w:shd w:val="clear" w:color="auto" w:fill="auto"/>
        <w:tabs>
          <w:tab w:val="left" w:pos="1603"/>
        </w:tabs>
        <w:spacing w:before="0" w:after="0" w:line="240" w:lineRule="auto"/>
        <w:rPr>
          <w:b/>
          <w:sz w:val="24"/>
          <w:szCs w:val="24"/>
        </w:rPr>
      </w:pPr>
    </w:p>
    <w:p w:rsidR="00641B81" w:rsidRPr="00E62DA7" w:rsidRDefault="00641B81" w:rsidP="00641B81">
      <w:pPr>
        <w:pStyle w:val="24"/>
        <w:shd w:val="clear" w:color="auto" w:fill="auto"/>
        <w:tabs>
          <w:tab w:val="left" w:pos="1603"/>
        </w:tabs>
        <w:spacing w:before="0" w:after="0" w:line="240" w:lineRule="auto"/>
        <w:rPr>
          <w:b/>
          <w:sz w:val="24"/>
          <w:szCs w:val="24"/>
        </w:rPr>
      </w:pPr>
      <w:r w:rsidRPr="00E62DA7">
        <w:rPr>
          <w:b/>
          <w:sz w:val="24"/>
          <w:szCs w:val="24"/>
        </w:rPr>
        <w:t>Содержание обучения в 8 классе.</w:t>
      </w:r>
    </w:p>
    <w:p w:rsidR="00641B81" w:rsidRPr="00FB0224" w:rsidRDefault="00641B81" w:rsidP="00641B81">
      <w:pPr>
        <w:pStyle w:val="24"/>
        <w:shd w:val="clear" w:color="auto" w:fill="auto"/>
        <w:tabs>
          <w:tab w:val="left" w:pos="1809"/>
        </w:tabs>
        <w:spacing w:before="0" w:after="0" w:line="240" w:lineRule="auto"/>
        <w:ind w:firstLine="780"/>
        <w:rPr>
          <w:sz w:val="24"/>
          <w:szCs w:val="24"/>
        </w:rPr>
      </w:pPr>
      <w:r w:rsidRPr="00FB0224">
        <w:rPr>
          <w:sz w:val="24"/>
          <w:szCs w:val="24"/>
        </w:rPr>
        <w:t>Грибы и грибоподобные организмы.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 xml:space="preserve">Микология - наука о грибах. Общая характеристика грибов. Морфологические </w:t>
      </w:r>
      <w:r w:rsidRPr="00FB0224">
        <w:rPr>
          <w:sz w:val="24"/>
          <w:szCs w:val="24"/>
        </w:rPr>
        <w:lastRenderedPageBreak/>
        <w:t>особенности вегетативного тела. Гифы, мицелий. Особенности строения клеток грибов. Сходство и различия с растениями и животными. Питание грибов (симбионты, сапротрофы, паразиты). Размножение грибов.</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Плесневые грибы. Съедобные и ядовитые грибы.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Зигомицеты. Основные черты организации на примере мукора. Роль в природе и жизни человека.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Аскомицеты или сумчатые грибы. Особенности строения и жизнедеятельности, распространение и экологическое значение. Строение на примере пеницилла. Одноклеточные аскомицеты - дрожжи. Использование дрожжей при выпечке хлеба. Паразитические представители аскомицетов (возбудители спорыньи, парши, мучнистой росы и другие) и вред, наносимый ими сельскому хозяйству.</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Базидиомицеты. Общая характеристика, особенности строения и размножения на примере шляпочных грибов. Значение грибов в природе и в жизни человека. Съедобные и ядовитые грибы. Паразитические представители базидиомицетов (головнёвые, ржавчинные, некоторые трутовые). Микориза и её значение.</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Грибоподобные организмы. Особенности строения клеток. Оомицеты. Паразитические представители оомицетов на примере фитофторы.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Общая характеристика лихенизированных грибов (лишайники). Особенности морфологии и анатомического строения лишайников, питание и размножение. Многообразие и экологические группы лишайников. Значение лишайников в природе и хозяйственной деятельности человека. Индикаторная роль лишайников. Лишайники - пионеры природных сообществ.</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Роль грибов в круговороте веществ в экосистеме. Роль грибов в почвообразовании и обеспечении плодородия почвы. Болезнетворные (паразитические) грибы. Микозы. Меры профилактики микозов.</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особенностей строения плодовых тел шляпочных грибов на микроскопических препаратах и муляжах.</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строения плесневых грибов: мукора и пеницилла.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влияния внешних факторов на процесс размножения дрожжей.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строения и жизненного цикла фитофторы на живом и гербарном материале.</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строения лишайников (на гербарных образцах).</w:t>
      </w:r>
    </w:p>
    <w:p w:rsidR="00641B81" w:rsidRPr="00FB0224" w:rsidRDefault="00641B81" w:rsidP="00641B81">
      <w:pPr>
        <w:pStyle w:val="24"/>
        <w:shd w:val="clear" w:color="auto" w:fill="auto"/>
        <w:tabs>
          <w:tab w:val="left" w:pos="1794"/>
        </w:tabs>
        <w:spacing w:before="0" w:after="0" w:line="240" w:lineRule="auto"/>
        <w:ind w:firstLine="740"/>
        <w:rPr>
          <w:sz w:val="24"/>
          <w:szCs w:val="24"/>
        </w:rPr>
      </w:pPr>
      <w:r w:rsidRPr="00FB0224">
        <w:rPr>
          <w:sz w:val="24"/>
          <w:szCs w:val="24"/>
        </w:rPr>
        <w:t>Животные.</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Зоология - наука о животных.</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Общие и специальные разделы зоологии. Краткая история развития зоологии.</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Общие и специальные методы изучения животных. Связь зоологии с другими и науками, медициной и сельским хозяйством. Значение зоологических знаний для человека. Профессии человека, связанные с зоологией.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Демонстрация портретов учёных, изображений, моделей животных, муляжи животных, влажных препаратов и другое.</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Составление рекомендаций по сбору зоологических коллекций.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Составление описаний профессий, связанных с зоологией.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Общая организация животного организма.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Особенности строения животной клетки. Многоклеточность. Ткани животного организма. Строение и функции тканей животного организма. Органы и системы органов животного организма. Форма тела животного, симметрия тела, размеры тела.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Исследование клеток под микроскопом на временных микропрепаратах.</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Сравнение растительной и животной клеток.</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lastRenderedPageBreak/>
        <w:t>Изучение тканей животных.</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Строение и жизнедеятельность животного организма.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Организменный уровень организации жизни.</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Питание у животных. Этапы питания у животных. Типы питания. Эндоцитоз и экзоцитоз. Клеточное и полостное пищеварение. Происхождение пищеварительной системы. Эволюция пищеварительной системы. Разделение пищеварительной системы на отделы. Особенности питания растительноядных животных. Особенности питания хищных животных.</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Изучение питания простейшего под микроскопом на временных микропрепаратах.</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Изучение питания отдельных представителей различных групп животных.</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Транспорт у животных. Транспорт у стрекающих и губок. Полости тела у животных. Происхождение и строение первичной полости. Развитие вторичной (целомической) полости. Эволюция полостей тела у животных. Функции первичной и вторичной полости тела. Причины возникновения транспортной системы. Формирование кровеносной системы. Функции кровеносной системы. Замкнутые и незамкнутые кровеносные системы. Связь типа кровеносной системы со строением полости тела. Кровообращение. Сердце. Эволюция кровеносной системы у позвоночных животных.</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Дыхание у животных. Использование кислорода животными. Диффузия. Дыхание поверхностью тела. Дыхание у двухслойных животных. Формирование дыхательных органов. Дыхание в водной среде. Жабры. Дыхание в наземной среде.</w:t>
      </w:r>
    </w:p>
    <w:p w:rsidR="00641B81" w:rsidRPr="00FB0224" w:rsidRDefault="00641B81" w:rsidP="00641B81">
      <w:pPr>
        <w:pStyle w:val="24"/>
        <w:shd w:val="clear" w:color="auto" w:fill="auto"/>
        <w:spacing w:before="0" w:after="0" w:line="240" w:lineRule="auto"/>
        <w:rPr>
          <w:sz w:val="24"/>
          <w:szCs w:val="24"/>
        </w:rPr>
      </w:pPr>
      <w:r w:rsidRPr="00FB0224">
        <w:rPr>
          <w:sz w:val="24"/>
          <w:szCs w:val="24"/>
        </w:rPr>
        <w:t>Дыхание при помощи трахей. Лёгкие. Эволюция дыхательной системы у позвоночных животных.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Выделение у животных. Осмос. Осмотическое давление. Строение выделительной системы у животных. Эволюция выделительной системы у животных. Выделительная система нефридиального типа. Протонефридиальная выделительная система. Метанефридиальная выделительная система. Связь строения выделительной системы с типом полости тела. Выделительные системы активного типа. Мальпигиевые сосуды. Эволюция почек у позвоночных животных.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Опора и движение у животных. Органы движения у клетки. Гидростатический скелет. Наружный скелет. Внутренний скелет. Формирование рычажных конечностей, правило рычага. Эволюция опорно-двигательной системы у позвоночных животных. Строение мышц. Движение в воде. Плавание. Выталкивающая сила. Плавательные пузыри. Движение в наземно-воздушной среде. Полёт. Подъемная сила. Различные типы полёта.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Регуляция жизнедеятельности у животных. Нервная и гуморальная регуляция. Особенности нервной регуляции. Диффузная нервная система. Ганглии. Центральная и периферическая нервная система. Цефализация. Эволюция нервной системы у позвоночных животных. Гормональная регуляция. Особенности гормональной регуляции. Примеры нервной и гормональной регуляции.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Разнообразие животных.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Двухслойные и трёхслойные животные и их особенности. Двухслойные животные. Тип Стрекающие, или Кишечнополостные. Особенности клеточной организации. Эпидермис и гастродермис. Стрекательные клетки. Жизненный цикл стрекающих. Формирование медузы. Жизненный цикл сцифоидных и гидроидных медуз. Кораллы.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и жизнедеятельности гидры.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химического состава скелета колониальных коралловых полипов.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Трёхслойные животные. Формирование полости тела. Особенности и функции вторичной полости тела. Органы выделения: протонефридии и метанефридии.</w:t>
      </w:r>
    </w:p>
    <w:p w:rsidR="00641B81" w:rsidRPr="00FB0224" w:rsidRDefault="00641B81" w:rsidP="00641B81">
      <w:pPr>
        <w:pStyle w:val="24"/>
        <w:shd w:val="clear" w:color="auto" w:fill="auto"/>
        <w:spacing w:before="0" w:after="0" w:line="240" w:lineRule="auto"/>
        <w:rPr>
          <w:sz w:val="24"/>
          <w:szCs w:val="24"/>
        </w:rPr>
      </w:pPr>
      <w:r w:rsidRPr="00FB0224">
        <w:rPr>
          <w:sz w:val="24"/>
          <w:szCs w:val="24"/>
        </w:rPr>
        <w:t xml:space="preserve">Общий план строения трёхслойного животного. Особенности организации трёхслойных животных. Билатеральная (двусторонняя) симметрия. Первичноротые животные. </w:t>
      </w:r>
      <w:r w:rsidRPr="00FB0224">
        <w:rPr>
          <w:sz w:val="24"/>
          <w:szCs w:val="24"/>
        </w:rPr>
        <w:lastRenderedPageBreak/>
        <w:t>Трохофорные животные. Линяющие животные. Вторичноротые животные.</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Тип Плоские черви. Особенности организации плоских червей на примере молочной планарии. Строение покровов и кожно-мускульного мешка. Паренхима. Строение пищеварительной, выделительной и нервной систем. Приспособление плоских червей к паразитизму. Сосальщики. Жизненный цикл печёночного сосальщика. Ленточные черви. Жизненный цикл широкого лентеца и бычьего (свиного) цепня. Другие представители паразитических плоских червей. Профилактика заболеваний, вызываемых плоскими червями.</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жизнедеятельности, внешнего и внутреннего строения пресноводных плоских червей.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строения паразитических плоских червей на влажных препаратах.</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Тип Круглые черви. Особенности организации круглых червей. Строение круглых червей на примере человеческой аскариды. Покровы и кожно-мускульный мешок нематод. Линька. Строение и функционирование систем органов нематод. Жизненный цикл человеческой аскариды.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строения человеческой (свиной) аскариды.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Тип Кольчатые черви. Особенности организации кольчатых червей на примере дождевого червя. Строение покровов и кожно-мускульного мешка. Организация полости тела. Строение пищеварительной, кровеносной, выделительной и нервной систем. Размножение кольчатых червей. Разнообразие кольчатых червей.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внешнего и внутреннего строения дождевого червя.</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внешнего и внутреннего строения медицинской пиявки.</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строения многощетинковых червей.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Тип Моллюски. Особенности организации моллюсков. Строение тела моллюсков. Редукция целомической полости: причины и последствия. Формирование мантийной полости и раковины. Строение и функционирование систем органов моллюсков. Разнообразие моллюсков. Двустворчатые моллюски. Брюхоногие моллюски. Г оловоногие моллюски.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внешнего и внутреннего строения двустворчатого моллюска.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внешнего и внутреннего строения брюхоногого моллюска.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внешнего и внутреннего строения головоногого моллюска.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раковин моллюсков.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Тип Членистоногие. Особенности организации членистоногих. План строения членистоногого животного. Редукция вторичной полости тела: причины и последствия. Разделение тела на отделы. Конечности членистоногих. Строение и функционирование систем органов членистоногих. Органы чувств членистоногих. Основные группы членистоногих.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Класс Ракообразные. Строение и морфология ракообразных на примере речного рака. Разнообразие ракообразных.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Класс Паукообразные. Строение и морфология паукообразных на примере паука-крестовика. Разнообразие паукообразных.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Класс Насекомые. Строение и внешняя морфология насекомых. Конечности и ротовые аппараты насекомых. Жизненный цикл насекомых. Насекомые с неполным превращением. Насекомые с полным превращением. Куколка. Основные отряды насекомых с неполным превращением: Прямокрылые, Полужесткокрылые, Вши и Пухоеды. Отряды насекомых с полным превращением: Жесткокрылые, Перепончатокрылые, Двукрылые, Чешуекрылые, Блохи.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lastRenderedPageBreak/>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внешнего строения и конечностей ракообразных.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внутреннего строения ракообразного.</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ротового аппарата и конечностей насекомого.</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внутреннего строения насекомого.</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внешнего строения и биологии насекомых разных отрядов. Определение представителей различных отрядов и семейств насекомых с использованием определителей.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Тип Хордовые. Особенности организации хордовых животных. Признаки хордовых животных: глотка с жаберными щелями, хорда, нервная трубка, эндостиль, постнатальный хвост. Полость тела хордовых животных.</w:t>
      </w:r>
    </w:p>
    <w:p w:rsidR="00641B81" w:rsidRPr="00FB0224" w:rsidRDefault="00641B81" w:rsidP="00641B81">
      <w:pPr>
        <w:pStyle w:val="24"/>
        <w:shd w:val="clear" w:color="auto" w:fill="auto"/>
        <w:spacing w:before="0" w:after="0" w:line="240" w:lineRule="auto"/>
        <w:ind w:left="760"/>
        <w:rPr>
          <w:sz w:val="24"/>
          <w:szCs w:val="24"/>
        </w:rPr>
      </w:pPr>
      <w:r w:rsidRPr="00FB0224">
        <w:rPr>
          <w:sz w:val="24"/>
          <w:szCs w:val="24"/>
        </w:rPr>
        <w:t>Подтип Г оловохордовые. Строение и жизнедеятельность ланцетника. 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внешнего и внутреннего строения ланцетника на фиксированных препаратах.</w:t>
      </w:r>
    </w:p>
    <w:p w:rsidR="00641B81" w:rsidRPr="00FB0224" w:rsidRDefault="00641B81" w:rsidP="00641B81">
      <w:pPr>
        <w:pStyle w:val="24"/>
        <w:shd w:val="clear" w:color="auto" w:fill="auto"/>
        <w:spacing w:before="0" w:after="0" w:line="240" w:lineRule="auto"/>
        <w:ind w:left="760"/>
        <w:rPr>
          <w:sz w:val="24"/>
          <w:szCs w:val="24"/>
        </w:rPr>
      </w:pPr>
      <w:r w:rsidRPr="00FB0224">
        <w:rPr>
          <w:sz w:val="24"/>
          <w:szCs w:val="24"/>
        </w:rPr>
        <w:t>Разнообразие и эволюция позвоночных животных.</w:t>
      </w:r>
    </w:p>
    <w:p w:rsidR="00641B81" w:rsidRPr="00FB0224" w:rsidRDefault="00641B81" w:rsidP="00641B81">
      <w:pPr>
        <w:pStyle w:val="24"/>
        <w:shd w:val="clear" w:color="auto" w:fill="auto"/>
        <w:spacing w:before="0" w:after="0" w:line="240" w:lineRule="auto"/>
        <w:ind w:left="760"/>
        <w:rPr>
          <w:sz w:val="24"/>
          <w:szCs w:val="24"/>
        </w:rPr>
      </w:pPr>
      <w:r w:rsidRPr="00FB0224">
        <w:rPr>
          <w:sz w:val="24"/>
          <w:szCs w:val="24"/>
        </w:rPr>
        <w:t>Общий обзор строения и развития позвоночных животных.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Формирование скелета. Кости и хрящи. Отделы тела позвоночных животных. Висцеральный и туловищный отделы. Основные группы позвоночных животных. Бесчелюстные и челюстноротые. Жаберные дуги, формирование челюстей.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Особенности строения систем органов позвоночного животного. Полость тела. Пищеварительная система. Кровеносная система. Дыхательная система. Метанефридиальная выделительная система (почки). Нервная трубка. Отделы нервной системы.</w:t>
      </w:r>
    </w:p>
    <w:p w:rsidR="00641B81" w:rsidRPr="00FB0224" w:rsidRDefault="00641B81" w:rsidP="00641B81">
      <w:pPr>
        <w:pStyle w:val="24"/>
        <w:shd w:val="clear" w:color="auto" w:fill="auto"/>
        <w:spacing w:before="0" w:after="0" w:line="240" w:lineRule="auto"/>
        <w:ind w:left="760"/>
        <w:rPr>
          <w:sz w:val="24"/>
          <w:szCs w:val="24"/>
        </w:rPr>
      </w:pPr>
      <w:r w:rsidRPr="00FB0224">
        <w:rPr>
          <w:sz w:val="24"/>
          <w:szCs w:val="24"/>
        </w:rPr>
        <w:t>Надкласс Рыбы.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Особенности строения и организации рыб на примере речного окуня. Чешуя рыб. Скелет рыб. Строение пищеварительной, кровеносной и выделительной систем. Дыхание у рыб. Жабры рыб и жаберный аппарат. Нервная система рыб. Органы чувств рыб. Боковая линия. Хрящевые рыбы. Особенности строения и жизнедеятельности. Костные рыбы. Лучепёрые и лопастепёрые рыбы. Лабораторные и практические работы.</w:t>
      </w:r>
    </w:p>
    <w:p w:rsidR="00641B81" w:rsidRPr="00FB0224" w:rsidRDefault="00641B81" w:rsidP="00641B81">
      <w:pPr>
        <w:pStyle w:val="24"/>
        <w:shd w:val="clear" w:color="auto" w:fill="auto"/>
        <w:spacing w:before="0" w:after="0" w:line="240" w:lineRule="auto"/>
        <w:ind w:left="760"/>
        <w:rPr>
          <w:sz w:val="24"/>
          <w:szCs w:val="24"/>
        </w:rPr>
      </w:pPr>
      <w:r w:rsidRPr="00FB0224">
        <w:rPr>
          <w:sz w:val="24"/>
          <w:szCs w:val="24"/>
        </w:rPr>
        <w:t>Изучение внешнего и внутреннего строения рыбы.</w:t>
      </w:r>
    </w:p>
    <w:p w:rsidR="00641B81" w:rsidRPr="00FB0224" w:rsidRDefault="00641B81" w:rsidP="00641B81">
      <w:pPr>
        <w:pStyle w:val="24"/>
        <w:shd w:val="clear" w:color="auto" w:fill="auto"/>
        <w:spacing w:before="0" w:after="0" w:line="240" w:lineRule="auto"/>
        <w:ind w:left="760"/>
        <w:rPr>
          <w:sz w:val="24"/>
          <w:szCs w:val="24"/>
        </w:rPr>
      </w:pPr>
      <w:r w:rsidRPr="00FB0224">
        <w:rPr>
          <w:sz w:val="24"/>
          <w:szCs w:val="24"/>
        </w:rPr>
        <w:t>Изучение скелета костных и хрящевых рыб.</w:t>
      </w:r>
    </w:p>
    <w:p w:rsidR="00641B81" w:rsidRPr="00FB0224" w:rsidRDefault="00641B81" w:rsidP="00641B81">
      <w:pPr>
        <w:pStyle w:val="24"/>
        <w:shd w:val="clear" w:color="auto" w:fill="auto"/>
        <w:spacing w:before="0" w:after="0" w:line="240" w:lineRule="auto"/>
        <w:ind w:left="760"/>
        <w:rPr>
          <w:sz w:val="24"/>
          <w:szCs w:val="24"/>
        </w:rPr>
      </w:pPr>
      <w:r w:rsidRPr="00FB0224">
        <w:rPr>
          <w:sz w:val="24"/>
          <w:szCs w:val="24"/>
        </w:rPr>
        <w:t>Изучение разнообразия рыб.</w:t>
      </w:r>
    </w:p>
    <w:p w:rsidR="00641B81" w:rsidRPr="00FB0224" w:rsidRDefault="00641B81" w:rsidP="00641B81">
      <w:pPr>
        <w:pStyle w:val="24"/>
        <w:shd w:val="clear" w:color="auto" w:fill="auto"/>
        <w:spacing w:before="0" w:after="0" w:line="240" w:lineRule="auto"/>
        <w:ind w:left="760"/>
        <w:rPr>
          <w:sz w:val="24"/>
          <w:szCs w:val="24"/>
        </w:rPr>
      </w:pPr>
      <w:r w:rsidRPr="00FB0224">
        <w:rPr>
          <w:sz w:val="24"/>
          <w:szCs w:val="24"/>
        </w:rPr>
        <w:t>Определение возраста рыб по чешуе.</w:t>
      </w:r>
    </w:p>
    <w:p w:rsidR="00641B81" w:rsidRPr="00FB0224" w:rsidRDefault="00641B81" w:rsidP="00641B81">
      <w:pPr>
        <w:pStyle w:val="24"/>
        <w:shd w:val="clear" w:color="auto" w:fill="auto"/>
        <w:spacing w:before="0" w:after="8" w:line="240" w:lineRule="auto"/>
        <w:ind w:firstLine="760"/>
        <w:rPr>
          <w:sz w:val="24"/>
          <w:szCs w:val="24"/>
        </w:rPr>
      </w:pPr>
      <w:r w:rsidRPr="00FB0224">
        <w:rPr>
          <w:sz w:val="24"/>
          <w:szCs w:val="24"/>
        </w:rPr>
        <w:t>Выход позвоночных на сушу. Амфибии, или Земноводные.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Предпосылки выхода позвоночных на сушу. Формирование рычажной конечности. Особенности строения и организации амфибий на примере травяной лягушки. Скелет амфибий, отделы позвоночника. Пищеварительная система у амфибий. Строение кровеносной системы и разделение крови у амфибий (артериальный конус). Дыхание у амфибий, роль челюстного аппарата. Кожное дыхание. Формирование туловищных почек и их особенности. Нервная система. Органы чувств. Жизненный цикл амфибий. Головастик. Неотения у амфибий и регуляция метаморфоза. Основные группы амфибий.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внешнего и внутреннего строения лягушки и тритона.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скелета лягушки.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индивидуального развития земноводного.</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Амниоты. Рептилии, или Пресмыкающиеся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Приспособления позвоночных животных к развитию на суше. Зародышевые оболочки и их функции. Особенности строения и организации рептилий на примере прыткой ящерицы. Особенности скелета и конечностей рептилий. Грудная клетка. Движение у рептилий. Пищеварительная система. Кровеносная система. Круги </w:t>
      </w:r>
      <w:r w:rsidRPr="00FB0224">
        <w:rPr>
          <w:sz w:val="24"/>
          <w:szCs w:val="24"/>
        </w:rPr>
        <w:lastRenderedPageBreak/>
        <w:t>кровообращения и разделение крови в желудочке сердца. Дыхание рептилий. Формирование тазовых почек и их особенности. Нервная система. Органы чувств. Размножение и развитие рептилий. Основные группы рептилий.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внешнего и внутреннего строения ящерицы.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скелета ящерицы.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разнообразия пресмыкающихся.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Птицы.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Особенности строения и организации птиц на примере сизого голубя. Приспособления птиц к полёту. Перья. Развитие пера, структура перьев. Типы перьев. Особенности в строении скелета. Цевка, пряжка. Формирование киля. Особенности строения пищеварительной системы. Строение кровеносной системы.</w:t>
      </w:r>
    </w:p>
    <w:p w:rsidR="00641B81" w:rsidRPr="00FB0224" w:rsidRDefault="00641B81" w:rsidP="00641B81">
      <w:pPr>
        <w:pStyle w:val="24"/>
        <w:shd w:val="clear" w:color="auto" w:fill="auto"/>
        <w:spacing w:before="0" w:after="0" w:line="240" w:lineRule="auto"/>
        <w:rPr>
          <w:sz w:val="24"/>
          <w:szCs w:val="24"/>
        </w:rPr>
      </w:pPr>
      <w:r w:rsidRPr="00FB0224">
        <w:rPr>
          <w:sz w:val="24"/>
          <w:szCs w:val="24"/>
        </w:rPr>
        <w:t>Разделение крови в сердце. Круги кровообращения у птиц. Особенности дыхательной системы. Воздушные мешки и парабронхи. Механизм двойного дыхания. Строение нервной системы. Развитие мозжечка. Ориентация птиц. Органы чувств. Выделительная система. Развитие птиц. Строение яйца. Формирование яйцевых оболочек. Поведение птиц. Токование. Формирование гнёзд.</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внешнего и внутреннего строения птиц.</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скелета птицы.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внешнего строения и перьевого покрова птиц.</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яйца птиц.</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Определение птиц с использованием определителей.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Млекопитающие.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Особенности строения и организации млекопитающих на примере домовой мыши. Формирование шерсти. Строение волоса. Типы волос. Сальные и потовые железы. Скелет млекопитающих. Особенности строения скелета конечностей. Зубная система. Связь зубной системы с типом питания. Разнообразие зубных систем. Пищеварительная система млекопитающих. Особенности строения пищеварительной системы у растительноядных млекопитающих. Строение кровеносной системы. Круги кровообращения. Дыхательная система. Строение лёгких, альвеолярное дыхание. Диафрагма. Туловищные почки и нефроны млекопитающих. Особенности нервной системы млекопитающих. Органы чувств. Развитие млекопитающих. Формирование плаценты. Особенности плацентарного питания. Система млекопитающих. Первозвери. Сумчатые млекопитающие. Плацентарные млекопитающие. Современная система млекопитающих.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черепа и зубной системы различных млекопитающих.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разнообразия млекопитающих.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скелета млекопитающих.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Эволюция и экология животных.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Эволюция беспозвоночных животных. Эволюция хордовых животных.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Среда обитания и экологическая ниша. Экологические факторы. Абиотические, биотические и антропогенные факторы. Основные экологические законы. Закон оптимума. Закон лимитирующего фактора. Закон экологической индивидуальности видов. Приспособления организмов.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Водная среда обитания. Характеристика водной среды. Плотность и температура воды. Солёность водоёмов. Растворимость кислорода и углекислого газа в воде. Морские организмы. Планктон, нектон, бентос. Особенности строения планктонных организмов. Приспособления к жизни в толще воды. Особенности строения и биологии бентосных организмов. Пресноводные организмы. Проблемы осморегуляции. Приспособления организмов к жизни в морской и пресной воде. Вторичноводные организмы. Формирование </w:t>
      </w:r>
      <w:r w:rsidRPr="00FB0224">
        <w:rPr>
          <w:sz w:val="24"/>
          <w:szCs w:val="24"/>
        </w:rPr>
        <w:lastRenderedPageBreak/>
        <w:t>плавников и плавательных перепонок.</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Наземно-воздушная среда обитания. Характеристика наземно-воздушной среды обитания. Плотность и влажность среды. Выход животных на сушу. Примеры адаптаций к наземным условиям обитания. Формирование лёгких, мальпигиевых сосудов и кутикулы у членистоногих. Формирование конечностей. Особенности дыхания и водного баланса у наземных организмов. Адаптации к полёту у птиц, насекомых и рукокрылых. Правило Аллена. Правило Бергмана.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Почвенная среда обитания. Характеристика почвенной среды обитания. Особенности строения и адаптации почвенных организмов. Адаптации кольчатых червей, насекомых и позвоночных животных к почвенной среде обитания.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Организменная среда обитания. Характеристика организменной среды обитания. Приспособления организмов к паразитизму. Взаимоотношения паразит-хозяин. Паразиты и паразитоиды. Эктопаразиты и эндопаразиты. Паразитические плоские, круглые, кольчатые черви. Паразитические членистоногие. Формирование присосок и крючьев. Формирование плотных покровов. Редукция сенсорных органов и других систем органов.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Демонстрации живых животных, чучел, коллекций, раздаточного материала, муляжей и моделей, таблиц, слайдов, видеофильмов и сайтов Интернета, показывающих приспособленность животных к условиям среды обитания, цепи и сети питания в экосистемах, распространение животных в природных зонах</w:t>
      </w:r>
    </w:p>
    <w:p w:rsidR="00641B81" w:rsidRPr="00FB0224" w:rsidRDefault="00641B81" w:rsidP="00641B81">
      <w:pPr>
        <w:pStyle w:val="24"/>
        <w:shd w:val="clear" w:color="auto" w:fill="auto"/>
        <w:spacing w:before="0" w:after="0" w:line="240" w:lineRule="auto"/>
        <w:rPr>
          <w:sz w:val="24"/>
          <w:szCs w:val="24"/>
        </w:rPr>
      </w:pPr>
      <w:r w:rsidRPr="00FB0224">
        <w:rPr>
          <w:sz w:val="24"/>
          <w:szCs w:val="24"/>
        </w:rPr>
        <w:t>Земли, географических карт (животный мир Земли).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природного сообщества: состава и структуры.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Экскурсия или видеоэкскурсия.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Сезонные явления в жизни животных.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Животные и человек.</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Одомашнивание животных. Дикие предки домашних животных. Селекция. Породы. Искусственный отбор. Контрастные формы животных по одному и тому же признаку в пределах одного вида. Клонирование животных. Клеточные, хромосомные и генетические технологии в создании новых пород сельскохозяйственных животных.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Значение домашних животных в жизни человека. Животные сельскохозяйственных угодий. Птицеводство. Животноводство. Распространённые инфекционные заболевания у домашних животных. Эпизоотии. Принципы профилактики и лечения распространённых инфекционных заболеваний домашних животных. Животные-вредители, методы борьбы с животными-вредителями.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Город как среда обитания, созданная человеком. Синантропные виды животных. Адаптация животных в условиях города. Восстановление численности редких видов животных: ООПТ. Биосферные резерваты. Красная книга животных России. Меры сохранения и восстановления животного мира.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Демонстрации чучел, коллекций, таблиц, слайдов, видеофильмов и сайтов Интернета, показывающих охраняемых и промысловых животных, способы рыболовства, охоты, акклиматизации и разведения домашних животных, животных сельскохозяйственных угодий, способы охраны редких животных, привлечения и охраны животных города.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насекомых-вредителей сельскохозяйственных культур.</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Наблюдения за птицами в городской среде.</w:t>
      </w:r>
    </w:p>
    <w:p w:rsidR="00641B81" w:rsidRDefault="00641B81" w:rsidP="00641B81">
      <w:pPr>
        <w:pStyle w:val="24"/>
        <w:shd w:val="clear" w:color="auto" w:fill="auto"/>
        <w:tabs>
          <w:tab w:val="left" w:pos="1573"/>
        </w:tabs>
        <w:spacing w:before="0" w:after="166" w:line="240" w:lineRule="auto"/>
        <w:rPr>
          <w:sz w:val="24"/>
          <w:szCs w:val="24"/>
        </w:rPr>
      </w:pPr>
    </w:p>
    <w:p w:rsidR="00641B81" w:rsidRPr="0019430E" w:rsidRDefault="00641B81" w:rsidP="00641B81">
      <w:pPr>
        <w:pStyle w:val="24"/>
        <w:shd w:val="clear" w:color="auto" w:fill="auto"/>
        <w:tabs>
          <w:tab w:val="left" w:pos="1573"/>
        </w:tabs>
        <w:spacing w:before="0" w:after="166" w:line="240" w:lineRule="auto"/>
        <w:rPr>
          <w:b/>
          <w:sz w:val="24"/>
          <w:szCs w:val="24"/>
        </w:rPr>
      </w:pPr>
      <w:r w:rsidRPr="0019430E">
        <w:rPr>
          <w:b/>
          <w:sz w:val="24"/>
          <w:szCs w:val="24"/>
        </w:rPr>
        <w:t>Содержание обучения в 9 классе.</w:t>
      </w:r>
    </w:p>
    <w:p w:rsidR="00641B81" w:rsidRPr="00FB0224" w:rsidRDefault="00641B81" w:rsidP="00641B81">
      <w:pPr>
        <w:pStyle w:val="24"/>
        <w:shd w:val="clear" w:color="auto" w:fill="auto"/>
        <w:tabs>
          <w:tab w:val="left" w:pos="1774"/>
        </w:tabs>
        <w:spacing w:before="0" w:after="8" w:line="240" w:lineRule="auto"/>
        <w:ind w:firstLine="780"/>
        <w:rPr>
          <w:sz w:val="24"/>
          <w:szCs w:val="24"/>
        </w:rPr>
      </w:pPr>
      <w:r w:rsidRPr="00FB0224">
        <w:rPr>
          <w:sz w:val="24"/>
          <w:szCs w:val="24"/>
        </w:rPr>
        <w:lastRenderedPageBreak/>
        <w:t>Введение.</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Система биологических наук, изучающих человека: цитология, гистология, эмбриология, генетика, антропология, анатомия человека, физиология человека и другие медицинские науки.</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Профессии, связанные с науками о человеке. Перспективы развития знаний об организме человеке и его связях с окружающей средой.</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Демонстрация таблиц, слайдов, видеофильмов и сайтов Интернета, показывающих разные биологические дисциплины, связанные с изучением человека, профессий, связанных с изучением организма человека и медициной.</w:t>
      </w:r>
    </w:p>
    <w:p w:rsidR="00641B81" w:rsidRPr="00FB0224" w:rsidRDefault="00641B81" w:rsidP="00641B81">
      <w:pPr>
        <w:pStyle w:val="24"/>
        <w:shd w:val="clear" w:color="auto" w:fill="auto"/>
        <w:tabs>
          <w:tab w:val="left" w:pos="1774"/>
        </w:tabs>
        <w:spacing w:before="0" w:after="0" w:line="240" w:lineRule="auto"/>
        <w:ind w:firstLine="780"/>
        <w:rPr>
          <w:sz w:val="24"/>
          <w:szCs w:val="24"/>
        </w:rPr>
      </w:pPr>
      <w:r w:rsidRPr="00FB0224">
        <w:rPr>
          <w:sz w:val="24"/>
          <w:szCs w:val="24"/>
        </w:rPr>
        <w:t>Общий обзор клеток и тканей организма человека.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Обмен веществ как основа жизни человека. Белки, липиды, углеводы, нуклеиновые кислоты, низкомолекулярные соединения, включая витамины. Химическое строение, особенности и функции белков, липидов, углеводов, нуклеиновых кислот и низкомолекулярных соединений. АТФ - универсальная энергетическая валюта клетки. Общее понятие о катаболизме (на примере клеточного дыхания, начиная с подготовительного этапа) и анаболизме (на примере различных биосинтезов, происходящих в клетке). Сравнение клеточного дыхания и брожения. Регуляция белкового, углеводного, липидного обмена. Прямые и обратные связи в регуляции. Роль ферментов и гормонов в процессах обмена веществ. Нарушения биохимических процессов в клетке: авитаминозы, дефекты в работе определённых ферментов и другое.</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Цитология. Многообразие клеток и их дифференциация. Эмбриональные стволовые клетки, индуцированные плюрипотентные стволовые клетки, стволовые клетки взрослого человека.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Клеточные контакты. Молекулярные основы ответа клеток на сигналы. Понятие клеточной гибели. Лимит клеточных делений, общее представление о старении на клеточном и молекулярно-биологическом уровне. Общее понятие о раковой трансформации клеток.</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Просмотр электронно-микроскопических фотографий препаратов строения клетки и межклеточных контактов.</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Типы тканей организма человека: эпителиальная, нервная, мышечная, соединительная ткани. Характеристика и классификации эпителиев. Нервная ткань: нейроны и нейроглия. Строение и физиология нейрона. Потенциал покоя и потенциал действия. Проведение нервного импульса. Классификация и механизмы работы синапсов. Нейромедиаторы и их рецепторы. Мышечная ткань: скелетная, сердечная и гладкая. Строение сократительного аппарата поперечно-полосатых мышц. Молекулярные механизмы сокращения и расслабления. Отличия гладкой мускулатуры от поперечно-полосатой. Физиология возбудимости и сократимости гладкой мышечной ткани. Соединительная ткань: свойства, различные типы клеток, характеристика межклеточного вещества. Классификация соединительных тканей: собственно соединительные ткани, ткани внутренней среды, хрящевая ткань, костная и другие.</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Микроскопирование препаратов основных типов тканей.</w:t>
      </w:r>
    </w:p>
    <w:p w:rsidR="00641B81" w:rsidRPr="00FB0224" w:rsidRDefault="00641B81" w:rsidP="00641B81">
      <w:pPr>
        <w:pStyle w:val="24"/>
        <w:shd w:val="clear" w:color="auto" w:fill="auto"/>
        <w:tabs>
          <w:tab w:val="left" w:pos="1779"/>
        </w:tabs>
        <w:spacing w:before="0" w:after="0" w:line="240" w:lineRule="auto"/>
        <w:ind w:firstLine="780"/>
        <w:rPr>
          <w:sz w:val="24"/>
          <w:szCs w:val="24"/>
        </w:rPr>
      </w:pPr>
      <w:r w:rsidRPr="00FB0224">
        <w:rPr>
          <w:sz w:val="24"/>
          <w:szCs w:val="24"/>
        </w:rPr>
        <w:t>Нервная система.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Классификация нервной системы. Центральная и периферическая нервная система. Строение нерва, оболочки, классификация нервов. Строение спинного и головного мозга. Функции отделов спинного мозга. Проводящие пути спинного мозга. Анатомия головного мозга: продолговатый мозг, ствол мозга, средний, промежуточный, передний мозг. Строение мозжечка и коры больших полушарий.</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 xml:space="preserve">Функции отделов головного мозга и их частей. Черепномозговые и спинномозговые нервы. Соматическая и вегетативная нервная система. Центры соматической и </w:t>
      </w:r>
      <w:r w:rsidRPr="00FB0224">
        <w:rPr>
          <w:sz w:val="24"/>
          <w:szCs w:val="24"/>
        </w:rPr>
        <w:lastRenderedPageBreak/>
        <w:t>вегетативной систем в центральной нервной системе. Рефлекторная дуга. Рефлекторное кольцо. Нейронная сеть. Классификации рефлексов: моно- и полисинаптические, безусловные и условные и другие. Роль исследований И.П. Павлова. Функциональные системы П.К. Анохина. Использование принципа работы нейронных сетей в искусственном интеллекте.</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Нарушения работы нервной системы. Нейродегенерации и современные методы их лечения. Инсульт. Лекарства, проходящие и не проходящие через гематоэнцефалический барьер. Методы исследования мозговой активности и строения структур нервной системы: электроэнцефалография, регистрация активности различных отделов мозга, магнитно-резонансная томография, компьютерная томография. Интерфейс мозг-компьютер.</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гистологических препаратов органов нервной системы.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головного мозга на макетах.</w:t>
      </w:r>
    </w:p>
    <w:p w:rsidR="00641B81" w:rsidRPr="00FB0224" w:rsidRDefault="00641B81" w:rsidP="00641B81">
      <w:pPr>
        <w:pStyle w:val="24"/>
        <w:shd w:val="clear" w:color="auto" w:fill="auto"/>
        <w:tabs>
          <w:tab w:val="left" w:pos="1754"/>
        </w:tabs>
        <w:spacing w:before="0" w:after="0" w:line="240" w:lineRule="auto"/>
        <w:ind w:firstLine="760"/>
        <w:rPr>
          <w:sz w:val="24"/>
          <w:szCs w:val="24"/>
        </w:rPr>
      </w:pPr>
      <w:r w:rsidRPr="00FB0224">
        <w:rPr>
          <w:sz w:val="24"/>
          <w:szCs w:val="24"/>
        </w:rPr>
        <w:t>Сенсорные системы.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Строение сенсорных систем: рецепторы, проводящая часть, отдел коры, осуществляющий обработку информации. Классификация рецепторов: экстерорецепторы, интерорецепторы, проприорецепторы, механические, температурные, химические, болевые и другие рецепторы. Соматосенсорная система.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Строение глаза. Зрительные рецепторы (палочки и колбочки). Физические и химические основы восприятия света. Чёрно-белое и цветовое зрение. Строение сетчатки. Проведение и обработка зрительного сигнала. Аккомодация. Бинокулярное зрение. Нарушения зрения и их причины. Заболевания глаза (конъюнктивит и другие) и их профилактика. Современные методы лечения нарушений зрения: лазерная коррекция, замена хрусталика, клеточная терапия, протезирование глаза и другие.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Строение наружного, среднего и внутреннего уха. Кортиев орган. Механизм восприятия и обработки звуковых волн. Связь центра слуха и центра речи. Нарушения слуха и их причины. Заболевания органов слуха (отит и другие заболевания) и их профилактика. Современные методы лечения нарушений слуха: слуховой аппарат, протезирование и другие. Анатомия и физиология вестибулярного аппарата. Отолитовый аппарат.</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Органы вкуса, обоняния, мышечного и кожного чувства: анатомия и физиология, их нарушения.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разборных моделей глаза и уха.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органа зрения (на муляже и влажном препарате).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органа слуха (на муляже).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гистологических препаратов органов чувств.</w:t>
      </w:r>
    </w:p>
    <w:p w:rsidR="00641B81" w:rsidRPr="00FB0224" w:rsidRDefault="00641B81" w:rsidP="00641B81">
      <w:pPr>
        <w:pStyle w:val="24"/>
        <w:shd w:val="clear" w:color="auto" w:fill="auto"/>
        <w:tabs>
          <w:tab w:val="left" w:pos="1778"/>
        </w:tabs>
        <w:spacing w:before="0" w:after="0" w:line="240" w:lineRule="auto"/>
        <w:ind w:firstLine="760"/>
        <w:rPr>
          <w:sz w:val="24"/>
          <w:szCs w:val="24"/>
        </w:rPr>
      </w:pPr>
      <w:r w:rsidRPr="00FB0224">
        <w:rPr>
          <w:sz w:val="24"/>
          <w:szCs w:val="24"/>
        </w:rPr>
        <w:t>Эндокринная система.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Определение и основные характеристики гормонов. Классификация гормонов по химическому строению. Классификация рецепторов гормонов. Молекулярные механизмы действия гормонов на клетки-мишени.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Эндокринная функция гипоталамуса. Железы внутренней секреции (гипофиз, эпифиз, щитовидная железа, паращитовидные железы, надпочечники), выделяемые ими гормоны и их функции. Железы смешанной секреции (поджелудочная железа, половые железы), выделяемые ими гормоны и их функции. Гипоталамо-гипофизарные контуры регуляции деятельности некоторых желёз внутренней секреции. Нарушения, связанные с гипо- и гиперфункциями гормонов. Виды сахарного диабета и их осложнения. Клеточная терапия в лечении эндокринных заболеваний. Микседема.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Прочие органы и ткани, выделяющие гормоны: почки, сердце, желудочно-кишечный тракт, жировая ткань и другие.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lastRenderedPageBreak/>
        <w:t>Изучение гистологических препаратов эндокринных органов.</w:t>
      </w:r>
    </w:p>
    <w:p w:rsidR="00641B81" w:rsidRPr="00FB0224" w:rsidRDefault="00641B81" w:rsidP="00641B81">
      <w:pPr>
        <w:pStyle w:val="24"/>
        <w:shd w:val="clear" w:color="auto" w:fill="auto"/>
        <w:tabs>
          <w:tab w:val="left" w:pos="1778"/>
        </w:tabs>
        <w:spacing w:before="0" w:after="0" w:line="240" w:lineRule="auto"/>
        <w:ind w:firstLine="760"/>
        <w:rPr>
          <w:sz w:val="24"/>
          <w:szCs w:val="24"/>
        </w:rPr>
      </w:pPr>
      <w:r w:rsidRPr="00FB0224">
        <w:rPr>
          <w:sz w:val="24"/>
          <w:szCs w:val="24"/>
        </w:rPr>
        <w:t>Поведение.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Рефлекторная теория поведения. Наследственные и ненаследственные формы поведения. Простейшие условные рефлексы. Инструментальное и другие формы обучения. Цель. Мотив. Рефлекс. Потребность. Рефлекс цели по Павлову. Динамический стереотип. Импринтинг. Фиксированные комплексы движений. Сигнальные системы. Речь. Мышление. Память и её виды. Когнитивные функции нервной системы. Роль разных отделов головного мозга в регуляции движений, сна и бодрствования и других сложных процессов. Механизмы возникновения эмоций. Нейрогуморальная регуляция полового поведения. Нарушения поведения, их связь с работой нервной и эндокринной систем, современные методы лечения.</w:t>
      </w:r>
    </w:p>
    <w:p w:rsidR="00641B81" w:rsidRPr="00FB0224" w:rsidRDefault="00641B81" w:rsidP="00641B81">
      <w:pPr>
        <w:pStyle w:val="24"/>
        <w:shd w:val="clear" w:color="auto" w:fill="auto"/>
        <w:tabs>
          <w:tab w:val="left" w:pos="1807"/>
        </w:tabs>
        <w:spacing w:before="0" w:after="13" w:line="240" w:lineRule="auto"/>
        <w:ind w:firstLine="760"/>
        <w:rPr>
          <w:sz w:val="24"/>
          <w:szCs w:val="24"/>
        </w:rPr>
      </w:pPr>
      <w:r w:rsidRPr="00FB0224">
        <w:rPr>
          <w:sz w:val="24"/>
          <w:szCs w:val="24"/>
        </w:rPr>
        <w:t>Опорно-двигательный аппарат.</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Кости. Анатомия кости: надкостница, внутреннее вещество кости. Остеон. Классификация костей. Рост костей. Соединения костей: подвижные, полуподвижные, неподвижные. Строение сустава и суставной сумки.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Осевой скелет: череп, позвоночник, рёбра, грудина. Кости лицевого и мозгового отделов черепа. Отделы позвоночника, особенности строения позвонков в разных отделах, межпозвоночные соединения. Строение грудной клетки.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Скелеты поясов конечностей и свободных конечностей: анатомические особенности входящих в их состав костей.</w:t>
      </w:r>
    </w:p>
    <w:p w:rsidR="00641B81" w:rsidRPr="00FB0224" w:rsidRDefault="00641B81" w:rsidP="00641B81">
      <w:pPr>
        <w:pStyle w:val="24"/>
        <w:shd w:val="clear" w:color="auto" w:fill="auto"/>
        <w:tabs>
          <w:tab w:val="left" w:pos="3749"/>
          <w:tab w:val="left" w:pos="7046"/>
        </w:tabs>
        <w:spacing w:before="0" w:after="0" w:line="240" w:lineRule="auto"/>
        <w:ind w:firstLine="760"/>
        <w:rPr>
          <w:sz w:val="24"/>
          <w:szCs w:val="24"/>
        </w:rPr>
      </w:pPr>
      <w:r w:rsidRPr="00FB0224">
        <w:rPr>
          <w:sz w:val="24"/>
          <w:szCs w:val="24"/>
        </w:rPr>
        <w:t>Нарушения строения скелетной системы. Возрастные изменения, остеопороз. Травмы. Заболевания</w:t>
      </w:r>
      <w:r w:rsidRPr="00FB0224">
        <w:rPr>
          <w:sz w:val="24"/>
          <w:szCs w:val="24"/>
        </w:rPr>
        <w:tab/>
        <w:t>опорно-двигательного</w:t>
      </w:r>
      <w:r w:rsidRPr="00FB0224">
        <w:rPr>
          <w:sz w:val="24"/>
          <w:szCs w:val="24"/>
        </w:rPr>
        <w:tab/>
        <w:t>аппарата, связанные</w:t>
      </w:r>
    </w:p>
    <w:p w:rsidR="00641B81" w:rsidRPr="00FB0224" w:rsidRDefault="00641B81" w:rsidP="00641B81">
      <w:pPr>
        <w:pStyle w:val="24"/>
        <w:shd w:val="clear" w:color="auto" w:fill="auto"/>
        <w:spacing w:before="0" w:after="0" w:line="240" w:lineRule="auto"/>
        <w:rPr>
          <w:sz w:val="24"/>
          <w:szCs w:val="24"/>
        </w:rPr>
      </w:pPr>
      <w:r w:rsidRPr="00FB0224">
        <w:rPr>
          <w:sz w:val="24"/>
          <w:szCs w:val="24"/>
        </w:rPr>
        <w:t>с прямохождением. Современные инвазивные и неинвазивные методы лечения: протезирование суставов и межпозвоночных дисков, исправление кривизны позвоночника и другие.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скелета человека, черепа, конечностей, позвонков, распилов костей.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строения скелета человека на макетах.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Мышцы. Работа мышц по перемещению костных рычагов. Мышцы, прикрепляющиеся двумя концами или одним концом к костям. Мимические мышцы как пример мышц, не прикрепляющихся к костям.</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Мышца как орган локомоции. Оболочки мышцы. Сухожилия и связки. Двигательные единицы. Мышцы-синергисты и антагонисты. Нервная регуляция работы мышц. Роль спинного мозга, мозжечка и коры больших полушарий.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Основные мышцы тела человека. Наиболее распространённые травмы мышечной системы и методы их профилактики. Атрофия мышц, причины и лечение.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Оказание первой помощи при повреждении скелета и мышц.</w:t>
      </w:r>
    </w:p>
    <w:p w:rsidR="00641B81" w:rsidRPr="00FB0224" w:rsidRDefault="00641B81" w:rsidP="00641B81">
      <w:pPr>
        <w:pStyle w:val="24"/>
        <w:shd w:val="clear" w:color="auto" w:fill="auto"/>
        <w:tabs>
          <w:tab w:val="left" w:pos="1816"/>
        </w:tabs>
        <w:spacing w:before="0" w:after="0" w:line="240" w:lineRule="auto"/>
        <w:ind w:firstLine="760"/>
        <w:rPr>
          <w:sz w:val="24"/>
          <w:szCs w:val="24"/>
        </w:rPr>
      </w:pPr>
      <w:r w:rsidRPr="00FB0224">
        <w:rPr>
          <w:sz w:val="24"/>
          <w:szCs w:val="24"/>
        </w:rPr>
        <w:t>Кровеносная и лимфатическая системы.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Особенности строения и функционирования сердечной мышцы. Анатомия сердца: эндокард, миокард, эпикард, перикард, желудочки, предсердия, клапаны сердца. Механическая работа сердца как насоса. Сердечный цикл. Артериальное давление, пульс. Автоматия. Проводящая система сердца. Электрическая работа сердца. Электрокардиограмма. Нервная и гуморальная регуляция работы сердца. Нарушения работы сердца. Гипертоническая болезнь, сердечная недостаточность, атеросклероз коронарных сосудов, инфаркт миокарда и так далее. Шунтирование, ангиопластика, клеточная терапия и другие современные методы лечения сердечных болезней. Трансплантация сердца.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Просмотр гистологических препаратов сердечной мышцы.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Электрокардиография.</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lastRenderedPageBreak/>
        <w:t>Измерение артериального давления и пульса.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Кровеносная система и лимфатическая система.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Круги кровообращения: большой и малый, основные сосуды. Классификация сосудов: артерии, артериолы, вены, венулы, капилляры. Резистивные, обменные и ёмкостные сосуды. Строение стенок сосудов. Нервная и гуморальная регуляция работы сосудов. Системная регуляция артериального давления и других параметров крови (барорефлекс, хеморефлекс и так далее). Нарушения работы сосудов. Артериальные и венозные кровотечения и первая помощь при них.</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Анатомия лимфатической системы: лимфатические сосуды и лимфатические узлы. Причины движения крови и лимфы по сосудам.</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гистологических препаратов стенок сосудов.</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Первая помощь при кровотечениях.</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Внутренняя среда организма.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Кровь, тканевая жидкость, лимфа. Механизмы поддержания внутренней среды организма (гомеостаз). Связь водно-солевого обмена организма с формированием и оттоком тканевой жидкости.</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Химический состав плазмы крови. Форменные элементы: эритроциты, лейкоциты, тромбоциты. Лейкоцитарная формула. Функции различных форменных элементов. Кроветворение и органы кроветворения. Места гибели различных форменных элементов крови. Группы крови по системе АВО, резус-фактор и другие системы определения групп крови. Переливание плазмы, эритроцитарной и тромбоцитарной массы. Буферная функция плазмы крови. Транспорт газов по крови. Различные формы гемоглобина. Регуляция сродства гемоглобина к кислороду. Свёртывание крови, фибринолитическая и противосвёртывающая системы. Нарушения, связанные с кроветворением и функционированием форменных элементов.</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Изучение гистологических препаратов крови и органов кроветворения.</w:t>
      </w:r>
    </w:p>
    <w:p w:rsidR="00641B81" w:rsidRPr="00FB0224" w:rsidRDefault="00641B81" w:rsidP="00641B81">
      <w:pPr>
        <w:pStyle w:val="24"/>
        <w:shd w:val="clear" w:color="auto" w:fill="auto"/>
        <w:tabs>
          <w:tab w:val="left" w:pos="1741"/>
        </w:tabs>
        <w:spacing w:before="0" w:after="0" w:line="240" w:lineRule="auto"/>
        <w:ind w:firstLine="740"/>
        <w:rPr>
          <w:sz w:val="24"/>
          <w:szCs w:val="24"/>
        </w:rPr>
      </w:pPr>
      <w:r w:rsidRPr="00FB0224">
        <w:rPr>
          <w:sz w:val="24"/>
          <w:szCs w:val="24"/>
        </w:rPr>
        <w:t>Дыхательная система.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Анатомия дыхательной системы: верхние дыхательные пути, нижние дыхательные пути, лёгкие. Носовые полости. Носоглотка. Ротоглотка. Гортань. Классификация хрящей гортани. Надгортанник и голосовые связки. Трахея. Бронхи. Лёгкие. Лёгочные пузырьки (альвеолы). Физиология процесса дыхания, роль плевральной жидкости, диафрагмы, межрёберных и других мышц. Сурфактант. Эластическая тяга лёгких. Дыхательные движения. Жизненная ёмкость лёгких. Лёгочные объёмы. Нервная и гуморальная регуляция дыхания.</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Гигиена дыхания. Тренировка дыхательных мышц. Предупреждение повреждения голосового аппарата. Инфекционные болезни, передающиеся через воздух, и прочие заболевания органов дыхания. Влияние табакокурения на органы дыхательной системы. Астма, обструктивные заболевания дыхательной системы.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Демонстрация модели гортани, модели, проясняющей механизм вдоха и выдоха.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Измерение обхвата грудной клетки в состоянии вдоха и выдоха.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Определение частоты дыхания.</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Влияние различных факторов на частоту дыхания.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Спирография.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гистологических препаратов органов дыхания.</w:t>
      </w:r>
    </w:p>
    <w:p w:rsidR="00641B81" w:rsidRPr="00FB0224" w:rsidRDefault="00641B81" w:rsidP="00641B81">
      <w:pPr>
        <w:pStyle w:val="24"/>
        <w:shd w:val="clear" w:color="auto" w:fill="auto"/>
        <w:tabs>
          <w:tab w:val="left" w:pos="1931"/>
        </w:tabs>
        <w:spacing w:before="0" w:after="0" w:line="240" w:lineRule="auto"/>
        <w:ind w:firstLine="760"/>
        <w:rPr>
          <w:sz w:val="24"/>
          <w:szCs w:val="24"/>
        </w:rPr>
      </w:pPr>
      <w:r w:rsidRPr="00FB0224">
        <w:rPr>
          <w:sz w:val="24"/>
          <w:szCs w:val="24"/>
        </w:rPr>
        <w:t>Пищеварительная система.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Анатомия пищеварительной системы: ротовая полость, пищевод, желудок, поджелудочная железа, печень, отделы тонкой кишки, отделы толстой кишки. Строение зуба, зубная система человека. Физиология пищеварительной системы: расщепление </w:t>
      </w:r>
      <w:r w:rsidRPr="00FB0224">
        <w:rPr>
          <w:sz w:val="24"/>
          <w:szCs w:val="24"/>
        </w:rPr>
        <w:lastRenderedPageBreak/>
        <w:t>белков, липидов, углеводов, нуклеиновых кислот под действием ферментов, секретируемых разными отделами пищеварительной системы. Химический состав слюны, желудочного сока, поджелудочного сока, желчи, сока тонкой кишки. Полостное и пристеночное пищеварение в тонком кишечнике. Функции поджелудочной железы и печени. Функции толстой кишки. Роль кишечной микрофлоры для человека.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Нервная и гуморальная регуляция процессов пищеварения, углеводного, липидного, белкового обмена.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Гигиена питания. Неинфекционные и аутоиммунные заболевания системы пищеварения. Предупреждение инфекций и прочих желудочно-кишечных заболеваний (гастрит, язвенная болезнь, аппендицит, цирроз, панкреатит и другие), пищевых отравлений. Хеликобактер как фактор развития гастрита и язвы. Влияние курения и алкоголя на пищеварение. Расстройства пищевого поведения.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торса человека, таблиц.</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Исследование действия ферментов слюны на крахмал.</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гистологических препаратов органов пищеварительной системы.</w:t>
      </w:r>
    </w:p>
    <w:p w:rsidR="00641B81" w:rsidRPr="00FB0224" w:rsidRDefault="00641B81" w:rsidP="00641B81">
      <w:pPr>
        <w:pStyle w:val="24"/>
        <w:shd w:val="clear" w:color="auto" w:fill="auto"/>
        <w:tabs>
          <w:tab w:val="left" w:pos="1931"/>
        </w:tabs>
        <w:spacing w:before="0" w:after="0" w:line="240" w:lineRule="auto"/>
        <w:ind w:firstLine="760"/>
        <w:rPr>
          <w:sz w:val="24"/>
          <w:szCs w:val="24"/>
        </w:rPr>
      </w:pPr>
      <w:r w:rsidRPr="00FB0224">
        <w:rPr>
          <w:sz w:val="24"/>
          <w:szCs w:val="24"/>
        </w:rPr>
        <w:t>Выделительная система.</w:t>
      </w:r>
    </w:p>
    <w:p w:rsidR="00641B81" w:rsidRPr="00FB0224" w:rsidRDefault="00641B81" w:rsidP="00641B81">
      <w:pPr>
        <w:pStyle w:val="24"/>
        <w:shd w:val="clear" w:color="auto" w:fill="auto"/>
        <w:tabs>
          <w:tab w:val="left" w:pos="7034"/>
        </w:tabs>
        <w:spacing w:before="0" w:after="0" w:line="240" w:lineRule="auto"/>
        <w:ind w:firstLine="760"/>
        <w:rPr>
          <w:sz w:val="24"/>
          <w:szCs w:val="24"/>
        </w:rPr>
      </w:pPr>
      <w:r w:rsidRPr="00FB0224">
        <w:rPr>
          <w:sz w:val="24"/>
          <w:szCs w:val="24"/>
        </w:rPr>
        <w:t>Строение</w:t>
      </w:r>
      <w:r>
        <w:rPr>
          <w:sz w:val="24"/>
          <w:szCs w:val="24"/>
        </w:rPr>
        <w:t xml:space="preserve"> выделительной системы: </w:t>
      </w:r>
      <w:r w:rsidRPr="00FB0224">
        <w:rPr>
          <w:sz w:val="24"/>
          <w:szCs w:val="24"/>
        </w:rPr>
        <w:t>почки,</w:t>
      </w:r>
      <w:r>
        <w:rPr>
          <w:sz w:val="24"/>
          <w:szCs w:val="24"/>
        </w:rPr>
        <w:t xml:space="preserve"> </w:t>
      </w:r>
      <w:r w:rsidRPr="00FB0224">
        <w:rPr>
          <w:sz w:val="24"/>
          <w:szCs w:val="24"/>
        </w:rPr>
        <w:t>мочеточники,</w:t>
      </w:r>
      <w:r>
        <w:rPr>
          <w:sz w:val="24"/>
          <w:szCs w:val="24"/>
        </w:rPr>
        <w:t xml:space="preserve"> </w:t>
      </w:r>
      <w:r w:rsidRPr="00FB0224">
        <w:rPr>
          <w:sz w:val="24"/>
          <w:szCs w:val="24"/>
        </w:rPr>
        <w:t>мочевой пузырь, мочеиспускательный канал. Функционирование почки. Нефрон как структурно-функциональная единица почки. Физиологические процессы формирования вторичной мочи: фильтрация, реабсорбция, секреция. Роль почки в регуляции артериального давления. Нервная и гуморальная регуляция работы органов выделительной системы. Заболевания органов мочевыделительной системы (цистит, пиелонефрит, мочекаменная болезнь и другие), их предупреждение. Искусственная почка. Диализ. Трансплантация почки.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таблиц, модели «Строение почки млекопитающего», муляжа почек человека, влажного препарата.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гистологических препаратов разных участков почки, мочеточника, мочевого пузыря.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Половая система.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Стадии гаметогенеза. Отличия оогенеза и сперматогенеза друг от друга. Оплодотворение.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Женская половая система: яичники, маточные трубы, матка, влагалище, внешние половые органы. Менструальный цикл.</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Мужская половая система: семенники и прочие внутренние половые органы, внешние половые органы.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Нервная и гуморальная регуляция работы органов половой системы.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Планирование беременности, методы контрацепции, предимплантационный скрининг, экстракорпоральное оплодотворение. Беременность, лактация. Заболевания, передающиеся половым путём.</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гистологических препаратов органов половой системы.</w:t>
      </w:r>
    </w:p>
    <w:p w:rsidR="00641B81" w:rsidRPr="00FB0224" w:rsidRDefault="00641B81" w:rsidP="00641B81">
      <w:pPr>
        <w:pStyle w:val="24"/>
        <w:shd w:val="clear" w:color="auto" w:fill="auto"/>
        <w:tabs>
          <w:tab w:val="left" w:pos="1954"/>
        </w:tabs>
        <w:spacing w:before="0" w:after="0" w:line="240" w:lineRule="auto"/>
        <w:ind w:firstLine="760"/>
        <w:rPr>
          <w:sz w:val="24"/>
          <w:szCs w:val="24"/>
        </w:rPr>
      </w:pPr>
      <w:r w:rsidRPr="00FB0224">
        <w:rPr>
          <w:sz w:val="24"/>
          <w:szCs w:val="24"/>
        </w:rPr>
        <w:t>Кожа и её производные.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Эпидермис - многослойный ороговевающий эпителий. Слои эпидермиса. Слои дермы. Подкожная жировая клетчатка. Производные кожи: ногти, волосы. Кожные железы: потовые, сальные и молочные. Функции кожи. Роль нервной и гуморальной регуляции в осуществлении терморегуляторной и других функций кожи.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Заболевания кожи и их предупреждение. Перегревание: солнечный и тепловой удары. Ожоги. Обморожения. Профилактика и первая помощь при тепловом и солнечном ударах, ожогах и обморожениях.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модели строения кожи, таблиц, слайдов.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lastRenderedPageBreak/>
        <w:t>Лабораторные и практические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Исследование с помощью лупы тыльной и ладонной стороны кисти.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Изучение гистологических препаратов эпидермиса и дермы.</w:t>
      </w:r>
    </w:p>
    <w:p w:rsidR="00641B81" w:rsidRPr="00FB0224" w:rsidRDefault="00641B81" w:rsidP="00641B81">
      <w:pPr>
        <w:pStyle w:val="24"/>
        <w:shd w:val="clear" w:color="auto" w:fill="auto"/>
        <w:tabs>
          <w:tab w:val="left" w:pos="1954"/>
        </w:tabs>
        <w:spacing w:before="0" w:after="0" w:line="240" w:lineRule="auto"/>
        <w:ind w:firstLine="760"/>
        <w:rPr>
          <w:sz w:val="24"/>
          <w:szCs w:val="24"/>
        </w:rPr>
      </w:pPr>
      <w:r w:rsidRPr="00FB0224">
        <w:rPr>
          <w:sz w:val="24"/>
          <w:szCs w:val="24"/>
        </w:rPr>
        <w:t>Адаптации организма человека.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Терморегуляция: роль кожи и сосудов. Гипоталамус как центр нейрогуморальной регуляции теплообмена. Поведенческие адаптации.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Адаптации человека, его органов и тканей к низким концентрациям кислорода и гипоксии. Регуляция потребления кислорода тканями, эритропоэз. Перестройка метаболизма клеток в условии гипоксии.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Адаптации к недостатку различных питательных веществ. Энергетическая функция гликогена в печени и липидов в жировой ткани. Порядок использования запасов питательных веществ в организме. Перестройка метаболизма клеток в условиях голодания.</w:t>
      </w:r>
    </w:p>
    <w:p w:rsidR="00641B81" w:rsidRPr="00FB0224" w:rsidRDefault="00641B81" w:rsidP="00641B81">
      <w:pPr>
        <w:pStyle w:val="24"/>
        <w:shd w:val="clear" w:color="auto" w:fill="auto"/>
        <w:tabs>
          <w:tab w:val="left" w:pos="3784"/>
        </w:tabs>
        <w:spacing w:before="0" w:after="0" w:line="240" w:lineRule="auto"/>
        <w:ind w:firstLine="760"/>
        <w:rPr>
          <w:sz w:val="24"/>
          <w:szCs w:val="24"/>
        </w:rPr>
      </w:pPr>
      <w:r>
        <w:rPr>
          <w:sz w:val="24"/>
          <w:szCs w:val="24"/>
        </w:rPr>
        <w:t xml:space="preserve">Циркадные ритмы. </w:t>
      </w:r>
      <w:r w:rsidRPr="00FB0224">
        <w:rPr>
          <w:sz w:val="24"/>
          <w:szCs w:val="24"/>
        </w:rPr>
        <w:t xml:space="preserve">Влияние </w:t>
      </w:r>
      <w:r>
        <w:rPr>
          <w:sz w:val="24"/>
          <w:szCs w:val="24"/>
        </w:rPr>
        <w:t xml:space="preserve">продолжительности светового дня </w:t>
      </w:r>
      <w:r w:rsidRPr="00FB0224">
        <w:rPr>
          <w:sz w:val="24"/>
          <w:szCs w:val="24"/>
        </w:rPr>
        <w:t>на нейрогуморальную регуляцию процессов жизнедеятельности человека.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Тренировки. Роль физической активности в сохранении здоровья человека. Профилактика заболеваний сердечно-сосудистой и дыхательной систем и опорно-двигательного аппарата.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Адаптации к невесомости. Перестройки метаболизма в условиях низкой гравитации, профилактика негативных последствий.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пособий и обучающих видеороликов.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Генетика человека.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Определение гена и аллеля, генотипа и фенотипа. Понятие гомо- и гетерозиготы. Законы Менделя. Взаимодействие аллелей. Моногенные и полигенные признаки. Хромосомная теория наследственности Моргана. Кроссинговер и сцепленное наследование. Механизмы определения пола. Половые хромосомы и аутосомы человека. Наследование, сцепленное с полом.</w:t>
      </w:r>
    </w:p>
    <w:p w:rsidR="00641B81" w:rsidRPr="00FB0224" w:rsidRDefault="00641B81" w:rsidP="00641B81">
      <w:pPr>
        <w:pStyle w:val="24"/>
        <w:shd w:val="clear" w:color="auto" w:fill="auto"/>
        <w:tabs>
          <w:tab w:val="left" w:pos="3122"/>
        </w:tabs>
        <w:spacing w:before="0" w:after="0" w:line="240" w:lineRule="auto"/>
        <w:ind w:firstLine="760"/>
        <w:rPr>
          <w:sz w:val="24"/>
          <w:szCs w:val="24"/>
        </w:rPr>
      </w:pPr>
      <w:r>
        <w:rPr>
          <w:sz w:val="24"/>
          <w:szCs w:val="24"/>
        </w:rPr>
        <w:t xml:space="preserve">Изменчивость: </w:t>
      </w:r>
      <w:r w:rsidRPr="00FB0224">
        <w:rPr>
          <w:sz w:val="24"/>
          <w:szCs w:val="24"/>
        </w:rPr>
        <w:t>наследствен</w:t>
      </w:r>
      <w:r>
        <w:rPr>
          <w:sz w:val="24"/>
          <w:szCs w:val="24"/>
        </w:rPr>
        <w:t xml:space="preserve">ная и ненаследственная. Примеры </w:t>
      </w:r>
      <w:r w:rsidRPr="00FB0224">
        <w:rPr>
          <w:sz w:val="24"/>
          <w:szCs w:val="24"/>
        </w:rPr>
        <w:t>ненаследственных изменений (модификаций). Классификация наследственной изменчивости на мутационную и рекомбинационную. Генные, хромосомные и геномные заболевания. Примеры генных, хромосомных и геномных заболеваний человека.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Популяционная генетика. Понятие генофонда. Распределение частот аллелей в популяции. Закон Харди-Вайнберга.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Решение генетических задач.</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Медицинская генетика. Построение родословных при анализе определённых признаков. Роль генетических анализов при планировании и контроле беременности.</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Секвенирование генома как инструмент, позволяющий прогнозировать фенотип человека и других живых организмов, а также вирусов. Биоинформатические инструменты анализа геномов. Методы направленного изменения геномов организмов. Генетическая инженерия. Геномное редактирование. Этические аспекты внесения изменений в геномы различных организмов, в том числе человека.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Демонстрация таблиц, плакатов, кинофрагментов, роликов из Интернета.</w:t>
      </w:r>
    </w:p>
    <w:p w:rsidR="00641B81" w:rsidRPr="00FB0224" w:rsidRDefault="00641B81" w:rsidP="00641B81">
      <w:pPr>
        <w:pStyle w:val="24"/>
        <w:shd w:val="clear" w:color="auto" w:fill="auto"/>
        <w:tabs>
          <w:tab w:val="left" w:pos="1935"/>
        </w:tabs>
        <w:spacing w:before="0" w:after="0" w:line="240" w:lineRule="auto"/>
        <w:ind w:firstLine="780"/>
        <w:rPr>
          <w:sz w:val="24"/>
          <w:szCs w:val="24"/>
        </w:rPr>
      </w:pPr>
      <w:r w:rsidRPr="00FB0224">
        <w:rPr>
          <w:sz w:val="24"/>
          <w:szCs w:val="24"/>
        </w:rPr>
        <w:t>Антропогенез</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Приматы: отличительные черты, состав и эволюция отряда.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Уникальные признаки гоминид. Прямохождение: теории возникновения, анатомо-морфологический комплекс признаков. Прямохождение в других группах приматов. Рука, приспособленная к изготовлению и применению орудий труда. Высокоразвитый мозг: тенденции в эволюции, уникальные черты, морфологические особенности. Сходство и различия человека и человекообразных обезьян: анатомия, эмбриология, биохимия, поведение. Шимпанзе как ближайший живой родственник человека. Эволюция человекообразных обезьян.</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 xml:space="preserve">Демонстрация муляжей, таблиц, слайдов, видеофильмов и сайтов Интернета, </w:t>
      </w:r>
      <w:r w:rsidRPr="00FB0224">
        <w:rPr>
          <w:sz w:val="24"/>
          <w:szCs w:val="24"/>
        </w:rPr>
        <w:lastRenderedPageBreak/>
        <w:t>показывающих строение предков современного человека, обезьян-антропоидов, представителей человеческих рас.</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Лабораторные и практические работы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Изучение древнейшей истории и эволюции человека на примере коллекций и реконструкций (экскурсия в палеонтологический музей).</w:t>
      </w:r>
    </w:p>
    <w:p w:rsidR="00641B81" w:rsidRPr="00FB0224" w:rsidRDefault="00641B81" w:rsidP="00641B81">
      <w:pPr>
        <w:pStyle w:val="24"/>
        <w:shd w:val="clear" w:color="auto" w:fill="auto"/>
        <w:tabs>
          <w:tab w:val="left" w:pos="1924"/>
        </w:tabs>
        <w:spacing w:before="0" w:after="13" w:line="240" w:lineRule="auto"/>
        <w:ind w:firstLine="760"/>
        <w:rPr>
          <w:sz w:val="24"/>
          <w:szCs w:val="24"/>
        </w:rPr>
      </w:pPr>
      <w:r w:rsidRPr="00FB0224">
        <w:rPr>
          <w:sz w:val="24"/>
          <w:szCs w:val="24"/>
        </w:rPr>
        <w:t>Человек и окружающая среда.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Экологические факторы и их действие на организм человека. Зависимость здоровья человека от состояния окружающей среды. Микроклимат жилых помещений. Труд человека. Физиология труда. Работоспособность и утомление.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Культура отношения к собственному здоровью и здоровью окружающих.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Антропогенные воздействия на среду. Нарушение круговорота веществ в биосфере. Антропогенный круговорот. Экологические кризисы и их причины. Коэволюция общества и природы. Рациональное природопользование. Значение охраны окружающей природной среды для сохранения человечества.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Демонстрация таблиц, плакатов, кинофрагментов, видеороликов из Интернета.</w:t>
      </w:r>
    </w:p>
    <w:p w:rsidR="00641B81" w:rsidRDefault="00641B81" w:rsidP="00641B81">
      <w:pPr>
        <w:pStyle w:val="24"/>
        <w:shd w:val="clear" w:color="auto" w:fill="auto"/>
        <w:tabs>
          <w:tab w:val="left" w:pos="1558"/>
        </w:tabs>
        <w:spacing w:before="0" w:after="0" w:line="240" w:lineRule="auto"/>
        <w:ind w:firstLine="760"/>
        <w:rPr>
          <w:sz w:val="24"/>
          <w:szCs w:val="24"/>
        </w:rPr>
      </w:pPr>
    </w:p>
    <w:p w:rsidR="00641B81" w:rsidRPr="00FB0224" w:rsidRDefault="00641B81" w:rsidP="00641B81">
      <w:pPr>
        <w:pStyle w:val="24"/>
        <w:shd w:val="clear" w:color="auto" w:fill="auto"/>
        <w:tabs>
          <w:tab w:val="left" w:pos="1558"/>
        </w:tabs>
        <w:spacing w:before="0" w:after="0" w:line="240" w:lineRule="auto"/>
        <w:rPr>
          <w:sz w:val="24"/>
          <w:szCs w:val="24"/>
        </w:rPr>
      </w:pPr>
      <w:r w:rsidRPr="0019430E">
        <w:rPr>
          <w:b/>
          <w:sz w:val="24"/>
          <w:szCs w:val="24"/>
        </w:rPr>
        <w:t>Планируемые результаты освоения программы по биологии (углублённый уровень) на уровне основного общего образования</w:t>
      </w:r>
      <w:r w:rsidRPr="00FB0224">
        <w:rPr>
          <w:sz w:val="24"/>
          <w:szCs w:val="24"/>
        </w:rPr>
        <w:t>.</w:t>
      </w:r>
    </w:p>
    <w:p w:rsidR="00641B81" w:rsidRPr="00FB0224" w:rsidRDefault="00641B81" w:rsidP="00641B81">
      <w:pPr>
        <w:pStyle w:val="24"/>
        <w:shd w:val="clear" w:color="auto" w:fill="auto"/>
        <w:tabs>
          <w:tab w:val="left" w:pos="1770"/>
        </w:tabs>
        <w:spacing w:before="0" w:after="0" w:line="240" w:lineRule="auto"/>
        <w:ind w:firstLine="760"/>
        <w:rPr>
          <w:sz w:val="24"/>
          <w:szCs w:val="24"/>
        </w:rPr>
      </w:pPr>
      <w:r w:rsidRPr="00FB0224">
        <w:rPr>
          <w:sz w:val="24"/>
          <w:szCs w:val="24"/>
        </w:rPr>
        <w:t>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Личностные результаты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rsidR="00641B81" w:rsidRPr="00FB0224" w:rsidRDefault="00641B81" w:rsidP="00641B81">
      <w:pPr>
        <w:pStyle w:val="24"/>
        <w:shd w:val="clear" w:color="auto" w:fill="auto"/>
        <w:tabs>
          <w:tab w:val="left" w:pos="1123"/>
        </w:tabs>
        <w:spacing w:before="0" w:after="0" w:line="240" w:lineRule="auto"/>
        <w:ind w:firstLine="760"/>
        <w:rPr>
          <w:sz w:val="24"/>
          <w:szCs w:val="24"/>
        </w:rPr>
      </w:pPr>
      <w:r w:rsidRPr="00FB0224">
        <w:rPr>
          <w:sz w:val="24"/>
          <w:szCs w:val="24"/>
        </w:rPr>
        <w:t>патриотического воспитания: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rsidR="00641B81" w:rsidRPr="00FB0224" w:rsidRDefault="00641B81" w:rsidP="00641B81">
      <w:pPr>
        <w:pStyle w:val="24"/>
        <w:shd w:val="clear" w:color="auto" w:fill="auto"/>
        <w:tabs>
          <w:tab w:val="left" w:pos="1152"/>
        </w:tabs>
        <w:spacing w:before="0" w:after="0" w:line="240" w:lineRule="auto"/>
        <w:ind w:firstLine="760"/>
        <w:rPr>
          <w:sz w:val="24"/>
          <w:szCs w:val="24"/>
        </w:rPr>
      </w:pPr>
      <w:r w:rsidRPr="00FB0224">
        <w:rPr>
          <w:sz w:val="24"/>
          <w:szCs w:val="24"/>
        </w:rPr>
        <w:t>гражданского воспитания: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готовность к конструктивной совместной деятельности при выполнении исследований и проектов, стремление к взаимопониманию и взаимопомощи;</w:t>
      </w:r>
    </w:p>
    <w:p w:rsidR="00641B81" w:rsidRPr="00FB0224" w:rsidRDefault="00641B81" w:rsidP="00641B81">
      <w:pPr>
        <w:pStyle w:val="24"/>
        <w:shd w:val="clear" w:color="auto" w:fill="auto"/>
        <w:tabs>
          <w:tab w:val="left" w:pos="1152"/>
        </w:tabs>
        <w:spacing w:before="0" w:after="0" w:line="240" w:lineRule="auto"/>
        <w:ind w:firstLine="760"/>
        <w:rPr>
          <w:sz w:val="24"/>
          <w:szCs w:val="24"/>
        </w:rPr>
      </w:pPr>
      <w:r w:rsidRPr="00FB0224">
        <w:rPr>
          <w:sz w:val="24"/>
          <w:szCs w:val="24"/>
        </w:rPr>
        <w:t>духовно-нравственного воспитания: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готовность оценивать поведение и поступки с позиции нравственных норм и норм экологической культуры;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понимание значимости нравственного аспекта деятельности человека в медицине и биологии;</w:t>
      </w:r>
    </w:p>
    <w:p w:rsidR="00641B81" w:rsidRPr="00FB0224" w:rsidRDefault="00641B81" w:rsidP="00641B81">
      <w:pPr>
        <w:pStyle w:val="24"/>
        <w:shd w:val="clear" w:color="auto" w:fill="auto"/>
        <w:tabs>
          <w:tab w:val="left" w:pos="1193"/>
        </w:tabs>
        <w:spacing w:before="0" w:after="0" w:line="240" w:lineRule="auto"/>
        <w:ind w:firstLine="780"/>
        <w:rPr>
          <w:sz w:val="24"/>
          <w:szCs w:val="24"/>
        </w:rPr>
      </w:pPr>
      <w:r w:rsidRPr="00FB0224">
        <w:rPr>
          <w:sz w:val="24"/>
          <w:szCs w:val="24"/>
        </w:rPr>
        <w:t>эстетического воспитания: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понимание роли биологии в формировании эстетической культуры личности;</w:t>
      </w:r>
    </w:p>
    <w:p w:rsidR="00641B81" w:rsidRPr="00FB0224" w:rsidRDefault="00641B81" w:rsidP="00641B81">
      <w:pPr>
        <w:pStyle w:val="24"/>
        <w:shd w:val="clear" w:color="auto" w:fill="auto"/>
        <w:tabs>
          <w:tab w:val="left" w:pos="1193"/>
        </w:tabs>
        <w:spacing w:before="0" w:after="0" w:line="240" w:lineRule="auto"/>
        <w:ind w:firstLine="780"/>
        <w:rPr>
          <w:sz w:val="24"/>
          <w:szCs w:val="24"/>
        </w:rPr>
      </w:pPr>
      <w:r w:rsidRPr="00FB0224">
        <w:rPr>
          <w:sz w:val="24"/>
          <w:szCs w:val="24"/>
        </w:rPr>
        <w:t>ценности научного познания: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понимание роли биологической науки в формировании научного мировоззрения;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развитие научной любознательности, интереса к биологической науке, навыков исследовательской деятельности;</w:t>
      </w:r>
    </w:p>
    <w:p w:rsidR="00641B81" w:rsidRPr="00FB0224" w:rsidRDefault="00641B81" w:rsidP="00641B81">
      <w:pPr>
        <w:pStyle w:val="24"/>
        <w:shd w:val="clear" w:color="auto" w:fill="auto"/>
        <w:tabs>
          <w:tab w:val="left" w:pos="1193"/>
        </w:tabs>
        <w:spacing w:before="0" w:after="0" w:line="240" w:lineRule="auto"/>
        <w:ind w:firstLine="780"/>
        <w:rPr>
          <w:sz w:val="24"/>
          <w:szCs w:val="24"/>
        </w:rPr>
      </w:pPr>
      <w:r w:rsidRPr="00FB0224">
        <w:rPr>
          <w:sz w:val="24"/>
          <w:szCs w:val="24"/>
        </w:rPr>
        <w:t>формирования культуры здоровья: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 xml:space="preserve">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w:t>
      </w:r>
      <w:r w:rsidRPr="00FB0224">
        <w:rPr>
          <w:sz w:val="24"/>
          <w:szCs w:val="24"/>
        </w:rPr>
        <w:lastRenderedPageBreak/>
        <w:t>занятий и отдыха, регулярная физическая активность);</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соблюдение правил безопасности, в том числе навыки безопасного поведения в природной среде;</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сформированность навыка рефлексии, управление собственным эмоциональным состоянием;</w:t>
      </w:r>
    </w:p>
    <w:p w:rsidR="00641B81" w:rsidRPr="00FB0224" w:rsidRDefault="00641B81" w:rsidP="00641B81">
      <w:pPr>
        <w:pStyle w:val="24"/>
        <w:shd w:val="clear" w:color="auto" w:fill="auto"/>
        <w:tabs>
          <w:tab w:val="left" w:pos="1193"/>
        </w:tabs>
        <w:spacing w:before="0" w:after="0" w:line="240" w:lineRule="auto"/>
        <w:ind w:firstLine="780"/>
        <w:rPr>
          <w:sz w:val="24"/>
          <w:szCs w:val="24"/>
        </w:rPr>
      </w:pPr>
      <w:r w:rsidRPr="00FB0224">
        <w:rPr>
          <w:sz w:val="24"/>
          <w:szCs w:val="24"/>
        </w:rPr>
        <w:t>трудового воспитания: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активное участие в решении практических задач (в рамках семьи, образовательной организации, населенного пункта, родного края) биологической и экологической направленности, интерес к практическому изучению профессий, связанных с биологией;</w:t>
      </w:r>
    </w:p>
    <w:p w:rsidR="00641B81" w:rsidRPr="00FB0224" w:rsidRDefault="00641B81" w:rsidP="00641B81">
      <w:pPr>
        <w:pStyle w:val="24"/>
        <w:shd w:val="clear" w:color="auto" w:fill="auto"/>
        <w:tabs>
          <w:tab w:val="left" w:pos="1191"/>
        </w:tabs>
        <w:spacing w:before="0" w:after="3" w:line="240" w:lineRule="auto"/>
        <w:ind w:firstLine="780"/>
        <w:rPr>
          <w:sz w:val="24"/>
          <w:szCs w:val="24"/>
        </w:rPr>
      </w:pPr>
      <w:r w:rsidRPr="00FB0224">
        <w:rPr>
          <w:sz w:val="24"/>
          <w:szCs w:val="24"/>
        </w:rPr>
        <w:t>экологического воспитания: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ориентация на применение биологических знаний при решении задач в области окружающей среды;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осознание экологических проблем и путей их решения;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готовность к участию в практической деятельности экологической направленности.</w:t>
      </w:r>
    </w:p>
    <w:p w:rsidR="00641B81" w:rsidRPr="00FB0224" w:rsidRDefault="00641B81" w:rsidP="00641B81">
      <w:pPr>
        <w:pStyle w:val="24"/>
        <w:shd w:val="clear" w:color="auto" w:fill="auto"/>
        <w:tabs>
          <w:tab w:val="left" w:pos="1201"/>
        </w:tabs>
        <w:spacing w:before="0" w:after="0" w:line="240" w:lineRule="auto"/>
        <w:ind w:firstLine="780"/>
        <w:rPr>
          <w:sz w:val="24"/>
          <w:szCs w:val="24"/>
        </w:rPr>
      </w:pPr>
      <w:r w:rsidRPr="00FB0224">
        <w:rPr>
          <w:sz w:val="24"/>
          <w:szCs w:val="24"/>
        </w:rPr>
        <w:t>адаптации к изменяющимся условиям социальной и природной среды:</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оценка изменяющихся условий;</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принятие решения (индивидуальное, в группе) в изменяющихся условиях на основании анализа биологической информации;</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планирование действий в новой ситуации на основании знаний биологических закономерностей.</w:t>
      </w:r>
    </w:p>
    <w:p w:rsidR="00641B81" w:rsidRPr="00FB0224" w:rsidRDefault="00641B81" w:rsidP="00641B81">
      <w:pPr>
        <w:pStyle w:val="24"/>
        <w:shd w:val="clear" w:color="auto" w:fill="auto"/>
        <w:tabs>
          <w:tab w:val="left" w:pos="1794"/>
        </w:tabs>
        <w:spacing w:before="0" w:after="0" w:line="240" w:lineRule="auto"/>
        <w:ind w:firstLine="780"/>
        <w:rPr>
          <w:sz w:val="24"/>
          <w:szCs w:val="24"/>
        </w:rPr>
      </w:pPr>
      <w:r w:rsidRPr="0019430E">
        <w:rPr>
          <w:b/>
          <w:sz w:val="24"/>
          <w:szCs w:val="24"/>
        </w:rPr>
        <w:t>Метапредметные результаты освоения</w:t>
      </w:r>
      <w:r w:rsidRPr="00FB0224">
        <w:rPr>
          <w:sz w:val="24"/>
          <w:szCs w:val="24"/>
        </w:rPr>
        <w:t xml:space="preserve"> программы по биологии основного общего образования, должны отражать:</w:t>
      </w:r>
    </w:p>
    <w:p w:rsidR="00641B81" w:rsidRPr="00FB0224" w:rsidRDefault="00641B81" w:rsidP="00641B81">
      <w:pPr>
        <w:pStyle w:val="24"/>
        <w:shd w:val="clear" w:color="auto" w:fill="auto"/>
        <w:tabs>
          <w:tab w:val="left" w:pos="2005"/>
        </w:tabs>
        <w:spacing w:before="0" w:after="0" w:line="240" w:lineRule="auto"/>
        <w:ind w:firstLine="780"/>
        <w:rPr>
          <w:sz w:val="24"/>
          <w:szCs w:val="24"/>
        </w:rPr>
      </w:pPr>
      <w:r w:rsidRPr="00FB0224">
        <w:rPr>
          <w:sz w:val="24"/>
          <w:szCs w:val="24"/>
        </w:rPr>
        <w:t>Овладение универсальными учебными познавательными действиями:</w:t>
      </w:r>
    </w:p>
    <w:p w:rsidR="00641B81" w:rsidRPr="00FB0224" w:rsidRDefault="00641B81" w:rsidP="00641B81">
      <w:pPr>
        <w:pStyle w:val="24"/>
        <w:shd w:val="clear" w:color="auto" w:fill="auto"/>
        <w:tabs>
          <w:tab w:val="left" w:pos="1172"/>
        </w:tabs>
        <w:spacing w:before="0" w:after="0" w:line="240" w:lineRule="auto"/>
        <w:ind w:firstLine="780"/>
        <w:rPr>
          <w:sz w:val="24"/>
          <w:szCs w:val="24"/>
        </w:rPr>
      </w:pPr>
      <w:r w:rsidRPr="00FB0224">
        <w:rPr>
          <w:sz w:val="24"/>
          <w:szCs w:val="24"/>
        </w:rPr>
        <w:t>базовые логические действия:</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выявлять и характеризовать существенные признаки биологических объектов (явлений);</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выявлять дефициты информации, данных, необходимых для решения поставленной задачи;</w:t>
      </w:r>
    </w:p>
    <w:p w:rsidR="00641B81" w:rsidRPr="00FB0224" w:rsidRDefault="00641B81" w:rsidP="00641B81">
      <w:pPr>
        <w:pStyle w:val="24"/>
        <w:shd w:val="clear" w:color="auto" w:fill="auto"/>
        <w:spacing w:before="0" w:after="0" w:line="240" w:lineRule="auto"/>
        <w:ind w:firstLine="780"/>
        <w:rPr>
          <w:sz w:val="24"/>
          <w:szCs w:val="24"/>
        </w:rPr>
      </w:pPr>
      <w:r w:rsidRPr="00FB0224">
        <w:rPr>
          <w:sz w:val="24"/>
          <w:szCs w:val="24"/>
        </w:rPr>
        <w:t>выявлять причинно-следственные связи при изучении биологических явлений и процессов, проводить выводы с использованием дедуктивных и индуктивных умозаключений, умозаключений по аналогии, формулировать гипотезы</w:t>
      </w:r>
    </w:p>
    <w:p w:rsidR="00641B81" w:rsidRPr="00FB0224" w:rsidRDefault="00641B81" w:rsidP="00641B81">
      <w:pPr>
        <w:pStyle w:val="24"/>
        <w:shd w:val="clear" w:color="auto" w:fill="auto"/>
        <w:spacing w:before="0" w:after="0" w:line="240" w:lineRule="auto"/>
        <w:rPr>
          <w:sz w:val="24"/>
          <w:szCs w:val="24"/>
        </w:rPr>
      </w:pPr>
      <w:r w:rsidRPr="00FB0224">
        <w:rPr>
          <w:sz w:val="24"/>
          <w:szCs w:val="24"/>
        </w:rPr>
        <w:t>о взаимосвязях;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rsidR="00641B81" w:rsidRPr="00FB0224" w:rsidRDefault="00641B81" w:rsidP="00641B81">
      <w:pPr>
        <w:pStyle w:val="24"/>
        <w:shd w:val="clear" w:color="auto" w:fill="auto"/>
        <w:tabs>
          <w:tab w:val="left" w:pos="1158"/>
        </w:tabs>
        <w:spacing w:before="0" w:after="0" w:line="240" w:lineRule="auto"/>
        <w:ind w:firstLine="760"/>
        <w:rPr>
          <w:sz w:val="24"/>
          <w:szCs w:val="24"/>
        </w:rPr>
      </w:pPr>
      <w:r w:rsidRPr="00FB0224">
        <w:rPr>
          <w:sz w:val="24"/>
          <w:szCs w:val="24"/>
        </w:rPr>
        <w:t>базовые исследовательские действия: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использовать вопросы как исследовательский инструмент познания;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формировать гипотезу об истинности собственных суждений, аргументировать свою позицию, мнение;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w:t>
      </w:r>
      <w:r w:rsidRPr="00FB0224">
        <w:rPr>
          <w:sz w:val="24"/>
          <w:szCs w:val="24"/>
        </w:rPr>
        <w:lastRenderedPageBreak/>
        <w:t>биологического объекта (процесса) изучения, причинно-следственных связей и зависимостей биологических объектов между собой;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оценивать на применимость и достоверность информацию, полученную в ходе наблюдения и эксперимента;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rsidR="00641B81" w:rsidRPr="00FB0224" w:rsidRDefault="00641B81" w:rsidP="00641B81">
      <w:pPr>
        <w:pStyle w:val="24"/>
        <w:shd w:val="clear" w:color="auto" w:fill="auto"/>
        <w:tabs>
          <w:tab w:val="left" w:pos="1158"/>
        </w:tabs>
        <w:spacing w:before="0" w:after="0" w:line="240" w:lineRule="auto"/>
        <w:ind w:firstLine="760"/>
        <w:rPr>
          <w:sz w:val="24"/>
          <w:szCs w:val="24"/>
        </w:rPr>
      </w:pPr>
      <w:r w:rsidRPr="00FB0224">
        <w:rPr>
          <w:sz w:val="24"/>
          <w:szCs w:val="24"/>
        </w:rPr>
        <w:t>работа с информацией: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выбирать, анализировать, систематизировать и интерпретировать биологическую информацию различных видов и форм представления;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находить сходные аргументы (подтверждающие или опровергающие одну и ту же идею, версию) в различных информационных источниках;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оценивать надёжность биологической информации по критериям, предложенным учителем или сформулированным самостоятельно; запоминать и систематизировать биологическую информацию.</w:t>
      </w:r>
    </w:p>
    <w:p w:rsidR="00641B81" w:rsidRPr="00FB0224" w:rsidRDefault="00641B81" w:rsidP="00641B81">
      <w:pPr>
        <w:pStyle w:val="24"/>
        <w:shd w:val="clear" w:color="auto" w:fill="auto"/>
        <w:tabs>
          <w:tab w:val="left" w:pos="1985"/>
        </w:tabs>
        <w:spacing w:before="0" w:after="0" w:line="240" w:lineRule="auto"/>
        <w:ind w:firstLine="760"/>
        <w:rPr>
          <w:sz w:val="24"/>
          <w:szCs w:val="24"/>
        </w:rPr>
      </w:pPr>
      <w:r w:rsidRPr="00FB0224">
        <w:rPr>
          <w:sz w:val="24"/>
          <w:szCs w:val="24"/>
        </w:rPr>
        <w:t>Овладение универсальными учебными коммуникативными действиями:</w:t>
      </w:r>
    </w:p>
    <w:p w:rsidR="00641B81" w:rsidRPr="00FB0224" w:rsidRDefault="00641B81" w:rsidP="00641B81">
      <w:pPr>
        <w:pStyle w:val="24"/>
        <w:shd w:val="clear" w:color="auto" w:fill="auto"/>
        <w:tabs>
          <w:tab w:val="left" w:pos="377"/>
        </w:tabs>
        <w:spacing w:before="0" w:after="0" w:line="240" w:lineRule="auto"/>
        <w:rPr>
          <w:sz w:val="24"/>
          <w:szCs w:val="24"/>
        </w:rPr>
      </w:pPr>
      <w:r w:rsidRPr="00FB0224">
        <w:rPr>
          <w:sz w:val="24"/>
          <w:szCs w:val="24"/>
        </w:rPr>
        <w:t>общение: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воспринимать и формулировать суждения, выражать эмоции в процессе выполнения практических и лабораторных работ;</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выражать себя (свою точку зрения) в устных и письменных текстах; 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понимать намерения других, проявлять уважительное отношение к собеседнику и в корректной форме формулировать свои возражения;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сопоставлять свои суждения с суждениями других участников диалога, обнаруживать различия и сходство позиций;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публично представлять результаты выполненного биологического опыта (эксперимента, исследования, проекта);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641B81" w:rsidRPr="00FB0224" w:rsidRDefault="00641B81" w:rsidP="00641B81">
      <w:pPr>
        <w:pStyle w:val="24"/>
        <w:shd w:val="clear" w:color="auto" w:fill="auto"/>
        <w:tabs>
          <w:tab w:val="left" w:pos="1161"/>
        </w:tabs>
        <w:spacing w:before="0" w:after="0" w:line="240" w:lineRule="auto"/>
        <w:ind w:firstLine="760"/>
        <w:rPr>
          <w:sz w:val="24"/>
          <w:szCs w:val="24"/>
        </w:rPr>
      </w:pPr>
      <w:r w:rsidRPr="00FB0224">
        <w:rPr>
          <w:sz w:val="24"/>
          <w:szCs w:val="24"/>
        </w:rPr>
        <w:t>совместная деятельность:</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уметь обобщать мнения нескольких человек, проявлять готовность руководить, </w:t>
      </w:r>
      <w:r w:rsidRPr="00FB0224">
        <w:rPr>
          <w:sz w:val="24"/>
          <w:szCs w:val="24"/>
        </w:rPr>
        <w:lastRenderedPageBreak/>
        <w:t>выполнять поручения, подчиняться;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w:t>
      </w:r>
    </w:p>
    <w:p w:rsidR="00641B81" w:rsidRPr="00FB0224" w:rsidRDefault="00641B81" w:rsidP="00641B81">
      <w:pPr>
        <w:pStyle w:val="24"/>
        <w:shd w:val="clear" w:color="auto" w:fill="auto"/>
        <w:tabs>
          <w:tab w:val="left" w:pos="1984"/>
        </w:tabs>
        <w:spacing w:before="0" w:after="0" w:line="240" w:lineRule="auto"/>
        <w:ind w:firstLine="760"/>
        <w:rPr>
          <w:sz w:val="24"/>
          <w:szCs w:val="24"/>
        </w:rPr>
      </w:pPr>
      <w:r w:rsidRPr="00FB0224">
        <w:rPr>
          <w:sz w:val="24"/>
          <w:szCs w:val="24"/>
        </w:rPr>
        <w:t>Овладение универсальными учебными регулятивными действиями: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1) самоорганизация: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выявлять проблемы для решения в жизненных и учебных ситуациях, используя биологические знания;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ориентироваться в различных подходах принятия решений (индивидуальное, принятие решения в группе, принятие решений группой);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проводить выбор и брать ответственность за решение.</w:t>
      </w:r>
    </w:p>
    <w:p w:rsidR="00641B81" w:rsidRPr="00FB0224" w:rsidRDefault="00641B81" w:rsidP="00641B81">
      <w:pPr>
        <w:pStyle w:val="24"/>
        <w:shd w:val="clear" w:color="auto" w:fill="auto"/>
        <w:tabs>
          <w:tab w:val="left" w:pos="1161"/>
        </w:tabs>
        <w:spacing w:before="0" w:after="0" w:line="240" w:lineRule="auto"/>
        <w:ind w:firstLine="740"/>
        <w:rPr>
          <w:sz w:val="24"/>
          <w:szCs w:val="24"/>
        </w:rPr>
      </w:pPr>
      <w:r w:rsidRPr="00FB0224">
        <w:rPr>
          <w:sz w:val="24"/>
          <w:szCs w:val="24"/>
        </w:rPr>
        <w:t>самоконтроль:</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владеть способами самоконтроля, самомотивации и рефлексии;</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давать оценку ситуации и предлагать план её изменения;</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оценивать соответствие результата цели и условиям.</w:t>
      </w:r>
    </w:p>
    <w:p w:rsidR="00641B81" w:rsidRPr="00FB0224" w:rsidRDefault="00641B81" w:rsidP="00641B81">
      <w:pPr>
        <w:pStyle w:val="24"/>
        <w:shd w:val="clear" w:color="auto" w:fill="auto"/>
        <w:tabs>
          <w:tab w:val="left" w:pos="1161"/>
        </w:tabs>
        <w:spacing w:before="0" w:after="0" w:line="240" w:lineRule="auto"/>
        <w:ind w:firstLine="740"/>
        <w:rPr>
          <w:sz w:val="24"/>
          <w:szCs w:val="24"/>
        </w:rPr>
      </w:pPr>
      <w:r w:rsidRPr="00FB0224">
        <w:rPr>
          <w:sz w:val="24"/>
          <w:szCs w:val="24"/>
        </w:rPr>
        <w:t>эмоциональный интеллект:</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различать, называть и управлять собственными эмоциями и эмоциями других;</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выявлять и анализировать причины эмоций;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ставить себя на место другого человека, понимать мотивы и намерения другого;</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регулировать способ выражения эмоций.</w:t>
      </w:r>
    </w:p>
    <w:p w:rsidR="00641B81" w:rsidRPr="00FB0224" w:rsidRDefault="00641B81" w:rsidP="00641B81">
      <w:pPr>
        <w:pStyle w:val="24"/>
        <w:shd w:val="clear" w:color="auto" w:fill="auto"/>
        <w:tabs>
          <w:tab w:val="left" w:pos="1161"/>
        </w:tabs>
        <w:spacing w:before="0" w:after="0" w:line="240" w:lineRule="auto"/>
        <w:ind w:firstLine="740"/>
        <w:rPr>
          <w:sz w:val="24"/>
          <w:szCs w:val="24"/>
        </w:rPr>
      </w:pPr>
      <w:r w:rsidRPr="00FB0224">
        <w:rPr>
          <w:sz w:val="24"/>
          <w:szCs w:val="24"/>
        </w:rPr>
        <w:t>принятие себя и других:</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осознанно относиться к другому человеку, его мнению;</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признавать своё право на ошибку и такое же право другого;</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открытость себе и другим;</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осознавать невозможность контролировать всё вокруг;</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 xml:space="preserve">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w:t>
      </w:r>
      <w:r w:rsidRPr="00FB0224">
        <w:rPr>
          <w:sz w:val="24"/>
          <w:szCs w:val="24"/>
        </w:rPr>
        <w:lastRenderedPageBreak/>
        <w:t>устойчивого поведения).</w:t>
      </w:r>
    </w:p>
    <w:p w:rsidR="00641B81" w:rsidRDefault="00641B81" w:rsidP="00641B81">
      <w:pPr>
        <w:pStyle w:val="24"/>
        <w:shd w:val="clear" w:color="auto" w:fill="auto"/>
        <w:tabs>
          <w:tab w:val="left" w:pos="1729"/>
        </w:tabs>
        <w:spacing w:before="0" w:after="0" w:line="240" w:lineRule="auto"/>
        <w:rPr>
          <w:b/>
          <w:sz w:val="24"/>
          <w:szCs w:val="24"/>
        </w:rPr>
      </w:pPr>
    </w:p>
    <w:p w:rsidR="00641B81" w:rsidRPr="0019430E" w:rsidRDefault="00641B81" w:rsidP="00641B81">
      <w:pPr>
        <w:pStyle w:val="24"/>
        <w:shd w:val="clear" w:color="auto" w:fill="auto"/>
        <w:tabs>
          <w:tab w:val="left" w:pos="1729"/>
        </w:tabs>
        <w:spacing w:before="0" w:after="0" w:line="240" w:lineRule="auto"/>
        <w:rPr>
          <w:b/>
          <w:sz w:val="24"/>
          <w:szCs w:val="24"/>
        </w:rPr>
      </w:pPr>
      <w:r w:rsidRPr="0019430E">
        <w:rPr>
          <w:b/>
          <w:sz w:val="24"/>
          <w:szCs w:val="24"/>
        </w:rPr>
        <w:t>Предметные результаты освоения программы по биологии (углублённый уровень).</w:t>
      </w:r>
    </w:p>
    <w:p w:rsidR="00641B81" w:rsidRPr="0019430E" w:rsidRDefault="00641B81" w:rsidP="00641B81">
      <w:pPr>
        <w:pStyle w:val="24"/>
        <w:shd w:val="clear" w:color="auto" w:fill="auto"/>
        <w:tabs>
          <w:tab w:val="left" w:pos="1940"/>
        </w:tabs>
        <w:spacing w:before="0" w:after="0" w:line="240" w:lineRule="auto"/>
        <w:rPr>
          <w:b/>
          <w:sz w:val="24"/>
          <w:szCs w:val="24"/>
        </w:rPr>
      </w:pPr>
      <w:r w:rsidRPr="0019430E">
        <w:rPr>
          <w:b/>
          <w:sz w:val="24"/>
          <w:szCs w:val="24"/>
        </w:rPr>
        <w:t>Предметные результаты освоения программы по биологии (углублённый уровень) к концу обучения в 7 классе: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характеризовать ботанику как биологическую науку, её разделы и связи с другими науками, оперировать знаниями анатомии, гистологии и физиологии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приводить примеры вклада российских (в том числе В.В. Докучаев, К.А. Тимирязев, С.Г. Навашин) и зарубежных учёных (в том числе Р. Гук, М. Мальпиги) в развитие наук о растениях;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применять биологические термины и понятия (в том числе: ботаника, экология растений, бактериология, протистология, систематика, супергруппа, царство, отдел, класс, семейство, род, вид, жизненная форма растений, среда обитания, растительное сообщество, высшие растения, или эмбриофиты,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различать подходы к построению современной многоцарственной системы органического мира, сравнивать её с предшествующими системами и выявлять преимущества;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различать подходы к построению современной системы высших растений (эмбриофит);</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различать вегетативные органы растений на поперечных и продольных срезах,</w:t>
      </w:r>
    </w:p>
    <w:p w:rsidR="00641B81" w:rsidRPr="00FB0224" w:rsidRDefault="00641B81" w:rsidP="00641B81">
      <w:pPr>
        <w:pStyle w:val="24"/>
        <w:shd w:val="clear" w:color="auto" w:fill="auto"/>
        <w:spacing w:before="0" w:after="0" w:line="240" w:lineRule="auto"/>
        <w:rPr>
          <w:sz w:val="24"/>
          <w:szCs w:val="24"/>
        </w:rPr>
      </w:pPr>
      <w:r w:rsidRPr="00FB0224">
        <w:rPr>
          <w:sz w:val="24"/>
          <w:szCs w:val="24"/>
        </w:rPr>
        <w:t>определять тип строения вегетативных органов;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 объяснять, в чём заключаются особенности организменного уровня жизни;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характеризовать основные группы одноклеточных организмов и выявлять между ними эволюционное родство;</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выполнять практические работы по сбору и анализу материала одноклеточных и многоклеточных организмов из типичных биотопов;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выявлять закономерности и морфофизиологические адаптации растений к различным условиям обитания, находить корреляции между строением органа и выполняемой им функцией;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сравнивать растительные ткани и органы растений между собой; 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понимать механизмы самовоспроизведения клеток, оперировать представлениями о митозе и мейозе, о роли клеточного ядра, строении и функции хромосом;</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характеризовать основные этапы онтогенеза растений, оперировать знаниями о </w:t>
      </w:r>
      <w:r w:rsidRPr="00FB0224">
        <w:rPr>
          <w:sz w:val="24"/>
          <w:szCs w:val="24"/>
        </w:rPr>
        <w:lastRenderedPageBreak/>
        <w:t>причинах распространённых инфекционных болезней растений, понимать принципы профилактики и лечения болезней, понимать принципы борьбы с патогенами и вредителями растений;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классифицировать растения и их части по разным основаниям; 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 оперировать представлениями о гене, основах генетической инженерии;</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применять полученные знания для выращивания и размножения культурных растений;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характеризовать принципы классификации растений, основные систематические группы растений;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бактериях и архей;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применять биологические термины и понятия (в том числе: ботаника, экология растений, микология, альгология, микробиология, бактериология, систематика, царство, отдел, класс, семейство, род, вид, жизненная форма растений, среда обитания, растительное сообщество, споровые растения, семенные растения, красные водоросли, зелёные водоросли, харовые водоросли, мхи, плауны, хвощи, папоротники, хвойные, покрытосеменные, бактерии, археи, грибы, страменопиловые) в соответствии с поставленной задачей;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выявлять признаки классов покрытосеменных, или цветковых, семейств двудольных и однодольных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выполнять практические и лабораторные работы по систематике растений, альгологии,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выделять существенные признаки строения и жизнедеятельности растений, бактерий, архей, грибов;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проводить описание и сравнивать между собой растения, грибы, бактерии, археи по заданному плану, проводить выводы на основе сравнения;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овладевать основами эволюционной теории Ч. Дарвина, характеризовать основные этапы развития и жизни на Земле, описывать усложнение организации растений в ходе эволюции растительного мира на Земле;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выявлять черты приспособленности растений к среде обитания, значение экологических факторов для растений;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понимать особенности надорганизменного уровня организации жизни, характеризовать растительные сообщества, сезонные и поступательные изменения </w:t>
      </w:r>
      <w:r w:rsidRPr="00FB0224">
        <w:rPr>
          <w:sz w:val="24"/>
          <w:szCs w:val="24"/>
        </w:rPr>
        <w:lastRenderedPageBreak/>
        <w:t>растительных сообществ, растительность (растительный покров) природных зон Земли, свободно оперировать понятиями: экосистема, экологическая пирамида, трофическая сеть, биоразнообразие;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приводить примеры культурных растений и их значения в жизни человека, характеризовать признаки растений, объяснять наличие в пределах одного вида растений форм, контрастных по одному и тому же признаку, оперировать понятиями: фенотип, генотип, наследственность и изменчивость, разнообразие растений и микроогранизмов, сорт, штамм;</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понимать причины и знать меры охраны растительного мира Земли, оперировать понятиями: особо охраняемые природные территории (резерваты), заповедники, национальные парки, биосферные резерваты, иметь представление о Красной книге;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раскрывать роль растений, грибов, бактерий и архей, страменопиловых в природных сообществах, в хозяйственной деятельности человека и его повседневной жизни;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демонстрировать на конкретных примерах связь знаний по биологии со знаниями по математике, физике, географии, литературе, технологии, предметам гуманитарного цикла, различными видами искусства;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владеть приёмами работы с биологической информацией: формулировать основания для извлечения и обобщения информации из нескольких источников, преобразовывать информацию из одной знаковой системы в другую;</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экологии, сельского хозяйства, пищевой промышленности;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 в другую.</w:t>
      </w:r>
    </w:p>
    <w:p w:rsidR="00641B81" w:rsidRDefault="00641B81" w:rsidP="00641B81">
      <w:pPr>
        <w:pStyle w:val="24"/>
        <w:shd w:val="clear" w:color="auto" w:fill="auto"/>
        <w:tabs>
          <w:tab w:val="left" w:pos="1945"/>
        </w:tabs>
        <w:spacing w:before="0" w:after="0" w:line="240" w:lineRule="auto"/>
        <w:rPr>
          <w:sz w:val="24"/>
          <w:szCs w:val="24"/>
        </w:rPr>
      </w:pPr>
    </w:p>
    <w:p w:rsidR="00641B81" w:rsidRPr="0019430E" w:rsidRDefault="00641B81" w:rsidP="00641B81">
      <w:pPr>
        <w:pStyle w:val="24"/>
        <w:shd w:val="clear" w:color="auto" w:fill="auto"/>
        <w:tabs>
          <w:tab w:val="left" w:pos="1945"/>
        </w:tabs>
        <w:spacing w:before="0" w:after="0" w:line="240" w:lineRule="auto"/>
        <w:rPr>
          <w:b/>
          <w:sz w:val="24"/>
          <w:szCs w:val="24"/>
        </w:rPr>
      </w:pPr>
      <w:r w:rsidRPr="0019430E">
        <w:rPr>
          <w:b/>
          <w:sz w:val="24"/>
          <w:szCs w:val="24"/>
        </w:rPr>
        <w:t>Предметные результаты освоения программы по биологии (углублённый уровень) к концу обучения в 8 классе: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характеризовать зоологию и микологию как биологические науки, их разделы и связь с другими науками и техникой;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(стрекающие, кольчатые черви, моллюски, плоские черви, членистоногие, круглые черви, хордовые);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приводить примеры вклада российских (в том числе А.О. Ковалевский, К.И. Скрябин) и зарубежных (в том числе А. Левенгук, Ж. Кювье, Э. Геккель) учёных в развитие наук о животных;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применять биологические термины и понятия (в том числе: микология, зоология, экология животных, этология, палеозоология, систематика, царство, тип, отряд, семейство, род, вид, животная клетка, грибная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раскрывать общие признаки животных и грибов, уровни организации животного и </w:t>
      </w:r>
      <w:r w:rsidRPr="00FB0224">
        <w:rPr>
          <w:sz w:val="24"/>
          <w:szCs w:val="24"/>
        </w:rPr>
        <w:lastRenderedPageBreak/>
        <w:t>грибного организма;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сравнивать животные ткани и органы животных между собой; сравнивать системы органов между собой и определять закономерности строения систем органов в зависимости от выполняемой ими функции;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описывать различные типы размножения животных: гидростатическую локомоцию, локомоцию при помощи гидроскелета, локомоцию при помощи рычажных конечностей, типы жизненных циклов, прямое и непрямое развитие у насекомых;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выявлять причинно-следственные связи между строением, жизнедеятельностью и средой обитания животных и грибов изучаемых</w:t>
      </w:r>
    </w:p>
    <w:p w:rsidR="00641B81" w:rsidRPr="00FB0224" w:rsidRDefault="00641B81" w:rsidP="00641B81">
      <w:pPr>
        <w:pStyle w:val="24"/>
        <w:shd w:val="clear" w:color="auto" w:fill="auto"/>
        <w:spacing w:before="0" w:after="2" w:line="240" w:lineRule="auto"/>
        <w:rPr>
          <w:sz w:val="24"/>
          <w:szCs w:val="24"/>
        </w:rPr>
      </w:pPr>
      <w:r w:rsidRPr="00FB0224">
        <w:rPr>
          <w:sz w:val="24"/>
          <w:szCs w:val="24"/>
        </w:rPr>
        <w:t>систематических групп;</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различать и описывать животных и грибы изучаемых систематических групп, отдельные органы и системы органов животного по схемам, моделям, муляжам, рельефным таблицам;</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выявлять признаки классов членистоногих и хордовых, отрядов насекомых и млекопитающих;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выполнять практические и лабораторные работы по морфологии грибов,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сравнивать представителей отдельных систематических групп животных и грибов и проводить выводы на основе сравнения;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классифицировать животных на основании особенностей строения и индивидуального развития;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выявлять черты приспособленности животных и грибов к среде обитания, значение экологических факторов для животных;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выявлять взаимосвязи животных и грибов в природных сообществах, цепи питания;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устанавливать взаимосвязи между типом полости тела, типом кровеносной и выделительной системы;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устанавливать взаимосвязи животных с растениями, грибами, лишайниками и бактериями в природных сообществах;</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устанавливать взаимосвязи между строением животного и средой его обитания;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характеризовать животных и грибы природных зон Земли, основные закономерности распространения животных и грибов по планете;</w:t>
      </w:r>
    </w:p>
    <w:p w:rsidR="00641B81" w:rsidRPr="00FB0224" w:rsidRDefault="00641B81" w:rsidP="00641B81">
      <w:pPr>
        <w:pStyle w:val="24"/>
        <w:shd w:val="clear" w:color="auto" w:fill="auto"/>
        <w:spacing w:before="0" w:after="0" w:line="240" w:lineRule="auto"/>
        <w:ind w:left="760"/>
        <w:rPr>
          <w:sz w:val="24"/>
          <w:szCs w:val="24"/>
        </w:rPr>
      </w:pPr>
      <w:r w:rsidRPr="00FB0224">
        <w:rPr>
          <w:sz w:val="24"/>
          <w:szCs w:val="24"/>
        </w:rPr>
        <w:t>раскрывать роль животных и грибов в природных сообществах; раскрывать роль грибов в естественных экосистемах и сообществах; раскрывать роль домашних и непродуктивных животных в жизни человека,</w:t>
      </w:r>
    </w:p>
    <w:p w:rsidR="00641B81" w:rsidRPr="00FB0224" w:rsidRDefault="00641B81" w:rsidP="00641B81">
      <w:pPr>
        <w:pStyle w:val="24"/>
        <w:shd w:val="clear" w:color="auto" w:fill="auto"/>
        <w:spacing w:before="0" w:after="0" w:line="240" w:lineRule="auto"/>
        <w:rPr>
          <w:sz w:val="24"/>
          <w:szCs w:val="24"/>
        </w:rPr>
      </w:pPr>
      <w:r w:rsidRPr="00FB0224">
        <w:rPr>
          <w:sz w:val="24"/>
          <w:szCs w:val="24"/>
        </w:rPr>
        <w:t>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понимать причины и знать меры охраны животного мира Земли; понимать функции органов и систем органов животного в контексте адаптации к окружающей среде;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демонстрировать на конкретных примерах связь знаний по биологии со знаниями по математике, физике, химии, географии, технологии, предметам гуманитарного циклов, различными видами искусства;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 xml:space="preserve">использовать методы биологии: проводить наблюдения за животными, описывать </w:t>
      </w:r>
      <w:r w:rsidRPr="00FB0224">
        <w:rPr>
          <w:sz w:val="24"/>
          <w:szCs w:val="24"/>
        </w:rPr>
        <w:lastRenderedPageBreak/>
        <w:t>животных, их органы и системы органов, ставить простейшие биологические опыты и эксперименты;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владеть приёмами работы с информацией: формулировать основания для извлечения и обобщения информации из нескольких источников (3^4), преобразовывать информацию из одной знаковой системы в другую;</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rsidR="00641B81" w:rsidRDefault="00641B81" w:rsidP="00641B81">
      <w:pPr>
        <w:pStyle w:val="24"/>
        <w:shd w:val="clear" w:color="auto" w:fill="auto"/>
        <w:tabs>
          <w:tab w:val="left" w:pos="1943"/>
        </w:tabs>
        <w:spacing w:before="0" w:after="0" w:line="240" w:lineRule="auto"/>
        <w:rPr>
          <w:sz w:val="24"/>
          <w:szCs w:val="24"/>
        </w:rPr>
      </w:pPr>
    </w:p>
    <w:p w:rsidR="00641B81" w:rsidRPr="0019430E" w:rsidRDefault="00641B81" w:rsidP="00641B81">
      <w:pPr>
        <w:pStyle w:val="24"/>
        <w:shd w:val="clear" w:color="auto" w:fill="auto"/>
        <w:tabs>
          <w:tab w:val="left" w:pos="1943"/>
        </w:tabs>
        <w:spacing w:before="0" w:after="0" w:line="240" w:lineRule="auto"/>
        <w:rPr>
          <w:b/>
          <w:sz w:val="24"/>
          <w:szCs w:val="24"/>
        </w:rPr>
      </w:pPr>
      <w:r w:rsidRPr="0019430E">
        <w:rPr>
          <w:b/>
          <w:sz w:val="24"/>
          <w:szCs w:val="24"/>
        </w:rPr>
        <w:t>Предметные результаты освоения программы по биологии (углублённый уровень) к концу обучения в 9 классе: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характеризовать науки о человеке (антропологию, анатомию, физиологию, медицину, гистологию, цитологию и другие) и их связи с другими науками;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объяснять положение человека в системе органического мира, его происхождение, приспособленность к различным экологическим факторам, отличия человека от других животных, родство человеческих рас, основные этапы и факторы эволюции человека;</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приводить примеры вклада российских (в том числе И.П. Павлов, И.И. Мечников и другие) и зарубежных (в том числе П. Эрлих и другие) учёных в развитие представлений об анатомии, о физиологии и других науках о человеке;</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применять биологические термины и понятия (в том числе: цитология,</w:t>
      </w:r>
    </w:p>
    <w:p w:rsidR="00641B81" w:rsidRPr="00FB0224" w:rsidRDefault="00641B81" w:rsidP="00641B81">
      <w:pPr>
        <w:pStyle w:val="24"/>
        <w:shd w:val="clear" w:color="auto" w:fill="auto"/>
        <w:spacing w:before="0" w:after="0" w:line="240" w:lineRule="auto"/>
        <w:rPr>
          <w:sz w:val="24"/>
          <w:szCs w:val="24"/>
        </w:rPr>
      </w:pPr>
      <w:r w:rsidRPr="00FB0224">
        <w:rPr>
          <w:sz w:val="24"/>
          <w:szCs w:val="24"/>
        </w:rPr>
        <w:t>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сравнивать клетки разных тканей, групп тканей, органы, системы органов человека, процессы жизнедеятельности организма человека, проводить выводы на основе сравнения;</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характеризовать механизмы самовоспроизведения клеток, сравнивать митоз и мейоз, характеризовать роль клеточного ядра в делении клеток, строение и функции хромосом;</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применять биологические термины и понятия (ген, генетическая инженерия, биотехнология, алллель, генотип, фентотип, скрещивание), понимать их сущность;</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характеризовать основные положения клеточной теории, законы Г. Менделя, хромосомную теорию наследственности Т. Моргана, закон Харди-Вайнберга;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различать биологически активные вещества (витамины, ферменты, гормоны и другие), выявлять их роль в процессе обмена веществ и превращения энергии;</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регуляцию функций, иммунитет, развитие, размножение человека;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применять биологические модели для выявления особенностей строения и функционирования органов и систем органов человека;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применять биологические термины и понятия: микрофлора, микробном, микросимбионт;</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объяснять нейрогуморальную регуляцию процессов жизнедеятельности организма человека;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lastRenderedPageBreak/>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объяснять причины наследственных заболеваний человека, механизмы возникновения наиболее распространённых из них, используя при этом понятия: ген, мутация, хромосома, геном, оперировать знаниями о причинах распространённых инфекционных заболеваний человека, принципах профилактики и лечения распространённых инфекционных заболеваний человека, решать качественные и количественные задачи, объяснять принципы современных биомедицинских методов, этики биомедицинских исследований;</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выполнять практические и лабораторные работы по анатомии и физиологии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641B81" w:rsidRPr="00FB0224" w:rsidRDefault="00641B81" w:rsidP="00641B81">
      <w:pPr>
        <w:pStyle w:val="24"/>
        <w:shd w:val="clear" w:color="auto" w:fill="auto"/>
        <w:spacing w:before="0" w:after="0" w:line="240" w:lineRule="auto"/>
        <w:ind w:firstLine="740"/>
        <w:rPr>
          <w:sz w:val="24"/>
          <w:szCs w:val="24"/>
        </w:rPr>
      </w:pPr>
      <w:r w:rsidRPr="00FB0224">
        <w:rPr>
          <w:sz w:val="24"/>
          <w:szCs w:val="24"/>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владеть приёмами оказания первой помощи человеку при потере сознания, солнечном и тепловом ударах, отравлении, утоплении, кровотечении, травмах мягких тканей, костей скелета, органов чувств, ожогах и оморожении;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владеть приёмами работы с информацией: формулировать основания для извлечения и обобщения информации из нескольких источников (4-5), преобразовывать информацию из одной знаковой системы в другую;</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владеть приёмами работы с информацией: формулировать основания для извлечения и обобщения информации из нескольких источников;</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объяснять значение работ по расшифровке геномов вирусов, бактерий, грибов, растений и животных, характеризовать подходы к анализу больших данных в биологии, характеризовать цели и задачи биоинформатики;</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rsidR="00641B81" w:rsidRPr="00FB0224" w:rsidRDefault="00641B81" w:rsidP="00641B81">
      <w:pPr>
        <w:pStyle w:val="24"/>
        <w:shd w:val="clear" w:color="auto" w:fill="auto"/>
        <w:spacing w:before="0" w:after="0" w:line="240" w:lineRule="auto"/>
        <w:ind w:firstLine="760"/>
        <w:rPr>
          <w:sz w:val="24"/>
          <w:szCs w:val="24"/>
        </w:rPr>
      </w:pPr>
      <w:r w:rsidRPr="00FB0224">
        <w:rPr>
          <w:sz w:val="24"/>
          <w:szCs w:val="24"/>
        </w:rPr>
        <w:t>проявлять интерес к углублению биологических знаний и выбору биологии как профильного предмета на уровне среднего общего образования для будущей профессиональной деятельности в области биологии, медицины, психологии и других направлений.</w:t>
      </w:r>
    </w:p>
    <w:p w:rsidR="00641B81" w:rsidRDefault="00641B81" w:rsidP="000777F7">
      <w:pPr>
        <w:pStyle w:val="24"/>
        <w:shd w:val="clear" w:color="auto" w:fill="auto"/>
        <w:spacing w:before="0" w:after="0" w:line="240" w:lineRule="auto"/>
        <w:rPr>
          <w:sz w:val="24"/>
          <w:szCs w:val="24"/>
        </w:rPr>
      </w:pPr>
    </w:p>
    <w:p w:rsidR="00641B81" w:rsidRPr="00FB0224" w:rsidRDefault="00641B81" w:rsidP="000777F7">
      <w:pPr>
        <w:pStyle w:val="24"/>
        <w:shd w:val="clear" w:color="auto" w:fill="auto"/>
        <w:spacing w:before="0" w:after="0" w:line="240" w:lineRule="auto"/>
        <w:rPr>
          <w:sz w:val="24"/>
          <w:szCs w:val="24"/>
        </w:rPr>
      </w:pPr>
    </w:p>
    <w:p w:rsidR="00E643FB" w:rsidRPr="00A161DA" w:rsidRDefault="00E643FB" w:rsidP="00C7538C">
      <w:pPr>
        <w:pStyle w:val="2"/>
        <w:rPr>
          <w:rFonts w:ascii="Times New Roman" w:hAnsi="Times New Roman" w:cs="Times New Roman"/>
          <w:b/>
        </w:rPr>
      </w:pPr>
      <w:bookmarkStart w:id="110" w:name="_Toc171437451"/>
      <w:r w:rsidRPr="00A161DA">
        <w:rPr>
          <w:rFonts w:ascii="Times New Roman" w:hAnsi="Times New Roman" w:cs="Times New Roman"/>
          <w:b/>
        </w:rPr>
        <w:t>2.1.1</w:t>
      </w:r>
      <w:r w:rsidR="00A161DA" w:rsidRPr="00A161DA">
        <w:rPr>
          <w:rFonts w:ascii="Times New Roman" w:hAnsi="Times New Roman" w:cs="Times New Roman"/>
          <w:b/>
        </w:rPr>
        <w:t>9</w:t>
      </w:r>
      <w:r w:rsidRPr="00A161DA">
        <w:rPr>
          <w:rFonts w:ascii="Times New Roman" w:hAnsi="Times New Roman" w:cs="Times New Roman"/>
          <w:b/>
        </w:rPr>
        <w:t>. Федеральная рабочая программа по учебному курсу «Основы духовно-нравственной культуры народов России».</w:t>
      </w:r>
      <w:bookmarkEnd w:id="110"/>
    </w:p>
    <w:p w:rsidR="00E643FB" w:rsidRPr="00E643FB" w:rsidRDefault="00E643FB" w:rsidP="000777F7">
      <w:pPr>
        <w:pStyle w:val="24"/>
        <w:shd w:val="clear" w:color="auto" w:fill="auto"/>
        <w:tabs>
          <w:tab w:val="left" w:pos="1527"/>
        </w:tabs>
        <w:spacing w:before="0" w:after="0" w:line="240" w:lineRule="auto"/>
        <w:rPr>
          <w:sz w:val="24"/>
          <w:szCs w:val="24"/>
        </w:rPr>
      </w:pPr>
      <w:r w:rsidRPr="00E643FB">
        <w:rPr>
          <w:sz w:val="24"/>
          <w:szCs w:val="24"/>
        </w:rPr>
        <w:t>Федеральная рабочая программа по учебному курсу «Основы духовно-нравственной культуры народов России» (предметная область «Основы духовно-нравственной культуры народов России») (далее соответственно - программа по ОДНКНР, ОДНКНР) включает пояснительную записку, содержание обучения, планируемые результаты освоения программы по ОДНКНР.</w:t>
      </w:r>
    </w:p>
    <w:p w:rsidR="00E643FB" w:rsidRPr="00E643FB" w:rsidRDefault="00E643FB" w:rsidP="000777F7">
      <w:pPr>
        <w:pStyle w:val="24"/>
        <w:shd w:val="clear" w:color="auto" w:fill="auto"/>
        <w:tabs>
          <w:tab w:val="left" w:pos="1588"/>
        </w:tabs>
        <w:spacing w:before="0" w:after="0" w:line="240" w:lineRule="auto"/>
        <w:rPr>
          <w:sz w:val="24"/>
          <w:szCs w:val="24"/>
        </w:rPr>
      </w:pPr>
      <w:r w:rsidRPr="00E643FB">
        <w:rPr>
          <w:sz w:val="24"/>
          <w:szCs w:val="24"/>
        </w:rPr>
        <w:t>Пояснительная записка.</w:t>
      </w:r>
    </w:p>
    <w:p w:rsidR="00E643FB" w:rsidRPr="00E643FB" w:rsidRDefault="00E643FB" w:rsidP="000777F7">
      <w:pPr>
        <w:pStyle w:val="24"/>
        <w:shd w:val="clear" w:color="auto" w:fill="auto"/>
        <w:tabs>
          <w:tab w:val="left" w:pos="1734"/>
        </w:tabs>
        <w:spacing w:before="0" w:after="0" w:line="240" w:lineRule="auto"/>
        <w:rPr>
          <w:sz w:val="24"/>
          <w:szCs w:val="24"/>
        </w:rPr>
      </w:pPr>
      <w:r w:rsidRPr="00E643FB">
        <w:rPr>
          <w:sz w:val="24"/>
          <w:szCs w:val="24"/>
        </w:rPr>
        <w:t>Программа по ОДНКНР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w:t>
      </w:r>
    </w:p>
    <w:p w:rsidR="00E643FB" w:rsidRPr="00E643FB" w:rsidRDefault="00E643FB" w:rsidP="000777F7">
      <w:pPr>
        <w:pStyle w:val="24"/>
        <w:shd w:val="clear" w:color="auto" w:fill="auto"/>
        <w:tabs>
          <w:tab w:val="left" w:pos="3954"/>
          <w:tab w:val="left" w:pos="6167"/>
        </w:tabs>
        <w:spacing w:before="0" w:after="0" w:line="240" w:lineRule="auto"/>
        <w:rPr>
          <w:sz w:val="24"/>
          <w:szCs w:val="24"/>
        </w:rPr>
      </w:pPr>
      <w:r>
        <w:rPr>
          <w:sz w:val="24"/>
          <w:szCs w:val="24"/>
        </w:rPr>
        <w:t xml:space="preserve"> В программе по ОДНКНР </w:t>
      </w:r>
      <w:r w:rsidRPr="00E643FB">
        <w:rPr>
          <w:sz w:val="24"/>
          <w:szCs w:val="24"/>
        </w:rPr>
        <w:t>соблюдается преемственность</w:t>
      </w:r>
      <w:r>
        <w:rPr>
          <w:sz w:val="24"/>
          <w:szCs w:val="24"/>
        </w:rPr>
        <w:t xml:space="preserve"> </w:t>
      </w:r>
      <w:r w:rsidRPr="00E643FB">
        <w:rPr>
          <w:sz w:val="24"/>
          <w:szCs w:val="24"/>
        </w:rPr>
        <w:t>с федеральным государственным образовательным стандартом начального общего образо</w:t>
      </w:r>
      <w:r>
        <w:rPr>
          <w:sz w:val="24"/>
          <w:szCs w:val="24"/>
        </w:rPr>
        <w:t xml:space="preserve">вания, учитываются возрастные и </w:t>
      </w:r>
      <w:r w:rsidRPr="00E643FB">
        <w:rPr>
          <w:sz w:val="24"/>
          <w:szCs w:val="24"/>
        </w:rPr>
        <w:t>психологические особенности</w:t>
      </w:r>
      <w:r>
        <w:rPr>
          <w:sz w:val="24"/>
          <w:szCs w:val="24"/>
        </w:rPr>
        <w:t xml:space="preserve"> </w:t>
      </w:r>
      <w:r w:rsidRPr="00E643FB">
        <w:rPr>
          <w:sz w:val="24"/>
          <w:szCs w:val="24"/>
        </w:rPr>
        <w:t>обучающихся на уровне основного общего образования, необходимость формирования межпредметных связей. Учебный курс «Основы духовно</w:t>
      </w:r>
      <w:r w:rsidRPr="00E643FB">
        <w:rPr>
          <w:sz w:val="24"/>
          <w:szCs w:val="24"/>
        </w:rPr>
        <w:softHyphen/>
        <w:t>нравственной культуры народов России» носит культурологический и воспитательный характер, главный результат обучения ОДНКНР - духовно</w:t>
      </w:r>
      <w:r w:rsidRPr="00E643FB">
        <w:rPr>
          <w:sz w:val="24"/>
          <w:szCs w:val="24"/>
        </w:rPr>
        <w:softHyphen/>
        <w:t>нравственное развитие обучающихся в духе общероссийской гражданской идентичности на основе традиционных российских духовно-нравственных ценностей.</w:t>
      </w:r>
    </w:p>
    <w:p w:rsidR="00E643FB" w:rsidRPr="00E643FB" w:rsidRDefault="00E643FB" w:rsidP="000777F7">
      <w:pPr>
        <w:pStyle w:val="24"/>
        <w:shd w:val="clear" w:color="auto" w:fill="auto"/>
        <w:tabs>
          <w:tab w:val="left" w:pos="1748"/>
        </w:tabs>
        <w:spacing w:before="0" w:after="0" w:line="240" w:lineRule="auto"/>
        <w:rPr>
          <w:sz w:val="24"/>
          <w:szCs w:val="24"/>
        </w:rPr>
      </w:pPr>
      <w:r w:rsidRPr="00E643FB">
        <w:rPr>
          <w:sz w:val="24"/>
          <w:szCs w:val="24"/>
        </w:rPr>
        <w:t>В процессе изучения курса ОДНКНР обучающиеся получают возможность систематизировать, расширять и углублять полученные в рамках общественно-научных дисциплин знания и представления о структуре и закономерностях развития социума, о прошлом и настоящем родной страны, находить в истории российского общества существенные связи с традиционной духовно-нравственной культурой России.</w:t>
      </w:r>
    </w:p>
    <w:p w:rsidR="00E643FB" w:rsidRPr="00E643FB" w:rsidRDefault="00E643FB" w:rsidP="000777F7">
      <w:pPr>
        <w:pStyle w:val="24"/>
        <w:shd w:val="clear" w:color="auto" w:fill="auto"/>
        <w:tabs>
          <w:tab w:val="left" w:pos="1743"/>
        </w:tabs>
        <w:spacing w:before="0" w:after="0" w:line="240" w:lineRule="auto"/>
        <w:rPr>
          <w:sz w:val="24"/>
          <w:szCs w:val="24"/>
        </w:rPr>
      </w:pPr>
      <w:r w:rsidRPr="00E643FB">
        <w:rPr>
          <w:sz w:val="24"/>
          <w:szCs w:val="24"/>
        </w:rPr>
        <w:t>Курс ОДНКНР формируется и преподаётся в соответствии с принципами культурологичности и культуросообразности, научности содержания и подхода к отбору информации, соответствия требованиям возрастной педагогики и психологии.</w:t>
      </w:r>
    </w:p>
    <w:p w:rsidR="00E643FB" w:rsidRPr="00E643FB" w:rsidRDefault="00E643FB" w:rsidP="000777F7">
      <w:pPr>
        <w:pStyle w:val="24"/>
        <w:shd w:val="clear" w:color="auto" w:fill="auto"/>
        <w:tabs>
          <w:tab w:val="left" w:pos="1743"/>
        </w:tabs>
        <w:spacing w:before="0" w:after="0" w:line="240" w:lineRule="auto"/>
        <w:rPr>
          <w:sz w:val="24"/>
          <w:szCs w:val="24"/>
        </w:rPr>
      </w:pPr>
      <w:r w:rsidRPr="00E643FB">
        <w:rPr>
          <w:sz w:val="24"/>
          <w:szCs w:val="24"/>
        </w:rPr>
        <w:t>В процессе изучения курса ОДНКНР обучающиеся получают представление о существенных взаимосвязях между материальной и духовной культурой, обусловленности культурных реалий современного общества его духовно-нравственным обликом, изучают основные компоненты культуры, её специфические инструменты самопрезентации, исторические и современные особенности духовно-нравственного развития народов России.</w:t>
      </w:r>
    </w:p>
    <w:p w:rsidR="00E643FB" w:rsidRPr="00E643FB" w:rsidRDefault="00E643FB" w:rsidP="000777F7">
      <w:pPr>
        <w:pStyle w:val="24"/>
        <w:shd w:val="clear" w:color="auto" w:fill="auto"/>
        <w:tabs>
          <w:tab w:val="left" w:pos="1734"/>
        </w:tabs>
        <w:spacing w:before="0" w:after="0" w:line="240" w:lineRule="auto"/>
        <w:rPr>
          <w:sz w:val="24"/>
          <w:szCs w:val="24"/>
        </w:rPr>
      </w:pPr>
      <w:r w:rsidRPr="00E643FB">
        <w:rPr>
          <w:sz w:val="24"/>
          <w:szCs w:val="24"/>
        </w:rPr>
        <w:t>Содержание курса ОДНКНР направлено на формирование нравственного идеала, гражданской идентичности личности обучающегося и воспитание патриотических чувств к Родине (осознание себя как гражданина своего Отечества), формирование исторической памяти.</w:t>
      </w:r>
    </w:p>
    <w:p w:rsidR="00E643FB" w:rsidRPr="00E643FB" w:rsidRDefault="00E643FB" w:rsidP="000777F7">
      <w:pPr>
        <w:pStyle w:val="24"/>
        <w:shd w:val="clear" w:color="auto" w:fill="auto"/>
        <w:tabs>
          <w:tab w:val="left" w:pos="1743"/>
        </w:tabs>
        <w:spacing w:before="0" w:after="0" w:line="240" w:lineRule="auto"/>
        <w:rPr>
          <w:sz w:val="24"/>
          <w:szCs w:val="24"/>
        </w:rPr>
      </w:pPr>
      <w:r w:rsidRPr="00E643FB">
        <w:rPr>
          <w:sz w:val="24"/>
          <w:szCs w:val="24"/>
        </w:rPr>
        <w:t>Материал курса ОДНКНР представлен через актуализацию макроуровня (Россия в целом как многонациональное, поликонфессиональное государство с едиными для всех законами, общероссийскими духовно</w:t>
      </w:r>
      <w:r w:rsidRPr="00E643FB">
        <w:rPr>
          <w:sz w:val="24"/>
          <w:szCs w:val="24"/>
        </w:rPr>
        <w:softHyphen/>
        <w:t>нравственными и культурными ценностями), на микроуровне (собственная идентичность, осознанная как часть малой Родины, семьи и семейных традиций, этнической и религиозной истории, к которой принадлежит обучающийся как личность).</w:t>
      </w:r>
    </w:p>
    <w:p w:rsidR="00E643FB" w:rsidRPr="00E643FB" w:rsidRDefault="00E643FB" w:rsidP="000777F7">
      <w:pPr>
        <w:pStyle w:val="24"/>
        <w:shd w:val="clear" w:color="auto" w:fill="auto"/>
        <w:tabs>
          <w:tab w:val="left" w:pos="1738"/>
        </w:tabs>
        <w:spacing w:before="0" w:after="0" w:line="240" w:lineRule="auto"/>
        <w:rPr>
          <w:sz w:val="24"/>
          <w:szCs w:val="24"/>
        </w:rPr>
      </w:pPr>
      <w:r w:rsidRPr="00E643FB">
        <w:rPr>
          <w:sz w:val="24"/>
          <w:szCs w:val="24"/>
        </w:rPr>
        <w:t>Принцип культурологичности в преподавании ОДНКНР означает важность культурологического, а не конфессионального подхода, отсутствие культурной, этнической, религиозной ангажированности в содержании предмета и его смысловых акцентах.</w:t>
      </w:r>
    </w:p>
    <w:p w:rsidR="00E643FB" w:rsidRPr="00E643FB" w:rsidRDefault="00E643FB" w:rsidP="000777F7">
      <w:pPr>
        <w:pStyle w:val="24"/>
        <w:shd w:val="clear" w:color="auto" w:fill="auto"/>
        <w:tabs>
          <w:tab w:val="left" w:pos="1738"/>
        </w:tabs>
        <w:spacing w:before="0" w:after="0" w:line="240" w:lineRule="auto"/>
        <w:rPr>
          <w:sz w:val="24"/>
          <w:szCs w:val="24"/>
        </w:rPr>
      </w:pPr>
      <w:r w:rsidRPr="00E643FB">
        <w:rPr>
          <w:sz w:val="24"/>
          <w:szCs w:val="24"/>
        </w:rPr>
        <w:t xml:space="preserve">Принцип научности подходов и содержания в преподавании ОДНКНР означает важность терминологического единства, необходимость освоения основных научных подходов к рассмотрению культуры и усвоению научной терминологии для понимания </w:t>
      </w:r>
      <w:r w:rsidRPr="00E643FB">
        <w:rPr>
          <w:sz w:val="24"/>
          <w:szCs w:val="24"/>
        </w:rPr>
        <w:lastRenderedPageBreak/>
        <w:t>культурообразующих элементов и формирования познавательного интереса к этнокультурным и религиозным феноменам.</w:t>
      </w:r>
    </w:p>
    <w:p w:rsidR="00E643FB" w:rsidRPr="00E643FB" w:rsidRDefault="00E643FB" w:rsidP="000777F7">
      <w:pPr>
        <w:pStyle w:val="24"/>
        <w:shd w:val="clear" w:color="auto" w:fill="auto"/>
        <w:tabs>
          <w:tab w:val="left" w:pos="1878"/>
        </w:tabs>
        <w:spacing w:before="0" w:after="0" w:line="240" w:lineRule="auto"/>
        <w:rPr>
          <w:sz w:val="24"/>
          <w:szCs w:val="24"/>
        </w:rPr>
      </w:pPr>
      <w:r w:rsidRPr="00E643FB">
        <w:rPr>
          <w:sz w:val="24"/>
          <w:szCs w:val="24"/>
        </w:rPr>
        <w:t>Принцип соответствия требованиям возрастной педагогики и психологии включает отбор тем и содержания курса согласно приоритетным зонам ближайшего развития для 5-6 классов, когнитивным способностям и социальным потребностям обучающихся, содержанию гуманитарных и общественно-научных учебных предметов.</w:t>
      </w:r>
    </w:p>
    <w:p w:rsidR="00E643FB" w:rsidRPr="00E643FB" w:rsidRDefault="00E643FB" w:rsidP="000777F7">
      <w:pPr>
        <w:pStyle w:val="24"/>
        <w:shd w:val="clear" w:color="auto" w:fill="auto"/>
        <w:tabs>
          <w:tab w:val="left" w:pos="1873"/>
        </w:tabs>
        <w:spacing w:before="0" w:after="0" w:line="240" w:lineRule="auto"/>
        <w:rPr>
          <w:sz w:val="24"/>
          <w:szCs w:val="24"/>
        </w:rPr>
      </w:pPr>
      <w:r w:rsidRPr="00E643FB">
        <w:rPr>
          <w:sz w:val="24"/>
          <w:szCs w:val="24"/>
        </w:rPr>
        <w:t>Принцип формирования гражданского самосознания и общероссийской гражданской идентичности обучающихся в процессе изучения курса ОДНКНР включает осознание важности наднационального и надконфессионального гражданского единства народов России как основополагающего элемента в воспитании патриотизма и любви к Родине. Данный принцип реализуется через поиск объединяющих черт в духовно</w:t>
      </w:r>
      <w:r w:rsidRPr="00E643FB">
        <w:rPr>
          <w:sz w:val="24"/>
          <w:szCs w:val="24"/>
        </w:rPr>
        <w:softHyphen/>
        <w:t>нравственной жизни народов России, их культуре, религии и историческом развитии.</w:t>
      </w:r>
    </w:p>
    <w:p w:rsidR="00E643FB" w:rsidRPr="00E643FB" w:rsidRDefault="00E643FB" w:rsidP="000777F7">
      <w:pPr>
        <w:pStyle w:val="24"/>
        <w:shd w:val="clear" w:color="auto" w:fill="auto"/>
        <w:tabs>
          <w:tab w:val="left" w:pos="1938"/>
        </w:tabs>
        <w:spacing w:before="0" w:after="0" w:line="240" w:lineRule="auto"/>
        <w:rPr>
          <w:sz w:val="24"/>
          <w:szCs w:val="24"/>
        </w:rPr>
      </w:pPr>
      <w:r w:rsidRPr="00E643FB">
        <w:rPr>
          <w:sz w:val="24"/>
          <w:szCs w:val="24"/>
        </w:rPr>
        <w:t>Целями изучения учебного курса ОДНКНР являются: формирование общероссийской гражданской идентичности обучающихся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через изучение культуры (единого культурного пространства) России в контексте процессов этноконфессионального согласия и взаимодействия, взаимопроникновения и мирного сосуществования народов, религий, национальных культур;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создание условий для становления у обучающихся мировоззрения на основе традиционных российских духовно-нравственных ценностей, ведущих к осознанию своей принадлежности к многонациональному народу Российской Федерации;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формирование и сохранение уважения к ценностям и убеждениям представителей разных национальностей и вероисповеданий, а также способности к диалогу с представителями других культур и мировоззрений;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идентификация собственной личности как полноправного субъекта культурного, исторического и цивилизационного развития Российской Федерации.</w:t>
      </w:r>
    </w:p>
    <w:p w:rsidR="00E643FB" w:rsidRPr="00E643FB" w:rsidRDefault="00E643FB" w:rsidP="000777F7">
      <w:pPr>
        <w:pStyle w:val="24"/>
        <w:shd w:val="clear" w:color="auto" w:fill="auto"/>
        <w:tabs>
          <w:tab w:val="left" w:pos="1914"/>
        </w:tabs>
        <w:spacing w:before="0" w:after="0" w:line="240" w:lineRule="auto"/>
        <w:rPr>
          <w:sz w:val="24"/>
          <w:szCs w:val="24"/>
        </w:rPr>
      </w:pPr>
      <w:r w:rsidRPr="00E643FB">
        <w:rPr>
          <w:sz w:val="24"/>
          <w:szCs w:val="24"/>
        </w:rPr>
        <w:t>Цели курса ОДНКНР определяют следующие задачи: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овладение предметными компетенциями, имеющими преимущественное значение для формирования гражданской идентичности обучающегося;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приобретение и усвоение знаний о нормах общественной морали и нравственности как основополагающих элементах духовной культуры современного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развитие представлений о значении духовно-нравственных ценностей и нравственных норм для достойной жизни личности, семьи, общества, ответственного отношения к будущему отцовству и материнству;</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становление компетенций межкультурного взаимодействия как способности и готовности вести межличностный, межкультурный, межконфессиональный диалог при осознании и сохранении собственной культурной идентичности;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формирование основ научного мышления обучающихся через систематизацию знаний и представлений, полученных на уроках литературы, истории, изобразительного искусства, музыки;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обучение рефлексии собственного поведения и оценке поведения окружающих через развитие навыков обоснованных нравственных суждений, оценок и выводов;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воспитание уважительного и бережного отношения к историческому, религиозному и культурному наследию народов Российской Федерации;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содействие осознанному формированию мировоззренческих ориентиров, основанных на приоритете традиционных российских 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формирование патриотизма как формы гражданского самосознания через понимание роли личности в истории и культуре, осознание важности социального взаимодействия, гражданской идентичности.</w:t>
      </w:r>
    </w:p>
    <w:p w:rsidR="00E643FB" w:rsidRPr="00E643FB" w:rsidRDefault="00E643FB" w:rsidP="000777F7">
      <w:pPr>
        <w:pStyle w:val="24"/>
        <w:shd w:val="clear" w:color="auto" w:fill="auto"/>
        <w:tabs>
          <w:tab w:val="left" w:pos="1873"/>
        </w:tabs>
        <w:spacing w:before="0" w:after="0" w:line="240" w:lineRule="auto"/>
        <w:rPr>
          <w:sz w:val="24"/>
          <w:szCs w:val="24"/>
        </w:rPr>
      </w:pPr>
      <w:r w:rsidRPr="00E643FB">
        <w:rPr>
          <w:sz w:val="24"/>
          <w:szCs w:val="24"/>
        </w:rPr>
        <w:t>Изучение курса ОДНКНР вносит значительный вклад в достижение главных целей основного общего образования, способствуя: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расширению и систематизации знаний и представлений обучающихся о культуре и </w:t>
      </w:r>
      <w:r w:rsidRPr="00E643FB">
        <w:rPr>
          <w:sz w:val="24"/>
          <w:szCs w:val="24"/>
        </w:rPr>
        <w:lastRenderedPageBreak/>
        <w:t>духовных традициях народов России, о нравственных ценностях, полученных при изучении основ религиозной культуры и светской этики, окружающего мира, литературного чтения и других предметов начального общего образования;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углублению представлений о светской этике, религиозной культуре народов Российской Федерации, их роли в развитии современного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формированию основ морали и нравственности, воплощённых в семейных, этнокультурных и религиозных ценностях, ориентированных на соизмерение своих поступков с нравственными идеалами, на осознание своих обязанностей перед обществом и государством;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воспитанию патриотизма, уважения к истории, языку, культурным и религиозным традициям своего народа и других народов Российской Федерации, толерантному отношению к людям другой культуры, умению принимать и ценить ценности других культур, находить в них общее и особенное, черты, способствующие взаимному обогащению культур;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пробуждению интереса к культуре других народов, проявлению уважения, способности к сотрудничеству, взаимодействию на основе поиска общих культурных стратегий и идеалов;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осознанию приоритетной значимости духовно-нравственных ценностей, проявляющейся в преобладании этических, интеллектуальных, альтруистических мотивов над потребительскими и эгоистическими;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раскрытию природы духовно-нравственных ценностей российского общества, объединяющих светскость и духовность;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формированию ответственного отношения к учению и труду, готовности и способности, обучающихся к саморазвитию и самообразованию на основе мотивации к обучению и познанию, осознанному выбору ценностных ориентаций, способствующих развитию общества в целом;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получению научных представлений о культуре и её функциях, особенностях взаимодействия с социальными институтами, способности их применять в анализе и изучении социально-культурных явлений в истории и культуре Российской Федерации и современном обществе, давать нравственные оценки поступков и событий на основе осознания главенствующей роли духовно-нравственных ценностей в социальных и культурно-исторических процессах;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развитию информационной культуры обучающихся, компетенций в отборе, использовании и структурировании информации, а также возможностей для активной самостоятельной познавательной деятельности.</w:t>
      </w:r>
    </w:p>
    <w:p w:rsidR="00E643FB" w:rsidRPr="00E643FB" w:rsidRDefault="00E643FB" w:rsidP="000777F7">
      <w:pPr>
        <w:pStyle w:val="24"/>
        <w:shd w:val="clear" w:color="auto" w:fill="auto"/>
        <w:tabs>
          <w:tab w:val="left" w:pos="2026"/>
        </w:tabs>
        <w:spacing w:before="0" w:after="0" w:line="240" w:lineRule="auto"/>
        <w:rPr>
          <w:sz w:val="24"/>
          <w:szCs w:val="24"/>
        </w:rPr>
      </w:pPr>
      <w:r w:rsidRPr="00E643FB">
        <w:rPr>
          <w:sz w:val="24"/>
          <w:szCs w:val="24"/>
        </w:rPr>
        <w:t>Общее число часов, рекомендованных для изучения курса ОДНКНР, - 68 часов: в 5 классе - 34 часа (1 час в неделю), в 6 классе - 34 часа (1 час в неделю).</w:t>
      </w:r>
    </w:p>
    <w:p w:rsidR="00E643FB" w:rsidRPr="00A161DA" w:rsidRDefault="00E643FB" w:rsidP="000777F7">
      <w:pPr>
        <w:pStyle w:val="24"/>
        <w:shd w:val="clear" w:color="auto" w:fill="auto"/>
        <w:tabs>
          <w:tab w:val="left" w:pos="1550"/>
        </w:tabs>
        <w:spacing w:before="0" w:after="0" w:line="240" w:lineRule="auto"/>
        <w:rPr>
          <w:b/>
          <w:sz w:val="24"/>
          <w:szCs w:val="24"/>
        </w:rPr>
      </w:pPr>
      <w:r w:rsidRPr="00A161DA">
        <w:rPr>
          <w:b/>
          <w:sz w:val="24"/>
          <w:szCs w:val="24"/>
        </w:rPr>
        <w:t>Содержание обучения в 5 классе.</w:t>
      </w:r>
    </w:p>
    <w:p w:rsidR="00E643FB" w:rsidRPr="00E643FB" w:rsidRDefault="00E643FB" w:rsidP="000777F7">
      <w:pPr>
        <w:pStyle w:val="24"/>
        <w:shd w:val="clear" w:color="auto" w:fill="auto"/>
        <w:tabs>
          <w:tab w:val="left" w:pos="1757"/>
        </w:tabs>
        <w:spacing w:before="0" w:after="0" w:line="240" w:lineRule="auto"/>
        <w:rPr>
          <w:sz w:val="24"/>
          <w:szCs w:val="24"/>
        </w:rPr>
      </w:pPr>
      <w:r w:rsidRPr="00E643FB">
        <w:rPr>
          <w:sz w:val="24"/>
          <w:szCs w:val="24"/>
        </w:rPr>
        <w:t>Тематический блок 1. «Россия - наш общий дом».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 Зачем изучать курс «Основы духовно-нравственной культуры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Формирование и закрепление гражданского единства. Родина и Отечество.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 Наш дом - Россия.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Россия - многонациональная страна. Многонациональный народ Российской Федерации. Россия как общий дом. Дружба народов.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 Язык и история.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язык? Как в языке народа отражается его история? Язык как инструмент культуры. Важность коммуникации между людьми. Языки народов мира, их взаимосвязь.</w:t>
      </w:r>
    </w:p>
    <w:p w:rsidR="00E643FB" w:rsidRPr="00E643FB" w:rsidRDefault="00E643FB" w:rsidP="000777F7">
      <w:pPr>
        <w:pStyle w:val="24"/>
        <w:shd w:val="clear" w:color="auto" w:fill="auto"/>
        <w:tabs>
          <w:tab w:val="left" w:pos="1478"/>
        </w:tabs>
        <w:spacing w:before="0" w:after="0" w:line="240" w:lineRule="auto"/>
        <w:rPr>
          <w:sz w:val="24"/>
          <w:szCs w:val="24"/>
        </w:rPr>
      </w:pPr>
      <w:r w:rsidRPr="00E643FB">
        <w:rPr>
          <w:sz w:val="24"/>
          <w:szCs w:val="24"/>
        </w:rPr>
        <w:t>Тема 4. Русский язык - язык общения и язык возможностей. Русский язык - основа российской культуры. Как складывался русский язык: вклад народов России в его</w:t>
      </w:r>
      <w:r w:rsidRPr="00E643FB">
        <w:rPr>
          <w:sz w:val="24"/>
          <w:szCs w:val="24"/>
        </w:rPr>
        <w:lastRenderedPageBreak/>
        <w:tab/>
        <w:t>развитие. Русский язык как культурообразующий проект</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 язык межнационального общения. Важность общего языка для всех народов России. Возможности, которые даёт русский язык.</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5. Истоки родной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культура. Культура и природа. Роль культуры в жизни общества. Многообразие культур и его причины. Единство культурного пространства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6. Материальная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Материальная культура: архитектура, одежда, пища, транспорт, техника. Связь между материальной культурой и духовно-нравственными ценностями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7. Духовная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Духовно-нравственная культура. Искусство, наука, духовность Мораль, нравственность, ценности. Художественное осмысление мира. Символ и знак. Духовная культура как реализация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8. Культура и религия.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9. Культура и образование.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Зачем нужно учиться? Культура как способ получения нужных знаний. Образование как ключ к социализации и духовно-нравственному развитию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10. Многообразие культур России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Единство культур народов России. Что значит быть культурным человеком? Знание о культуре народов России.</w:t>
      </w:r>
    </w:p>
    <w:p w:rsidR="00E643FB" w:rsidRPr="00E643FB" w:rsidRDefault="00E643FB" w:rsidP="000777F7">
      <w:pPr>
        <w:pStyle w:val="24"/>
        <w:shd w:val="clear" w:color="auto" w:fill="auto"/>
        <w:tabs>
          <w:tab w:val="left" w:pos="1838"/>
        </w:tabs>
        <w:spacing w:before="0" w:after="0" w:line="240" w:lineRule="auto"/>
        <w:rPr>
          <w:sz w:val="24"/>
          <w:szCs w:val="24"/>
        </w:rPr>
      </w:pPr>
      <w:r w:rsidRPr="00E643FB">
        <w:rPr>
          <w:sz w:val="24"/>
          <w:szCs w:val="24"/>
        </w:rPr>
        <w:t>Тематический блок 2. «Семья и духовно-нравственные ценности». Тема 11. Семья - хранитель духовных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Семья - базовый элемент общества. Семейные ценности, традиции и культура. Помощь сиротам как духовно-нравственный долг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12. Родина начинается с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История семьи как часть истории народа, государства, человечества. Как связаны Родина и семья? Что такое Родина и Отечество?</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13. Традиции семейного воспитания 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Семейные традиции народов России. Межнациональные семьи. Семейное воспитание как трансляция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14. Образ семьи в культуре народов России. Произведения устного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15. Труд в истории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Социальные роли в истории семьи. Роль домашнего труда.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Роль нравственных норм в благополучии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16. 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rsidR="00E643FB" w:rsidRPr="00E643FB" w:rsidRDefault="00E643FB" w:rsidP="000777F7">
      <w:pPr>
        <w:pStyle w:val="24"/>
        <w:shd w:val="clear" w:color="auto" w:fill="auto"/>
        <w:tabs>
          <w:tab w:val="left" w:pos="1843"/>
        </w:tabs>
        <w:spacing w:before="0" w:after="0" w:line="240" w:lineRule="auto"/>
        <w:rPr>
          <w:sz w:val="24"/>
          <w:szCs w:val="24"/>
        </w:rPr>
      </w:pPr>
      <w:r w:rsidRPr="00E643FB">
        <w:rPr>
          <w:sz w:val="24"/>
          <w:szCs w:val="24"/>
        </w:rPr>
        <w:t>Тематический блок 3. «Духовно-нравственное богатство личности». Тема 17. Личность - общество -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18. Духовный мир человека. Человек - творец культуры. Культура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Созидательный труд. Важность труда</w:t>
      </w:r>
    </w:p>
    <w:p w:rsidR="00E643FB" w:rsidRPr="00E643FB" w:rsidRDefault="00E643FB" w:rsidP="000777F7">
      <w:pPr>
        <w:pStyle w:val="24"/>
        <w:shd w:val="clear" w:color="auto" w:fill="auto"/>
        <w:spacing w:before="0" w:after="10" w:line="240" w:lineRule="auto"/>
        <w:rPr>
          <w:sz w:val="24"/>
          <w:szCs w:val="24"/>
        </w:rPr>
      </w:pPr>
      <w:r w:rsidRPr="00E643FB">
        <w:rPr>
          <w:sz w:val="24"/>
          <w:szCs w:val="24"/>
        </w:rPr>
        <w:t>как творческой деятельности, как реализации.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Тема 19. Личность и духовно-нравственные ценности. Мораль и нравственность в жизни человека. Взаимопомощь, сострадание, милосердие, любовь, дружба, коллективизм, </w:t>
      </w:r>
      <w:r w:rsidRPr="00E643FB">
        <w:rPr>
          <w:sz w:val="24"/>
          <w:szCs w:val="24"/>
        </w:rPr>
        <w:lastRenderedPageBreak/>
        <w:t>патриотизм, любовь к близким.</w:t>
      </w:r>
    </w:p>
    <w:p w:rsidR="00E643FB" w:rsidRPr="00E643FB" w:rsidRDefault="00E643FB" w:rsidP="000777F7">
      <w:pPr>
        <w:pStyle w:val="24"/>
        <w:shd w:val="clear" w:color="auto" w:fill="auto"/>
        <w:tabs>
          <w:tab w:val="left" w:pos="1790"/>
        </w:tabs>
        <w:spacing w:before="0" w:after="0" w:line="240" w:lineRule="auto"/>
        <w:rPr>
          <w:sz w:val="24"/>
          <w:szCs w:val="24"/>
        </w:rPr>
      </w:pPr>
      <w:r w:rsidRPr="00E643FB">
        <w:rPr>
          <w:sz w:val="24"/>
          <w:szCs w:val="24"/>
        </w:rPr>
        <w:t>Тематический блок 4. «Культурное единство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20. Историческая память как духовно-нравственная ценность.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история и почему она важна? История семьи - часть истории народа, государства, человечества. Важность исторической памяти, недопустимость её фальсификации. Преемственность поколений.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21. Литература как язык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22. Взаимовлияние культур.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Взаимодействие культур. Межпоколенная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23. Духовно-нравственные ценности российского народа.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24. Регионы России: культурное многообразие. Исторические и социальные причины культурного разнообразия. Каждый регион уникален. Малая Родина - часть общего Отечества.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25. Праздники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праздник? Почему праздники важны. Праздничные традиции в России. Народные праздники как память культуры, как воплощение духовно-нравственных идеалов.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26. Памятники архитектуры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27. Музыкальная культура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28. Изобразительное искусство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Художественная реальность. Скульптура: от религиозных сюжетов к современному искусству. Храмовые росписи и фольклорные орнаменты. Живопись, графика. Выдающиеся художники разных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29. Фольклор и литература народов России. Пословицы и поговорки. Эпос и сказка. Фольклор как отражение истории народа и его ценностей, морали и нравственности. Национальная литература. Богатство культуры народа в его литературе.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30. Бытовые традиции народов России: пища, одежда, дом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Рассказ о бытовых традициях своей семьи, народа, региона. Доклад с использованием разнообразного зрительного ряда и других источников.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31. Культурная карта России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География культур России. Россия как культурная карта.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Описание регионов в соответствии с их особенностями.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32. Единство страны - залог будущего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Россия - единая страна. Русский мир. Общая история, сходство культурных традиций, единые духовно-нравственные ценности народов России.</w:t>
      </w:r>
    </w:p>
    <w:p w:rsidR="00E643FB" w:rsidRPr="00A161DA" w:rsidRDefault="00E643FB" w:rsidP="000777F7">
      <w:pPr>
        <w:pStyle w:val="24"/>
        <w:shd w:val="clear" w:color="auto" w:fill="auto"/>
        <w:tabs>
          <w:tab w:val="left" w:pos="1588"/>
        </w:tabs>
        <w:spacing w:before="0" w:after="0" w:line="240" w:lineRule="auto"/>
        <w:rPr>
          <w:b/>
          <w:sz w:val="24"/>
          <w:szCs w:val="24"/>
        </w:rPr>
      </w:pPr>
      <w:r w:rsidRPr="00A161DA">
        <w:rPr>
          <w:b/>
          <w:sz w:val="24"/>
          <w:szCs w:val="24"/>
        </w:rPr>
        <w:t>Содержание обучения в 6 классе.</w:t>
      </w:r>
    </w:p>
    <w:p w:rsidR="00E643FB" w:rsidRPr="00E643FB" w:rsidRDefault="00E643FB" w:rsidP="000777F7">
      <w:pPr>
        <w:pStyle w:val="24"/>
        <w:shd w:val="clear" w:color="auto" w:fill="auto"/>
        <w:tabs>
          <w:tab w:val="left" w:pos="1794"/>
        </w:tabs>
        <w:spacing w:before="0" w:after="0" w:line="240" w:lineRule="auto"/>
        <w:rPr>
          <w:sz w:val="24"/>
          <w:szCs w:val="24"/>
        </w:rPr>
      </w:pPr>
      <w:r w:rsidRPr="00E643FB">
        <w:rPr>
          <w:sz w:val="24"/>
          <w:szCs w:val="24"/>
        </w:rPr>
        <w:t>Тематический блок 1. «Культура как социальность».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Тема 1. Мир культуры: его структура.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Научно-технический прогресс как один из источников формирования социального облика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 Культура России: многообразие регионов.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 История быта как история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4. Прогресс: технический и социальный. Производительность труда. Разделение труда. Обслуживающий и производящий труд. Домашний труд и его механизация. Что такое технологии и как они влияют на культуру и ценности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5. Образование в культуре народов России. Представление об основных этапах в истории образования.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6. Права и обязанности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7. Общество и религия: духовно-нравственное взаимодействие.</w:t>
      </w:r>
    </w:p>
    <w:p w:rsidR="00E643FB" w:rsidRPr="00E643FB" w:rsidRDefault="00E643FB" w:rsidP="000777F7">
      <w:pPr>
        <w:pStyle w:val="24"/>
        <w:shd w:val="clear" w:color="auto" w:fill="auto"/>
        <w:tabs>
          <w:tab w:val="left" w:pos="3466"/>
        </w:tabs>
        <w:spacing w:before="0" w:after="0" w:line="240" w:lineRule="auto"/>
        <w:rPr>
          <w:sz w:val="24"/>
          <w:szCs w:val="24"/>
        </w:rPr>
      </w:pPr>
      <w:r w:rsidRPr="00E643FB">
        <w:rPr>
          <w:sz w:val="24"/>
          <w:szCs w:val="24"/>
        </w:rPr>
        <w:t>Мир религий в истории. Религии народов России сегодня. Г осударствообразующие</w:t>
      </w:r>
      <w:r w:rsidRPr="00E643FB">
        <w:rPr>
          <w:sz w:val="24"/>
          <w:szCs w:val="24"/>
        </w:rPr>
        <w:tab/>
        <w:t>и традиционные религии как источник</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8. Современный мир: самое важное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rsidR="00E643FB" w:rsidRPr="00E643FB" w:rsidRDefault="00E643FB" w:rsidP="000777F7">
      <w:pPr>
        <w:pStyle w:val="24"/>
        <w:shd w:val="clear" w:color="auto" w:fill="auto"/>
        <w:tabs>
          <w:tab w:val="left" w:pos="1810"/>
        </w:tabs>
        <w:spacing w:before="0" w:after="0" w:line="240" w:lineRule="auto"/>
        <w:rPr>
          <w:sz w:val="24"/>
          <w:szCs w:val="24"/>
        </w:rPr>
      </w:pPr>
      <w:r w:rsidRPr="00E643FB">
        <w:rPr>
          <w:sz w:val="24"/>
          <w:szCs w:val="24"/>
        </w:rPr>
        <w:t>Тематический блок 2. «Человек и его отражение в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9. Каким должен быть человек? Духовно-нравственный облик и идеал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Мораль, нравственность, этика, этикет в культурах народов России. Право и равенство в правах. Свобода как ценность. Долг как её ограничение. Общество как регулятор свободы.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Свойства и качества человека, его образ в культуре народов России, единство человеческих качеств. Единство духовной жизни.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11. Религия как источник нравственности.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12. Наука как источник знания о человеке и человеческом.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Гуманитарное знание и его особенности. Культура как самопознание. Этика. Эстетика. Право в контексте 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13. Этика и нравственность как категории духовной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этика. Добро и его проявления в реальной жизни. Что значит быть нравственным. Почему нравственность важна?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14. Самопознание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Автобиография и автопортрет: кто я и что я люблю. Как устроена моя жизнь. Выполнение </w:t>
      </w:r>
      <w:r w:rsidRPr="00E643FB">
        <w:rPr>
          <w:sz w:val="24"/>
          <w:szCs w:val="24"/>
        </w:rPr>
        <w:lastRenderedPageBreak/>
        <w:t>проекта.</w:t>
      </w:r>
    </w:p>
    <w:p w:rsidR="00E643FB" w:rsidRPr="00E643FB" w:rsidRDefault="00E643FB" w:rsidP="000777F7">
      <w:pPr>
        <w:pStyle w:val="24"/>
        <w:shd w:val="clear" w:color="auto" w:fill="auto"/>
        <w:tabs>
          <w:tab w:val="left" w:pos="1819"/>
        </w:tabs>
        <w:spacing w:before="0" w:after="0" w:line="240" w:lineRule="auto"/>
        <w:rPr>
          <w:sz w:val="24"/>
          <w:szCs w:val="24"/>
        </w:rPr>
      </w:pPr>
      <w:r w:rsidRPr="00E643FB">
        <w:rPr>
          <w:sz w:val="24"/>
          <w:szCs w:val="24"/>
        </w:rPr>
        <w:t>Тематический блок 3. «Человек как член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15. Труд делает человека человеком.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труд. Важность труда и его экономическая стоимость. Безделье, лень, тунеядство. Трудолюбие, трудовой подвиг, ответственность. Общественная оценка труда.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16. Подвиг: как узнать героя?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Что такое подвиг. Героизм как самопожертвование. Героизм на войне. Подвиг в мирное время. Милосердие, взаимопомощь.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17. Люди в обществе: духовно-нравственное взаимовлияние.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Человек в социальном измерении. Дружба, предательство. Коллектив. Личные границы. Этика предпринимательства. Социальная помощь.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18. Проблемы современного общества как отражение его духовно-нравственного самосознания.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Бедность. Инвалидность. Асоциальная семья. Сиротство.</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Отражение этих явлений в культуре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19. Духовно-нравственные ориентиры социальных отношений.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Милосердие. Взаимопомощь. Социальное служение. Благотворительность. Волонтёрство. Общественные блага.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20. Гуманизм как сущностная характеристика духовно-нравственной культуры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Гуманизм. Истоки гуманистического мышления. Философия гуманизма. Проявления гуманизма в историко-культурном наследии народов России.</w:t>
      </w:r>
    </w:p>
    <w:p w:rsidR="00E643FB" w:rsidRPr="00E643FB" w:rsidRDefault="00A161DA" w:rsidP="00A161DA">
      <w:pPr>
        <w:pStyle w:val="24"/>
        <w:shd w:val="clear" w:color="auto" w:fill="auto"/>
        <w:tabs>
          <w:tab w:val="left" w:pos="1580"/>
          <w:tab w:val="left" w:pos="4010"/>
        </w:tabs>
        <w:spacing w:before="0" w:after="0" w:line="240" w:lineRule="auto"/>
        <w:rPr>
          <w:sz w:val="24"/>
          <w:szCs w:val="24"/>
        </w:rPr>
      </w:pPr>
      <w:r>
        <w:rPr>
          <w:sz w:val="24"/>
          <w:szCs w:val="24"/>
        </w:rPr>
        <w:t xml:space="preserve">Тема  21. Социальные </w:t>
      </w:r>
      <w:r w:rsidR="00E643FB" w:rsidRPr="00E643FB">
        <w:rPr>
          <w:sz w:val="24"/>
          <w:szCs w:val="24"/>
        </w:rPr>
        <w:t>профессии; их важность для сохранения</w:t>
      </w:r>
      <w:r>
        <w:rPr>
          <w:sz w:val="24"/>
          <w:szCs w:val="24"/>
        </w:rPr>
        <w:t xml:space="preserve"> </w:t>
      </w:r>
      <w:r w:rsidR="00E643FB" w:rsidRPr="00E643FB">
        <w:rPr>
          <w:sz w:val="24"/>
          <w:szCs w:val="24"/>
        </w:rPr>
        <w:t>духовно-нравственного облика общества.</w:t>
      </w:r>
    </w:p>
    <w:p w:rsidR="00E643FB" w:rsidRPr="00E643FB" w:rsidRDefault="00E643FB" w:rsidP="00A161DA">
      <w:pPr>
        <w:pStyle w:val="24"/>
        <w:shd w:val="clear" w:color="auto" w:fill="auto"/>
        <w:tabs>
          <w:tab w:val="left" w:pos="1580"/>
        </w:tabs>
        <w:spacing w:before="0" w:after="0" w:line="240" w:lineRule="auto"/>
        <w:rPr>
          <w:sz w:val="24"/>
          <w:szCs w:val="24"/>
        </w:rPr>
      </w:pPr>
      <w:r w:rsidRPr="00E643FB">
        <w:rPr>
          <w:sz w:val="24"/>
          <w:szCs w:val="24"/>
        </w:rPr>
        <w:t>Социальные профессии: врач, учитель, пожарный, по</w:t>
      </w:r>
      <w:r w:rsidR="00A161DA">
        <w:rPr>
          <w:sz w:val="24"/>
          <w:szCs w:val="24"/>
        </w:rPr>
        <w:t xml:space="preserve">лицейский, социальный работник. </w:t>
      </w:r>
      <w:r w:rsidRPr="00E643FB">
        <w:rPr>
          <w:sz w:val="24"/>
          <w:szCs w:val="24"/>
        </w:rPr>
        <w:t>Духовно-нравственные качества, необходимые представителям</w:t>
      </w:r>
      <w:r w:rsidR="00A161DA">
        <w:rPr>
          <w:sz w:val="24"/>
          <w:szCs w:val="24"/>
        </w:rPr>
        <w:t xml:space="preserve"> </w:t>
      </w:r>
      <w:r w:rsidRPr="00E643FB">
        <w:rPr>
          <w:sz w:val="24"/>
          <w:szCs w:val="24"/>
        </w:rPr>
        <w:t>этих профессий.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22. Выдающиеся благотворители в истории. Благотворительность как нравственный долг.</w:t>
      </w:r>
    </w:p>
    <w:p w:rsidR="00E643FB" w:rsidRPr="00E643FB" w:rsidRDefault="00E643FB" w:rsidP="000777F7">
      <w:pPr>
        <w:pStyle w:val="24"/>
        <w:shd w:val="clear" w:color="auto" w:fill="auto"/>
        <w:tabs>
          <w:tab w:val="left" w:pos="1580"/>
        </w:tabs>
        <w:spacing w:before="0" w:after="0" w:line="240" w:lineRule="auto"/>
        <w:rPr>
          <w:sz w:val="24"/>
          <w:szCs w:val="24"/>
        </w:rPr>
      </w:pPr>
      <w:r w:rsidRPr="00E643FB">
        <w:rPr>
          <w:sz w:val="24"/>
          <w:szCs w:val="24"/>
        </w:rPr>
        <w:t>Меценаты, философы, религиозные лидеры, врачи, учёные, педагоги. Важность</w:t>
      </w:r>
      <w:r w:rsidRPr="00E643FB">
        <w:rPr>
          <w:sz w:val="24"/>
          <w:szCs w:val="24"/>
        </w:rPr>
        <w:tab/>
        <w:t>меценатства для духовно-нравственного развития личности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самого мецената и общества в целом.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23. Выдающиеся учёные России. Наука как источник социального и духовного прогресса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Учёные России. Почему важно помнить историю науки. Вклад науки в благополучие страны. Важность морали и нравственности в науке, в деятельности учёных.</w:t>
      </w:r>
    </w:p>
    <w:p w:rsidR="00E643FB" w:rsidRPr="00E643FB" w:rsidRDefault="00E643FB" w:rsidP="000777F7">
      <w:pPr>
        <w:pStyle w:val="24"/>
        <w:shd w:val="clear" w:color="auto" w:fill="auto"/>
        <w:spacing w:before="0" w:after="36" w:line="240" w:lineRule="auto"/>
        <w:rPr>
          <w:sz w:val="24"/>
          <w:szCs w:val="24"/>
        </w:rPr>
      </w:pPr>
      <w:r w:rsidRPr="00E643FB">
        <w:rPr>
          <w:sz w:val="24"/>
          <w:szCs w:val="24"/>
        </w:rPr>
        <w:t>Тема 24. Моя профессия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Труд как самореализация, как вклад в общество. Рассказ о своей будущей профессии.</w:t>
      </w:r>
    </w:p>
    <w:p w:rsidR="00E643FB" w:rsidRPr="00E643FB" w:rsidRDefault="00E643FB" w:rsidP="000777F7">
      <w:pPr>
        <w:pStyle w:val="24"/>
        <w:shd w:val="clear" w:color="auto" w:fill="auto"/>
        <w:tabs>
          <w:tab w:val="left" w:pos="1830"/>
        </w:tabs>
        <w:spacing w:before="0" w:after="162" w:line="240" w:lineRule="auto"/>
        <w:rPr>
          <w:sz w:val="24"/>
          <w:szCs w:val="24"/>
        </w:rPr>
      </w:pPr>
      <w:r w:rsidRPr="00E643FB">
        <w:rPr>
          <w:sz w:val="24"/>
          <w:szCs w:val="24"/>
        </w:rPr>
        <w:t>Тематический блок 4. «Родина и патриотизм».</w:t>
      </w:r>
    </w:p>
    <w:p w:rsidR="00E643FB" w:rsidRPr="00E643FB" w:rsidRDefault="00E643FB" w:rsidP="000777F7">
      <w:pPr>
        <w:pStyle w:val="24"/>
        <w:shd w:val="clear" w:color="auto" w:fill="auto"/>
        <w:spacing w:before="0" w:after="20" w:line="240" w:lineRule="auto"/>
        <w:rPr>
          <w:sz w:val="24"/>
          <w:szCs w:val="24"/>
        </w:rPr>
      </w:pPr>
      <w:r w:rsidRPr="00E643FB">
        <w:rPr>
          <w:sz w:val="24"/>
          <w:szCs w:val="24"/>
        </w:rPr>
        <w:t>Тема 25. Гражданин.</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Родина и гражданство, их взаимосвязь. Что делает человека гражданином. Нравственные качества гражданина.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26. Патриотизм.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Патриотизм. Толерантность. Уважение к другим народам и их истории. Важность патриотизма.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27. Защита Родины: подвиг или долг?</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Война и мир. Роль знания в защите Родины. Долг гражданина перед обществом. Военные подвиги. Честь. Доблесть.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28. Государство. Россия - наша Родина.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Государство как объединяющее начало. Социальная сторона права и государства. Что такое закон. Что такое Родина? Что такое государство? Необходимость быть гражданином. Российская гражданская идентичность.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Тема 29. Гражданская идентичность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Какими качествами должен обладать человек как гражданин.</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30. Моя школа и мой класс (практическое занятие). Портрет школы или класса через добрые дела.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31. Человек: какой он?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Человек. Его образы в культуре. Духовность и нравственность как важнейшие качества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31. Человек и культура (проект).</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Итоговый проект: «Что значит быть человеком?»</w:t>
      </w:r>
    </w:p>
    <w:p w:rsidR="00E643FB" w:rsidRPr="00A161DA" w:rsidRDefault="00E643FB" w:rsidP="000777F7">
      <w:pPr>
        <w:pStyle w:val="24"/>
        <w:shd w:val="clear" w:color="auto" w:fill="auto"/>
        <w:tabs>
          <w:tab w:val="left" w:pos="1582"/>
        </w:tabs>
        <w:spacing w:before="0" w:after="0" w:line="240" w:lineRule="auto"/>
        <w:rPr>
          <w:b/>
          <w:sz w:val="24"/>
          <w:szCs w:val="24"/>
        </w:rPr>
      </w:pPr>
      <w:r w:rsidRPr="00A161DA">
        <w:rPr>
          <w:b/>
          <w:sz w:val="24"/>
          <w:szCs w:val="24"/>
        </w:rPr>
        <w:t>Планируемые результаты освоения программы по ОДНКНР на уровне основного общего образования.</w:t>
      </w:r>
    </w:p>
    <w:p w:rsidR="00E643FB" w:rsidRPr="00E643FB" w:rsidRDefault="00E643FB" w:rsidP="000777F7">
      <w:pPr>
        <w:pStyle w:val="24"/>
        <w:shd w:val="clear" w:color="auto" w:fill="auto"/>
        <w:tabs>
          <w:tab w:val="left" w:pos="1789"/>
        </w:tabs>
        <w:spacing w:before="0" w:after="0" w:line="240" w:lineRule="auto"/>
        <w:rPr>
          <w:sz w:val="24"/>
          <w:szCs w:val="24"/>
        </w:rPr>
      </w:pPr>
      <w:r w:rsidRPr="00E643FB">
        <w:rPr>
          <w:sz w:val="24"/>
          <w:szCs w:val="24"/>
        </w:rPr>
        <w:t>Изучение ОДНКНР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E643FB" w:rsidRPr="00E643FB" w:rsidRDefault="00E643FB" w:rsidP="000777F7">
      <w:pPr>
        <w:pStyle w:val="24"/>
        <w:shd w:val="clear" w:color="auto" w:fill="auto"/>
        <w:tabs>
          <w:tab w:val="left" w:pos="1760"/>
        </w:tabs>
        <w:spacing w:before="0" w:after="0" w:line="240" w:lineRule="auto"/>
        <w:rPr>
          <w:sz w:val="24"/>
          <w:szCs w:val="24"/>
        </w:rPr>
      </w:pPr>
      <w:r w:rsidRPr="00A161DA">
        <w:rPr>
          <w:b/>
          <w:sz w:val="24"/>
          <w:szCs w:val="24"/>
        </w:rPr>
        <w:t>Личностные результаты</w:t>
      </w:r>
      <w:r w:rsidRPr="00E643FB">
        <w:rPr>
          <w:sz w:val="24"/>
          <w:szCs w:val="24"/>
        </w:rPr>
        <w:t xml:space="preserve"> имеют направленность на решение задач воспитания, развития и социализации обучающихся средствами учебного курса.</w:t>
      </w:r>
    </w:p>
    <w:p w:rsidR="00E643FB" w:rsidRPr="00E643FB" w:rsidRDefault="00E643FB" w:rsidP="000777F7">
      <w:pPr>
        <w:pStyle w:val="24"/>
        <w:shd w:val="clear" w:color="auto" w:fill="auto"/>
        <w:tabs>
          <w:tab w:val="left" w:pos="1976"/>
        </w:tabs>
        <w:spacing w:before="0" w:after="0" w:line="240" w:lineRule="auto"/>
        <w:rPr>
          <w:sz w:val="24"/>
          <w:szCs w:val="24"/>
        </w:rPr>
      </w:pPr>
      <w:r w:rsidRPr="00E643FB">
        <w:rPr>
          <w:sz w:val="24"/>
          <w:szCs w:val="24"/>
        </w:rPr>
        <w:t>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по ОДНКНР.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Личностные результаты освоения курса достигаются в единстве учебной и воспитательной деятельности.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Личностные результаты освоения курса включают:</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осознание российской гражданской идентичности;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готовность обучающихся к саморазвитию, самостоятельности и личностному самоопределению;</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ценность самостоятельности и инициативы;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наличие мотивации к целенаправленной социально значимой деятельности;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сформированность внутренней позиции личности как особого ценностного отношения к себе, окружающим людям и жизни в целом.</w:t>
      </w:r>
    </w:p>
    <w:p w:rsidR="00E643FB" w:rsidRPr="00E643FB" w:rsidRDefault="00E643FB" w:rsidP="000777F7">
      <w:pPr>
        <w:pStyle w:val="24"/>
        <w:shd w:val="clear" w:color="auto" w:fill="auto"/>
        <w:tabs>
          <w:tab w:val="left" w:pos="1981"/>
        </w:tabs>
        <w:spacing w:before="0" w:after="0" w:line="240" w:lineRule="auto"/>
        <w:rPr>
          <w:sz w:val="24"/>
          <w:szCs w:val="24"/>
        </w:rPr>
      </w:pPr>
      <w:r w:rsidRPr="00E643FB">
        <w:rPr>
          <w:sz w:val="24"/>
          <w:szCs w:val="24"/>
        </w:rPr>
        <w:t>В результате изучения курса ОДНКНР на уровне основного общего образования у обучающегося будут сформированы следующие личностные результаты в части:</w:t>
      </w:r>
    </w:p>
    <w:p w:rsidR="00E643FB" w:rsidRPr="00E643FB" w:rsidRDefault="00E643FB" w:rsidP="00C917BB">
      <w:pPr>
        <w:pStyle w:val="24"/>
        <w:numPr>
          <w:ilvl w:val="0"/>
          <w:numId w:val="42"/>
        </w:numPr>
        <w:shd w:val="clear" w:color="auto" w:fill="auto"/>
        <w:tabs>
          <w:tab w:val="left" w:pos="1144"/>
        </w:tabs>
        <w:spacing w:before="0" w:after="0" w:line="240" w:lineRule="auto"/>
        <w:rPr>
          <w:sz w:val="24"/>
          <w:szCs w:val="24"/>
        </w:rPr>
      </w:pPr>
      <w:r w:rsidRPr="00A161DA">
        <w:rPr>
          <w:b/>
          <w:sz w:val="24"/>
          <w:szCs w:val="24"/>
        </w:rPr>
        <w:t>патриотического воспитания</w:t>
      </w:r>
      <w:r w:rsidRPr="00E643FB">
        <w:rPr>
          <w:sz w:val="24"/>
          <w:szCs w:val="24"/>
        </w:rPr>
        <w:t>:</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самоопределение (личностное, профессиональное, жизненное): сформированность российской гражданской идентичности: патриотизма, уважения к Отечеству, прошлому и настоящему многонационального народа России через представления об исторической роли культур народов России, традиционных религий, духовно-нравственных ценностей в становлении российской государственности;</w:t>
      </w:r>
    </w:p>
    <w:p w:rsidR="00E643FB" w:rsidRPr="00E643FB" w:rsidRDefault="00E643FB" w:rsidP="00C917BB">
      <w:pPr>
        <w:pStyle w:val="24"/>
        <w:numPr>
          <w:ilvl w:val="0"/>
          <w:numId w:val="42"/>
        </w:numPr>
        <w:shd w:val="clear" w:color="auto" w:fill="auto"/>
        <w:tabs>
          <w:tab w:val="left" w:pos="1172"/>
        </w:tabs>
        <w:spacing w:before="0" w:after="0" w:line="240" w:lineRule="auto"/>
        <w:rPr>
          <w:sz w:val="24"/>
          <w:szCs w:val="24"/>
        </w:rPr>
      </w:pPr>
      <w:r w:rsidRPr="00A161DA">
        <w:rPr>
          <w:b/>
          <w:sz w:val="24"/>
          <w:szCs w:val="24"/>
        </w:rPr>
        <w:t>гражданского воспитания</w:t>
      </w:r>
      <w:r w:rsidRPr="00E643FB">
        <w:rPr>
          <w:sz w:val="24"/>
          <w:szCs w:val="24"/>
        </w:rPr>
        <w:t>:</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осознанность своей гражданской идентичности через знание истории, языка, культуры своего народа, своего края, основ культурного наследия народов России и человечества и знание основных норм морали, нравственных и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rsidR="00E643FB" w:rsidRPr="00E643FB" w:rsidRDefault="00E643FB" w:rsidP="00A161DA">
      <w:pPr>
        <w:pStyle w:val="24"/>
        <w:shd w:val="clear" w:color="auto" w:fill="auto"/>
        <w:spacing w:before="0" w:after="0" w:line="240" w:lineRule="auto"/>
        <w:rPr>
          <w:sz w:val="24"/>
          <w:szCs w:val="24"/>
        </w:rPr>
      </w:pPr>
      <w:r w:rsidRPr="00E643FB">
        <w:rPr>
          <w:sz w:val="24"/>
          <w:szCs w:val="24"/>
        </w:rPr>
        <w:t>сформированность понимания и принятия гуманистических, демократических и традиционных ценностей многонационального российского общества с помощью воспитания способности к духовному развитию, нравственному самосовершенствованию;</w:t>
      </w:r>
      <w:r>
        <w:rPr>
          <w:sz w:val="24"/>
          <w:szCs w:val="24"/>
        </w:rPr>
        <w:t xml:space="preserve"> </w:t>
      </w:r>
      <w:r w:rsidR="00A161DA">
        <w:rPr>
          <w:sz w:val="24"/>
          <w:szCs w:val="24"/>
        </w:rPr>
        <w:t>воспитание</w:t>
      </w:r>
      <w:r w:rsidR="00A161DA">
        <w:rPr>
          <w:sz w:val="24"/>
          <w:szCs w:val="24"/>
        </w:rPr>
        <w:tab/>
        <w:t xml:space="preserve">веротерпимости, </w:t>
      </w:r>
      <w:r w:rsidRPr="00E643FB">
        <w:rPr>
          <w:sz w:val="24"/>
          <w:szCs w:val="24"/>
        </w:rPr>
        <w:t>уважительного</w:t>
      </w:r>
      <w:r>
        <w:rPr>
          <w:sz w:val="24"/>
          <w:szCs w:val="24"/>
        </w:rPr>
        <w:t xml:space="preserve"> </w:t>
      </w:r>
      <w:r w:rsidRPr="00E643FB">
        <w:rPr>
          <w:sz w:val="24"/>
          <w:szCs w:val="24"/>
        </w:rPr>
        <w:t>отношения</w:t>
      </w:r>
      <w:r>
        <w:rPr>
          <w:sz w:val="24"/>
          <w:szCs w:val="24"/>
        </w:rPr>
        <w:t xml:space="preserve"> </w:t>
      </w:r>
      <w:r w:rsidRPr="00E643FB">
        <w:rPr>
          <w:sz w:val="24"/>
          <w:szCs w:val="24"/>
        </w:rPr>
        <w:t>к религиозным чувствам, взглядам людей или их отсутствию;</w:t>
      </w:r>
    </w:p>
    <w:p w:rsidR="00E643FB" w:rsidRPr="00E643FB" w:rsidRDefault="00E643FB" w:rsidP="00C917BB">
      <w:pPr>
        <w:pStyle w:val="24"/>
        <w:numPr>
          <w:ilvl w:val="0"/>
          <w:numId w:val="42"/>
        </w:numPr>
        <w:shd w:val="clear" w:color="auto" w:fill="auto"/>
        <w:tabs>
          <w:tab w:val="left" w:pos="1123"/>
        </w:tabs>
        <w:spacing w:before="0" w:after="0" w:line="240" w:lineRule="auto"/>
        <w:rPr>
          <w:sz w:val="24"/>
          <w:szCs w:val="24"/>
        </w:rPr>
      </w:pPr>
      <w:r w:rsidRPr="00A161DA">
        <w:rPr>
          <w:b/>
          <w:sz w:val="24"/>
          <w:szCs w:val="24"/>
        </w:rPr>
        <w:t>ценности познавательной деятельности</w:t>
      </w:r>
      <w:r w:rsidRPr="00E643FB">
        <w:rPr>
          <w:sz w:val="24"/>
          <w:szCs w:val="24"/>
        </w:rPr>
        <w:t>:</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w:t>
      </w:r>
      <w:r w:rsidRPr="00E643FB">
        <w:rPr>
          <w:sz w:val="24"/>
          <w:szCs w:val="24"/>
        </w:rPr>
        <w:lastRenderedPageBreak/>
        <w:t>языковое, духовное многообразие современного мира;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смыслообразование: сформированность ответственного отношения к учению,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 нравственному самосовершенствованию;</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воспитание веротерпимости, уважительного отношения к религиозным чувствам, взглядам людей или их отсутствию;</w:t>
      </w:r>
    </w:p>
    <w:p w:rsidR="00E643FB" w:rsidRPr="00E643FB" w:rsidRDefault="00E643FB" w:rsidP="00C917BB">
      <w:pPr>
        <w:pStyle w:val="24"/>
        <w:numPr>
          <w:ilvl w:val="0"/>
          <w:numId w:val="42"/>
        </w:numPr>
        <w:shd w:val="clear" w:color="auto" w:fill="auto"/>
        <w:tabs>
          <w:tab w:val="left" w:pos="1123"/>
        </w:tabs>
        <w:spacing w:before="0" w:after="0" w:line="240" w:lineRule="auto"/>
        <w:rPr>
          <w:sz w:val="24"/>
          <w:szCs w:val="24"/>
        </w:rPr>
      </w:pPr>
      <w:r w:rsidRPr="00A161DA">
        <w:rPr>
          <w:b/>
          <w:sz w:val="24"/>
          <w:szCs w:val="24"/>
        </w:rPr>
        <w:t>духовно-нравственного воспитания</w:t>
      </w:r>
      <w:r w:rsidRPr="00E643FB">
        <w:rPr>
          <w:sz w:val="24"/>
          <w:szCs w:val="24"/>
        </w:rPr>
        <w:t>.</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сформированность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родного края, России и народов мира;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освоение социальных норм, правил поведения, ролей и форм социальной жизни в группах и сообществах, включая взрослые и социальные сообщества;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сформированность нравственной рефлексии и компетентности в решении моральных проблем на основе личностного выбора, нравственных чувств и нравственного поведения, осознанного и ответственного отношения к собственным поступкам, осознание значения семьи в жизни человека и общества, принятие ценности семейной жизни, уважительное и заботливое отношение к членам своей семьи через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потреблении.</w:t>
      </w:r>
    </w:p>
    <w:p w:rsidR="00E643FB" w:rsidRPr="00E643FB" w:rsidRDefault="00E643FB" w:rsidP="000777F7">
      <w:pPr>
        <w:pStyle w:val="24"/>
        <w:shd w:val="clear" w:color="auto" w:fill="auto"/>
        <w:tabs>
          <w:tab w:val="left" w:pos="1738"/>
        </w:tabs>
        <w:spacing w:before="0" w:after="0" w:line="240" w:lineRule="auto"/>
        <w:rPr>
          <w:sz w:val="24"/>
          <w:szCs w:val="24"/>
        </w:rPr>
      </w:pPr>
      <w:r w:rsidRPr="00E643FB">
        <w:rPr>
          <w:sz w:val="24"/>
          <w:szCs w:val="24"/>
        </w:rPr>
        <w:t>Метапредметные результаты освоения программы по ОДНКНР включают освоение обучающимися межпредметных понятий (используются в нескольких предметных областях) и универсальные учебные действия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педагогом и сверстниками, к участию в построении индивидуальной образовательной траектории, овладение навыками работы с информацией: восприятие и создание информационных текстов в различных форматах, в том числе цифровых, с учётом назначения информации и её аудитории.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 результате изучения ОДНКНР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E643FB" w:rsidRPr="00A161DA" w:rsidRDefault="00E643FB" w:rsidP="000777F7">
      <w:pPr>
        <w:pStyle w:val="24"/>
        <w:shd w:val="clear" w:color="auto" w:fill="auto"/>
        <w:tabs>
          <w:tab w:val="left" w:pos="1950"/>
        </w:tabs>
        <w:spacing w:before="0" w:after="0" w:line="240" w:lineRule="auto"/>
        <w:rPr>
          <w:b/>
          <w:sz w:val="24"/>
          <w:szCs w:val="24"/>
        </w:rPr>
      </w:pPr>
      <w:r w:rsidRPr="00A161DA">
        <w:rPr>
          <w:b/>
          <w:sz w:val="24"/>
          <w:szCs w:val="24"/>
        </w:rPr>
        <w:t>У обучающегося будут сформированы следующие познавательные универсальные учебные действия:</w:t>
      </w:r>
    </w:p>
    <w:p w:rsidR="00E643FB" w:rsidRPr="00E643FB" w:rsidRDefault="00E643FB" w:rsidP="00A161DA">
      <w:pPr>
        <w:pStyle w:val="24"/>
        <w:shd w:val="clear" w:color="auto" w:fill="auto"/>
        <w:tabs>
          <w:tab w:val="left" w:pos="2655"/>
          <w:tab w:val="left" w:pos="5022"/>
          <w:tab w:val="left" w:pos="8342"/>
        </w:tabs>
        <w:spacing w:before="0" w:after="0" w:line="240" w:lineRule="auto"/>
        <w:rPr>
          <w:sz w:val="24"/>
          <w:szCs w:val="24"/>
        </w:rPr>
      </w:pPr>
      <w:r w:rsidRPr="00E643FB">
        <w:rPr>
          <w:sz w:val="24"/>
          <w:szCs w:val="24"/>
        </w:rPr>
        <w:t>умение определять понятия, создавать обобщения, устанавлив</w:t>
      </w:r>
      <w:r w:rsidR="00A161DA">
        <w:rPr>
          <w:sz w:val="24"/>
          <w:szCs w:val="24"/>
        </w:rPr>
        <w:t xml:space="preserve">ать аналогии, классифицировать,самостоятельно выбирать основания </w:t>
      </w:r>
      <w:r w:rsidRPr="00E643FB">
        <w:rPr>
          <w:sz w:val="24"/>
          <w:szCs w:val="24"/>
        </w:rPr>
        <w:t>и критерии</w:t>
      </w:r>
      <w:r w:rsidR="00A161DA">
        <w:rPr>
          <w:sz w:val="24"/>
          <w:szCs w:val="24"/>
        </w:rPr>
        <w:t xml:space="preserve"> </w:t>
      </w:r>
      <w:r w:rsidRPr="00E643FB">
        <w:rPr>
          <w:sz w:val="24"/>
          <w:szCs w:val="24"/>
        </w:rPr>
        <w:t>для классификации, устанавливать причинно-следственные связи, строить логическое рассуждение, умозаключение (индуктивное, дедуктивное, по аналогии) и проводить выводы (логические универсальные учебные действия);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умение создавать, применять и преобразовывать знаки и символы, модели и схемы для решения учебных и познавательных задач (знаково-символические/моделирование);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смысловое чтение;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развитие мотивации к овладению культурой активного использования словарей и других поисковых систем.</w:t>
      </w:r>
    </w:p>
    <w:p w:rsidR="00E643FB" w:rsidRPr="00A161DA" w:rsidRDefault="00E643FB" w:rsidP="000777F7">
      <w:pPr>
        <w:pStyle w:val="24"/>
        <w:shd w:val="clear" w:color="auto" w:fill="auto"/>
        <w:tabs>
          <w:tab w:val="left" w:pos="2655"/>
          <w:tab w:val="left" w:pos="5022"/>
          <w:tab w:val="left" w:pos="6366"/>
        </w:tabs>
        <w:spacing w:before="0" w:after="0" w:line="240" w:lineRule="auto"/>
        <w:rPr>
          <w:b/>
          <w:sz w:val="24"/>
          <w:szCs w:val="24"/>
        </w:rPr>
      </w:pPr>
      <w:r>
        <w:rPr>
          <w:sz w:val="24"/>
          <w:szCs w:val="24"/>
        </w:rPr>
        <w:t xml:space="preserve"> </w:t>
      </w:r>
      <w:r w:rsidRPr="00A161DA">
        <w:rPr>
          <w:b/>
          <w:sz w:val="24"/>
          <w:szCs w:val="24"/>
        </w:rPr>
        <w:t>У обучающегося будут</w:t>
      </w:r>
      <w:r w:rsidRPr="00A161DA">
        <w:rPr>
          <w:b/>
          <w:sz w:val="24"/>
          <w:szCs w:val="24"/>
        </w:rPr>
        <w:tab/>
        <w:t>сформированы следующие коммуникативные универсальные учебные действия: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умение организовывать учебное сотрудничество и совместную деятельность с учителем и сверстниками;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работать индивидуально и в группе: находить общее решение и разрешать конфликты на </w:t>
      </w:r>
      <w:r w:rsidRPr="00E643FB">
        <w:rPr>
          <w:sz w:val="24"/>
          <w:szCs w:val="24"/>
        </w:rPr>
        <w:lastRenderedPageBreak/>
        <w:t>основе согласования позиций и учёта интересов;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формулировать, аргументировать и отстаивать своё мнение (учебное сотрудничество);</w:t>
      </w:r>
    </w:p>
    <w:p w:rsidR="00E643FB" w:rsidRPr="00E643FB" w:rsidRDefault="00E643FB" w:rsidP="000777F7">
      <w:pPr>
        <w:pStyle w:val="24"/>
        <w:shd w:val="clear" w:color="auto" w:fill="auto"/>
        <w:tabs>
          <w:tab w:val="left" w:pos="8374"/>
        </w:tabs>
        <w:spacing w:before="0" w:after="0" w:line="240" w:lineRule="auto"/>
        <w:rPr>
          <w:sz w:val="24"/>
          <w:szCs w:val="24"/>
        </w:rPr>
      </w:pPr>
      <w:r w:rsidRPr="00E643FB">
        <w:rPr>
          <w:sz w:val="24"/>
          <w:szCs w:val="24"/>
        </w:rPr>
        <w:t>умение осознанно использовать речевые средства в соответствии с задачей коммуникации для в</w:t>
      </w:r>
      <w:r>
        <w:rPr>
          <w:sz w:val="24"/>
          <w:szCs w:val="24"/>
        </w:rPr>
        <w:t xml:space="preserve">ыражения своих чувств, мыслей и </w:t>
      </w:r>
      <w:r w:rsidRPr="00E643FB">
        <w:rPr>
          <w:sz w:val="24"/>
          <w:szCs w:val="24"/>
        </w:rPr>
        <w:t>потребностей</w:t>
      </w:r>
      <w:r>
        <w:rPr>
          <w:sz w:val="24"/>
          <w:szCs w:val="24"/>
        </w:rPr>
        <w:t xml:space="preserve"> </w:t>
      </w:r>
      <w:r w:rsidRPr="00E643FB">
        <w:rPr>
          <w:sz w:val="24"/>
          <w:szCs w:val="24"/>
        </w:rPr>
        <w:t>для планирования и регуляции своей деятельности;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владение устной и письменной речью, монологической контекстной речью (коммуникация);</w:t>
      </w:r>
    </w:p>
    <w:p w:rsidR="00E643FB" w:rsidRPr="00E643FB" w:rsidRDefault="00E643FB" w:rsidP="000777F7">
      <w:pPr>
        <w:pStyle w:val="24"/>
        <w:shd w:val="clear" w:color="auto" w:fill="auto"/>
        <w:tabs>
          <w:tab w:val="left" w:pos="5539"/>
          <w:tab w:val="left" w:pos="8026"/>
        </w:tabs>
        <w:spacing w:before="0" w:after="0" w:line="240" w:lineRule="auto"/>
        <w:rPr>
          <w:sz w:val="24"/>
          <w:szCs w:val="24"/>
        </w:rPr>
      </w:pPr>
      <w:r w:rsidRPr="00E643FB">
        <w:rPr>
          <w:sz w:val="24"/>
          <w:szCs w:val="24"/>
        </w:rPr>
        <w:t>формирование и развитие компетентности в области использования информационно-коммуникационных</w:t>
      </w:r>
      <w:r w:rsidR="00A161DA">
        <w:rPr>
          <w:sz w:val="24"/>
          <w:szCs w:val="24"/>
        </w:rPr>
        <w:t xml:space="preserve"> технологий </w:t>
      </w:r>
      <w:r>
        <w:rPr>
          <w:sz w:val="24"/>
          <w:szCs w:val="24"/>
        </w:rPr>
        <w:t xml:space="preserve">(информационно </w:t>
      </w:r>
      <w:r w:rsidRPr="00E643FB">
        <w:rPr>
          <w:sz w:val="24"/>
          <w:szCs w:val="24"/>
        </w:rPr>
        <w:t>коммуникационная компетентность).</w:t>
      </w:r>
    </w:p>
    <w:p w:rsidR="00E643FB" w:rsidRPr="00A161DA" w:rsidRDefault="00E643FB" w:rsidP="000777F7">
      <w:pPr>
        <w:pStyle w:val="24"/>
        <w:shd w:val="clear" w:color="auto" w:fill="auto"/>
        <w:tabs>
          <w:tab w:val="left" w:pos="2010"/>
        </w:tabs>
        <w:spacing w:before="0" w:after="0" w:line="240" w:lineRule="auto"/>
        <w:rPr>
          <w:b/>
          <w:sz w:val="24"/>
          <w:szCs w:val="24"/>
        </w:rPr>
      </w:pPr>
      <w:r w:rsidRPr="00A161DA">
        <w:rPr>
          <w:b/>
          <w:sz w:val="24"/>
          <w:szCs w:val="24"/>
        </w:rPr>
        <w:t>У обучающегося будут сформированы следующие регулятивные универсальные учебные действия: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rsidR="00E643FB" w:rsidRPr="00E643FB" w:rsidRDefault="00E643FB" w:rsidP="00C7538C">
      <w:pPr>
        <w:pStyle w:val="24"/>
        <w:shd w:val="clear" w:color="auto" w:fill="auto"/>
        <w:tabs>
          <w:tab w:val="left" w:pos="7451"/>
        </w:tabs>
        <w:spacing w:before="0" w:after="0" w:line="240" w:lineRule="auto"/>
        <w:rPr>
          <w:sz w:val="24"/>
          <w:szCs w:val="24"/>
        </w:rPr>
      </w:pPr>
      <w:r w:rsidRPr="00E643FB">
        <w:rPr>
          <w:sz w:val="24"/>
          <w:szCs w:val="24"/>
        </w:rPr>
        <w:t xml:space="preserve">умение </w:t>
      </w:r>
      <w:r w:rsidR="00C7538C">
        <w:rPr>
          <w:sz w:val="24"/>
          <w:szCs w:val="24"/>
        </w:rPr>
        <w:t xml:space="preserve">самостоятельно планировать пути </w:t>
      </w:r>
      <w:r w:rsidRPr="00E643FB">
        <w:rPr>
          <w:sz w:val="24"/>
          <w:szCs w:val="24"/>
        </w:rPr>
        <w:t>достижения целей,</w:t>
      </w:r>
      <w:r w:rsidR="00C7538C">
        <w:rPr>
          <w:sz w:val="24"/>
          <w:szCs w:val="24"/>
        </w:rPr>
        <w:t xml:space="preserve"> </w:t>
      </w:r>
      <w:r w:rsidRPr="00E643FB">
        <w:rPr>
          <w:sz w:val="24"/>
          <w:szCs w:val="24"/>
        </w:rPr>
        <w:t>в том числе альтернативные, осознанно выбирать наиболее эффективные способы решения учебных и познавательных задач (планирование);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умение оценивать правильность выполнения учебной задачи, собственные возможности её решения (оценка);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владение основами самоконтроля, самооценки, принятия решений</w:t>
      </w:r>
      <w:r w:rsidR="00A161DA">
        <w:rPr>
          <w:sz w:val="24"/>
          <w:szCs w:val="24"/>
        </w:rPr>
        <w:t xml:space="preserve"> </w:t>
      </w:r>
      <w:r w:rsidRPr="00E643FB">
        <w:rPr>
          <w:sz w:val="24"/>
          <w:szCs w:val="24"/>
        </w:rPr>
        <w:t>и осуществления осознанного выбора в учебной и познавательной (познавательная рефлексия, саморегуляция) деятельности.</w:t>
      </w:r>
    </w:p>
    <w:p w:rsidR="00E643FB" w:rsidRPr="00E643FB" w:rsidRDefault="00E643FB" w:rsidP="000777F7">
      <w:pPr>
        <w:pStyle w:val="24"/>
        <w:shd w:val="clear" w:color="auto" w:fill="auto"/>
        <w:tabs>
          <w:tab w:val="left" w:pos="1757"/>
        </w:tabs>
        <w:spacing w:before="0" w:after="0" w:line="240" w:lineRule="auto"/>
        <w:rPr>
          <w:sz w:val="24"/>
          <w:szCs w:val="24"/>
        </w:rPr>
      </w:pPr>
      <w:r w:rsidRPr="00A161DA">
        <w:rPr>
          <w:b/>
          <w:sz w:val="24"/>
          <w:szCs w:val="24"/>
        </w:rPr>
        <w:t>Предметные результаты освоения программы по ОДНКНР на уровне основного общего образования</w:t>
      </w:r>
      <w:r w:rsidRPr="00E643FB">
        <w:rPr>
          <w:sz w:val="24"/>
          <w:szCs w:val="24"/>
        </w:rPr>
        <w:t>.</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Предметные результаты освоения курса включают освоение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проектов.</w:t>
      </w:r>
    </w:p>
    <w:p w:rsidR="00E643FB" w:rsidRPr="00E643FB" w:rsidRDefault="00E643FB" w:rsidP="000777F7">
      <w:pPr>
        <w:pStyle w:val="24"/>
        <w:shd w:val="clear" w:color="auto" w:fill="auto"/>
        <w:tabs>
          <w:tab w:val="left" w:pos="1969"/>
        </w:tabs>
        <w:spacing w:before="0" w:after="0" w:line="240" w:lineRule="auto"/>
        <w:rPr>
          <w:sz w:val="24"/>
          <w:szCs w:val="24"/>
        </w:rPr>
      </w:pPr>
      <w:r w:rsidRPr="00A161DA">
        <w:rPr>
          <w:b/>
          <w:sz w:val="24"/>
          <w:szCs w:val="24"/>
        </w:rPr>
        <w:t>К концу обучения в 5 классе</w:t>
      </w:r>
      <w:r w:rsidRPr="00E643FB">
        <w:rPr>
          <w:sz w:val="24"/>
          <w:szCs w:val="24"/>
        </w:rPr>
        <w:t xml:space="preserve"> обучающийся получит следующие предметные результаты по отдельным темам программы по ОДНКНР: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1. «Россия - наш общий дом».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 Зачем изучать курс «Основы духовно-нравственной культуры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цель и предназначение курса «Основы духовно-нравственной культуры народов России», понимать важность изучения культуры и гражданствообразующих религий для формирования личности гражданина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содержании данного курса, в том числе о понятиях «мораль и нравственность», «семья», «традиционные ценности», об угрозах духовно-нравственному единству страны;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взаимосвязь между языком и культурой, духовно-нравственным развитием личности и социальным поведением.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 Наш дом - Россия.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об историческом пути формирования многонационального состава населения Российской Федерации, его мирном характере и причинах его формирования;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о современном состоянии культурного и религиозного разнообразия народов Российской Федерации, причинах культурных различий;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понимать необходимость межнационального и межрелигиозного сотрудничества и </w:t>
      </w:r>
      <w:r w:rsidRPr="00E643FB">
        <w:rPr>
          <w:sz w:val="24"/>
          <w:szCs w:val="24"/>
        </w:rPr>
        <w:lastRenderedPageBreak/>
        <w:t>взаимодействия, важность сотрудничества и дружбы между народами и нациями, обосновывать их необходимость.</w:t>
      </w:r>
    </w:p>
    <w:p w:rsidR="00E643FB" w:rsidRPr="00E643FB" w:rsidRDefault="00E643FB" w:rsidP="000777F7">
      <w:pPr>
        <w:pStyle w:val="24"/>
        <w:shd w:val="clear" w:color="auto" w:fill="auto"/>
        <w:spacing w:before="0" w:after="25" w:line="240" w:lineRule="auto"/>
        <w:rPr>
          <w:sz w:val="24"/>
          <w:szCs w:val="24"/>
        </w:rPr>
      </w:pPr>
      <w:r w:rsidRPr="00E643FB">
        <w:rPr>
          <w:sz w:val="24"/>
          <w:szCs w:val="24"/>
        </w:rPr>
        <w:t>Тема 3. Язык и история.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что такое язык, каковы важность его изучения и влияние на миропонимание личности;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базовые представления о формировании языка как носителя духовно-нравственных смыслов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суть и смысл коммуникативной роли языка, в том числе в организации межкультурного диалога и взаимодействия;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своё понимание необходимости нравственной чистоты языка, важности лингвистической гигиены, речевого этикета.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4. Русский язык - язык общения и язык возможностей.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базовые представления о происхождении и развитии русского языка, его взаимосвязи с языками других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обосновать важность русского языка как культурообразующего языка народов России, важность его для существования государства 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что русский язык - не только важнейший элемент национальной культуры, но и историко-культурное наследие, достояние российского государства, уметь приводить примеры;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нравственных категориях русского языка и их происхождении.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5. Истоки родной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сформированное представление о понятие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уметь доказывать взаимосвязь культуры и природы, знать основные формы репрезентации культуры, уметь их различать и соотносить с реальными проявлениями культурного многообразия;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выделять общие черты в культуре различных народов, обосновывать их значение и причины.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6. Материальная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об артефактах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базовое представление о традиционных укладах хозяйства: земледелии, скотоводстве, охоте, рыболовстве;</w:t>
      </w:r>
    </w:p>
    <w:p w:rsidR="00E643FB" w:rsidRPr="00E643FB" w:rsidRDefault="00E643FB" w:rsidP="00A161DA">
      <w:pPr>
        <w:pStyle w:val="24"/>
        <w:shd w:val="clear" w:color="auto" w:fill="auto"/>
        <w:spacing w:before="0" w:after="0" w:line="240" w:lineRule="auto"/>
        <w:rPr>
          <w:sz w:val="24"/>
          <w:szCs w:val="24"/>
        </w:rPr>
      </w:pPr>
      <w:r w:rsidRPr="00E643FB">
        <w:rPr>
          <w:sz w:val="24"/>
          <w:szCs w:val="24"/>
        </w:rPr>
        <w:t>понимать взаимосвязь между хозяйственным укладом и проявлениями</w:t>
      </w:r>
      <w:r w:rsidR="00A161DA">
        <w:rPr>
          <w:sz w:val="24"/>
          <w:szCs w:val="24"/>
        </w:rPr>
        <w:t xml:space="preserve"> </w:t>
      </w:r>
      <w:r w:rsidRPr="00E643FB">
        <w:rPr>
          <w:sz w:val="24"/>
          <w:szCs w:val="24"/>
        </w:rPr>
        <w:t>духовной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объяснять зависимость основных культурных укладов народов России от географии их массового расселения, природных условий и взаимодействия с другими этносами.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7. Духовная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таких культурных концептах как «искусство», «наука», «религия»;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давать определения терминам «мораль», «нравственность», «духовные ценности», «духовность» на доступном для обучающихся уровне осмысления;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смысл и взаимосвязь названных терминов с формами их репрезентации в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значение культурных символов, нравственный и духовный смысл культурных артефактов;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что такое знаки и символы, уметь соотносить их с культурными явлениями, с которыми они связаны.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8. Культура и религия.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понятии «религия», уметь пояснить её роль в жизни общества и основные социально-культурные функции;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связь религии и морали;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роль и значение духовных ценностей в религиях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характеризовать государствообразующие конфессии России и их картины мира.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Тема 9. Культура и образование.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термин «образование» и уметь обосновать его важность для личности 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об основных ступенях образования в России и их необходимости;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взаимосвязь культуры и образованности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взаимосвязи между знанием, образованием и личностным и профессиональным ростом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взаимосвязь между знанием и духовно-нравственным развитием общества, осознавать ценность знания, истины, востребованность процесса познания как получения новых сведений о мире.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10. Многообразие культур России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сформированные представления о закономерностях развития культуры и истории народов, их культурных особенностях;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выделять общее и единичное в культуре на основе предметных знаний о культуре своего народа;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предполагать и доказывать наличие взаимосвязи между культурой и духовно-нравственными ценностями на основе местной культурно-исторической специфики;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сохранения культурного многообразия как источника духовно-нравственных ценностей, морали и нравственности современного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2. «Семья и духовно-нравственные ценности».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11. Семья - хранитель духовных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смысл термина «семья»;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взаимосвязях между типом культуры и особенностями семейного быта и отношений в семье;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значение термина «поколение» и его взаимосвязь с культурными особенностями своего времени;</w:t>
      </w:r>
    </w:p>
    <w:p w:rsidR="00E643FB" w:rsidRPr="00E643FB" w:rsidRDefault="00C7538C" w:rsidP="00C7538C">
      <w:pPr>
        <w:pStyle w:val="24"/>
        <w:shd w:val="clear" w:color="auto" w:fill="auto"/>
        <w:tabs>
          <w:tab w:val="left" w:pos="3351"/>
          <w:tab w:val="left" w:pos="4868"/>
          <w:tab w:val="left" w:pos="6735"/>
        </w:tabs>
        <w:spacing w:before="0" w:after="0" w:line="240" w:lineRule="auto"/>
        <w:rPr>
          <w:sz w:val="24"/>
          <w:szCs w:val="24"/>
        </w:rPr>
      </w:pPr>
      <w:r>
        <w:rPr>
          <w:sz w:val="24"/>
          <w:szCs w:val="24"/>
        </w:rPr>
        <w:t xml:space="preserve">уметь составить рассказ </w:t>
      </w:r>
      <w:r w:rsidR="00E643FB" w:rsidRPr="00E643FB">
        <w:rPr>
          <w:sz w:val="24"/>
          <w:szCs w:val="24"/>
        </w:rPr>
        <w:t>о своей</w:t>
      </w:r>
      <w:r w:rsidR="00E643FB" w:rsidRPr="00E643FB">
        <w:rPr>
          <w:sz w:val="24"/>
          <w:szCs w:val="24"/>
        </w:rPr>
        <w:tab/>
        <w:t>семье в соответствии</w:t>
      </w:r>
      <w:r>
        <w:rPr>
          <w:sz w:val="24"/>
          <w:szCs w:val="24"/>
        </w:rPr>
        <w:t xml:space="preserve"> </w:t>
      </w:r>
      <w:r w:rsidR="00E643FB" w:rsidRPr="00E643FB">
        <w:rPr>
          <w:sz w:val="24"/>
          <w:szCs w:val="24"/>
        </w:rPr>
        <w:t>с культурно-историческими условиями её существования;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такие понятия, как «счастливая семья», «семейное счастье»;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уметь доказывать важность семьи как хранителя традиций и её воспитательную роль;</w:t>
      </w:r>
    </w:p>
    <w:p w:rsidR="00E643FB" w:rsidRPr="00E643FB" w:rsidRDefault="00A161DA" w:rsidP="00A161DA">
      <w:pPr>
        <w:pStyle w:val="24"/>
        <w:shd w:val="clear" w:color="auto" w:fill="auto"/>
        <w:tabs>
          <w:tab w:val="left" w:pos="3351"/>
          <w:tab w:val="left" w:pos="4868"/>
          <w:tab w:val="left" w:pos="6735"/>
        </w:tabs>
        <w:spacing w:before="0" w:after="0" w:line="240" w:lineRule="auto"/>
        <w:rPr>
          <w:sz w:val="24"/>
          <w:szCs w:val="24"/>
        </w:rPr>
      </w:pPr>
      <w:r>
        <w:rPr>
          <w:sz w:val="24"/>
          <w:szCs w:val="24"/>
        </w:rPr>
        <w:t xml:space="preserve">понимать смысл терминов «сиротство», </w:t>
      </w:r>
      <w:r w:rsidR="00E643FB" w:rsidRPr="00E643FB">
        <w:rPr>
          <w:sz w:val="24"/>
          <w:szCs w:val="24"/>
        </w:rPr>
        <w:t>«социальное сиротство»,</w:t>
      </w:r>
      <w:r>
        <w:rPr>
          <w:sz w:val="24"/>
          <w:szCs w:val="24"/>
        </w:rPr>
        <w:t xml:space="preserve"> </w:t>
      </w:r>
      <w:r w:rsidR="00E643FB" w:rsidRPr="00E643FB">
        <w:rPr>
          <w:sz w:val="24"/>
          <w:szCs w:val="24"/>
        </w:rPr>
        <w:t>обосновывать нравственную важность заботы о сиротах, знать о формах помощи сиротам со стороны государства.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12. Родина начинается с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понятие «Родина»;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взаимосвязь и различия между концептами «Отечество» и «Родина»;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что такое история семьи, каковы формы её выражения и сохранения;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и доказывать взаимосвязь истории семьи и истории народа, государства, человечества.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13. Традиции семейного воспитания 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семейных традициях и обосновывать их важность как ключевых элементах семейных отношений;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взаимосвязь семейных традиций и культуры собственного этноса;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рассказывать о семейных традициях своего народа и народов России, собственной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роль семейных традиций в культуре общества, трансляции ценностей, духовно-нравственных идеалов.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14. Образ семьи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называть традиционные сказочные и фольклорные сюжеты о семье, семейных обязанностях;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уметь обосновывать своё понимание семейных ценностей, выраженных в фольклорных сюжетах;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морально-нравственное значение семьи в литературных произведениях, иметь представление о ключевых сюжетах с участием семьи в произведениях художественной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важность семейных ценностей с использованием различного иллюстративного материала.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15. Труд в истории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что такое семейное хозяйство и домашний труд;</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объяснять специфику семьи как социального института, характеризовать роль домашнего труда и распределение экономических функций в семье;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оценивать семейный уклад и взаимосвязь</w:t>
      </w:r>
      <w:r w:rsidR="00A161DA">
        <w:rPr>
          <w:sz w:val="24"/>
          <w:szCs w:val="24"/>
        </w:rPr>
        <w:t xml:space="preserve"> </w:t>
      </w:r>
      <w:r w:rsidRPr="00E643FB">
        <w:rPr>
          <w:sz w:val="24"/>
          <w:szCs w:val="24"/>
        </w:rPr>
        <w:t>с социально-экономической структурой общества в форме большой и малой семей;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распределение семейного труда и осознавать его важность для укрепления целостности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16. Семья в современном мире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сформированные представления о закономерностях развития семьи в культуре и истории народов России, уметь обосновывать данные закономерности на региональных материалах и примерах из жизни собственной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выделять особенности духовной культуры семьи в фольклоре и культуре различных народов на основе предметных знаний о культуре своего народа;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предполагать и доказывать наличие взаимосвязи между культурой и духовно-нравственными ценностями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семьи и семейных традиций для трансляции духовно-нравственных ценностей, морали и нравственности как фактора культурной преемственности.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3. «Духовно-нравственное богатство личности».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17. Личность - общество - культура.</w:t>
      </w:r>
    </w:p>
    <w:p w:rsidR="00E643FB" w:rsidRPr="00E643FB" w:rsidRDefault="00E643FB" w:rsidP="000777F7">
      <w:pPr>
        <w:pStyle w:val="24"/>
        <w:shd w:val="clear" w:color="auto" w:fill="auto"/>
        <w:tabs>
          <w:tab w:val="left" w:pos="5458"/>
          <w:tab w:val="left" w:pos="6697"/>
          <w:tab w:val="left" w:pos="8778"/>
        </w:tabs>
        <w:spacing w:before="0" w:after="0" w:line="240" w:lineRule="auto"/>
        <w:rPr>
          <w:sz w:val="24"/>
          <w:szCs w:val="24"/>
        </w:rPr>
      </w:pPr>
      <w:r w:rsidRPr="00E643FB">
        <w:rPr>
          <w:sz w:val="24"/>
          <w:szCs w:val="24"/>
        </w:rPr>
        <w:t>Знать и понима</w:t>
      </w:r>
      <w:r w:rsidR="00A161DA">
        <w:rPr>
          <w:sz w:val="24"/>
          <w:szCs w:val="24"/>
        </w:rPr>
        <w:t xml:space="preserve">ть значение термина </w:t>
      </w:r>
      <w:r w:rsidR="004D4AB7">
        <w:rPr>
          <w:sz w:val="24"/>
          <w:szCs w:val="24"/>
        </w:rPr>
        <w:t xml:space="preserve">«человек» в </w:t>
      </w:r>
      <w:r w:rsidRPr="00E643FB">
        <w:rPr>
          <w:sz w:val="24"/>
          <w:szCs w:val="24"/>
        </w:rPr>
        <w:t>контексте</w:t>
      </w:r>
      <w:r w:rsidR="004D4AB7">
        <w:rPr>
          <w:sz w:val="24"/>
          <w:szCs w:val="24"/>
        </w:rPr>
        <w:t xml:space="preserve"> </w:t>
      </w:r>
      <w:r w:rsidRPr="00E643FB">
        <w:rPr>
          <w:sz w:val="24"/>
          <w:szCs w:val="24"/>
        </w:rPr>
        <w:t>духовно-нравственной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обосновать взаимосвязь и взаимообусловленность чело века и общества, человека и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объяснять различия между обоснованием термина «личность» в быту, в контексте культуры и творчества;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что такое гуманизм, иметь представление о его источниках в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18. Духовный мир человека. Человек - творец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значение термина «творчество» в нескольких аспектах и понимать границы их применимости;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доказывать важность морально- нравственных ограничений в творчестве;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творчества как реализацию духовно-нравственных ценностей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доказывать детерминированность творчества культурой своего этноса;</w:t>
      </w:r>
    </w:p>
    <w:p w:rsidR="00E643FB" w:rsidRPr="00E643FB" w:rsidRDefault="00E643FB" w:rsidP="000777F7">
      <w:pPr>
        <w:pStyle w:val="24"/>
        <w:shd w:val="clear" w:color="auto" w:fill="auto"/>
        <w:spacing w:before="0" w:after="176" w:line="240" w:lineRule="auto"/>
        <w:rPr>
          <w:sz w:val="24"/>
          <w:szCs w:val="24"/>
        </w:rPr>
      </w:pPr>
      <w:r w:rsidRPr="00E643FB">
        <w:rPr>
          <w:sz w:val="24"/>
          <w:szCs w:val="24"/>
        </w:rPr>
        <w:t>знать и уметь объяснить взаимосвязь труда и творчества.</w:t>
      </w:r>
    </w:p>
    <w:p w:rsidR="00E643FB" w:rsidRPr="00E643FB" w:rsidRDefault="00E643FB" w:rsidP="000777F7">
      <w:pPr>
        <w:pStyle w:val="24"/>
        <w:shd w:val="clear" w:color="auto" w:fill="auto"/>
        <w:spacing w:before="0" w:after="40" w:line="240" w:lineRule="auto"/>
        <w:rPr>
          <w:sz w:val="24"/>
          <w:szCs w:val="24"/>
        </w:rPr>
      </w:pPr>
      <w:r w:rsidRPr="00E643FB">
        <w:rPr>
          <w:sz w:val="24"/>
          <w:szCs w:val="24"/>
        </w:rPr>
        <w:t>Тема 19. Личность и духовно-нравственные ценности.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значение и роль морали и нравственности в жизни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происхождение духовных ценностей, понимание идеалов добра</w:t>
      </w:r>
      <w:r w:rsidR="00A161DA">
        <w:rPr>
          <w:sz w:val="24"/>
          <w:szCs w:val="24"/>
        </w:rPr>
        <w:t xml:space="preserve"> </w:t>
      </w:r>
      <w:r w:rsidRPr="00E643FB">
        <w:rPr>
          <w:sz w:val="24"/>
          <w:szCs w:val="24"/>
        </w:rPr>
        <w:t>и зла;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4. «Культурное единство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20. Историческая память как духовно-нравственная ценность.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Понимать и уметь объяснять суть термина «история», знать основные исторические </w:t>
      </w:r>
      <w:r w:rsidRPr="00E643FB">
        <w:rPr>
          <w:sz w:val="24"/>
          <w:szCs w:val="24"/>
        </w:rPr>
        <w:lastRenderedPageBreak/>
        <w:t>периоды и уметь выделять их сущностные черты;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значении и функциях изучения истории;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историю своей семьи и народа как часть мирового исторического процесса. Знать о существовании связи между историческими событиями и культурой. Обосновывать важность изучения истории как духовно-нравственного долга гражданина и патриота.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21. Литература как язык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отличия литературы от других видов художественного творчества;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рассказывать об особенностях литературного повествования, выделять простые выразительные средства литературного языка;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и доказывать важность литературы как культурного явления, как формы трансляции культурных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обозначать средства выражения морального и нравственного смысла в литературных произведениях.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22. Взаимовлияние культур.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значении терминов «взаимодействие культур», «культурный обмен» как формах распространения и обогащения духовно-нравственных идеалов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важность сохранения культурного наследия;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что такое глобализация, уметь приводить примеры межкультурной коммуникации как способа формирования общих духовно-нравственных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23. Духовно-нравственные ценности российского народа.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суть и значение следующих духовно-нравственных ценностей: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духовно-нравственные ценности в качестве базовых общегражданских ценностей российского общества и уметь доказывать это.</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24. Регионы России: культурное многообразие.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принципы федеративного устройства России и концепт «полиэтничность»;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называть основные этносы Российской Федерации и регионы, где они традиционно проживают;</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объяснить значение словосочетаний «многонациональный народ Российской Федерации», «государствообразующий народ», «титульный этнос»;</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ценность многообразия культурных укладов народов Российской Федерации;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демонстрировать готовность к сохранению межнационального и межрелигиозного согласия 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выделять общие черты в культуре различных народов, обосновывать их значение и причины.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25. Праздники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природе праздников и обосновывать их важность как элементов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устанавливать взаимосвязь праздников и культурного уклада;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различать основные типы праздников;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рассказывать о праздничных традициях народов России и собственной семьи;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анализировать связь праздников и истории, культуры народов России; понимать основной смысл семейных праздников; определять нравственный смысл праздников народов России; осознавать значение праздников как элементов культурной памяти народов России, как воплощение духовно-нравственных идеалов.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26. Памятники архитектуры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Знать, что такое архитектура,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взаимосвязь между типом жилищ и типом хозяйственной деятельности;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уметь охарактеризовать связь между уровнем научно-технического развития и типами жилищ;</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уметь объяснять взаимосвязь между особенностями архитектуры и духовно-нравственными ценностями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устанавливать связь между историей памятника и историей края, характеризовать памятники истории и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нравственном и научном смысле краеведческой работы.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27. Музыкальная культура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отличия музыки от других видов художественного творчества, рассказывать об особенностях музыкального повествования, выделять простые выразительные средства музыкального языка;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и доказывать важность музыки как культурного явления, как формы трансляции культурных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обозначать средства выражения морального и нравственного смысла музыкальных произведений;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основные темы музыкального творчества народов России, народные инструменты.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28. Изобразительное искусство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отличия изобразительного искусства от других видов художественного творчества, рассказывать об особенностях и выразительных средствах изобразительного искусства;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объяснить, что такое скульптура, живопись, графика, фольклорные орнаменты;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и доказывать важность изобразительного искусства как культурного явления, как формы трансляции культурных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обозначать средства выражения морального и нравственного смысла изобразительного искусства;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основные темы изобразительного искусства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29. Фольклор и литература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что такое пословицы и поговорки, обосновывать важность и нужность этих языковых выразительных средств;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объяснять, что такое эпос, миф, сказка, былина, песня; воспринимать и объяснять на примерах важность понимания фольклора как отражения истории народа и его ценностей, морали и нравственности;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что такое национальная литература и каковы её выразительные средства;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оценивать морально-нравственный потенциал национальной литературы.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30. Бытовые традиции народов России: пища, одежда, дом.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взаимосвязь между бытом и природными условиями проживания народа на примерах из истории и культуры своего региона;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доказывать и отстаивать важность сохранения и развития культурных, духовно-нравственных, семейных и этнических традиций, многообразия культур;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оценивать и устанавливать границы и приоритеты взаимодействия между людьми разной этнической, религиозной и гражданской идентичности на доступном для шестиклассников уровне (с учётом их возрастных особенностей);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 через бытовые традиции народов своего края.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31. Культурная карта России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Знать и уметь объяснить отличия культурной географии от физической и политической </w:t>
      </w:r>
      <w:r w:rsidRPr="00E643FB">
        <w:rPr>
          <w:sz w:val="24"/>
          <w:szCs w:val="24"/>
        </w:rPr>
        <w:lastRenderedPageBreak/>
        <w:t>географии;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что такое культурная карта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описывать отдельные области культурной карты в соответствии с их особенностями.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32. Единство страны - залог будущего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значение и роль общих элементов в культуре народов России для обоснования её территориального, политического и экономического единства;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доказывать важность и преимущества этого единства перед требованиями национального самоопределения отдельных этносов.</w:t>
      </w:r>
    </w:p>
    <w:p w:rsidR="00E643FB" w:rsidRPr="00E643FB" w:rsidRDefault="00E643FB" w:rsidP="000777F7">
      <w:pPr>
        <w:pStyle w:val="24"/>
        <w:shd w:val="clear" w:color="auto" w:fill="auto"/>
        <w:tabs>
          <w:tab w:val="left" w:pos="2000"/>
        </w:tabs>
        <w:spacing w:before="0" w:after="0" w:line="240" w:lineRule="auto"/>
        <w:rPr>
          <w:sz w:val="24"/>
          <w:szCs w:val="24"/>
        </w:rPr>
      </w:pPr>
      <w:r w:rsidRPr="00A161DA">
        <w:rPr>
          <w:b/>
          <w:sz w:val="24"/>
          <w:szCs w:val="24"/>
        </w:rPr>
        <w:t>К концу обучения в 6 классе</w:t>
      </w:r>
      <w:r w:rsidRPr="00E643FB">
        <w:rPr>
          <w:sz w:val="24"/>
          <w:szCs w:val="24"/>
        </w:rPr>
        <w:t xml:space="preserve"> обучающийся получит следующие предметные результаты по отдельным темам программы по ОДНКНР.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1. «Культура как социальность».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 Мир культуры: его структура.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объяснить структуру культуры как социального явления;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специфику социальных явлений, их ключевые отличия от природных явлений;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доказывать связь между этапом развития материальной культуры и социальной структурой общества, их взаимосвязь с духовно-нравственным состоянием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зависимость социальных процессов от культурно-исторических процессов;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объяснить взаимосвязь между научно-техническим прогрессом и этапами развития социума.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 Культура России: многообразие регионов.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административно-территориальное деление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количество регионов, различать субъекты и федеральные округа, уметь показать их на административной карте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объяснить необходимость федеративного устройства в полиэтничном государстве, важность сохранения исторической памяти отдельных этносов;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объяснять принцип равенства прав каждого человека, вне зависимости от его принадлежности к тому или иному народу;</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ценность многообразия культурных укладов народов Российской Федерации;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демонстрировать готовность к сохранению межнационального и межрелигиозного согласия 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духовную культуру всех народов России как общее достояние и богатство нашей многонациональной Родины.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 История быта как история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смысл понятия «домашнее хозяйство» и характеризовать его типы;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взаимосвязь между хозяйственной деятельностью народов России и особенностями исторического периода;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объяснять зависимость ценностных ориентиров народов России от их локализации в конкретных климатических, географических и культурно-исторических условиях.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4. Прогресс: технический и социальный.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что такое труд, производительность труда и разделение труда, характеризовать их роль и значение в истории и современном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уметь доказывать взаимозависимость членов общества, роль созидательного и добросовестного труда для создания социально и экономически благоприятной среды;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демонстрировать понимание роли обслуживающего труда, его социальной и духовно-нравственной важности;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взаимосвязи между механизацией домашнего труда и изменениями социальных взаимосвязей в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обосновывать влияние технологий на культуру и ценности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5. Образование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об истории образования и его роли в обществе</w:t>
      </w:r>
    </w:p>
    <w:p w:rsidR="00E643FB" w:rsidRPr="00E643FB" w:rsidRDefault="00E643FB" w:rsidP="000777F7">
      <w:pPr>
        <w:pStyle w:val="24"/>
        <w:shd w:val="clear" w:color="auto" w:fill="auto"/>
        <w:spacing w:before="0" w:after="20" w:line="240" w:lineRule="auto"/>
        <w:rPr>
          <w:sz w:val="24"/>
          <w:szCs w:val="24"/>
        </w:rPr>
      </w:pPr>
      <w:r w:rsidRPr="00E643FB">
        <w:rPr>
          <w:sz w:val="24"/>
          <w:szCs w:val="24"/>
        </w:rPr>
        <w:lastRenderedPageBreak/>
        <w:t>на различных этапах его развития;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роль ценностей в обществе, их зависимость от процесса познания;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специфику каждого уровня образования, её роль в современных общественных процессах;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образования в современном мире и ценность 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образование как часть процесса формирования духовно-нравственных ориентиров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6. Права и обязанности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термины «права человека», «естественные права человека», «правовая культура»;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историю формирования комплекса понятий, связанных с правами;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важность прав человека как привилегии и обязанности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необходимость соблюдения прав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объяснить необходимость сохранения паритета между правами и обязанностями человека в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формирования правовой культуры из истории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7. Общество и религия: духовно-нравственное взаимодействие.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смысл терминов «религия», «конфессия», «атеизм», «свободомыслие»;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основные культурообразующие конфессии;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объяснять роль религии в истории и на современном этапе общественного развития;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обосновывать роль религий как источника культурного развития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8. Современный мир: самое важное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основные процессы, протекающие в современном обществе, его духовно-нравственные ориентиры;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доказать важность духовно-нравственного развития человека и общества в целом для сохранения социально-экономического благополучия;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называть и характеризовать основные источники этого процесса, уметь доказывать теоретические положения, выдвинутые ранее на примерах из истории и культуры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2. «Человек и его отражение в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9. Духовно-нравственный облик и идеал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Объяснять, как проявляется мораль и нравственность через описание личных качеств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какие личностные качества соотносятся с теми или иными моральными и нравственными ценностями;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различия между этикой и этикетом и их взаимосвязь; обосновывать и доказывать ценность свободы как залога благополучия общества, уважения к правам человека, его месту и роли в общественных процессах;</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взаимосвязь таких понятий как «свобода», «ответственность», «право» и «долг»;</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важность коллективизма как ценности современной России и его приоритет перед идеологией индивидуализма;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идеалов человека в историко-культурном пространстве современной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10. Взросление человека в культуре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различие между процессами антропогенеза и антропосоциогенеза; характеризовать процесс взросления человека и его основные этапы, а также потребности человека для гармоничного развития существования на каждом из этапов;</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взаимодействия человека и общества, характеризовать негативные эффекты социальной изоляции;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знать и уметь демонстрировать своё понимание самостоятельности, её роли в развитии </w:t>
      </w:r>
      <w:r w:rsidRPr="00E643FB">
        <w:rPr>
          <w:sz w:val="24"/>
          <w:szCs w:val="24"/>
        </w:rPr>
        <w:lastRenderedPageBreak/>
        <w:t>личности, во взаимодействии с другими людьми.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11. Религия как источник нравственности.</w:t>
      </w:r>
    </w:p>
    <w:p w:rsidR="00E643FB" w:rsidRPr="00E643FB" w:rsidRDefault="00E643FB" w:rsidP="000777F7">
      <w:pPr>
        <w:pStyle w:val="24"/>
        <w:shd w:val="clear" w:color="auto" w:fill="auto"/>
        <w:spacing w:before="0" w:after="9" w:line="240" w:lineRule="auto"/>
        <w:rPr>
          <w:sz w:val="24"/>
          <w:szCs w:val="24"/>
        </w:rPr>
      </w:pPr>
      <w:r w:rsidRPr="00E643FB">
        <w:rPr>
          <w:sz w:val="24"/>
          <w:szCs w:val="24"/>
        </w:rPr>
        <w:t>Характеризовать нравственный потенциал религии;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уметь излагать нравственные принципы государствообразующих конфессий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основные требования к нравственному идеалу человека в государствообразующих религиях современной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обосновывать важность религиозных моральных и нравственных ценностей для современного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12. Наука как источник знания о человеке.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характеризовать смысл понятия «гуманитарное знание»; определять нравственный смысл гуманитарного знания, его системообразующую роль в современной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«культура» как процесс самопознания общества, как его внутреннюю самоактуализацию;</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доказывать взаимосвязь различных областей гуманитарного 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13. Этика и нравственность как категории духовной культуры. Характеризовать многосторонность понятия «этика»; понимать особенности этики как науки;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объяснять понятия «добро» и «зло» с помощью примеров в истории и культуре народов России и соотносить их с личным опытом;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и необходимость нравственности для социального благополучия общества и личности.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14. Самопознание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понятия «самопознание», «автобиография», «автопортрет», «рефлексия»;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соотносить понятия «мораль», «нравственность», «ценности» с самопознанием и рефлексией на доступном для обучающихся уровне; доказывать и обосновывать свои нравственные убеждения.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3. «Человек как член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15. Труд делает человека человеком.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важность труда и его роль в современном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соотносить понятия «добросовестный труд» и «экономическое благополучие»; объяснять понятия «безделье», «лень», «тунеядство»;</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важность и уметь обосновать необходимость их преодоления для самого себя;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оценивать общественные процессы в области общественной оценки труда; осознавать и демонстрировать значимость трудолюбия, трудовых подвигов, социальной ответственности за свой труд;</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объяснять важность труда и его экономической стоимости; знать и объяснять понятия «безделье», «лень», «тунеядство», с одной стороны, и «трудолюбие», «подвиг труда», «ответственность», с другой стороны, а также «общественная оценка труда».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16. Подвиг: как узнать героя?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понятия «подвиг», «героизм», «самопожертвование»; понимать отличия подвига на войне и в мирное время; уметь доказывать важность героических примеров для жизни общества; знать и называть героев современного общества и исторических личностей; обосновывать разграничение понятий «героизм» и «псевдогероизм» через значимость для общества и понимание последствий.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17. Люди в обществе: духовно-нравственное взаимовлияние. Характеризовать понятие «социальные отношения»;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смысл понятия «человек как субъект социальных отношений» в приложении к его нравственному и духовному развитию;</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роль малых и больших социальных групп в нравственном состоянии личности;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обосновывать понятия «дружба», «предательство», «честь», «коллективизм» и приводить </w:t>
      </w:r>
      <w:r w:rsidRPr="00E643FB">
        <w:rPr>
          <w:sz w:val="24"/>
          <w:szCs w:val="24"/>
        </w:rPr>
        <w:lastRenderedPageBreak/>
        <w:t>примеры из истории, культуры и литературы;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и находить нравственные основания социальной взаимопомощи, в том числе благотворительности;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характеризовать понятие «этика предпринимательства» в социальном аспекте.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18. Проблемы современного общества как отражение его духовно-нравственного самосознания.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«социальные проблемы современного общества» как многостороннее явление, в том числе обусловленное несовершенством духовно-нравственных идеалов и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таких понятий как «бедность», «асоциальная семья», «сиротство», знать и уметь обосновывать пути преодоления их последствий на доступном для понимания уровне;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понимания роли государства в преодолении этих проблем, а также необходимость помощи в преодолении этих состояний со стороны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19. Духовно-нравственные ориентиры социальных отношений.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понятия «благотворительность», «меценатство», «милосердие», «волонтерство», «социальный проект», «гражданская и социальная ответственность», «общественные блага», «коллективизм» в их взаимосвязи;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анализировать и выявлять общие черты традиций благотворительности, милосердия, добровольной помощи, взаимовыручки у представителей разных этносов и религий;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самостоятельно находить информацию о благотворительных, волонтёрских и социальных проектах в регионе своего проживания.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20. Гуманизм как сущностная характеристика духовно-нравственной культуры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«гуманизм» как источник духовно-нравственных ценностей российского народа;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обосновывать проявления гуманизма в историко-культурном наследии народов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знать и понимать важность гуманизма для формирования высоконравственной личности, государственной политики, взаимоотношений в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находить и объяснять гуманистические проявления в современной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21. Социальные профессии, их важность для сохранения духовно-нравственного облика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понятия «социальные профессии», «помогающие</w:t>
      </w:r>
      <w:r w:rsidR="00A161DA">
        <w:rPr>
          <w:sz w:val="24"/>
          <w:szCs w:val="24"/>
        </w:rPr>
        <w:t xml:space="preserve"> </w:t>
      </w:r>
      <w:r w:rsidRPr="00E643FB">
        <w:rPr>
          <w:sz w:val="24"/>
          <w:szCs w:val="24"/>
        </w:rPr>
        <w:t>профессии»;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иметь представление о духовно-нравственных качествах, необходимых представителям социальных профессий;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осознавать и обосновывать ответственность личности при выборе социальных профессий;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из литературы и истории, современной жизни, подтверждающие данную точку зрения.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22. Выдающиеся благотворители в истории. Благотворительность как нравственный долг.</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«благотворительность» и его эволюцию в истории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доказывать важность меценатства в современном обществе для общества в целом и для духовно-нравственного развития личности самого мецената;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«социальный долг», обосновывать его важную роль в жизни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выдающихся благотворителей в истории и современной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смысл внеэкономической благотворительности: волонтёрской деятельности, аргументированно объяснять её важность.</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23. Выдающиеся учёные России. Наука как источник социального и духовного прогресса общества.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lastRenderedPageBreak/>
        <w:t>Характеризовать понятие «наука»;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аргументированно обосновывать важность науки в современном обществе, прослеживать её связь с научно-техническим и социальным прогрессом;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называть имена выдающихся учёных России;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понимания истории науки, получения и обоснования научного 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и доказывать важность науки для благополучия общества, страны и государства;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морали и нравственности в науке, её роль и вклад в доказательство этих понятий.</w:t>
      </w:r>
    </w:p>
    <w:p w:rsidR="00E643FB" w:rsidRPr="00E643FB" w:rsidRDefault="00E643FB" w:rsidP="000777F7">
      <w:pPr>
        <w:pStyle w:val="24"/>
        <w:shd w:val="clear" w:color="auto" w:fill="auto"/>
        <w:spacing w:before="0" w:after="20" w:line="240" w:lineRule="auto"/>
        <w:rPr>
          <w:sz w:val="24"/>
          <w:szCs w:val="24"/>
        </w:rPr>
      </w:pPr>
      <w:r w:rsidRPr="00E643FB">
        <w:rPr>
          <w:sz w:val="24"/>
          <w:szCs w:val="24"/>
        </w:rPr>
        <w:t>Тема 24. Моя профессия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«профессия», предполагать характер и цель труда в определённой профессии;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преимущества выбранной профессии, характеризовать её вклад в общество, называть духовно-нравственные качества человека, необходимые в этом виде труда.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Тематический блок 4. «Родина и патриотизм».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25. Гражданин.</w:t>
      </w:r>
    </w:p>
    <w:p w:rsidR="00E643FB" w:rsidRPr="00E643FB" w:rsidRDefault="00E643FB" w:rsidP="00A161DA">
      <w:pPr>
        <w:pStyle w:val="24"/>
        <w:shd w:val="clear" w:color="auto" w:fill="auto"/>
        <w:tabs>
          <w:tab w:val="left" w:pos="8884"/>
        </w:tabs>
        <w:spacing w:before="0" w:after="0" w:line="240" w:lineRule="auto"/>
        <w:rPr>
          <w:sz w:val="24"/>
          <w:szCs w:val="24"/>
        </w:rPr>
      </w:pPr>
      <w:r w:rsidRPr="00E643FB">
        <w:rPr>
          <w:sz w:val="24"/>
          <w:szCs w:val="24"/>
        </w:rPr>
        <w:t>Характеризовать по</w:t>
      </w:r>
      <w:r w:rsidR="004D4AB7">
        <w:rPr>
          <w:sz w:val="24"/>
          <w:szCs w:val="24"/>
        </w:rPr>
        <w:t xml:space="preserve">нятия «Родина» и «гражданство», </w:t>
      </w:r>
      <w:r w:rsidRPr="00E643FB">
        <w:rPr>
          <w:sz w:val="24"/>
          <w:szCs w:val="24"/>
        </w:rPr>
        <w:t>объяснять</w:t>
      </w:r>
      <w:r w:rsidR="00A161DA">
        <w:rPr>
          <w:sz w:val="24"/>
          <w:szCs w:val="24"/>
        </w:rPr>
        <w:t xml:space="preserve"> </w:t>
      </w:r>
      <w:r w:rsidRPr="00E643FB">
        <w:rPr>
          <w:sz w:val="24"/>
          <w:szCs w:val="24"/>
        </w:rPr>
        <w:t>их взаимосвязь;</w:t>
      </w:r>
    </w:p>
    <w:p w:rsidR="00E643FB" w:rsidRPr="00E643FB" w:rsidRDefault="00E643FB" w:rsidP="00A161DA">
      <w:pPr>
        <w:pStyle w:val="24"/>
        <w:shd w:val="clear" w:color="auto" w:fill="auto"/>
        <w:tabs>
          <w:tab w:val="left" w:pos="8884"/>
        </w:tabs>
        <w:spacing w:before="0" w:after="0" w:line="240" w:lineRule="auto"/>
        <w:rPr>
          <w:sz w:val="24"/>
          <w:szCs w:val="24"/>
        </w:rPr>
      </w:pPr>
      <w:r w:rsidRPr="00E643FB">
        <w:rPr>
          <w:sz w:val="24"/>
          <w:szCs w:val="24"/>
        </w:rPr>
        <w:t>понимать духовно-нра</w:t>
      </w:r>
      <w:r w:rsidR="004D4AB7">
        <w:rPr>
          <w:sz w:val="24"/>
          <w:szCs w:val="24"/>
        </w:rPr>
        <w:t xml:space="preserve">вственный характер патриотизма, </w:t>
      </w:r>
      <w:r w:rsidRPr="00E643FB">
        <w:rPr>
          <w:sz w:val="24"/>
          <w:szCs w:val="24"/>
        </w:rPr>
        <w:t>ценностей</w:t>
      </w:r>
      <w:r w:rsidR="00A161DA">
        <w:rPr>
          <w:sz w:val="24"/>
          <w:szCs w:val="24"/>
        </w:rPr>
        <w:t xml:space="preserve"> </w:t>
      </w:r>
      <w:r w:rsidRPr="00E643FB">
        <w:rPr>
          <w:sz w:val="24"/>
          <w:szCs w:val="24"/>
        </w:rPr>
        <w:t>гражданского самосознания;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и уметь обосновывать нравственные качества гражданина.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26. Патриотизм.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«патриотизм»;</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приводить примеры патриотизма в истории и современном обществе;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различать истинный и ложный патриотизм через ориентированность на ценности толерантности, уважения к другим народам, их истории и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обосновывать важность патриотизма.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27. Защита Родины: подвиг или долг?</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понятия «война» и «мир»;</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доказывать важность сохранения мира и согласия;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роль защиты Отечества, её важность для гражданина;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понимать особенности защиты чести Отечества в спорте, науке, культуре;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понятия «военный подвиг», «честь», «доблесть», обосновывать их важность, приводить примеры их проявлений.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28. Государство. Россия - наша родина.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«государство»;</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уметь выделять и формулировать основные особенности Российского государства с использованием исторических фактов и духовно-нравственные ценностей;</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«закон» как существенную часть гражданской идентичности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«гражданская идентичность», соотносить это понятие с необходимыми нравственными качествами человека.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29. Гражданская идентичность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Охарактеризовать свою гражданскую идентичность, её составляющие: этническую, религиозную, гендерную идентичности;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обосновывать важность духовно-нравственных качеств гражданина, указывать их источники.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30. Моя школа и мой класс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«добрые дела» в контексте оценки собственных действий, их нравственного характера;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 xml:space="preserve">находить примеры добрых дел в реальности и уметь адаптировать их к потребностям </w:t>
      </w:r>
      <w:r w:rsidRPr="00E643FB">
        <w:rPr>
          <w:sz w:val="24"/>
          <w:szCs w:val="24"/>
        </w:rPr>
        <w:lastRenderedPageBreak/>
        <w:t>класса.</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31. Человек: какой он? (практическое занятие).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понятие «человек» как духовно-нравственный идеал; приводить примеры духовно-нравственного идеала в культуре; формулировать свой идеал человека и нравственные качества, которые ему присущи.</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Тема 32. Человек и культура (проект).</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Характеризовать грани взаимодействия человека и культуры; уметь описать в выбранном направлении с помощью известных примеров образ человека, создаваемый произведениями культуры;</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показать взаимосвязь человека и культуры через их взаимовлияние; характеризовать основные признаки понятия «человек» с использованием исторических и культурных примеров, их осмысление и оценку, как с положительной, так и с отрицательной стороны.</w:t>
      </w:r>
    </w:p>
    <w:p w:rsidR="00E643FB" w:rsidRPr="00E643FB" w:rsidRDefault="00E643FB" w:rsidP="000777F7">
      <w:pPr>
        <w:pStyle w:val="24"/>
        <w:shd w:val="clear" w:color="auto" w:fill="auto"/>
        <w:tabs>
          <w:tab w:val="left" w:pos="1796"/>
        </w:tabs>
        <w:spacing w:before="0" w:after="0" w:line="240" w:lineRule="auto"/>
        <w:rPr>
          <w:sz w:val="24"/>
          <w:szCs w:val="24"/>
        </w:rPr>
      </w:pPr>
      <w:r w:rsidRPr="00E643FB">
        <w:rPr>
          <w:sz w:val="24"/>
          <w:szCs w:val="24"/>
        </w:rPr>
        <w:t>Система оценки результатов обучения.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Оценка результатов обучения должна быть основана на понятных, прозрачных и структурированных принципах, обеспечивающих оценивание различных компетенций обучающихся. Принципы оценки следующие.</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Личностные компетенции обучающихся не подлежат непосредственной оценке, не являются непосредственным основанием оценки как итогового, так и промежуточного уровня духовно-нравственного развития детей, не являются непосредственным основанием при оценке качества образования.</w:t>
      </w:r>
    </w:p>
    <w:p w:rsidR="00E643FB" w:rsidRPr="00E643FB" w:rsidRDefault="00E643FB" w:rsidP="000777F7">
      <w:pPr>
        <w:pStyle w:val="24"/>
        <w:shd w:val="clear" w:color="auto" w:fill="auto"/>
        <w:spacing w:before="0" w:after="0" w:line="240" w:lineRule="auto"/>
        <w:rPr>
          <w:sz w:val="24"/>
          <w:szCs w:val="24"/>
        </w:rPr>
      </w:pPr>
      <w:r w:rsidRPr="00E643FB">
        <w:rPr>
          <w:sz w:val="24"/>
          <w:szCs w:val="24"/>
        </w:rPr>
        <w:t>Система оценки образовательных достижений основана на методе наблюдения и включает: педагогические наблюдения, педагогическую диагностику, связанную с оценкой эффективности педагогических действий с целью их дальнейшей оптимизации, проектные работы обучающихся, фиксирующие их достижения в ходе образовательной деятельности и взаимодействия в социуме (классе), мониторинги сформированности духовно-нравственных ценностей личности, включающие традиционные ценности как опорные элементы ценностных ориентаций обучающихся.</w:t>
      </w:r>
    </w:p>
    <w:p w:rsidR="00E643FB" w:rsidRDefault="00E643FB" w:rsidP="000777F7">
      <w:pPr>
        <w:pStyle w:val="24"/>
        <w:shd w:val="clear" w:color="auto" w:fill="auto"/>
        <w:spacing w:before="0" w:after="0" w:line="240" w:lineRule="auto"/>
        <w:rPr>
          <w:sz w:val="24"/>
          <w:szCs w:val="24"/>
        </w:rPr>
      </w:pPr>
      <w:r w:rsidRPr="00E643FB">
        <w:rPr>
          <w:sz w:val="24"/>
          <w:szCs w:val="24"/>
        </w:rPr>
        <w:t>При этом непосредственное оценивание остаётся прерогативной образовательной организации с учётом обозначенных в программе по ОДНКНР предметных, личностных и метапредметных результатов.</w:t>
      </w:r>
    </w:p>
    <w:p w:rsidR="001D0335" w:rsidRDefault="001D0335" w:rsidP="000777F7">
      <w:pPr>
        <w:pStyle w:val="24"/>
        <w:shd w:val="clear" w:color="auto" w:fill="auto"/>
        <w:spacing w:before="0" w:after="0" w:line="240" w:lineRule="auto"/>
        <w:rPr>
          <w:sz w:val="24"/>
          <w:szCs w:val="24"/>
        </w:rPr>
      </w:pPr>
    </w:p>
    <w:p w:rsidR="001D0335" w:rsidRPr="00FB6F1A" w:rsidRDefault="001D0335" w:rsidP="00C7538C">
      <w:pPr>
        <w:pStyle w:val="2"/>
        <w:rPr>
          <w:rFonts w:ascii="Times New Roman" w:hAnsi="Times New Roman" w:cs="Times New Roman"/>
          <w:b/>
        </w:rPr>
      </w:pPr>
      <w:bookmarkStart w:id="111" w:name="_Toc171437452"/>
      <w:r w:rsidRPr="00FB6F1A">
        <w:rPr>
          <w:rFonts w:ascii="Times New Roman" w:hAnsi="Times New Roman" w:cs="Times New Roman"/>
          <w:b/>
        </w:rPr>
        <w:t>2.1.</w:t>
      </w:r>
      <w:r w:rsidR="00FB6F1A" w:rsidRPr="00FB6F1A">
        <w:rPr>
          <w:rFonts w:ascii="Times New Roman" w:hAnsi="Times New Roman" w:cs="Times New Roman"/>
          <w:b/>
        </w:rPr>
        <w:t>20</w:t>
      </w:r>
      <w:r w:rsidRPr="00FB6F1A">
        <w:rPr>
          <w:rFonts w:ascii="Times New Roman" w:hAnsi="Times New Roman" w:cs="Times New Roman"/>
          <w:b/>
        </w:rPr>
        <w:t>. Федеральная</w:t>
      </w:r>
      <w:r w:rsidRPr="00FB6F1A">
        <w:rPr>
          <w:rFonts w:ascii="Times New Roman" w:hAnsi="Times New Roman" w:cs="Times New Roman"/>
          <w:b/>
        </w:rPr>
        <w:tab/>
        <w:t>рабочая программа по учебному предмету «Изобразительное искусство».</w:t>
      </w:r>
      <w:bookmarkEnd w:id="111"/>
    </w:p>
    <w:p w:rsidR="001D0335" w:rsidRPr="001D0335" w:rsidRDefault="001D0335" w:rsidP="000777F7">
      <w:pPr>
        <w:pStyle w:val="24"/>
        <w:shd w:val="clear" w:color="auto" w:fill="auto"/>
        <w:tabs>
          <w:tab w:val="left" w:pos="1548"/>
        </w:tabs>
        <w:spacing w:before="0" w:after="0" w:line="240" w:lineRule="auto"/>
        <w:rPr>
          <w:sz w:val="24"/>
          <w:szCs w:val="24"/>
        </w:rPr>
      </w:pPr>
      <w:r w:rsidRPr="001D0335">
        <w:rPr>
          <w:sz w:val="24"/>
          <w:szCs w:val="24"/>
        </w:rPr>
        <w:t>Федеральная рабочая программа по учебному предмету</w:t>
      </w:r>
    </w:p>
    <w:p w:rsidR="001D0335" w:rsidRPr="001D0335" w:rsidRDefault="001D0335" w:rsidP="000777F7">
      <w:pPr>
        <w:pStyle w:val="24"/>
        <w:shd w:val="clear" w:color="auto" w:fill="auto"/>
        <w:tabs>
          <w:tab w:val="left" w:pos="3255"/>
          <w:tab w:val="left" w:pos="8862"/>
        </w:tabs>
        <w:spacing w:before="0" w:after="0" w:line="240" w:lineRule="auto"/>
        <w:rPr>
          <w:sz w:val="24"/>
          <w:szCs w:val="24"/>
        </w:rPr>
      </w:pPr>
      <w:r w:rsidRPr="001D0335">
        <w:rPr>
          <w:sz w:val="24"/>
          <w:szCs w:val="24"/>
        </w:rPr>
        <w:t xml:space="preserve">«Изобразительное искусство» (предметная область «Искусство») (далее </w:t>
      </w:r>
      <w:r>
        <w:rPr>
          <w:sz w:val="24"/>
          <w:szCs w:val="24"/>
        </w:rPr>
        <w:t xml:space="preserve">соответственно-программа </w:t>
      </w:r>
      <w:r w:rsidRPr="001D0335">
        <w:rPr>
          <w:sz w:val="24"/>
          <w:szCs w:val="24"/>
        </w:rPr>
        <w:t>по изобразительному</w:t>
      </w:r>
      <w:r>
        <w:rPr>
          <w:sz w:val="24"/>
          <w:szCs w:val="24"/>
        </w:rPr>
        <w:t xml:space="preserve"> </w:t>
      </w:r>
      <w:r w:rsidRPr="001D0335">
        <w:rPr>
          <w:sz w:val="24"/>
          <w:szCs w:val="24"/>
        </w:rPr>
        <w:t>искусству,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изобразительное искусство) включает пояснительную записку, содержание обучения, планируемые результаты освоения программы по изобразительному искусству.</w:t>
      </w:r>
    </w:p>
    <w:p w:rsidR="001D0335" w:rsidRPr="001D0335" w:rsidRDefault="001D0335" w:rsidP="000777F7">
      <w:pPr>
        <w:pStyle w:val="24"/>
        <w:shd w:val="clear" w:color="auto" w:fill="auto"/>
        <w:tabs>
          <w:tab w:val="left" w:pos="1553"/>
        </w:tabs>
        <w:spacing w:before="0" w:after="0" w:line="240" w:lineRule="auto"/>
        <w:rPr>
          <w:sz w:val="24"/>
          <w:szCs w:val="24"/>
        </w:rPr>
      </w:pPr>
      <w:r w:rsidRPr="001D0335">
        <w:rPr>
          <w:sz w:val="24"/>
          <w:szCs w:val="24"/>
        </w:rPr>
        <w:t>Пояснительная записка.</w:t>
      </w:r>
    </w:p>
    <w:p w:rsidR="001D0335" w:rsidRPr="001D0335" w:rsidRDefault="001D0335" w:rsidP="000777F7">
      <w:pPr>
        <w:pStyle w:val="24"/>
        <w:shd w:val="clear" w:color="auto" w:fill="auto"/>
        <w:tabs>
          <w:tab w:val="left" w:pos="1729"/>
        </w:tabs>
        <w:spacing w:before="0" w:after="0" w:line="240" w:lineRule="auto"/>
        <w:rPr>
          <w:sz w:val="24"/>
          <w:szCs w:val="24"/>
        </w:rPr>
      </w:pPr>
      <w:r w:rsidRPr="001D0335">
        <w:rPr>
          <w:sz w:val="24"/>
          <w:szCs w:val="24"/>
        </w:rPr>
        <w:t>Программа основного общего образования по изобразительному искусству составлена на основе требований к результатам освоения программы основного общего образования, представленных в ФГОС ООО, а также на основе планируемых результатов духовно-нравственного развития, воспитания и социализации обучающихся, представленных в федеральной рабочей программе воспитания.</w:t>
      </w:r>
    </w:p>
    <w:p w:rsidR="001D0335" w:rsidRPr="001D0335" w:rsidRDefault="001D0335" w:rsidP="000777F7">
      <w:pPr>
        <w:pStyle w:val="24"/>
        <w:shd w:val="clear" w:color="auto" w:fill="auto"/>
        <w:tabs>
          <w:tab w:val="left" w:pos="994"/>
        </w:tabs>
        <w:spacing w:before="0" w:after="0" w:line="240" w:lineRule="auto"/>
        <w:rPr>
          <w:sz w:val="24"/>
          <w:szCs w:val="24"/>
        </w:rPr>
      </w:pPr>
      <w:r w:rsidRPr="001D0335">
        <w:rPr>
          <w:sz w:val="24"/>
          <w:szCs w:val="24"/>
        </w:rPr>
        <w:t>Основная цель изобразительного искусства - развитие визуально</w:t>
      </w:r>
      <w:r w:rsidRPr="001D0335">
        <w:rPr>
          <w:sz w:val="24"/>
          <w:szCs w:val="24"/>
        </w:rPr>
        <w:softHyphen/>
        <w:t>пространственного мышления обучающихся как формы эмоционально-ценностного, эстетического освоения мира, формы самовыражения и ориентации в художественном и нравственном пространстве культуры.</w:t>
      </w:r>
    </w:p>
    <w:p w:rsidR="001D0335" w:rsidRPr="001D0335" w:rsidRDefault="001D0335" w:rsidP="000777F7">
      <w:pPr>
        <w:pStyle w:val="24"/>
        <w:shd w:val="clear" w:color="auto" w:fill="auto"/>
        <w:tabs>
          <w:tab w:val="left" w:pos="1738"/>
        </w:tabs>
        <w:spacing w:before="0" w:after="0" w:line="240" w:lineRule="auto"/>
        <w:rPr>
          <w:sz w:val="24"/>
          <w:szCs w:val="24"/>
        </w:rPr>
      </w:pPr>
      <w:r w:rsidRPr="001D0335">
        <w:rPr>
          <w:sz w:val="24"/>
          <w:szCs w:val="24"/>
        </w:rPr>
        <w:t xml:space="preserve">Изобразительное искусство имеет интегративный характер и включает в себя 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w:t>
      </w:r>
      <w:r w:rsidRPr="001D0335">
        <w:rPr>
          <w:sz w:val="24"/>
          <w:szCs w:val="24"/>
        </w:rPr>
        <w:lastRenderedPageBreak/>
        <w:t>функции художественного изображения в зрелищных и экранных искусствах. Важнейшими задачами программы по изобразительному искусству являются формирование активного отношения к традициям культуры как смысловой, эстетической и личностно значимой ценности, воспитание гражданственности и патриотизма, уважения и бережного отношения к истории культуры России,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rsidR="001D0335" w:rsidRPr="001D0335" w:rsidRDefault="001D0335" w:rsidP="000777F7">
      <w:pPr>
        <w:pStyle w:val="24"/>
        <w:shd w:val="clear" w:color="auto" w:fill="auto"/>
        <w:tabs>
          <w:tab w:val="left" w:pos="1738"/>
        </w:tabs>
        <w:spacing w:before="0" w:after="0" w:line="240" w:lineRule="auto"/>
        <w:rPr>
          <w:sz w:val="24"/>
          <w:szCs w:val="24"/>
        </w:rPr>
      </w:pPr>
      <w:r w:rsidRPr="001D0335">
        <w:rPr>
          <w:sz w:val="24"/>
          <w:szCs w:val="24"/>
        </w:rPr>
        <w:t>Программа по изобразительному искусству направлена на развитие личности обучающегося, его активной учебно-познавательной деятельности, творческого развития и формирования готовности к саморазвитию и непрерывному образованию.</w:t>
      </w:r>
    </w:p>
    <w:p w:rsidR="001D0335" w:rsidRPr="001D0335" w:rsidRDefault="001D0335" w:rsidP="000777F7">
      <w:pPr>
        <w:pStyle w:val="24"/>
        <w:shd w:val="clear" w:color="auto" w:fill="auto"/>
        <w:tabs>
          <w:tab w:val="left" w:pos="1729"/>
        </w:tabs>
        <w:spacing w:before="0" w:after="0" w:line="240" w:lineRule="auto"/>
        <w:rPr>
          <w:sz w:val="24"/>
          <w:szCs w:val="24"/>
        </w:rPr>
      </w:pPr>
      <w:r w:rsidRPr="001D0335">
        <w:rPr>
          <w:sz w:val="24"/>
          <w:szCs w:val="24"/>
        </w:rPr>
        <w:t>Программа по изобразительному искусству ориентирована на психологовозрастные особенности развития обучающихся 11-15 лет.</w:t>
      </w:r>
    </w:p>
    <w:p w:rsidR="001D0335" w:rsidRPr="001D0335" w:rsidRDefault="001D0335" w:rsidP="000777F7">
      <w:pPr>
        <w:pStyle w:val="24"/>
        <w:shd w:val="clear" w:color="auto" w:fill="auto"/>
        <w:tabs>
          <w:tab w:val="left" w:pos="1738"/>
        </w:tabs>
        <w:spacing w:before="0" w:after="0" w:line="240" w:lineRule="auto"/>
        <w:rPr>
          <w:sz w:val="24"/>
          <w:szCs w:val="24"/>
        </w:rPr>
      </w:pPr>
      <w:r w:rsidRPr="001D0335">
        <w:rPr>
          <w:sz w:val="24"/>
          <w:szCs w:val="24"/>
        </w:rPr>
        <w:t>Целью изучения изобразительного искусства является освоение разных видов визуально-пространственных искусств: живописи, графики, скульптуры, дизайна, архитектуры, народного и декоративно-прикладного искусства, изображения в зрелищных и экранных искусствах (вариативно).</w:t>
      </w:r>
    </w:p>
    <w:p w:rsidR="001D0335" w:rsidRPr="001D0335" w:rsidRDefault="001D0335" w:rsidP="000777F7">
      <w:pPr>
        <w:pStyle w:val="24"/>
        <w:shd w:val="clear" w:color="auto" w:fill="auto"/>
        <w:tabs>
          <w:tab w:val="left" w:pos="1759"/>
        </w:tabs>
        <w:spacing w:before="0" w:after="0" w:line="240" w:lineRule="auto"/>
        <w:rPr>
          <w:sz w:val="24"/>
          <w:szCs w:val="24"/>
        </w:rPr>
      </w:pPr>
      <w:r w:rsidRPr="001D0335">
        <w:rPr>
          <w:sz w:val="24"/>
          <w:szCs w:val="24"/>
        </w:rPr>
        <w:t>Задачами изобразительного искусства являются: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освоение художественной культуры как формы выражения в пространственных формах духовных ценностей, формирование представлений о месте и значении художественной деятельности в жизни общества;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формирование у обучающихся представлений об отечественной и мировой художественной культуре во всём многообразии её видов;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формирование у обучающихс</w:t>
      </w:r>
      <w:r w:rsidR="00FB6F1A">
        <w:rPr>
          <w:sz w:val="24"/>
          <w:szCs w:val="24"/>
        </w:rPr>
        <w:t xml:space="preserve">я навыков эстетического видения </w:t>
      </w:r>
      <w:r w:rsidRPr="001D0335">
        <w:rPr>
          <w:sz w:val="24"/>
          <w:szCs w:val="24"/>
        </w:rPr>
        <w:t>и преобразования мира;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приобретение опыта создания творческой работы посредством различных художественных материалов в разных видах визуально-пространственных искусств: изобразительных (живопись, графика, скульптура), декоративно-прикладных, в архитектуре и дизайне, опыта художественного творчества в компьютерной графике и анимации, фотографии, работы в синтетических искусствах (театр и кино) (вариативно);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формирование пространственного мышления и аналитических визуальных способностей;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 чувств и мировоззренческих позиций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развитие наблюдательности, ассоциативного мышления и творческого воображения;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воспитание уважения и любви к цивилизационному наследию России через освоение отечественной художественной культуры;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развитие потребности в общении с произведениями изобразительного искусства, формирование активного отношения к традициям художественной культуры как смысловой, эстетической и личностно значимой ценности.</w:t>
      </w:r>
    </w:p>
    <w:p w:rsidR="001D0335" w:rsidRPr="001D0335" w:rsidRDefault="001D0335" w:rsidP="000777F7">
      <w:pPr>
        <w:pStyle w:val="24"/>
        <w:shd w:val="clear" w:color="auto" w:fill="auto"/>
        <w:tabs>
          <w:tab w:val="left" w:pos="1754"/>
        </w:tabs>
        <w:spacing w:before="0" w:after="0" w:line="240" w:lineRule="auto"/>
        <w:rPr>
          <w:sz w:val="24"/>
          <w:szCs w:val="24"/>
        </w:rPr>
      </w:pPr>
      <w:r w:rsidRPr="001D0335">
        <w:rPr>
          <w:sz w:val="24"/>
          <w:szCs w:val="24"/>
        </w:rPr>
        <w:t>Общее число часов, рекомендованных для изучения изобразительного искусства, - 102 часа: в 5 классе - 34 часа (1 час в неделю), в 6 классе - 34 часа (1 час в неделю), в 7 классе - 34 часа (1 час в неделю).</w:t>
      </w:r>
    </w:p>
    <w:p w:rsidR="001D0335" w:rsidRPr="001D0335" w:rsidRDefault="001D0335" w:rsidP="000777F7">
      <w:pPr>
        <w:pStyle w:val="24"/>
        <w:shd w:val="clear" w:color="auto" w:fill="auto"/>
        <w:tabs>
          <w:tab w:val="left" w:pos="1754"/>
        </w:tabs>
        <w:spacing w:before="0" w:after="0" w:line="240" w:lineRule="auto"/>
        <w:rPr>
          <w:sz w:val="24"/>
          <w:szCs w:val="24"/>
        </w:rPr>
      </w:pPr>
      <w:r w:rsidRPr="001D0335">
        <w:rPr>
          <w:sz w:val="24"/>
          <w:szCs w:val="24"/>
        </w:rPr>
        <w:t>Содержание программы по изобразительному искусству на уровне основного общего образования структурировано по 4 модулям (3 инвариантных и 1 вариативный). Инвариантные модули реализуются последовательно в 5, 6 и 7 классах. Содержание вариативного модуля может быть реализовано дополнительно к инвариантным модулям в одном или нескольких классах или во внеурочной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1 «Декоративно-прикладное и народное искусство» (5 класс)</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2 «Живопись, графика, скульптура» (6 класс)</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3 «Архитектура и дизайн» (7 класс)</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4 «Изображение в синтетических, экранных видах искусства и художественная фотография» (вариативный).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Каждый модуль программы по изобразительному искусству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Последовательность изучения модулей определяется психологическими возрастными особенностями обучающихся, принципом системности обучения и опытом педагогической работы.</w:t>
      </w:r>
    </w:p>
    <w:p w:rsidR="001D0335" w:rsidRPr="001D0335" w:rsidRDefault="001D0335" w:rsidP="000777F7">
      <w:pPr>
        <w:pStyle w:val="24"/>
        <w:shd w:val="clear" w:color="auto" w:fill="auto"/>
        <w:tabs>
          <w:tab w:val="left" w:pos="1588"/>
        </w:tabs>
        <w:spacing w:before="0" w:after="0" w:line="240" w:lineRule="auto"/>
        <w:rPr>
          <w:sz w:val="24"/>
          <w:szCs w:val="24"/>
        </w:rPr>
      </w:pPr>
      <w:r w:rsidRPr="00FB6F1A">
        <w:rPr>
          <w:b/>
          <w:sz w:val="24"/>
          <w:szCs w:val="24"/>
        </w:rPr>
        <w:t>Содержание обучения в 5 классе</w:t>
      </w:r>
      <w:r w:rsidRPr="001D0335">
        <w:rPr>
          <w:sz w:val="24"/>
          <w:szCs w:val="24"/>
        </w:rPr>
        <w:t>.</w:t>
      </w:r>
    </w:p>
    <w:p w:rsidR="001D0335" w:rsidRPr="001D0335" w:rsidRDefault="001D0335" w:rsidP="000777F7">
      <w:pPr>
        <w:pStyle w:val="24"/>
        <w:shd w:val="clear" w:color="auto" w:fill="auto"/>
        <w:tabs>
          <w:tab w:val="left" w:pos="1794"/>
        </w:tabs>
        <w:spacing w:before="0" w:after="0" w:line="240" w:lineRule="auto"/>
        <w:rPr>
          <w:sz w:val="24"/>
          <w:szCs w:val="24"/>
        </w:rPr>
      </w:pPr>
      <w:r w:rsidRPr="001D0335">
        <w:rPr>
          <w:sz w:val="24"/>
          <w:szCs w:val="24"/>
        </w:rPr>
        <w:t>Модуль № 1 «Декоративно-прикладное и народное искусство».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Общие сведения о декоративно-прикладном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Декоративно-прикладное искусство и его виды. Декоративно-прикладное искусство и предметная среда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Древние корни народного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Истоки образного языка декоративно-прикладного искусства. Традиционные образы народного (крестьянского) прикладного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Связь народного искусства с природой, бытом, трудом, верованиями и эпосом.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природных материалов в строительстве и изготовлении предметов быта, их значение в характере труда и жизненного уклада.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Образно-символический язык народного прикладного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Знаки-символы традиционного крестьянского прикладного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Убранство русской избы.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Конструкция избы, единство красоты и пользы - функционального и символического - в её постройке и украшении.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Символическое значение образов и мотивов в узорном убранстве русских изб. Картина мира в образном строе бытового крестьянского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рисунков - эскизов орнаментального декора крестьянского дома.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Устройство внутреннего пространства крестьянского дома.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Декоративные элементы жилой среды.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рисунков предметов народного быта, выявление мудрости их выразительной формы и орнаментально-символического оформления.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Народный праздничный костюм.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Образный строй народного праздничного костюма - женского и мужского.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Традиционная конструкция русского женского костюма - северорусский (сарафан) и южнорусский (понёва) варианты.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Разнообразие форм и украшений народного праздничного костюма для различных регионов страны.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рисунков традиционных праздничных костюмов, выражение в форме, цветовом решении, орнаментике костюма черт национального своеобразия.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Народные праздники и праздничные обряды как синтез всех видов народного творчества.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сюжетной композиции или участие в работе по созданию коллективного панно на тему традиций народных праздников.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Народные художественные промыслы.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Роль и значение народных промыслов в современной жизни. Искусство и ремесло. </w:t>
      </w:r>
      <w:r w:rsidRPr="001D0335">
        <w:rPr>
          <w:sz w:val="24"/>
          <w:szCs w:val="24"/>
        </w:rPr>
        <w:lastRenderedPageBreak/>
        <w:t>Традиции культуры, особенные для каждого региона.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Многообразие видов традиционных ремёсел и происхождение художественных промыслов народов России.</w:t>
      </w:r>
    </w:p>
    <w:p w:rsidR="001D0335" w:rsidRPr="001D0335" w:rsidRDefault="001D0335" w:rsidP="00FB6F1A">
      <w:pPr>
        <w:pStyle w:val="24"/>
        <w:shd w:val="clear" w:color="auto" w:fill="auto"/>
        <w:spacing w:before="0" w:after="0" w:line="240" w:lineRule="auto"/>
        <w:rPr>
          <w:sz w:val="24"/>
          <w:szCs w:val="24"/>
        </w:rPr>
      </w:pPr>
      <w:r w:rsidRPr="001D0335">
        <w:rPr>
          <w:sz w:val="24"/>
          <w:szCs w:val="24"/>
        </w:rPr>
        <w:t>Разнообразие материалов народных ремёсел и их связь с регионально-национальным бытом (дерево, берест</w:t>
      </w:r>
      <w:r w:rsidR="00FB6F1A">
        <w:rPr>
          <w:sz w:val="24"/>
          <w:szCs w:val="24"/>
        </w:rPr>
        <w:t xml:space="preserve">а, керамика, металл, кость, мех </w:t>
      </w:r>
      <w:r w:rsidRPr="001D0335">
        <w:rPr>
          <w:sz w:val="24"/>
          <w:szCs w:val="24"/>
        </w:rPr>
        <w:t>и кожа, шерсть и лён).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Создание эскиза игрушки по мотивам избранного промысла.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Мир сказок и легенд, примет и оберегов в творчестве мастеров</w:t>
      </w:r>
    </w:p>
    <w:p w:rsidR="001D0335" w:rsidRPr="001D0335" w:rsidRDefault="001D0335" w:rsidP="000777F7">
      <w:pPr>
        <w:pStyle w:val="24"/>
        <w:shd w:val="clear" w:color="auto" w:fill="auto"/>
        <w:spacing w:before="0" w:after="25" w:line="240" w:lineRule="auto"/>
        <w:rPr>
          <w:sz w:val="24"/>
          <w:szCs w:val="24"/>
        </w:rPr>
      </w:pPr>
      <w:r w:rsidRPr="001D0335">
        <w:rPr>
          <w:sz w:val="24"/>
          <w:szCs w:val="24"/>
        </w:rPr>
        <w:t>художественных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Отражение в изделиях народных промыслов многообразия исторических, духовных и культурных традиций.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Народные художественные ремёсла и промыслы - материальные и духовные ценности, неотъемлемая часть культурного наследия России.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Декоративно-прикладное искусство в культуре разных эпох и народов.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декоративно-прикладного искусства в культуре древних цивилизаций.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Отражение в декоре мировоззрения эпохи, организации общества, традиций быта и ремесла, уклада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Характерные признаки произведений декоративно-прикладного искусства, основные мотивы и символика орнаментов в культуре разных эпох.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 Украшение жизненного пространства: построений, интерьеров, предметов быта - в культуре разных эпох.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Декоративно-прикладное искусство в жизни современного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w:t>
      </w:r>
      <w:r w:rsidRPr="001D0335">
        <w:rPr>
          <w:sz w:val="24"/>
          <w:szCs w:val="24"/>
        </w:rPr>
        <w:lastRenderedPageBreak/>
        <w:t>одежды).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Символический знак в современной жизни: эмблема, логотип, указующий или декоративный знак.</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Декор на улицах и декор помещений. Декор праздничный и повседневный. Праздничное оформление школы.</w:t>
      </w:r>
    </w:p>
    <w:p w:rsidR="001D0335" w:rsidRPr="001D0335" w:rsidRDefault="001D0335" w:rsidP="000777F7">
      <w:pPr>
        <w:pStyle w:val="24"/>
        <w:shd w:val="clear" w:color="auto" w:fill="auto"/>
        <w:tabs>
          <w:tab w:val="left" w:pos="1603"/>
        </w:tabs>
        <w:spacing w:before="0" w:after="0" w:line="240" w:lineRule="auto"/>
        <w:rPr>
          <w:sz w:val="24"/>
          <w:szCs w:val="24"/>
        </w:rPr>
      </w:pPr>
      <w:r w:rsidRPr="00FB6F1A">
        <w:rPr>
          <w:b/>
          <w:sz w:val="24"/>
          <w:szCs w:val="24"/>
        </w:rPr>
        <w:t>Содержание обучения в 6 классе</w:t>
      </w:r>
      <w:r w:rsidRPr="001D0335">
        <w:rPr>
          <w:sz w:val="24"/>
          <w:szCs w:val="24"/>
        </w:rPr>
        <w:t>.</w:t>
      </w:r>
    </w:p>
    <w:p w:rsidR="001D0335" w:rsidRPr="001D0335" w:rsidRDefault="001D0335" w:rsidP="000777F7">
      <w:pPr>
        <w:pStyle w:val="24"/>
        <w:shd w:val="clear" w:color="auto" w:fill="auto"/>
        <w:tabs>
          <w:tab w:val="left" w:pos="1814"/>
        </w:tabs>
        <w:spacing w:before="0" w:after="0" w:line="240" w:lineRule="auto"/>
        <w:rPr>
          <w:sz w:val="24"/>
          <w:szCs w:val="24"/>
        </w:rPr>
      </w:pPr>
      <w:r w:rsidRPr="001D0335">
        <w:rPr>
          <w:sz w:val="24"/>
          <w:szCs w:val="24"/>
        </w:rPr>
        <w:t>Модуль № 2 «Живопись, графика, скульптура».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Общие сведения о видах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Пространственные и временные виды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Изобразительные, конструктивные и декоративные виды пространственных</w:t>
      </w:r>
    </w:p>
    <w:p w:rsidR="001D0335" w:rsidRPr="001D0335" w:rsidRDefault="001D0335" w:rsidP="000777F7">
      <w:pPr>
        <w:pStyle w:val="24"/>
        <w:shd w:val="clear" w:color="auto" w:fill="auto"/>
        <w:spacing w:before="0" w:after="15" w:line="240" w:lineRule="auto"/>
        <w:rPr>
          <w:sz w:val="24"/>
          <w:szCs w:val="24"/>
        </w:rPr>
      </w:pPr>
      <w:r w:rsidRPr="001D0335">
        <w:rPr>
          <w:sz w:val="24"/>
          <w:szCs w:val="24"/>
        </w:rPr>
        <w:t>искусств, их место и назначение в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Основные виды живописи, графики и скульптуры. Художник и зритель: зрительские умения, знания и творчество зрителя.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Язык изобразительного искусства и его выразительные средства.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Живописные, графические и скульптурные художественные материалы, их особые свойства.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Рисунок - основа изобразительного искусства и мастерства художника.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Виды рисунка: зарисовка, набросок, учебный рисунок и творческий рисунок.</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Навыки размещения рисунка в листе, выбор формата.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Начальные умения рисунка с натуры. Зарисовки простых предметов.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Линейные графические рисунки и наброски. Тон и тональные отношения: тёмное - светлое.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Ритм и ритмическая организация плоскости листа.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Цвет как выразительное средство в изобразительном искусстве: холодный и тёплый цвет, понятие цветовых отношений; колорит в живописи.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Жанры изобразительного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Жанровая система в изобразительном искусстве как инструмент для сравнения и анализа произведений изобразительного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Предмет изображения, сюжет и содержание произведения изобразительного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Натюрморт.</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Изображение предметного мира в изобразительном искусстве и появление жанра натюрморта в европейском и отечественном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Основы графической грамоты: правила объёмного изображения предметов на плоскости.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Линейное построение предмета в пространстве: линия горизонта, точка зрения и точка схода, правила перспективных сокращений.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Изображение окружности в перспективе.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Рисование геометрических тел на основе правил линейной перспективы.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Сложная пространственная форма и выявление её конструкции.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Рисунок сложной формы предмета как соотношение простых геометрических фигур.</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Линейный рисунок конструкции из нескольких геометрических тел.</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Рисунок натюрморта графическими материалами с натуры или по представлению.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Творческий натюрморт в графике. Произведения художников-графиков. Особенности графических техник. Печатная графика.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Живописное изображение натюрморта. Цвет в натюрмортах европейских и отечественных живописцев. Опыт создания живописного натюрморта.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Портрет.</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Великие портретисты в европейском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Особенности развития портретного жанра в отечественном искусстве. Великие портретисты в русской живописи.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Парадный и камерный портрет в живописи.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Особенности развития жанра портрета в искусстве XX в. - отечественном и европейском.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Построение головы человека, основные пропорции лица, соотношение лицевой и черепной частей головы.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освещения головы при создании портретного образа.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Свет и тень в изображении головы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Портрет в скульптуре.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Выражение характера человека, его социального положения и образа эпохи в скульптурном портрете.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Значение свойств художественных материалов в создании скульптурного портрета.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Живописное изображение портрета. Роль цвета в живописном портретном образе в произведениях выдающихся живописцев.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Опыт работы над созданием живописного портрета.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Пейзаж.</w:t>
      </w:r>
    </w:p>
    <w:p w:rsidR="001D0335" w:rsidRPr="001D0335" w:rsidRDefault="00FB6F1A" w:rsidP="00FB6F1A">
      <w:pPr>
        <w:pStyle w:val="24"/>
        <w:shd w:val="clear" w:color="auto" w:fill="auto"/>
        <w:tabs>
          <w:tab w:val="left" w:pos="4538"/>
          <w:tab w:val="left" w:pos="6417"/>
        </w:tabs>
        <w:spacing w:before="0" w:after="0" w:line="240" w:lineRule="auto"/>
        <w:rPr>
          <w:sz w:val="24"/>
          <w:szCs w:val="24"/>
        </w:rPr>
      </w:pPr>
      <w:r>
        <w:rPr>
          <w:sz w:val="24"/>
          <w:szCs w:val="24"/>
        </w:rPr>
        <w:t xml:space="preserve">Особенности изображения пространства в эпоху Древнего мира, </w:t>
      </w:r>
      <w:r w:rsidR="001D0335" w:rsidRPr="001D0335">
        <w:rPr>
          <w:sz w:val="24"/>
          <w:szCs w:val="24"/>
        </w:rPr>
        <w:t>в средневековом искусстве и в эпоху Возрождения.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Правила построения линейной перспективы в изображении пространства.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Правила воздушной перспективы, построения переднего, среднего и дальнего планов при изображении пейзажа.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Особенности изображения разных состояний природы и её освещения. Романтический пейзаж. Морские пейзажи И. Айвазовского.</w:t>
      </w:r>
    </w:p>
    <w:p w:rsidR="001D0335" w:rsidRPr="001D0335" w:rsidRDefault="001D0335" w:rsidP="00FB6F1A">
      <w:pPr>
        <w:pStyle w:val="24"/>
        <w:shd w:val="clear" w:color="auto" w:fill="auto"/>
        <w:tabs>
          <w:tab w:val="left" w:pos="6417"/>
        </w:tabs>
        <w:spacing w:before="0" w:after="0" w:line="240" w:lineRule="auto"/>
        <w:rPr>
          <w:sz w:val="24"/>
          <w:szCs w:val="24"/>
        </w:rPr>
      </w:pPr>
      <w:r w:rsidRPr="001D0335">
        <w:rPr>
          <w:sz w:val="24"/>
          <w:szCs w:val="24"/>
        </w:rPr>
        <w:t>Ос</w:t>
      </w:r>
      <w:r w:rsidR="00FB6F1A">
        <w:rPr>
          <w:sz w:val="24"/>
          <w:szCs w:val="24"/>
        </w:rPr>
        <w:t xml:space="preserve">обенности изображения природы в творчестве импрессионистов </w:t>
      </w:r>
      <w:r w:rsidRPr="001D0335">
        <w:rPr>
          <w:sz w:val="24"/>
          <w:szCs w:val="24"/>
        </w:rPr>
        <w:t>и постимпрессионистов. Представления о пленэрной живописи и колористической изменчивости состояний природы.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XIX 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культуры. Значение художественного образа отечественного пейзажа в развитии чувства Родины.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Творческий опыт в создании композиционного живописного пейзажа своей Родины.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Графический образ пейзажа в работах выдающихся мастеров. Средства выразительности в графическом рисунке и многообразие графических техник.</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Графические зарисовки и графическая композиция на темы окружающей природы.</w:t>
      </w:r>
    </w:p>
    <w:p w:rsidR="001D0335" w:rsidRPr="001D0335" w:rsidRDefault="001D0335" w:rsidP="000777F7">
      <w:pPr>
        <w:pStyle w:val="24"/>
        <w:shd w:val="clear" w:color="auto" w:fill="auto"/>
        <w:spacing w:before="0" w:after="0" w:line="240" w:lineRule="auto"/>
        <w:rPr>
          <w:sz w:val="24"/>
          <w:szCs w:val="24"/>
        </w:rPr>
      </w:pPr>
      <w:r>
        <w:rPr>
          <w:sz w:val="24"/>
          <w:szCs w:val="24"/>
        </w:rPr>
        <w:t>Г</w:t>
      </w:r>
      <w:r w:rsidRPr="001D0335">
        <w:rPr>
          <w:sz w:val="24"/>
          <w:szCs w:val="24"/>
        </w:rPr>
        <w:t>ородской пейзаж в творчестве мастеров искусства. Многообразие в понимании образа города.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Город как материальное воплощение отечественной истории и культурного наследия. </w:t>
      </w:r>
      <w:r w:rsidRPr="001D0335">
        <w:rPr>
          <w:sz w:val="24"/>
          <w:szCs w:val="24"/>
        </w:rPr>
        <w:lastRenderedPageBreak/>
        <w:t>Задачи охраны культурного наследия и исторического образа в жизни современного города.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Опыт изображения городского пейзажа. Наблюдательная перспектива и ритмическая организация плоскости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Бытовой жанр в изобразительном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Исторический жанр в изобразительном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Историческая тема в искусстве как изображение наиболее значительных событий в жизни общества.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Историческая картина в русском искусстве XIX в. и её особое место в развитии отечественной культуры.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Картина К. Брюллова «Последний день Помпеи», исторические картины в творчестве В. Сурикова и других. Исторический образ России в картинах XX 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Разработка эскизов композиции на историческую тему с использованием собранного материала по задуманному сюжету.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Библейские темы в изобразительном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Исторические картины на библейские темы: место и значение сюжетов Священной истории в европейской культуре.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Вечные темы и их нравственное и духовно-ценностное выражение как «духовная ось», соединяющая жизненные позиции разных поколений.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Произведения на библейские темы Леонардо да Винчи, Рафаэля, Рембрандта, в скульптуре «Пьета» Микеланджело и других. Библейские темы в отечественных картинах XIX в. (А. Иванов. «Явление Христа народу», И. Крамской. «Христос в пустыне», Н. Ге. «Тайная вечеря», В. Поленов. «Христос и грешница»). Иконопись как великое проявление русской культуры. Язык изображения в иконе - его религиозный и символический смысл.</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Великие русские иконописцы: духовный свет икон Андрея Рублёва, Феофана Грека, Дионисия.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Работа над эскизом сюжетной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и значение изобразительного искусства в жизни людей: образ мира в изобразительном искусстве.</w:t>
      </w:r>
    </w:p>
    <w:p w:rsidR="001D0335" w:rsidRPr="00FB6F1A" w:rsidRDefault="001D0335" w:rsidP="000777F7">
      <w:pPr>
        <w:pStyle w:val="24"/>
        <w:shd w:val="clear" w:color="auto" w:fill="auto"/>
        <w:tabs>
          <w:tab w:val="left" w:pos="1608"/>
        </w:tabs>
        <w:spacing w:before="0" w:after="0" w:line="240" w:lineRule="auto"/>
        <w:rPr>
          <w:b/>
          <w:sz w:val="24"/>
          <w:szCs w:val="24"/>
        </w:rPr>
      </w:pPr>
      <w:r w:rsidRPr="00FB6F1A">
        <w:rPr>
          <w:b/>
          <w:sz w:val="24"/>
          <w:szCs w:val="24"/>
        </w:rPr>
        <w:t>Содержание обучения в 7 классе.</w:t>
      </w:r>
    </w:p>
    <w:p w:rsidR="001D0335" w:rsidRPr="001D0335" w:rsidRDefault="001D0335" w:rsidP="000777F7">
      <w:pPr>
        <w:pStyle w:val="24"/>
        <w:shd w:val="clear" w:color="auto" w:fill="auto"/>
        <w:tabs>
          <w:tab w:val="left" w:pos="1814"/>
        </w:tabs>
        <w:spacing w:before="0" w:after="0" w:line="240" w:lineRule="auto"/>
        <w:rPr>
          <w:sz w:val="24"/>
          <w:szCs w:val="24"/>
        </w:rPr>
      </w:pPr>
      <w:r w:rsidRPr="001D0335">
        <w:rPr>
          <w:sz w:val="24"/>
          <w:szCs w:val="24"/>
        </w:rPr>
        <w:t>Модуль № 3 «Архитектура и дизайн».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Архитектура и дизайн - искусства художественной постройки - конструктивные искусства.</w:t>
      </w:r>
    </w:p>
    <w:p w:rsidR="001D0335" w:rsidRPr="001D0335" w:rsidRDefault="001D0335" w:rsidP="000777F7">
      <w:pPr>
        <w:pStyle w:val="24"/>
        <w:shd w:val="clear" w:color="auto" w:fill="auto"/>
        <w:tabs>
          <w:tab w:val="left" w:pos="8322"/>
        </w:tabs>
        <w:spacing w:before="0" w:after="0" w:line="240" w:lineRule="auto"/>
        <w:rPr>
          <w:sz w:val="24"/>
          <w:szCs w:val="24"/>
        </w:rPr>
      </w:pPr>
      <w:r>
        <w:rPr>
          <w:sz w:val="24"/>
          <w:szCs w:val="24"/>
        </w:rPr>
        <w:t xml:space="preserve">Дизайн </w:t>
      </w:r>
      <w:r w:rsidRPr="001D0335">
        <w:rPr>
          <w:sz w:val="24"/>
          <w:szCs w:val="24"/>
        </w:rPr>
        <w:t>и архитектура как создатели «второй</w:t>
      </w:r>
      <w:r>
        <w:rPr>
          <w:sz w:val="24"/>
          <w:szCs w:val="24"/>
        </w:rPr>
        <w:t xml:space="preserve"> </w:t>
      </w:r>
      <w:r w:rsidRPr="001D0335">
        <w:rPr>
          <w:sz w:val="24"/>
          <w:szCs w:val="24"/>
        </w:rPr>
        <w:t>природы» -</w:t>
      </w:r>
      <w:r>
        <w:rPr>
          <w:sz w:val="24"/>
          <w:szCs w:val="24"/>
        </w:rPr>
        <w:t xml:space="preserve"> </w:t>
      </w:r>
      <w:r w:rsidRPr="001D0335">
        <w:rPr>
          <w:sz w:val="24"/>
          <w:szCs w:val="24"/>
        </w:rPr>
        <w:t>предметно-пространственной среды жизни людей.</w:t>
      </w:r>
    </w:p>
    <w:p w:rsidR="001D0335" w:rsidRPr="001D0335" w:rsidRDefault="001D0335" w:rsidP="00FB6F1A">
      <w:pPr>
        <w:pStyle w:val="24"/>
        <w:shd w:val="clear" w:color="auto" w:fill="auto"/>
        <w:tabs>
          <w:tab w:val="left" w:pos="8322"/>
        </w:tabs>
        <w:spacing w:before="0" w:after="0" w:line="240" w:lineRule="auto"/>
        <w:rPr>
          <w:sz w:val="24"/>
          <w:szCs w:val="24"/>
        </w:rPr>
      </w:pPr>
      <w:r w:rsidRPr="001D0335">
        <w:rPr>
          <w:sz w:val="24"/>
          <w:szCs w:val="24"/>
        </w:rPr>
        <w:t>Функциональность п</w:t>
      </w:r>
      <w:r>
        <w:rPr>
          <w:sz w:val="24"/>
          <w:szCs w:val="24"/>
        </w:rPr>
        <w:t xml:space="preserve">редметно-пространственной среды </w:t>
      </w:r>
      <w:r w:rsidR="00FB6F1A">
        <w:rPr>
          <w:sz w:val="24"/>
          <w:szCs w:val="24"/>
        </w:rPr>
        <w:t xml:space="preserve">и выражение </w:t>
      </w:r>
      <w:r w:rsidRPr="001D0335">
        <w:rPr>
          <w:sz w:val="24"/>
          <w:szCs w:val="24"/>
        </w:rPr>
        <w:t>в ней мировосприятия, духовно-ценностных позиций общества.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Материальная культура человечества как уникальная информация о жизни людей в разные исторические эпохи.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Роль архитектуры в понимании человеком своей идентичности. Задачи сохранения </w:t>
      </w:r>
      <w:r w:rsidRPr="001D0335">
        <w:rPr>
          <w:sz w:val="24"/>
          <w:szCs w:val="24"/>
        </w:rPr>
        <w:lastRenderedPageBreak/>
        <w:t>культурного наследия и природного ландшафта.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Графический дизайн.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Композиция как основа реализации замысла в любой творческой деятельности. Основы формальной композиции в конструктивных искусствах.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Элементы композиции в графическом дизайне: пятно, линия, цвет, буква, текст и изображение.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Формальная композиция как композиционное построение на основе сочетания геометрических фигур, без предметного содержания.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Основные свойства композиции: целостность и соподчинённость элементов.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Практические упражнения по созданию композиции с вариативным ритмическим расположением геометрических фигур на плоскости.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цвета в организации композиционного пространства. Функциональные задачи цвета в конструктивных искусствах.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Цвет и законы колористики. Применение локального цвета. Цветовой акцент, ритм цветовых форм, доминанта.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Шрифты и шрифтовая композиция в графическом дизайне. Форма буквы как изобразительно-смысловой символ.</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Шрифт и содержание текста. Стилизация шрифта.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Типографика. Понимание типографской строки как элемента плоскостной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аналитических и практических работ по теме «Буква - изобразительный элемент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Логотип как графический знак, эмблема или стилизованный графический символ. Функции логотипа. Шрифтовой логотип. Знаковый логотип.</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Композиционные основы макетирования в графическом дизайне при соединении текста и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Макет разворота книги или журнала по выбранной теме в виде коллажа или на основе компьютерных программ.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Макетирование объёмно-пространственных композиций.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Макетирование. Введение в макет понятия рельефа местности и способы его обозначения на макете.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 </w:t>
      </w:r>
      <w:r w:rsidRPr="001D0335">
        <w:rPr>
          <w:sz w:val="24"/>
          <w:szCs w:val="24"/>
        </w:rPr>
        <w:lastRenderedPageBreak/>
        <w:t>архитектура сводов, каркасная каменная архитектура, металлический каркас, железобетон и язык современной архитектуры).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Многообразие предметного мира, создаваемого человеком. Функция вещи и её форма. Образ времени в предметах, создаваемых человеком.</w:t>
      </w:r>
    </w:p>
    <w:p w:rsidR="001D0335" w:rsidRPr="001D0335" w:rsidRDefault="001D0335" w:rsidP="00FB6F1A">
      <w:pPr>
        <w:pStyle w:val="24"/>
        <w:shd w:val="clear" w:color="auto" w:fill="auto"/>
        <w:spacing w:before="0" w:after="0" w:line="240" w:lineRule="auto"/>
        <w:rPr>
          <w:sz w:val="24"/>
          <w:szCs w:val="24"/>
        </w:rPr>
      </w:pPr>
      <w:r w:rsidRPr="001D0335">
        <w:rPr>
          <w:sz w:val="24"/>
          <w:szCs w:val="24"/>
        </w:rPr>
        <w:t xml:space="preserve">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w:t>
      </w:r>
      <w:r w:rsidR="00FB6F1A">
        <w:rPr>
          <w:sz w:val="24"/>
          <w:szCs w:val="24"/>
        </w:rPr>
        <w:t xml:space="preserve">и материалов на изменение формы </w:t>
      </w:r>
      <w:r w:rsidRPr="001D0335">
        <w:rPr>
          <w:sz w:val="24"/>
          <w:szCs w:val="24"/>
        </w:rPr>
        <w:t>предмета.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аналитических зарисовок форм бытовых предметов.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Творческое проектирование предметов быта с определением их функций и материала изготовления.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Конструирование объектов дизайна или архитектурное макетирование с использованием цвета.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Социальное значение дизайна и архитектуры как среды жизни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Архитектура народного жилища, храмовая архитектура, частный дом в предметно-пространственной среде жизни разных народов.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Пути развития современной архитектуры и дизайна: город сегодня и завтра.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Архитектурная и градостроительная революция XX в. Её технологические и эстетические предпосылки и истоки. Социальный аспект «перестройки» в архитектуре.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Пространство городской среды. Исторические формы планировки городской среды и их связь с образом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цвета в формировании пространства. Схема-планировка и реальность.</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Индивидуальный образ каждого города. Неповторимость исторических кварталов и значение культурного наследия для современной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Интерьер и предметный мир в доме. Назначение помещения и построение его интерьера. Дизайн пространственно-предметной среды интерьера.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Образно-стилевое единство материальной культуры каждой эпохи. Интерьер как </w:t>
      </w:r>
      <w:r w:rsidRPr="001D0335">
        <w:rPr>
          <w:sz w:val="24"/>
          <w:szCs w:val="24"/>
        </w:rPr>
        <w:lastRenderedPageBreak/>
        <w:t>отражение стиля жизни его хозяев.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Зонирование интерьера - создание многофункционального пространства. Отделочные материалы, введение фактуры и цвета в интерьер.</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Интерьеры общественных зданий (театр, кафе, вокзал, офис, школа).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практической и аналитической работы по теме «Роль вещи в образно-стилевом решении интерьера» в форме создания коллажной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Организация архитектурно-ландшафтного пространства. Город в единстве с ландшафтно-парковой средой.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дизайн-проекта территории парка или приусадебного участка в виде схемы-чертежа.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Единство эстетического и функционального в объёмнопространственной организации среды жизнедеятельности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Образ человека и индивидуальное проектирование.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Характерные особенности современной одежды. Молодёжная субкультура и подростковая мода. Унификация одежды и индивидуальный стиль. Ансамбль в костюме. Роль фантазии и вкуса в подборе одежды.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Выполнение практических творческих эскизов по теме «Дизайн современной одежды».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Искусство грима и причёски. Форма лица и причёска. Макияж дневной, вечерний и карнавальный. Грим бытовой и сценический.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Имидж-дизайн и его связь с публичностью, технологией социального поведения, рекламой, общественной деятельностью.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Дизайн и архитектура - средства организации среды жизни людей и строительства нового мира.</w:t>
      </w:r>
    </w:p>
    <w:p w:rsidR="001D0335" w:rsidRPr="001D0335" w:rsidRDefault="001D0335" w:rsidP="000777F7">
      <w:pPr>
        <w:pStyle w:val="24"/>
        <w:shd w:val="clear" w:color="auto" w:fill="auto"/>
        <w:tabs>
          <w:tab w:val="left" w:pos="1843"/>
        </w:tabs>
        <w:spacing w:before="0" w:after="0" w:line="240" w:lineRule="auto"/>
        <w:rPr>
          <w:sz w:val="24"/>
          <w:szCs w:val="24"/>
        </w:rPr>
      </w:pPr>
      <w:r w:rsidRPr="001D0335">
        <w:rPr>
          <w:sz w:val="24"/>
          <w:szCs w:val="24"/>
        </w:rPr>
        <w:t>Модуль №4 «Изображение в синтетических, экранных видах искусства и художественная фотография» (Вариативный модуль. Компоненты вариативного модуля могут дополнить содержание в 5, 6 и 7 классах или реализовываться в рамках внеурочной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Значение развития технологий в становлении новых видов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Мультимедиа и объединение множества воспринимаемых человеком информационных средств на экране цифрового искусства.</w:t>
      </w:r>
    </w:p>
    <w:p w:rsidR="001D0335" w:rsidRPr="001D0335" w:rsidRDefault="001D0335" w:rsidP="000777F7">
      <w:pPr>
        <w:pStyle w:val="24"/>
        <w:shd w:val="clear" w:color="auto" w:fill="auto"/>
        <w:spacing w:before="0" w:after="10" w:line="240" w:lineRule="auto"/>
        <w:rPr>
          <w:sz w:val="24"/>
          <w:szCs w:val="24"/>
        </w:rPr>
      </w:pPr>
      <w:r w:rsidRPr="001D0335">
        <w:rPr>
          <w:sz w:val="24"/>
          <w:szCs w:val="24"/>
        </w:rPr>
        <w:t>Художник и искусство театра.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Рождение театра в древнейших обрядах. История развития искусства театра.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Жанровое многообразие театральных представлений, шоу, праздников и их визуальный облик.</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художника и виды профессиональной деятельности художника в современном театре.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Сценография и создание сценического образа. Сотворчество художника-постановщика с драматургом, режиссёром и актёрами.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Роль освещения в визуальном облике театрального действия. Бутафорские, пошивочные, </w:t>
      </w:r>
      <w:r w:rsidRPr="001D0335">
        <w:rPr>
          <w:sz w:val="24"/>
          <w:szCs w:val="24"/>
        </w:rPr>
        <w:lastRenderedPageBreak/>
        <w:t>декорационные и иные цеха в театре.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Сценический костюм, грим и маска. Стилистическое единство в решении образа спектакля. Выражение в костюме характера персонажа.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Творчество художников-постановщиков в истории отечественного искусства (К. Коровин, И. Билибин, А. Головин и других художников-постановщиков). Школьный спектакль и работа художника по его подготовке.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Художник в театре кукол и его ведущая роль как соавтора режиссёра и актёра в процессе создания образа персонажа.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Условность и метафора в театральной постановке как образная и авторская интерпретация реальности.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Художественная фотография.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Рождение фотографии как технологическая революция запечатления реальности. Искусство и технология. История фотографии: от дагеротипа до компьютерных технологий.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Современные возможности художественной обработки цифровой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Картина мира и «Родиноведение» в фотографиях С.М. Прокудина-Горского. Сохранённая история и роль его фотографий в современной отечественной культуре.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Композиция кадра, ракурс, плановость, графический ритм.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Умения наблюдать и выявлять выразительность и красоту окружающей жизни с помощью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Фотопейзаж в творчестве профессиональных фотографов.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Образные возможности чёрно-белой и цветной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тональных контрастов и роль цвета в эмоционально-образном восприятии пейзажа.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освещения в портретном образе. Фотография постановочная и документальная.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Фотопортрет в истории профессиональной фотографии и его связь с направлениями в изобразительном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Портрет в фотографии, его общее и особенное по сравнению с живописным и графическим портретом. Опыт выполнения портретных фотографий.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Фоторепортаж. Образ события в кадре. Репортажный снимок - свидетельство истории и его значение в сохранении памяти о событии.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Фоторепортаж - дневник истории. Значение работы военных фотографов. Спортивные фотографии. Образ современности в репортажных фотографиях.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«Работать для жизни...» - фотографии Александра Родченко, их значение и влияние на стиль эпохи.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Возможности компьютерной обработки фотографий, задачи преобразования фотографий и границы достоверности.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Коллаж как жанр художественного творчества с помощью различных компьютерных программ.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Художественная фотография как авторское видение мира, как образ времени и влияние фотообраза на жизнь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Изображение и искусство кино.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Ожившее изображение. История кино и его эволюция как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Монтаж композиционно построенных кадров - основа языка киноискусства.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w:t>
      </w:r>
      <w:r w:rsidRPr="001D0335">
        <w:rPr>
          <w:sz w:val="24"/>
          <w:szCs w:val="24"/>
        </w:rPr>
        <w:lastRenderedPageBreak/>
        <w:t>- видеоряд художественного игрового фильма.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Создание видеоролика - от замысла до съёмки. Разные жанры - разные задачи в работе над видеороликом. Этапы создания видеоролика.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Использование электронно-цифровых технологий в современном игровом кинематографе.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Компьютерная анимация на занятиях в школе. Техническое оборудование и его возможности для создания анимации. Коллективный характер деятельности по созданию анимационного фильма. Выбор технологии: пластилиновые мультфильмы, бумажная перекладка, сыпучая анимация.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Этапы создания анимационного фильма. Требования и критерии художественности.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Изобразительное искусство на телевидении.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Телевидение - экранное искусство: средство массовой информации, художественного и научного просвещения, развлечения и организации досуга.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Искусство и технология. Создатель телевидения - русский инженер Владимир Козьмич Зворыкин.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телевидения в превращении мира в единое информационное пространство. Картина мира, создаваемая телевидением. Прямой эфир и его значение.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Деятельность художника на телевидении: художники по свету, костюму, гриму, сценографический дизайн и компьютерная графика.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Школьное телевидение и студия мультимедиа. Построение видеоряда и художественного оформления.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Художнические роли каждого человека в реальной бытийной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Роль искусства в жизни общества и его влияние на жизнь каждого человека.</w:t>
      </w:r>
    </w:p>
    <w:p w:rsidR="001D0335" w:rsidRPr="001D0335" w:rsidRDefault="001D0335" w:rsidP="000777F7">
      <w:pPr>
        <w:pStyle w:val="24"/>
        <w:shd w:val="clear" w:color="auto" w:fill="auto"/>
        <w:tabs>
          <w:tab w:val="left" w:pos="1522"/>
        </w:tabs>
        <w:spacing w:before="0" w:after="0" w:line="240" w:lineRule="auto"/>
        <w:rPr>
          <w:sz w:val="24"/>
          <w:szCs w:val="24"/>
        </w:rPr>
      </w:pPr>
      <w:r w:rsidRPr="001D0335">
        <w:rPr>
          <w:sz w:val="24"/>
          <w:szCs w:val="24"/>
        </w:rPr>
        <w:t>Планируемые результаты освоения программы по изобразительному искусству на уровне основного общего образования.</w:t>
      </w:r>
    </w:p>
    <w:p w:rsidR="001D0335" w:rsidRPr="001D0335" w:rsidRDefault="001D0335" w:rsidP="000777F7">
      <w:pPr>
        <w:pStyle w:val="24"/>
        <w:shd w:val="clear" w:color="auto" w:fill="auto"/>
        <w:tabs>
          <w:tab w:val="left" w:pos="1734"/>
        </w:tabs>
        <w:spacing w:before="0" w:after="0" w:line="240" w:lineRule="auto"/>
        <w:rPr>
          <w:sz w:val="24"/>
          <w:szCs w:val="24"/>
        </w:rPr>
      </w:pPr>
      <w:r w:rsidRPr="001D0335">
        <w:rPr>
          <w:sz w:val="24"/>
          <w:szCs w:val="24"/>
        </w:rPr>
        <w:t>Личностные результаты освоения федеральной рабочей программы основного общего образования по изобразительному искусству достигаются в единстве учебной и воспитательной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 центре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Программа призвана обеспечить </w:t>
      </w:r>
      <w:r w:rsidRPr="00FB6F1A">
        <w:rPr>
          <w:b/>
          <w:sz w:val="24"/>
          <w:szCs w:val="24"/>
        </w:rPr>
        <w:t>достижение обучающимися личностных результатов</w:t>
      </w:r>
      <w:r w:rsidRPr="001D0335">
        <w:rPr>
          <w:sz w:val="24"/>
          <w:szCs w:val="24"/>
        </w:rPr>
        <w:t>, указанных во ФГОС ООО: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обучающихся к культуре, мотивацию к познанию и обучению, готовность к саморазвитию и активному участию в социально значимой деятельности.</w:t>
      </w:r>
    </w:p>
    <w:p w:rsidR="001D0335" w:rsidRPr="00FB6F1A" w:rsidRDefault="001D0335" w:rsidP="000777F7">
      <w:pPr>
        <w:pStyle w:val="24"/>
        <w:shd w:val="clear" w:color="auto" w:fill="auto"/>
        <w:spacing w:before="0" w:after="0" w:line="240" w:lineRule="auto"/>
        <w:rPr>
          <w:b/>
          <w:sz w:val="24"/>
          <w:szCs w:val="24"/>
        </w:rPr>
      </w:pPr>
      <w:r w:rsidRPr="00FB6F1A">
        <w:rPr>
          <w:b/>
          <w:sz w:val="24"/>
          <w:szCs w:val="24"/>
        </w:rPr>
        <w:t>Патриотическое воспитание.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Осуществляется через освоение обучающимися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rsidR="001D0335" w:rsidRPr="001D0335" w:rsidRDefault="001D0335" w:rsidP="000777F7">
      <w:pPr>
        <w:pStyle w:val="24"/>
        <w:shd w:val="clear" w:color="auto" w:fill="auto"/>
        <w:spacing w:before="0" w:after="0" w:line="240" w:lineRule="auto"/>
        <w:rPr>
          <w:sz w:val="24"/>
          <w:szCs w:val="24"/>
        </w:rPr>
      </w:pPr>
      <w:r w:rsidRPr="00FB6F1A">
        <w:rPr>
          <w:b/>
          <w:sz w:val="24"/>
          <w:szCs w:val="24"/>
        </w:rPr>
        <w:lastRenderedPageBreak/>
        <w:t>Гражданское воспитание</w:t>
      </w:r>
      <w:r w:rsidRPr="001D0335">
        <w:rPr>
          <w:sz w:val="24"/>
          <w:szCs w:val="24"/>
        </w:rPr>
        <w:t>.</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Программа по изобразительному искусству направлена на активное приобщение обучающихся к ценностям мировой и отечественной культуры. При этом реализуются задачи социализации и гражданского воспитания обучающегося. Формируется чувство личной причастности к жизни общества. Искусство рассматривается как особый язык, развивающий коммуникативные умения. В рамках изобразительного искусства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 работы, а также участие в общих художественных проектах создают условия для разнообразной совместной деятельности, способствуют пониманию другого, становлению чувства личной ответственности.</w:t>
      </w:r>
    </w:p>
    <w:p w:rsidR="001D0335" w:rsidRPr="001D0335" w:rsidRDefault="001D0335" w:rsidP="000777F7">
      <w:pPr>
        <w:pStyle w:val="24"/>
        <w:shd w:val="clear" w:color="auto" w:fill="auto"/>
        <w:spacing w:before="0" w:after="0" w:line="240" w:lineRule="auto"/>
        <w:rPr>
          <w:sz w:val="24"/>
          <w:szCs w:val="24"/>
        </w:rPr>
      </w:pPr>
      <w:r w:rsidRPr="00FB6F1A">
        <w:rPr>
          <w:b/>
          <w:sz w:val="24"/>
          <w:szCs w:val="24"/>
        </w:rPr>
        <w:t>Духовно-нравственное воспитание</w:t>
      </w:r>
      <w:r w:rsidRPr="001D0335">
        <w:rPr>
          <w:sz w:val="24"/>
          <w:szCs w:val="24"/>
        </w:rPr>
        <w:t>.</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учебного предмета. Учебные задания направлены на развитие внутреннего мира обучающегося и воспитание его эмоционально- 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по изобразительному 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w:t>
      </w:r>
    </w:p>
    <w:p w:rsidR="001D0335" w:rsidRPr="001D0335" w:rsidRDefault="001D0335" w:rsidP="000777F7">
      <w:pPr>
        <w:pStyle w:val="24"/>
        <w:shd w:val="clear" w:color="auto" w:fill="auto"/>
        <w:spacing w:before="0" w:after="0" w:line="240" w:lineRule="auto"/>
        <w:rPr>
          <w:sz w:val="24"/>
          <w:szCs w:val="24"/>
        </w:rPr>
      </w:pPr>
      <w:r w:rsidRPr="00FB6F1A">
        <w:rPr>
          <w:b/>
          <w:sz w:val="24"/>
          <w:szCs w:val="24"/>
        </w:rPr>
        <w:t>Эстетическое воспитание</w:t>
      </w:r>
      <w:r w:rsidRPr="001D0335">
        <w:rPr>
          <w:sz w:val="24"/>
          <w:szCs w:val="24"/>
        </w:rPr>
        <w:t>: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формированию ценностных ориентаций обучающихся в отношении к окружающим людям, стремлению к их пониманию, отношению к семье, к мирной жизни как главному принципу человеческого общежития, к самому себе как самореализующейся и ответственной личности, способной к позитивному действию в условиях соревновательной конкуренции. Способствует формированию ценностного отношения к природе, труду, искусству, культурному наследию.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Ценности познавательной деятельности.</w:t>
      </w:r>
    </w:p>
    <w:p w:rsidR="001D0335" w:rsidRPr="001D0335" w:rsidRDefault="001D0335" w:rsidP="000777F7">
      <w:pPr>
        <w:pStyle w:val="24"/>
        <w:shd w:val="clear" w:color="auto" w:fill="auto"/>
        <w:tabs>
          <w:tab w:val="left" w:pos="4344"/>
          <w:tab w:val="left" w:pos="9120"/>
        </w:tabs>
        <w:spacing w:before="0" w:after="0" w:line="240" w:lineRule="auto"/>
        <w:rPr>
          <w:sz w:val="24"/>
          <w:szCs w:val="24"/>
        </w:rPr>
      </w:pPr>
      <w:r w:rsidRPr="001D0335">
        <w:rPr>
          <w:sz w:val="24"/>
          <w:szCs w:val="24"/>
        </w:rPr>
        <w:t>В процессе художественной деятельности на занятиях изобразительным искусством ставятся задачи воспитания наблюдательности - умений активно, 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w:t>
      </w:r>
      <w:r>
        <w:rPr>
          <w:sz w:val="24"/>
          <w:szCs w:val="24"/>
        </w:rPr>
        <w:t xml:space="preserve">ктов на уроках изобразительного искусства и при выполнении </w:t>
      </w:r>
      <w:r w:rsidRPr="001D0335">
        <w:rPr>
          <w:sz w:val="24"/>
          <w:szCs w:val="24"/>
        </w:rPr>
        <w:t>заданий</w:t>
      </w:r>
      <w:r>
        <w:rPr>
          <w:sz w:val="24"/>
          <w:szCs w:val="24"/>
        </w:rPr>
        <w:t xml:space="preserve"> </w:t>
      </w:r>
      <w:r w:rsidRPr="001D0335">
        <w:rPr>
          <w:sz w:val="24"/>
          <w:szCs w:val="24"/>
        </w:rPr>
        <w:t>культурно-исторической направленности.</w:t>
      </w:r>
    </w:p>
    <w:p w:rsidR="001D0335" w:rsidRPr="001D0335" w:rsidRDefault="001D0335" w:rsidP="000777F7">
      <w:pPr>
        <w:pStyle w:val="24"/>
        <w:shd w:val="clear" w:color="auto" w:fill="auto"/>
        <w:spacing w:before="0" w:after="0" w:line="240" w:lineRule="auto"/>
        <w:rPr>
          <w:sz w:val="24"/>
          <w:szCs w:val="24"/>
        </w:rPr>
      </w:pPr>
      <w:r w:rsidRPr="00FB6F1A">
        <w:rPr>
          <w:b/>
          <w:sz w:val="24"/>
          <w:szCs w:val="24"/>
        </w:rPr>
        <w:t>Экологическое воспитание</w:t>
      </w:r>
      <w:r w:rsidRPr="001D0335">
        <w:rPr>
          <w:sz w:val="24"/>
          <w:szCs w:val="24"/>
        </w:rPr>
        <w:t>.</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формирование нравственно-эстетического отношения к природе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rsidR="001D0335" w:rsidRPr="001D0335" w:rsidRDefault="001D0335" w:rsidP="000777F7">
      <w:pPr>
        <w:pStyle w:val="24"/>
        <w:shd w:val="clear" w:color="auto" w:fill="auto"/>
        <w:spacing w:before="0" w:after="0" w:line="240" w:lineRule="auto"/>
        <w:rPr>
          <w:sz w:val="24"/>
          <w:szCs w:val="24"/>
        </w:rPr>
      </w:pPr>
      <w:r w:rsidRPr="00FB6F1A">
        <w:rPr>
          <w:b/>
          <w:sz w:val="24"/>
          <w:szCs w:val="24"/>
        </w:rPr>
        <w:t>Трудовое воспитание</w:t>
      </w:r>
      <w:r w:rsidRPr="001D0335">
        <w:rPr>
          <w:sz w:val="24"/>
          <w:szCs w:val="24"/>
        </w:rPr>
        <w:t>.</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w:t>
      </w:r>
      <w:r w:rsidRPr="001D0335">
        <w:rPr>
          <w:sz w:val="24"/>
          <w:szCs w:val="24"/>
        </w:rPr>
        <w:lastRenderedPageBreak/>
        <w:t>материалов и специфики каждого из них. Эта трудовая и смысловая деятельность формирует такие качества, как навыки практической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Воспитывающая предметно-эстетическая среда.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 процессе художественно-эстетического воспитания обучающихся имеет значение организация пространственной среды общеобразовательной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организации, среды, календарными событиями школьной жизни. Эта деятельность обучающихся, как и сам образ предметно</w:t>
      </w:r>
      <w:r w:rsidRPr="001D0335">
        <w:rPr>
          <w:sz w:val="24"/>
          <w:szCs w:val="24"/>
        </w:rPr>
        <w:softHyphen/>
        <w:t>пространственной среды общеобразовательной организации, оказывает активное воспитательное воздействие и влияет на формирование позитивных ценностных ориентаций и восприятие жизни обучающихся.</w:t>
      </w:r>
    </w:p>
    <w:p w:rsidR="001D0335" w:rsidRPr="001D0335" w:rsidRDefault="001D0335" w:rsidP="000777F7">
      <w:pPr>
        <w:pStyle w:val="24"/>
        <w:shd w:val="clear" w:color="auto" w:fill="auto"/>
        <w:tabs>
          <w:tab w:val="left" w:pos="1762"/>
        </w:tabs>
        <w:spacing w:before="0" w:after="0" w:line="240" w:lineRule="auto"/>
        <w:rPr>
          <w:sz w:val="24"/>
          <w:szCs w:val="24"/>
        </w:rPr>
      </w:pPr>
      <w:r w:rsidRPr="001D0335">
        <w:rPr>
          <w:sz w:val="24"/>
          <w:szCs w:val="24"/>
        </w:rPr>
        <w:t>В результате освоения программы по изобразительному искусству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1D0335" w:rsidRPr="001D0335" w:rsidRDefault="001D0335" w:rsidP="000777F7">
      <w:pPr>
        <w:pStyle w:val="24"/>
        <w:shd w:val="clear" w:color="auto" w:fill="auto"/>
        <w:tabs>
          <w:tab w:val="left" w:pos="1963"/>
        </w:tabs>
        <w:spacing w:before="0" w:after="0" w:line="240" w:lineRule="auto"/>
        <w:rPr>
          <w:sz w:val="24"/>
          <w:szCs w:val="24"/>
        </w:rPr>
      </w:pPr>
      <w:r w:rsidRPr="00FB6F1A">
        <w:rPr>
          <w:b/>
          <w:sz w:val="24"/>
          <w:szCs w:val="24"/>
        </w:rPr>
        <w:t>У обучающегося будут сформированы следующие пространственные представления и сенсорные способности как часть универсальных познавательных учебных действий</w:t>
      </w:r>
      <w:r w:rsidRPr="001D0335">
        <w:rPr>
          <w:sz w:val="24"/>
          <w:szCs w:val="24"/>
        </w:rPr>
        <w:t>:</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сравнивать предметные и пространственные объекты по заданным основаниям;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форму предмета, конструкции;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выявлять положение предметной формы в пространстве;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обобщать форму составной конструкции;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анализировать структуру предмета, конструкции, пространства, зрительного образа;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структурировать предметно-пространственные явления;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сопоставлять пропорциональное соотношение частей внутри целого и предметов между собой;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абстрагировать образ реальности в построении плоской или пространственной композиции.</w:t>
      </w:r>
    </w:p>
    <w:p w:rsidR="001D0335" w:rsidRPr="00FB6F1A" w:rsidRDefault="001D0335" w:rsidP="000777F7">
      <w:pPr>
        <w:pStyle w:val="24"/>
        <w:shd w:val="clear" w:color="auto" w:fill="auto"/>
        <w:tabs>
          <w:tab w:val="left" w:pos="1968"/>
        </w:tabs>
        <w:spacing w:before="0" w:after="0" w:line="240" w:lineRule="auto"/>
        <w:rPr>
          <w:b/>
          <w:sz w:val="24"/>
          <w:szCs w:val="24"/>
        </w:rPr>
      </w:pPr>
      <w:r w:rsidRPr="00FB6F1A">
        <w:rPr>
          <w:b/>
          <w:sz w:val="24"/>
          <w:szCs w:val="24"/>
        </w:rPr>
        <w:t>У обучающегося будут сформированы следующие базовые логические и исследовательские действия как часть универсальных познавательных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учебных действий: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выявлять и характеризовать существенные признаки явлений художественной культуры;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сопоставлять, анализировать, сравнивать и оценивать с позиций эстетических категорий явления искусства и действительности;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классифицировать произведения искусства по видам и, соответственно, по назначению в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ставить и использовать вопросы как исследовательский инструмент познания;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вести исследовательскую работу по сбору информационного материала по установленной или выбранной теме;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самостоятельно формулировать выводы и обобщения по результатам наблюдения или исследования, аргументированно защищать свои позиции.</w:t>
      </w:r>
    </w:p>
    <w:p w:rsidR="001D0335" w:rsidRPr="001D0335" w:rsidRDefault="001D0335" w:rsidP="000777F7">
      <w:pPr>
        <w:pStyle w:val="24"/>
        <w:shd w:val="clear" w:color="auto" w:fill="auto"/>
        <w:tabs>
          <w:tab w:val="left" w:pos="2004"/>
        </w:tabs>
        <w:spacing w:before="0" w:after="0" w:line="240" w:lineRule="auto"/>
        <w:rPr>
          <w:sz w:val="24"/>
          <w:szCs w:val="24"/>
        </w:rPr>
      </w:pPr>
      <w:r w:rsidRPr="00FB6F1A">
        <w:rPr>
          <w:b/>
          <w:sz w:val="24"/>
          <w:szCs w:val="24"/>
        </w:rPr>
        <w:t>У обучающегося будут сформированы умения работать с информацией как часть универсальных познавательных учебных действий</w:t>
      </w:r>
      <w:r w:rsidRPr="001D0335">
        <w:rPr>
          <w:sz w:val="24"/>
          <w:szCs w:val="24"/>
        </w:rPr>
        <w:t>:</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использовать различные методы, в том числе электронные технологии, для поиска и отбора информации на основе образовательных задач и заданных критериев;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использовать электронные образовательные ресурсы;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работать с электронными учебными пособиями и учебниками;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rsidR="001D0335" w:rsidRPr="001D0335" w:rsidRDefault="001D0335" w:rsidP="000777F7">
      <w:pPr>
        <w:pStyle w:val="24"/>
        <w:shd w:val="clear" w:color="auto" w:fill="auto"/>
        <w:tabs>
          <w:tab w:val="left" w:pos="2004"/>
        </w:tabs>
        <w:spacing w:before="0" w:after="0" w:line="240" w:lineRule="auto"/>
        <w:rPr>
          <w:sz w:val="24"/>
          <w:szCs w:val="24"/>
        </w:rPr>
      </w:pPr>
      <w:r w:rsidRPr="00FB6F1A">
        <w:rPr>
          <w:b/>
          <w:sz w:val="24"/>
          <w:szCs w:val="24"/>
        </w:rPr>
        <w:t>У обучающегося будут сформированы следующие универсальные коммуникативные действия</w:t>
      </w:r>
      <w:r w:rsidRPr="001D0335">
        <w:rPr>
          <w:sz w:val="24"/>
          <w:szCs w:val="24"/>
        </w:rPr>
        <w:t>:</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искусство в качестве особого языка общения - межличностного (автор - зритель), между поколениями, между народами;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воспринимать и формулировать суждения, выражать эмоции в соответствии с целями и условиями общения, развивая способность к эмпатии и опираясь</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 восприятие окружающих;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публично представлять и объяснять результаты своего творческого, художественного или исследовательского опыта;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rsidR="001D0335" w:rsidRPr="00FB6F1A" w:rsidRDefault="001D0335" w:rsidP="000777F7">
      <w:pPr>
        <w:pStyle w:val="24"/>
        <w:shd w:val="clear" w:color="auto" w:fill="auto"/>
        <w:tabs>
          <w:tab w:val="left" w:pos="1941"/>
        </w:tabs>
        <w:spacing w:before="0" w:after="0" w:line="240" w:lineRule="auto"/>
        <w:rPr>
          <w:b/>
          <w:sz w:val="24"/>
          <w:szCs w:val="24"/>
        </w:rPr>
      </w:pPr>
      <w:r w:rsidRPr="00FB6F1A">
        <w:rPr>
          <w:b/>
          <w:sz w:val="24"/>
          <w:szCs w:val="24"/>
        </w:rPr>
        <w:t>У обучающегося будут сформированы умения самоорганизации как часть универсальных регулятивных учебных действий: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rsidR="001D0335" w:rsidRPr="001D0335" w:rsidRDefault="001D0335" w:rsidP="000777F7">
      <w:pPr>
        <w:pStyle w:val="24"/>
        <w:shd w:val="clear" w:color="auto" w:fill="auto"/>
        <w:tabs>
          <w:tab w:val="left" w:pos="1941"/>
        </w:tabs>
        <w:spacing w:before="0" w:after="0" w:line="240" w:lineRule="auto"/>
        <w:rPr>
          <w:sz w:val="24"/>
          <w:szCs w:val="24"/>
        </w:rPr>
      </w:pPr>
      <w:r w:rsidRPr="00FB6F1A">
        <w:rPr>
          <w:b/>
          <w:sz w:val="24"/>
          <w:szCs w:val="24"/>
        </w:rPr>
        <w:t>У обучающегося будут сформированы умения самоконтроля как часть универсальных регулятивных учебных действий</w:t>
      </w:r>
      <w:r w:rsidRPr="001D0335">
        <w:rPr>
          <w:sz w:val="24"/>
          <w:szCs w:val="24"/>
        </w:rPr>
        <w:t>:</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соотносить свои действия с планируемыми результатами, осуществлять контроль своей деятельности в процессе достижения результата;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владеть основами самоконтроля, рефлексии, самооценки на основе соответствующих целям критериев.</w:t>
      </w:r>
    </w:p>
    <w:p w:rsidR="001D0335" w:rsidRPr="001D0335" w:rsidRDefault="001D0335" w:rsidP="000777F7">
      <w:pPr>
        <w:pStyle w:val="24"/>
        <w:shd w:val="clear" w:color="auto" w:fill="auto"/>
        <w:tabs>
          <w:tab w:val="left" w:pos="1945"/>
        </w:tabs>
        <w:spacing w:before="0" w:after="0" w:line="240" w:lineRule="auto"/>
        <w:rPr>
          <w:sz w:val="24"/>
          <w:szCs w:val="24"/>
        </w:rPr>
      </w:pPr>
      <w:r w:rsidRPr="00FB6F1A">
        <w:rPr>
          <w:b/>
          <w:sz w:val="24"/>
          <w:szCs w:val="24"/>
        </w:rPr>
        <w:t>У обучающегося будут сформированы умения эмоционального интеллекта как часть универсальных регулятивных учебных действий</w:t>
      </w:r>
      <w:r w:rsidRPr="001D0335">
        <w:rPr>
          <w:sz w:val="24"/>
          <w:szCs w:val="24"/>
        </w:rPr>
        <w:t>:</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развивать способность управлять собственными эмоциями, стремиться к пониманию эмоций других;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рефлексировать эмоции как основание для художественного восприятия искусства и собственной художественной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развивать свои эмпатические способности, способность сопереживать, понимать намерения и переживания свои и других; признавать своё и чужое право на ошибку;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rsidR="001D0335" w:rsidRPr="001D0335" w:rsidRDefault="001D0335" w:rsidP="000777F7">
      <w:pPr>
        <w:pStyle w:val="24"/>
        <w:shd w:val="clear" w:color="auto" w:fill="auto"/>
        <w:tabs>
          <w:tab w:val="left" w:pos="1734"/>
        </w:tabs>
        <w:spacing w:before="0" w:after="0" w:line="240" w:lineRule="auto"/>
        <w:rPr>
          <w:sz w:val="24"/>
          <w:szCs w:val="24"/>
        </w:rPr>
      </w:pPr>
      <w:r w:rsidRPr="00FB6F1A">
        <w:rPr>
          <w:b/>
          <w:sz w:val="24"/>
          <w:szCs w:val="24"/>
        </w:rPr>
        <w:t>Предметные результаты</w:t>
      </w:r>
      <w:r w:rsidRPr="001D0335">
        <w:rPr>
          <w:sz w:val="24"/>
          <w:szCs w:val="24"/>
        </w:rPr>
        <w:t xml:space="preserve"> освоения программы по изобразительному искусству сгруппированы по учебным модулям и должны отражать сформированность умений.</w:t>
      </w:r>
    </w:p>
    <w:p w:rsidR="001D0335" w:rsidRPr="001D0335" w:rsidRDefault="001D0335" w:rsidP="000777F7">
      <w:pPr>
        <w:pStyle w:val="24"/>
        <w:shd w:val="clear" w:color="auto" w:fill="auto"/>
        <w:spacing w:before="0" w:after="0" w:line="240" w:lineRule="auto"/>
        <w:rPr>
          <w:sz w:val="24"/>
          <w:szCs w:val="24"/>
        </w:rPr>
      </w:pPr>
      <w:r w:rsidRPr="00FB6F1A">
        <w:rPr>
          <w:b/>
          <w:sz w:val="24"/>
          <w:szCs w:val="24"/>
        </w:rPr>
        <w:lastRenderedPageBreak/>
        <w:t>К концу обучения в 5 классе</w:t>
      </w:r>
      <w:r w:rsidRPr="001D0335">
        <w:rPr>
          <w:sz w:val="24"/>
          <w:szCs w:val="24"/>
        </w:rPr>
        <w:t xml:space="preserve"> обучающийся получит следующие предметные результаты по отдельным темам программы по изобразительному искусству.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1 «Декоративно-прикладное и народное искусство»: знать о многообразии видов декоративно-прикладного искусства: народного, классического, современного, искусства,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связь декоративно-прикладного искусства с бытовыми потребностями людей, необходимость присутствия в предметном мире и жилой среде;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коммуникативные, познавательные и культовые функции декоративно-прикладного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распознавать произведения декоративно-прикладного искусства по материалу (дерево, металл, керамика, текстиль, стекло, камень, кость, другие материалы), уметь характеризовать неразрывную связь декора и материала;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другие техники;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специфику образного языка декоративного искусства - его знаковую природу, орнаментальность, стилизацию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различать разные виды орнамента по сюжетной основе: геометрический, растительный, зооморфный, антропоморфный;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владеть практическими навыками самостоятельного творческого создания орнаментов ленточных, сетчатых, центрических;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представителей животного мира, сказочных и мифологических персонажей с использованием традиционных образов мирового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целом;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практический опыт изображения характерных традиционных предметов крестьянского быта;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знать и уметь изображать или конструировать устройство традиционных жилищ разных </w:t>
      </w:r>
      <w:r w:rsidRPr="001D0335">
        <w:rPr>
          <w:sz w:val="24"/>
          <w:szCs w:val="24"/>
        </w:rPr>
        <w:lastRenderedPageBreak/>
        <w:t>народов, например, юрты, сакли, хаты-мазанки, объяснять семантическое значение деталей конструкции и декора, их связь с природой, трудом и бытом;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значение народных промыслов и традиций художественного ремесла в современной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рассказывать о происхождении народных художественных промыслов, о соотношении ремесла и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называть характерные черты орнаментов и изделий ряда отечественных народных художественных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древние образы народного искусства в произведениях современных народных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перечислять материалы, используемые в народных художественных промыслах: дерево, глина, металл, стекло;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различать изделия народных художественных промыслов по материалу изготовления и технике декора;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связь между материалом, формой и техникой декора в произведениях народных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приёмах и последовательности работы при создании изделий некоторых художественных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изображать фрагменты орнаментов, отдельные сюжеты, детали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или общий вид изделий ряда отечественных художественных промыслов;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и объяснять значение государственной символики, иметь представление о значении и содержании геральдики;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ориентироваться в широком разнообразии современного декоративно</w:t>
      </w:r>
      <w:r w:rsidRPr="001D0335">
        <w:rPr>
          <w:sz w:val="24"/>
          <w:szCs w:val="24"/>
        </w:rPr>
        <w:softHyphen/>
        <w:t>прикладного искусства, различать по материалам, технике исполнения художественное стекло, керамику, ковку, литьё, гобелен и другое;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навыки коллективной практической творческой работы по оформлению пространства школы и школьных праздников.</w:t>
      </w:r>
    </w:p>
    <w:p w:rsidR="001D0335" w:rsidRPr="001D0335" w:rsidRDefault="001D0335" w:rsidP="000777F7">
      <w:pPr>
        <w:pStyle w:val="24"/>
        <w:shd w:val="clear" w:color="auto" w:fill="auto"/>
        <w:tabs>
          <w:tab w:val="left" w:pos="1752"/>
        </w:tabs>
        <w:spacing w:before="0" w:after="0" w:line="240" w:lineRule="auto"/>
        <w:rPr>
          <w:sz w:val="24"/>
          <w:szCs w:val="24"/>
        </w:rPr>
      </w:pPr>
      <w:r w:rsidRPr="00FB6F1A">
        <w:rPr>
          <w:b/>
          <w:sz w:val="24"/>
          <w:szCs w:val="24"/>
        </w:rPr>
        <w:t>К концу обучения в 6 классе</w:t>
      </w:r>
      <w:r w:rsidRPr="001D0335">
        <w:rPr>
          <w:sz w:val="24"/>
          <w:szCs w:val="24"/>
        </w:rPr>
        <w:t xml:space="preserve"> обучающийся получит следующие предметные результаты по отдельным темам программы по изобразительному искусству.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2 «Живопись, графика, скульптура»: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различия между пространственными и временными видами искусства и их значение в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причины деления пространственных искусств на виды; знать основные виды живописи, графики и скульптуры, объяснять их назначение в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Язык изобразительного искусства и его выразительные средства: различать и характеризовать традиционные художественные материалы для графики, живописи, скульптуры;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иметь практические навыки изображения карандашами разной жёсткости, фломастерами, углём, пастелью и мелками, акварелью, гуашью, лепкой из пластилина, а также использовать возможности применять другие доступные</w:t>
      </w:r>
    </w:p>
    <w:p w:rsidR="001D0335" w:rsidRPr="001D0335" w:rsidRDefault="001D0335" w:rsidP="000777F7">
      <w:pPr>
        <w:pStyle w:val="24"/>
        <w:shd w:val="clear" w:color="auto" w:fill="auto"/>
        <w:spacing w:before="0" w:after="13" w:line="240" w:lineRule="auto"/>
        <w:rPr>
          <w:sz w:val="24"/>
          <w:szCs w:val="24"/>
        </w:rPr>
      </w:pPr>
      <w:r w:rsidRPr="001D0335">
        <w:rPr>
          <w:sz w:val="24"/>
          <w:szCs w:val="24"/>
        </w:rPr>
        <w:t>художественные материалы;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различных художественных техниках в использовании художественных материалов;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роль рисунка как основы изобразительной деятельности; иметь опыт учебного рисунка - светотеневого изображения объёмных форм; знать основы линейной перспективы и уметь изображать объёмные геометрические тела на двухмерной плоскости;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понятия графической грамоты изображения предмета «освещённая часть», «блик», «полутень», «собственная тень», «падающая тень» и уметь их применять в практике рисунка;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содержание понятий «тон», «тональные отношения» и иметь опыт их визуального анализа;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линейного рисунка, понимать выразительные возможности линии; иметь опыт творческого композиционного рисунка в ответ на заданную учебную задачу или как самостоятельное творческое действие;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основы цветоведения: характеризовать основные и составные цвета, дополнительные цвета - и значение этих знаний для искусства живописи;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определять содержание понятий «колорит», «цветовые отношения», «цветовой контраст» и иметь навыки практической работы гуашью и акварелью;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животных.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Жанры изобразительного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понятие «жанры в изобразительном искусстве», перечислять жанры;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разницу между предметом изображения, сюжетом и содержанием произведения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Натюрморт:</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рассказывать о натюрморте в истории русского искусства и роли натюрморта в отечественном искусстве XX в., опираясь на конкретные произведения отечественных художников;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и уметь применять в рисунке правила линейной перспективы и изображения объёмного предмета в двухмерном пространстве листа;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об освещении как средстве выявления объёма предмета, 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выразительности;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создания графического натюрморта; иметь опыт создания натюрморта средствами живописи.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Портрет:</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истории портретного изображения человека в разные эпохи как последовательности изменений представления о человеке;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сравнивать содержание портретного образа в искусстве Древнего Рима, эпохи Возрождения и Нового времени;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что в художественном портрете присутствует также выражение идеалов эпохи и авторская позиция художника;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узнавать произведения и называть имена нескольких великих портретистов европейского искусства (Леонардо да Винчи, Рафаэль, Микеланджело, Рембрандт и других портретистов);</w:t>
      </w:r>
    </w:p>
    <w:p w:rsidR="001D0335" w:rsidRPr="001D0335" w:rsidRDefault="001D0335" w:rsidP="00FB6F1A">
      <w:pPr>
        <w:pStyle w:val="24"/>
        <w:shd w:val="clear" w:color="auto" w:fill="auto"/>
        <w:spacing w:before="0" w:after="0" w:line="240" w:lineRule="auto"/>
        <w:rPr>
          <w:sz w:val="24"/>
          <w:szCs w:val="24"/>
        </w:rPr>
      </w:pPr>
      <w:r w:rsidRPr="001D0335">
        <w:rPr>
          <w:sz w:val="24"/>
          <w:szCs w:val="24"/>
        </w:rPr>
        <w:t>уметь рассказывать историю портрета в русском изобразительном искусстве, называть имена великих художников-</w:t>
      </w:r>
      <w:r w:rsidR="00FB6F1A">
        <w:rPr>
          <w:sz w:val="24"/>
          <w:szCs w:val="24"/>
        </w:rPr>
        <w:t xml:space="preserve">портретистов (В. Боровиковский, А. </w:t>
      </w:r>
      <w:r w:rsidRPr="001D0335">
        <w:rPr>
          <w:sz w:val="24"/>
          <w:szCs w:val="24"/>
        </w:rPr>
        <w:t>Венецианов, О. Кипренский, В. Тропинин, К. Брюллов, И. Кр</w:t>
      </w:r>
      <w:r w:rsidR="00FB6F1A">
        <w:rPr>
          <w:sz w:val="24"/>
          <w:szCs w:val="24"/>
        </w:rPr>
        <w:t xml:space="preserve">амской, И. Репин, А. </w:t>
      </w:r>
      <w:r w:rsidRPr="001D0335">
        <w:rPr>
          <w:sz w:val="24"/>
          <w:szCs w:val="24"/>
        </w:rPr>
        <w:t>Суриков, В. Серов и другие авторы);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и претворять в рисунке основные позиции конструкции головы человека, пропорции лица, соотношение лицевой и черепной частей головы;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способах объёмного изображения головы человека, создавать зарисовки объёмной конструкции головы, понимать термин «ракурс» и определять его на практике;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скульптурном портрете в истории искусства, о выражении характера человека и образа эпохи в скульптурном портрете;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начальный опыт лепки головы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приобретать опыт графического портретного изображения как нового для себя видения индивидуальности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графических портретах мастеров разных эпох, о разнообразии графических средств в изображении образа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характеризовать роль освещения как выразительного средства при создании художественного образа;</w:t>
      </w:r>
    </w:p>
    <w:p w:rsidR="001D0335" w:rsidRPr="001D0335" w:rsidRDefault="001D0335" w:rsidP="00FB6F1A">
      <w:pPr>
        <w:pStyle w:val="24"/>
        <w:shd w:val="clear" w:color="auto" w:fill="auto"/>
        <w:tabs>
          <w:tab w:val="left" w:pos="1838"/>
          <w:tab w:val="left" w:pos="5194"/>
          <w:tab w:val="left" w:pos="6979"/>
        </w:tabs>
        <w:spacing w:before="0" w:after="0" w:line="240" w:lineRule="auto"/>
        <w:rPr>
          <w:sz w:val="24"/>
          <w:szCs w:val="24"/>
        </w:rPr>
      </w:pPr>
      <w:r w:rsidRPr="001D0335">
        <w:rPr>
          <w:sz w:val="24"/>
          <w:szCs w:val="24"/>
        </w:rPr>
        <w:t>иметь опыт создания живописного портрета, понимать ро</w:t>
      </w:r>
      <w:r w:rsidR="00FB6F1A">
        <w:rPr>
          <w:sz w:val="24"/>
          <w:szCs w:val="24"/>
        </w:rPr>
        <w:t xml:space="preserve">ль цвета в создании портретного образа как средства выражения </w:t>
      </w:r>
      <w:r w:rsidRPr="001D0335">
        <w:rPr>
          <w:sz w:val="24"/>
          <w:szCs w:val="24"/>
        </w:rPr>
        <w:t>настроения, характера</w:t>
      </w:r>
      <w:r w:rsidR="00FB6F1A">
        <w:rPr>
          <w:sz w:val="24"/>
          <w:szCs w:val="24"/>
        </w:rPr>
        <w:t xml:space="preserve">, </w:t>
      </w:r>
      <w:r w:rsidRPr="001D0335">
        <w:rPr>
          <w:sz w:val="24"/>
          <w:szCs w:val="24"/>
        </w:rPr>
        <w:t>индивидуальности героя портрета;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жанре портрета в искусстве XX в. - западном и отечественном.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Пейзаж:</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и уметь сравнивать изображение пространства в эпоху Древнего мира, в Средневековом искусстве и в эпоху Возрождения;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правила построения линейной перспективы и уметь применять их в рисунке;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определять содержание понятий: линия горизонта, точка схода, низкий и высокий горизонт, перспективные сокращения, центральная и угловая перспектива;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правила воздушной перспективы и уметь их применять на практике;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особенности изображения разных состояний природы в романтическом пейзаже и пейзаже творчества импрессионистов и постимпрессионистов;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морских пейзажах И. Айвазовского;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особенностях пленэрной живописи и колористической изменчивости состояний природы;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XX в. (по выбору);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как в пейзажной живописи развивался образ отечественной природы и каково его значение в развитии чувства Родины;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живописного изображения различных активно выраженных состояний природы;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пейзажных зарисовок, графического изображения природы по памяти и представлению;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художественной наблюдательности как способа развития интереса к окружающему миру и его художественно-поэтическому видению;</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изображения городского пейзажа - по памяти или представлению; иметь навыки восприятия образности городского пространства как выражения самобытного лица культуры и истории народа;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понимать и объяснять роль культурного наследия в городском пространстве, задачи его </w:t>
      </w:r>
      <w:r w:rsidRPr="001D0335">
        <w:rPr>
          <w:sz w:val="24"/>
          <w:szCs w:val="24"/>
        </w:rPr>
        <w:lastRenderedPageBreak/>
        <w:t>охраны и сохранения.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Бытовой жанр:</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роль изобразительного искусства в формировании представлений о жизни людей разных эпох и народов;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понятия «тематическая картина», «станковая живопись», «монументальная живопись», перечислять основные жанры тематической картины;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различать тему, сюжет и содержание в жанровой картине, выявлять образ нравственных и ценностных смыслов в жанровой картине;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значение художественного изображения бытовой жизни людей в понимании истории человечества и современной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многообразие форм организации бытовой жизни и одновременно единство мира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изображении труда и повседневных занятий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 искусстве разных эпох и народов, различать произведения разных культур по их стилистическим признакам и изобразительным традициям (Древний Египет, Китай, античный мир и другие);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изображения бытовой жизни разных народов в контексте традиций их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понятие «бытовой жанр» и уметь приводить несколько примеров произведений европейского и отечественного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создания композиции на сюжеты из реальной повседневной жизни, обучаясь художественной наблюдательности и образному видению окружающей действительности.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Исторический жанр:</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исторический жанр в истории искусства и объяснять его значение для жизни общества, уметь объяснить, почему историческая картина считалась самым высоким жанром произведений изобразительного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авторов, иметь представление о содержание таких картин, как «Последний день Помпеи» К. Брюллова, «Боярыня Морозова» В. Сурикова, «Бурлаки на Волге» И. Репина и других;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развитии исторического жанра в творчестве отечественных художников XX 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почему произведения на библейские, мифологические темы, сюжеты об античных героях принято относить к историческому жанру;</w:t>
      </w:r>
    </w:p>
    <w:p w:rsidR="001D0335" w:rsidRPr="001D0335" w:rsidRDefault="001D0335" w:rsidP="00FB6F1A">
      <w:pPr>
        <w:pStyle w:val="24"/>
        <w:shd w:val="clear" w:color="auto" w:fill="auto"/>
        <w:spacing w:before="0" w:after="0" w:line="240" w:lineRule="auto"/>
        <w:rPr>
          <w:sz w:val="24"/>
          <w:szCs w:val="24"/>
        </w:rPr>
      </w:pPr>
      <w:r w:rsidRPr="001D0335">
        <w:rPr>
          <w:sz w:val="24"/>
          <w:szCs w:val="24"/>
        </w:rPr>
        <w:t>иметь представление о произведения</w:t>
      </w:r>
      <w:r w:rsidR="00FB6F1A">
        <w:rPr>
          <w:sz w:val="24"/>
          <w:szCs w:val="24"/>
        </w:rPr>
        <w:t xml:space="preserve">х «Давид» Микеланджело, «Весна» </w:t>
      </w:r>
      <w:r w:rsidRPr="001D0335">
        <w:rPr>
          <w:sz w:val="24"/>
          <w:szCs w:val="24"/>
        </w:rPr>
        <w:t>С.</w:t>
      </w:r>
      <w:r w:rsidRPr="001D0335">
        <w:rPr>
          <w:sz w:val="24"/>
          <w:szCs w:val="24"/>
        </w:rPr>
        <w:tab/>
        <w:t>Боттичелли;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разработки композиции на выбранную историческую тему (художественный проект): сбор материала, работа над эскизами, работа над композицией.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Библейские темы в изобразительном искусстве: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значении библейских сюжетов в истории культуры и узнавать сюжеты</w:t>
      </w:r>
    </w:p>
    <w:p w:rsidR="001D0335" w:rsidRPr="001D0335" w:rsidRDefault="001D0335" w:rsidP="000777F7">
      <w:pPr>
        <w:pStyle w:val="24"/>
        <w:shd w:val="clear" w:color="auto" w:fill="auto"/>
        <w:spacing w:before="0" w:after="30" w:line="240" w:lineRule="auto"/>
        <w:rPr>
          <w:sz w:val="24"/>
          <w:szCs w:val="24"/>
        </w:rPr>
      </w:pPr>
      <w:r w:rsidRPr="001D0335">
        <w:rPr>
          <w:sz w:val="24"/>
          <w:szCs w:val="24"/>
        </w:rPr>
        <w:t>Священной истории в произведениях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значение великих - вечных тем в искусстве на основе сюжетов Библии как «духовную ось», соединяющую жизненные позиции разных поколений;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произведениях великих европейских художников на библейские темы. Например, «Сикстинская мадонна» Рафаэля, «Тайная вечеря» Леонардо да Винчи, «Возвращение блудного сына» и «Святое семейство» Рембрандта и другие произведения, в скульптуре «Пьета» Микеланджело и других скульптурах;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картинах на библейские темы в истории русского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Те, «Христос и грешница» В. Поленова и других картин;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смысловом различии между иконой и картиной на библейские темы;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знания о русской иконописи, о великих русских иконописцах: Андрее Рублёве, Феофане Греке, Дионисии;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воспринимать искусство древнерусской иконописи как уникальное и высокое достижение отечественной культуры;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творческий и деятельный характер восприятия произведений искусства на основе художественной культуры зрителя;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рассуждать о месте и значении изобразительного искусства в культуре, в жизни общества, в жизни человека.</w:t>
      </w:r>
    </w:p>
    <w:p w:rsidR="001D0335" w:rsidRPr="001D0335" w:rsidRDefault="001D0335" w:rsidP="000777F7">
      <w:pPr>
        <w:pStyle w:val="24"/>
        <w:shd w:val="clear" w:color="auto" w:fill="auto"/>
        <w:tabs>
          <w:tab w:val="left" w:pos="1776"/>
        </w:tabs>
        <w:spacing w:before="0" w:after="0" w:line="240" w:lineRule="auto"/>
        <w:rPr>
          <w:sz w:val="24"/>
          <w:szCs w:val="24"/>
        </w:rPr>
      </w:pPr>
      <w:r w:rsidRPr="00470437">
        <w:rPr>
          <w:b/>
          <w:sz w:val="24"/>
          <w:szCs w:val="24"/>
        </w:rPr>
        <w:t>К концу обучения в 7 классе</w:t>
      </w:r>
      <w:r w:rsidRPr="001D0335">
        <w:rPr>
          <w:sz w:val="24"/>
          <w:szCs w:val="24"/>
        </w:rPr>
        <w:t xml:space="preserve"> обучающийся получит следующие предметные результаты по отдельным темам программы по изобразительному искусству.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3 «Архитектура и дизайн»: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архитектуру и дизайн как конструктивные виды искусства, то есть искусства художественного построения предметно-пространственной среды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роль архитектуры и дизайна в построении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предметно-пространственной среды жизнедеятельности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рассуждать о влиянии предметно-пространственной среды на чувства, установки и поведение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рассуждать о том, как предметно-пространственная среда организует деятельность человека и представления о самом себе;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ценность сохранения культурного наследия, выраженного в архитектуре, предметах труда и быта разных эпох.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Графический дизайн:</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понятие формальной композиции и её значение как основы языка конструктивных искусств;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основные средства - требования к композиции; уметь перечислять и объяснять основные типы формальной композиции; составлять различные формальные композиции на плоскости в зависимости от поставленных задач;</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выделять при творческом построении композиции листа композиционную доминанту;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составлять формальные композиции на выражение в них движения и статики; осваивать навыки вариативности в ритмической организации листа; объяснять роль цвета в конструктивных искусствах;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различать технологию использования цвета в живописи и в конструктивных искусствах;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выражение «цветовой образ»;</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применять цвет в графических композициях как акцент или доминанту, объединённые одним стилем;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определять шрифт как графический рисунок начертания букв, объединённых общим стилем, отвечающий законам художественной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применять печатное слово, типографскую строку в качестве элементов графической композиции;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творческий опыт построения композиции плаката, поздравительной открытки или рекламы на основе соединения текста и изображения;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иметь представление об искусстве конструирования книги, дизайне журнала, иметь практический творческий опыт образного построения книжного и журнального разворотов в качестве графических композиций.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Социальное значение дизайна и архитектуры как среды жизни человека: иметь опыт построения объёмно-пространственной композиции как макета архитектурного пространства в реальной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выполнять построение макета пространственно-объёмной композиции по его чертежу;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роли строительного материала в эволюции архитектурных конструкций и изменении облика архитектурных сооружений;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знания и опыт изображения 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знать о значении сохранения исторического облика города для современной жизни, сохранения архитектурного наследия как </w:t>
      </w:r>
      <w:r w:rsidR="00470437">
        <w:rPr>
          <w:sz w:val="24"/>
          <w:szCs w:val="24"/>
        </w:rPr>
        <w:t xml:space="preserve">важнейшего фактора исторической </w:t>
      </w:r>
      <w:r w:rsidRPr="001D0335">
        <w:rPr>
          <w:sz w:val="24"/>
          <w:szCs w:val="24"/>
        </w:rPr>
        <w:t>памяти и понимания своей идентичности;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определять понятие «городская среда»; рассматривать и объяснять планировку города как способ организации образа жизни людей;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различные виды планировки города, иметь опыт разработки построения городского пространства в виде макетной или графической схемы;</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характеризовать эстетическое и экологическое взаимное сосуществование природы и архитектуры, иметь представление о традициях ландшафтно-парковой архитектуры и школах ландшафтного дизайна;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задачах соотношения функционального и образного в построении формы предметов, создаваемых людьми, видеть образ времени и характер жизнедеятельности человека в предметах его быта;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в чём заключается взаимосвязь формы и материала при построении предметного мира, объяснять характер влияния цвета на восприятие человеком формы объектов архитектуры и дизайна;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творческого проектирования интерьерного пространства для конкретных задач жизнедеятельности человека;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как в одежде проявляются характер человека, его ценностные позиции и конкретные намерения действий, объяснять, что такое стиль в одежде;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истории костюма в истории разных эпох, характеризовать понятие моды в одежде;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как в одежде проявляются социальный статус человека, его ценностные ориентации, мировоззренческие идеалы и характер деятельности;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конструкции костюма и применении законов композиции в проектировании одежды, ансамбле в костюме;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 xml:space="preserve">уметь рассуждать о характерных особенностях современной моды, сравнивать </w:t>
      </w:r>
      <w:r w:rsidRPr="001D0335">
        <w:rPr>
          <w:sz w:val="24"/>
          <w:szCs w:val="24"/>
        </w:rPr>
        <w:lastRenderedPageBreak/>
        <w:t>функциональные особенности современной одежды с традиционными функциями одежды прошлых эпох;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выполнения практических творческих эскизов по теме «Дизайн современной одежды», создания эскизов молодёжной одежды для разных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жизненных задач (спортивной, праздничной, повседневной и других);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rsidR="001D0335" w:rsidRPr="001D0335" w:rsidRDefault="001D0335" w:rsidP="000777F7">
      <w:pPr>
        <w:pStyle w:val="24"/>
        <w:shd w:val="clear" w:color="auto" w:fill="auto"/>
        <w:tabs>
          <w:tab w:val="left" w:pos="2028"/>
        </w:tabs>
        <w:spacing w:before="0" w:after="0" w:line="240" w:lineRule="auto"/>
        <w:rPr>
          <w:sz w:val="24"/>
          <w:szCs w:val="24"/>
        </w:rPr>
      </w:pPr>
      <w:r w:rsidRPr="001D0335">
        <w:rPr>
          <w:sz w:val="24"/>
          <w:szCs w:val="24"/>
        </w:rPr>
        <w:t>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rsidR="001D0335" w:rsidRPr="001D0335" w:rsidRDefault="001D0335" w:rsidP="000777F7">
      <w:pPr>
        <w:pStyle w:val="24"/>
        <w:shd w:val="clear" w:color="auto" w:fill="auto"/>
        <w:tabs>
          <w:tab w:val="left" w:pos="2028"/>
        </w:tabs>
        <w:spacing w:before="0" w:after="0" w:line="240" w:lineRule="auto"/>
        <w:rPr>
          <w:sz w:val="24"/>
          <w:szCs w:val="24"/>
        </w:rPr>
      </w:pPr>
      <w:r w:rsidRPr="001D0335">
        <w:rPr>
          <w:sz w:val="24"/>
          <w:szCs w:val="24"/>
        </w:rPr>
        <w:t>По результатам реализации вариативного модуля обучающийся получит следующие предметные результаты по отдельным темам программы по изобразительному искусству.</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Модуль № 4 «Изображение в синтетических, экранных видах искусства и художественная фотография» (вариативный):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синтетической природе - коллективности творческого процесса в синтетических искусствах, синтезирующих выразительные средства разных видов художественного творчества;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и характеризовать роль визуального образа в синтетических искусствах;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влиянии развития технологий на появление новых видов художественного творчества и их развитии параллельно с традиционными видами искусства.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Художник и искусство театра: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истории развития театра и жанровом многообразии театральных представлений;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роли художника и видах профессиональной художнической деятельности в современном театре;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сценографии и символическом характере сценического образа;</w:t>
      </w:r>
    </w:p>
    <w:p w:rsidR="001D0335" w:rsidRPr="001D0335" w:rsidRDefault="001D0335" w:rsidP="000777F7">
      <w:pPr>
        <w:pStyle w:val="24"/>
        <w:shd w:val="clear" w:color="auto" w:fill="auto"/>
        <w:spacing w:before="0" w:after="244" w:line="240" w:lineRule="auto"/>
        <w:rPr>
          <w:sz w:val="24"/>
          <w:szCs w:val="24"/>
        </w:rPr>
      </w:pPr>
      <w:r w:rsidRPr="001D0335">
        <w:rPr>
          <w:sz w:val="24"/>
          <w:szCs w:val="24"/>
        </w:rPr>
        <w:t>понимать различие между бытовым костюмом в жизни и сценическим костюмом театрального персонажа, воплощающим характер героя и его эпоху в единстве всего стилистического образа спектакля;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творчестве наиболее известных художников-постановщиков в истории отечественного искусства (эскизы костюмов и декораций в творчестве К. Коровина, И. Билибина, А. Головина и других художников);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практический опыт создания эскизов оформления спектакля по выбранной пьесе, иметь применять полученные знания при постановке школьного спектакля;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ведущую роль художника кукольного спектакля как соавтора режиссёра и актёра в процессе создания образа персонажа;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практический навык игрового одушевления куклы из простых бытовых предметов;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необходимость зрительских знаний и умений - обладания зрительской культурой для восприятия произведений художественного творчества и понимания их значения в интерпретации явлений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Художественная фотография: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 рождении и истории фотографии, о соотношении прогресса технологий и развитии искусства запечатления реальности в зримых образах;</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понятия «длительность экспозиции», «выдержка», «диафрагма»;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навыки фотографирования и обработки цифровых фотографий с помощью компьютерных графических редакторов;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значение фотографий «Родиноведения»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С.М. Прокудина-Горского для современных представлений об истории жизни в нашей стране;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различать и характеризовать различные жанры художественной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роль света как художественного средства в искусстве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как в художественной фотографии проявляются средства выразительности изобразительного искусства, и стремиться к их применению в своей практике фотографирования;</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наблюдения и художественно-эстетического анализа художественных фотографий известных профессиональных мастеров фотографии;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применения знаний о художественно-образных критериях к композиции кадра при самостоятельном фотографировании окружающей жизни;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обретать опыт художественного наблюдения жизни, развивая познавательный интерес и внимание к окружающему миру, к людям;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уметь объяснять разницу в содержании искусства живописной картины, графического рисунка и фотоснимка, возможности их одновременного существования и актуальности в современной художественной культуре;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значение репортажного жанра, роли журналистов-фотографов в истории XX в. и современном мире;</w:t>
      </w:r>
    </w:p>
    <w:p w:rsidR="001D0335" w:rsidRPr="001D0335" w:rsidRDefault="00470437" w:rsidP="00470437">
      <w:pPr>
        <w:pStyle w:val="24"/>
        <w:shd w:val="clear" w:color="auto" w:fill="auto"/>
        <w:tabs>
          <w:tab w:val="left" w:pos="4010"/>
          <w:tab w:val="left" w:pos="4710"/>
          <w:tab w:val="left" w:pos="7014"/>
        </w:tabs>
        <w:spacing w:before="0" w:after="0" w:line="240" w:lineRule="auto"/>
        <w:rPr>
          <w:sz w:val="24"/>
          <w:szCs w:val="24"/>
        </w:rPr>
      </w:pPr>
      <w:r>
        <w:rPr>
          <w:sz w:val="24"/>
          <w:szCs w:val="24"/>
        </w:rPr>
        <w:t xml:space="preserve">иметь представление о фототворчестве </w:t>
      </w:r>
      <w:r w:rsidR="001D0335" w:rsidRPr="001D0335">
        <w:rPr>
          <w:sz w:val="24"/>
          <w:szCs w:val="24"/>
        </w:rPr>
        <w:t>А. Родченко</w:t>
      </w:r>
      <w:r>
        <w:rPr>
          <w:sz w:val="24"/>
          <w:szCs w:val="24"/>
        </w:rPr>
        <w:t xml:space="preserve">, о том, </w:t>
      </w:r>
      <w:r w:rsidR="001D0335" w:rsidRPr="001D0335">
        <w:rPr>
          <w:sz w:val="24"/>
          <w:szCs w:val="24"/>
        </w:rPr>
        <w:t>как его фотографии выражают образ эпохи, его авторскую позицию, и о влиянии его фотографий на стиль эпохи;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навыки компьютерной обработки и преобразования фотографий. Изображение и искусство кино: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этапах в истории кино и его эволюции как искусства; уметь объяснять, почему экранное время и всё изображаемое в фильме, являясь условностью, формирует у людей восприятие реального мира;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представление об экранных искусствах как монтаже композиционно построенных кадров;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и объяснять, в чём состоит работа художника-постановщика и специалистов его команды художников в период подготовки и съёмки игрового фильма;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роль видео в современной бытовой культуре;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создания видеоролика, осваивать основные этапы создания видеоролика и планировать свою работу по созданию видеоролика;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музыкального клипа, документального фильма;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начальные навыки практической работы по видеомонтажу на основе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соответствующих компьютерных программ;</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навык критического осмысления качества снятых роликов;</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знания по истории мультипликации и уметь приводить примеры использования электронно-цифровых технологий в современном игровом кинематографе;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анализа художественного образа и средств его достижения в лучших отечественных мультфильмах; осознавать многообразие подходов, поэзию и уникальность художественных образов отечественной мультипликации;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осваивать опыт создания компьютерной анимации в выбранной технике и в соответствующей компьютерной программе;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иметь опыт совместной творческой коллективной работы по созданию анимационного фильма.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Изобразительное искусство на телевидении: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объяснять особую роль и функции телевидения в жизни общества как экранного искусства и средства массовой информации, художественного и научного просвещения, развлечения и организации досуга;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знать о создателе телевидения - русском инженере Владимире Зворыкине;</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роль телевидения в превращении мира в единое информационное пространство;</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lastRenderedPageBreak/>
        <w:t>иметь представление о многих направлениях деятельности и профессиях художника на телевидении;</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применять полученные знания и опыт творчества в работе школьного телевидения и студии мультимедиа;</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понимать образовательные задачи зрительской культуры и необходимость зрительских умений;</w:t>
      </w:r>
    </w:p>
    <w:p w:rsidR="001D0335" w:rsidRPr="001D0335" w:rsidRDefault="001D0335" w:rsidP="000777F7">
      <w:pPr>
        <w:pStyle w:val="24"/>
        <w:shd w:val="clear" w:color="auto" w:fill="auto"/>
        <w:spacing w:before="0" w:after="0" w:line="240" w:lineRule="auto"/>
        <w:rPr>
          <w:sz w:val="24"/>
          <w:szCs w:val="24"/>
        </w:rPr>
      </w:pPr>
      <w:r w:rsidRPr="001D0335">
        <w:rPr>
          <w:sz w:val="24"/>
          <w:szCs w:val="24"/>
        </w:rPr>
        <w:t>осознавать значение художественной культуры для личностного духовно-нравственного развития и самореализации, определять место и роль художественной деятельности в своей жизни и в жизни общества.</w:t>
      </w:r>
    </w:p>
    <w:p w:rsidR="001D0335" w:rsidRPr="00E643FB" w:rsidRDefault="001D0335" w:rsidP="000777F7">
      <w:pPr>
        <w:pStyle w:val="24"/>
        <w:shd w:val="clear" w:color="auto" w:fill="auto"/>
        <w:spacing w:before="0" w:after="0" w:line="240" w:lineRule="auto"/>
        <w:rPr>
          <w:sz w:val="24"/>
          <w:szCs w:val="24"/>
        </w:rPr>
      </w:pPr>
    </w:p>
    <w:p w:rsidR="00AE4285" w:rsidRPr="00470437" w:rsidRDefault="003F476F" w:rsidP="00C7538C">
      <w:pPr>
        <w:pStyle w:val="2"/>
        <w:rPr>
          <w:rFonts w:ascii="Times New Roman" w:hAnsi="Times New Roman" w:cs="Times New Roman"/>
          <w:b/>
        </w:rPr>
      </w:pPr>
      <w:bookmarkStart w:id="112" w:name="_Toc171437453"/>
      <w:r w:rsidRPr="00470437">
        <w:rPr>
          <w:rFonts w:ascii="Times New Roman" w:hAnsi="Times New Roman" w:cs="Times New Roman"/>
          <w:b/>
        </w:rPr>
        <w:t>2.1.</w:t>
      </w:r>
      <w:r w:rsidR="00470437" w:rsidRPr="00470437">
        <w:rPr>
          <w:rFonts w:ascii="Times New Roman" w:hAnsi="Times New Roman" w:cs="Times New Roman"/>
          <w:b/>
        </w:rPr>
        <w:t>21</w:t>
      </w:r>
      <w:r w:rsidRPr="00470437">
        <w:rPr>
          <w:rFonts w:ascii="Times New Roman" w:hAnsi="Times New Roman" w:cs="Times New Roman"/>
          <w:b/>
        </w:rPr>
        <w:t xml:space="preserve">. </w:t>
      </w:r>
      <w:r w:rsidR="00AE4285" w:rsidRPr="00470437">
        <w:rPr>
          <w:rFonts w:ascii="Times New Roman" w:hAnsi="Times New Roman" w:cs="Times New Roman"/>
          <w:b/>
        </w:rPr>
        <w:t>Федеральная рабочая программа по учебному предмету «Музыка».</w:t>
      </w:r>
      <w:bookmarkEnd w:id="112"/>
    </w:p>
    <w:p w:rsidR="00AE4285" w:rsidRPr="003F476F" w:rsidRDefault="00AE4285" w:rsidP="000777F7">
      <w:pPr>
        <w:pStyle w:val="24"/>
        <w:shd w:val="clear" w:color="auto" w:fill="auto"/>
        <w:tabs>
          <w:tab w:val="left" w:pos="1568"/>
        </w:tabs>
        <w:spacing w:before="0" w:after="0" w:line="240" w:lineRule="auto"/>
        <w:rPr>
          <w:sz w:val="24"/>
          <w:szCs w:val="24"/>
        </w:rPr>
      </w:pPr>
      <w:r w:rsidRPr="003F476F">
        <w:rPr>
          <w:sz w:val="24"/>
          <w:szCs w:val="24"/>
        </w:rPr>
        <w:t>Федеральная рабочая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p>
    <w:p w:rsidR="00AE4285" w:rsidRPr="003F476F" w:rsidRDefault="00AE4285" w:rsidP="000777F7">
      <w:pPr>
        <w:pStyle w:val="24"/>
        <w:shd w:val="clear" w:color="auto" w:fill="auto"/>
        <w:tabs>
          <w:tab w:val="left" w:pos="1527"/>
        </w:tabs>
        <w:spacing w:before="0" w:after="0" w:line="240" w:lineRule="auto"/>
        <w:rPr>
          <w:sz w:val="24"/>
          <w:szCs w:val="24"/>
        </w:rPr>
      </w:pPr>
      <w:r w:rsidRPr="003F476F">
        <w:rPr>
          <w:sz w:val="24"/>
          <w:szCs w:val="24"/>
        </w:rPr>
        <w:t>Пояснительная записка отражает общие цели и задачи изучения музыки, место в структуре учебного плана, а также подходы к отбору содержания и планируемым результатам.</w:t>
      </w:r>
    </w:p>
    <w:p w:rsidR="00AE4285" w:rsidRPr="003F476F" w:rsidRDefault="00AE4285" w:rsidP="000777F7">
      <w:pPr>
        <w:pStyle w:val="24"/>
        <w:shd w:val="clear" w:color="auto" w:fill="auto"/>
        <w:tabs>
          <w:tab w:val="left" w:pos="1522"/>
        </w:tabs>
        <w:spacing w:before="0" w:after="0" w:line="240" w:lineRule="auto"/>
        <w:rPr>
          <w:sz w:val="24"/>
          <w:szCs w:val="24"/>
        </w:rPr>
      </w:pPr>
      <w:r w:rsidRPr="003F476F">
        <w:rPr>
          <w:sz w:val="24"/>
          <w:szCs w:val="24"/>
        </w:rPr>
        <w:t>Содержание обучения раскрывает содержательные линии, которые предлагаются для изучения на уровне основного общего образования.</w:t>
      </w:r>
    </w:p>
    <w:p w:rsidR="00AE4285" w:rsidRPr="003F476F" w:rsidRDefault="00AE4285" w:rsidP="000777F7">
      <w:pPr>
        <w:pStyle w:val="24"/>
        <w:shd w:val="clear" w:color="auto" w:fill="auto"/>
        <w:tabs>
          <w:tab w:val="left" w:pos="1527"/>
        </w:tabs>
        <w:spacing w:before="0" w:after="0" w:line="240" w:lineRule="auto"/>
        <w:rPr>
          <w:sz w:val="24"/>
          <w:szCs w:val="24"/>
        </w:rPr>
      </w:pPr>
      <w:r w:rsidRPr="003F476F">
        <w:rPr>
          <w:sz w:val="24"/>
          <w:szCs w:val="24"/>
        </w:rPr>
        <w:t>Планируемые результаты освоения программы по музыке включают личностные, метапредметные и предметные результаты за весь период обучения на уровне основного общего образования. Предметные результаты, формируемые в ходе изучения музыки, сгруппированы по учебным модулям.</w:t>
      </w:r>
    </w:p>
    <w:p w:rsidR="00AE4285" w:rsidRPr="003F476F" w:rsidRDefault="00AE4285" w:rsidP="000777F7">
      <w:pPr>
        <w:pStyle w:val="24"/>
        <w:shd w:val="clear" w:color="auto" w:fill="auto"/>
        <w:tabs>
          <w:tab w:val="left" w:pos="1568"/>
        </w:tabs>
        <w:spacing w:before="0" w:after="0" w:line="240" w:lineRule="auto"/>
        <w:rPr>
          <w:sz w:val="24"/>
          <w:szCs w:val="24"/>
        </w:rPr>
      </w:pPr>
      <w:r w:rsidRPr="003F476F">
        <w:rPr>
          <w:sz w:val="24"/>
          <w:szCs w:val="24"/>
        </w:rPr>
        <w:t>Пояснительная записка.</w:t>
      </w:r>
    </w:p>
    <w:p w:rsidR="00AE4285" w:rsidRPr="003F476F" w:rsidRDefault="00AE4285" w:rsidP="000777F7">
      <w:pPr>
        <w:pStyle w:val="24"/>
        <w:shd w:val="clear" w:color="auto" w:fill="auto"/>
        <w:tabs>
          <w:tab w:val="left" w:pos="1742"/>
        </w:tabs>
        <w:spacing w:before="0" w:after="0" w:line="240" w:lineRule="auto"/>
        <w:rPr>
          <w:sz w:val="24"/>
          <w:szCs w:val="24"/>
        </w:rPr>
      </w:pPr>
      <w:r w:rsidRPr="003F476F">
        <w:rPr>
          <w:sz w:val="24"/>
          <w:szCs w:val="24"/>
        </w:rPr>
        <w:t>Программа по музыке разработана с целью оказания методической помощи учителю музыки в создании рабочей программы по учебному предмету.</w:t>
      </w:r>
    </w:p>
    <w:p w:rsidR="00AE4285" w:rsidRPr="003F476F" w:rsidRDefault="00AE4285" w:rsidP="000777F7">
      <w:pPr>
        <w:pStyle w:val="24"/>
        <w:shd w:val="clear" w:color="auto" w:fill="auto"/>
        <w:tabs>
          <w:tab w:val="left" w:pos="1779"/>
        </w:tabs>
        <w:spacing w:before="0" w:after="0" w:line="240" w:lineRule="auto"/>
        <w:rPr>
          <w:sz w:val="24"/>
          <w:szCs w:val="24"/>
        </w:rPr>
      </w:pPr>
      <w:r w:rsidRPr="003F476F">
        <w:rPr>
          <w:sz w:val="24"/>
          <w:szCs w:val="24"/>
        </w:rPr>
        <w:t>Программа по музыке позволит учителю:</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 ООО; определить и структурировать планируемые результаты обучения и содержание учебного предмета по годам обучения в соответствии с ФГОС ООО, а также на основе планируемых результатов духовно</w:t>
      </w:r>
      <w:r w:rsidRPr="003F476F">
        <w:rPr>
          <w:sz w:val="24"/>
          <w:szCs w:val="24"/>
        </w:rPr>
        <w:softHyphen/>
        <w:t>нравственного развития, воспитания и социализации обучающихся, представленных в федеральной рабочей программе воспитания.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разработать календарно-тематическое планирование с учетом особенностей конкретного региона, образовательной организации, класса.</w:t>
      </w:r>
    </w:p>
    <w:p w:rsidR="00AE4285" w:rsidRPr="003F476F" w:rsidRDefault="00AE4285" w:rsidP="000777F7">
      <w:pPr>
        <w:pStyle w:val="24"/>
        <w:shd w:val="clear" w:color="auto" w:fill="auto"/>
        <w:tabs>
          <w:tab w:val="left" w:pos="1742"/>
        </w:tabs>
        <w:spacing w:before="0" w:after="0" w:line="240" w:lineRule="auto"/>
        <w:rPr>
          <w:sz w:val="24"/>
          <w:szCs w:val="24"/>
        </w:rPr>
      </w:pPr>
      <w:r w:rsidRPr="003F476F">
        <w:rPr>
          <w:sz w:val="24"/>
          <w:szCs w:val="24"/>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 - глубокая степень психологической вовлеченности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 действует на невербальном уровне и развивает такие важнейшие качества и свойства, как целостное восприятие мира, интуиция, сопереживание, содержательная рефлексия. Огромное значение имеет музыка в качестве универсального языка, не требующего перевода, позволяющего понимать и принимать образ жизни, способ мышления и мировоззрение представителей других народов и культур.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Музыка, являясь эффективным способом коммуникации, обеспечивает межличностное и </w:t>
      </w:r>
      <w:r w:rsidRPr="003F476F">
        <w:rPr>
          <w:sz w:val="24"/>
          <w:szCs w:val="24"/>
        </w:rPr>
        <w:lastRenderedPageBreak/>
        <w:t>социальное взаимодействие людей, в том числе является средством сохранения и передачи идей и смыслов, рожденных в предыдущие века и отраженных в народной, духовной музыке, произведениях великих композиторов прошлого. Особое значение приобретает музыкальное воспитание в свете целей и задач укрепления национальной идентичности. Родные интонации, мелодии и ритмы являются квинтэссенцией культурного кода, сохраняющего в свернутом виде всю систему мировоззрения предков, передаваемую музыкой не только через сознание, но и на более глубоком - подсознательном - уровне.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 - временное искусство. В связи с этим важнейшим вкладом 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Изучение музыки обеспечивает развитие интеллектуальных и творческих способностей обучающегося,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Музыкальное обучение и воспитание вносит огромный вклад в эстетическое и нравственное развитие обучающегося, формирование всей системы ценностей.</w:t>
      </w:r>
    </w:p>
    <w:p w:rsidR="00AE4285" w:rsidRPr="003F476F" w:rsidRDefault="00AE4285" w:rsidP="000777F7">
      <w:pPr>
        <w:pStyle w:val="24"/>
        <w:shd w:val="clear" w:color="auto" w:fill="auto"/>
        <w:tabs>
          <w:tab w:val="left" w:pos="1729"/>
        </w:tabs>
        <w:spacing w:before="0" w:after="0" w:line="240" w:lineRule="auto"/>
        <w:rPr>
          <w:sz w:val="24"/>
          <w:szCs w:val="24"/>
        </w:rPr>
      </w:pPr>
      <w:r w:rsidRPr="003F476F">
        <w:rPr>
          <w:sz w:val="24"/>
          <w:szCs w:val="24"/>
        </w:rPr>
        <w:t>Изучение музыки необходимо для полноценного образования и воспитания обучающегося, развития его психики, эмоциональной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 интеллектуальной сфер, творческого потенциала.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Основная цель реализации программы по музыке -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rsidR="00AE4285" w:rsidRPr="003F476F" w:rsidRDefault="00AE4285" w:rsidP="000777F7">
      <w:pPr>
        <w:pStyle w:val="24"/>
        <w:shd w:val="clear" w:color="auto" w:fill="auto"/>
        <w:tabs>
          <w:tab w:val="left" w:pos="1743"/>
        </w:tabs>
        <w:spacing w:before="0" w:after="0" w:line="240" w:lineRule="auto"/>
        <w:rPr>
          <w:sz w:val="24"/>
          <w:szCs w:val="24"/>
        </w:rPr>
      </w:pPr>
      <w:r w:rsidRPr="003F476F">
        <w:rPr>
          <w:sz w:val="24"/>
          <w:szCs w:val="24"/>
        </w:rPr>
        <w:t>В процессе конкретизации учебных целей их реализация осуществляется по следующим направлениям: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становление системы ценностей обучающихся, развитие целостного миропонимания в единстве эмоциональной и познавательной сферы;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 коммуникации;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формирование творческих способностей ребенка, развитие внутренней мотивации к интонационно-содержательной деятельности.</w:t>
      </w:r>
    </w:p>
    <w:p w:rsidR="00AE4285" w:rsidRPr="003F476F" w:rsidRDefault="00AE4285" w:rsidP="000777F7">
      <w:pPr>
        <w:pStyle w:val="24"/>
        <w:shd w:val="clear" w:color="auto" w:fill="auto"/>
        <w:tabs>
          <w:tab w:val="left" w:pos="1769"/>
        </w:tabs>
        <w:spacing w:before="0" w:after="0" w:line="240" w:lineRule="auto"/>
        <w:rPr>
          <w:sz w:val="24"/>
          <w:szCs w:val="24"/>
        </w:rPr>
      </w:pPr>
      <w:r w:rsidRPr="003F476F">
        <w:rPr>
          <w:sz w:val="24"/>
          <w:szCs w:val="24"/>
        </w:rPr>
        <w:t>Задачи обучения музыке на уровне основного общего образования: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приобщение к традиционным ро</w:t>
      </w:r>
      <w:r w:rsidR="00470437">
        <w:rPr>
          <w:sz w:val="24"/>
          <w:szCs w:val="24"/>
        </w:rPr>
        <w:t xml:space="preserve">ссийским ценностям через личный </w:t>
      </w:r>
      <w:r w:rsidRPr="003F476F">
        <w:rPr>
          <w:sz w:val="24"/>
          <w:szCs w:val="24"/>
        </w:rPr>
        <w:t>психологический опыт эмоционально-эстетического переживания;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социальной функции музыки, стремление понять закономерности развития музыкального искусства, условия разнообразного проявления и бытования музыки в человеческом обществе, специфики ее воздействия на человека;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формирование ценностных личных предпочтений в сфере музыкального искусства, воспитание уважительного отношения к системе культурных ценностей других людей, приверженность парадигме сохранения и развития культурного многообразия;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формирование целостного представления о комплексе выразительных средств музыкального искусства, освоение ключевых элементов музыкального языка,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характерных для различных музыкальных стилей;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расширение культурного кругозора, накопление знаний о музыке и музыкантах, достаточное для активного, осознанного восприятия лучших образцов народного и профессионального искусства родной страны и мира, ориентации в истории развития </w:t>
      </w:r>
      <w:r w:rsidRPr="003F476F">
        <w:rPr>
          <w:sz w:val="24"/>
          <w:szCs w:val="24"/>
        </w:rPr>
        <w:lastRenderedPageBreak/>
        <w:t>музыкального искусства и современной музыкальной культуре;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развитие общих и специальных музыкальных способностей, совершенствование в предметных умениях и навыках, в том числе: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(расширение приемов и навыков вдумчивого, осмысленного восприятия музыки, аналитической, оценочной, рефлексивной деятельности в связи с прослушанным музыкальным произведением);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(пение в различных манерах, составах, стилях, игра на доступных музыкальных инструментах, опыт исполнительской деятельности на электронных и виртуальных музыкальных инструментах);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сочинение (элементы вокальной и инструментальной импровизации, композиции, аранжировки, в том числе с использованием цифровых программных продуктов);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музыкальное движение (пластическое интонирование, инсценировка, танец, двигательное моделирование);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творческие проекты, музыкально-театральная деятельность (концерты, фестивали, представления);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исследовательская деятельность на материале музыкального искусства.</w:t>
      </w:r>
    </w:p>
    <w:p w:rsidR="00AE4285" w:rsidRPr="003F476F" w:rsidRDefault="00AE4285" w:rsidP="000777F7">
      <w:pPr>
        <w:pStyle w:val="24"/>
        <w:shd w:val="clear" w:color="auto" w:fill="auto"/>
        <w:tabs>
          <w:tab w:val="left" w:pos="1748"/>
        </w:tabs>
        <w:spacing w:before="0" w:after="0" w:line="240" w:lineRule="auto"/>
        <w:rPr>
          <w:sz w:val="24"/>
          <w:szCs w:val="24"/>
        </w:rPr>
      </w:pPr>
      <w:r w:rsidRPr="003F476F">
        <w:rPr>
          <w:sz w:val="24"/>
          <w:szCs w:val="24"/>
        </w:rPr>
        <w:t>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 При этом 4 модуля из 9 предложенных рассматриваются как инвариантные, остальные 5 - как вариативные, реализация которых может осуществляться по выбору учителя с учетом этнокультурных традиций региона, индивидуальных особенностей, потребностей и возможностей обучающихся, их творческих способностей.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учебного предмета структурно представлено девятью модулями (тематическими линиями), обеспечивающими преемственность с образовательной программой начального общего образования и непрерывность изучения учебного предмета: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инвариантные модули: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1 «Музыка моего края»;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2 «Народное музыкальное творчество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3 «Русская классическая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4 «Жанры музыкального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вариативные модули: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5 «Музыка народов мира»;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6 «Европейская классическая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7 «Духовная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модуль № 8 «Современная музыка: основные жанры и направления»; модуль № 9 «Связь музыки с другими видами искусства»;</w:t>
      </w:r>
    </w:p>
    <w:p w:rsidR="00AE4285" w:rsidRPr="003F476F" w:rsidRDefault="00AE4285" w:rsidP="000777F7">
      <w:pPr>
        <w:pStyle w:val="24"/>
        <w:shd w:val="clear" w:color="auto" w:fill="auto"/>
        <w:tabs>
          <w:tab w:val="left" w:pos="1798"/>
        </w:tabs>
        <w:spacing w:before="0" w:after="0" w:line="240" w:lineRule="auto"/>
        <w:rPr>
          <w:sz w:val="24"/>
          <w:szCs w:val="24"/>
        </w:rPr>
      </w:pPr>
      <w:r w:rsidRPr="003F476F">
        <w:rPr>
          <w:sz w:val="24"/>
          <w:szCs w:val="24"/>
        </w:rPr>
        <w:t>Каждый модуль состоит из нескольких тематических блоков. Виды деятельности, которые может использовать в том числе (но не исключительно) учитель для планирования внеурочной, внеклассной работы, обозначены «вариативно».</w:t>
      </w:r>
    </w:p>
    <w:p w:rsidR="00AE4285" w:rsidRPr="003F476F" w:rsidRDefault="00AE4285" w:rsidP="000777F7">
      <w:pPr>
        <w:pStyle w:val="24"/>
        <w:shd w:val="clear" w:color="auto" w:fill="auto"/>
        <w:tabs>
          <w:tab w:val="left" w:pos="1794"/>
        </w:tabs>
        <w:spacing w:before="0" w:after="0" w:line="240" w:lineRule="auto"/>
        <w:rPr>
          <w:sz w:val="24"/>
          <w:szCs w:val="24"/>
        </w:rPr>
      </w:pPr>
      <w:r w:rsidRPr="003F476F">
        <w:rPr>
          <w:sz w:val="24"/>
          <w:szCs w:val="24"/>
        </w:rPr>
        <w:t>Общее число часов, рекомендованных для изучения музыки, - 136 часов: в 5 классе - 34 часа (1 час в неделю), в 6 классе - 34 часа (1 час в неделю), в 7 классе - 34 часа (1 час в неделю), в 8 классе - 34 часа (1 час в неделю).</w:t>
      </w:r>
    </w:p>
    <w:p w:rsidR="00AE4285" w:rsidRPr="003F476F" w:rsidRDefault="00AE4285" w:rsidP="000777F7">
      <w:pPr>
        <w:pStyle w:val="24"/>
        <w:shd w:val="clear" w:color="auto" w:fill="auto"/>
        <w:tabs>
          <w:tab w:val="left" w:pos="1933"/>
        </w:tabs>
        <w:spacing w:before="0" w:after="0" w:line="240" w:lineRule="auto"/>
        <w:rPr>
          <w:sz w:val="24"/>
          <w:szCs w:val="24"/>
        </w:rPr>
      </w:pPr>
      <w:r w:rsidRPr="003F476F">
        <w:rPr>
          <w:sz w:val="24"/>
          <w:szCs w:val="24"/>
        </w:rPr>
        <w:t>Изучение музыки предполагает активную социокультурную деятельность обучающихся, участие в исследовательских и творческих проектах, в том числе основанных на межпредметных связях с такими учебными предметами, как изобразительное искусство, литература, география, история, обществознание, иностранный язык.</w:t>
      </w:r>
    </w:p>
    <w:p w:rsidR="00470437" w:rsidRDefault="00AE4285" w:rsidP="000777F7">
      <w:pPr>
        <w:pStyle w:val="24"/>
        <w:shd w:val="clear" w:color="auto" w:fill="auto"/>
        <w:tabs>
          <w:tab w:val="left" w:pos="1689"/>
        </w:tabs>
        <w:spacing w:before="0" w:after="0" w:line="240" w:lineRule="auto"/>
        <w:rPr>
          <w:b/>
          <w:sz w:val="24"/>
          <w:szCs w:val="24"/>
        </w:rPr>
      </w:pPr>
      <w:r w:rsidRPr="00470437">
        <w:rPr>
          <w:b/>
          <w:sz w:val="24"/>
          <w:szCs w:val="24"/>
        </w:rPr>
        <w:t xml:space="preserve">Содержание обучения музыке на уровне основного общего образования. </w:t>
      </w:r>
    </w:p>
    <w:p w:rsidR="00AE4285" w:rsidRPr="00470437" w:rsidRDefault="00AE4285" w:rsidP="000777F7">
      <w:pPr>
        <w:pStyle w:val="24"/>
        <w:shd w:val="clear" w:color="auto" w:fill="auto"/>
        <w:tabs>
          <w:tab w:val="left" w:pos="1689"/>
        </w:tabs>
        <w:spacing w:before="0" w:after="0" w:line="240" w:lineRule="auto"/>
        <w:rPr>
          <w:b/>
          <w:sz w:val="24"/>
          <w:szCs w:val="24"/>
        </w:rPr>
      </w:pPr>
      <w:r w:rsidRPr="00470437">
        <w:rPr>
          <w:b/>
          <w:sz w:val="24"/>
          <w:szCs w:val="24"/>
        </w:rPr>
        <w:t>Инвариантные модули:</w:t>
      </w:r>
    </w:p>
    <w:p w:rsidR="00AE4285" w:rsidRPr="003F476F" w:rsidRDefault="00AE4285" w:rsidP="000777F7">
      <w:pPr>
        <w:pStyle w:val="24"/>
        <w:shd w:val="clear" w:color="auto" w:fill="auto"/>
        <w:tabs>
          <w:tab w:val="left" w:pos="1814"/>
        </w:tabs>
        <w:spacing w:before="0" w:after="0" w:line="240" w:lineRule="auto"/>
        <w:rPr>
          <w:sz w:val="24"/>
          <w:szCs w:val="24"/>
        </w:rPr>
      </w:pPr>
      <w:r w:rsidRPr="003F476F">
        <w:rPr>
          <w:sz w:val="24"/>
          <w:szCs w:val="24"/>
        </w:rPr>
        <w:t>Модуль № 1 «Музыка моего края»</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lastRenderedPageBreak/>
        <w:t>Фольклор - народное творчество.</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традиционная музыка - отражение жизни народа. Жанры детского и игрового фольклора (игры, пляски, хороводы).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со звучанием фольклорных образцов в аудио- и видеозаписи; определение на слух: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принадлежности к народной или композиторской музыке; исполнительского состава (вокального, инструментального, смешанного); жанра, основного настроения, характера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 инструментальных наигрышей, фольклорных игр.</w:t>
      </w:r>
    </w:p>
    <w:p w:rsidR="00AE4285" w:rsidRPr="003F476F" w:rsidRDefault="00AE4285" w:rsidP="000777F7">
      <w:pPr>
        <w:pStyle w:val="24"/>
        <w:shd w:val="clear" w:color="auto" w:fill="auto"/>
        <w:tabs>
          <w:tab w:val="left" w:pos="2046"/>
        </w:tabs>
        <w:spacing w:before="0" w:after="0" w:line="240" w:lineRule="auto"/>
        <w:rPr>
          <w:sz w:val="24"/>
          <w:szCs w:val="24"/>
        </w:rPr>
      </w:pPr>
      <w:r w:rsidRPr="003F476F">
        <w:rPr>
          <w:sz w:val="24"/>
          <w:szCs w:val="24"/>
        </w:rPr>
        <w:t>Календарный фольклор.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календарные обряды, традиционные для данной местности (осенние, зимние, весенние - на выбор учителя).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символикой календарных обрядов, поиск информации о соответствующих фольклорных традициях;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реконструкция фольклорного обряда или его фрагмента; участие в народном гулянии, празднике на улицах своего населенного пункта.</w:t>
      </w:r>
    </w:p>
    <w:p w:rsidR="00AE4285" w:rsidRPr="003F476F" w:rsidRDefault="00AE4285" w:rsidP="000777F7">
      <w:pPr>
        <w:pStyle w:val="24"/>
        <w:shd w:val="clear" w:color="auto" w:fill="auto"/>
        <w:tabs>
          <w:tab w:val="left" w:pos="2046"/>
        </w:tabs>
        <w:spacing w:before="0" w:after="0" w:line="240" w:lineRule="auto"/>
        <w:rPr>
          <w:sz w:val="24"/>
          <w:szCs w:val="24"/>
        </w:rPr>
      </w:pPr>
      <w:r w:rsidRPr="003F476F">
        <w:rPr>
          <w:sz w:val="24"/>
          <w:szCs w:val="24"/>
        </w:rPr>
        <w:t>Семейный фольклор.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фольклорные жанры, связанные с жизнью человека: свадебный обряд, рекрутские песни, плачи-причитания.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фольклорными жанрами семейного цикла;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изучение особенностей их исполнения и звучания;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на слух жанровой принадлежности, анализ символики традиционных образов;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отдельных песен, фрагментов обрядов (по выбору учителя);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реконструкция фольклорного обряда или его фрагмента; исследовательские проекты по теме «Жанры семейного фольклора».</w:t>
      </w:r>
    </w:p>
    <w:p w:rsidR="00AE4285" w:rsidRPr="003F476F" w:rsidRDefault="00AE4285" w:rsidP="000777F7">
      <w:pPr>
        <w:pStyle w:val="24"/>
        <w:shd w:val="clear" w:color="auto" w:fill="auto"/>
        <w:tabs>
          <w:tab w:val="left" w:pos="1983"/>
        </w:tabs>
        <w:spacing w:before="0" w:after="0" w:line="240" w:lineRule="auto"/>
        <w:rPr>
          <w:sz w:val="24"/>
          <w:szCs w:val="24"/>
        </w:rPr>
      </w:pPr>
      <w:r w:rsidRPr="003F476F">
        <w:rPr>
          <w:sz w:val="24"/>
          <w:szCs w:val="24"/>
        </w:rPr>
        <w:t>Наш край сегодня.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современная музыкальная культура родного края. Гимн республики, города (при наличии). Земляки - композиторы, исполнители, деятели культуры. Театр, филармония, консерватория.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гимна республики, города, песен местных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творческой биографией, деятельностью местных мастеров культуры и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посещение местных музыкальных театров, музеев, концертов, написание отзыва с анализом спектакля, концерта, экскурсии;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исследовательские проекты, посвященные деятелям музыкальной культуры своей малой родины (композиторам, исполнителям, творческим коллективам);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творческие проекты (сочинение песен, создание аранжировок народных мелодий; съемка, монтаж и озвучивание любительского фильма), направленные на сохранение и продолжение музыкальных традиций своего края.</w:t>
      </w:r>
    </w:p>
    <w:p w:rsidR="00AE4285" w:rsidRPr="003F476F" w:rsidRDefault="00AE4285" w:rsidP="000777F7">
      <w:pPr>
        <w:pStyle w:val="24"/>
        <w:shd w:val="clear" w:color="auto" w:fill="auto"/>
        <w:tabs>
          <w:tab w:val="left" w:pos="1772"/>
        </w:tabs>
        <w:spacing w:before="0" w:after="0" w:line="240" w:lineRule="auto"/>
        <w:rPr>
          <w:sz w:val="24"/>
          <w:szCs w:val="24"/>
        </w:rPr>
      </w:pPr>
      <w:r w:rsidRPr="003F476F">
        <w:rPr>
          <w:sz w:val="24"/>
          <w:szCs w:val="24"/>
        </w:rPr>
        <w:t>Модуль № 2 «Народное музыкальное творчество России»</w:t>
      </w:r>
    </w:p>
    <w:p w:rsidR="00AE4285" w:rsidRPr="003F476F" w:rsidRDefault="00AE4285" w:rsidP="000777F7">
      <w:pPr>
        <w:pStyle w:val="24"/>
        <w:shd w:val="clear" w:color="auto" w:fill="auto"/>
        <w:tabs>
          <w:tab w:val="left" w:pos="1983"/>
        </w:tabs>
        <w:spacing w:before="0" w:after="0" w:line="240" w:lineRule="auto"/>
        <w:rPr>
          <w:sz w:val="24"/>
          <w:szCs w:val="24"/>
        </w:rPr>
      </w:pPr>
      <w:r w:rsidRPr="003F476F">
        <w:rPr>
          <w:sz w:val="24"/>
          <w:szCs w:val="24"/>
        </w:rPr>
        <w:t>Россия - наш общий дом.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Содержание: богатство и разнообразие фольклорных традиций народов нашей страны. Музыка наших соседей, музыка других регионов (при изучении данного тематического материала рекомендуется выбрать не менее трех региональных традиций. Одна из которых - музыка ближайших соседей (например, для обучающихся Нижегородской области - </w:t>
      </w:r>
      <w:r w:rsidRPr="003F476F">
        <w:rPr>
          <w:sz w:val="24"/>
          <w:szCs w:val="24"/>
        </w:rPr>
        <w:lastRenderedPageBreak/>
        <w:t>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обязательно должна быть представлена русская народная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со звучанием фольклорных образцов близких и далеких регионов в аудио- и видеозаписи;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 инструментальных наигрышей, фольклорных игр разных народов России; определение на слух: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принадлежности к народной или композиторской музыке; исполнительского состава (вокального, инструментального, смешанного); жанра, характера музыки.</w:t>
      </w:r>
    </w:p>
    <w:p w:rsidR="00AE4285" w:rsidRPr="003F476F" w:rsidRDefault="00AE4285" w:rsidP="000777F7">
      <w:pPr>
        <w:pStyle w:val="24"/>
        <w:shd w:val="clear" w:color="auto" w:fill="auto"/>
        <w:tabs>
          <w:tab w:val="left" w:pos="2021"/>
        </w:tabs>
        <w:spacing w:before="0" w:after="0" w:line="240" w:lineRule="auto"/>
        <w:rPr>
          <w:sz w:val="24"/>
          <w:szCs w:val="24"/>
        </w:rPr>
      </w:pPr>
      <w:r w:rsidRPr="003F476F">
        <w:rPr>
          <w:sz w:val="24"/>
          <w:szCs w:val="24"/>
        </w:rPr>
        <w:t>Фольклорные жанры.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общее и особенное в фольклоре народов России: лирика, эпос,</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танец.</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со звучанием фольклора разных регионов России в аудио- и видеозаписи;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аутентичная манера исполнения;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характерных интонаций и ритмов в звучании традиционной музыки разных народов;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общего и особенного при сравнении танцевальных, лирических и эпических песенных образцов фольклора разных народов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 эпических сказаний; двигательная, ритмическая, интонационная импровизация в характере изученных народных танцев и песен;</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проекты, посвященные музыке разных народов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музыкальный фестиваль «Народы России».</w:t>
      </w:r>
    </w:p>
    <w:p w:rsidR="00AE4285" w:rsidRPr="003F476F" w:rsidRDefault="00AE4285" w:rsidP="000777F7">
      <w:pPr>
        <w:pStyle w:val="24"/>
        <w:shd w:val="clear" w:color="auto" w:fill="auto"/>
        <w:tabs>
          <w:tab w:val="left" w:pos="2050"/>
        </w:tabs>
        <w:spacing w:before="0" w:after="0" w:line="240" w:lineRule="auto"/>
        <w:rPr>
          <w:sz w:val="24"/>
          <w:szCs w:val="24"/>
        </w:rPr>
      </w:pPr>
      <w:r w:rsidRPr="003F476F">
        <w:rPr>
          <w:sz w:val="24"/>
          <w:szCs w:val="24"/>
        </w:rPr>
        <w:t>Фольклор в творчестве профессиональных композиторов. Содержание: народные истоки композиторского творчества: обработки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фольклора, цитаты; картины родной природы и отражение типичных образов, характеров, важных исторических событий. Внутреннее родство композиторского и народного творчества на интонационном уровне.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сравнение аутентичного звучания фольклора и фольклорных мелодий в композиторской обработке;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народной песни в композиторской обработке;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2-3 фрагментами крупных сочинений (опера, симфония, концерт, квартет, вариации), в которых использованы подлинные народные мелодии;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наблюдение за принципами композиторской обработки, развития фольклорного тематического материала;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посещение концерта, спектакля (просмотр фильма, телепередачи), посвященного данной теме;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обсуждение в классе и (или) письменная рецензия по результатам просмотра.</w:t>
      </w:r>
    </w:p>
    <w:p w:rsidR="00AE4285" w:rsidRPr="003F476F" w:rsidRDefault="00AE4285" w:rsidP="000777F7">
      <w:pPr>
        <w:pStyle w:val="24"/>
        <w:shd w:val="clear" w:color="auto" w:fill="auto"/>
        <w:tabs>
          <w:tab w:val="left" w:pos="2037"/>
        </w:tabs>
        <w:spacing w:before="0" w:after="0" w:line="240" w:lineRule="auto"/>
        <w:rPr>
          <w:sz w:val="24"/>
          <w:szCs w:val="24"/>
        </w:rPr>
      </w:pPr>
      <w:r w:rsidRPr="003F476F">
        <w:rPr>
          <w:sz w:val="24"/>
          <w:szCs w:val="24"/>
        </w:rPr>
        <w:t>На рубежах культур.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взаимное влияние фольклорных традиций друг на друга. Этнографические экспедиции и фестивали. Современная жизнь фольклора.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знакомство с примерами смешения культурных традиций в пограничных территориях </w:t>
      </w:r>
      <w:r w:rsidRPr="003F476F">
        <w:rPr>
          <w:sz w:val="24"/>
          <w:szCs w:val="24"/>
        </w:rPr>
        <w:lastRenderedPageBreak/>
        <w:t>(например, казачья лезгинка, калмыцкая гармошка), выявление причинно-следственных связей такого смешения;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изучение творчества и вклада в развитие культуры современных этно-исполнителей, исследователей традиционного фольклора;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участие в этнографической экспедиции; посещение (участие) в фестивале традиционной культуры.</w:t>
      </w:r>
    </w:p>
    <w:p w:rsidR="00AE4285" w:rsidRPr="003F476F" w:rsidRDefault="00AE4285" w:rsidP="000777F7">
      <w:pPr>
        <w:pStyle w:val="24"/>
        <w:shd w:val="clear" w:color="auto" w:fill="auto"/>
        <w:tabs>
          <w:tab w:val="left" w:pos="1799"/>
        </w:tabs>
        <w:spacing w:before="0" w:after="0" w:line="240" w:lineRule="auto"/>
        <w:rPr>
          <w:sz w:val="24"/>
          <w:szCs w:val="24"/>
        </w:rPr>
      </w:pPr>
      <w:r w:rsidRPr="003F476F">
        <w:rPr>
          <w:sz w:val="24"/>
          <w:szCs w:val="24"/>
        </w:rPr>
        <w:t>Модуль № 3 «Русская классическая музыка» (изучение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rsidR="00AE4285" w:rsidRPr="003F476F" w:rsidRDefault="00AE4285" w:rsidP="000777F7">
      <w:pPr>
        <w:pStyle w:val="24"/>
        <w:shd w:val="clear" w:color="auto" w:fill="auto"/>
        <w:tabs>
          <w:tab w:val="left" w:pos="2032"/>
        </w:tabs>
        <w:spacing w:before="0" w:after="0" w:line="240" w:lineRule="auto"/>
        <w:rPr>
          <w:sz w:val="24"/>
          <w:szCs w:val="24"/>
        </w:rPr>
      </w:pPr>
      <w:r w:rsidRPr="003F476F">
        <w:rPr>
          <w:sz w:val="24"/>
          <w:szCs w:val="24"/>
        </w:rPr>
        <w:t>Образы родной земли.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вокальная музыка на стихи русских поэтов, программные инструментальные произведения, посвященные картинам русской природы, народного быта, сказкам, легендам (на примере творчества М.И. Глинки, С.В. Рахманинова, В.А. Гаврилина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повторение, обобщение опыта слушания, проживания, анализа музыки русских композиторов, полученного на уровне начального общего образования;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мелодичности, широты дыхания, интонационной близости русскому фольклору;</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сочиненного русским композитором-классиком;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авторов изученных произведений;</w:t>
      </w:r>
    </w:p>
    <w:p w:rsidR="00AE4285" w:rsidRPr="003F476F" w:rsidRDefault="00470437" w:rsidP="00470437">
      <w:pPr>
        <w:pStyle w:val="24"/>
        <w:shd w:val="clear" w:color="auto" w:fill="auto"/>
        <w:tabs>
          <w:tab w:val="left" w:pos="2651"/>
          <w:tab w:val="left" w:pos="4178"/>
        </w:tabs>
        <w:spacing w:before="0" w:after="0" w:line="240" w:lineRule="auto"/>
        <w:rPr>
          <w:sz w:val="24"/>
          <w:szCs w:val="24"/>
        </w:rPr>
      </w:pPr>
      <w:r>
        <w:rPr>
          <w:sz w:val="24"/>
          <w:szCs w:val="24"/>
        </w:rPr>
        <w:t xml:space="preserve">вариативно: </w:t>
      </w:r>
      <w:r w:rsidR="00AE4285" w:rsidRPr="003F476F">
        <w:rPr>
          <w:sz w:val="24"/>
          <w:szCs w:val="24"/>
        </w:rPr>
        <w:t>рисование</w:t>
      </w:r>
      <w:r w:rsidR="00AE4285" w:rsidRPr="003F476F">
        <w:rPr>
          <w:sz w:val="24"/>
          <w:szCs w:val="24"/>
        </w:rPr>
        <w:tab/>
        <w:t>по м</w:t>
      </w:r>
      <w:r>
        <w:rPr>
          <w:sz w:val="24"/>
          <w:szCs w:val="24"/>
        </w:rPr>
        <w:t xml:space="preserve">отивам прослушанных музыкальных </w:t>
      </w:r>
      <w:r w:rsidR="00AE4285" w:rsidRPr="003F476F">
        <w:rPr>
          <w:sz w:val="24"/>
          <w:szCs w:val="24"/>
        </w:rPr>
        <w:t>произведений; посещение концерта классической музыки, в программу которого входят произведения русских композиторов.</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Золотой век русской культуры.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светская музыка российского дворянства XIX века: музыкальные салоны, домашнее музицирование, балы, театры. Особенности отечественной музыкальной культуры XIX в. (на примере творчества М.И. Глинки, П.И. Чайковского, Н.А. Римского-Корсакова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шедеврами русской музыки XIX века, анализ художественного содержания, выразительных средств;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лирического характера, сочиненного русским композитором-классиком;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просмотр художественных фильмов, телепередач, посвященных русской культуре XIX века;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создание любительского фильма, радиопередачи, театрализованной музыкально-литературной композиции на основе музыки и литературы XIX века;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реконструкция костюмированного бала, музыкального салона.</w:t>
      </w:r>
    </w:p>
    <w:p w:rsidR="00AE4285" w:rsidRPr="003F476F" w:rsidRDefault="00AE4285" w:rsidP="000777F7">
      <w:pPr>
        <w:pStyle w:val="24"/>
        <w:shd w:val="clear" w:color="auto" w:fill="auto"/>
        <w:tabs>
          <w:tab w:val="left" w:pos="2001"/>
        </w:tabs>
        <w:spacing w:before="0" w:after="0" w:line="240" w:lineRule="auto"/>
        <w:rPr>
          <w:sz w:val="24"/>
          <w:szCs w:val="24"/>
        </w:rPr>
      </w:pPr>
      <w:r w:rsidRPr="003F476F">
        <w:rPr>
          <w:sz w:val="24"/>
          <w:szCs w:val="24"/>
        </w:rPr>
        <w:t>История страны и народа в музыке русских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образы народных героев, тема служения Отечеству в крупных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театральных и симфонических произведениях русских композиторов (на примере сочинений композиторов - Н.А. Римского-Корсакова, А.П. Бородина, М.П. Мусоргского, С.С. Прокофьева, Г.В. Свиридова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знакомство с шедеврами русской музыки </w:t>
      </w:r>
      <w:r w:rsidRPr="003F476F">
        <w:rPr>
          <w:sz w:val="24"/>
          <w:szCs w:val="24"/>
          <w:lang w:val="en-US" w:bidi="en-US"/>
        </w:rPr>
        <w:t>XIX</w:t>
      </w:r>
      <w:r w:rsidRPr="003F476F">
        <w:rPr>
          <w:sz w:val="24"/>
          <w:szCs w:val="24"/>
          <w:lang w:bidi="en-US"/>
        </w:rPr>
        <w:t>-</w:t>
      </w:r>
      <w:r w:rsidRPr="003F476F">
        <w:rPr>
          <w:sz w:val="24"/>
          <w:szCs w:val="24"/>
          <w:lang w:val="en-US" w:bidi="en-US"/>
        </w:rPr>
        <w:t>XX</w:t>
      </w:r>
      <w:r w:rsidRPr="003F476F">
        <w:rPr>
          <w:sz w:val="24"/>
          <w:szCs w:val="24"/>
          <w:lang w:bidi="en-US"/>
        </w:rPr>
        <w:t xml:space="preserve"> </w:t>
      </w:r>
      <w:r w:rsidRPr="003F476F">
        <w:rPr>
          <w:sz w:val="24"/>
          <w:szCs w:val="24"/>
        </w:rPr>
        <w:t>веков, анализ художественного содержания и способов выражения патриотической идеи, гражданского пафоса;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разучивание, исполнение не менее одного вокального произведения патриотического </w:t>
      </w:r>
      <w:r w:rsidRPr="003F476F">
        <w:rPr>
          <w:sz w:val="24"/>
          <w:szCs w:val="24"/>
        </w:rPr>
        <w:lastRenderedPageBreak/>
        <w:t>содержания, сочиненного русским композитором-классиком;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Гимна Российской Федерации;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просмотр художественных фильмов, телепередач, посвященных творчеству композиторов - членов русского музыкального общества «Могучая кучка»;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rsidR="00AE4285" w:rsidRPr="003F476F" w:rsidRDefault="00AE4285" w:rsidP="000777F7">
      <w:pPr>
        <w:pStyle w:val="24"/>
        <w:shd w:val="clear" w:color="auto" w:fill="auto"/>
        <w:tabs>
          <w:tab w:val="left" w:pos="2006"/>
        </w:tabs>
        <w:spacing w:before="0" w:after="0" w:line="240" w:lineRule="auto"/>
        <w:rPr>
          <w:sz w:val="24"/>
          <w:szCs w:val="24"/>
        </w:rPr>
      </w:pPr>
      <w:r w:rsidRPr="003F476F">
        <w:rPr>
          <w:sz w:val="24"/>
          <w:szCs w:val="24"/>
        </w:rPr>
        <w:t>Русский балет.</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мировая слава русского балета. Творчество композиторов (П.И. Чайковский, С.С. Прокофьев, И.Ф. Стравинский, Р.К. Щедрин), балетмейстеров, артистов балета. Дягилевские сезоны.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шедеврами русской балетной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поиск информации о постановках балетных спектаклей, гастролях российских балетных трупп за рубежом;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посещение балетного спектакля (просмотр в видеозаписи);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характеристика отдельных музыкальных номеров и спектакля в целом;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проекты, посвященные истории создания знаменитых балетов, творческой биографии балерин, танцовщиков, балетмейстеров;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съемки любительского фильма (в технике теневого, кукольного театра, мультипликации) на музыку какого-либо балета (фрагменты).</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Русская исполнительская школа.</w:t>
      </w:r>
    </w:p>
    <w:p w:rsidR="00AE4285" w:rsidRPr="003F476F" w:rsidRDefault="00470437" w:rsidP="00470437">
      <w:pPr>
        <w:pStyle w:val="24"/>
        <w:shd w:val="clear" w:color="auto" w:fill="auto"/>
        <w:tabs>
          <w:tab w:val="left" w:pos="2704"/>
        </w:tabs>
        <w:spacing w:before="0" w:after="0" w:line="240" w:lineRule="auto"/>
        <w:rPr>
          <w:sz w:val="24"/>
          <w:szCs w:val="24"/>
        </w:rPr>
      </w:pPr>
      <w:r>
        <w:rPr>
          <w:sz w:val="24"/>
          <w:szCs w:val="24"/>
        </w:rPr>
        <w:t xml:space="preserve">Содержание: </w:t>
      </w:r>
      <w:r w:rsidR="00AE4285" w:rsidRPr="003F476F">
        <w:rPr>
          <w:sz w:val="24"/>
          <w:szCs w:val="24"/>
        </w:rPr>
        <w:t>творчество выдающихся отечественных исполните</w:t>
      </w:r>
      <w:r>
        <w:rPr>
          <w:sz w:val="24"/>
          <w:szCs w:val="24"/>
        </w:rPr>
        <w:t xml:space="preserve">лей </w:t>
      </w:r>
      <w:r w:rsidR="00AE4285" w:rsidRPr="003F476F">
        <w:rPr>
          <w:sz w:val="24"/>
          <w:szCs w:val="24"/>
        </w:rPr>
        <w:t>(А.Г. Рубинштейн, С. Рихтер, Л. Коган, М. Ростропович, Е. Мравинский и другие исполнители). Консерватории в Москве и Санкт-Петербурге, родном городе. Конкурс имени П.И. Чайковского.</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одних и тех же произведений в исполнении разных музыкантов, оценка особенностей интерпретации;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создание домашней фоно- и видеотеки из понравившихся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дискуссия на тему «Исполнитель - соавтор композитора»;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проекты, посвященные биографиям известных отечественных исполнителей классической музыки.</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Русская музыка - взгляд в будущее.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идея светомузыки. Мистерии А.Н. Скрябина. Терменвокс, синтезатор Е. Мурзина, электронная музыка (на примере творчества А.Г. Шнитке, Э.Н. Артемьева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музыкой отечественных композиторов XX века, эстетическими и технологическими идеями по расширению возможностей и средств музыкального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образцов электронной музыки, дискуссия о значении технических средств в создании современной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проекты, посвященные развитию музыкальной электроники 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импровизация, сочинение музыки с помощью цифровых устройств, программных продуктов и электронных гаджетов.</w:t>
      </w:r>
    </w:p>
    <w:p w:rsidR="00AE4285" w:rsidRPr="003F476F" w:rsidRDefault="00AE4285" w:rsidP="000777F7">
      <w:pPr>
        <w:pStyle w:val="24"/>
        <w:shd w:val="clear" w:color="auto" w:fill="auto"/>
        <w:tabs>
          <w:tab w:val="left" w:pos="1819"/>
        </w:tabs>
        <w:spacing w:before="0" w:after="0" w:line="240" w:lineRule="auto"/>
        <w:rPr>
          <w:sz w:val="24"/>
          <w:szCs w:val="24"/>
        </w:rPr>
      </w:pPr>
      <w:r w:rsidRPr="003F476F">
        <w:rPr>
          <w:sz w:val="24"/>
          <w:szCs w:val="24"/>
        </w:rPr>
        <w:t>Модуль № 4 «Жанры музыкального искусства».</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Камерная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музыкальных произведений изучаемых жанров, (зарубежных и русских композиторов), анализ выразительных средств, характеристика музыкального образа;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на слух музыкальной формы и составление ее буквенной наглядной схемы;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произведений вокальных и инструментальных жанров;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импровизация, сочинение кратких фрагментов с соблюдением основных признаков жанра (вокализ пение без слов, вальс - трехдольный метр);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индивидуальная или коллективная импровизация в заданной форме;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выражение музыкального образа камерной миниатюры через устный или письменный текст, рисунок, пластический этюд.</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Циклические формы и жанры.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циклом миниатюр, определение принципа, основного художественного замысла цикла;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небольшого вокального цикла;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со строением сонатной формы;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на слух основных партий-тем в одной из классических сонат;</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посещение концерта (в том числе виртуального);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rsidR="00AE4285" w:rsidRPr="003F476F" w:rsidRDefault="00AE4285" w:rsidP="000777F7">
      <w:pPr>
        <w:pStyle w:val="24"/>
        <w:shd w:val="clear" w:color="auto" w:fill="auto"/>
        <w:tabs>
          <w:tab w:val="left" w:pos="2026"/>
        </w:tabs>
        <w:spacing w:before="0" w:after="15" w:line="240" w:lineRule="auto"/>
        <w:rPr>
          <w:sz w:val="24"/>
          <w:szCs w:val="24"/>
        </w:rPr>
      </w:pPr>
      <w:r w:rsidRPr="003F476F">
        <w:rPr>
          <w:sz w:val="24"/>
          <w:szCs w:val="24"/>
        </w:rPr>
        <w:t>Симфоническая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одночастные симфонические жанры (увертюра, картина). Симфония.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симфонической музыки: программной увертюры, классической 4-частной симфонии;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освоение основных тем (пропевание, графическая фиксация, пластическое интонирование), наблюдение за процессом развертывания музыкального повествования;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образно-тематический конспект;</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(вокализация, пластическое интонирование, графическое моделирование, инструментальное музицирование) фрагментов симфонической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целиком не менее одного симфонического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посещение концерта (в том числе виртуального) симфонической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предварительное изучение информации о произведениях концерта (сколько в них частей, как они называются, когда могут звучать аплодисменты);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последующее составление рецензии на концерт.</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Театральные жанры.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опера, балет, либретто. Строение музыкального спектакля: увертюра, действия, антракты, финал. Массовые сцены. Сольные номера главных героев. Номерная структура и сквозное развитие сюжета. Лейтмотивы. Роль оркестра в музыкальном спектакле.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отдельными номерами из известных опер, балетов;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материале изученных фрагментов музыкальных спектаклей;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различение, определение на слух: тембров голосов оперных пев</w:t>
      </w:r>
      <w:r w:rsidR="003F476F">
        <w:rPr>
          <w:sz w:val="24"/>
          <w:szCs w:val="24"/>
        </w:rPr>
        <w:t>цов; оркестровых групп, тембров и</w:t>
      </w:r>
      <w:r w:rsidRPr="003F476F">
        <w:rPr>
          <w:sz w:val="24"/>
          <w:szCs w:val="24"/>
        </w:rPr>
        <w:t>нструментов; типа номера (соло, дуэт, хор);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вариативно: посещение театра оперы и балета (в том числе виртуального); предварительное </w:t>
      </w:r>
      <w:r w:rsidRPr="003F476F">
        <w:rPr>
          <w:sz w:val="24"/>
          <w:szCs w:val="24"/>
        </w:rPr>
        <w:lastRenderedPageBreak/>
        <w:t>изучение информации о музыкальном спектакле (сюжет, главные герои и исполнители, наиболее яркие музыкальные номера); последующее составление рецензии на спектакль.</w:t>
      </w:r>
    </w:p>
    <w:p w:rsidR="00AE4285" w:rsidRPr="00470437" w:rsidRDefault="00AE4285" w:rsidP="000777F7">
      <w:pPr>
        <w:pStyle w:val="24"/>
        <w:shd w:val="clear" w:color="auto" w:fill="auto"/>
        <w:spacing w:before="0" w:after="0" w:line="240" w:lineRule="auto"/>
        <w:rPr>
          <w:b/>
          <w:sz w:val="24"/>
          <w:szCs w:val="24"/>
        </w:rPr>
      </w:pPr>
      <w:r w:rsidRPr="00470437">
        <w:rPr>
          <w:b/>
          <w:sz w:val="24"/>
          <w:szCs w:val="24"/>
        </w:rPr>
        <w:t>Вариативные модули:</w:t>
      </w:r>
    </w:p>
    <w:p w:rsidR="00AE4285" w:rsidRPr="003F476F" w:rsidRDefault="00AE4285" w:rsidP="000777F7">
      <w:pPr>
        <w:pStyle w:val="24"/>
        <w:shd w:val="clear" w:color="auto" w:fill="auto"/>
        <w:tabs>
          <w:tab w:val="left" w:pos="1749"/>
        </w:tabs>
        <w:spacing w:before="0" w:after="0" w:line="240" w:lineRule="auto"/>
        <w:rPr>
          <w:sz w:val="24"/>
          <w:szCs w:val="24"/>
        </w:rPr>
      </w:pPr>
      <w:r w:rsidRPr="003F476F">
        <w:rPr>
          <w:sz w:val="24"/>
          <w:szCs w:val="24"/>
        </w:rPr>
        <w:t>Модуль № 5 «Музыка народов мира»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rsidR="00AE4285" w:rsidRPr="003F476F" w:rsidRDefault="00AE4285" w:rsidP="000777F7">
      <w:pPr>
        <w:pStyle w:val="24"/>
        <w:shd w:val="clear" w:color="auto" w:fill="auto"/>
        <w:tabs>
          <w:tab w:val="left" w:pos="1976"/>
        </w:tabs>
        <w:spacing w:before="0" w:after="0" w:line="240" w:lineRule="auto"/>
        <w:rPr>
          <w:sz w:val="24"/>
          <w:szCs w:val="24"/>
        </w:rPr>
      </w:pPr>
      <w:r w:rsidRPr="003F476F">
        <w:rPr>
          <w:sz w:val="24"/>
          <w:szCs w:val="24"/>
        </w:rPr>
        <w:t>Музыка - древнейший язык человечества.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экскурсия в музей (реальный или виртуальный) с экспозицией музыкальных артефактов древности, последующий пересказ полученной информации;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импровизация в духе древнего обряда (вызывание дождя, поклонение тотемному животному);</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озвучивание, театрализация легенды (мифа) о музыке; вариативно: квесты, викторины, интеллектуальные игры;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исследовательские проекты в рамках тематики «Мифы Древней Греции в музыкальном искусстве XVII—XX веков».</w:t>
      </w:r>
    </w:p>
    <w:p w:rsidR="00AE4285" w:rsidRPr="003F476F" w:rsidRDefault="00AE4285" w:rsidP="000777F7">
      <w:pPr>
        <w:pStyle w:val="24"/>
        <w:shd w:val="clear" w:color="auto" w:fill="auto"/>
        <w:tabs>
          <w:tab w:val="left" w:pos="1965"/>
        </w:tabs>
        <w:spacing w:before="0" w:after="0" w:line="240" w:lineRule="auto"/>
        <w:rPr>
          <w:sz w:val="24"/>
          <w:szCs w:val="24"/>
        </w:rPr>
      </w:pPr>
      <w:r w:rsidRPr="003F476F">
        <w:rPr>
          <w:sz w:val="24"/>
          <w:szCs w:val="24"/>
        </w:rPr>
        <w:t>Музыкальный фольклор народов Европы. Содержание: Интонации и ритмы, формы и жанры европейского фольклора (для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w:t>
      </w:r>
    </w:p>
    <w:p w:rsidR="00AE4285" w:rsidRPr="003F476F" w:rsidRDefault="00AE4285" w:rsidP="000777F7">
      <w:pPr>
        <w:pStyle w:val="24"/>
        <w:shd w:val="clear" w:color="auto" w:fill="auto"/>
        <w:tabs>
          <w:tab w:val="left" w:pos="2698"/>
          <w:tab w:val="left" w:pos="4445"/>
          <w:tab w:val="left" w:pos="6542"/>
        </w:tabs>
        <w:spacing w:before="0" w:after="0" w:line="240" w:lineRule="auto"/>
        <w:rPr>
          <w:sz w:val="24"/>
          <w:szCs w:val="24"/>
        </w:rPr>
      </w:pPr>
      <w:r w:rsidRPr="003F476F">
        <w:rPr>
          <w:sz w:val="24"/>
          <w:szCs w:val="24"/>
        </w:rPr>
        <w:t>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исключительно - образцами типичных 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w:t>
      </w:r>
      <w:r w:rsidR="003F476F">
        <w:rPr>
          <w:sz w:val="24"/>
          <w:szCs w:val="24"/>
        </w:rPr>
        <w:t xml:space="preserve">ог, тирольское пение, лендлер). </w:t>
      </w:r>
      <w:r w:rsidRPr="003F476F">
        <w:rPr>
          <w:sz w:val="24"/>
          <w:szCs w:val="24"/>
        </w:rPr>
        <w:t>Отражение</w:t>
      </w:r>
      <w:r w:rsidRPr="003F476F">
        <w:rPr>
          <w:sz w:val="24"/>
          <w:szCs w:val="24"/>
        </w:rPr>
        <w:tab/>
        <w:t>европейского</w:t>
      </w:r>
      <w:r w:rsidRPr="003F476F">
        <w:rPr>
          <w:sz w:val="24"/>
          <w:szCs w:val="24"/>
        </w:rPr>
        <w:tab/>
        <w:t>фольклора в творчестве</w:t>
      </w:r>
      <w:r w:rsidR="003F476F">
        <w:rPr>
          <w:sz w:val="24"/>
          <w:szCs w:val="24"/>
        </w:rPr>
        <w:t xml:space="preserve"> </w:t>
      </w:r>
      <w:r w:rsidRPr="003F476F">
        <w:rPr>
          <w:sz w:val="24"/>
          <w:szCs w:val="24"/>
        </w:rPr>
        <w:t>профессиональных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характерных интонаций и ритмов в звучании традиционной музыки народов Европы;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общего и особенного при сравнении изучаемых образцов европейского фольклора и фольклора народов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двигательная, ритмическая, интонационная импровизация по мотивам изученных традиций народов Европы (в том числе в форме рондо).</w:t>
      </w:r>
    </w:p>
    <w:p w:rsidR="00AE4285" w:rsidRPr="003F476F" w:rsidRDefault="00AE4285" w:rsidP="000777F7">
      <w:pPr>
        <w:pStyle w:val="24"/>
        <w:shd w:val="clear" w:color="auto" w:fill="auto"/>
        <w:tabs>
          <w:tab w:val="left" w:pos="2000"/>
        </w:tabs>
        <w:spacing w:before="0" w:after="0" w:line="240" w:lineRule="auto"/>
        <w:rPr>
          <w:sz w:val="24"/>
          <w:szCs w:val="24"/>
        </w:rPr>
      </w:pPr>
      <w:r w:rsidRPr="003F476F">
        <w:rPr>
          <w:sz w:val="24"/>
          <w:szCs w:val="24"/>
        </w:rPr>
        <w:t>Музыкальный фольклор народов Азии и Африки.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африканская музыка - стихия ритма. Интонационно-ладовая основа музыки стран Азии (для изучения данного тематического блока рекомендуется выбрать 1-2 национальные традиции из следующего списка стран: Китай, Индия, Япония, Вьетнам, Индонезия, Иран, Турция), уникальные традиции, музыкальные инструменты. Представления о роли музыки в жизни людей.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характерных интонаций и ритмов в звучании традиционной музыки народов Африки и Азии;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общего и особенного при сравнении изучаемых образцов азиатского фольклора и фольклора народов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коллективные ритмические импровизации на шумовых и ударных инструментах;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проекты по теме «Музыка стран Азии и Африки».</w:t>
      </w:r>
    </w:p>
    <w:p w:rsidR="00AE4285" w:rsidRPr="003F476F" w:rsidRDefault="00AE4285" w:rsidP="000777F7">
      <w:pPr>
        <w:pStyle w:val="24"/>
        <w:shd w:val="clear" w:color="auto" w:fill="auto"/>
        <w:tabs>
          <w:tab w:val="left" w:pos="2030"/>
        </w:tabs>
        <w:spacing w:before="0" w:after="0" w:line="240" w:lineRule="auto"/>
        <w:rPr>
          <w:sz w:val="24"/>
          <w:szCs w:val="24"/>
        </w:rPr>
      </w:pPr>
      <w:r w:rsidRPr="003F476F">
        <w:rPr>
          <w:sz w:val="24"/>
          <w:szCs w:val="24"/>
        </w:rPr>
        <w:t>Народная музыка Американского континента.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Стили и жанры американской музыки (кантри, блюз, спиричуэле, самба, босса-нова). Смешение интонаций и ритмов различного происхождения.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выявление характерных интонаций и ритмов в звучании американского, латиноамериканского фольклора, прослеживание их национальных истоков;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народных песен, танцев;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индивидуальные и коллективные ритмические и мелодические импровизации в стиле (жанре) изучаемой традиции.</w:t>
      </w:r>
    </w:p>
    <w:p w:rsidR="00AE4285" w:rsidRPr="003F476F" w:rsidRDefault="00AE4285" w:rsidP="000777F7">
      <w:pPr>
        <w:pStyle w:val="24"/>
        <w:shd w:val="clear" w:color="auto" w:fill="auto"/>
        <w:tabs>
          <w:tab w:val="left" w:pos="1819"/>
        </w:tabs>
        <w:spacing w:before="0" w:after="0" w:line="240" w:lineRule="auto"/>
        <w:rPr>
          <w:sz w:val="24"/>
          <w:szCs w:val="24"/>
        </w:rPr>
      </w:pPr>
      <w:r w:rsidRPr="003F476F">
        <w:rPr>
          <w:sz w:val="24"/>
          <w:szCs w:val="24"/>
        </w:rPr>
        <w:t>Модуль № 6 «Европейская классическая музыка».</w:t>
      </w:r>
    </w:p>
    <w:p w:rsidR="00AE4285" w:rsidRPr="003F476F" w:rsidRDefault="00AE4285" w:rsidP="000777F7">
      <w:pPr>
        <w:pStyle w:val="24"/>
        <w:shd w:val="clear" w:color="auto" w:fill="auto"/>
        <w:tabs>
          <w:tab w:val="left" w:pos="2030"/>
        </w:tabs>
        <w:spacing w:before="0" w:after="0" w:line="240" w:lineRule="auto"/>
        <w:rPr>
          <w:sz w:val="24"/>
          <w:szCs w:val="24"/>
        </w:rPr>
      </w:pPr>
      <w:r w:rsidRPr="003F476F">
        <w:rPr>
          <w:sz w:val="24"/>
          <w:szCs w:val="24"/>
        </w:rPr>
        <w:t>Национальные истоки классической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национальный музыкальный стиль на примере творчества Ф. Шопена, Э. Грига и других композиторов. Значение и роль композитора классической музыки. Характерные жанры, образы, элементы музыкального языка.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3F476F" w:rsidP="00470437">
      <w:pPr>
        <w:pStyle w:val="24"/>
        <w:shd w:val="clear" w:color="auto" w:fill="auto"/>
        <w:tabs>
          <w:tab w:val="left" w:pos="2616"/>
          <w:tab w:val="left" w:pos="3102"/>
          <w:tab w:val="left" w:pos="7552"/>
          <w:tab w:val="right" w:pos="10179"/>
        </w:tabs>
        <w:spacing w:before="0" w:after="0" w:line="240" w:lineRule="auto"/>
        <w:rPr>
          <w:sz w:val="24"/>
          <w:szCs w:val="24"/>
        </w:rPr>
      </w:pPr>
      <w:r>
        <w:rPr>
          <w:sz w:val="24"/>
          <w:szCs w:val="24"/>
        </w:rPr>
        <w:t xml:space="preserve">Знакомство с образцами музыки разных жанров, </w:t>
      </w:r>
      <w:r w:rsidR="00470437">
        <w:rPr>
          <w:sz w:val="24"/>
          <w:szCs w:val="24"/>
        </w:rPr>
        <w:t xml:space="preserve">типичных </w:t>
      </w:r>
      <w:r w:rsidR="00AE4285" w:rsidRPr="003F476F">
        <w:rPr>
          <w:sz w:val="24"/>
          <w:szCs w:val="24"/>
        </w:rPr>
        <w:t>для рассматриваемых национальных стилей, творчества изучаемых композиторов;</w:t>
      </w:r>
    </w:p>
    <w:p w:rsidR="00AE4285" w:rsidRPr="003F476F" w:rsidRDefault="00470437" w:rsidP="00470437">
      <w:pPr>
        <w:pStyle w:val="24"/>
        <w:shd w:val="clear" w:color="auto" w:fill="auto"/>
        <w:tabs>
          <w:tab w:val="left" w:pos="2616"/>
          <w:tab w:val="left" w:pos="3102"/>
          <w:tab w:val="left" w:pos="7552"/>
          <w:tab w:val="right" w:pos="10179"/>
        </w:tabs>
        <w:spacing w:before="0" w:after="0" w:line="240" w:lineRule="auto"/>
        <w:rPr>
          <w:sz w:val="24"/>
          <w:szCs w:val="24"/>
        </w:rPr>
      </w:pPr>
      <w:r>
        <w:rPr>
          <w:sz w:val="24"/>
          <w:szCs w:val="24"/>
        </w:rPr>
        <w:t>о</w:t>
      </w:r>
      <w:r w:rsidR="00AE4285" w:rsidRPr="003F476F">
        <w:rPr>
          <w:sz w:val="24"/>
          <w:szCs w:val="24"/>
        </w:rPr>
        <w:t>пределение</w:t>
      </w:r>
      <w:r>
        <w:rPr>
          <w:sz w:val="24"/>
          <w:szCs w:val="24"/>
        </w:rPr>
        <w:t xml:space="preserve"> на </w:t>
      </w:r>
      <w:r w:rsidR="003F476F">
        <w:rPr>
          <w:sz w:val="24"/>
          <w:szCs w:val="24"/>
        </w:rPr>
        <w:t xml:space="preserve">слух характерных интонаций, ритмов, </w:t>
      </w:r>
      <w:r>
        <w:rPr>
          <w:sz w:val="24"/>
          <w:szCs w:val="24"/>
        </w:rPr>
        <w:t xml:space="preserve">элементов </w:t>
      </w:r>
      <w:r w:rsidR="00AE4285" w:rsidRPr="003F476F">
        <w:rPr>
          <w:sz w:val="24"/>
          <w:szCs w:val="24"/>
        </w:rPr>
        <w:t>музыкального языка, умение напеть наиболее яркие интонации, прохлопать ритмические примеры из числа изучаемых классических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сочиненного композитором-классиком (из числа изучаемых в данном разделе);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470437" w:rsidP="00470437">
      <w:pPr>
        <w:pStyle w:val="24"/>
        <w:shd w:val="clear" w:color="auto" w:fill="auto"/>
        <w:tabs>
          <w:tab w:val="left" w:pos="2616"/>
        </w:tabs>
        <w:spacing w:before="0" w:after="0" w:line="240" w:lineRule="auto"/>
        <w:rPr>
          <w:sz w:val="24"/>
          <w:szCs w:val="24"/>
        </w:rPr>
      </w:pPr>
      <w:r>
        <w:rPr>
          <w:sz w:val="24"/>
          <w:szCs w:val="24"/>
        </w:rPr>
        <w:t xml:space="preserve">вариативно: </w:t>
      </w:r>
      <w:r w:rsidR="00AE4285" w:rsidRPr="003F476F">
        <w:rPr>
          <w:sz w:val="24"/>
          <w:szCs w:val="24"/>
        </w:rPr>
        <w:t>исследовательские п</w:t>
      </w:r>
      <w:r>
        <w:rPr>
          <w:sz w:val="24"/>
          <w:szCs w:val="24"/>
        </w:rPr>
        <w:t xml:space="preserve">роекты о творчестве европейских </w:t>
      </w:r>
      <w:r w:rsidR="00AE4285" w:rsidRPr="003F476F">
        <w:rPr>
          <w:sz w:val="24"/>
          <w:szCs w:val="24"/>
        </w:rPr>
        <w:t>композиторов-классиков, пр</w:t>
      </w:r>
      <w:r w:rsidR="003F476F">
        <w:rPr>
          <w:sz w:val="24"/>
          <w:szCs w:val="24"/>
        </w:rPr>
        <w:t xml:space="preserve">едставителей национальных школ; </w:t>
      </w:r>
      <w:r>
        <w:rPr>
          <w:sz w:val="24"/>
          <w:szCs w:val="24"/>
        </w:rPr>
        <w:t xml:space="preserve">просмотр </w:t>
      </w:r>
      <w:r w:rsidR="00AE4285" w:rsidRPr="003F476F">
        <w:rPr>
          <w:sz w:val="24"/>
          <w:szCs w:val="24"/>
        </w:rPr>
        <w:t>художественных и документальных 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rsidR="00AE4285" w:rsidRPr="003F476F" w:rsidRDefault="00AE4285" w:rsidP="000777F7">
      <w:pPr>
        <w:pStyle w:val="24"/>
        <w:shd w:val="clear" w:color="auto" w:fill="auto"/>
        <w:tabs>
          <w:tab w:val="left" w:pos="1993"/>
        </w:tabs>
        <w:spacing w:before="0" w:after="20" w:line="240" w:lineRule="auto"/>
        <w:rPr>
          <w:sz w:val="24"/>
          <w:szCs w:val="24"/>
        </w:rPr>
      </w:pPr>
      <w:r w:rsidRPr="003F476F">
        <w:rPr>
          <w:sz w:val="24"/>
          <w:szCs w:val="24"/>
        </w:rPr>
        <w:t>Музыкант и публика.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виртуозной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размышление над фактами биографий великих музыкантов - как любимцев публики, так и непонятых современниками;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на слух мелодий, интонаций, ритмов, элементов музыкального языка, изучаемых классических произведений, умение напеть их наиболее яркие ритмоинтонации;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знание и соблюдение общепринятых норм слушания музыки, правил поведения в концертном зале, театре оперы и балета;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rsidR="00AE4285" w:rsidRPr="003F476F" w:rsidRDefault="00AE4285" w:rsidP="000777F7">
      <w:pPr>
        <w:pStyle w:val="24"/>
        <w:shd w:val="clear" w:color="auto" w:fill="auto"/>
        <w:tabs>
          <w:tab w:val="left" w:pos="1993"/>
        </w:tabs>
        <w:spacing w:before="0" w:after="0" w:line="240" w:lineRule="auto"/>
        <w:rPr>
          <w:sz w:val="24"/>
          <w:szCs w:val="24"/>
        </w:rPr>
      </w:pPr>
      <w:r w:rsidRPr="003F476F">
        <w:rPr>
          <w:sz w:val="24"/>
          <w:szCs w:val="24"/>
        </w:rPr>
        <w:t>Музыка - зеркало эпохи.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Содержание: искусство как отражение, с одной стороны - образа жизни, с другой - главных ценностей, идеалов конкретной эпохи. Стили барокко и классицизм (круг основных </w:t>
      </w:r>
      <w:r w:rsidRPr="003F476F">
        <w:rPr>
          <w:sz w:val="24"/>
          <w:szCs w:val="24"/>
        </w:rPr>
        <w:lastRenderedPageBreak/>
        <w:t>образов, характерных интонаций, жанров). Полифонический и гомофонно-гармонический склад на примере творчества И. Баха и Л. Бетховена.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полифонической и гомофонно-гармонической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сочиненного композитором-классиком (из числа изучаемых в данном разделе);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вокальных, ритмических, речевых канонов;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rsidR="00AE4285" w:rsidRPr="003F476F" w:rsidRDefault="00AE4285" w:rsidP="000777F7">
      <w:pPr>
        <w:pStyle w:val="24"/>
        <w:shd w:val="clear" w:color="auto" w:fill="auto"/>
        <w:tabs>
          <w:tab w:val="left" w:pos="1985"/>
        </w:tabs>
        <w:spacing w:before="0" w:after="0" w:line="240" w:lineRule="auto"/>
        <w:rPr>
          <w:sz w:val="24"/>
          <w:szCs w:val="24"/>
        </w:rPr>
      </w:pPr>
      <w:r w:rsidRPr="003F476F">
        <w:rPr>
          <w:sz w:val="24"/>
          <w:szCs w:val="24"/>
        </w:rPr>
        <w:t>Музыкальный образ.</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героические образы в музыке. Лирический герой музыкального произведения. Судьба человека - судьба человечества (на примере творчества Л. Бетховена, Ф. Шуберта и других композиторов). Стили классицизм и романтизм (круг основных образов, характерных интонаций, жанров).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rsidR="00AE4285" w:rsidRPr="003F476F" w:rsidRDefault="00AE4285" w:rsidP="000777F7">
      <w:pPr>
        <w:pStyle w:val="24"/>
        <w:shd w:val="clear" w:color="auto" w:fill="auto"/>
        <w:tabs>
          <w:tab w:val="left" w:pos="1985"/>
        </w:tabs>
        <w:spacing w:before="0" w:after="0" w:line="240" w:lineRule="auto"/>
        <w:rPr>
          <w:sz w:val="24"/>
          <w:szCs w:val="24"/>
        </w:rPr>
      </w:pPr>
      <w:r w:rsidRPr="003F476F">
        <w:rPr>
          <w:sz w:val="24"/>
          <w:szCs w:val="24"/>
        </w:rPr>
        <w:t>Музыкальная драматургия.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развитие музыкальных образов. Музыкальная тема. Принципы музыкального развития: повтор, контраст, разработка. Музыкальная форма - строение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наблюдение за развитием музыкальных тем, образов, восприятие логики музыкального развития;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умение слышать, запоминать основные изменения, последовательность настроений, чувств, характеров в развертывании музыкальной драматургии;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узнавание на слух музыкальных тем, их вариантов, видоизмененных в процессе развития;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составление наглядной (буквенной, цифровой) схемы строения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посещение концерта классической музыки, в программе которого присутствуют крупные симфонические произведения; создание сюжета любительского фильма (в том числе в жанре теневого театра, мультфильма), основанного на развитии образов, музыкальной драматургии одного из произведений композиторов-классиков.</w:t>
      </w:r>
    </w:p>
    <w:p w:rsidR="00AE4285" w:rsidRPr="003F476F" w:rsidRDefault="00AE4285" w:rsidP="000777F7">
      <w:pPr>
        <w:pStyle w:val="24"/>
        <w:shd w:val="clear" w:color="auto" w:fill="auto"/>
        <w:tabs>
          <w:tab w:val="left" w:pos="1991"/>
        </w:tabs>
        <w:spacing w:before="0" w:after="0" w:line="240" w:lineRule="auto"/>
        <w:rPr>
          <w:sz w:val="24"/>
          <w:szCs w:val="24"/>
        </w:rPr>
      </w:pPr>
      <w:r w:rsidRPr="003F476F">
        <w:rPr>
          <w:sz w:val="24"/>
          <w:szCs w:val="24"/>
        </w:rPr>
        <w:t>Музыкальный стиль.</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Содержание: стиль как единство эстетических идеалов, круга образов, драматургических приемов, музыкального языка, (на примере творчества В. Моцарта, К. Дебюсси, А. Шенберга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обобщение и систематизация знаний о различных проявлениях музыкального стиля (стиль композитора, национальный стиль, стиль эпохи);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2-3 вокальных произведений - образцов барокко, классицизма, романтизма, импрессионизма (подлинных или стилизованных);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на слух в звучании незнакомого произведения: принадлежности к одному из изученных стилей;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исполнительского состава (количество и состав исполнителей, музыкальных инструментов);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жанра, круга образов;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w:t>
      </w:r>
    </w:p>
    <w:p w:rsidR="00AE4285" w:rsidRPr="003F476F" w:rsidRDefault="00470437" w:rsidP="00470437">
      <w:pPr>
        <w:pStyle w:val="24"/>
        <w:shd w:val="clear" w:color="auto" w:fill="auto"/>
        <w:tabs>
          <w:tab w:val="left" w:pos="2709"/>
        </w:tabs>
        <w:spacing w:before="0" w:after="0" w:line="240" w:lineRule="auto"/>
        <w:rPr>
          <w:sz w:val="24"/>
          <w:szCs w:val="24"/>
        </w:rPr>
      </w:pPr>
      <w:r>
        <w:rPr>
          <w:sz w:val="24"/>
          <w:szCs w:val="24"/>
        </w:rPr>
        <w:t xml:space="preserve">вариативно: </w:t>
      </w:r>
      <w:r w:rsidR="00AE4285" w:rsidRPr="003F476F">
        <w:rPr>
          <w:sz w:val="24"/>
          <w:szCs w:val="24"/>
        </w:rPr>
        <w:t>исследовательски</w:t>
      </w:r>
      <w:r>
        <w:rPr>
          <w:sz w:val="24"/>
          <w:szCs w:val="24"/>
        </w:rPr>
        <w:t xml:space="preserve">е проекты, посвященные эстетике </w:t>
      </w:r>
      <w:r w:rsidR="00AE4285" w:rsidRPr="003F476F">
        <w:rPr>
          <w:sz w:val="24"/>
          <w:szCs w:val="24"/>
        </w:rPr>
        <w:t>и особенностям музыкального искусства различных стилей XX века.</w:t>
      </w:r>
    </w:p>
    <w:p w:rsidR="00AE4285" w:rsidRPr="003F476F" w:rsidRDefault="00AE4285" w:rsidP="000777F7">
      <w:pPr>
        <w:pStyle w:val="24"/>
        <w:shd w:val="clear" w:color="auto" w:fill="auto"/>
        <w:tabs>
          <w:tab w:val="left" w:pos="1800"/>
        </w:tabs>
        <w:spacing w:before="0" w:after="0" w:line="240" w:lineRule="auto"/>
        <w:rPr>
          <w:sz w:val="24"/>
          <w:szCs w:val="24"/>
        </w:rPr>
      </w:pPr>
      <w:r w:rsidRPr="003F476F">
        <w:rPr>
          <w:sz w:val="24"/>
          <w:szCs w:val="24"/>
        </w:rPr>
        <w:t>Модуль № 7 «Духовная музыка»</w:t>
      </w:r>
    </w:p>
    <w:p w:rsidR="00AE4285" w:rsidRPr="003F476F" w:rsidRDefault="00AE4285" w:rsidP="000777F7">
      <w:pPr>
        <w:pStyle w:val="24"/>
        <w:shd w:val="clear" w:color="auto" w:fill="auto"/>
        <w:tabs>
          <w:tab w:val="left" w:pos="2011"/>
        </w:tabs>
        <w:spacing w:before="0" w:after="0" w:line="240" w:lineRule="auto"/>
        <w:rPr>
          <w:sz w:val="24"/>
          <w:szCs w:val="24"/>
        </w:rPr>
      </w:pPr>
      <w:r w:rsidRPr="003F476F">
        <w:rPr>
          <w:sz w:val="24"/>
          <w:szCs w:val="24"/>
        </w:rPr>
        <w:t>Храмовый синтез искусств.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Музыка православного и католического богослужения (колокола, пение </w:t>
      </w:r>
      <w:r w:rsidRPr="003F476F">
        <w:rPr>
          <w:sz w:val="24"/>
          <w:szCs w:val="24"/>
          <w:lang w:val="en-US" w:bidi="en-US"/>
        </w:rPr>
        <w:t>acapella</w:t>
      </w:r>
      <w:r w:rsidRPr="003F476F">
        <w:rPr>
          <w:sz w:val="24"/>
          <w:szCs w:val="24"/>
          <w:lang w:bidi="en-US"/>
        </w:rPr>
        <w:t xml:space="preserve"> </w:t>
      </w:r>
      <w:r w:rsidRPr="003F476F">
        <w:rPr>
          <w:sz w:val="24"/>
          <w:szCs w:val="24"/>
        </w:rPr>
        <w:t>или пение в Сопровождении органа). Основные жанры, традиции. Образы Христа, Богородицы, Рождества, Воскресения.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повторение, обобщение и систематизация знаний о христианской культуре западноевропейской традиции русского православия, полученных на уроках музыки и основ религиозных культур и светской этики на уровне начального общего образования;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единства музыки со словом, живописью, скульптурой, архитектурой как сочетания разных проявлений единого мировоззрения, основной идеи христианства;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вокальных произведений, связанных с религиозной традицией, перекликающихся с ней по тематике;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определение сходства и различия элементов разных видов искусства (музыки, живописи, архитектуры), относящихся: к русской православной традиции; западноевропейской христианской традиции;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другим конфессиям (по выбору учителя); вариативно: посещение концерта духовной музыки.</w:t>
      </w:r>
    </w:p>
    <w:p w:rsidR="00AE4285" w:rsidRPr="003F476F" w:rsidRDefault="00AE4285" w:rsidP="000777F7">
      <w:pPr>
        <w:pStyle w:val="24"/>
        <w:shd w:val="clear" w:color="auto" w:fill="auto"/>
        <w:tabs>
          <w:tab w:val="left" w:pos="1978"/>
        </w:tabs>
        <w:spacing w:before="0" w:after="0" w:line="240" w:lineRule="auto"/>
        <w:rPr>
          <w:sz w:val="24"/>
          <w:szCs w:val="24"/>
        </w:rPr>
      </w:pPr>
      <w:r w:rsidRPr="003F476F">
        <w:rPr>
          <w:sz w:val="24"/>
          <w:szCs w:val="24"/>
        </w:rPr>
        <w:t>Развитие церковной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европейская музыка религиозной традиции (григорианский хорал, 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историей возникновения нотной записи;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сравнение нотаций религиозной музыки разных традиций (григорианский хорал, знаменный распев, современные ноты);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(фрагментами) средневековых церковных распевов (одноголосие);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слушание духовной музыки; определение на слух: состава исполнителей;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типа фактуры (хоральный склад, полифония);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принадлежности к русской или западноевропейской религиозной традиции; вариативно: работа с интерактивной картой, лентой времени с указанием географических и </w:t>
      </w:r>
      <w:r w:rsidRPr="003F476F">
        <w:rPr>
          <w:sz w:val="24"/>
          <w:szCs w:val="24"/>
        </w:rPr>
        <w:lastRenderedPageBreak/>
        <w:t>исторических особенностей распространения различных явлений, стилей, жанров, связанных с развитием религиозной музыки; исследовательские и творческие проекты, посвященные отдельным произведениям духовной музыки.</w:t>
      </w:r>
    </w:p>
    <w:p w:rsidR="00AE4285" w:rsidRPr="003F476F" w:rsidRDefault="00AE4285" w:rsidP="000777F7">
      <w:pPr>
        <w:pStyle w:val="24"/>
        <w:shd w:val="clear" w:color="auto" w:fill="auto"/>
        <w:tabs>
          <w:tab w:val="left" w:pos="1988"/>
        </w:tabs>
        <w:spacing w:before="0" w:after="0" w:line="240" w:lineRule="auto"/>
        <w:rPr>
          <w:sz w:val="24"/>
          <w:szCs w:val="24"/>
        </w:rPr>
      </w:pPr>
      <w:r w:rsidRPr="003F476F">
        <w:rPr>
          <w:sz w:val="24"/>
          <w:szCs w:val="24"/>
        </w:rPr>
        <w:t>Музыкальные жанры богослужения.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одним (более полно) или несколькими (фрагментарно) произведениями мировой музыкальной классики, написанными в соответствии с религиозным каноном;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вокализация музыкальных тем изучаемых духовных произведений; определение на слух изученных произведений и их авторов, иметь представление об особенностях их построения и образов;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rsidR="00AE4285" w:rsidRPr="003F476F" w:rsidRDefault="00AE4285" w:rsidP="000777F7">
      <w:pPr>
        <w:pStyle w:val="24"/>
        <w:shd w:val="clear" w:color="auto" w:fill="auto"/>
        <w:tabs>
          <w:tab w:val="left" w:pos="2045"/>
        </w:tabs>
        <w:spacing w:before="0" w:after="0" w:line="240" w:lineRule="auto"/>
        <w:rPr>
          <w:sz w:val="24"/>
          <w:szCs w:val="24"/>
        </w:rPr>
      </w:pPr>
      <w:r w:rsidRPr="003F476F">
        <w:rPr>
          <w:sz w:val="24"/>
          <w:szCs w:val="24"/>
        </w:rPr>
        <w:t>Религиозные темы и образы в современной музыке.</w:t>
      </w:r>
    </w:p>
    <w:p w:rsidR="00AE4285" w:rsidRPr="003F476F" w:rsidRDefault="00470437" w:rsidP="000777F7">
      <w:pPr>
        <w:pStyle w:val="24"/>
        <w:shd w:val="clear" w:color="auto" w:fill="auto"/>
        <w:tabs>
          <w:tab w:val="left" w:pos="2801"/>
        </w:tabs>
        <w:spacing w:before="0" w:after="0" w:line="240" w:lineRule="auto"/>
        <w:rPr>
          <w:sz w:val="24"/>
          <w:szCs w:val="24"/>
        </w:rPr>
      </w:pPr>
      <w:r>
        <w:rPr>
          <w:sz w:val="24"/>
          <w:szCs w:val="24"/>
        </w:rPr>
        <w:t xml:space="preserve">Содержание: </w:t>
      </w:r>
      <w:r w:rsidR="00AE4285" w:rsidRPr="003F476F">
        <w:rPr>
          <w:sz w:val="24"/>
          <w:szCs w:val="24"/>
        </w:rPr>
        <w:t>сохранение традиций духовной музыки сегодня.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Переосмысление религиозной темы в творчестве композиторов </w:t>
      </w:r>
      <w:r w:rsidRPr="003F476F">
        <w:rPr>
          <w:sz w:val="24"/>
          <w:szCs w:val="24"/>
          <w:lang w:val="en-US" w:bidi="en-US"/>
        </w:rPr>
        <w:t>XX</w:t>
      </w:r>
      <w:r w:rsidRPr="003F476F">
        <w:rPr>
          <w:sz w:val="24"/>
          <w:szCs w:val="24"/>
          <w:lang w:bidi="en-US"/>
        </w:rPr>
        <w:t>-</w:t>
      </w:r>
      <w:r w:rsidRPr="003F476F">
        <w:rPr>
          <w:sz w:val="24"/>
          <w:szCs w:val="24"/>
          <w:lang w:val="en-US" w:bidi="en-US"/>
        </w:rPr>
        <w:t>XXI</w:t>
      </w:r>
      <w:r w:rsidRPr="003F476F">
        <w:rPr>
          <w:sz w:val="24"/>
          <w:szCs w:val="24"/>
          <w:lang w:bidi="en-US"/>
        </w:rPr>
        <w:t xml:space="preserve"> </w:t>
      </w:r>
      <w:r w:rsidRPr="003F476F">
        <w:rPr>
          <w:sz w:val="24"/>
          <w:szCs w:val="24"/>
        </w:rPr>
        <w:t>веков. Религиозная тематика в контексте современной культуры.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сопоставление тенденций сохранения и переосмысления религиозной традиции в культуре </w:t>
      </w:r>
      <w:r w:rsidRPr="003F476F">
        <w:rPr>
          <w:sz w:val="24"/>
          <w:szCs w:val="24"/>
          <w:lang w:val="en-US" w:bidi="en-US"/>
        </w:rPr>
        <w:t>XX</w:t>
      </w:r>
      <w:r w:rsidRPr="003F476F">
        <w:rPr>
          <w:sz w:val="24"/>
          <w:szCs w:val="24"/>
          <w:lang w:bidi="en-US"/>
        </w:rPr>
        <w:t>-</w:t>
      </w:r>
      <w:r w:rsidRPr="003F476F">
        <w:rPr>
          <w:sz w:val="24"/>
          <w:szCs w:val="24"/>
          <w:lang w:val="en-US" w:bidi="en-US"/>
        </w:rPr>
        <w:t>XXI</w:t>
      </w:r>
      <w:r w:rsidRPr="003F476F">
        <w:rPr>
          <w:sz w:val="24"/>
          <w:szCs w:val="24"/>
          <w:lang w:bidi="en-US"/>
        </w:rPr>
        <w:t xml:space="preserve"> </w:t>
      </w:r>
      <w:r w:rsidRPr="003F476F">
        <w:rPr>
          <w:sz w:val="24"/>
          <w:szCs w:val="24"/>
        </w:rPr>
        <w:t>веков;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исполнение музыки духовного содержания, сочиненной современными композиторами;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исследовательские и творческие проекты по теме «Музыка и религия в наше время»; посещение концерта духовной музыки.</w:t>
      </w:r>
    </w:p>
    <w:p w:rsidR="00AE4285" w:rsidRPr="003F476F" w:rsidRDefault="00AE4285" w:rsidP="000777F7">
      <w:pPr>
        <w:pStyle w:val="24"/>
        <w:shd w:val="clear" w:color="auto" w:fill="auto"/>
        <w:tabs>
          <w:tab w:val="left" w:pos="1834"/>
        </w:tabs>
        <w:spacing w:before="0" w:after="0" w:line="240" w:lineRule="auto"/>
        <w:rPr>
          <w:sz w:val="24"/>
          <w:szCs w:val="24"/>
        </w:rPr>
      </w:pPr>
      <w:r w:rsidRPr="003F476F">
        <w:rPr>
          <w:sz w:val="24"/>
          <w:szCs w:val="24"/>
        </w:rPr>
        <w:t>Модуль № 8 «Современная музыка: основные жанры и направления»</w:t>
      </w:r>
    </w:p>
    <w:p w:rsidR="00AE4285" w:rsidRPr="003F476F" w:rsidRDefault="00AE4285" w:rsidP="000777F7">
      <w:pPr>
        <w:pStyle w:val="24"/>
        <w:shd w:val="clear" w:color="auto" w:fill="auto"/>
        <w:tabs>
          <w:tab w:val="left" w:pos="2041"/>
        </w:tabs>
        <w:spacing w:before="0" w:after="0" w:line="240" w:lineRule="auto"/>
        <w:rPr>
          <w:sz w:val="24"/>
          <w:szCs w:val="24"/>
        </w:rPr>
      </w:pPr>
      <w:r w:rsidRPr="003F476F">
        <w:rPr>
          <w:sz w:val="24"/>
          <w:szCs w:val="24"/>
        </w:rPr>
        <w:t>Джаз.</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джаз - основа популярной музыки XX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различными джазовыми музыкальными композициями и направлениями (регтайм, биг бэнд, блюз);</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одной из «вечнозеленых» джазовых тем, элементы ритмической и вокальной импровизации на ее основе; определение на слух:</w:t>
      </w:r>
    </w:p>
    <w:p w:rsidR="00AE4285" w:rsidRPr="003F476F" w:rsidRDefault="00AE4285" w:rsidP="000777F7">
      <w:pPr>
        <w:pStyle w:val="24"/>
        <w:shd w:val="clear" w:color="auto" w:fill="auto"/>
        <w:tabs>
          <w:tab w:val="left" w:pos="9072"/>
        </w:tabs>
        <w:spacing w:before="0" w:after="0" w:line="240" w:lineRule="auto"/>
        <w:rPr>
          <w:sz w:val="24"/>
          <w:szCs w:val="24"/>
        </w:rPr>
      </w:pPr>
      <w:r w:rsidRPr="003F476F">
        <w:rPr>
          <w:sz w:val="24"/>
          <w:szCs w:val="24"/>
        </w:rPr>
        <w:t>принадлежности к джазовой или классической музыке; исполнительского состава (манера пения, состав инструментов);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сочинение блюза; посещение концерта джазовой музыки.</w:t>
      </w:r>
    </w:p>
    <w:p w:rsidR="00AE4285" w:rsidRPr="003F476F" w:rsidRDefault="00AE4285" w:rsidP="000777F7">
      <w:pPr>
        <w:pStyle w:val="24"/>
        <w:shd w:val="clear" w:color="auto" w:fill="auto"/>
        <w:tabs>
          <w:tab w:val="left" w:pos="2021"/>
        </w:tabs>
        <w:spacing w:before="0" w:after="0" w:line="240" w:lineRule="auto"/>
        <w:rPr>
          <w:sz w:val="24"/>
          <w:szCs w:val="24"/>
        </w:rPr>
      </w:pPr>
      <w:r w:rsidRPr="003F476F">
        <w:rPr>
          <w:sz w:val="24"/>
          <w:szCs w:val="24"/>
        </w:rPr>
        <w:t>Мюзикл.</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особенности жанра. Классика жанра - мюзиклы середины XX века (на примере творчества Ф. Лоу, Р. Роджерса, Э.Л. Уэббера). Современные постановки в жанре мюзикла на российской сцене.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музыкальными произведениями, сочиненными иностранными и отечественными композиторами в жанре мюзикла, сравнение с другими театральными жанрами (опера, балет, драматический спектакль);</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анализ рекламных объявлений о премьерах мюзиклов в современных средствах массовой информации;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просмотр видеозаписи одного из мюзиклов, написание собственного рекламного текста для данной постановки;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разучивание и исполнение отдельных номеров из мюзиклов.</w:t>
      </w:r>
    </w:p>
    <w:p w:rsidR="00AE4285" w:rsidRPr="003F476F" w:rsidRDefault="00AE4285" w:rsidP="000777F7">
      <w:pPr>
        <w:pStyle w:val="24"/>
        <w:shd w:val="clear" w:color="auto" w:fill="auto"/>
        <w:tabs>
          <w:tab w:val="left" w:pos="2021"/>
        </w:tabs>
        <w:spacing w:before="0" w:after="0" w:line="240" w:lineRule="auto"/>
        <w:rPr>
          <w:sz w:val="24"/>
          <w:szCs w:val="24"/>
        </w:rPr>
      </w:pPr>
      <w:r w:rsidRPr="003F476F">
        <w:rPr>
          <w:sz w:val="24"/>
          <w:szCs w:val="24"/>
        </w:rPr>
        <w:t>Молодежная музыкальная культура.</w:t>
      </w:r>
    </w:p>
    <w:p w:rsidR="00AE4285" w:rsidRPr="003F476F" w:rsidRDefault="00AE4285" w:rsidP="000777F7">
      <w:pPr>
        <w:pStyle w:val="24"/>
        <w:shd w:val="clear" w:color="auto" w:fill="auto"/>
        <w:tabs>
          <w:tab w:val="left" w:pos="1909"/>
        </w:tabs>
        <w:spacing w:before="0" w:after="0" w:line="240" w:lineRule="auto"/>
        <w:rPr>
          <w:sz w:val="24"/>
          <w:szCs w:val="24"/>
        </w:rPr>
      </w:pPr>
      <w:r w:rsidRPr="003F476F">
        <w:rPr>
          <w:sz w:val="24"/>
          <w:szCs w:val="24"/>
        </w:rPr>
        <w:t>Содержание:</w:t>
      </w:r>
      <w:r w:rsidRPr="003F476F">
        <w:rPr>
          <w:sz w:val="24"/>
          <w:szCs w:val="24"/>
        </w:rPr>
        <w:tab/>
        <w:t>направления и стили молодежной музыкальной культуры</w:t>
      </w:r>
    </w:p>
    <w:p w:rsidR="00AE4285" w:rsidRPr="003F476F" w:rsidRDefault="00AE4285" w:rsidP="000777F7">
      <w:pPr>
        <w:pStyle w:val="24"/>
        <w:shd w:val="clear" w:color="auto" w:fill="auto"/>
        <w:spacing w:before="0" w:after="0" w:line="240" w:lineRule="auto"/>
        <w:rPr>
          <w:sz w:val="24"/>
          <w:szCs w:val="24"/>
        </w:rPr>
      </w:pPr>
      <w:r w:rsidRPr="003F476F">
        <w:rPr>
          <w:sz w:val="24"/>
          <w:szCs w:val="24"/>
          <w:lang w:val="en-US" w:bidi="en-US"/>
        </w:rPr>
        <w:t>XX</w:t>
      </w:r>
      <w:r w:rsidRPr="003F476F">
        <w:rPr>
          <w:sz w:val="24"/>
          <w:szCs w:val="24"/>
          <w:lang w:bidi="en-US"/>
        </w:rPr>
        <w:t>-</w:t>
      </w:r>
      <w:r w:rsidRPr="003F476F">
        <w:rPr>
          <w:sz w:val="24"/>
          <w:szCs w:val="24"/>
          <w:lang w:val="en-US" w:bidi="en-US"/>
        </w:rPr>
        <w:t>XXI</w:t>
      </w:r>
      <w:r w:rsidRPr="003F476F">
        <w:rPr>
          <w:sz w:val="24"/>
          <w:szCs w:val="24"/>
          <w:lang w:bidi="en-US"/>
        </w:rPr>
        <w:t xml:space="preserve"> </w:t>
      </w:r>
      <w:r w:rsidRPr="003F476F">
        <w:rPr>
          <w:sz w:val="24"/>
          <w:szCs w:val="24"/>
        </w:rPr>
        <w:t>веков (рок-н-ролл, блюз-рок, панк-рок, хард-рок, рэп, хип-хоп, фанк и другие). Авторская песня (Б.Окуджава, Ю.Визбор, В. Высоцкий и др.).</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Социальный и коммерческий контекст массовой музыкальной культуры (потребительские тенденции современной культуры).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музыкальными произведениями, ставшими «классикой жанра» молодежной культуры (группы «Битлз», Элвис Пресли, Виктор Цой, Билли Айлиш и другие группы и исполнители);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песни, относящейся к одному из молодежных музыкальных течений;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дискуссия на тему «Современная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презентация альбома своей любимой группы.</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Музыка цифрового мира.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поиск информации о способах сохранения и передачи музыки прежде и сейчас;</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просмотр музыкального клипа популярного исполнителя, анализ его художественного образа, стиля, выразительных средств;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 исполнение популярной современной песни;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проведение социального опроса о роли и месте музыки в жизни современного человека; создание собственного музыкального клипа.</w:t>
      </w:r>
    </w:p>
    <w:p w:rsidR="00AE4285" w:rsidRPr="003F476F" w:rsidRDefault="00AE4285" w:rsidP="000777F7">
      <w:pPr>
        <w:pStyle w:val="24"/>
        <w:shd w:val="clear" w:color="auto" w:fill="auto"/>
        <w:tabs>
          <w:tab w:val="left" w:pos="1819"/>
        </w:tabs>
        <w:spacing w:before="0" w:after="0" w:line="240" w:lineRule="auto"/>
        <w:rPr>
          <w:sz w:val="24"/>
          <w:szCs w:val="24"/>
        </w:rPr>
      </w:pPr>
      <w:r w:rsidRPr="003F476F">
        <w:rPr>
          <w:sz w:val="24"/>
          <w:szCs w:val="24"/>
        </w:rPr>
        <w:t>Модуль № 9 «Связь музыки с другими видами искусства»</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Музыка и литература.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Единство слова и музыки в вокальных жанрах (песня, романс, кантата, ноктюрн, баркарола, былина). Интонации рассказа, повествования в инструментальной музыке (поэма, баллада). Программная музыка.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вокальной и инструментальной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сочинение рассказа, стихотворения под впечатлением от восприятия инструментального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рисование образов программной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tabs>
          <w:tab w:val="left" w:pos="2026"/>
        </w:tabs>
        <w:spacing w:before="0" w:after="0" w:line="240" w:lineRule="auto"/>
        <w:rPr>
          <w:sz w:val="24"/>
          <w:szCs w:val="24"/>
        </w:rPr>
      </w:pPr>
      <w:r w:rsidRPr="003F476F">
        <w:rPr>
          <w:sz w:val="24"/>
          <w:szCs w:val="24"/>
        </w:rPr>
        <w:t>Музыка и живопись.</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Программная музыка. Импрессионизм (на примере творчества французских клавесинистов, К. Дебюсси, А.К. Лядова и других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музыкальными произведениями программной музыки, выявление интонаций изобразительного характера;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знание музыки, названий и авторов изученных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вариативно: рисование под впечатлением от восприятия музыки программно</w:t>
      </w:r>
      <w:r w:rsidRPr="003F476F">
        <w:rPr>
          <w:sz w:val="24"/>
          <w:szCs w:val="24"/>
        </w:rPr>
        <w:softHyphen/>
        <w:t>изобразительного характера; сочинение музыки, импровизация, озвучивание картин художников.</w:t>
      </w:r>
    </w:p>
    <w:p w:rsidR="00AE4285" w:rsidRPr="003F476F" w:rsidRDefault="00AE4285" w:rsidP="000777F7">
      <w:pPr>
        <w:pStyle w:val="24"/>
        <w:shd w:val="clear" w:color="auto" w:fill="auto"/>
        <w:tabs>
          <w:tab w:val="left" w:pos="2019"/>
        </w:tabs>
        <w:spacing w:before="0" w:after="0" w:line="240" w:lineRule="auto"/>
        <w:rPr>
          <w:sz w:val="24"/>
          <w:szCs w:val="24"/>
        </w:rPr>
      </w:pPr>
      <w:r w:rsidRPr="003F476F">
        <w:rPr>
          <w:sz w:val="24"/>
          <w:szCs w:val="24"/>
        </w:rPr>
        <w:t>Музыка и театр.</w:t>
      </w:r>
    </w:p>
    <w:p w:rsidR="00AE4285" w:rsidRPr="003F476F" w:rsidRDefault="00AE4285" w:rsidP="000777F7">
      <w:pPr>
        <w:pStyle w:val="24"/>
        <w:shd w:val="clear" w:color="auto" w:fill="auto"/>
        <w:tabs>
          <w:tab w:val="left" w:pos="6960"/>
        </w:tabs>
        <w:spacing w:before="0" w:after="0" w:line="240" w:lineRule="auto"/>
        <w:rPr>
          <w:sz w:val="24"/>
          <w:szCs w:val="24"/>
        </w:rPr>
      </w:pPr>
      <w:r w:rsidRPr="003F476F">
        <w:rPr>
          <w:sz w:val="24"/>
          <w:szCs w:val="24"/>
        </w:rPr>
        <w:t>Содержание: музыка к драматическому спектаклю (на примере творчества Э. Грига, Л. ван Бетховена, А.Г. Шнитке, Д.Д. Шостаковича и других композиторов)</w:t>
      </w:r>
      <w:r w:rsidR="003F476F">
        <w:rPr>
          <w:sz w:val="24"/>
          <w:szCs w:val="24"/>
        </w:rPr>
        <w:t xml:space="preserve">. Единство музыки, драматургии, </w:t>
      </w:r>
      <w:r w:rsidRPr="003F476F">
        <w:rPr>
          <w:sz w:val="24"/>
          <w:szCs w:val="24"/>
        </w:rPr>
        <w:t>сценической живописи,</w:t>
      </w:r>
      <w:r w:rsidR="003F476F">
        <w:rPr>
          <w:sz w:val="24"/>
          <w:szCs w:val="24"/>
        </w:rPr>
        <w:t xml:space="preserve"> </w:t>
      </w:r>
      <w:r w:rsidRPr="003F476F">
        <w:rPr>
          <w:sz w:val="24"/>
          <w:szCs w:val="24"/>
        </w:rPr>
        <w:t>хореографии.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музыки, созданной отечественными и иностранными композиторами для драматического театра;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песни из театральной постановки, просмотр видеозаписи спектакля, в котором звучит данная песня;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музыкальная викторина на материале изученных фрагментов музыкальных спектаклей;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постановка музыкального спектакля; посещение театра с последующим обсуждением (устно или письменно) роли музыки в данном спектакле; исследовательские проекты о музыке, созданной отечественными композиторами для театра.</w:t>
      </w:r>
    </w:p>
    <w:p w:rsidR="00AE4285" w:rsidRPr="003F476F" w:rsidRDefault="00AE4285" w:rsidP="000777F7">
      <w:pPr>
        <w:pStyle w:val="24"/>
        <w:shd w:val="clear" w:color="auto" w:fill="auto"/>
        <w:tabs>
          <w:tab w:val="left" w:pos="2019"/>
        </w:tabs>
        <w:spacing w:before="0" w:after="0" w:line="240" w:lineRule="auto"/>
        <w:rPr>
          <w:sz w:val="24"/>
          <w:szCs w:val="24"/>
        </w:rPr>
      </w:pPr>
      <w:r w:rsidRPr="003F476F">
        <w:rPr>
          <w:sz w:val="24"/>
          <w:szCs w:val="24"/>
        </w:rPr>
        <w:t>Музыка кино и телевидения.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Содержание: музыка в немом и звуковом кино. Внутрикадровая и закадровая музыка. Жанры фильма-оперы, фильма-балета, фильма-мюзикла, музыкального мультфильма (на примере произведений Р. Роджерса, Ф. Лоу, Г. Гладкова, А. Шнитке и других).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Виды деятельности обучающихся: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знакомство с образцами киномузыки отечественных и зарубежных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просмотр фильмов с целью анализа выразительного эффекта, создаваемого музыкой;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разучивание, исполнение песни из фильма;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вариативно: создание любительского музыкального фильма; переозвучка фрагмента мультфильма; просмотр фильма-оперы или фильма-балета, аналитическое эссе с ответом на вопрос «В чем отличие видеозаписи музыкального спектакля от фильма-оперы (фильма-балета)?».</w:t>
      </w:r>
    </w:p>
    <w:p w:rsidR="00AE4285" w:rsidRPr="00470437" w:rsidRDefault="00AE4285" w:rsidP="000777F7">
      <w:pPr>
        <w:pStyle w:val="24"/>
        <w:shd w:val="clear" w:color="auto" w:fill="auto"/>
        <w:tabs>
          <w:tab w:val="left" w:pos="1562"/>
        </w:tabs>
        <w:spacing w:before="0" w:after="0" w:line="240" w:lineRule="auto"/>
        <w:rPr>
          <w:b/>
          <w:sz w:val="24"/>
          <w:szCs w:val="24"/>
        </w:rPr>
      </w:pPr>
      <w:r w:rsidRPr="00470437">
        <w:rPr>
          <w:b/>
          <w:sz w:val="24"/>
          <w:szCs w:val="24"/>
        </w:rPr>
        <w:t>Планируемые результаты освоения программы по музыке на уровне основного общего образования.</w:t>
      </w:r>
    </w:p>
    <w:p w:rsidR="00AE4285" w:rsidRPr="003F476F" w:rsidRDefault="00AE4285" w:rsidP="000777F7">
      <w:pPr>
        <w:pStyle w:val="24"/>
        <w:shd w:val="clear" w:color="auto" w:fill="auto"/>
        <w:tabs>
          <w:tab w:val="left" w:pos="1783"/>
        </w:tabs>
        <w:spacing w:before="0" w:after="0" w:line="240" w:lineRule="auto"/>
        <w:rPr>
          <w:sz w:val="24"/>
          <w:szCs w:val="24"/>
        </w:rPr>
      </w:pPr>
      <w:r w:rsidRPr="003F476F">
        <w:rPr>
          <w:sz w:val="24"/>
          <w:szCs w:val="24"/>
        </w:rPr>
        <w:t xml:space="preserve">В результате изучения музыки на уровне основного общего образования у обучающегося будут сформированы </w:t>
      </w:r>
      <w:r w:rsidRPr="00470437">
        <w:rPr>
          <w:b/>
          <w:sz w:val="24"/>
          <w:szCs w:val="24"/>
        </w:rPr>
        <w:t>следующие личностные результаты</w:t>
      </w:r>
      <w:r w:rsidRPr="003F476F">
        <w:rPr>
          <w:sz w:val="24"/>
          <w:szCs w:val="24"/>
        </w:rPr>
        <w:t xml:space="preserve"> в части:</w:t>
      </w:r>
    </w:p>
    <w:p w:rsidR="00AE4285" w:rsidRPr="003F476F" w:rsidRDefault="00AE4285" w:rsidP="000777F7">
      <w:pPr>
        <w:pStyle w:val="24"/>
        <w:shd w:val="clear" w:color="auto" w:fill="auto"/>
        <w:tabs>
          <w:tab w:val="left" w:pos="1117"/>
        </w:tabs>
        <w:spacing w:before="0" w:after="0" w:line="240" w:lineRule="auto"/>
        <w:rPr>
          <w:sz w:val="24"/>
          <w:szCs w:val="24"/>
        </w:rPr>
      </w:pPr>
      <w:r w:rsidRPr="00470437">
        <w:rPr>
          <w:b/>
          <w:sz w:val="24"/>
          <w:szCs w:val="24"/>
        </w:rPr>
        <w:t>патриотического воспитания</w:t>
      </w:r>
      <w:r w:rsidRPr="003F476F">
        <w:rPr>
          <w:sz w:val="24"/>
          <w:szCs w:val="24"/>
        </w:rPr>
        <w:t>:</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российской гражданской идентичности в поликультурном и многоконфессиональном обществе;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знание Гимна России и традиций его исполнения, уважение музыкальных символов республик Российской Федерации и других стран мира;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проявление интереса к освоению музыкальных традиций своего края, музыкальной культуры народов России;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знание достижений отечественных музыкантов, их вклада в мировую музыкальную культуру;</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интерес к изучению истории отечественной музыкальной культуры;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стремление развивать и сохранять музыкальную культуру своей страны, своего края;</w:t>
      </w:r>
    </w:p>
    <w:p w:rsidR="00AE4285" w:rsidRPr="003F476F" w:rsidRDefault="00AE4285" w:rsidP="000777F7">
      <w:pPr>
        <w:pStyle w:val="24"/>
        <w:shd w:val="clear" w:color="auto" w:fill="auto"/>
        <w:tabs>
          <w:tab w:val="left" w:pos="1161"/>
        </w:tabs>
        <w:spacing w:before="0" w:after="10" w:line="240" w:lineRule="auto"/>
        <w:rPr>
          <w:sz w:val="24"/>
          <w:szCs w:val="24"/>
        </w:rPr>
      </w:pPr>
      <w:r w:rsidRPr="00470437">
        <w:rPr>
          <w:b/>
          <w:sz w:val="24"/>
          <w:szCs w:val="24"/>
        </w:rPr>
        <w:t>гражданского воспитания</w:t>
      </w:r>
      <w:r w:rsidRPr="003F476F">
        <w:rPr>
          <w:sz w:val="24"/>
          <w:szCs w:val="24"/>
        </w:rPr>
        <w:t>:</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готовность к выполнению обязанностей гражданина и реализации его прав, уважение прав, свобод и законных интересов других людей;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w:t>
      </w:r>
      <w:r w:rsidRPr="003F476F">
        <w:rPr>
          <w:sz w:val="24"/>
          <w:szCs w:val="24"/>
        </w:rPr>
        <w:lastRenderedPageBreak/>
        <w:t>конкурсов и фестивалей, концертов, культурно</w:t>
      </w:r>
      <w:r w:rsidRPr="003F476F">
        <w:rPr>
          <w:sz w:val="24"/>
          <w:szCs w:val="24"/>
        </w:rPr>
        <w:softHyphen/>
        <w:t>просветительских акций, в качестве волонтера в дни праздничных мероприятий;</w:t>
      </w:r>
    </w:p>
    <w:p w:rsidR="00AE4285" w:rsidRPr="003F476F" w:rsidRDefault="00AE4285" w:rsidP="000777F7">
      <w:pPr>
        <w:pStyle w:val="24"/>
        <w:shd w:val="clear" w:color="auto" w:fill="auto"/>
        <w:tabs>
          <w:tab w:val="left" w:pos="1161"/>
        </w:tabs>
        <w:spacing w:before="0" w:after="0" w:line="240" w:lineRule="auto"/>
        <w:rPr>
          <w:sz w:val="24"/>
          <w:szCs w:val="24"/>
        </w:rPr>
      </w:pPr>
      <w:r w:rsidRPr="00470437">
        <w:rPr>
          <w:b/>
          <w:sz w:val="24"/>
          <w:szCs w:val="24"/>
        </w:rPr>
        <w:t>духовно-нравственного воспитания</w:t>
      </w:r>
      <w:r w:rsidRPr="003F476F">
        <w:rPr>
          <w:sz w:val="24"/>
          <w:szCs w:val="24"/>
        </w:rPr>
        <w:t>:</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ориентация на моральные ценности и нормы в ситуациях нравственного выбора;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готовность воспринимать музыкальное искусство с учетом моральных и духовных ценностей этического и религиозного контекста, социально</w:t>
      </w:r>
      <w:r w:rsidRPr="003F476F">
        <w:rPr>
          <w:sz w:val="24"/>
          <w:szCs w:val="24"/>
        </w:rPr>
        <w:softHyphen/>
        <w:t>исторических особенностей этики и эстетики;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готовность 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p>
    <w:p w:rsidR="00AE4285" w:rsidRPr="003F476F" w:rsidRDefault="00AE4285" w:rsidP="000777F7">
      <w:pPr>
        <w:pStyle w:val="24"/>
        <w:shd w:val="clear" w:color="auto" w:fill="auto"/>
        <w:tabs>
          <w:tab w:val="left" w:pos="1165"/>
        </w:tabs>
        <w:spacing w:before="0" w:after="0" w:line="240" w:lineRule="auto"/>
        <w:rPr>
          <w:sz w:val="24"/>
          <w:szCs w:val="24"/>
        </w:rPr>
      </w:pPr>
      <w:r w:rsidRPr="00470437">
        <w:rPr>
          <w:b/>
          <w:sz w:val="24"/>
          <w:szCs w:val="24"/>
        </w:rPr>
        <w:t>эстетического воспитания</w:t>
      </w:r>
      <w:r w:rsidRPr="003F476F">
        <w:rPr>
          <w:sz w:val="24"/>
          <w:szCs w:val="24"/>
        </w:rPr>
        <w:t>:</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восприимчивость к различным видам искусства, умение видеть прекрасное в окружающей действительности, готовность прислушиваться к природе, людям, самому себе;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ценности творчества, таланта;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важности музыкального искусства как средства коммуникации и самовыражения;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понимание ценности отечественного и мирового искусства, роли этнических культурных традиций и народного творчества;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стремление к самовыражению в разных видах искусства;</w:t>
      </w:r>
    </w:p>
    <w:p w:rsidR="00AE4285" w:rsidRPr="003F476F" w:rsidRDefault="00AE4285" w:rsidP="000777F7">
      <w:pPr>
        <w:pStyle w:val="24"/>
        <w:shd w:val="clear" w:color="auto" w:fill="auto"/>
        <w:tabs>
          <w:tab w:val="left" w:pos="1165"/>
        </w:tabs>
        <w:spacing w:before="0" w:after="0" w:line="240" w:lineRule="auto"/>
        <w:rPr>
          <w:sz w:val="24"/>
          <w:szCs w:val="24"/>
        </w:rPr>
      </w:pPr>
      <w:r w:rsidRPr="003F476F">
        <w:rPr>
          <w:sz w:val="24"/>
          <w:szCs w:val="24"/>
        </w:rPr>
        <w:t>ценности научного познания: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овладение музыкальным языком, навыками познания музыки как искусства интонируемого смысла;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овладение основными способами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объёма специальной терминологии;</w:t>
      </w:r>
    </w:p>
    <w:p w:rsidR="00AE4285" w:rsidRPr="003F476F" w:rsidRDefault="00AE4285" w:rsidP="000777F7">
      <w:pPr>
        <w:pStyle w:val="24"/>
        <w:shd w:val="clear" w:color="auto" w:fill="auto"/>
        <w:tabs>
          <w:tab w:val="left" w:pos="1105"/>
        </w:tabs>
        <w:spacing w:before="0" w:after="0" w:line="240" w:lineRule="auto"/>
        <w:rPr>
          <w:sz w:val="24"/>
          <w:szCs w:val="24"/>
        </w:rPr>
      </w:pPr>
      <w:r w:rsidRPr="00470437">
        <w:rPr>
          <w:b/>
          <w:sz w:val="24"/>
          <w:szCs w:val="24"/>
        </w:rPr>
        <w:t>физического воспитания, формирования культуры здоровья и эмоционального благополучия</w:t>
      </w:r>
      <w:r w:rsidRPr="003F476F">
        <w:rPr>
          <w:sz w:val="24"/>
          <w:szCs w:val="24"/>
        </w:rPr>
        <w:t>:</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осознание ценности жизни с использованием собственного жизненного опыта и опыта восприятия произведений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соблюдение правил личной безопасности и гигиены, в том числе в процессе музыкально-исполнительской, творческой, исследовательской деятельности;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умение осознавать свое эмоциональное состояние и эмоциональное состояние других, использовать интонационные средства для выражения своего состояния, в том числе в процессе повседневного общения;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сформированность навыков рефлексии, признание своего права на ошибку и такого же права другого человека;</w:t>
      </w:r>
    </w:p>
    <w:p w:rsidR="00AE4285" w:rsidRPr="003F476F" w:rsidRDefault="00AE4285" w:rsidP="000777F7">
      <w:pPr>
        <w:pStyle w:val="24"/>
        <w:shd w:val="clear" w:color="auto" w:fill="auto"/>
        <w:tabs>
          <w:tab w:val="left" w:pos="1155"/>
        </w:tabs>
        <w:spacing w:before="0" w:after="0" w:line="240" w:lineRule="auto"/>
        <w:rPr>
          <w:sz w:val="24"/>
          <w:szCs w:val="24"/>
        </w:rPr>
      </w:pPr>
      <w:r w:rsidRPr="00470437">
        <w:rPr>
          <w:b/>
          <w:sz w:val="24"/>
          <w:szCs w:val="24"/>
        </w:rPr>
        <w:t>трудового воспитания</w:t>
      </w:r>
      <w:r w:rsidRPr="003F476F">
        <w:rPr>
          <w:sz w:val="24"/>
          <w:szCs w:val="24"/>
        </w:rPr>
        <w:t>:</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установка на посильное активное участие в практической деятельности; трудолюбие в учебе, настойчивость в достижении поставленных целей; интерес к практическому изучению профессий в сфере культуры и искусства; уважение к труду и результатам трудовой деятельности;</w:t>
      </w:r>
    </w:p>
    <w:p w:rsidR="00AE4285" w:rsidRPr="003F476F" w:rsidRDefault="00AE4285" w:rsidP="000777F7">
      <w:pPr>
        <w:pStyle w:val="24"/>
        <w:shd w:val="clear" w:color="auto" w:fill="auto"/>
        <w:tabs>
          <w:tab w:val="left" w:pos="1155"/>
        </w:tabs>
        <w:spacing w:before="0" w:after="0" w:line="240" w:lineRule="auto"/>
        <w:rPr>
          <w:sz w:val="24"/>
          <w:szCs w:val="24"/>
        </w:rPr>
      </w:pPr>
      <w:r w:rsidRPr="00470437">
        <w:rPr>
          <w:b/>
          <w:sz w:val="24"/>
          <w:szCs w:val="24"/>
        </w:rPr>
        <w:t>экологического воспитания</w:t>
      </w:r>
      <w:r w:rsidRPr="003F476F">
        <w:rPr>
          <w:sz w:val="24"/>
          <w:szCs w:val="24"/>
        </w:rPr>
        <w:t>:</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повышение уровня экологической культуры, осознание глобального характера экологических проблем и путей их решения;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нравственно-эстетическое отношение к природе,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участие в экологических проектах через различные формы музыкального творчества</w:t>
      </w:r>
    </w:p>
    <w:p w:rsidR="00AE4285" w:rsidRPr="003F476F" w:rsidRDefault="00AE4285" w:rsidP="000777F7">
      <w:pPr>
        <w:pStyle w:val="24"/>
        <w:shd w:val="clear" w:color="auto" w:fill="auto"/>
        <w:tabs>
          <w:tab w:val="left" w:pos="1160"/>
        </w:tabs>
        <w:spacing w:before="0" w:after="0" w:line="240" w:lineRule="auto"/>
        <w:rPr>
          <w:sz w:val="24"/>
          <w:szCs w:val="24"/>
        </w:rPr>
      </w:pPr>
      <w:r w:rsidRPr="003F476F">
        <w:rPr>
          <w:sz w:val="24"/>
          <w:szCs w:val="24"/>
        </w:rPr>
        <w:t>адаптации к изменяющимся условиям социальной и природной среды: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стремление перенимать опыт, учиться у других людей, в том числе в разнообразных проявлениях творчества, овладения различными навыками в сфере музыкального и других видов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ресурсами в стрессовой ситуации, воля к победе.</w:t>
      </w:r>
    </w:p>
    <w:p w:rsidR="00AE4285" w:rsidRPr="003F476F" w:rsidRDefault="00AE4285" w:rsidP="000777F7">
      <w:pPr>
        <w:pStyle w:val="24"/>
        <w:shd w:val="clear" w:color="auto" w:fill="auto"/>
        <w:tabs>
          <w:tab w:val="left" w:pos="1738"/>
        </w:tabs>
        <w:spacing w:before="0" w:after="0" w:line="240" w:lineRule="auto"/>
        <w:rPr>
          <w:sz w:val="24"/>
          <w:szCs w:val="24"/>
        </w:rPr>
      </w:pPr>
      <w:r w:rsidRPr="003F476F">
        <w:rPr>
          <w:sz w:val="24"/>
          <w:szCs w:val="24"/>
        </w:rPr>
        <w:t>В результате изучения музыки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AE4285" w:rsidRPr="003F476F" w:rsidRDefault="00AE4285" w:rsidP="000777F7">
      <w:pPr>
        <w:pStyle w:val="24"/>
        <w:shd w:val="clear" w:color="auto" w:fill="auto"/>
        <w:tabs>
          <w:tab w:val="left" w:pos="1954"/>
        </w:tabs>
        <w:spacing w:before="0" w:after="0" w:line="240" w:lineRule="auto"/>
        <w:rPr>
          <w:sz w:val="24"/>
          <w:szCs w:val="24"/>
        </w:rPr>
      </w:pPr>
      <w:r w:rsidRPr="00470437">
        <w:rPr>
          <w:b/>
          <w:sz w:val="24"/>
          <w:szCs w:val="24"/>
        </w:rPr>
        <w:t>У обучающегося будут сформированы следующие базовые логические действия как часть универсальных познавательных учебных действий</w:t>
      </w:r>
      <w:r w:rsidRPr="003F476F">
        <w:rPr>
          <w:sz w:val="24"/>
          <w:szCs w:val="24"/>
        </w:rPr>
        <w:t>: 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сопоставлять, сравнивать на основании существенных признаков произведения, жанры и стили музыкального и других видов искусства;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обнаруживать взаимные влияния отдельных видов, жанров и стилей музыки друг на друга, формулировать гипотезы о взаимосвязях;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выявлять и характеризовать существенные признаки конкретного музыкального звучания;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самостоятельно обобщать и формулировать выводы по результатам проведенного слухового наблюдения-исследования.</w:t>
      </w:r>
    </w:p>
    <w:p w:rsidR="00AE4285" w:rsidRPr="003F476F" w:rsidRDefault="00AE4285" w:rsidP="000777F7">
      <w:pPr>
        <w:pStyle w:val="24"/>
        <w:shd w:val="clear" w:color="auto" w:fill="auto"/>
        <w:tabs>
          <w:tab w:val="left" w:pos="1990"/>
        </w:tabs>
        <w:spacing w:before="0" w:after="0" w:line="240" w:lineRule="auto"/>
        <w:rPr>
          <w:sz w:val="24"/>
          <w:szCs w:val="24"/>
        </w:rPr>
      </w:pPr>
      <w:r w:rsidRPr="00470437">
        <w:rPr>
          <w:b/>
          <w:sz w:val="24"/>
          <w:szCs w:val="24"/>
        </w:rPr>
        <w:t>У обучающегося будут сформированы следующие базовые исследовательские действия как часть универсальных познавательных учебных действий</w:t>
      </w:r>
      <w:r w:rsidRPr="003F476F">
        <w:rPr>
          <w:sz w:val="24"/>
          <w:szCs w:val="24"/>
        </w:rPr>
        <w:t>:</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следовать внутренним слухом за развитием музыкального процесса, «наблюдать» звучание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использовать вопросы как исследовательский инструмент познания;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составлять алгоритм действий и использовать его для решения учебных, в том числе исполнительских и творческих задач;</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самостоятельно формулировать обобщения и выводы по результатам проведенного наблюдения, слухового исследования.</w:t>
      </w:r>
    </w:p>
    <w:p w:rsidR="00AE4285" w:rsidRPr="003F476F" w:rsidRDefault="00AE4285" w:rsidP="000777F7">
      <w:pPr>
        <w:pStyle w:val="24"/>
        <w:shd w:val="clear" w:color="auto" w:fill="auto"/>
        <w:tabs>
          <w:tab w:val="left" w:pos="1986"/>
        </w:tabs>
        <w:spacing w:before="0" w:after="0" w:line="240" w:lineRule="auto"/>
        <w:rPr>
          <w:sz w:val="24"/>
          <w:szCs w:val="24"/>
        </w:rPr>
      </w:pPr>
      <w:r w:rsidRPr="00470437">
        <w:rPr>
          <w:b/>
          <w:sz w:val="24"/>
          <w:szCs w:val="24"/>
        </w:rPr>
        <w:t>У обучающегося будут сформированы умения работать с информацией как часть универсальных познавательных учебных действий</w:t>
      </w:r>
      <w:r w:rsidRPr="003F476F">
        <w:rPr>
          <w:sz w:val="24"/>
          <w:szCs w:val="24"/>
        </w:rPr>
        <w:t>:</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применять различные методы, инструменты и запросы при поиске и отборе информации с учетом предложенной учебной задачи и заданных критериев;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понимать специфику работы с аудиоинформацией, музыкальными записями;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использовать интонирование для запоминания звуковой информации, музыкальных произведений;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использовать смысловое чтение для извлечения, обобщения и систематизации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информации из одного или нескольких источников с учетом поставленных целей;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оценивать надежность информации по критериям, предложенным учителем или сформулированным самостоятельно;</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тексты информационного и художественного содержания, трансформировать, интерпретировать их в соответствии с учебной задачей;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самостоятельно выбирать оптимальную форму представления информации (текст, таблица, схема, презентация, театрализация) в зависимости от коммуникативной установки.</w:t>
      </w:r>
    </w:p>
    <w:p w:rsidR="00AE4285" w:rsidRPr="003F476F" w:rsidRDefault="00AE4285" w:rsidP="000777F7">
      <w:pPr>
        <w:pStyle w:val="24"/>
        <w:shd w:val="clear" w:color="auto" w:fill="auto"/>
        <w:tabs>
          <w:tab w:val="left" w:pos="1999"/>
        </w:tabs>
        <w:spacing w:before="0" w:after="0" w:line="240" w:lineRule="auto"/>
        <w:rPr>
          <w:sz w:val="24"/>
          <w:szCs w:val="24"/>
        </w:rPr>
      </w:pPr>
      <w:r w:rsidRPr="003F476F">
        <w:rPr>
          <w:sz w:val="24"/>
          <w:szCs w:val="24"/>
        </w:rPr>
        <w:t>Овладение системой универсальных познавательных учебных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w:t>
      </w:r>
    </w:p>
    <w:p w:rsidR="00AE4285" w:rsidRPr="003F476F" w:rsidRDefault="00AE4285" w:rsidP="000777F7">
      <w:pPr>
        <w:pStyle w:val="24"/>
        <w:shd w:val="clear" w:color="auto" w:fill="auto"/>
        <w:tabs>
          <w:tab w:val="left" w:pos="2004"/>
        </w:tabs>
        <w:spacing w:before="0" w:after="0" w:line="240" w:lineRule="auto"/>
        <w:rPr>
          <w:sz w:val="24"/>
          <w:szCs w:val="24"/>
        </w:rPr>
      </w:pPr>
      <w:r w:rsidRPr="00470437">
        <w:rPr>
          <w:b/>
          <w:sz w:val="24"/>
          <w:szCs w:val="24"/>
        </w:rPr>
        <w:t>У обучающегося будут сформированы умения как часть универсальных коммуникативных учебных действий</w:t>
      </w:r>
      <w:r w:rsidRPr="003F476F">
        <w:rPr>
          <w:sz w:val="24"/>
          <w:szCs w:val="24"/>
        </w:rPr>
        <w:t>:</w:t>
      </w:r>
    </w:p>
    <w:p w:rsidR="00AE4285" w:rsidRPr="003F476F" w:rsidRDefault="00AE4285" w:rsidP="000777F7">
      <w:pPr>
        <w:pStyle w:val="24"/>
        <w:shd w:val="clear" w:color="auto" w:fill="auto"/>
        <w:tabs>
          <w:tab w:val="left" w:pos="1146"/>
        </w:tabs>
        <w:spacing w:before="0" w:after="0" w:line="240" w:lineRule="auto"/>
        <w:rPr>
          <w:sz w:val="24"/>
          <w:szCs w:val="24"/>
        </w:rPr>
      </w:pPr>
      <w:r w:rsidRPr="003F476F">
        <w:rPr>
          <w:sz w:val="24"/>
          <w:szCs w:val="24"/>
        </w:rPr>
        <w:t>невербальная коммуникация: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эффективно использовать интонационно-выразительные возможности в ситуации публичного выступления;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распознавать невербальные средства общения (интонация, мимика, жесты), расценивать их как полноценные элементы коммуникации, включаться в соответствующий уровень общения;</w:t>
      </w:r>
    </w:p>
    <w:p w:rsidR="00AE4285" w:rsidRPr="003F476F" w:rsidRDefault="00AE4285" w:rsidP="000777F7">
      <w:pPr>
        <w:pStyle w:val="24"/>
        <w:shd w:val="clear" w:color="auto" w:fill="auto"/>
        <w:tabs>
          <w:tab w:val="left" w:pos="1170"/>
        </w:tabs>
        <w:spacing w:before="0" w:after="0" w:line="240" w:lineRule="auto"/>
        <w:rPr>
          <w:sz w:val="24"/>
          <w:szCs w:val="24"/>
        </w:rPr>
      </w:pPr>
      <w:r w:rsidRPr="003F476F">
        <w:rPr>
          <w:sz w:val="24"/>
          <w:szCs w:val="24"/>
        </w:rPr>
        <w:t>вербальное общение: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воспринимать и формулировать суждения, выражать эмоции в соответствии с условиями и целями общения;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выражать свое мнение, в том числе впечатления от общения с музыкальным искусством в устных и письменных текстах;</w:t>
      </w:r>
    </w:p>
    <w:p w:rsidR="00AE4285" w:rsidRPr="003F476F" w:rsidRDefault="00AE4285" w:rsidP="00470437">
      <w:pPr>
        <w:pStyle w:val="24"/>
        <w:shd w:val="clear" w:color="auto" w:fill="auto"/>
        <w:tabs>
          <w:tab w:val="left" w:pos="2229"/>
          <w:tab w:val="left" w:pos="6770"/>
          <w:tab w:val="left" w:pos="8829"/>
        </w:tabs>
        <w:spacing w:before="0" w:after="0" w:line="240" w:lineRule="auto"/>
        <w:rPr>
          <w:sz w:val="24"/>
          <w:szCs w:val="24"/>
        </w:rPr>
      </w:pPr>
      <w:r w:rsidRPr="003F476F">
        <w:rPr>
          <w:sz w:val="24"/>
          <w:szCs w:val="24"/>
        </w:rPr>
        <w:t>поним</w:t>
      </w:r>
      <w:r w:rsidR="00470437">
        <w:rPr>
          <w:sz w:val="24"/>
          <w:szCs w:val="24"/>
        </w:rPr>
        <w:t xml:space="preserve">ать </w:t>
      </w:r>
      <w:r w:rsidR="003F476F">
        <w:rPr>
          <w:sz w:val="24"/>
          <w:szCs w:val="24"/>
        </w:rPr>
        <w:t xml:space="preserve">намерения других, проявлять </w:t>
      </w:r>
      <w:r w:rsidR="00470437">
        <w:rPr>
          <w:sz w:val="24"/>
          <w:szCs w:val="24"/>
        </w:rPr>
        <w:t>уважительное</w:t>
      </w:r>
      <w:r w:rsidR="003F476F">
        <w:rPr>
          <w:sz w:val="24"/>
          <w:szCs w:val="24"/>
        </w:rPr>
        <w:t xml:space="preserve"> </w:t>
      </w:r>
      <w:r w:rsidR="00470437">
        <w:rPr>
          <w:sz w:val="24"/>
          <w:szCs w:val="24"/>
        </w:rPr>
        <w:t xml:space="preserve">отношение </w:t>
      </w:r>
      <w:r w:rsidRPr="003F476F">
        <w:rPr>
          <w:sz w:val="24"/>
          <w:szCs w:val="24"/>
        </w:rPr>
        <w:t>к собеседнику и в корректной форме формулировать свои возражения;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вести диалог, дискуссию, задавать вопросы по существу обсуждаемой темы, поддерживать благожелательный тон диалога;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публично представлять результаты учебной и творческой деятельности;</w:t>
      </w:r>
    </w:p>
    <w:p w:rsidR="00AE4285" w:rsidRPr="003F476F" w:rsidRDefault="00AE4285" w:rsidP="000777F7">
      <w:pPr>
        <w:pStyle w:val="24"/>
        <w:shd w:val="clear" w:color="auto" w:fill="auto"/>
        <w:tabs>
          <w:tab w:val="left" w:pos="1167"/>
        </w:tabs>
        <w:spacing w:before="0" w:after="0" w:line="240" w:lineRule="auto"/>
        <w:rPr>
          <w:sz w:val="24"/>
          <w:szCs w:val="24"/>
        </w:rPr>
      </w:pPr>
      <w:r w:rsidRPr="003F476F">
        <w:rPr>
          <w:sz w:val="24"/>
          <w:szCs w:val="24"/>
        </w:rPr>
        <w:t>совместная деятельность (сотрудничество):</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rsidR="00AE4285" w:rsidRPr="003F476F" w:rsidRDefault="00470437" w:rsidP="000777F7">
      <w:pPr>
        <w:pStyle w:val="24"/>
        <w:shd w:val="clear" w:color="auto" w:fill="auto"/>
        <w:tabs>
          <w:tab w:val="left" w:pos="2229"/>
          <w:tab w:val="left" w:pos="8829"/>
        </w:tabs>
        <w:spacing w:before="0" w:after="0" w:line="240" w:lineRule="auto"/>
        <w:rPr>
          <w:sz w:val="24"/>
          <w:szCs w:val="24"/>
        </w:rPr>
      </w:pPr>
      <w:r>
        <w:rPr>
          <w:sz w:val="24"/>
          <w:szCs w:val="24"/>
        </w:rPr>
        <w:t xml:space="preserve">понимать </w:t>
      </w:r>
      <w:r w:rsidR="00AE4285" w:rsidRPr="003F476F">
        <w:rPr>
          <w:sz w:val="24"/>
          <w:szCs w:val="24"/>
        </w:rPr>
        <w:t>и использо</w:t>
      </w:r>
      <w:r w:rsidR="003F476F">
        <w:rPr>
          <w:sz w:val="24"/>
          <w:szCs w:val="24"/>
        </w:rPr>
        <w:t xml:space="preserve">вать преимущества коллективной, </w:t>
      </w:r>
      <w:r w:rsidR="00AE4285" w:rsidRPr="003F476F">
        <w:rPr>
          <w:sz w:val="24"/>
          <w:szCs w:val="24"/>
        </w:rPr>
        <w:t>групповой</w:t>
      </w:r>
      <w:r w:rsidR="003F476F">
        <w:rPr>
          <w:sz w:val="24"/>
          <w:szCs w:val="24"/>
        </w:rPr>
        <w:t xml:space="preserve"> </w:t>
      </w:r>
      <w:r w:rsidR="00AE4285" w:rsidRPr="003F476F">
        <w:rPr>
          <w:sz w:val="24"/>
          <w:szCs w:val="24"/>
        </w:rPr>
        <w:t>и индивидуальной музыкальной деятельности, выбирать наиболее эффективные формы взаимодействия при решении поставленной задачи;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 xml:space="preserve">уметь обобщать мнения нескольких человек, проявлять готовность руководить, выполнять </w:t>
      </w:r>
      <w:r w:rsidRPr="003F476F">
        <w:rPr>
          <w:sz w:val="24"/>
          <w:szCs w:val="24"/>
        </w:rPr>
        <w:lastRenderedPageBreak/>
        <w:t>поручения, подчиняться;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rsidR="00AE4285" w:rsidRPr="003F476F" w:rsidRDefault="00AE4285" w:rsidP="000777F7">
      <w:pPr>
        <w:pStyle w:val="24"/>
        <w:shd w:val="clear" w:color="auto" w:fill="auto"/>
        <w:tabs>
          <w:tab w:val="left" w:pos="1995"/>
        </w:tabs>
        <w:spacing w:before="0" w:after="0" w:line="240" w:lineRule="auto"/>
        <w:rPr>
          <w:sz w:val="24"/>
          <w:szCs w:val="24"/>
        </w:rPr>
      </w:pPr>
      <w:r w:rsidRPr="00470437">
        <w:rPr>
          <w:b/>
          <w:sz w:val="24"/>
          <w:szCs w:val="24"/>
        </w:rPr>
        <w:t>У обучающегося будут сформированы умения самоорганизации как часть универсальных регулятивных учебных действий</w:t>
      </w:r>
      <w:r w:rsidRPr="003F476F">
        <w:rPr>
          <w:sz w:val="24"/>
          <w:szCs w:val="24"/>
        </w:rPr>
        <w:t>:</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планировать достижение целей через решение ряда последовательных задач частного характера;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самостоятельно составлять план действий, вносить необходимые коррективы в ходе его реализации;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выявлять наиболее важные проблемы для решения в учебных и жизненных ситуациях;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проводить выбор и брать за него ответственность на себя.</w:t>
      </w:r>
    </w:p>
    <w:p w:rsidR="00AE4285" w:rsidRPr="003F476F" w:rsidRDefault="00AE4285" w:rsidP="000777F7">
      <w:pPr>
        <w:pStyle w:val="24"/>
        <w:shd w:val="clear" w:color="auto" w:fill="auto"/>
        <w:tabs>
          <w:tab w:val="left" w:pos="1978"/>
        </w:tabs>
        <w:spacing w:before="0" w:after="0" w:line="240" w:lineRule="auto"/>
        <w:rPr>
          <w:sz w:val="24"/>
          <w:szCs w:val="24"/>
        </w:rPr>
      </w:pPr>
      <w:r w:rsidRPr="00470437">
        <w:rPr>
          <w:b/>
          <w:sz w:val="24"/>
          <w:szCs w:val="24"/>
        </w:rPr>
        <w:t>У обучающегося будут сформированы умения самоконтроля (рефлексии) как часть универсальных регулятивных учебных действий</w:t>
      </w:r>
      <w:r w:rsidRPr="003F476F">
        <w:rPr>
          <w:sz w:val="24"/>
          <w:szCs w:val="24"/>
        </w:rPr>
        <w:t>:</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владеть способами самоконтроля, самомотивации и рефлексии;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давать оценку учебной ситуации и предлагать план ее изменения;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предвидеть трудности, которые могут возникнуть при решении учебной задачи, и адаптировать решение к меняющимся обстоятельствам;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объяснять причины достижения (не достижения) результатов деятельности, понимать причины неудач и уметь предупреждать их, давать оценку приобретенному опыту;</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w:t>
      </w:r>
    </w:p>
    <w:p w:rsidR="00AE4285" w:rsidRPr="00470437" w:rsidRDefault="00AE4285" w:rsidP="000777F7">
      <w:pPr>
        <w:pStyle w:val="24"/>
        <w:shd w:val="clear" w:color="auto" w:fill="auto"/>
        <w:tabs>
          <w:tab w:val="left" w:pos="1983"/>
        </w:tabs>
        <w:spacing w:before="0" w:after="0" w:line="240" w:lineRule="auto"/>
        <w:rPr>
          <w:b/>
          <w:sz w:val="24"/>
          <w:szCs w:val="24"/>
        </w:rPr>
      </w:pPr>
      <w:r w:rsidRPr="00470437">
        <w:rPr>
          <w:b/>
          <w:sz w:val="24"/>
          <w:szCs w:val="24"/>
        </w:rPr>
        <w:t>У обучающегося будут сформированы умения эмоционального интеллекта как часть универсальных регулятивных учебных действий: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выявлять и анализировать причины эмоций;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понимать мотивы и намерения другого человека, анализируя коммуникативно-интонационную ситуацию;</w:t>
      </w:r>
    </w:p>
    <w:p w:rsidR="00AE4285" w:rsidRPr="003F476F" w:rsidRDefault="00AE4285" w:rsidP="000777F7">
      <w:pPr>
        <w:pStyle w:val="24"/>
        <w:shd w:val="clear" w:color="auto" w:fill="auto"/>
        <w:spacing w:before="0" w:after="10" w:line="240" w:lineRule="auto"/>
        <w:rPr>
          <w:sz w:val="24"/>
          <w:szCs w:val="24"/>
        </w:rPr>
      </w:pPr>
      <w:r w:rsidRPr="003F476F">
        <w:rPr>
          <w:sz w:val="24"/>
          <w:szCs w:val="24"/>
        </w:rPr>
        <w:t>регулировать способ выражения собственных эмоций.</w:t>
      </w:r>
    </w:p>
    <w:p w:rsidR="00AE4285" w:rsidRPr="00456622" w:rsidRDefault="00AE4285" w:rsidP="000777F7">
      <w:pPr>
        <w:pStyle w:val="24"/>
        <w:shd w:val="clear" w:color="auto" w:fill="auto"/>
        <w:tabs>
          <w:tab w:val="left" w:pos="1976"/>
        </w:tabs>
        <w:spacing w:before="0" w:after="0" w:line="240" w:lineRule="auto"/>
        <w:rPr>
          <w:b/>
          <w:sz w:val="24"/>
          <w:szCs w:val="24"/>
        </w:rPr>
      </w:pPr>
      <w:r w:rsidRPr="00456622">
        <w:rPr>
          <w:b/>
          <w:sz w:val="24"/>
          <w:szCs w:val="24"/>
        </w:rPr>
        <w:t>У обучающегося будут сформированы умения принимать себя и других как часть универсальных регулятивных учебных действий:</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уважительно и осознанно относиться к другому человеку и его мнению, эстетическим предпочтениям и вкусам;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признавать свое и чужое право на ошибку, при обнаружении ошибки фокусироваться не на ней самой, а на способе улучшения результатов деятельности;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принимать себя и других, не осуждая;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проявлять открытость;</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осознавать невозможность контролировать все вокруг.</w:t>
      </w:r>
    </w:p>
    <w:p w:rsidR="00AE4285" w:rsidRPr="003F476F" w:rsidRDefault="00AE4285" w:rsidP="000777F7">
      <w:pPr>
        <w:pStyle w:val="24"/>
        <w:shd w:val="clear" w:color="auto" w:fill="auto"/>
        <w:tabs>
          <w:tab w:val="left" w:pos="2120"/>
        </w:tabs>
        <w:spacing w:before="0" w:after="0" w:line="240" w:lineRule="auto"/>
        <w:rPr>
          <w:sz w:val="24"/>
          <w:szCs w:val="24"/>
        </w:rPr>
      </w:pPr>
      <w:r w:rsidRPr="003F476F">
        <w:rPr>
          <w:sz w:val="24"/>
          <w:szCs w:val="24"/>
        </w:rPr>
        <w:t xml:space="preserve">Овладение системой регулятивных универсальных учебных действий обеспечивает </w:t>
      </w:r>
      <w:r w:rsidRPr="003F476F">
        <w:rPr>
          <w:sz w:val="24"/>
          <w:szCs w:val="24"/>
        </w:rPr>
        <w:lastRenderedPageBreak/>
        <w:t>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w:t>
      </w:r>
    </w:p>
    <w:p w:rsidR="00AE4285" w:rsidRPr="00456622" w:rsidRDefault="00AE4285" w:rsidP="000777F7">
      <w:pPr>
        <w:pStyle w:val="24"/>
        <w:shd w:val="clear" w:color="auto" w:fill="auto"/>
        <w:tabs>
          <w:tab w:val="left" w:pos="1764"/>
        </w:tabs>
        <w:spacing w:before="0" w:after="0" w:line="240" w:lineRule="auto"/>
        <w:rPr>
          <w:b/>
          <w:sz w:val="24"/>
          <w:szCs w:val="24"/>
        </w:rPr>
      </w:pPr>
      <w:r w:rsidRPr="00456622">
        <w:rPr>
          <w:b/>
          <w:sz w:val="24"/>
          <w:szCs w:val="24"/>
        </w:rPr>
        <w:t>Предметные результаты освоения программы по музыке на уровне основного общего образования.</w:t>
      </w:r>
    </w:p>
    <w:p w:rsidR="00AE4285" w:rsidRPr="003F476F" w:rsidRDefault="00AE4285" w:rsidP="000777F7">
      <w:pPr>
        <w:pStyle w:val="24"/>
        <w:shd w:val="clear" w:color="auto" w:fill="auto"/>
        <w:tabs>
          <w:tab w:val="left" w:pos="1985"/>
        </w:tabs>
        <w:spacing w:before="0" w:after="0" w:line="240" w:lineRule="auto"/>
        <w:rPr>
          <w:sz w:val="24"/>
          <w:szCs w:val="24"/>
        </w:rPr>
      </w:pPr>
      <w:r w:rsidRPr="003F476F">
        <w:rPr>
          <w:sz w:val="24"/>
          <w:szCs w:val="24"/>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rsidR="00AE4285" w:rsidRPr="003F476F" w:rsidRDefault="00AE4285" w:rsidP="000777F7">
      <w:pPr>
        <w:pStyle w:val="24"/>
        <w:shd w:val="clear" w:color="auto" w:fill="auto"/>
        <w:tabs>
          <w:tab w:val="left" w:pos="1980"/>
        </w:tabs>
        <w:spacing w:before="0" w:after="0" w:line="240" w:lineRule="auto"/>
        <w:rPr>
          <w:sz w:val="24"/>
          <w:szCs w:val="24"/>
        </w:rPr>
      </w:pPr>
      <w:r w:rsidRPr="003F476F">
        <w:rPr>
          <w:sz w:val="24"/>
          <w:szCs w:val="24"/>
        </w:rPr>
        <w:t>Обучающиеся, освоившие основную образовательную программу по музыке: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воспринимают российскую музыкальную культуру как целостное и самобытное цивилизационное явление;</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знают достижения отечественных мастеров музыкальной культуры, испытывают гордость за них;</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сознательно стремятся к укреплению и сохранению собственной музыкальной идентичности (разбираются в особенностях музыкальной культуры своего народа,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понимают роль музыки как социально значимого явления, формирующего общественные вкусы и настроения, включенного в развитие политического, экономического, религиозного, иных аспектов развития общества.</w:t>
      </w:r>
    </w:p>
    <w:p w:rsidR="00AE4285" w:rsidRPr="003F476F" w:rsidRDefault="00AE4285" w:rsidP="000777F7">
      <w:pPr>
        <w:pStyle w:val="24"/>
        <w:shd w:val="clear" w:color="auto" w:fill="auto"/>
        <w:tabs>
          <w:tab w:val="left" w:pos="1955"/>
        </w:tabs>
        <w:spacing w:before="0" w:after="0" w:line="240" w:lineRule="auto"/>
        <w:rPr>
          <w:sz w:val="24"/>
          <w:szCs w:val="24"/>
        </w:rPr>
      </w:pPr>
      <w:r w:rsidRPr="00456622">
        <w:rPr>
          <w:b/>
          <w:sz w:val="24"/>
          <w:szCs w:val="24"/>
        </w:rPr>
        <w:t>К концу изучения модуля № 1</w:t>
      </w:r>
      <w:r w:rsidRPr="003F476F">
        <w:rPr>
          <w:sz w:val="24"/>
          <w:szCs w:val="24"/>
        </w:rPr>
        <w:t xml:space="preserve"> «Музыка моего края»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отличать и ценить музыкальные традиции своей родного края, народа; характеризовать особенности творчества народных и профессиональных музыкантов, творческих коллективов своего края;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исполнять и оценивать образцы музыкального фольклора и сочинения композиторов своей малой родины.</w:t>
      </w:r>
    </w:p>
    <w:p w:rsidR="00AE4285" w:rsidRPr="003F476F" w:rsidRDefault="00AE4285" w:rsidP="000777F7">
      <w:pPr>
        <w:pStyle w:val="24"/>
        <w:shd w:val="clear" w:color="auto" w:fill="auto"/>
        <w:tabs>
          <w:tab w:val="left" w:pos="1964"/>
        </w:tabs>
        <w:spacing w:before="0" w:after="0" w:line="240" w:lineRule="auto"/>
        <w:rPr>
          <w:sz w:val="24"/>
          <w:szCs w:val="24"/>
        </w:rPr>
      </w:pPr>
      <w:r w:rsidRPr="00456622">
        <w:rPr>
          <w:b/>
          <w:sz w:val="24"/>
          <w:szCs w:val="24"/>
        </w:rPr>
        <w:t>К концу изучения модуля № 2</w:t>
      </w:r>
      <w:r w:rsidRPr="003F476F">
        <w:rPr>
          <w:sz w:val="24"/>
          <w:szCs w:val="24"/>
        </w:rPr>
        <w:t xml:space="preserve"> «Народное музыкальное творчество России»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на слух музыкальные образцы, относящиеся к русскому музыкальному фольклору, к музыке народов Северного Кавказа, республик Поволжья, Сибири (не менее трех региональных фольклорных традиций на выбор учителя);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на слух и исполнять произведения различных жанров фольклорной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на слух принадлежность народных музыкальных инструментов к группам духовых, струнных, ударно-шумовых инструментов;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объяснять на примерах связь устного народного музыкального творчества и деятельности профессиональных музыкантов в развитии общей культуры страны.</w:t>
      </w:r>
    </w:p>
    <w:p w:rsidR="00AE4285" w:rsidRPr="003F476F" w:rsidRDefault="00AE4285" w:rsidP="000777F7">
      <w:pPr>
        <w:pStyle w:val="24"/>
        <w:shd w:val="clear" w:color="auto" w:fill="auto"/>
        <w:tabs>
          <w:tab w:val="left" w:pos="1959"/>
        </w:tabs>
        <w:spacing w:before="0" w:after="0" w:line="240" w:lineRule="auto"/>
        <w:rPr>
          <w:sz w:val="24"/>
          <w:szCs w:val="24"/>
        </w:rPr>
      </w:pPr>
      <w:r w:rsidRPr="00456622">
        <w:rPr>
          <w:b/>
          <w:sz w:val="24"/>
          <w:szCs w:val="24"/>
        </w:rPr>
        <w:t>К концу изучения модуля № 3</w:t>
      </w:r>
      <w:r w:rsidRPr="003F476F">
        <w:rPr>
          <w:sz w:val="24"/>
          <w:szCs w:val="24"/>
        </w:rPr>
        <w:t xml:space="preserve"> «Русская классическая музыка»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на слух произведения русских композиторов-классиков, называть автора, произведение, исполнительский состав;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исполнять (в том числе фрагментарно, отдельными темами) сочинения русских композиторов;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характеризовать творчество не менее двух отечественных композиторов- классиков, приводить примеры наиболее известных сочинений.</w:t>
      </w:r>
    </w:p>
    <w:p w:rsidR="00AE4285" w:rsidRPr="003F476F" w:rsidRDefault="00AE4285" w:rsidP="000777F7">
      <w:pPr>
        <w:pStyle w:val="24"/>
        <w:shd w:val="clear" w:color="auto" w:fill="auto"/>
        <w:tabs>
          <w:tab w:val="left" w:pos="1973"/>
        </w:tabs>
        <w:spacing w:before="0" w:after="0" w:line="240" w:lineRule="auto"/>
        <w:rPr>
          <w:sz w:val="24"/>
          <w:szCs w:val="24"/>
        </w:rPr>
      </w:pPr>
      <w:r w:rsidRPr="00456622">
        <w:rPr>
          <w:b/>
          <w:sz w:val="24"/>
          <w:szCs w:val="24"/>
        </w:rPr>
        <w:t>К концу изучения модуля № 4</w:t>
      </w:r>
      <w:r w:rsidRPr="003F476F">
        <w:rPr>
          <w:sz w:val="24"/>
          <w:szCs w:val="24"/>
        </w:rPr>
        <w:t xml:space="preserve"> «Жанры музыкального искусства»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lastRenderedPageBreak/>
        <w:t>различать и характеризовать жанры музыки (театральные, камерные и симфонические, вокальные и инструментальные), знать их разновидности, приводить примеры;</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рассуждать о круге образов и средствах их воплощения, типичных для данного жанра;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выразительно исполнять произведения (в том числе фрагменты) вокальных, инструментальных и музыкально-театральных жанров.</w:t>
      </w:r>
    </w:p>
    <w:p w:rsidR="00AE4285" w:rsidRPr="003F476F" w:rsidRDefault="003F476F" w:rsidP="00456622">
      <w:pPr>
        <w:pStyle w:val="24"/>
        <w:shd w:val="clear" w:color="auto" w:fill="auto"/>
        <w:tabs>
          <w:tab w:val="left" w:pos="1978"/>
          <w:tab w:val="left" w:pos="6409"/>
        </w:tabs>
        <w:spacing w:before="0" w:after="0" w:line="240" w:lineRule="auto"/>
        <w:rPr>
          <w:sz w:val="24"/>
          <w:szCs w:val="24"/>
        </w:rPr>
      </w:pPr>
      <w:r w:rsidRPr="00456622">
        <w:rPr>
          <w:b/>
          <w:sz w:val="24"/>
          <w:szCs w:val="24"/>
        </w:rPr>
        <w:t xml:space="preserve">К концу изучения модуля № </w:t>
      </w:r>
      <w:r w:rsidR="00456622" w:rsidRPr="00456622">
        <w:rPr>
          <w:b/>
          <w:sz w:val="24"/>
          <w:szCs w:val="24"/>
        </w:rPr>
        <w:t>5</w:t>
      </w:r>
      <w:r w:rsidR="00456622">
        <w:rPr>
          <w:sz w:val="24"/>
          <w:szCs w:val="24"/>
        </w:rPr>
        <w:t xml:space="preserve"> «Музыка народов мира» </w:t>
      </w:r>
      <w:r w:rsidR="00AE4285" w:rsidRPr="003F476F">
        <w:rPr>
          <w:sz w:val="24"/>
          <w:szCs w:val="24"/>
        </w:rPr>
        <w:t>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на слух музыкальные произведения, относящиеся к западноевропейской, латиноамериканской, азиатской традиционной музыкальной культуре, в том числе к отдельным самобытным культурно-национальным традициям;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на слух и исполнять произведения различных жанров фольклорной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на слух принадлежность народных музыкальных инструментов к группам духовых, струнных, ударно-шумовых инструментов;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на слух и узнавать признаки влияния музыки разных народов мира в сочинениях профессиональных композиторов (из числа изученных культурно-национальных традиций и жанров).</w:t>
      </w:r>
    </w:p>
    <w:p w:rsidR="00AE4285" w:rsidRPr="003F476F" w:rsidRDefault="00AE4285" w:rsidP="000777F7">
      <w:pPr>
        <w:pStyle w:val="24"/>
        <w:shd w:val="clear" w:color="auto" w:fill="auto"/>
        <w:tabs>
          <w:tab w:val="left" w:pos="1973"/>
        </w:tabs>
        <w:spacing w:before="0" w:after="0" w:line="240" w:lineRule="auto"/>
        <w:rPr>
          <w:sz w:val="24"/>
          <w:szCs w:val="24"/>
        </w:rPr>
      </w:pPr>
      <w:r w:rsidRPr="00456622">
        <w:rPr>
          <w:b/>
          <w:sz w:val="24"/>
          <w:szCs w:val="24"/>
        </w:rPr>
        <w:t>К концу изучения модуля № 6</w:t>
      </w:r>
      <w:r w:rsidRPr="003F476F">
        <w:rPr>
          <w:sz w:val="24"/>
          <w:szCs w:val="24"/>
        </w:rPr>
        <w:t xml:space="preserve"> «Европейская классическая музыка»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на слух произведения европейских композиторов-классиков,</w:t>
      </w:r>
    </w:p>
    <w:p w:rsidR="00AE4285" w:rsidRPr="003F476F" w:rsidRDefault="00AE4285" w:rsidP="000777F7">
      <w:pPr>
        <w:pStyle w:val="24"/>
        <w:shd w:val="clear" w:color="auto" w:fill="auto"/>
        <w:spacing w:before="0" w:after="13" w:line="240" w:lineRule="auto"/>
        <w:rPr>
          <w:sz w:val="24"/>
          <w:szCs w:val="24"/>
        </w:rPr>
      </w:pPr>
      <w:r w:rsidRPr="003F476F">
        <w:rPr>
          <w:sz w:val="24"/>
          <w:szCs w:val="24"/>
        </w:rPr>
        <w:t>называть автора, произведение, исполнительский состав;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принадлежность музыкального произведения к одному из художественных стилей (барокко, классицизм, романтизм, импрессионизм);</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исполнять (в том числе фрагментарно) сочинения композиторов-классиков;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характеризовать творчество не менее двух композиторов-классиков, приводить примеры наиболее известных сочинений.</w:t>
      </w:r>
    </w:p>
    <w:p w:rsidR="00AE4285" w:rsidRPr="003F476F" w:rsidRDefault="00AE4285" w:rsidP="000777F7">
      <w:pPr>
        <w:pStyle w:val="24"/>
        <w:shd w:val="clear" w:color="auto" w:fill="auto"/>
        <w:tabs>
          <w:tab w:val="left" w:pos="1998"/>
        </w:tabs>
        <w:spacing w:before="0" w:after="0" w:line="240" w:lineRule="auto"/>
        <w:rPr>
          <w:sz w:val="24"/>
          <w:szCs w:val="24"/>
        </w:rPr>
      </w:pPr>
      <w:r w:rsidRPr="00456622">
        <w:rPr>
          <w:b/>
          <w:sz w:val="24"/>
          <w:szCs w:val="24"/>
        </w:rPr>
        <w:t>К концу изучения модуля № 7</w:t>
      </w:r>
      <w:r w:rsidRPr="003F476F">
        <w:rPr>
          <w:sz w:val="24"/>
          <w:szCs w:val="24"/>
        </w:rPr>
        <w:t xml:space="preserve"> «Духовная музыка»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и характеризовать жанры и произведения русской и европейской духовной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исполнять произведения русской и европейской духовной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приводить примеры сочинений духовной музыки, называть их автора.</w:t>
      </w:r>
    </w:p>
    <w:p w:rsidR="00AE4285" w:rsidRPr="003F476F" w:rsidRDefault="00AE4285" w:rsidP="000777F7">
      <w:pPr>
        <w:pStyle w:val="24"/>
        <w:shd w:val="clear" w:color="auto" w:fill="auto"/>
        <w:tabs>
          <w:tab w:val="left" w:pos="2142"/>
        </w:tabs>
        <w:spacing w:before="0" w:after="0" w:line="240" w:lineRule="auto"/>
        <w:rPr>
          <w:sz w:val="24"/>
          <w:szCs w:val="24"/>
        </w:rPr>
      </w:pPr>
      <w:r w:rsidRPr="00456622">
        <w:rPr>
          <w:b/>
          <w:sz w:val="24"/>
          <w:szCs w:val="24"/>
        </w:rPr>
        <w:t>К концу изучения модуля № 8</w:t>
      </w:r>
      <w:r w:rsidRPr="003F476F">
        <w:rPr>
          <w:sz w:val="24"/>
          <w:szCs w:val="24"/>
        </w:rPr>
        <w:t xml:space="preserve"> «Современная музыка: основные жанры и направления»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и характеризовать стили, направления и жанры современной музыки;</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и определять на слух виды оркестров, ансамблей, тембры музыкальных инструментов, входящих в их состав;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исполнять современные музыкальные произведения в разных видах деятельности.</w:t>
      </w:r>
    </w:p>
    <w:p w:rsidR="00AE4285" w:rsidRPr="003F476F" w:rsidRDefault="00AE4285" w:rsidP="000777F7">
      <w:pPr>
        <w:pStyle w:val="24"/>
        <w:shd w:val="clear" w:color="auto" w:fill="auto"/>
        <w:tabs>
          <w:tab w:val="left" w:pos="2137"/>
        </w:tabs>
        <w:spacing w:before="0" w:after="0" w:line="240" w:lineRule="auto"/>
        <w:rPr>
          <w:sz w:val="24"/>
          <w:szCs w:val="24"/>
        </w:rPr>
      </w:pPr>
      <w:r w:rsidRPr="00456622">
        <w:rPr>
          <w:b/>
          <w:sz w:val="24"/>
          <w:szCs w:val="24"/>
        </w:rPr>
        <w:t>К концу изучения модуля № 9</w:t>
      </w:r>
      <w:r w:rsidRPr="003F476F">
        <w:rPr>
          <w:sz w:val="24"/>
          <w:szCs w:val="24"/>
        </w:rPr>
        <w:t xml:space="preserve"> «Связь музыки с другими видами искусства» обучающийся научится:</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определять стилевые и жанровые параллели между музыкой и другими видами искусств;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различать и анализировать средства выразительности разных видов искусств;</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rsidR="00AE4285" w:rsidRPr="003F476F" w:rsidRDefault="00AE4285" w:rsidP="000777F7">
      <w:pPr>
        <w:pStyle w:val="24"/>
        <w:shd w:val="clear" w:color="auto" w:fill="auto"/>
        <w:spacing w:before="0" w:after="0" w:line="240" w:lineRule="auto"/>
        <w:rPr>
          <w:sz w:val="24"/>
          <w:szCs w:val="24"/>
        </w:rPr>
      </w:pPr>
      <w:r w:rsidRPr="003F476F">
        <w:rPr>
          <w:sz w:val="24"/>
          <w:szCs w:val="24"/>
        </w:rPr>
        <w:t>высказывать суждения об основной идее, средствах ее воплощения, интонационных особенностях, жанре, исполнителях музыкального произведения.</w:t>
      </w:r>
    </w:p>
    <w:p w:rsidR="00000013" w:rsidRDefault="00000013" w:rsidP="000777F7">
      <w:pPr>
        <w:pStyle w:val="24"/>
        <w:shd w:val="clear" w:color="auto" w:fill="auto"/>
        <w:spacing w:before="0" w:after="0" w:line="240" w:lineRule="auto"/>
      </w:pPr>
    </w:p>
    <w:p w:rsidR="004840A9" w:rsidRDefault="004840A9" w:rsidP="000777F7">
      <w:pPr>
        <w:pStyle w:val="24"/>
        <w:shd w:val="clear" w:color="auto" w:fill="auto"/>
        <w:spacing w:before="0" w:after="0" w:line="240" w:lineRule="auto"/>
      </w:pPr>
    </w:p>
    <w:p w:rsidR="00885B6E" w:rsidRPr="00456622" w:rsidRDefault="00885B6E" w:rsidP="00C7538C">
      <w:pPr>
        <w:pStyle w:val="2"/>
        <w:rPr>
          <w:rFonts w:ascii="Times New Roman" w:hAnsi="Times New Roman" w:cs="Times New Roman"/>
          <w:b/>
        </w:rPr>
      </w:pPr>
      <w:bookmarkStart w:id="113" w:name="_Toc171437454"/>
      <w:r w:rsidRPr="00456622">
        <w:rPr>
          <w:rFonts w:ascii="Times New Roman" w:hAnsi="Times New Roman" w:cs="Times New Roman"/>
          <w:b/>
        </w:rPr>
        <w:lastRenderedPageBreak/>
        <w:t>2.1.</w:t>
      </w:r>
      <w:r w:rsidR="00456622" w:rsidRPr="00456622">
        <w:rPr>
          <w:rFonts w:ascii="Times New Roman" w:hAnsi="Times New Roman" w:cs="Times New Roman"/>
          <w:b/>
        </w:rPr>
        <w:t>22</w:t>
      </w:r>
      <w:r w:rsidRPr="00456622">
        <w:rPr>
          <w:rFonts w:ascii="Times New Roman" w:hAnsi="Times New Roman" w:cs="Times New Roman"/>
          <w:b/>
        </w:rPr>
        <w:t xml:space="preserve">. Федеральная рабочая программа по учебному предмету </w:t>
      </w:r>
      <w:r w:rsidR="000777F7" w:rsidRPr="00456622">
        <w:rPr>
          <w:rFonts w:ascii="Times New Roman" w:hAnsi="Times New Roman" w:cs="Times New Roman"/>
          <w:b/>
        </w:rPr>
        <w:t>«Труд (технология)»</w:t>
      </w:r>
      <w:r w:rsidRPr="00456622">
        <w:rPr>
          <w:rFonts w:ascii="Times New Roman" w:hAnsi="Times New Roman" w:cs="Times New Roman"/>
          <w:b/>
        </w:rPr>
        <w:t>.</w:t>
      </w:r>
      <w:bookmarkEnd w:id="113"/>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Пояснительная записка</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Программа по учебному предмету «Труд (технология)» интегрирует знания  по разным учебным предметам и является одним из базовых для формирования  у обучающихся функциональной грамотности, технико-технологического, проектного, креативного и критического мышления на основе практикоориентированного обучения и системно-деятельностного подхода в реализации содержания, воспитания осознанного отношения к труду как созидательной деятельности человека по созданию материальных и духовных ценностей.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Программа по учебному предмету «Труд (технология)» знакомит обучающихся с различными технологиями, в том числе материальными, информационными, коммуникационными, когнитивными, социальными. В рамках освоения программы по предмету «Труд (технология)» происходит приобретение базовых навыков работы с современным технологичным оборудованием, освоение современных технологий, знакомство с миром профессий, самоопределение  и ориентация обучающихся в сферах трудовой деятельности.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Программа по учебному предмету «Труд (технология)» раскрывает содержание, адекватно отражающее смену жизненных реалий и формирование пространства профессиональной ориентации и самоопределения личности, в том числе: компьютерное черчение, промышленный дизайн, 3D-моделирование, прототипирование, технологии цифрового производства в области обработки материалов, аддитивные технологии, нанотехнологии, робототехника и системы автоматического управления; технологии электротехники, электроники  и электроэнергетики, строительство, транспорт, агро- и биотехнологии, обработка пищевых продуктов.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Программа по учебному предмету «Труд (технология)» конкретизирует содержание, предметные, метапредметные и личностные результаты.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Стратегическим документом, определяющим направление модернизации содержания и методов обучения, является ФГОС ООО.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Основной целью освоения содержания программы по учебному предмету «Труд (технология)» является формирование технологической грамотности, глобальных компетенций, творческого мышления.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Задачами учебного предмета «Труд (технология)» являются: подготовка личности к трудовой, преобразовательной деятельности, в том числе на мотивационном уровне – формирование потребности и уважительного отношения к труду, социально ориентированной деятельности;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овладение знаниями, умениями и опытом деятельности в предметной области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«Технология»; овладение трудовыми умениями и необходимыми технологическими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знаниями по преобразованию материи, энергии и информации в соответствии  с поставленными целями, исходя из экономических, социальных, экологических, эстетических критериев, а также критериев личной и общественной безопасности; формирование у обучающихся культуры проектной и исследовательской деятельности, готовности к пре</w:t>
      </w:r>
      <w:r w:rsidR="00456622">
        <w:rPr>
          <w:rFonts w:ascii="Times New Roman" w:hAnsi="Times New Roman" w:cs="Times New Roman"/>
          <w:sz w:val="24"/>
          <w:szCs w:val="24"/>
        </w:rPr>
        <w:t xml:space="preserve">дложению и осуществлению новых  </w:t>
      </w:r>
      <w:r w:rsidRPr="00456622">
        <w:rPr>
          <w:rFonts w:ascii="Times New Roman" w:hAnsi="Times New Roman" w:cs="Times New Roman"/>
          <w:sz w:val="24"/>
          <w:szCs w:val="24"/>
        </w:rPr>
        <w:t>технологических решений; формир</w:t>
      </w:r>
      <w:r w:rsidR="00456622" w:rsidRPr="00456622">
        <w:rPr>
          <w:rFonts w:ascii="Times New Roman" w:hAnsi="Times New Roman" w:cs="Times New Roman"/>
          <w:sz w:val="24"/>
          <w:szCs w:val="24"/>
        </w:rPr>
        <w:t xml:space="preserve">ование  у  обучающихся </w:t>
      </w:r>
      <w:r w:rsidR="00456622" w:rsidRPr="00456622">
        <w:rPr>
          <w:rFonts w:ascii="Times New Roman" w:hAnsi="Times New Roman" w:cs="Times New Roman"/>
          <w:sz w:val="24"/>
          <w:szCs w:val="24"/>
        </w:rPr>
        <w:tab/>
        <w:t xml:space="preserve">навыка </w:t>
      </w:r>
      <w:r w:rsidR="00456622">
        <w:rPr>
          <w:rFonts w:ascii="Times New Roman" w:hAnsi="Times New Roman" w:cs="Times New Roman"/>
          <w:sz w:val="24"/>
          <w:szCs w:val="24"/>
        </w:rPr>
        <w:t xml:space="preserve">использования </w:t>
      </w:r>
      <w:r w:rsidR="00456622" w:rsidRPr="00456622">
        <w:rPr>
          <w:rFonts w:ascii="Times New Roman" w:hAnsi="Times New Roman" w:cs="Times New Roman"/>
          <w:sz w:val="24"/>
          <w:szCs w:val="24"/>
        </w:rPr>
        <w:t xml:space="preserve">в </w:t>
      </w:r>
      <w:r w:rsidRPr="00456622">
        <w:rPr>
          <w:rFonts w:ascii="Times New Roman" w:hAnsi="Times New Roman" w:cs="Times New Roman"/>
          <w:sz w:val="24"/>
          <w:szCs w:val="24"/>
        </w:rPr>
        <w:t>трудовой деятельности цифровых инструментов и программных сервисов, когнитивных инструментов и технологий; развитие умений оценивать свои профессио</w:t>
      </w:r>
      <w:r w:rsidR="00456622" w:rsidRPr="00456622">
        <w:rPr>
          <w:rFonts w:ascii="Times New Roman" w:hAnsi="Times New Roman" w:cs="Times New Roman"/>
          <w:sz w:val="24"/>
          <w:szCs w:val="24"/>
        </w:rPr>
        <w:t xml:space="preserve">нальные интересы и склонности  </w:t>
      </w:r>
      <w:r w:rsidRPr="00456622">
        <w:rPr>
          <w:rFonts w:ascii="Times New Roman" w:hAnsi="Times New Roman" w:cs="Times New Roman"/>
          <w:sz w:val="24"/>
          <w:szCs w:val="24"/>
        </w:rPr>
        <w:t xml:space="preserve">в плане подготовки к будущей профессиональной деятельности, владение методиками оценки своих профессиональных предпочтений.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Технологическое образование обучающихся носит интегративный характер  и строится на неразрывной взаимосвязи с трудовым процессом, создает возможность применения научно-теоретических знаний в преобразовательной продуктивной деятельности, </w:t>
      </w:r>
      <w:r w:rsidRPr="00456622">
        <w:rPr>
          <w:rFonts w:ascii="Times New Roman" w:hAnsi="Times New Roman" w:cs="Times New Roman"/>
          <w:sz w:val="24"/>
          <w:szCs w:val="24"/>
        </w:rPr>
        <w:lastRenderedPageBreak/>
        <w:t xml:space="preserve">включения обучающихся в реальные трудовые отношения в процессе созидательной деятельности, воспитания культуры личности во всех ее проявлениях (культуры труда, эстетической, правовой, экологической, технологической и других ее проявлениях), самостоятельности, инициативности, предприимчивости, развитии компетенций, позволяющих обучающимся осваивать новые виды труда и сферы профессиональной деятельности.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Основной методический принцип программы по учебному предмету «Труд (технология)» – освоение сущности и структуры технологии неразрывно связано  с освоением процесса познания – построения и анализа разнообразных моделей.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Программа по предмету «Труд (технология)» построена по модульному принципу.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Модульная программа по учебному предмету «Труд (технология)» состоит  из логически завершенных блоков (модулей) учебного материала, позволяющих достигнуть конкретных образовательных результатов, и предусматривает разные образовательные траектории ее реализации.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Модульная программа по учебному предмету «Труд (технология)» включает обязательные для изучения инвариантные модули, реализуемые в рамках отведенных на учебный предмет часов.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 модульную программу по учебному предмету «Труд (технология)» могут быть включены вариативные модули, разработанные по запросу участников образовательных отношений в соответствии с этнокультурными и региональными особенностями, углубленным изучением отдельных тем инвариантных модулей. </w:t>
      </w:r>
    </w:p>
    <w:p w:rsidR="000777F7" w:rsidRPr="00456622" w:rsidRDefault="000777F7" w:rsidP="000777F7">
      <w:pPr>
        <w:spacing w:after="0" w:line="240" w:lineRule="auto"/>
        <w:jc w:val="both"/>
        <w:rPr>
          <w:rFonts w:ascii="Times New Roman" w:hAnsi="Times New Roman" w:cs="Times New Roman"/>
          <w:b/>
          <w:sz w:val="24"/>
          <w:szCs w:val="24"/>
        </w:rPr>
      </w:pPr>
      <w:r w:rsidRPr="00456622">
        <w:rPr>
          <w:rFonts w:ascii="Times New Roman" w:hAnsi="Times New Roman" w:cs="Times New Roman"/>
          <w:b/>
          <w:sz w:val="24"/>
          <w:szCs w:val="24"/>
        </w:rPr>
        <w:t xml:space="preserve">ИНВАРИАНТНЫЕ МОДУЛИ ПРОГРАММЫ ПО УЧЕБНОМУ ПРЕДМЕТУ </w:t>
      </w:r>
    </w:p>
    <w:p w:rsidR="000777F7" w:rsidRPr="00456622" w:rsidRDefault="000777F7" w:rsidP="000777F7">
      <w:pPr>
        <w:spacing w:after="0" w:line="240" w:lineRule="auto"/>
        <w:jc w:val="both"/>
        <w:rPr>
          <w:rFonts w:ascii="Times New Roman" w:hAnsi="Times New Roman" w:cs="Times New Roman"/>
          <w:b/>
          <w:sz w:val="24"/>
          <w:szCs w:val="24"/>
        </w:rPr>
      </w:pPr>
      <w:r w:rsidRPr="00456622">
        <w:rPr>
          <w:rFonts w:ascii="Times New Roman" w:hAnsi="Times New Roman" w:cs="Times New Roman"/>
          <w:b/>
          <w:sz w:val="24"/>
          <w:szCs w:val="24"/>
        </w:rPr>
        <w:t xml:space="preserve">«ТРУД (ТЕХНОЛОГИЯ) </w:t>
      </w:r>
    </w:p>
    <w:p w:rsidR="000777F7" w:rsidRPr="00456622" w:rsidRDefault="000777F7" w:rsidP="000777F7">
      <w:pPr>
        <w:pStyle w:val="1"/>
        <w:spacing w:before="0" w:line="240" w:lineRule="auto"/>
        <w:jc w:val="both"/>
        <w:rPr>
          <w:rFonts w:ascii="Times New Roman" w:hAnsi="Times New Roman" w:cs="Times New Roman"/>
          <w:szCs w:val="24"/>
        </w:rPr>
      </w:pPr>
      <w:bookmarkStart w:id="114" w:name="_Toc171436501"/>
      <w:bookmarkStart w:id="115" w:name="_Toc171437217"/>
      <w:bookmarkStart w:id="116" w:name="_Toc171437455"/>
      <w:r w:rsidRPr="00456622">
        <w:rPr>
          <w:rFonts w:ascii="Times New Roman" w:hAnsi="Times New Roman" w:cs="Times New Roman"/>
          <w:szCs w:val="24"/>
        </w:rPr>
        <w:t>Модуль «Производство и технологии»</w:t>
      </w:r>
      <w:bookmarkEnd w:id="114"/>
      <w:bookmarkEnd w:id="115"/>
      <w:bookmarkEnd w:id="116"/>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Модуль «Производство и технологии» является общим по отношению  к другим модулям. Основные технологические понятия раскрываются в модуле  в системном виде, что позволяет осваивать их на практике в рамках других инвариантных и вариативных модулей.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Особенностью современной техносферы является распространение технологического подхода на когнитивную область. Объектом технологий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данных» является одной  из значимых и востребованных в профессиональной сфере технологий.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Освоение содержания модуля осуществляется на протяжении всего курса технологии на уровне основного общего образования. Содержание модуля построено на основе последовательного знакомства обучающихся  с технологическими процессами, техническими системами, материалами, производством и профессиональной деятельностью.  </w:t>
      </w:r>
    </w:p>
    <w:p w:rsidR="000777F7" w:rsidRPr="00456622" w:rsidRDefault="000777F7" w:rsidP="000777F7">
      <w:pPr>
        <w:pStyle w:val="1"/>
        <w:spacing w:before="0" w:line="240" w:lineRule="auto"/>
        <w:jc w:val="both"/>
        <w:rPr>
          <w:rFonts w:ascii="Times New Roman" w:hAnsi="Times New Roman" w:cs="Times New Roman"/>
          <w:szCs w:val="24"/>
        </w:rPr>
      </w:pPr>
      <w:bookmarkStart w:id="117" w:name="_Toc171436502"/>
      <w:bookmarkStart w:id="118" w:name="_Toc171437218"/>
      <w:bookmarkStart w:id="119" w:name="_Toc171437456"/>
      <w:r w:rsidRPr="00456622">
        <w:rPr>
          <w:rFonts w:ascii="Times New Roman" w:hAnsi="Times New Roman" w:cs="Times New Roman"/>
          <w:szCs w:val="24"/>
        </w:rPr>
        <w:t>Модуль «Технологии обработки материалов и пищевых продуктов»</w:t>
      </w:r>
      <w:bookmarkEnd w:id="117"/>
      <w:bookmarkEnd w:id="118"/>
      <w:bookmarkEnd w:id="119"/>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 модуле на конкретных примерах представлено освоение технологий обработки материалов по единой схеме: историко-культурное значение материала, экспериментальное изучение свойств материала, знакомство с инструментами, технологиями обработки, организация рабочего места, правила безопасного использования инструментов и приспособлений, экологические последствия использования материалов и применения технологий, а также характеризуются профессии, непосредственно связанные с получением и обработкой данных материалов. Изучение материалов и технологий предполагается в процессе выполнения учебного проекта, результатом которого будет продукт-изделие, изготовленный обучающимися. Модуль может быть представлен как проектный цикл по освоению технологии обработки материалов. </w:t>
      </w:r>
    </w:p>
    <w:p w:rsidR="000777F7" w:rsidRPr="00456622" w:rsidRDefault="000777F7" w:rsidP="000777F7">
      <w:pPr>
        <w:pStyle w:val="1"/>
        <w:spacing w:before="0" w:line="240" w:lineRule="auto"/>
        <w:jc w:val="both"/>
        <w:rPr>
          <w:rFonts w:ascii="Times New Roman" w:hAnsi="Times New Roman" w:cs="Times New Roman"/>
          <w:szCs w:val="24"/>
        </w:rPr>
      </w:pPr>
      <w:bookmarkStart w:id="120" w:name="_Toc171436503"/>
      <w:bookmarkStart w:id="121" w:name="_Toc171437219"/>
      <w:bookmarkStart w:id="122" w:name="_Toc171437457"/>
      <w:r w:rsidRPr="00456622">
        <w:rPr>
          <w:rFonts w:ascii="Times New Roman" w:hAnsi="Times New Roman" w:cs="Times New Roman"/>
          <w:szCs w:val="24"/>
        </w:rPr>
        <w:t>Модуль «Компьютерная графика. Черчение»</w:t>
      </w:r>
      <w:bookmarkEnd w:id="120"/>
      <w:bookmarkEnd w:id="121"/>
      <w:bookmarkEnd w:id="122"/>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 рамках данного модуля обучающиеся знакомятся с основными видами  и областями применения графической информации, с различными типами графических изображений и </w:t>
      </w:r>
      <w:r w:rsidRPr="00456622">
        <w:rPr>
          <w:rFonts w:ascii="Times New Roman" w:hAnsi="Times New Roman" w:cs="Times New Roman"/>
          <w:sz w:val="24"/>
          <w:szCs w:val="24"/>
        </w:rPr>
        <w:lastRenderedPageBreak/>
        <w:t xml:space="preserve">их элементами, учатся применять чертежные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эскизов и технических рисунков деталей, осуществления расчетов по чертежам.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Приобретаемые в модуле знания и умения необходимы для создания  и освоения новых технологий, а также продуктов техносферы и направлены  на решение задачи укрепления кадрового потенциала российского  производства.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Содержание модуля «Компьютерная графика. Черчение» может быть представлено в том числе и отдельными темами или блоками в других модулях. Ориентиром в данном случае будут планируемые предметные результаты за год обучения. </w:t>
      </w:r>
    </w:p>
    <w:p w:rsidR="000777F7" w:rsidRPr="00456622" w:rsidRDefault="000777F7" w:rsidP="000777F7">
      <w:pPr>
        <w:pStyle w:val="1"/>
        <w:spacing w:before="0" w:line="240" w:lineRule="auto"/>
        <w:jc w:val="both"/>
        <w:rPr>
          <w:rFonts w:ascii="Times New Roman" w:hAnsi="Times New Roman" w:cs="Times New Roman"/>
          <w:szCs w:val="24"/>
        </w:rPr>
      </w:pPr>
      <w:bookmarkStart w:id="123" w:name="_Toc171436504"/>
      <w:bookmarkStart w:id="124" w:name="_Toc171437220"/>
      <w:bookmarkStart w:id="125" w:name="_Toc171437458"/>
      <w:r w:rsidRPr="00456622">
        <w:rPr>
          <w:rFonts w:ascii="Times New Roman" w:hAnsi="Times New Roman" w:cs="Times New Roman"/>
          <w:szCs w:val="24"/>
        </w:rPr>
        <w:t>Модуль «Робототехника»</w:t>
      </w:r>
      <w:bookmarkEnd w:id="123"/>
      <w:bookmarkEnd w:id="124"/>
      <w:bookmarkEnd w:id="125"/>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 модуле наиболее полно реализуется идея конвергенции материальных  и информационных технологий. Значимость данного модуля заключается в том, что при его освоении формируются навыки работы с когнитивной составляющей (действиями, операциями и этапами).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Модуль «Робототехника» позволяет в процессе конструирования, создания действующих моделей роботов интегрировать знания о технике и технических устройствах, электронике, программировании, фундаментальные знания, полученные в рамках учебных предметов, а также дополнительного образования  и самообразования. </w:t>
      </w:r>
    </w:p>
    <w:p w:rsidR="000777F7" w:rsidRPr="00456622" w:rsidRDefault="000777F7" w:rsidP="000777F7">
      <w:pPr>
        <w:pStyle w:val="1"/>
        <w:spacing w:before="0" w:line="240" w:lineRule="auto"/>
        <w:jc w:val="both"/>
        <w:rPr>
          <w:rFonts w:ascii="Times New Roman" w:hAnsi="Times New Roman" w:cs="Times New Roman"/>
          <w:szCs w:val="24"/>
        </w:rPr>
      </w:pPr>
      <w:bookmarkStart w:id="126" w:name="_Toc171436505"/>
      <w:bookmarkStart w:id="127" w:name="_Toc171437221"/>
      <w:bookmarkStart w:id="128" w:name="_Toc171437459"/>
      <w:r w:rsidRPr="00456622">
        <w:rPr>
          <w:rFonts w:ascii="Times New Roman" w:hAnsi="Times New Roman" w:cs="Times New Roman"/>
          <w:szCs w:val="24"/>
        </w:rPr>
        <w:t>Модуль «3D-моделирование, прототипирование, макетирование»</w:t>
      </w:r>
      <w:bookmarkEnd w:id="126"/>
      <w:bookmarkEnd w:id="127"/>
      <w:bookmarkEnd w:id="128"/>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Модуль в значительной мере нацелен на реализацию основного методического принципа модульного курса технологии: освоение технологии идет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характер: анализ модели позволяет выделить составляющие ее элементы и открывает возможность использовать технологический подход при построении моделей, необходимых для познания объекта. Модуль играет важную роль в формировании знаний и умений, необходимых для проектирования и усовершенствования продуктов (предметов), освоения и создания технологий.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ПРИМЕРЫ ВАРИАТИВНЫХ МОДУЛЕЙ ПРОГРАММЫ ПО УЧЕБНОМУ ПРЕДМЕТУ «ТРУД (ТЕХНОЛОГИЯ)» </w:t>
      </w:r>
    </w:p>
    <w:p w:rsidR="000777F7" w:rsidRPr="00456622" w:rsidRDefault="000777F7" w:rsidP="000777F7">
      <w:pPr>
        <w:pStyle w:val="1"/>
        <w:spacing w:before="0" w:line="240" w:lineRule="auto"/>
        <w:jc w:val="both"/>
        <w:rPr>
          <w:rFonts w:ascii="Times New Roman" w:hAnsi="Times New Roman" w:cs="Times New Roman"/>
          <w:szCs w:val="24"/>
        </w:rPr>
      </w:pPr>
      <w:bookmarkStart w:id="129" w:name="_Toc171436506"/>
      <w:bookmarkStart w:id="130" w:name="_Toc171437222"/>
      <w:bookmarkStart w:id="131" w:name="_Toc171437460"/>
      <w:r w:rsidRPr="00456622">
        <w:rPr>
          <w:rFonts w:ascii="Times New Roman" w:hAnsi="Times New Roman" w:cs="Times New Roman"/>
          <w:szCs w:val="24"/>
        </w:rPr>
        <w:t>Модуль «Автоматизированные системы»</w:t>
      </w:r>
      <w:bookmarkEnd w:id="129"/>
      <w:bookmarkEnd w:id="130"/>
      <w:bookmarkEnd w:id="131"/>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Модуль знакомит обучающихся с автоматизацией технологических процессов на производстве и в быту. Акцент сделан на изучение принципов управления автоматизированными системами и их практической реализации на примере простых технических систем. В результате освоения модуля обучающиеся разрабатывают индивидуальный или групповой проект, имитирующий работу автоматизированной системы (например, системы управления электродвигателем, освещением в помещении и прочее). </w:t>
      </w:r>
    </w:p>
    <w:p w:rsidR="000777F7" w:rsidRPr="00456622" w:rsidRDefault="000777F7" w:rsidP="000777F7">
      <w:pPr>
        <w:pStyle w:val="1"/>
        <w:spacing w:before="0" w:line="240" w:lineRule="auto"/>
        <w:jc w:val="both"/>
        <w:rPr>
          <w:rFonts w:ascii="Times New Roman" w:hAnsi="Times New Roman" w:cs="Times New Roman"/>
          <w:szCs w:val="24"/>
        </w:rPr>
      </w:pPr>
      <w:bookmarkStart w:id="132" w:name="_Toc171436507"/>
      <w:bookmarkStart w:id="133" w:name="_Toc171437223"/>
      <w:bookmarkStart w:id="134" w:name="_Toc171437461"/>
      <w:r w:rsidRPr="00456622">
        <w:rPr>
          <w:rFonts w:ascii="Times New Roman" w:hAnsi="Times New Roman" w:cs="Times New Roman"/>
          <w:szCs w:val="24"/>
        </w:rPr>
        <w:t>Модули «Животноводство» и «Растениеводство»</w:t>
      </w:r>
      <w:bookmarkEnd w:id="132"/>
      <w:bookmarkEnd w:id="133"/>
      <w:bookmarkEnd w:id="134"/>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Модули знакомят обучающихся с традиционными и современными технологиями в сельскохозяйственной сфере, направленными на природные объекты, имеющие свои биологические циклы.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 программе по учебному предмету «Труд (технология)» осуществляется реализация межпредметных связей: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lastRenderedPageBreak/>
        <w:t xml:space="preserve">с алгеброй и геометрией при изучении модулей «Компьютерная графика. Черчение», «3D-моделирование, прототипирование, макетирование», «Технологии обработки материалов и пищевых продуктов»; с химией при освоении разделов, связанных с технологиями химической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промышленности в инвариантных модулях; с биологией при изучении современных биотехн</w:t>
      </w:r>
      <w:r w:rsidR="00456622" w:rsidRPr="00456622">
        <w:rPr>
          <w:rFonts w:ascii="Times New Roman" w:hAnsi="Times New Roman" w:cs="Times New Roman"/>
          <w:sz w:val="24"/>
          <w:szCs w:val="24"/>
        </w:rPr>
        <w:t xml:space="preserve">ологий в инвариантных </w:t>
      </w:r>
      <w:r w:rsidRPr="00456622">
        <w:rPr>
          <w:rFonts w:ascii="Times New Roman" w:hAnsi="Times New Roman" w:cs="Times New Roman"/>
          <w:sz w:val="24"/>
          <w:szCs w:val="24"/>
        </w:rPr>
        <w:t xml:space="preserve">модулях </w:t>
      </w:r>
      <w:r w:rsidRPr="00456622">
        <w:rPr>
          <w:rFonts w:ascii="Times New Roman" w:hAnsi="Times New Roman" w:cs="Times New Roman"/>
          <w:sz w:val="24"/>
          <w:szCs w:val="24"/>
        </w:rPr>
        <w:tab/>
        <w:t xml:space="preserve">и </w:t>
      </w:r>
      <w:r w:rsidRPr="00456622">
        <w:rPr>
          <w:rFonts w:ascii="Times New Roman" w:hAnsi="Times New Roman" w:cs="Times New Roman"/>
          <w:sz w:val="24"/>
          <w:szCs w:val="24"/>
        </w:rPr>
        <w:tab/>
        <w:t xml:space="preserve">при </w:t>
      </w:r>
      <w:r w:rsidRPr="00456622">
        <w:rPr>
          <w:rFonts w:ascii="Times New Roman" w:hAnsi="Times New Roman" w:cs="Times New Roman"/>
          <w:sz w:val="24"/>
          <w:szCs w:val="24"/>
        </w:rPr>
        <w:tab/>
      </w:r>
      <w:r w:rsidR="00456622" w:rsidRPr="00456622">
        <w:rPr>
          <w:rFonts w:ascii="Times New Roman" w:hAnsi="Times New Roman" w:cs="Times New Roman"/>
          <w:sz w:val="24"/>
          <w:szCs w:val="24"/>
        </w:rPr>
        <w:t xml:space="preserve">освоении </w:t>
      </w:r>
      <w:r w:rsidR="00456622" w:rsidRPr="00456622">
        <w:rPr>
          <w:rFonts w:ascii="Times New Roman" w:hAnsi="Times New Roman" w:cs="Times New Roman"/>
          <w:sz w:val="24"/>
          <w:szCs w:val="24"/>
        </w:rPr>
        <w:tab/>
        <w:t xml:space="preserve">вариативных </w:t>
      </w:r>
      <w:r w:rsidR="00456622" w:rsidRPr="00456622">
        <w:rPr>
          <w:rFonts w:ascii="Times New Roman" w:hAnsi="Times New Roman" w:cs="Times New Roman"/>
          <w:sz w:val="24"/>
          <w:szCs w:val="24"/>
        </w:rPr>
        <w:tab/>
        <w:t xml:space="preserve">модулей «Растениеводство» </w:t>
      </w:r>
      <w:r w:rsidRPr="00456622">
        <w:rPr>
          <w:rFonts w:ascii="Times New Roman" w:hAnsi="Times New Roman" w:cs="Times New Roman"/>
          <w:sz w:val="24"/>
          <w:szCs w:val="24"/>
        </w:rPr>
        <w:t>и «Животноводство»; с физикой при освоении моделей машин и механизмов, модуля «Робототехника», «3D-моделирование, про</w:t>
      </w:r>
      <w:r w:rsidR="00456622" w:rsidRPr="00456622">
        <w:rPr>
          <w:rFonts w:ascii="Times New Roman" w:hAnsi="Times New Roman" w:cs="Times New Roman"/>
          <w:sz w:val="24"/>
          <w:szCs w:val="24"/>
        </w:rPr>
        <w:t xml:space="preserve">тотипирование, макетирование», </w:t>
      </w:r>
      <w:r w:rsidRPr="00456622">
        <w:rPr>
          <w:rFonts w:ascii="Times New Roman" w:hAnsi="Times New Roman" w:cs="Times New Roman"/>
          <w:sz w:val="24"/>
          <w:szCs w:val="24"/>
        </w:rPr>
        <w:t>«Технологии обработки материалов и пищевых продуктов»; с информатикой и информационно-к</w:t>
      </w:r>
      <w:r w:rsidR="00456622" w:rsidRPr="00456622">
        <w:rPr>
          <w:rFonts w:ascii="Times New Roman" w:hAnsi="Times New Roman" w:cs="Times New Roman"/>
          <w:sz w:val="24"/>
          <w:szCs w:val="24"/>
        </w:rPr>
        <w:t xml:space="preserve">оммуникационными технологиями </w:t>
      </w:r>
      <w:r w:rsidRPr="00456622">
        <w:rPr>
          <w:rFonts w:ascii="Times New Roman" w:hAnsi="Times New Roman" w:cs="Times New Roman"/>
          <w:sz w:val="24"/>
          <w:szCs w:val="24"/>
        </w:rPr>
        <w:t>при освоении 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использовании программных сервисов; с историей и искусством при освоении эл</w:t>
      </w:r>
      <w:r w:rsidR="00456622" w:rsidRPr="00456622">
        <w:rPr>
          <w:rFonts w:ascii="Times New Roman" w:hAnsi="Times New Roman" w:cs="Times New Roman"/>
          <w:sz w:val="24"/>
          <w:szCs w:val="24"/>
        </w:rPr>
        <w:t xml:space="preserve">ементов промышленной эстетики, </w:t>
      </w:r>
      <w:r w:rsidRPr="00456622">
        <w:rPr>
          <w:rFonts w:ascii="Times New Roman" w:hAnsi="Times New Roman" w:cs="Times New Roman"/>
          <w:sz w:val="24"/>
          <w:szCs w:val="24"/>
        </w:rPr>
        <w:t>народных ремесел в инвариантном модуле «Производство и технологии»; с обществознанием при освоении тем в инвариантном модуле «Производ</w:t>
      </w:r>
      <w:r w:rsidR="00456622" w:rsidRPr="00456622">
        <w:rPr>
          <w:rFonts w:ascii="Times New Roman" w:hAnsi="Times New Roman" w:cs="Times New Roman"/>
          <w:sz w:val="24"/>
          <w:szCs w:val="24"/>
        </w:rPr>
        <w:t xml:space="preserve">ство </w:t>
      </w:r>
      <w:r w:rsidRPr="00456622">
        <w:rPr>
          <w:rFonts w:ascii="Times New Roman" w:hAnsi="Times New Roman" w:cs="Times New Roman"/>
          <w:sz w:val="24"/>
          <w:szCs w:val="24"/>
        </w:rPr>
        <w:t xml:space="preserve">и технологии».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Общее число часов, рекомендованных для изучения технологии, – 272 часа: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 5 классе – 68 часов (2 часа в неделю), в 6 классе – 68 часов (2 часа в неделю),  в 7 классе – 68 часов (2 часа в неделю), в 8 классе – 34 часа (1 час в неделю),  в 9 классе – 34 часа (1 час в неделю).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Дополнительно рекомендуется выделить за счет внеурочной деятельности  в 8 классе – 34 часа (1 час в неделю), в 9 классе – 68 часов (2 часа в неделю). </w:t>
      </w:r>
    </w:p>
    <w:p w:rsidR="000777F7" w:rsidRPr="000777F7" w:rsidRDefault="000777F7" w:rsidP="000777F7">
      <w:pPr>
        <w:spacing w:after="0" w:line="240" w:lineRule="auto"/>
        <w:jc w:val="both"/>
        <w:rPr>
          <w:rFonts w:ascii="Times New Roman" w:hAnsi="Times New Roman" w:cs="Times New Roman"/>
          <w:sz w:val="24"/>
          <w:szCs w:val="24"/>
          <w:highlight w:val="yellow"/>
        </w:rPr>
      </w:pPr>
    </w:p>
    <w:p w:rsidR="000777F7" w:rsidRPr="00456622" w:rsidRDefault="000777F7" w:rsidP="000777F7">
      <w:pPr>
        <w:pStyle w:val="1"/>
        <w:spacing w:before="0" w:line="240" w:lineRule="auto"/>
        <w:jc w:val="both"/>
        <w:rPr>
          <w:rFonts w:ascii="Times New Roman" w:hAnsi="Times New Roman" w:cs="Times New Roman"/>
          <w:szCs w:val="24"/>
        </w:rPr>
      </w:pPr>
      <w:bookmarkStart w:id="135" w:name="_Toc171436508"/>
      <w:bookmarkStart w:id="136" w:name="_Toc171437224"/>
      <w:bookmarkStart w:id="137" w:name="_Toc171437462"/>
      <w:r w:rsidRPr="00456622">
        <w:rPr>
          <w:rFonts w:ascii="Times New Roman" w:hAnsi="Times New Roman" w:cs="Times New Roman"/>
          <w:szCs w:val="24"/>
        </w:rPr>
        <w:t>СОДЕРЖАНИЕ ОБУЧЕНИЯ</w:t>
      </w:r>
      <w:bookmarkEnd w:id="135"/>
      <w:bookmarkEnd w:id="136"/>
      <w:bookmarkEnd w:id="137"/>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ИНВАРИАНТНЫЕ МОДУЛИ </w:t>
      </w:r>
    </w:p>
    <w:p w:rsidR="000777F7" w:rsidRPr="00456622" w:rsidRDefault="000777F7" w:rsidP="000777F7">
      <w:pPr>
        <w:pStyle w:val="1"/>
        <w:spacing w:before="0" w:line="240" w:lineRule="auto"/>
        <w:jc w:val="both"/>
        <w:rPr>
          <w:rFonts w:ascii="Times New Roman" w:hAnsi="Times New Roman" w:cs="Times New Roman"/>
          <w:szCs w:val="24"/>
        </w:rPr>
      </w:pPr>
      <w:bookmarkStart w:id="138" w:name="_Toc171436509"/>
      <w:bookmarkStart w:id="139" w:name="_Toc171437225"/>
      <w:bookmarkStart w:id="140" w:name="_Toc171437463"/>
      <w:r w:rsidRPr="00456622">
        <w:rPr>
          <w:rFonts w:ascii="Times New Roman" w:hAnsi="Times New Roman" w:cs="Times New Roman"/>
          <w:szCs w:val="24"/>
        </w:rPr>
        <w:t>Модуль «Производство и технологии»</w:t>
      </w:r>
      <w:bookmarkEnd w:id="138"/>
      <w:bookmarkEnd w:id="139"/>
      <w:bookmarkEnd w:id="140"/>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b/>
          <w:sz w:val="24"/>
          <w:szCs w:val="24"/>
        </w:rPr>
        <w:t xml:space="preserve">5 класс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Технологии вокруг нас. Материальный мир и потребности человека. Трудовая деятельность человека и создание вещей (изделий). </w:t>
      </w:r>
    </w:p>
    <w:p w:rsidR="000777F7" w:rsidRPr="00456622" w:rsidRDefault="00456622"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Материальные технологии. Технологический </w:t>
      </w:r>
      <w:r w:rsidRPr="00456622">
        <w:rPr>
          <w:rFonts w:ascii="Times New Roman" w:hAnsi="Times New Roman" w:cs="Times New Roman"/>
          <w:sz w:val="24"/>
          <w:szCs w:val="24"/>
        </w:rPr>
        <w:tab/>
        <w:t xml:space="preserve">процесс. Производство  и </w:t>
      </w:r>
      <w:r w:rsidRPr="00456622">
        <w:rPr>
          <w:rFonts w:ascii="Times New Roman" w:hAnsi="Times New Roman" w:cs="Times New Roman"/>
          <w:sz w:val="24"/>
          <w:szCs w:val="24"/>
        </w:rPr>
        <w:tab/>
        <w:t xml:space="preserve">техника. Роль техники в </w:t>
      </w:r>
      <w:r w:rsidR="000777F7" w:rsidRPr="00456622">
        <w:rPr>
          <w:rFonts w:ascii="Times New Roman" w:hAnsi="Times New Roman" w:cs="Times New Roman"/>
          <w:sz w:val="24"/>
          <w:szCs w:val="24"/>
        </w:rPr>
        <w:t xml:space="preserve">производственной </w:t>
      </w:r>
      <w:r w:rsidR="000777F7" w:rsidRPr="00456622">
        <w:rPr>
          <w:rFonts w:ascii="Times New Roman" w:hAnsi="Times New Roman" w:cs="Times New Roman"/>
          <w:sz w:val="24"/>
          <w:szCs w:val="24"/>
        </w:rPr>
        <w:tab/>
        <w:t xml:space="preserve">деятельности </w:t>
      </w:r>
      <w:r w:rsidR="000777F7" w:rsidRPr="00456622">
        <w:rPr>
          <w:rFonts w:ascii="Times New Roman" w:hAnsi="Times New Roman" w:cs="Times New Roman"/>
          <w:sz w:val="24"/>
          <w:szCs w:val="24"/>
        </w:rPr>
        <w:tab/>
        <w:t xml:space="preserve">человека. Классификация техники.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Проекты и ресурсы в производственной деятельности человека. Проект как форма организации деятельности. Виды проектов. Этапы проектной деятельности. Проектная документация.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Какие бывают профессии. Мир труда и профессий. Социальная значимость профессий. </w:t>
      </w:r>
    </w:p>
    <w:p w:rsidR="000777F7" w:rsidRPr="00456622" w:rsidRDefault="000777F7" w:rsidP="000777F7">
      <w:pPr>
        <w:pStyle w:val="1"/>
        <w:spacing w:before="0" w:line="240" w:lineRule="auto"/>
        <w:jc w:val="both"/>
        <w:rPr>
          <w:rFonts w:ascii="Times New Roman" w:hAnsi="Times New Roman" w:cs="Times New Roman"/>
          <w:b/>
          <w:szCs w:val="24"/>
        </w:rPr>
      </w:pPr>
      <w:bookmarkStart w:id="141" w:name="_Toc171436510"/>
      <w:bookmarkStart w:id="142" w:name="_Toc171437226"/>
      <w:bookmarkStart w:id="143" w:name="_Toc171437464"/>
      <w:r w:rsidRPr="00456622">
        <w:rPr>
          <w:rFonts w:ascii="Times New Roman" w:hAnsi="Times New Roman" w:cs="Times New Roman"/>
          <w:b/>
          <w:szCs w:val="24"/>
        </w:rPr>
        <w:t>6 класс</w:t>
      </w:r>
      <w:bookmarkEnd w:id="141"/>
      <w:bookmarkEnd w:id="142"/>
      <w:bookmarkEnd w:id="143"/>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Модели и моделирование.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Виды машин и механизмов. Кинематические схемы.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Технологические задачи и способы их решения.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Техническое моделирование и конструирование. Конструкторская документация.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Перспективы развития техники и технологий. Мир профессий. Инженерные профессии.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b/>
          <w:sz w:val="24"/>
          <w:szCs w:val="24"/>
        </w:rPr>
        <w:t xml:space="preserve">7 класс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Создание технологий как основная задача современной науки.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Промышленная эстетика. Дизайн.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Народные ремесла. Народные ремесла и промыслы России.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Цифровизация производства. Цифровые технологии и способы обработки информации.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Управление технологическими процессами. Управление производством. Современные и перспективные технологии.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Понятие высокотехнологичных отраслей. «Высокие технологии» двойного назначения.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lastRenderedPageBreak/>
        <w:t xml:space="preserve">Разработка и внедрение технологий многократного использования материалов, технологий безотходного производства.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дизайном, их востребованность на рынке труда. </w:t>
      </w:r>
    </w:p>
    <w:p w:rsidR="000777F7" w:rsidRPr="00456622" w:rsidRDefault="000777F7" w:rsidP="000777F7">
      <w:pPr>
        <w:pStyle w:val="1"/>
        <w:spacing w:before="0" w:line="240" w:lineRule="auto"/>
        <w:jc w:val="both"/>
        <w:rPr>
          <w:rFonts w:ascii="Times New Roman" w:hAnsi="Times New Roman" w:cs="Times New Roman"/>
          <w:b/>
          <w:szCs w:val="24"/>
        </w:rPr>
      </w:pPr>
      <w:bookmarkStart w:id="144" w:name="_Toc171436511"/>
      <w:bookmarkStart w:id="145" w:name="_Toc171437227"/>
      <w:bookmarkStart w:id="146" w:name="_Toc171437465"/>
      <w:r w:rsidRPr="00456622">
        <w:rPr>
          <w:rFonts w:ascii="Times New Roman" w:hAnsi="Times New Roman" w:cs="Times New Roman"/>
          <w:b/>
          <w:szCs w:val="24"/>
        </w:rPr>
        <w:t>8 класс</w:t>
      </w:r>
      <w:bookmarkEnd w:id="144"/>
      <w:bookmarkEnd w:id="145"/>
      <w:bookmarkEnd w:id="146"/>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Общие принципы управления. Управление и организация. Управление современным производством.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Производство и его виды. Инновации и инновационные процессы  на предприятиях. Управление инновациями.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Рынок труда. Функции рынка труда. Трудовые ресурсы.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Профессия, квалификация и компетенции. Выбор профессии в зависимости от интересов и способностей человека. Профессиональное самоопределение.  </w:t>
      </w:r>
    </w:p>
    <w:p w:rsidR="000777F7" w:rsidRPr="00456622" w:rsidRDefault="000777F7" w:rsidP="000777F7">
      <w:pPr>
        <w:pStyle w:val="1"/>
        <w:spacing w:before="0" w:line="240" w:lineRule="auto"/>
        <w:jc w:val="both"/>
        <w:rPr>
          <w:rFonts w:ascii="Times New Roman" w:hAnsi="Times New Roman" w:cs="Times New Roman"/>
          <w:b/>
          <w:szCs w:val="24"/>
        </w:rPr>
      </w:pPr>
      <w:bookmarkStart w:id="147" w:name="_Toc171436512"/>
      <w:bookmarkStart w:id="148" w:name="_Toc171437228"/>
      <w:bookmarkStart w:id="149" w:name="_Toc171437466"/>
      <w:r w:rsidRPr="00456622">
        <w:rPr>
          <w:rFonts w:ascii="Times New Roman" w:hAnsi="Times New Roman" w:cs="Times New Roman"/>
          <w:b/>
          <w:szCs w:val="24"/>
        </w:rPr>
        <w:t>9 класс</w:t>
      </w:r>
      <w:bookmarkEnd w:id="147"/>
      <w:bookmarkEnd w:id="148"/>
      <w:bookmarkEnd w:id="149"/>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Предпринимательство и предприниматель. Сущность культуры предпринимательства. Виды предпринимательской деятельности.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Внутренняя и внешняя среда предпринимательства. Базовые составляющие внутренней среды.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Модель реализации бизнес-идеи. Этапы разработки бизнес-проекта: анализ выбранного направления экономической деятельности, создание логотипа фирмы, разработка бизнес-плана. Эффективность предпринимательской деятельности.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Технологическое предпринимательство. Инновации и их виды. Новые рынки для продуктов.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Выбор профессии.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b/>
          <w:sz w:val="24"/>
          <w:szCs w:val="24"/>
        </w:rPr>
        <w:t xml:space="preserve"> </w:t>
      </w:r>
    </w:p>
    <w:p w:rsidR="000777F7" w:rsidRPr="00456622" w:rsidRDefault="000777F7" w:rsidP="000777F7">
      <w:pPr>
        <w:pStyle w:val="1"/>
        <w:spacing w:before="0" w:line="240" w:lineRule="auto"/>
        <w:jc w:val="both"/>
        <w:rPr>
          <w:rFonts w:ascii="Times New Roman" w:hAnsi="Times New Roman" w:cs="Times New Roman"/>
          <w:szCs w:val="24"/>
        </w:rPr>
      </w:pPr>
      <w:bookmarkStart w:id="150" w:name="_Toc171436513"/>
      <w:bookmarkStart w:id="151" w:name="_Toc171437229"/>
      <w:bookmarkStart w:id="152" w:name="_Toc171437467"/>
      <w:r w:rsidRPr="00456622">
        <w:rPr>
          <w:rFonts w:ascii="Times New Roman" w:hAnsi="Times New Roman" w:cs="Times New Roman"/>
          <w:szCs w:val="24"/>
        </w:rPr>
        <w:t>Модуль «Компьютерная графика. Черчение»</w:t>
      </w:r>
      <w:bookmarkEnd w:id="150"/>
      <w:bookmarkEnd w:id="151"/>
      <w:bookmarkEnd w:id="152"/>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b/>
          <w:sz w:val="24"/>
          <w:szCs w:val="24"/>
        </w:rPr>
        <w:t xml:space="preserve">5 класс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Графическая информация как средство передачи информации о материальном мире (вещах). Виды и области применения графической информации (графических изображений).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Основы графической грамоты. Графические материалы и инструменты.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Типы графических изображений (рисунок, диаграмма, графики, графы, эскиз, технический рисунок, чертеж, схема, карта, пиктограмма и другое).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Основные элементы графических изображений (точка, линия, контур, буквы  и цифры, условные знаки).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Правила построения чертежей (рамка, основная надпись, масштаб, виды, нанесение размеров).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Чтение чертежа.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черчением, их востребованность  на рынке труда.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b/>
          <w:sz w:val="24"/>
          <w:szCs w:val="24"/>
        </w:rPr>
        <w:t>6 класс</w:t>
      </w:r>
      <w:r w:rsidRPr="00456622">
        <w:rPr>
          <w:rFonts w:ascii="Times New Roman" w:hAnsi="Times New Roman" w:cs="Times New Roman"/>
          <w:sz w:val="24"/>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Создание проектной документации.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Основы выполнения чертежей с использованием чертежных инструментов и приспособлений.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Стандарты оформления.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Понятие о графическом редакторе, компьютерной графике.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Инструменты графического редактора. Создание эскиза в графическом редакторе.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Инструменты для создания и редактирования текста в графическом редакторе.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Создание печатной продукции в графическом редакторе.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черчением, их востребованность  на рынке труда.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b/>
          <w:sz w:val="24"/>
          <w:szCs w:val="24"/>
        </w:rPr>
        <w:t xml:space="preserve">7 класс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Понятие о конструкторской документации. Формы деталей и их конструктивные элементы. Изображение и последовательность выполнения чертежа. Единая система конструкторской документации (ЕСКД). Государственный стандарт (ГОСТ).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lastRenderedPageBreak/>
        <w:t xml:space="preserve">Общие сведения о сборочных чертежах. Оформление сборочного чертежа.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Правила чтения сборочных чертежей.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Понятие графической модели.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Применение компьютеров для разработки графической документации. Построение геометрических фигур, чертежей деталей в системе автоматизированного проектирования.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Математические, физические и информационные модели.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Графические модели. Виды графических моделей.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Количественная и качественная оценка модели. </w:t>
      </w:r>
    </w:p>
    <w:p w:rsidR="00456622"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черчением, их востребованность  на рынке труда.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b/>
          <w:sz w:val="24"/>
          <w:szCs w:val="24"/>
        </w:rPr>
        <w:t xml:space="preserve">8 класс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Применение программного обеспечения для создания проектной документации: моделей объектов и их чертежей.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Создание документов, виды документов. Основная надпись.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Геометрические примитивы.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Создание, редактирование и трансформация графических объектов.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Сложные 3D-модели и сборочные чертежи.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Изделия и их модели. Анализ формы объекта и синтез модели.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План создания 3D-модели. </w:t>
      </w:r>
    </w:p>
    <w:p w:rsidR="000777F7" w:rsidRPr="00456622" w:rsidRDefault="00456622" w:rsidP="000777F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Дерево модели. Формообразование </w:t>
      </w:r>
      <w:r w:rsidR="000777F7" w:rsidRPr="00456622">
        <w:rPr>
          <w:rFonts w:ascii="Times New Roman" w:hAnsi="Times New Roman" w:cs="Times New Roman"/>
          <w:sz w:val="24"/>
          <w:szCs w:val="24"/>
        </w:rPr>
        <w:t>детали.</w:t>
      </w:r>
      <w:r>
        <w:rPr>
          <w:rFonts w:ascii="Times New Roman" w:hAnsi="Times New Roman" w:cs="Times New Roman"/>
          <w:sz w:val="24"/>
          <w:szCs w:val="24"/>
        </w:rPr>
        <w:t xml:space="preserve"> Способы редактирования </w:t>
      </w:r>
      <w:r w:rsidR="000777F7" w:rsidRPr="00456622">
        <w:rPr>
          <w:rFonts w:ascii="Times New Roman" w:hAnsi="Times New Roman" w:cs="Times New Roman"/>
          <w:sz w:val="24"/>
          <w:szCs w:val="24"/>
        </w:rPr>
        <w:t xml:space="preserve">операции формообразования и эскиза.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компьютерной графикой, их востребованность на рынке труда. </w:t>
      </w:r>
    </w:p>
    <w:p w:rsidR="000777F7" w:rsidRPr="00456622" w:rsidRDefault="000777F7" w:rsidP="000777F7">
      <w:pPr>
        <w:pStyle w:val="1"/>
        <w:spacing w:before="0" w:line="240" w:lineRule="auto"/>
        <w:jc w:val="both"/>
        <w:rPr>
          <w:rFonts w:ascii="Times New Roman" w:hAnsi="Times New Roman" w:cs="Times New Roman"/>
          <w:b/>
          <w:szCs w:val="24"/>
        </w:rPr>
      </w:pPr>
      <w:bookmarkStart w:id="153" w:name="_Toc171436514"/>
      <w:bookmarkStart w:id="154" w:name="_Toc171437230"/>
      <w:bookmarkStart w:id="155" w:name="_Toc171437468"/>
      <w:r w:rsidRPr="00456622">
        <w:rPr>
          <w:rFonts w:ascii="Times New Roman" w:hAnsi="Times New Roman" w:cs="Times New Roman"/>
          <w:b/>
          <w:szCs w:val="24"/>
        </w:rPr>
        <w:t>9 класс</w:t>
      </w:r>
      <w:bookmarkEnd w:id="153"/>
      <w:bookmarkEnd w:id="154"/>
      <w:bookmarkEnd w:id="155"/>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Система автоматизации проектно-конструкторских работ – САПР. Чертежи  с использованием в системе автоматизированного проектирования (САПР) для подготовки проекта изделия.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Оформление конструкторской документации, в том числе с использованием систем автоматизированного проектирования (САПР).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Объем документации: пояснительная записка, спецификация. Графические документы: технический рисунок объекта, чертеж общего вида, чертежи деталей. Условности и упрощения на чертеже. Создание презентации.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Профессии, связанные с изучаемыми технологиями, черчением, проектированием с использованием САПР, их востребованность на рынке труда.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изучаемыми технологиями, черчением, проектированием с использованием САПР,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456622" w:rsidRDefault="000777F7" w:rsidP="000777F7">
      <w:pPr>
        <w:pStyle w:val="1"/>
        <w:spacing w:before="0" w:line="240" w:lineRule="auto"/>
        <w:jc w:val="both"/>
        <w:rPr>
          <w:rFonts w:ascii="Times New Roman" w:hAnsi="Times New Roman" w:cs="Times New Roman"/>
          <w:szCs w:val="24"/>
        </w:rPr>
      </w:pPr>
      <w:bookmarkStart w:id="156" w:name="_Toc171436515"/>
      <w:bookmarkStart w:id="157" w:name="_Toc171437231"/>
      <w:bookmarkStart w:id="158" w:name="_Toc171437469"/>
      <w:r w:rsidRPr="00456622">
        <w:rPr>
          <w:rFonts w:ascii="Times New Roman" w:hAnsi="Times New Roman" w:cs="Times New Roman"/>
          <w:szCs w:val="24"/>
        </w:rPr>
        <w:t>Модуль «3D-моделирование, прототипирование, макетирование»</w:t>
      </w:r>
      <w:bookmarkEnd w:id="156"/>
      <w:bookmarkEnd w:id="157"/>
      <w:bookmarkEnd w:id="158"/>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b/>
          <w:sz w:val="24"/>
          <w:szCs w:val="24"/>
        </w:rPr>
        <w:t xml:space="preserve">7 класс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Виды и свойства, назначение моделей. Адекватность модели моделируемому объекту и целям моделирования.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Понятие о макетировании. Типы макетов. Материалы и инструменты  для бумажного макетирования. Выполнение развертки, сборка деталей макета.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Разработка графической документации.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Создание объемных моделей с помощью компьютерных программ.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Программы для просмотра на экране компьютера файлов с готовыми цифровыми трехмерными моделями и последующей распечатки их разверток.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Программа для редактирования готовых моделей и последующей их распечатки. Инструменты для редактирования моделей.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3D-печатью. </w:t>
      </w:r>
    </w:p>
    <w:p w:rsidR="000777F7" w:rsidRPr="00456622" w:rsidRDefault="000777F7" w:rsidP="000777F7">
      <w:pPr>
        <w:pStyle w:val="1"/>
        <w:spacing w:before="0" w:line="240" w:lineRule="auto"/>
        <w:jc w:val="both"/>
        <w:rPr>
          <w:rFonts w:ascii="Times New Roman" w:hAnsi="Times New Roman" w:cs="Times New Roman"/>
          <w:b/>
          <w:szCs w:val="24"/>
        </w:rPr>
      </w:pPr>
      <w:bookmarkStart w:id="159" w:name="_Toc171436516"/>
      <w:bookmarkStart w:id="160" w:name="_Toc171437232"/>
      <w:bookmarkStart w:id="161" w:name="_Toc171437470"/>
      <w:r w:rsidRPr="00456622">
        <w:rPr>
          <w:rFonts w:ascii="Times New Roman" w:hAnsi="Times New Roman" w:cs="Times New Roman"/>
          <w:b/>
          <w:szCs w:val="24"/>
        </w:rPr>
        <w:t>8 класс</w:t>
      </w:r>
      <w:bookmarkEnd w:id="159"/>
      <w:bookmarkEnd w:id="160"/>
      <w:bookmarkEnd w:id="161"/>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3D-моделирование как технология создания визуальных моделей.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lastRenderedPageBreak/>
        <w:t xml:space="preserve">Графические примитивы в 3D-моделировании. Куб и кубоид. Шар  и многогранник. Цилиндр, призма, пирамида.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Операции над примитивами. Поворот тел в пространстве. Масштабирование тел. Вычитание, пересечение и объединение геометрических тел.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Понятие «прототипирование». Создание цифровой объемной модели.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Инструменты для создания цифровой объемной модели. Мир профессий. Профессии, связанные с 3D-печатью. </w:t>
      </w:r>
    </w:p>
    <w:p w:rsidR="000777F7" w:rsidRPr="00456622" w:rsidRDefault="000777F7" w:rsidP="000777F7">
      <w:pPr>
        <w:pStyle w:val="1"/>
        <w:spacing w:before="0" w:line="240" w:lineRule="auto"/>
        <w:jc w:val="both"/>
        <w:rPr>
          <w:rFonts w:ascii="Times New Roman" w:hAnsi="Times New Roman" w:cs="Times New Roman"/>
          <w:b/>
          <w:szCs w:val="24"/>
        </w:rPr>
      </w:pPr>
      <w:bookmarkStart w:id="162" w:name="_Toc171436517"/>
      <w:bookmarkStart w:id="163" w:name="_Toc171437233"/>
      <w:bookmarkStart w:id="164" w:name="_Toc171437471"/>
      <w:r w:rsidRPr="00456622">
        <w:rPr>
          <w:rFonts w:ascii="Times New Roman" w:hAnsi="Times New Roman" w:cs="Times New Roman"/>
          <w:b/>
          <w:szCs w:val="24"/>
        </w:rPr>
        <w:t>9 класс</w:t>
      </w:r>
      <w:bookmarkEnd w:id="162"/>
      <w:bookmarkEnd w:id="163"/>
      <w:bookmarkEnd w:id="164"/>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Моделирование сложных объектов. Рендеринг. Полигональная сетка.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Понятие «аддитивные технологии».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Технологическое оборудование для аддитивных технологий: 3D-принтеры.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Области применения трехмерной печати. Сырье для трехмерной печати.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Этапы аддитивного производства. Правила безопасного пользования 3D-принтером. Основные настройки для выполнения печати на 3D-принтере.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Подготовка к печати. Печать 3D-модели.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Профессии, связанные с 3D-печатью.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3D-печатью.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b/>
          <w:sz w:val="24"/>
          <w:szCs w:val="24"/>
        </w:rPr>
        <w:t xml:space="preserve"> </w:t>
      </w:r>
    </w:p>
    <w:p w:rsidR="000777F7" w:rsidRPr="00456622" w:rsidRDefault="000777F7" w:rsidP="000777F7">
      <w:pPr>
        <w:pStyle w:val="1"/>
        <w:spacing w:before="0" w:line="240" w:lineRule="auto"/>
        <w:jc w:val="both"/>
        <w:rPr>
          <w:rFonts w:ascii="Times New Roman" w:hAnsi="Times New Roman" w:cs="Times New Roman"/>
          <w:szCs w:val="24"/>
        </w:rPr>
      </w:pPr>
      <w:bookmarkStart w:id="165" w:name="_Toc171436518"/>
      <w:bookmarkStart w:id="166" w:name="_Toc171437234"/>
      <w:bookmarkStart w:id="167" w:name="_Toc171437472"/>
      <w:r w:rsidRPr="00456622">
        <w:rPr>
          <w:rFonts w:ascii="Times New Roman" w:hAnsi="Times New Roman" w:cs="Times New Roman"/>
          <w:szCs w:val="24"/>
        </w:rPr>
        <w:t>Модуль «Технологии обработки материалов и пищевых продуктов»</w:t>
      </w:r>
      <w:bookmarkEnd w:id="165"/>
      <w:bookmarkEnd w:id="166"/>
      <w:bookmarkEnd w:id="167"/>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b/>
          <w:sz w:val="24"/>
          <w:szCs w:val="24"/>
        </w:rPr>
        <w:t xml:space="preserve">5 класс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Технологии обработки конструкционных материалов.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Проектирование, моделирование, конструирование – основные составляющие технологии. Основные элементы структуры технологии: действия, операции, этапы. Технологическая карта.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Бумага и ее свойства. Производство бумаги, история и современные технологии.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Использование древесины человеком (история и современность). Использование древесины и охрана природы. Общие сведения о древесине хвойных и лиственных пород. Пиломатериалы. Способы обработки древесины.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Организация рабочего места при работе с древесиной.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Ручной и электрифицированный инструмент для обработки древесины.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Операции (основные): разметка, пиление, сверление, зачистка, декорирование древесины.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Народные промыслы по обработке древесины.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производством и обработкой древесины.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Индивидуальный творческий (учебный) проект «Изделие из древесины».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Технологии обработки пищевых продуктов.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Общие сведения о питании и технологиях приготовления пищи.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Рациональное, здоровое питание, режим питания, пищевая пирамида.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Значение выбора продуктов для здоровья человека. Пищевая ценность разных продуктов питания. Пищевая ценность яиц, круп, овощей. Технологии обработки овощей, круп.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Технология приготовления блюд из яиц, круп, овощей. Определение качества продуктов, правила хранения продуктов.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Интерьер кухни, рациональное размещение мебели. Посуда, инструменты, приспособления для обработки пищевых продуктов, приготовления блюд.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Правила этикета за столом. Условия хранения продуктов питания. Утилизация бытовых и пищевых отходов.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производством и обработкой пищевых продуктов.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Групповой проект по теме «Питание и здоровье человека».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Технологии обработки текстильных материалов.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Основы материаловедения. Текстильные материалы (нитки, ткань), производство и использование человеком. История, культура.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Современные технологии производства тканей с разными свойствами.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lastRenderedPageBreak/>
        <w:t xml:space="preserve">Технологии получения текстильных материалов из натуральных волокон растительного, животного происхождения, из химических волокон. Свойства тканей.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Основы технологии изготовления изделий из текстильных материалов.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Последовательность изготовления швейного изделия. Контроль качества готового изделия.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Устройство швейной машины: виды приводов швейной машины, регуляторы.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Виды стежков, швов. Виды ручных и машинных швов (стачные, краевые).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со швейным производством.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Индивидуальный творческий (учебный) проект «Изделие из текстильных материалов».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Чертеж выкроек проектного швейного изделия (например, мешок для сменной обуви, прихватка, лоскутное шитье).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Выполнение технологических операций по пошиву проектного изделия, отделке изделия.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Оценка качества изготовления проектного швейного изделия. </w:t>
      </w:r>
    </w:p>
    <w:p w:rsidR="000777F7" w:rsidRPr="00456622" w:rsidRDefault="000777F7" w:rsidP="000777F7">
      <w:pPr>
        <w:pStyle w:val="1"/>
        <w:spacing w:before="0" w:line="240" w:lineRule="auto"/>
        <w:jc w:val="both"/>
        <w:rPr>
          <w:rFonts w:ascii="Times New Roman" w:hAnsi="Times New Roman" w:cs="Times New Roman"/>
          <w:b/>
          <w:szCs w:val="24"/>
        </w:rPr>
      </w:pPr>
      <w:bookmarkStart w:id="168" w:name="_Toc171436519"/>
      <w:bookmarkStart w:id="169" w:name="_Toc171437235"/>
      <w:bookmarkStart w:id="170" w:name="_Toc171437473"/>
      <w:r w:rsidRPr="00456622">
        <w:rPr>
          <w:rFonts w:ascii="Times New Roman" w:hAnsi="Times New Roman" w:cs="Times New Roman"/>
          <w:b/>
          <w:szCs w:val="24"/>
        </w:rPr>
        <w:t>6 класс</w:t>
      </w:r>
      <w:bookmarkEnd w:id="168"/>
      <w:bookmarkEnd w:id="169"/>
      <w:bookmarkEnd w:id="170"/>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Технологии обработки конструкционных материалов.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Получение и использование металлов человеком. Рациональное использование, сбор и переработка вторичного сырья. Общие сведения о видах металлов и сплавах. Тонколистовой металл и проволока.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Народные промыслы по обработке металла.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Способы обработки тонколистового металла.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Слесарный верстак. Инструменты для разметки, правки, резания тонколистового металла.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Операции (основные): правка, разметка, резание, гибка тонколистового металла.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производством и обработкой металлов.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Индивидуальный творческий (учебный) проект «Изделие из металла».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Выполнение проектного изделия по технологической карте.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Потребительские и технические требования к качеству готового изделия.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Оценка качества проектного изделия из тонколистового металла.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Технологии обработки пищевых продуктов.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Молоко и молочные продукты в питании. Пищевая ценность молока  и молочных продуктов. Технологии приготовления блюд из молока и молочных продуктов.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Определение качества молочных продуктов, правила хранения продуктов.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Виды теста. Технологии приготовления разных видов теста (тесто  для вареников, песочное тесто, бисквитное тесто, дрожжевое тесто).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пищевым производством.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Групповой проект по теме «Технологии обработки пищевых продуктов».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Технологии обработки текстильных материалов.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Современные текстильные материалы, получение и свойства.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Сравнение свойств тканей, выбор ткани с учетом эксплуатации изделия.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Одежда, виды одежды. Мода и стиль.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Мир профессий. Профессии, связанные с производством одежды.</w:t>
      </w:r>
      <w:r w:rsidRPr="00456622">
        <w:rPr>
          <w:rFonts w:ascii="Times New Roman" w:hAnsi="Times New Roman" w:cs="Times New Roman"/>
          <w:b/>
          <w:sz w:val="24"/>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Индивидуальный творческий (учебный) проект «Изделие из текстильных материалов».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Чертеж выкроек проектного швейного изделия (например, укладка  для инструментов, сумка, рюкзак; изделие в технике лоскутной пластики).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Выполнение технологических операций по раскрою и пошиву проектного изделия, отделке изделия.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Оценка качества изготовления проектного швейного изделия. </w:t>
      </w:r>
    </w:p>
    <w:p w:rsidR="000777F7" w:rsidRPr="00456622" w:rsidRDefault="000777F7" w:rsidP="000777F7">
      <w:pPr>
        <w:pStyle w:val="1"/>
        <w:spacing w:before="0" w:line="240" w:lineRule="auto"/>
        <w:jc w:val="both"/>
        <w:rPr>
          <w:rFonts w:ascii="Times New Roman" w:hAnsi="Times New Roman" w:cs="Times New Roman"/>
          <w:b/>
          <w:szCs w:val="24"/>
        </w:rPr>
      </w:pPr>
      <w:bookmarkStart w:id="171" w:name="_Toc171436520"/>
      <w:bookmarkStart w:id="172" w:name="_Toc171437236"/>
      <w:bookmarkStart w:id="173" w:name="_Toc171437474"/>
      <w:r w:rsidRPr="00456622">
        <w:rPr>
          <w:rFonts w:ascii="Times New Roman" w:hAnsi="Times New Roman" w:cs="Times New Roman"/>
          <w:b/>
          <w:szCs w:val="24"/>
        </w:rPr>
        <w:t>7 класс</w:t>
      </w:r>
      <w:bookmarkEnd w:id="171"/>
      <w:bookmarkEnd w:id="172"/>
      <w:bookmarkEnd w:id="173"/>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Технологии обработки конструкционных материалов.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Обработка древесины. Технологии механической обработки конструкционных материалов. Технологии отделки изделий из древесины.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lastRenderedPageBreak/>
        <w:t xml:space="preserve">Обработка металлов. Технологии обработки металлов. Конструкционная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деталей.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Пластмасса и другие современные материалы: свойства, получение  и использование.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Индивидуальный творческий (учебный) проект «Изделие из конструкционных и поделочных материалов».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Технологии обработки пищевых продуктов.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Рыба, морепродукты в питании человека. Пищевая ценность рыбы  и морепродуктов. Виды промысловых рыб. Охлажденная, мороженая рыба. Механическая обработка рыбы. Показатели свежести рыбы. Кулинарная разделка рыбы. Виды тепловой обработки рыбы. Требования к качеству рыбных блюд. Рыбные консервы.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Мясо животных, мясо птицы в питании человека. Пищевая ценность мяса. Механическая обработка мяса животных (говядина, свинина, баранина), обработка мяса птицы. Показатели свежести мяса. Виды тепловой обработки мяса.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Блюда национальной кухни из мяса, рыбы.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Групповой проект по теме «Технологии обработки пищевых продуктов».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связанные с общественным питанием.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Технологии обработки текстильных материалов.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Конструирование одежды. Плечевая и поясная одежда.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Чертеж выкроек швейного изделия.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Моделирование поясной и плечевой одежды.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Выполнение технологических операций по раскрою и пошиву изделия, отделке изделия (по выбору обучающихся).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Оценка качества изготовления швейного изделия. Мир профессий. Профессии, связанные с производством одежды.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456622" w:rsidRDefault="000777F7" w:rsidP="000777F7">
      <w:pPr>
        <w:pStyle w:val="1"/>
        <w:spacing w:before="0" w:line="240" w:lineRule="auto"/>
        <w:jc w:val="both"/>
        <w:rPr>
          <w:rFonts w:ascii="Times New Roman" w:hAnsi="Times New Roman" w:cs="Times New Roman"/>
          <w:szCs w:val="24"/>
        </w:rPr>
      </w:pPr>
      <w:bookmarkStart w:id="174" w:name="_Toc171436521"/>
      <w:bookmarkStart w:id="175" w:name="_Toc171437237"/>
      <w:bookmarkStart w:id="176" w:name="_Toc171437475"/>
      <w:r w:rsidRPr="00456622">
        <w:rPr>
          <w:rFonts w:ascii="Times New Roman" w:hAnsi="Times New Roman" w:cs="Times New Roman"/>
          <w:szCs w:val="24"/>
        </w:rPr>
        <w:t>Модуль «Робототехника»</w:t>
      </w:r>
      <w:bookmarkEnd w:id="174"/>
      <w:bookmarkEnd w:id="175"/>
      <w:bookmarkEnd w:id="176"/>
      <w:r w:rsidRPr="00456622">
        <w:rPr>
          <w:rFonts w:ascii="Times New Roman" w:hAnsi="Times New Roman" w:cs="Times New Roman"/>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b/>
          <w:sz w:val="24"/>
          <w:szCs w:val="24"/>
        </w:rPr>
        <w:t xml:space="preserve">5 класс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Автоматизация и роботизация. Принципы работы робота.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Классификация современных роботов. Виды роботов, их функции  и назначение.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Взаимосвязь конструкции робота и выполняемой им функции.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Робототехнический конструктор и комплектующие.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Чтение схем. Сборка роботизированной конструкции по готовой схеме.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Базовые принципы программирования.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Визуальный язык для программирования простых робототехнических систем. Мир профессий. Профессии в области робототехники. </w:t>
      </w:r>
    </w:p>
    <w:p w:rsidR="000777F7" w:rsidRPr="00456622" w:rsidRDefault="000777F7" w:rsidP="000777F7">
      <w:pPr>
        <w:pStyle w:val="1"/>
        <w:spacing w:before="0" w:line="240" w:lineRule="auto"/>
        <w:jc w:val="both"/>
        <w:rPr>
          <w:rFonts w:ascii="Times New Roman" w:hAnsi="Times New Roman" w:cs="Times New Roman"/>
          <w:b/>
          <w:szCs w:val="24"/>
        </w:rPr>
      </w:pPr>
      <w:bookmarkStart w:id="177" w:name="_Toc171436522"/>
      <w:bookmarkStart w:id="178" w:name="_Toc171437238"/>
      <w:bookmarkStart w:id="179" w:name="_Toc171437476"/>
      <w:r w:rsidRPr="00456622">
        <w:rPr>
          <w:rFonts w:ascii="Times New Roman" w:hAnsi="Times New Roman" w:cs="Times New Roman"/>
          <w:b/>
          <w:szCs w:val="24"/>
        </w:rPr>
        <w:t>6 класс</w:t>
      </w:r>
      <w:bookmarkEnd w:id="177"/>
      <w:bookmarkEnd w:id="178"/>
      <w:bookmarkEnd w:id="179"/>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Мобильная робототехника. Организация перемещения робототехнических устройств.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Транспортные роботы. Назначение, особенности.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Знакомство с контроллером, моторами, датчиками. Сборка мобильного робота.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Принципы программирования мобильных роботов.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Изучение интерфейса визуального языка программирования, основные инструменты и команды программирования роботов.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в области робототехники. Учебный проект по робототехнике. </w:t>
      </w:r>
    </w:p>
    <w:p w:rsidR="000777F7" w:rsidRPr="00456622" w:rsidRDefault="000777F7" w:rsidP="000777F7">
      <w:pPr>
        <w:pStyle w:val="1"/>
        <w:spacing w:before="0" w:line="240" w:lineRule="auto"/>
        <w:jc w:val="both"/>
        <w:rPr>
          <w:rFonts w:ascii="Times New Roman" w:hAnsi="Times New Roman" w:cs="Times New Roman"/>
          <w:b/>
          <w:szCs w:val="24"/>
        </w:rPr>
      </w:pPr>
      <w:bookmarkStart w:id="180" w:name="_Toc171436523"/>
      <w:bookmarkStart w:id="181" w:name="_Toc171437239"/>
      <w:bookmarkStart w:id="182" w:name="_Toc171437477"/>
      <w:r w:rsidRPr="00456622">
        <w:rPr>
          <w:rFonts w:ascii="Times New Roman" w:hAnsi="Times New Roman" w:cs="Times New Roman"/>
          <w:b/>
          <w:szCs w:val="24"/>
        </w:rPr>
        <w:t>7 класс</w:t>
      </w:r>
      <w:bookmarkEnd w:id="180"/>
      <w:bookmarkEnd w:id="181"/>
      <w:bookmarkEnd w:id="182"/>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Промышленные и бытовые роботы, их классификация, назначение, использование.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Беспилотные автоматизированные системы, их виды, назначение.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Программирование контроллера в среде конкретного языка программирования, основные инструменты и команды программирования роботов.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Реализация алгоритмов управления отдельными компонентами  и роботизированными системами.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lastRenderedPageBreak/>
        <w:t xml:space="preserve">Анализ и проверка на работоспособность, усовершенствование конструкции робота.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в области робототехники.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Учебный проект по робототехнике. </w:t>
      </w:r>
    </w:p>
    <w:p w:rsidR="000777F7" w:rsidRPr="00456622" w:rsidRDefault="000777F7" w:rsidP="000777F7">
      <w:pPr>
        <w:pStyle w:val="1"/>
        <w:spacing w:before="0" w:line="240" w:lineRule="auto"/>
        <w:jc w:val="both"/>
        <w:rPr>
          <w:rFonts w:ascii="Times New Roman" w:hAnsi="Times New Roman" w:cs="Times New Roman"/>
          <w:b/>
          <w:szCs w:val="24"/>
        </w:rPr>
      </w:pPr>
      <w:bookmarkStart w:id="183" w:name="_Toc171436524"/>
      <w:bookmarkStart w:id="184" w:name="_Toc171437240"/>
      <w:bookmarkStart w:id="185" w:name="_Toc171437478"/>
      <w:r w:rsidRPr="00456622">
        <w:rPr>
          <w:rFonts w:ascii="Times New Roman" w:hAnsi="Times New Roman" w:cs="Times New Roman"/>
          <w:b/>
          <w:szCs w:val="24"/>
        </w:rPr>
        <w:t>8 класс</w:t>
      </w:r>
      <w:bookmarkEnd w:id="183"/>
      <w:bookmarkEnd w:id="184"/>
      <w:bookmarkEnd w:id="185"/>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История развития беспилотного авиастроения, применение беспилотных летательных аппаратов.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Классификация беспилотных летательных аппаратов.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Конструкция беспилотных летательных аппаратов.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Правила безопасной эксплуатации аккумулятора.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Воздушный винт, характеристика. Аэродинамика полета.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Органы управления. Управление беспилотными летательными аппаратами.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Обеспечение безопасности при подготовке к полету, во время полета.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в области робототехники.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i/>
          <w:sz w:val="24"/>
          <w:szCs w:val="24"/>
        </w:rPr>
        <w:t xml:space="preserve">Учебный проект по робототехнике (одна из предложенных тем на выбор). </w:t>
      </w:r>
    </w:p>
    <w:p w:rsidR="000777F7" w:rsidRPr="00456622" w:rsidRDefault="000777F7" w:rsidP="000777F7">
      <w:pPr>
        <w:pStyle w:val="1"/>
        <w:spacing w:before="0" w:line="240" w:lineRule="auto"/>
        <w:jc w:val="both"/>
        <w:rPr>
          <w:rFonts w:ascii="Times New Roman" w:hAnsi="Times New Roman" w:cs="Times New Roman"/>
          <w:b/>
          <w:szCs w:val="24"/>
        </w:rPr>
      </w:pPr>
      <w:bookmarkStart w:id="186" w:name="_Toc171436525"/>
      <w:bookmarkStart w:id="187" w:name="_Toc171437241"/>
      <w:bookmarkStart w:id="188" w:name="_Toc171437479"/>
      <w:r w:rsidRPr="00456622">
        <w:rPr>
          <w:rFonts w:ascii="Times New Roman" w:hAnsi="Times New Roman" w:cs="Times New Roman"/>
          <w:b/>
          <w:szCs w:val="24"/>
        </w:rPr>
        <w:t>9 класс</w:t>
      </w:r>
      <w:bookmarkEnd w:id="186"/>
      <w:bookmarkEnd w:id="187"/>
      <w:bookmarkEnd w:id="188"/>
      <w:r w:rsidRPr="00456622">
        <w:rPr>
          <w:rFonts w:ascii="Times New Roman" w:hAnsi="Times New Roman" w:cs="Times New Roman"/>
          <w:b/>
          <w:szCs w:val="24"/>
        </w:rPr>
        <w:t xml:space="preserve">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Робототехнические и автоматизированные системы.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Система интернет вещей. Промышленный интернет вещей.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Потребительский интернет вещей.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Искусственный интеллект в управлении автоматизированными  и роботизированными системами. Технология машинного зрения. Нейротехнологии и нейроинтерфейсы.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Конструирование и моделирование автоматизированных и роботизированных систем.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Управление групповым взаимодействием роботов (наземные роботы, беспилотные летательные аппараты).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Управление роботами с использованием телеметрических систем. </w:t>
      </w:r>
    </w:p>
    <w:p w:rsidR="000777F7" w:rsidRPr="00456622" w:rsidRDefault="000777F7" w:rsidP="000777F7">
      <w:pPr>
        <w:spacing w:after="0" w:line="240" w:lineRule="auto"/>
        <w:jc w:val="both"/>
        <w:rPr>
          <w:rFonts w:ascii="Times New Roman" w:hAnsi="Times New Roman" w:cs="Times New Roman"/>
          <w:sz w:val="24"/>
          <w:szCs w:val="24"/>
        </w:rPr>
      </w:pPr>
      <w:r w:rsidRPr="00456622">
        <w:rPr>
          <w:rFonts w:ascii="Times New Roman" w:hAnsi="Times New Roman" w:cs="Times New Roman"/>
          <w:sz w:val="24"/>
          <w:szCs w:val="24"/>
        </w:rPr>
        <w:t xml:space="preserve">Мир профессий. Профессии в области робототехники. </w:t>
      </w:r>
      <w:r w:rsidRPr="00456622">
        <w:rPr>
          <w:rFonts w:ascii="Times New Roman" w:hAnsi="Times New Roman" w:cs="Times New Roman"/>
          <w:i/>
          <w:sz w:val="24"/>
          <w:szCs w:val="24"/>
        </w:rPr>
        <w:t>Индивидуальный проект по робототехнике.</w:t>
      </w:r>
      <w:r w:rsidRPr="00456622">
        <w:rPr>
          <w:rFonts w:ascii="Times New Roman" w:hAnsi="Times New Roman" w:cs="Times New Roman"/>
          <w:sz w:val="24"/>
          <w:szCs w:val="24"/>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ВАРИАТИВНЫЕ МОДУЛИ </w:t>
      </w:r>
    </w:p>
    <w:p w:rsidR="000777F7" w:rsidRPr="0098145F" w:rsidRDefault="000777F7" w:rsidP="000777F7">
      <w:pPr>
        <w:pStyle w:val="1"/>
        <w:spacing w:before="0" w:line="240" w:lineRule="auto"/>
        <w:jc w:val="both"/>
        <w:rPr>
          <w:rFonts w:ascii="Times New Roman" w:hAnsi="Times New Roman" w:cs="Times New Roman"/>
          <w:szCs w:val="24"/>
        </w:rPr>
      </w:pPr>
      <w:bookmarkStart w:id="189" w:name="_Toc171436526"/>
      <w:bookmarkStart w:id="190" w:name="_Toc171437242"/>
      <w:bookmarkStart w:id="191" w:name="_Toc171437480"/>
      <w:r w:rsidRPr="0098145F">
        <w:rPr>
          <w:rFonts w:ascii="Times New Roman" w:hAnsi="Times New Roman" w:cs="Times New Roman"/>
          <w:szCs w:val="24"/>
        </w:rPr>
        <w:t>Модуль «Автоматизированные системы»</w:t>
      </w:r>
      <w:bookmarkEnd w:id="189"/>
      <w:bookmarkEnd w:id="190"/>
      <w:bookmarkEnd w:id="191"/>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8–9 классы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Введение в автоматизированные системы.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Определение автоматизации, общие принципы управления технологическим процессом. Автоматизированные системы, используемые на промышленных предприятиях региона.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Управляющие и управляемые системы. Понятие обратной связи, ошибка регулирования, корректирующие устройства.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Виды автоматизированных систем, их применение на производстве.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Элементная база автоматизированных систем.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Понятие об электрическом токе, проводники и диэлектрики. Создание электрических цепей, соединение проводников. Основные электрические устройства и системы: щиты и оборудование щитов, элементы управления  и сигнализации, силовое оборудование, кабеленесущие системы, провода и кабели.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Разработка стенда программирования модели автоматизированной системы.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Управление техническими системами.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Технические средства и системы управления. Программируемое логическое реле в управлении и автоматизации процессов. Графический язык программирования, библиотеки блоков. Создание простых алгоритмов и программ для управления технологическим процессом. Создание алгоритма пуска и реверса электродвигателя. Управление освещением в помещениях.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pStyle w:val="1"/>
        <w:spacing w:before="0" w:line="240" w:lineRule="auto"/>
        <w:jc w:val="both"/>
        <w:rPr>
          <w:rFonts w:ascii="Times New Roman" w:hAnsi="Times New Roman" w:cs="Times New Roman"/>
          <w:szCs w:val="24"/>
        </w:rPr>
      </w:pPr>
      <w:bookmarkStart w:id="192" w:name="_Toc171436527"/>
      <w:bookmarkStart w:id="193" w:name="_Toc171437243"/>
      <w:bookmarkStart w:id="194" w:name="_Toc171437481"/>
      <w:r w:rsidRPr="0098145F">
        <w:rPr>
          <w:rFonts w:ascii="Times New Roman" w:hAnsi="Times New Roman" w:cs="Times New Roman"/>
          <w:szCs w:val="24"/>
        </w:rPr>
        <w:t>Модуль «Животноводство»</w:t>
      </w:r>
      <w:bookmarkEnd w:id="192"/>
      <w:bookmarkEnd w:id="193"/>
      <w:bookmarkEnd w:id="194"/>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7–8 классы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lastRenderedPageBreak/>
        <w:t xml:space="preserve">Элементы технологий выращивания сельскохозяйственных животных.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Домашние животные. Сельскохозяйственные животные.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Содержание сельскохозяйственных животных: помещение, оборудование, уход.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Разведение животных. Породы животных, их создание.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Лечение животных. Понятие о ветеринарии.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Заготовка кормов. Кормление животных. Питательность корма. Рацион.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Животные у нас дома. Забота о домашних и бездомных животных.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Проблема клонирования живых организмов. Социальные и этические проблемы.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Производство животноводческих продуктов.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Животноводческие предприятия. Оборудование и микроклимат животноводческих и птицеводческих предприятий. Выращивание животных.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Использование и хранение животноводческой продукции.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Использование цифровых технологий в животноводстве.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Цифровая ферма: автоматическое кормление животных; автоматическая дойка; уборка помещения и другое.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Цифровая «умная» ферма – перспективное направление роботизации  в животноводстве.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Профессии, связанные с деятельностью животновода.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Зоотехник, зооинженер, ветеринар, оператор птицефабрики, оператор животноводческих ферм и другие профессии. Использование информационных цифровых технологий в профессиональной деятельности.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Модуль «Растениеводство» </w:t>
      </w:r>
    </w:p>
    <w:p w:rsidR="000777F7" w:rsidRPr="0098145F" w:rsidRDefault="000777F7" w:rsidP="000777F7">
      <w:pPr>
        <w:pStyle w:val="1"/>
        <w:spacing w:before="0" w:line="240" w:lineRule="auto"/>
        <w:jc w:val="both"/>
        <w:rPr>
          <w:rFonts w:ascii="Times New Roman" w:hAnsi="Times New Roman" w:cs="Times New Roman"/>
          <w:szCs w:val="24"/>
        </w:rPr>
      </w:pPr>
      <w:bookmarkStart w:id="195" w:name="_Toc171436528"/>
      <w:bookmarkStart w:id="196" w:name="_Toc171437244"/>
      <w:bookmarkStart w:id="197" w:name="_Toc171437482"/>
      <w:r w:rsidRPr="0098145F">
        <w:rPr>
          <w:rFonts w:ascii="Times New Roman" w:hAnsi="Times New Roman" w:cs="Times New Roman"/>
          <w:szCs w:val="24"/>
        </w:rPr>
        <w:t>7–8 классы</w:t>
      </w:r>
      <w:bookmarkEnd w:id="195"/>
      <w:bookmarkEnd w:id="196"/>
      <w:bookmarkEnd w:id="197"/>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Элементы технологий выращивания сельскохозяйственных культур.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Земледелие как поворотный пункт развития человеческой цивилизации. Земля как величайшая ценность человечества. История земледелия.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Почвы, виды почв. Плодородие почв. </w:t>
      </w:r>
    </w:p>
    <w:p w:rsidR="000777F7" w:rsidRPr="0098145F" w:rsidRDefault="0098145F" w:rsidP="000777F7">
      <w:pPr>
        <w:tabs>
          <w:tab w:val="center" w:pos="1387"/>
          <w:tab w:val="center" w:pos="3278"/>
          <w:tab w:val="center" w:pos="4764"/>
          <w:tab w:val="center" w:pos="6071"/>
          <w:tab w:val="center" w:pos="7042"/>
          <w:tab w:val="right" w:pos="992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Инструменты обработки почвы: ручные </w:t>
      </w:r>
      <w:r w:rsidR="000777F7" w:rsidRPr="0098145F">
        <w:rPr>
          <w:rFonts w:ascii="Times New Roman" w:hAnsi="Times New Roman" w:cs="Times New Roman"/>
          <w:sz w:val="24"/>
          <w:szCs w:val="24"/>
        </w:rPr>
        <w:t xml:space="preserve">и </w:t>
      </w:r>
      <w:r w:rsidR="000777F7" w:rsidRPr="0098145F">
        <w:rPr>
          <w:rFonts w:ascii="Times New Roman" w:hAnsi="Times New Roman" w:cs="Times New Roman"/>
          <w:sz w:val="24"/>
          <w:szCs w:val="24"/>
        </w:rPr>
        <w:tab/>
        <w:t xml:space="preserve">механизированные.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Сельскохозяйственная техника.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Культурные растения и их классификация.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Выращивание растений на школьном/приусадебном участке.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Полезные для человека дикорастущие растения и их классификация.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Сбор, заготовка и хранение полезных для человека дикорастущих растений  и их плодов. Сбор и заготовка грибов. Соблюдение правил безопасности.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Сохранение природной среды.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Сельскохозяйственное производство.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Особенности сельскохозяйственного производства: сезонность, природноклиматические условия, слабая прогнозируемость показателей. Агропромышленные комплексы. Компьютерное оснащение сельскохозяйственной техники.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Автоматизация и роботизация сельскохозяйственного производства: анализаторы почвы c использованием спутниковой системы навигации; автоматизация тепличного хозяйства;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применение роботов-манипуляторов для уборки урожая; внесение удобрения на основе данных от азотно-спектральных датчиков; определение критических точек полей с помощью спутниковых снимков; использование беспилотных летательных аппаратов и другое.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Генно-модифицированные растения: положительные и отрицательные аспекты.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Сельскохозяйственные профессии. </w:t>
      </w:r>
    </w:p>
    <w:p w:rsidR="000777F7" w:rsidRPr="000777F7"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Профессии в сельском хозяйстве: агроном, агрохимик, агроинженер, тракторист-машинист сельскохозяйственного производства и другие профессии. Особенности профессиональной деятельности в сельском хозяйстве. Использование цифровых технологий </w:t>
      </w:r>
      <w:r w:rsidR="0098145F">
        <w:rPr>
          <w:rFonts w:ascii="Times New Roman" w:hAnsi="Times New Roman" w:cs="Times New Roman"/>
          <w:sz w:val="24"/>
          <w:szCs w:val="24"/>
        </w:rPr>
        <w:t>в профессиональной деятельност</w:t>
      </w:r>
      <w:r w:rsidRPr="000777F7">
        <w:rPr>
          <w:rFonts w:ascii="Times New Roman" w:hAnsi="Times New Roman" w:cs="Times New Roman"/>
          <w:sz w:val="24"/>
          <w:szCs w:val="24"/>
        </w:rPr>
        <w:t xml:space="preserve"> </w:t>
      </w:r>
    </w:p>
    <w:p w:rsidR="000777F7" w:rsidRDefault="000777F7" w:rsidP="000777F7">
      <w:pPr>
        <w:pStyle w:val="24"/>
        <w:shd w:val="clear" w:color="auto" w:fill="auto"/>
        <w:spacing w:before="0" w:after="0" w:line="240" w:lineRule="auto"/>
        <w:rPr>
          <w:b/>
        </w:rPr>
      </w:pPr>
      <w:r>
        <w:rPr>
          <w:b/>
        </w:rPr>
        <w:lastRenderedPageBreak/>
        <w:t>Планируемые результаты</w:t>
      </w:r>
    </w:p>
    <w:p w:rsidR="000777F7" w:rsidRPr="0098145F" w:rsidRDefault="000777F7" w:rsidP="0098145F">
      <w:pPr>
        <w:tabs>
          <w:tab w:val="center" w:pos="2800"/>
          <w:tab w:val="center" w:pos="5469"/>
          <w:tab w:val="center" w:pos="6622"/>
          <w:tab w:val="center" w:pos="8196"/>
          <w:tab w:val="right" w:pos="9926"/>
        </w:tabs>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Изучение содержания </w:t>
      </w:r>
      <w:r w:rsidR="0098145F">
        <w:rPr>
          <w:rFonts w:ascii="Times New Roman" w:hAnsi="Times New Roman" w:cs="Times New Roman"/>
          <w:sz w:val="24"/>
          <w:szCs w:val="24"/>
        </w:rPr>
        <w:t xml:space="preserve"> программы  по учебному </w:t>
      </w:r>
      <w:r w:rsidR="0098145F">
        <w:rPr>
          <w:rFonts w:ascii="Times New Roman" w:hAnsi="Times New Roman" w:cs="Times New Roman"/>
          <w:sz w:val="24"/>
          <w:szCs w:val="24"/>
        </w:rPr>
        <w:tab/>
        <w:t xml:space="preserve">предмету «Труд </w:t>
      </w:r>
      <w:r w:rsidRPr="0098145F">
        <w:rPr>
          <w:rFonts w:ascii="Times New Roman" w:hAnsi="Times New Roman" w:cs="Times New Roman"/>
          <w:sz w:val="24"/>
          <w:szCs w:val="24"/>
        </w:rPr>
        <w:t xml:space="preserve">(технология)»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pStyle w:val="1"/>
        <w:spacing w:before="0" w:line="240" w:lineRule="auto"/>
        <w:jc w:val="both"/>
        <w:rPr>
          <w:rFonts w:ascii="Times New Roman" w:hAnsi="Times New Roman" w:cs="Times New Roman"/>
          <w:szCs w:val="24"/>
        </w:rPr>
      </w:pPr>
      <w:bookmarkStart w:id="198" w:name="_Toc171436529"/>
      <w:bookmarkStart w:id="199" w:name="_Toc171437245"/>
      <w:bookmarkStart w:id="200" w:name="_Toc171437483"/>
      <w:r w:rsidRPr="0098145F">
        <w:rPr>
          <w:rFonts w:ascii="Times New Roman" w:hAnsi="Times New Roman" w:cs="Times New Roman"/>
          <w:szCs w:val="24"/>
        </w:rPr>
        <w:t>ЛИЧНОСТНЫЕ РЕЗУЛЬТАТЫ</w:t>
      </w:r>
      <w:bookmarkEnd w:id="198"/>
      <w:bookmarkEnd w:id="199"/>
      <w:bookmarkEnd w:id="200"/>
      <w:r w:rsidRPr="0098145F">
        <w:rPr>
          <w:rFonts w:ascii="Times New Roman" w:hAnsi="Times New Roman" w:cs="Times New Roman"/>
          <w:szCs w:val="24"/>
        </w:rPr>
        <w:t xml:space="preserve"> </w:t>
      </w:r>
    </w:p>
    <w:p w:rsid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В результате изучения программы по учебному предмету «Труд (технология)» на уровне основного общего образования у обучающегося будут сформированы следующие личностные результаты в части:</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r w:rsidRPr="0098145F">
        <w:rPr>
          <w:rFonts w:ascii="Times New Roman" w:hAnsi="Times New Roman" w:cs="Times New Roman"/>
          <w:b/>
          <w:sz w:val="24"/>
          <w:szCs w:val="24"/>
        </w:rPr>
        <w:t>1) патриотического воспитания:</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проявление интереса к истории и современному состоянию российской науки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и технологии; ценностное отношение к достижениям российских инженеров и ученых; </w:t>
      </w:r>
    </w:p>
    <w:p w:rsidR="000777F7" w:rsidRPr="0098145F" w:rsidRDefault="000777F7" w:rsidP="00C917BB">
      <w:pPr>
        <w:numPr>
          <w:ilvl w:val="0"/>
          <w:numId w:val="66"/>
        </w:numPr>
        <w:spacing w:after="0" w:line="240" w:lineRule="auto"/>
        <w:ind w:left="0"/>
        <w:jc w:val="both"/>
        <w:rPr>
          <w:rFonts w:ascii="Times New Roman" w:hAnsi="Times New Roman" w:cs="Times New Roman"/>
          <w:sz w:val="24"/>
          <w:szCs w:val="24"/>
        </w:rPr>
      </w:pPr>
      <w:r w:rsidRPr="0098145F">
        <w:rPr>
          <w:rFonts w:ascii="Times New Roman" w:hAnsi="Times New Roman" w:cs="Times New Roman"/>
          <w:b/>
          <w:sz w:val="24"/>
          <w:szCs w:val="24"/>
        </w:rPr>
        <w:t>гражданского и духовно-нравственного воспитания:</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готовность к активному участию в обсуждении общественно значимых и этических проблем, связанных с современными технологиями, в особенности технологиями четвертой промышленной революции; осознание важности морально-этических принципов в деятельности, связанной с реализацией технологий; освоение социальных норм и правил поведения, роли и формы социальной жизни в группах и сообществах, включая взрослые и социальные сообщества; </w:t>
      </w:r>
    </w:p>
    <w:p w:rsidR="000777F7" w:rsidRPr="0098145F" w:rsidRDefault="000777F7" w:rsidP="00C917BB">
      <w:pPr>
        <w:numPr>
          <w:ilvl w:val="0"/>
          <w:numId w:val="66"/>
        </w:numPr>
        <w:spacing w:after="0" w:line="240" w:lineRule="auto"/>
        <w:ind w:left="0"/>
        <w:jc w:val="both"/>
        <w:rPr>
          <w:rFonts w:ascii="Times New Roman" w:hAnsi="Times New Roman" w:cs="Times New Roman"/>
          <w:sz w:val="24"/>
          <w:szCs w:val="24"/>
        </w:rPr>
      </w:pPr>
      <w:r w:rsidRPr="0098145F">
        <w:rPr>
          <w:rFonts w:ascii="Times New Roman" w:hAnsi="Times New Roman" w:cs="Times New Roman"/>
          <w:b/>
          <w:sz w:val="24"/>
          <w:szCs w:val="24"/>
        </w:rPr>
        <w:t>эстетического воспитания:</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восприятие эстетических качеств предметов труда; умение создавать эстетически значимые изделия из различных материалов; понимание ценности отечественного и мирового искусства, народных традиций и народного творчества в декоративно-прикладном искусстве; осознание роли художественной культуры как средства коммуникации  и самовыражения в современном обществе; </w:t>
      </w:r>
    </w:p>
    <w:p w:rsidR="000777F7" w:rsidRPr="0098145F" w:rsidRDefault="000777F7" w:rsidP="00C917BB">
      <w:pPr>
        <w:numPr>
          <w:ilvl w:val="0"/>
          <w:numId w:val="66"/>
        </w:numPr>
        <w:spacing w:after="0" w:line="240" w:lineRule="auto"/>
        <w:ind w:left="0"/>
        <w:jc w:val="both"/>
        <w:rPr>
          <w:rFonts w:ascii="Times New Roman" w:hAnsi="Times New Roman" w:cs="Times New Roman"/>
          <w:sz w:val="24"/>
          <w:szCs w:val="24"/>
        </w:rPr>
      </w:pPr>
      <w:r w:rsidRPr="0098145F">
        <w:rPr>
          <w:rFonts w:ascii="Times New Roman" w:hAnsi="Times New Roman" w:cs="Times New Roman"/>
          <w:b/>
          <w:sz w:val="24"/>
          <w:szCs w:val="24"/>
        </w:rPr>
        <w:t>ценности научного познания и практической деятельности:</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осознание ценности науки как фундамента технологий;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развитие интереса к исследовательской деятельности, реализации на практике </w:t>
      </w:r>
    </w:p>
    <w:p w:rsidR="007461BA"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достижений науки;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5) формирования культуры здоровья и эмоционального благополучия:</w:t>
      </w:r>
      <w:r w:rsidRPr="0098145F">
        <w:rPr>
          <w:rFonts w:ascii="Times New Roman" w:hAnsi="Times New Roman" w:cs="Times New Roman"/>
          <w:sz w:val="24"/>
          <w:szCs w:val="24"/>
        </w:rPr>
        <w:t xml:space="preserve"> </w:t>
      </w:r>
    </w:p>
    <w:p w:rsidR="0098145F" w:rsidRDefault="000777F7" w:rsidP="0098145F">
      <w:pPr>
        <w:tabs>
          <w:tab w:val="center" w:pos="1173"/>
          <w:tab w:val="center" w:pos="2721"/>
          <w:tab w:val="center" w:pos="4393"/>
          <w:tab w:val="center" w:pos="5902"/>
          <w:tab w:val="center" w:pos="7056"/>
          <w:tab w:val="center" w:pos="7883"/>
          <w:tab w:val="right" w:pos="9926"/>
        </w:tabs>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осознание </w:t>
      </w:r>
      <w:r w:rsidRPr="0098145F">
        <w:rPr>
          <w:rFonts w:ascii="Times New Roman" w:hAnsi="Times New Roman" w:cs="Times New Roman"/>
          <w:sz w:val="24"/>
          <w:szCs w:val="24"/>
        </w:rPr>
        <w:tab/>
        <w:t xml:space="preserve">ценности </w:t>
      </w:r>
      <w:r w:rsidRPr="0098145F">
        <w:rPr>
          <w:rFonts w:ascii="Times New Roman" w:hAnsi="Times New Roman" w:cs="Times New Roman"/>
          <w:sz w:val="24"/>
          <w:szCs w:val="24"/>
        </w:rPr>
        <w:tab/>
        <w:t>безопасног</w:t>
      </w:r>
      <w:r w:rsidR="0098145F">
        <w:rPr>
          <w:rFonts w:ascii="Times New Roman" w:hAnsi="Times New Roman" w:cs="Times New Roman"/>
          <w:sz w:val="24"/>
          <w:szCs w:val="24"/>
        </w:rPr>
        <w:t xml:space="preserve">о образа </w:t>
      </w:r>
      <w:r w:rsidR="0098145F">
        <w:rPr>
          <w:rFonts w:ascii="Times New Roman" w:hAnsi="Times New Roman" w:cs="Times New Roman"/>
          <w:sz w:val="24"/>
          <w:szCs w:val="24"/>
        </w:rPr>
        <w:tab/>
        <w:t xml:space="preserve">жизни в современном </w:t>
      </w:r>
      <w:r w:rsidRPr="0098145F">
        <w:rPr>
          <w:rFonts w:ascii="Times New Roman" w:hAnsi="Times New Roman" w:cs="Times New Roman"/>
          <w:sz w:val="24"/>
          <w:szCs w:val="24"/>
        </w:rPr>
        <w:t>технологическом мире, важности правил безопасной работы с инструментами; умение распознавать информационны</w:t>
      </w:r>
      <w:r w:rsidR="0098145F">
        <w:rPr>
          <w:rFonts w:ascii="Times New Roman" w:hAnsi="Times New Roman" w:cs="Times New Roman"/>
          <w:sz w:val="24"/>
          <w:szCs w:val="24"/>
        </w:rPr>
        <w:t xml:space="preserve">е угрозы и осуществлять защиту </w:t>
      </w:r>
      <w:r w:rsidRPr="0098145F">
        <w:rPr>
          <w:rFonts w:ascii="Times New Roman" w:hAnsi="Times New Roman" w:cs="Times New Roman"/>
          <w:sz w:val="24"/>
          <w:szCs w:val="24"/>
        </w:rPr>
        <w:t xml:space="preserve">личности от этих угроз; </w:t>
      </w:r>
    </w:p>
    <w:p w:rsidR="000777F7" w:rsidRPr="0098145F" w:rsidRDefault="000777F7" w:rsidP="0098145F">
      <w:pPr>
        <w:tabs>
          <w:tab w:val="center" w:pos="1173"/>
          <w:tab w:val="center" w:pos="2721"/>
          <w:tab w:val="center" w:pos="4393"/>
          <w:tab w:val="center" w:pos="5902"/>
          <w:tab w:val="center" w:pos="7056"/>
          <w:tab w:val="center" w:pos="7883"/>
          <w:tab w:val="right" w:pos="9926"/>
        </w:tabs>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6)</w:t>
      </w:r>
      <w:r w:rsidRPr="0098145F">
        <w:rPr>
          <w:rFonts w:ascii="Times New Roman" w:hAnsi="Times New Roman" w:cs="Times New Roman"/>
          <w:sz w:val="24"/>
          <w:szCs w:val="24"/>
        </w:rPr>
        <w:t xml:space="preserve"> </w:t>
      </w:r>
      <w:r w:rsidRPr="0098145F">
        <w:rPr>
          <w:rFonts w:ascii="Times New Roman" w:hAnsi="Times New Roman" w:cs="Times New Roman"/>
          <w:b/>
          <w:sz w:val="24"/>
          <w:szCs w:val="24"/>
        </w:rPr>
        <w:t>трудового воспитания:</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уважение к труду, трудящимся, результатам труда (своего и других людей); ориентация на трудовую деятельность, получение профессии, личностное самовыражение в продуктивном, нравственно достойном труде в российском обществе; готовность к активному участию в решении возникающих практических трудовых дел, задач технологической и социальной направленности, способность инициировать, планировать и самостоятельно выполнять такого рода деятельность; умение ориентироваться в мире современных профессий; умение осознанно выбирать индивидуальную траекторию развития с учетом личных и общественных интересов, потребностей; ориентация на достижение выдающихся результатов в профессиональной </w:t>
      </w:r>
    </w:p>
    <w:p w:rsidR="007461BA"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деятельности;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7)</w:t>
      </w:r>
      <w:r w:rsidRPr="0098145F">
        <w:rPr>
          <w:rFonts w:ascii="Times New Roman" w:hAnsi="Times New Roman" w:cs="Times New Roman"/>
          <w:sz w:val="24"/>
          <w:szCs w:val="24"/>
        </w:rPr>
        <w:t xml:space="preserve"> </w:t>
      </w:r>
      <w:r w:rsidRPr="0098145F">
        <w:rPr>
          <w:rFonts w:ascii="Times New Roman" w:hAnsi="Times New Roman" w:cs="Times New Roman"/>
          <w:b/>
          <w:sz w:val="24"/>
          <w:szCs w:val="24"/>
        </w:rPr>
        <w:t>экологического воспитания:</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воспитание бережного отношения к окружающей среде, понимание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необходимости соблюдения баланса между природой и техносферой; осознание пределов преобразовательной деятельности человека.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98145F" w:rsidRDefault="000777F7" w:rsidP="000777F7">
      <w:pPr>
        <w:pStyle w:val="1"/>
        <w:spacing w:before="0" w:line="240" w:lineRule="auto"/>
        <w:jc w:val="both"/>
        <w:rPr>
          <w:rFonts w:ascii="Times New Roman" w:hAnsi="Times New Roman" w:cs="Times New Roman"/>
          <w:szCs w:val="24"/>
        </w:rPr>
      </w:pPr>
      <w:bookmarkStart w:id="201" w:name="_Toc171436530"/>
      <w:bookmarkStart w:id="202" w:name="_Toc171437246"/>
      <w:bookmarkStart w:id="203" w:name="_Toc171437484"/>
      <w:r w:rsidRPr="0098145F">
        <w:rPr>
          <w:rFonts w:ascii="Times New Roman" w:hAnsi="Times New Roman" w:cs="Times New Roman"/>
          <w:szCs w:val="24"/>
        </w:rPr>
        <w:lastRenderedPageBreak/>
        <w:t>МЕТАПРЕДМЕТНЫЕ РЕЗУЛЬТАТЫ</w:t>
      </w:r>
      <w:bookmarkEnd w:id="201"/>
      <w:bookmarkEnd w:id="202"/>
      <w:bookmarkEnd w:id="203"/>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 результате изучения программы по учебному предмету «Труд (технология)» на уровне основного общего образования у обучающегося будут сформированы познавательные универсальные учебные действия, регулятивные универсальные учебные действия, коммуникативные универсальные учебные действия.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Познавательные универсальные учебные действия Базовые логические действия:</w:t>
      </w:r>
      <w:r w:rsidRPr="0098145F">
        <w:rPr>
          <w:rFonts w:ascii="Times New Roman" w:hAnsi="Times New Roman" w:cs="Times New Roman"/>
          <w:sz w:val="24"/>
          <w:szCs w:val="24"/>
        </w:rPr>
        <w:t xml:space="preserve"> </w:t>
      </w:r>
    </w:p>
    <w:p w:rsidR="000777F7" w:rsidRPr="0098145F" w:rsidRDefault="000777F7" w:rsidP="007461BA">
      <w:pPr>
        <w:tabs>
          <w:tab w:val="center" w:pos="1118"/>
          <w:tab w:val="center" w:pos="2136"/>
          <w:tab w:val="center" w:pos="3588"/>
          <w:tab w:val="center" w:pos="5820"/>
          <w:tab w:val="center" w:pos="7630"/>
          <w:tab w:val="right" w:pos="9926"/>
        </w:tabs>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выявлять </w:t>
      </w:r>
      <w:r w:rsidRPr="0098145F">
        <w:rPr>
          <w:rFonts w:ascii="Times New Roman" w:hAnsi="Times New Roman" w:cs="Times New Roman"/>
          <w:sz w:val="24"/>
          <w:szCs w:val="24"/>
        </w:rPr>
        <w:tab/>
        <w:t xml:space="preserve">и </w:t>
      </w:r>
      <w:r w:rsidR="007461BA" w:rsidRPr="0098145F">
        <w:rPr>
          <w:rFonts w:ascii="Times New Roman" w:hAnsi="Times New Roman" w:cs="Times New Roman"/>
          <w:sz w:val="24"/>
          <w:szCs w:val="24"/>
        </w:rPr>
        <w:tab/>
        <w:t xml:space="preserve">характеризовать </w:t>
      </w:r>
      <w:r w:rsidR="007461BA" w:rsidRPr="0098145F">
        <w:rPr>
          <w:rFonts w:ascii="Times New Roman" w:hAnsi="Times New Roman" w:cs="Times New Roman"/>
          <w:sz w:val="24"/>
          <w:szCs w:val="24"/>
        </w:rPr>
        <w:tab/>
        <w:t xml:space="preserve">существенные признаки </w:t>
      </w:r>
      <w:r w:rsidR="007461BA" w:rsidRPr="0098145F">
        <w:rPr>
          <w:rFonts w:ascii="Times New Roman" w:hAnsi="Times New Roman" w:cs="Times New Roman"/>
          <w:sz w:val="24"/>
          <w:szCs w:val="24"/>
        </w:rPr>
        <w:tab/>
        <w:t xml:space="preserve">природных </w:t>
      </w:r>
      <w:r w:rsidRPr="0098145F">
        <w:rPr>
          <w:rFonts w:ascii="Times New Roman" w:hAnsi="Times New Roman" w:cs="Times New Roman"/>
          <w:sz w:val="24"/>
          <w:szCs w:val="24"/>
        </w:rPr>
        <w:t>и рукотворных объекто</w:t>
      </w:r>
      <w:r w:rsidR="007461BA" w:rsidRPr="0098145F">
        <w:rPr>
          <w:rFonts w:ascii="Times New Roman" w:hAnsi="Times New Roman" w:cs="Times New Roman"/>
          <w:sz w:val="24"/>
          <w:szCs w:val="24"/>
        </w:rPr>
        <w:t xml:space="preserve">в; устанавливать </w:t>
      </w:r>
      <w:r w:rsidR="007461BA" w:rsidRPr="0098145F">
        <w:rPr>
          <w:rFonts w:ascii="Times New Roman" w:hAnsi="Times New Roman" w:cs="Times New Roman"/>
          <w:sz w:val="24"/>
          <w:szCs w:val="24"/>
        </w:rPr>
        <w:tab/>
        <w:t xml:space="preserve">существенный признак </w:t>
      </w:r>
      <w:r w:rsidR="007461BA" w:rsidRPr="0098145F">
        <w:rPr>
          <w:rFonts w:ascii="Times New Roman" w:hAnsi="Times New Roman" w:cs="Times New Roman"/>
          <w:sz w:val="24"/>
          <w:szCs w:val="24"/>
        </w:rPr>
        <w:tab/>
        <w:t xml:space="preserve">классификации, </w:t>
      </w:r>
      <w:r w:rsidRPr="0098145F">
        <w:rPr>
          <w:rFonts w:ascii="Times New Roman" w:hAnsi="Times New Roman" w:cs="Times New Roman"/>
          <w:sz w:val="24"/>
          <w:szCs w:val="24"/>
        </w:rPr>
        <w:t>основание  для обобщения и сравнения; выявлять закономерности и противоречия в рассматриваемых фактах, данных и наблюдениях, относящихся к внешнему миру; выявлять причинно-следственные связи при изучении природных явлений  и процессов, а также процессов, происходящих в техносфере; самостоятельно выбирать способ решения поставленной задачи, используя для этого необходимые материалы, инструменты и технологии.</w:t>
      </w:r>
      <w:r w:rsidRPr="0098145F">
        <w:rPr>
          <w:rFonts w:ascii="Times New Roman" w:hAnsi="Times New Roman" w:cs="Times New Roman"/>
          <w:b/>
          <w:sz w:val="24"/>
          <w:szCs w:val="24"/>
        </w:rPr>
        <w:t xml:space="preserve"> Базовые проектные действия: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выявлять проблемы, связанные с ними цели, задачи деятельности; осуществлять планирование проектной деятельности; разрабатывать и реализовывать проектный замысел и оформлять его в форме «продукта»; осуществлять самооценку процесса и результата проектной деятельности, взаимооценку.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Базовые исследовательские действия: </w:t>
      </w:r>
    </w:p>
    <w:p w:rsidR="007461BA"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использовать вопросы как исследовательский инструмент познания; формировать запросы к информационной системе с целью получения необходимой информации; оценивать полноту, достоверность и актуальность полученной информации; опытным путем изучать свойства различных материалов; 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приближенными величинами; строить и оценивать модели объектов, явлений и процессов; уметь создавать, применять и преобразовывать знаки и символы, модели  и схемы для решения учебных и познавательных задач; уметь оценивать правильность выполнения учебной задачи, собственные возможности ее решения; прогнозировать поведение технической</w:t>
      </w:r>
      <w:r w:rsidR="0098145F">
        <w:rPr>
          <w:rFonts w:ascii="Times New Roman" w:hAnsi="Times New Roman" w:cs="Times New Roman"/>
          <w:sz w:val="24"/>
          <w:szCs w:val="24"/>
        </w:rPr>
        <w:t xml:space="preserve"> системы, в том числе с учетом </w:t>
      </w:r>
      <w:r w:rsidRPr="0098145F">
        <w:rPr>
          <w:rFonts w:ascii="Times New Roman" w:hAnsi="Times New Roman" w:cs="Times New Roman"/>
          <w:sz w:val="24"/>
          <w:szCs w:val="24"/>
        </w:rPr>
        <w:t xml:space="preserve">синергетических эффектов.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Р</w:t>
      </w:r>
      <w:r w:rsidRPr="0098145F">
        <w:rPr>
          <w:rFonts w:ascii="Times New Roman" w:hAnsi="Times New Roman" w:cs="Times New Roman"/>
          <w:b/>
          <w:sz w:val="24"/>
          <w:szCs w:val="24"/>
        </w:rPr>
        <w:t>абота с информацией:</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выбирать форму представления информации в зависимости от поставленной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задачи; понимать различие между данными, информацией и знаниями; владеть начальными навыками работы с «большими данными»; владеть технологией трансформации данных в информацию, информации  в знания.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 Регулятивные универсальные учебные действия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Самоорганизация: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уметь самостоятельно определять цели и планировать пути их достижения,  в том числе альтернативные, осознанно выбирать наиболее эффективные способы решения учебных и познавательных задач; 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делать выбор и брать ответственность за решение.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Самоконтроль (рефлексия):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давать адекватную оценку ситуации и предлагать план ее изменения; объяснять причины достижения (недостижения) результатов преобразовательной деятельности; вносить необходимые коррективы в деятельность по решению задачи  или по осуществлению проекта; оценивать соответствие результата цели и условиям и при необходимости </w:t>
      </w:r>
    </w:p>
    <w:p w:rsidR="007461BA"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корректировать цель и процесс ее достижения.</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r w:rsidRPr="0098145F">
        <w:rPr>
          <w:rFonts w:ascii="Times New Roman" w:hAnsi="Times New Roman" w:cs="Times New Roman"/>
          <w:b/>
          <w:sz w:val="24"/>
          <w:szCs w:val="24"/>
        </w:rPr>
        <w:t xml:space="preserve">Умения принятия себя и других: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98145F">
        <w:rPr>
          <w:rFonts w:ascii="Times New Roman" w:hAnsi="Times New Roman" w:cs="Times New Roman"/>
          <w:sz w:val="24"/>
          <w:szCs w:val="24"/>
        </w:rPr>
        <w:lastRenderedPageBreak/>
        <w:t xml:space="preserve">признавать свое право на ошибку при решении задач или при реализации проекта, такое же </w:t>
      </w:r>
      <w:r w:rsidR="0098145F">
        <w:rPr>
          <w:rFonts w:ascii="Times New Roman" w:hAnsi="Times New Roman" w:cs="Times New Roman"/>
          <w:sz w:val="24"/>
          <w:szCs w:val="24"/>
        </w:rPr>
        <w:t>право другого на подобные ошибки</w:t>
      </w:r>
      <w:r w:rsidRPr="0098145F">
        <w:rPr>
          <w:rFonts w:ascii="Times New Roman" w:hAnsi="Times New Roman" w:cs="Times New Roman"/>
          <w:sz w:val="24"/>
          <w:szCs w:val="24"/>
        </w:rPr>
        <w:t>.</w:t>
      </w:r>
      <w:r w:rsidRPr="000777F7">
        <w:rPr>
          <w:rFonts w:ascii="Times New Roman" w:hAnsi="Times New Roman" w:cs="Times New Roman"/>
          <w:sz w:val="24"/>
          <w:szCs w:val="24"/>
          <w:highlight w:val="yellow"/>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Коммуникативные универсальные учебные действия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Общение: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 ходе обсуждения учебного материала, планирования и осуществления учебного проекта; в рамках публичного представления результатов проектной деятельности; в ходе совместного решения задачи с использованием облачных сервисов; в ходе общения с представителями других культур, в частности в социальных сетях.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Совместная деятельность: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понимать и использовать преимущества командной работы при реализации учебного проекта; понимать необходимость выработки знаково-символических средств как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необходимого условия успешной проектной деятельности; уметь адекватно интерпретировать высказывания собеседника – участника совместной деятельности; владеть навыками отстаивания своей точки зрения, используя при этом законы логики; уметь распознавать некорректную аргументацию.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pStyle w:val="1"/>
        <w:spacing w:before="0" w:line="240" w:lineRule="auto"/>
        <w:jc w:val="both"/>
        <w:rPr>
          <w:rFonts w:ascii="Times New Roman" w:hAnsi="Times New Roman" w:cs="Times New Roman"/>
          <w:szCs w:val="24"/>
        </w:rPr>
      </w:pPr>
      <w:bookmarkStart w:id="204" w:name="_Toc171436531"/>
      <w:bookmarkStart w:id="205" w:name="_Toc171437247"/>
      <w:bookmarkStart w:id="206" w:name="_Toc171437485"/>
      <w:r w:rsidRPr="0098145F">
        <w:rPr>
          <w:rFonts w:ascii="Times New Roman" w:hAnsi="Times New Roman" w:cs="Times New Roman"/>
          <w:szCs w:val="24"/>
        </w:rPr>
        <w:t>ПРЕДМЕТНЫЕ РЕЗУЛЬТАТЫ</w:t>
      </w:r>
      <w:bookmarkEnd w:id="204"/>
      <w:bookmarkEnd w:id="205"/>
      <w:bookmarkEnd w:id="206"/>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Для всех модулей обязательные предметные результаты: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98145F">
        <w:rPr>
          <w:rFonts w:ascii="Times New Roman" w:hAnsi="Times New Roman" w:cs="Times New Roman"/>
          <w:sz w:val="24"/>
          <w:szCs w:val="24"/>
        </w:rPr>
        <w:t xml:space="preserve">организовывать рабочее место в соответствии с изучаемой технологией; </w:t>
      </w:r>
      <w:r w:rsidR="007461BA" w:rsidRPr="0098145F">
        <w:rPr>
          <w:rFonts w:ascii="Times New Roman" w:hAnsi="Times New Roman" w:cs="Times New Roman"/>
          <w:sz w:val="24"/>
          <w:szCs w:val="24"/>
        </w:rPr>
        <w:t xml:space="preserve">соблюдать </w:t>
      </w:r>
      <w:r w:rsidR="0098145F">
        <w:rPr>
          <w:rFonts w:ascii="Times New Roman" w:hAnsi="Times New Roman" w:cs="Times New Roman"/>
          <w:sz w:val="24"/>
          <w:szCs w:val="24"/>
        </w:rPr>
        <w:t xml:space="preserve">правила </w:t>
      </w:r>
      <w:r w:rsidRPr="0098145F">
        <w:rPr>
          <w:rFonts w:ascii="Times New Roman" w:hAnsi="Times New Roman" w:cs="Times New Roman"/>
          <w:sz w:val="24"/>
          <w:szCs w:val="24"/>
        </w:rPr>
        <w:t xml:space="preserve">безопасного </w:t>
      </w:r>
      <w:r w:rsidRPr="0098145F">
        <w:rPr>
          <w:rFonts w:ascii="Times New Roman" w:hAnsi="Times New Roman" w:cs="Times New Roman"/>
          <w:sz w:val="24"/>
          <w:szCs w:val="24"/>
        </w:rPr>
        <w:tab/>
        <w:t xml:space="preserve">использования </w:t>
      </w:r>
      <w:r w:rsidRPr="0098145F">
        <w:rPr>
          <w:rFonts w:ascii="Times New Roman" w:hAnsi="Times New Roman" w:cs="Times New Roman"/>
          <w:sz w:val="24"/>
          <w:szCs w:val="24"/>
        </w:rPr>
        <w:tab/>
        <w:t>ручных  и электрифицированных инструментов и оборудования; грамотно и осознанно выполнять технологические операции в соот</w:t>
      </w:r>
      <w:r w:rsidR="0098145F">
        <w:rPr>
          <w:rFonts w:ascii="Times New Roman" w:hAnsi="Times New Roman" w:cs="Times New Roman"/>
          <w:sz w:val="24"/>
          <w:szCs w:val="24"/>
        </w:rPr>
        <w:t>ветствии  с изучаемой технологие</w:t>
      </w:r>
      <w:r w:rsidRPr="0098145F">
        <w:rPr>
          <w:rFonts w:ascii="Times New Roman" w:hAnsi="Times New Roman" w:cs="Times New Roman"/>
          <w:sz w:val="24"/>
          <w:szCs w:val="24"/>
        </w:rPr>
        <w:t xml:space="preserve">й. </w:t>
      </w:r>
    </w:p>
    <w:p w:rsidR="007461BA" w:rsidRDefault="007461BA" w:rsidP="000777F7">
      <w:pPr>
        <w:spacing w:after="0" w:line="240" w:lineRule="auto"/>
        <w:jc w:val="both"/>
        <w:rPr>
          <w:rFonts w:ascii="Times New Roman" w:hAnsi="Times New Roman" w:cs="Times New Roman"/>
          <w:sz w:val="24"/>
          <w:szCs w:val="24"/>
          <w:highlight w:val="yellow"/>
        </w:rPr>
      </w:pP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ИНВАРИАНТНЫЕ МОДУЛИ </w:t>
      </w:r>
    </w:p>
    <w:p w:rsidR="000777F7" w:rsidRPr="0098145F" w:rsidRDefault="000777F7" w:rsidP="000777F7">
      <w:pPr>
        <w:pStyle w:val="1"/>
        <w:spacing w:before="0" w:line="240" w:lineRule="auto"/>
        <w:jc w:val="both"/>
        <w:rPr>
          <w:rFonts w:ascii="Times New Roman" w:hAnsi="Times New Roman" w:cs="Times New Roman"/>
          <w:szCs w:val="24"/>
        </w:rPr>
      </w:pPr>
      <w:bookmarkStart w:id="207" w:name="_Toc171436532"/>
      <w:bookmarkStart w:id="208" w:name="_Toc171437248"/>
      <w:bookmarkStart w:id="209" w:name="_Toc171437486"/>
      <w:r w:rsidRPr="0098145F">
        <w:rPr>
          <w:rFonts w:ascii="Times New Roman" w:hAnsi="Times New Roman" w:cs="Times New Roman"/>
          <w:szCs w:val="24"/>
        </w:rPr>
        <w:t>Модуль «Производство и технологии»</w:t>
      </w:r>
      <w:bookmarkEnd w:id="207"/>
      <w:bookmarkEnd w:id="208"/>
      <w:bookmarkEnd w:id="209"/>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5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называть и характеризовать технологии; называть и характеризовать потребности человека; классифицировать технику, описывать назначение техники;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объяснять понятия «техника», «машина», «механизм», характеризовать простые механизмы и узнавать их в конструкциях и разнообразных моделях окружающего предметного мира; использовать метод учебного проектирования, выполнять учебные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проекты; назвать и характеризовать профессии, связанные с миром техники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и технологий.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К концу обучения в </w:t>
      </w:r>
      <w:r w:rsidRPr="0098145F">
        <w:rPr>
          <w:rFonts w:ascii="Times New Roman" w:hAnsi="Times New Roman" w:cs="Times New Roman"/>
          <w:b/>
          <w:sz w:val="24"/>
          <w:szCs w:val="24"/>
        </w:rPr>
        <w:t>6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называть и характеризовать машины и механизмы;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характеризовать предметы труда в различных видах материального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производства; характеризовать профессии, связанные с инженерной и изобретательской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деятельностью.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К концу обучения в </w:t>
      </w:r>
      <w:r w:rsidRPr="0098145F">
        <w:rPr>
          <w:rFonts w:ascii="Times New Roman" w:hAnsi="Times New Roman" w:cs="Times New Roman"/>
          <w:b/>
          <w:sz w:val="24"/>
          <w:szCs w:val="24"/>
        </w:rPr>
        <w:t>7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приводить примеры развития технологий;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называть и характеризовать народные промыслы и ремесла России; оценивать области применения технологий, понимать их возможности  и ограничения; оценивать условия и риски применимости технологий с позиций экологических последствий; выявлять экологические проблемы; характеризовать профессии, связанные со сферой дизайна.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8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характеризовать общие принципы управления;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анализировать возможности и сферу применения современных технологий; характеризовать направления развития и особенности перспективных технологий; </w:t>
      </w:r>
      <w:r w:rsidRPr="0098145F">
        <w:rPr>
          <w:rFonts w:ascii="Times New Roman" w:hAnsi="Times New Roman" w:cs="Times New Roman"/>
          <w:sz w:val="24"/>
          <w:szCs w:val="24"/>
        </w:rPr>
        <w:lastRenderedPageBreak/>
        <w:t xml:space="preserve">предлагать предпринимательские идеи, обосновывать их решение; определять проблему, анализировать потребности в продукте;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овладеть методами учебной, исследовательской и проектной деятельности, решения творческих задач, проектирования, моделирования, конструирования  и эстетического оформления изделий; характеризовать мир профессий, связанных с изучаемыми технологиями, их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востребованность на рынке труда.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9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характеризовать культуру предпринимательства, виды предпринимательской деятельности; создавать модели экономической деятельности; разрабатывать бизнес-проект;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оценивать эффективность предпринимательской деятельности;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планировать свое профессиональное образование и профессиональную карьеру.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98145F" w:rsidRDefault="000777F7" w:rsidP="000777F7">
      <w:pPr>
        <w:pStyle w:val="1"/>
        <w:spacing w:before="0" w:line="240" w:lineRule="auto"/>
        <w:jc w:val="both"/>
        <w:rPr>
          <w:rFonts w:ascii="Times New Roman" w:hAnsi="Times New Roman" w:cs="Times New Roman"/>
          <w:szCs w:val="24"/>
        </w:rPr>
      </w:pPr>
      <w:bookmarkStart w:id="210" w:name="_Toc171436533"/>
      <w:bookmarkStart w:id="211" w:name="_Toc171437249"/>
      <w:bookmarkStart w:id="212" w:name="_Toc171437487"/>
      <w:r w:rsidRPr="0098145F">
        <w:rPr>
          <w:rFonts w:ascii="Times New Roman" w:hAnsi="Times New Roman" w:cs="Times New Roman"/>
          <w:szCs w:val="24"/>
        </w:rPr>
        <w:t>Модуль «Компьютерная графика. Черчение»</w:t>
      </w:r>
      <w:bookmarkEnd w:id="210"/>
      <w:bookmarkEnd w:id="211"/>
      <w:bookmarkEnd w:id="212"/>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К концу обучения в </w:t>
      </w:r>
      <w:r w:rsidRPr="0098145F">
        <w:rPr>
          <w:rFonts w:ascii="Times New Roman" w:hAnsi="Times New Roman" w:cs="Times New Roman"/>
          <w:b/>
          <w:sz w:val="24"/>
          <w:szCs w:val="24"/>
        </w:rPr>
        <w:t>5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называть виды и области применения графической информации; называть типы графических изображений (рисунок, диаграмма, графики,</w:t>
      </w:r>
      <w:r w:rsidR="007461BA" w:rsidRPr="0098145F">
        <w:rPr>
          <w:rFonts w:ascii="Times New Roman" w:hAnsi="Times New Roman" w:cs="Times New Roman"/>
          <w:sz w:val="24"/>
          <w:szCs w:val="24"/>
        </w:rPr>
        <w:t xml:space="preserve"> </w:t>
      </w:r>
      <w:r w:rsidRPr="0098145F">
        <w:rPr>
          <w:rFonts w:ascii="Times New Roman" w:hAnsi="Times New Roman" w:cs="Times New Roman"/>
          <w:sz w:val="24"/>
          <w:szCs w:val="24"/>
        </w:rPr>
        <w:t xml:space="preserve">графы, эскиз, технический рисунок, чертеж, схема, карта, пиктограмма и другие); называть основные элементы графических изображений (точка, линия, контур, буквы и цифры, условные знаки); называть и применять чертежные инструменты;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читать и выполнять чертежи на листе А4 (рамка, основная надпись, масштаб, виды, нанесение размеров); характеризовать мир профессий, связанных с черчением, компьютерной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графикой их востребованность на рынке труда.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К концу обучения в </w:t>
      </w:r>
      <w:r w:rsidRPr="0098145F">
        <w:rPr>
          <w:rFonts w:ascii="Times New Roman" w:hAnsi="Times New Roman" w:cs="Times New Roman"/>
          <w:b/>
          <w:sz w:val="24"/>
          <w:szCs w:val="24"/>
        </w:rPr>
        <w:t>6 классе</w:t>
      </w:r>
      <w:r w:rsidRPr="0098145F">
        <w:rPr>
          <w:rFonts w:ascii="Times New Roman" w:hAnsi="Times New Roman" w:cs="Times New Roman"/>
          <w:sz w:val="24"/>
          <w:szCs w:val="24"/>
        </w:rPr>
        <w:t>: знать и выполнять основные правила выполн</w:t>
      </w:r>
      <w:r w:rsidR="0098145F">
        <w:rPr>
          <w:rFonts w:ascii="Times New Roman" w:hAnsi="Times New Roman" w:cs="Times New Roman"/>
          <w:sz w:val="24"/>
          <w:szCs w:val="24"/>
        </w:rPr>
        <w:t xml:space="preserve">ения чертежей с использованием </w:t>
      </w:r>
      <w:r w:rsidRPr="0098145F">
        <w:rPr>
          <w:rFonts w:ascii="Times New Roman" w:hAnsi="Times New Roman" w:cs="Times New Roman"/>
          <w:sz w:val="24"/>
          <w:szCs w:val="24"/>
        </w:rPr>
        <w:t>чертежных инструментов; знать и использовать для выполнения чер</w:t>
      </w:r>
      <w:r w:rsidR="0098145F">
        <w:rPr>
          <w:rFonts w:ascii="Times New Roman" w:hAnsi="Times New Roman" w:cs="Times New Roman"/>
          <w:sz w:val="24"/>
          <w:szCs w:val="24"/>
        </w:rPr>
        <w:t xml:space="preserve">тежей инструменты графического </w:t>
      </w:r>
      <w:r w:rsidRPr="0098145F">
        <w:rPr>
          <w:rFonts w:ascii="Times New Roman" w:hAnsi="Times New Roman" w:cs="Times New Roman"/>
          <w:sz w:val="24"/>
          <w:szCs w:val="24"/>
        </w:rPr>
        <w:t>редактора; понимать смысл условных графических обозн</w:t>
      </w:r>
      <w:r w:rsidR="0098145F">
        <w:rPr>
          <w:rFonts w:ascii="Times New Roman" w:hAnsi="Times New Roman" w:cs="Times New Roman"/>
          <w:sz w:val="24"/>
          <w:szCs w:val="24"/>
        </w:rPr>
        <w:t xml:space="preserve">ачений, создавать с их помощью </w:t>
      </w:r>
      <w:r w:rsidRPr="0098145F">
        <w:rPr>
          <w:rFonts w:ascii="Times New Roman" w:hAnsi="Times New Roman" w:cs="Times New Roman"/>
          <w:sz w:val="24"/>
          <w:szCs w:val="24"/>
        </w:rPr>
        <w:t xml:space="preserve">графические тексты; создавать тексты, рисунки в графическом редакторе; характеризовать мир профессий, связанных с черчением, компьютерной графикой их востребованность на рынке труда.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7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называть виды конструкторской документации; называть и характеризовать виды графических моделей; выполнять и оформлять сборочный чертеж; владеть ручными способами вычерчивания чертежей, эскизов и технических рисунков деталей; владеть автоматизированными способами вычерчивания чертежей, эскизов  и технических рисунков; уметь читать чертежи деталей и осуществлять расчеты по чертежам; характеризовать мир профессий, связанных с черчением, компьютерной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графикой их востребованность на рынке труда.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8 классе</w:t>
      </w:r>
      <w:r w:rsidRPr="0098145F">
        <w:rPr>
          <w:rFonts w:ascii="Times New Roman" w:hAnsi="Times New Roman" w:cs="Times New Roman"/>
          <w:sz w:val="24"/>
          <w:szCs w:val="24"/>
        </w:rPr>
        <w:t xml:space="preserve">: </w:t>
      </w:r>
    </w:p>
    <w:p w:rsidR="000777F7" w:rsidRPr="0098145F" w:rsidRDefault="0098145F" w:rsidP="0098145F">
      <w:pPr>
        <w:tabs>
          <w:tab w:val="center" w:pos="1362"/>
          <w:tab w:val="center" w:pos="3336"/>
          <w:tab w:val="center" w:pos="5262"/>
          <w:tab w:val="center" w:pos="6607"/>
          <w:tab w:val="center" w:pos="7739"/>
          <w:tab w:val="right" w:pos="992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использовать программное </w:t>
      </w:r>
      <w:r>
        <w:rPr>
          <w:rFonts w:ascii="Times New Roman" w:hAnsi="Times New Roman" w:cs="Times New Roman"/>
          <w:sz w:val="24"/>
          <w:szCs w:val="24"/>
        </w:rPr>
        <w:tab/>
        <w:t xml:space="preserve">обеспечение для </w:t>
      </w:r>
      <w:r>
        <w:rPr>
          <w:rFonts w:ascii="Times New Roman" w:hAnsi="Times New Roman" w:cs="Times New Roman"/>
          <w:sz w:val="24"/>
          <w:szCs w:val="24"/>
        </w:rPr>
        <w:tab/>
        <w:t xml:space="preserve">создания </w:t>
      </w:r>
      <w:r w:rsidR="000777F7" w:rsidRPr="0098145F">
        <w:rPr>
          <w:rFonts w:ascii="Times New Roman" w:hAnsi="Times New Roman" w:cs="Times New Roman"/>
          <w:sz w:val="24"/>
          <w:szCs w:val="24"/>
        </w:rPr>
        <w:t>проек</w:t>
      </w:r>
      <w:r>
        <w:rPr>
          <w:rFonts w:ascii="Times New Roman" w:hAnsi="Times New Roman" w:cs="Times New Roman"/>
          <w:sz w:val="24"/>
          <w:szCs w:val="24"/>
        </w:rPr>
        <w:t xml:space="preserve">тной </w:t>
      </w:r>
      <w:r w:rsidR="000777F7" w:rsidRPr="0098145F">
        <w:rPr>
          <w:rFonts w:ascii="Times New Roman" w:hAnsi="Times New Roman" w:cs="Times New Roman"/>
          <w:sz w:val="24"/>
          <w:szCs w:val="24"/>
        </w:rPr>
        <w:t xml:space="preserve">документации; создавать различные виды документов;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владеть способами создания, редактирования и трансформации графических</w:t>
      </w:r>
      <w:r w:rsidR="007461BA" w:rsidRPr="0098145F">
        <w:rPr>
          <w:rFonts w:ascii="Times New Roman" w:hAnsi="Times New Roman" w:cs="Times New Roman"/>
          <w:sz w:val="24"/>
          <w:szCs w:val="24"/>
        </w:rPr>
        <w:t xml:space="preserve"> </w:t>
      </w:r>
      <w:r w:rsidRPr="0098145F">
        <w:rPr>
          <w:rFonts w:ascii="Times New Roman" w:hAnsi="Times New Roman" w:cs="Times New Roman"/>
          <w:sz w:val="24"/>
          <w:szCs w:val="24"/>
        </w:rPr>
        <w:t xml:space="preserve">объектов; выполнять эскизы, схемы, чертежи с использованием чертежных инструментов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и приспособлений и (или) с использованием программного обеспечения; создавать и редактировать сложные 3D-модели и сборочные чертежи; характеризовать мир профессий, связа</w:t>
      </w:r>
      <w:r w:rsidR="0098145F">
        <w:rPr>
          <w:rFonts w:ascii="Times New Roman" w:hAnsi="Times New Roman" w:cs="Times New Roman"/>
          <w:sz w:val="24"/>
          <w:szCs w:val="24"/>
        </w:rPr>
        <w:t xml:space="preserve">нных с черчением, компьютерной </w:t>
      </w:r>
      <w:r w:rsidRPr="0098145F">
        <w:rPr>
          <w:rFonts w:ascii="Times New Roman" w:hAnsi="Times New Roman" w:cs="Times New Roman"/>
          <w:sz w:val="24"/>
          <w:szCs w:val="24"/>
        </w:rPr>
        <w:t xml:space="preserve">графикой их востребованность на рынке труда.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9 классе</w:t>
      </w:r>
      <w:r w:rsidRPr="0098145F">
        <w:rPr>
          <w:rFonts w:ascii="Times New Roman" w:hAnsi="Times New Roman" w:cs="Times New Roman"/>
          <w:sz w:val="24"/>
          <w:szCs w:val="24"/>
        </w:rPr>
        <w:t xml:space="preserve">: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98145F">
        <w:rPr>
          <w:rFonts w:ascii="Times New Roman" w:hAnsi="Times New Roman" w:cs="Times New Roman"/>
          <w:sz w:val="24"/>
          <w:szCs w:val="24"/>
        </w:rPr>
        <w:t>выполнять эскизы, схемы, чертежи с использованием чертежных инструментов и приспособлений и (или) в системе автоматизированного проектирования (САПР); создавать 3D-модели в системе автоматизированного проектирования</w:t>
      </w:r>
      <w:r w:rsidR="007461BA" w:rsidRPr="0098145F">
        <w:rPr>
          <w:rFonts w:ascii="Times New Roman" w:hAnsi="Times New Roman" w:cs="Times New Roman"/>
          <w:sz w:val="24"/>
          <w:szCs w:val="24"/>
        </w:rPr>
        <w:t xml:space="preserve"> </w:t>
      </w:r>
      <w:r w:rsidRPr="0098145F">
        <w:rPr>
          <w:rFonts w:ascii="Times New Roman" w:hAnsi="Times New Roman" w:cs="Times New Roman"/>
          <w:sz w:val="24"/>
          <w:szCs w:val="24"/>
        </w:rPr>
        <w:t xml:space="preserve">(САПР); оформлять </w:t>
      </w:r>
      <w:r w:rsidRPr="0098145F">
        <w:rPr>
          <w:rFonts w:ascii="Times New Roman" w:hAnsi="Times New Roman" w:cs="Times New Roman"/>
          <w:sz w:val="24"/>
          <w:szCs w:val="24"/>
        </w:rPr>
        <w:lastRenderedPageBreak/>
        <w:t xml:space="preserve">конструкторскую документацию, в том числе с использованием систем автоматизированного проектирования (САПР); характеризовать мир профессий, связанных с изучаемыми технологиями,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98145F" w:rsidRDefault="000777F7" w:rsidP="000777F7">
      <w:pPr>
        <w:pStyle w:val="1"/>
        <w:spacing w:before="0" w:line="240" w:lineRule="auto"/>
        <w:jc w:val="both"/>
        <w:rPr>
          <w:rFonts w:ascii="Times New Roman" w:hAnsi="Times New Roman" w:cs="Times New Roman"/>
          <w:szCs w:val="24"/>
        </w:rPr>
      </w:pPr>
      <w:bookmarkStart w:id="213" w:name="_Toc171436534"/>
      <w:bookmarkStart w:id="214" w:name="_Toc171437250"/>
      <w:bookmarkStart w:id="215" w:name="_Toc171437488"/>
      <w:r w:rsidRPr="0098145F">
        <w:rPr>
          <w:rFonts w:ascii="Times New Roman" w:hAnsi="Times New Roman" w:cs="Times New Roman"/>
          <w:szCs w:val="24"/>
        </w:rPr>
        <w:t>Модуль «3D-моделирование, прототипирование, макетирование»</w:t>
      </w:r>
      <w:bookmarkEnd w:id="213"/>
      <w:bookmarkEnd w:id="214"/>
      <w:bookmarkEnd w:id="215"/>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7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называть виды, свойства и назначение моделей; называть виды макетов и их назначение;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создавать макеты различных видов, в том числе с использованием программного обеспечения; выполнять развертку и соединять фрагменты макета; выполнять сборку деталей макета; разрабатывать графическую документацию;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характеризовать мир профессий, связанных с изучаемыми технологиями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макетирования, их востребованность на рынке труда.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8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разрабатывать оригинальные конструкции с использованием 3D-моделей,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проводить их испытание, анализ, способы модернизации в зависимости  от результатов испытания; создавать 3D-модели, используя программное обеспечение; устанавливать адекватность модели объекту и целям моделирования;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проводить анализ и модернизацию компьютерной модели; изготавливать прототипы с использованием технологического оборудования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(3D-принтер, лазерный гравер и другие); модернизировать прототип в соответствии с поставленной задачей; презентовать изделие;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характеризовать мир профессий, связанных с изучаемыми технологиями  3D-моделирования, их востребованность на рынке труда. К концу обучения в</w:t>
      </w:r>
      <w:r w:rsidRPr="0098145F">
        <w:rPr>
          <w:rFonts w:ascii="Times New Roman" w:hAnsi="Times New Roman" w:cs="Times New Roman"/>
          <w:b/>
          <w:sz w:val="24"/>
          <w:szCs w:val="24"/>
        </w:rPr>
        <w:t xml:space="preserve"> 9 классе</w:t>
      </w:r>
      <w:r w:rsidRPr="0098145F">
        <w:rPr>
          <w:rFonts w:ascii="Times New Roman" w:hAnsi="Times New Roman" w:cs="Times New Roman"/>
          <w:sz w:val="24"/>
          <w:szCs w:val="24"/>
        </w:rPr>
        <w:t xml:space="preserve">: </w:t>
      </w:r>
    </w:p>
    <w:p w:rsidR="000777F7" w:rsidRPr="0098145F" w:rsidRDefault="000777F7" w:rsidP="007461BA">
      <w:pPr>
        <w:tabs>
          <w:tab w:val="center" w:pos="1362"/>
          <w:tab w:val="center" w:pos="3037"/>
          <w:tab w:val="center" w:pos="4854"/>
          <w:tab w:val="center" w:pos="6894"/>
          <w:tab w:val="right" w:pos="9926"/>
        </w:tabs>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ис</w:t>
      </w:r>
      <w:r w:rsidR="007461BA" w:rsidRPr="0098145F">
        <w:rPr>
          <w:rFonts w:ascii="Times New Roman" w:hAnsi="Times New Roman" w:cs="Times New Roman"/>
          <w:sz w:val="24"/>
          <w:szCs w:val="24"/>
        </w:rPr>
        <w:t xml:space="preserve">пользовать </w:t>
      </w:r>
      <w:r w:rsidRPr="0098145F">
        <w:rPr>
          <w:rFonts w:ascii="Times New Roman" w:hAnsi="Times New Roman" w:cs="Times New Roman"/>
          <w:sz w:val="24"/>
          <w:szCs w:val="24"/>
        </w:rPr>
        <w:t>редакт</w:t>
      </w:r>
      <w:r w:rsidR="007461BA" w:rsidRPr="0098145F">
        <w:rPr>
          <w:rFonts w:ascii="Times New Roman" w:hAnsi="Times New Roman" w:cs="Times New Roman"/>
          <w:sz w:val="24"/>
          <w:szCs w:val="24"/>
        </w:rPr>
        <w:t xml:space="preserve">ор </w:t>
      </w:r>
      <w:r w:rsidR="007461BA" w:rsidRPr="0098145F">
        <w:rPr>
          <w:rFonts w:ascii="Times New Roman" w:hAnsi="Times New Roman" w:cs="Times New Roman"/>
          <w:sz w:val="24"/>
          <w:szCs w:val="24"/>
        </w:rPr>
        <w:tab/>
        <w:t xml:space="preserve">компьютерного </w:t>
      </w:r>
      <w:r w:rsidR="007461BA" w:rsidRPr="0098145F">
        <w:rPr>
          <w:rFonts w:ascii="Times New Roman" w:hAnsi="Times New Roman" w:cs="Times New Roman"/>
          <w:sz w:val="24"/>
          <w:szCs w:val="24"/>
        </w:rPr>
        <w:tab/>
        <w:t xml:space="preserve">трехмерного </w:t>
      </w:r>
      <w:r w:rsidRPr="0098145F">
        <w:rPr>
          <w:rFonts w:ascii="Times New Roman" w:hAnsi="Times New Roman" w:cs="Times New Roman"/>
          <w:sz w:val="24"/>
          <w:szCs w:val="24"/>
        </w:rPr>
        <w:t xml:space="preserve">проектирования для создания моделей сложных объектов; изготавливать прототипы с использованием технологического оборудования (3D-принтер, лазерный гравер и другие); называть и выполнять этапы аддитивного производства; модернизировать прототип в соответствии с поставленной задачей; называть области применения 3D-моделирования;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характеризовать мир профессий, связан</w:t>
      </w:r>
      <w:r w:rsidR="0098145F">
        <w:rPr>
          <w:rFonts w:ascii="Times New Roman" w:hAnsi="Times New Roman" w:cs="Times New Roman"/>
          <w:sz w:val="24"/>
          <w:szCs w:val="24"/>
        </w:rPr>
        <w:t xml:space="preserve">ных с изучаемыми технологиями  </w:t>
      </w:r>
      <w:r w:rsidRPr="0098145F">
        <w:rPr>
          <w:rFonts w:ascii="Times New Roman" w:hAnsi="Times New Roman" w:cs="Times New Roman"/>
          <w:sz w:val="24"/>
          <w:szCs w:val="24"/>
        </w:rPr>
        <w:t xml:space="preserve">3D-моделирования, их востребованность на рынке труда. </w:t>
      </w:r>
    </w:p>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b/>
          <w:sz w:val="24"/>
          <w:szCs w:val="24"/>
          <w:highlight w:val="yellow"/>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Модуль «Технологии обработки материалов и пищевых продуктов» </w:t>
      </w: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5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самостоятельно выполнять учебные проекты в соответствии с этапами проектной деятельности; выбирать идею творческого проекта, выявлять потребность в изготовлении продукта на основе анализа информационных источников различных видов и реализовывать ее в проектной деятельности; создавать, применять и преобразовывать знаки и символы, модели и схемы; использовать средства и инструменты информационно-коммуникационных технологий для решения прикладных учебно-познавательных задач; называть и характеризовать виды бумаги, ее свойства, получение  и применение; называть народные промыслы по обработке древесины; характеризовать свойства конструкционных материалов;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выбирать материалы для изготовления изделий с учетом их свойств, технологий обработки, инструментов и приспособлений; называть и характеризовать виды древесины, пиломатериалов;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выполнять простые ручные операции (разметка, распиливание, строгание,</w:t>
      </w:r>
      <w:r w:rsidR="007461BA" w:rsidRPr="0098145F">
        <w:rPr>
          <w:rFonts w:ascii="Times New Roman" w:hAnsi="Times New Roman" w:cs="Times New Roman"/>
          <w:sz w:val="24"/>
          <w:szCs w:val="24"/>
        </w:rPr>
        <w:t xml:space="preserve"> </w:t>
      </w:r>
      <w:r w:rsidRPr="0098145F">
        <w:rPr>
          <w:rFonts w:ascii="Times New Roman" w:hAnsi="Times New Roman" w:cs="Times New Roman"/>
          <w:sz w:val="24"/>
          <w:szCs w:val="24"/>
        </w:rPr>
        <w:t>сверление) по обработке изделий из древесины с учетом ее свойств, применять  в работе столярные инструменты и приспособления; исследовать, анализировать и сравнивать св</w:t>
      </w:r>
      <w:r w:rsidR="0098145F">
        <w:rPr>
          <w:rFonts w:ascii="Times New Roman" w:hAnsi="Times New Roman" w:cs="Times New Roman"/>
          <w:sz w:val="24"/>
          <w:szCs w:val="24"/>
        </w:rPr>
        <w:t xml:space="preserve">ойства древесины разных пород </w:t>
      </w:r>
      <w:r w:rsidRPr="0098145F">
        <w:rPr>
          <w:rFonts w:ascii="Times New Roman" w:hAnsi="Times New Roman" w:cs="Times New Roman"/>
          <w:sz w:val="24"/>
          <w:szCs w:val="24"/>
        </w:rPr>
        <w:t>деревьев; знать и называть пищевую ценност</w:t>
      </w:r>
      <w:r w:rsidR="0098145F">
        <w:rPr>
          <w:rFonts w:ascii="Times New Roman" w:hAnsi="Times New Roman" w:cs="Times New Roman"/>
          <w:sz w:val="24"/>
          <w:szCs w:val="24"/>
        </w:rPr>
        <w:t xml:space="preserve">ь яиц, круп, овощей; приводить </w:t>
      </w:r>
      <w:r w:rsidRPr="0098145F">
        <w:rPr>
          <w:rFonts w:ascii="Times New Roman" w:hAnsi="Times New Roman" w:cs="Times New Roman"/>
          <w:sz w:val="24"/>
          <w:szCs w:val="24"/>
        </w:rPr>
        <w:t xml:space="preserve">примеры </w:t>
      </w:r>
      <w:r w:rsidRPr="0098145F">
        <w:rPr>
          <w:rFonts w:ascii="Times New Roman" w:hAnsi="Times New Roman" w:cs="Times New Roman"/>
          <w:sz w:val="24"/>
          <w:szCs w:val="24"/>
        </w:rPr>
        <w:tab/>
        <w:t xml:space="preserve">обработки </w:t>
      </w:r>
      <w:r w:rsidRPr="0098145F">
        <w:rPr>
          <w:rFonts w:ascii="Times New Roman" w:hAnsi="Times New Roman" w:cs="Times New Roman"/>
          <w:sz w:val="24"/>
          <w:szCs w:val="24"/>
        </w:rPr>
        <w:tab/>
        <w:t>пи</w:t>
      </w:r>
      <w:r w:rsidR="0098145F">
        <w:rPr>
          <w:rFonts w:ascii="Times New Roman" w:hAnsi="Times New Roman" w:cs="Times New Roman"/>
          <w:sz w:val="24"/>
          <w:szCs w:val="24"/>
        </w:rPr>
        <w:t xml:space="preserve">щевых </w:t>
      </w:r>
      <w:r w:rsidR="0098145F">
        <w:rPr>
          <w:rFonts w:ascii="Times New Roman" w:hAnsi="Times New Roman" w:cs="Times New Roman"/>
          <w:sz w:val="24"/>
          <w:szCs w:val="24"/>
        </w:rPr>
        <w:tab/>
        <w:t xml:space="preserve">продуктов, </w:t>
      </w:r>
      <w:r w:rsidR="0098145F">
        <w:rPr>
          <w:rFonts w:ascii="Times New Roman" w:hAnsi="Times New Roman" w:cs="Times New Roman"/>
          <w:sz w:val="24"/>
          <w:szCs w:val="24"/>
        </w:rPr>
        <w:tab/>
        <w:t xml:space="preserve">позволяющие </w:t>
      </w:r>
      <w:r w:rsidRPr="0098145F">
        <w:rPr>
          <w:rFonts w:ascii="Times New Roman" w:hAnsi="Times New Roman" w:cs="Times New Roman"/>
          <w:sz w:val="24"/>
          <w:szCs w:val="24"/>
        </w:rPr>
        <w:t xml:space="preserve">максимально сохранять их пищевую ценность; называть и выполнять технологии первичной обработки </w:t>
      </w:r>
      <w:r w:rsidRPr="0098145F">
        <w:rPr>
          <w:rFonts w:ascii="Times New Roman" w:hAnsi="Times New Roman" w:cs="Times New Roman"/>
          <w:sz w:val="24"/>
          <w:szCs w:val="24"/>
        </w:rPr>
        <w:lastRenderedPageBreak/>
        <w:t xml:space="preserve">овощей, круп; называть и выполнять технологии приготовления блюд из яиц, овощей,  круп; называть виды планировки кухни; способы рационального размещения мебели; называть и характеризовать текстильные материалы, классифицировать их, описывать основные этапы производства; анализировать и сравнивать свойства текстильных материалов; </w:t>
      </w:r>
    </w:p>
    <w:p w:rsidR="007461BA"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выбирать материалы, инструменты и оборудование для выполнения швейных работ; использовать ручные инструменты для выполнения швейных работ; подготавливать швейную машину к работе с учетом безопасных правил ее эксплуатации, выполнять простые операции машинной обработки (машинные строчки); выполнять последовательность изготовления швейных изделий, осуществлять контроль качества; характеризовать группы профессий, описывать тенденции их ра</w:t>
      </w:r>
      <w:r w:rsidR="0098145F">
        <w:rPr>
          <w:rFonts w:ascii="Times New Roman" w:hAnsi="Times New Roman" w:cs="Times New Roman"/>
          <w:sz w:val="24"/>
          <w:szCs w:val="24"/>
        </w:rPr>
        <w:t xml:space="preserve">звития, </w:t>
      </w:r>
      <w:r w:rsidRPr="0098145F">
        <w:rPr>
          <w:rFonts w:ascii="Times New Roman" w:hAnsi="Times New Roman" w:cs="Times New Roman"/>
          <w:sz w:val="24"/>
          <w:szCs w:val="24"/>
        </w:rPr>
        <w:t xml:space="preserve">объяснять социальное значение групп профессий.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6 классе</w:t>
      </w:r>
      <w:r w:rsidRPr="0098145F">
        <w:rPr>
          <w:rFonts w:ascii="Times New Roman" w:hAnsi="Times New Roman" w:cs="Times New Roman"/>
          <w:sz w:val="24"/>
          <w:szCs w:val="24"/>
        </w:rPr>
        <w:t>:</w:t>
      </w:r>
      <w:r w:rsidRPr="0098145F">
        <w:rPr>
          <w:rFonts w:ascii="Times New Roman" w:hAnsi="Times New Roman" w:cs="Times New Roman"/>
          <w:b/>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характеризовать свойства конструкционных материалов; называть народные промыслы по обработке металла; называть и характеризовать виды металлов и их сплавов; исследовать, анализировать и сравнивать свойства металлов и и</w:t>
      </w:r>
      <w:r w:rsidR="007461BA" w:rsidRPr="0098145F">
        <w:rPr>
          <w:rFonts w:ascii="Times New Roman" w:hAnsi="Times New Roman" w:cs="Times New Roman"/>
          <w:sz w:val="24"/>
          <w:szCs w:val="24"/>
        </w:rPr>
        <w:t xml:space="preserve">х сплавов; классифицировать </w:t>
      </w:r>
      <w:r w:rsidR="007461BA" w:rsidRPr="0098145F">
        <w:rPr>
          <w:rFonts w:ascii="Times New Roman" w:hAnsi="Times New Roman" w:cs="Times New Roman"/>
          <w:sz w:val="24"/>
          <w:szCs w:val="24"/>
        </w:rPr>
        <w:tab/>
        <w:t xml:space="preserve">и </w:t>
      </w:r>
      <w:r w:rsidRPr="0098145F">
        <w:rPr>
          <w:rFonts w:ascii="Times New Roman" w:hAnsi="Times New Roman" w:cs="Times New Roman"/>
          <w:sz w:val="24"/>
          <w:szCs w:val="24"/>
        </w:rPr>
        <w:t xml:space="preserve">характеризовать </w:t>
      </w:r>
      <w:r w:rsidRPr="0098145F">
        <w:rPr>
          <w:rFonts w:ascii="Times New Roman" w:hAnsi="Times New Roman" w:cs="Times New Roman"/>
          <w:sz w:val="24"/>
          <w:szCs w:val="24"/>
        </w:rPr>
        <w:tab/>
        <w:t xml:space="preserve">инструменты, </w:t>
      </w:r>
      <w:r w:rsidRPr="0098145F">
        <w:rPr>
          <w:rFonts w:ascii="Times New Roman" w:hAnsi="Times New Roman" w:cs="Times New Roman"/>
          <w:sz w:val="24"/>
          <w:szCs w:val="24"/>
        </w:rPr>
        <w:tab/>
        <w:t>приспособления и технологическое оборудование; использовать инструменты, приспособления и технологическое оборудование при обработке тонколистового металла, проволоки; выполнять технологические оп</w:t>
      </w:r>
      <w:r w:rsidR="0098145F">
        <w:rPr>
          <w:rFonts w:ascii="Times New Roman" w:hAnsi="Times New Roman" w:cs="Times New Roman"/>
          <w:sz w:val="24"/>
          <w:szCs w:val="24"/>
        </w:rPr>
        <w:t xml:space="preserve">ерации с использованием ручных </w:t>
      </w:r>
      <w:r w:rsidRPr="0098145F">
        <w:rPr>
          <w:rFonts w:ascii="Times New Roman" w:hAnsi="Times New Roman" w:cs="Times New Roman"/>
          <w:sz w:val="24"/>
          <w:szCs w:val="24"/>
        </w:rPr>
        <w:t xml:space="preserve">инструментов, приспособлений, технологического оборудования; обрабатывать металлы и их сплавы слесарным инструментом; знать и называть пищевую ценность молока и молочных продуктов; определять качество молочных продуктов, называть правила хранения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продуктов; называть и выполнять технологии приготовления блюд из молока и молочных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продуктов; называть виды теста, технологии приготовления разных видов теста; называть национальные блюда из разных видов теста; называть виды одежды, характеризовать стили одежды;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характеризовать современные текстильные материалы, их получение</w:t>
      </w:r>
      <w:r w:rsidR="007461BA" w:rsidRPr="0098145F">
        <w:rPr>
          <w:rFonts w:ascii="Times New Roman" w:hAnsi="Times New Roman" w:cs="Times New Roman"/>
          <w:sz w:val="24"/>
          <w:szCs w:val="24"/>
        </w:rPr>
        <w:t xml:space="preserve"> </w:t>
      </w:r>
      <w:r w:rsidRPr="0098145F">
        <w:rPr>
          <w:rFonts w:ascii="Times New Roman" w:hAnsi="Times New Roman" w:cs="Times New Roman"/>
          <w:sz w:val="24"/>
          <w:szCs w:val="24"/>
        </w:rPr>
        <w:t xml:space="preserve">и свойства; выбирать текстильные материалы для изделий с учетом их свойств; самостоятельно выполнять чертеж выкроек швейного изделия; соблюдать последовательность технологических операций по раскрою, пошиву и отделке изделия; выполнять учебные проекты, соблюдая этапы и технологии изготовления проектных изделий; характеризовать мир профессий, связанных с изучаемыми технологиями, их востребованность на рынке труда.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К концу обучения в </w:t>
      </w:r>
      <w:r w:rsidRPr="0098145F">
        <w:rPr>
          <w:rFonts w:ascii="Times New Roman" w:hAnsi="Times New Roman" w:cs="Times New Roman"/>
          <w:b/>
          <w:sz w:val="24"/>
          <w:szCs w:val="24"/>
        </w:rPr>
        <w:t>7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исследовать и анализировать свойства конструкционных материалов; выбирать инструменты и оборудование, необходимые для изготовления</w:t>
      </w:r>
      <w:r w:rsidR="007461BA" w:rsidRPr="0098145F">
        <w:rPr>
          <w:rFonts w:ascii="Times New Roman" w:hAnsi="Times New Roman" w:cs="Times New Roman"/>
          <w:sz w:val="24"/>
          <w:szCs w:val="24"/>
        </w:rPr>
        <w:t xml:space="preserve"> </w:t>
      </w:r>
      <w:r w:rsidRPr="0098145F">
        <w:rPr>
          <w:rFonts w:ascii="Times New Roman" w:hAnsi="Times New Roman" w:cs="Times New Roman"/>
          <w:sz w:val="24"/>
          <w:szCs w:val="24"/>
        </w:rPr>
        <w:t>выбранного изделия по данной технологии; применять технологии механической обработки конструкционных материалов; осуществлять доступными средствами конт</w:t>
      </w:r>
      <w:r w:rsidR="0098145F">
        <w:rPr>
          <w:rFonts w:ascii="Times New Roman" w:hAnsi="Times New Roman" w:cs="Times New Roman"/>
          <w:sz w:val="24"/>
          <w:szCs w:val="24"/>
        </w:rPr>
        <w:t xml:space="preserve">роль качества изготавливаемого </w:t>
      </w:r>
      <w:r w:rsidRPr="0098145F">
        <w:rPr>
          <w:rFonts w:ascii="Times New Roman" w:hAnsi="Times New Roman" w:cs="Times New Roman"/>
          <w:sz w:val="24"/>
          <w:szCs w:val="24"/>
        </w:rPr>
        <w:t xml:space="preserve">изделия, находить и устранять допущенные дефекты; выполнять художественное оформление изделий;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называть пластмассы и другие современные материалы, анализировать их свойства, возможность применения в быту и на производстве; осуществлять изготовление субъективно нового продукта, опираясь на общую технологическую схему; оценивать пределы применимости данной технологии, в том числе  с экономических и экологических позиций; знать и называть пищевую ценность рыбы, морепродуктов продуктов;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определять качество рыбы; знать и называть пищевую ценность мяса животных, мяса птицы, определять качество; называть и выполнять технологии приготовления блюд из рыбы, характеризовать технологии приготовления из мяса животных, мяса птицы; называть блюда национальной кухни из рыбы, мяса; характеризовать конструкционные особенности костюма;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выбирать текстильные материалы для изделий с учетом их свойств; самостоятельно выполнять чертеж выкроек швейного изделия; соблюдать последовательность </w:t>
      </w:r>
      <w:r w:rsidRPr="0098145F">
        <w:rPr>
          <w:rFonts w:ascii="Times New Roman" w:hAnsi="Times New Roman" w:cs="Times New Roman"/>
          <w:sz w:val="24"/>
          <w:szCs w:val="24"/>
        </w:rPr>
        <w:lastRenderedPageBreak/>
        <w:t>технологических операций по раскрою, пошиву и отделке изделия; характеризовать мир профессий, связанных</w:t>
      </w:r>
      <w:r w:rsidR="0098145F">
        <w:rPr>
          <w:rFonts w:ascii="Times New Roman" w:hAnsi="Times New Roman" w:cs="Times New Roman"/>
          <w:sz w:val="24"/>
          <w:szCs w:val="24"/>
        </w:rPr>
        <w:t xml:space="preserve"> с изучаемыми технологиями, их </w:t>
      </w:r>
      <w:r w:rsidRPr="0098145F">
        <w:rPr>
          <w:rFonts w:ascii="Times New Roman" w:hAnsi="Times New Roman" w:cs="Times New Roman"/>
          <w:sz w:val="24"/>
          <w:szCs w:val="24"/>
        </w:rPr>
        <w:t xml:space="preserve">востребованность на рынке труда. </w:t>
      </w:r>
    </w:p>
    <w:p w:rsidR="000777F7" w:rsidRPr="0098145F" w:rsidRDefault="000777F7" w:rsidP="000777F7">
      <w:pPr>
        <w:pStyle w:val="1"/>
        <w:spacing w:before="0" w:line="240" w:lineRule="auto"/>
        <w:jc w:val="both"/>
        <w:rPr>
          <w:rFonts w:ascii="Times New Roman" w:hAnsi="Times New Roman" w:cs="Times New Roman"/>
          <w:szCs w:val="24"/>
        </w:rPr>
      </w:pPr>
      <w:bookmarkStart w:id="216" w:name="_Toc171436535"/>
      <w:bookmarkStart w:id="217" w:name="_Toc171437251"/>
      <w:bookmarkStart w:id="218" w:name="_Toc171437489"/>
      <w:r w:rsidRPr="0098145F">
        <w:rPr>
          <w:rFonts w:ascii="Times New Roman" w:hAnsi="Times New Roman" w:cs="Times New Roman"/>
          <w:szCs w:val="24"/>
        </w:rPr>
        <w:t>Модуль «Робототехника»</w:t>
      </w:r>
      <w:bookmarkEnd w:id="216"/>
      <w:bookmarkEnd w:id="217"/>
      <w:bookmarkEnd w:id="218"/>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5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классифицировать и характеризовать роботов по видам и назначению; знать основные законы робототехники; </w:t>
      </w:r>
    </w:p>
    <w:p w:rsidR="000777F7" w:rsidRPr="0098145F" w:rsidRDefault="000777F7" w:rsidP="007461BA">
      <w:pPr>
        <w:tabs>
          <w:tab w:val="center" w:pos="1108"/>
          <w:tab w:val="center" w:pos="2014"/>
          <w:tab w:val="center" w:pos="3360"/>
          <w:tab w:val="center" w:pos="5303"/>
          <w:tab w:val="center" w:pos="6731"/>
          <w:tab w:val="right" w:pos="9926"/>
        </w:tabs>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называть </w:t>
      </w:r>
      <w:r w:rsidRPr="0098145F">
        <w:rPr>
          <w:rFonts w:ascii="Times New Roman" w:hAnsi="Times New Roman" w:cs="Times New Roman"/>
          <w:sz w:val="24"/>
          <w:szCs w:val="24"/>
        </w:rPr>
        <w:tab/>
        <w:t xml:space="preserve">и </w:t>
      </w:r>
      <w:r w:rsidRPr="0098145F">
        <w:rPr>
          <w:rFonts w:ascii="Times New Roman" w:hAnsi="Times New Roman" w:cs="Times New Roman"/>
          <w:sz w:val="24"/>
          <w:szCs w:val="24"/>
        </w:rPr>
        <w:tab/>
        <w:t xml:space="preserve">характеризовать </w:t>
      </w:r>
      <w:r w:rsidRPr="0098145F">
        <w:rPr>
          <w:rFonts w:ascii="Times New Roman" w:hAnsi="Times New Roman" w:cs="Times New Roman"/>
          <w:sz w:val="24"/>
          <w:szCs w:val="24"/>
        </w:rPr>
        <w:tab/>
        <w:t xml:space="preserve">назначение </w:t>
      </w:r>
      <w:r w:rsidRPr="0098145F">
        <w:rPr>
          <w:rFonts w:ascii="Times New Roman" w:hAnsi="Times New Roman" w:cs="Times New Roman"/>
          <w:sz w:val="24"/>
          <w:szCs w:val="24"/>
        </w:rPr>
        <w:tab/>
        <w:t xml:space="preserve">деталей </w:t>
      </w:r>
      <w:r w:rsidRPr="0098145F">
        <w:rPr>
          <w:rFonts w:ascii="Times New Roman" w:hAnsi="Times New Roman" w:cs="Times New Roman"/>
          <w:sz w:val="24"/>
          <w:szCs w:val="24"/>
        </w:rPr>
        <w:tab/>
        <w:t>робототехнического конструктора; хар</w:t>
      </w:r>
      <w:r w:rsidR="007461BA" w:rsidRPr="0098145F">
        <w:rPr>
          <w:rFonts w:ascii="Times New Roman" w:hAnsi="Times New Roman" w:cs="Times New Roman"/>
          <w:sz w:val="24"/>
          <w:szCs w:val="24"/>
        </w:rPr>
        <w:t xml:space="preserve">актеризовать </w:t>
      </w:r>
      <w:r w:rsidR="007461BA" w:rsidRPr="0098145F">
        <w:rPr>
          <w:rFonts w:ascii="Times New Roman" w:hAnsi="Times New Roman" w:cs="Times New Roman"/>
          <w:sz w:val="24"/>
          <w:szCs w:val="24"/>
        </w:rPr>
        <w:tab/>
        <w:t xml:space="preserve">составные </w:t>
      </w:r>
      <w:r w:rsidR="007461BA" w:rsidRPr="0098145F">
        <w:rPr>
          <w:rFonts w:ascii="Times New Roman" w:hAnsi="Times New Roman" w:cs="Times New Roman"/>
          <w:sz w:val="24"/>
          <w:szCs w:val="24"/>
        </w:rPr>
        <w:tab/>
        <w:t xml:space="preserve">части роботов, </w:t>
      </w:r>
      <w:r w:rsidRPr="0098145F">
        <w:rPr>
          <w:rFonts w:ascii="Times New Roman" w:hAnsi="Times New Roman" w:cs="Times New Roman"/>
          <w:sz w:val="24"/>
          <w:szCs w:val="24"/>
        </w:rPr>
        <w:t>д</w:t>
      </w:r>
      <w:r w:rsidR="007461BA" w:rsidRPr="0098145F">
        <w:rPr>
          <w:rFonts w:ascii="Times New Roman" w:hAnsi="Times New Roman" w:cs="Times New Roman"/>
          <w:sz w:val="24"/>
          <w:szCs w:val="24"/>
        </w:rPr>
        <w:t xml:space="preserve">атчики в </w:t>
      </w:r>
      <w:r w:rsidRPr="0098145F">
        <w:rPr>
          <w:rFonts w:ascii="Times New Roman" w:hAnsi="Times New Roman" w:cs="Times New Roman"/>
          <w:sz w:val="24"/>
          <w:szCs w:val="24"/>
        </w:rPr>
        <w:t xml:space="preserve">современных робототехнических системах;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получить </w:t>
      </w:r>
      <w:r w:rsidRPr="0098145F">
        <w:rPr>
          <w:rFonts w:ascii="Times New Roman" w:hAnsi="Times New Roman" w:cs="Times New Roman"/>
          <w:sz w:val="24"/>
          <w:szCs w:val="24"/>
        </w:rPr>
        <w:tab/>
        <w:t xml:space="preserve">опыт </w:t>
      </w:r>
      <w:r w:rsidRPr="0098145F">
        <w:rPr>
          <w:rFonts w:ascii="Times New Roman" w:hAnsi="Times New Roman" w:cs="Times New Roman"/>
          <w:sz w:val="24"/>
          <w:szCs w:val="24"/>
        </w:rPr>
        <w:tab/>
        <w:t xml:space="preserve">моделирования </w:t>
      </w:r>
      <w:r w:rsidRPr="0098145F">
        <w:rPr>
          <w:rFonts w:ascii="Times New Roman" w:hAnsi="Times New Roman" w:cs="Times New Roman"/>
          <w:sz w:val="24"/>
          <w:szCs w:val="24"/>
        </w:rPr>
        <w:tab/>
        <w:t xml:space="preserve">машин </w:t>
      </w:r>
      <w:r w:rsidRPr="0098145F">
        <w:rPr>
          <w:rFonts w:ascii="Times New Roman" w:hAnsi="Times New Roman" w:cs="Times New Roman"/>
          <w:sz w:val="24"/>
          <w:szCs w:val="24"/>
        </w:rPr>
        <w:tab/>
        <w:t xml:space="preserve">и </w:t>
      </w:r>
      <w:r w:rsidRPr="0098145F">
        <w:rPr>
          <w:rFonts w:ascii="Times New Roman" w:hAnsi="Times New Roman" w:cs="Times New Roman"/>
          <w:sz w:val="24"/>
          <w:szCs w:val="24"/>
        </w:rPr>
        <w:tab/>
        <w:t xml:space="preserve">механизмов </w:t>
      </w:r>
      <w:r w:rsidRPr="0098145F">
        <w:rPr>
          <w:rFonts w:ascii="Times New Roman" w:hAnsi="Times New Roman" w:cs="Times New Roman"/>
          <w:sz w:val="24"/>
          <w:szCs w:val="24"/>
        </w:rPr>
        <w:tab/>
        <w:t xml:space="preserve">с помощью робототехнического конструктора; применять навыки моделирования машин и механизмов с помощью робототехнического конструктора; владеть навыками индивидуальной и коллективной деятельности, направленной на создание робототехнического продукта; характеризовать мир профессий, связанных с робототехникой.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6 классе</w:t>
      </w:r>
      <w:r w:rsidRPr="0098145F">
        <w:rPr>
          <w:rFonts w:ascii="Times New Roman" w:hAnsi="Times New Roman" w:cs="Times New Roman"/>
          <w:sz w:val="24"/>
          <w:szCs w:val="24"/>
        </w:rPr>
        <w:t>:</w:t>
      </w:r>
      <w:r w:rsidRPr="0098145F">
        <w:rPr>
          <w:rFonts w:ascii="Times New Roman" w:hAnsi="Times New Roman" w:cs="Times New Roman"/>
          <w:b/>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называть виды транспортных роботов, описывать их назначение; конструировать мобильного робота по схеме; усовершенствовать конструкцию; программировать мобильного робота; управлять мобильными роботами в компьютерно-управляемых средах; называть и характеризовать датчики, использованные при проектировании мобильного робота; уметь осуществлять робототехнические проекты; презентовать изделие; характеризовать мир профессий, связанных с робототехникой.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7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называть виды промышленных роботов, описывать их назначение и функции; характеризовать беспилотные автоматизированные системы; назвать виды бытовых роботов, описывать их назначение и функции; использовать датчики и программировать действие учебного робота  в зависимости от задач проекта; осуществлять робототехнические проекты, совершенствовать конструкцию, испытывать и презентовать результат проекта; характеризовать мир профессий, связанных с робототехникой.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К концу обучения в </w:t>
      </w:r>
      <w:r w:rsidRPr="0098145F">
        <w:rPr>
          <w:rFonts w:ascii="Times New Roman" w:hAnsi="Times New Roman" w:cs="Times New Roman"/>
          <w:b/>
          <w:sz w:val="24"/>
          <w:szCs w:val="24"/>
        </w:rPr>
        <w:t>8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приводить примеры из истории развития беспилотного авиастроения, применения беспилотных летательных аппаратов; характеризовать конструкцию беспилотных летательных аппаратов;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описывать сферы их применения;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выполнять сборку беспилотного летательного аппарата; выполнять пилотирование беспилотных летательных аппаратов; соблюдать правила безопасного пилотирования беспилотных летательных аппаратов; характеризовать </w:t>
      </w:r>
      <w:r w:rsidR="007461BA" w:rsidRPr="0098145F">
        <w:rPr>
          <w:rFonts w:ascii="Times New Roman" w:hAnsi="Times New Roman" w:cs="Times New Roman"/>
          <w:sz w:val="24"/>
          <w:szCs w:val="24"/>
        </w:rPr>
        <w:tab/>
        <w:t xml:space="preserve">мир </w:t>
      </w:r>
      <w:r w:rsidR="007461BA" w:rsidRPr="0098145F">
        <w:rPr>
          <w:rFonts w:ascii="Times New Roman" w:hAnsi="Times New Roman" w:cs="Times New Roman"/>
          <w:sz w:val="24"/>
          <w:szCs w:val="24"/>
        </w:rPr>
        <w:tab/>
        <w:t xml:space="preserve">профессий, </w:t>
      </w:r>
      <w:r w:rsidR="007461BA" w:rsidRPr="0098145F">
        <w:rPr>
          <w:rFonts w:ascii="Times New Roman" w:hAnsi="Times New Roman" w:cs="Times New Roman"/>
          <w:sz w:val="24"/>
          <w:szCs w:val="24"/>
        </w:rPr>
        <w:tab/>
        <w:t xml:space="preserve">связанных </w:t>
      </w:r>
      <w:r w:rsidR="007461BA" w:rsidRPr="0098145F">
        <w:rPr>
          <w:rFonts w:ascii="Times New Roman" w:hAnsi="Times New Roman" w:cs="Times New Roman"/>
          <w:sz w:val="24"/>
          <w:szCs w:val="24"/>
        </w:rPr>
        <w:tab/>
        <w:t xml:space="preserve">с </w:t>
      </w:r>
      <w:r w:rsidRPr="0098145F">
        <w:rPr>
          <w:rFonts w:ascii="Times New Roman" w:hAnsi="Times New Roman" w:cs="Times New Roman"/>
          <w:sz w:val="24"/>
          <w:szCs w:val="24"/>
        </w:rPr>
        <w:t xml:space="preserve">робототехникой, </w:t>
      </w:r>
      <w:r w:rsidRPr="0098145F">
        <w:rPr>
          <w:rFonts w:ascii="Times New Roman" w:hAnsi="Times New Roman" w:cs="Times New Roman"/>
          <w:sz w:val="24"/>
          <w:szCs w:val="24"/>
        </w:rPr>
        <w:tab/>
        <w:t xml:space="preserve">их востребованность на рынке труда.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9 классе</w:t>
      </w: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характеризовать автоматизированные и роботизированные системы;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характеризовать современные технологии в управлении автоматизированными и роботизированными системами (искусственный интеллект, нейротехнологии, машинное зрение, телеметрия и пр.), назвать области их применения; характеризовать принципы работы системы интернет вещей; сферы применения системы интернет вещей в промышленности и быту; анализировать перспективы развития беспилотной робототехники; конструировать и моделировать автоматизированные и робототехнические системы с использованием материальных конструкторов с компьютерным управлением и обратной связью; составлять алгоритмы и программы по управлению робототехническими системами; использовать языки программирования для управления роботами; осуществлять управление групповым взаимодействием роботов; соблюдать правила безопасного пилотирования; самостоятельно осуществлять робототехнические проекты; </w:t>
      </w:r>
    </w:p>
    <w:p w:rsidR="000777F7" w:rsidRPr="0098145F" w:rsidRDefault="0098145F" w:rsidP="0098145F">
      <w:pPr>
        <w:tabs>
          <w:tab w:val="center" w:pos="1547"/>
          <w:tab w:val="center" w:pos="3076"/>
          <w:tab w:val="center" w:pos="4303"/>
          <w:tab w:val="center" w:pos="5919"/>
          <w:tab w:val="center" w:pos="6922"/>
          <w:tab w:val="center" w:pos="8305"/>
          <w:tab w:val="right" w:pos="992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характеризовать мир профессий, связанных с робототехникой, </w:t>
      </w:r>
      <w:r>
        <w:rPr>
          <w:rFonts w:ascii="Times New Roman" w:hAnsi="Times New Roman" w:cs="Times New Roman"/>
          <w:sz w:val="24"/>
          <w:szCs w:val="24"/>
        </w:rPr>
        <w:tab/>
        <w:t xml:space="preserve">их </w:t>
      </w:r>
      <w:r w:rsidR="000777F7" w:rsidRPr="0098145F">
        <w:rPr>
          <w:rFonts w:ascii="Times New Roman" w:hAnsi="Times New Roman" w:cs="Times New Roman"/>
          <w:sz w:val="24"/>
          <w:szCs w:val="24"/>
        </w:rPr>
        <w:t xml:space="preserve">востребованность на рынке труда. </w:t>
      </w:r>
    </w:p>
    <w:p w:rsidR="000777F7" w:rsidRPr="0098145F" w:rsidRDefault="0098145F" w:rsidP="000777F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0777F7" w:rsidRPr="0098145F">
        <w:rPr>
          <w:rFonts w:ascii="Times New Roman" w:hAnsi="Times New Roman" w:cs="Times New Roman"/>
          <w:sz w:val="24"/>
          <w:szCs w:val="24"/>
        </w:rPr>
        <w:t xml:space="preserve">ВАРИАТИВНЫЕ МОДУЛИ </w:t>
      </w:r>
    </w:p>
    <w:p w:rsidR="000777F7" w:rsidRPr="0098145F" w:rsidRDefault="000777F7" w:rsidP="000777F7">
      <w:pPr>
        <w:pStyle w:val="1"/>
        <w:spacing w:before="0" w:line="240" w:lineRule="auto"/>
        <w:jc w:val="both"/>
        <w:rPr>
          <w:rFonts w:ascii="Times New Roman" w:hAnsi="Times New Roman" w:cs="Times New Roman"/>
          <w:szCs w:val="24"/>
        </w:rPr>
      </w:pPr>
      <w:bookmarkStart w:id="219" w:name="_Toc171436536"/>
      <w:bookmarkStart w:id="220" w:name="_Toc171437252"/>
      <w:bookmarkStart w:id="221" w:name="_Toc171437490"/>
      <w:r w:rsidRPr="0098145F">
        <w:rPr>
          <w:rFonts w:ascii="Times New Roman" w:hAnsi="Times New Roman" w:cs="Times New Roman"/>
          <w:szCs w:val="24"/>
        </w:rPr>
        <w:t>Модуль «Автоматизированные системы»</w:t>
      </w:r>
      <w:bookmarkEnd w:id="219"/>
      <w:bookmarkEnd w:id="220"/>
      <w:bookmarkEnd w:id="221"/>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8–9 классах</w:t>
      </w:r>
      <w:r w:rsidRPr="0098145F">
        <w:rPr>
          <w:rFonts w:ascii="Times New Roman" w:hAnsi="Times New Roman" w:cs="Times New Roman"/>
          <w:sz w:val="24"/>
          <w:szCs w:val="24"/>
        </w:rPr>
        <w:t>:</w:t>
      </w:r>
      <w:r w:rsidRPr="0098145F">
        <w:rPr>
          <w:rFonts w:ascii="Times New Roman" w:hAnsi="Times New Roman" w:cs="Times New Roman"/>
          <w:b/>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называть признаки автоматизированных систем, их виды; называть принципы управления технологическими процессами; характеризовать управляющие и управляемые системы, функции обратной связи; осуществлять управление учебными техническими системами; конструировать автоматизированные системы;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называть основные электрические устройства и их функции для создания автоматизированных систем; объяснять принцип сборки электрических схем;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выполнять сборку электрических схем с использованием электрических устройств и систем;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определять результат работы электрической схемы при использовании различных элементов; осуществлять программирование автоматизированных систем на основе использования программированных логических реле; разрабатывать проекты автоматизированных систем, направленных  на эффективное управление технологическими процессами на производстве  и в быту; </w:t>
      </w:r>
    </w:p>
    <w:p w:rsidR="000777F7" w:rsidRPr="0098145F" w:rsidRDefault="000777F7" w:rsidP="007461BA">
      <w:pPr>
        <w:tabs>
          <w:tab w:val="center" w:pos="1547"/>
          <w:tab w:val="center" w:pos="3059"/>
          <w:tab w:val="center" w:pos="4268"/>
          <w:tab w:val="center" w:pos="5866"/>
          <w:tab w:val="center" w:pos="6852"/>
          <w:tab w:val="right" w:pos="9926"/>
        </w:tabs>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характ</w:t>
      </w:r>
      <w:r w:rsidR="007461BA" w:rsidRPr="0098145F">
        <w:rPr>
          <w:rFonts w:ascii="Times New Roman" w:hAnsi="Times New Roman" w:cs="Times New Roman"/>
          <w:sz w:val="24"/>
          <w:szCs w:val="24"/>
        </w:rPr>
        <w:t xml:space="preserve">еризовать мир </w:t>
      </w:r>
      <w:r w:rsidR="007461BA" w:rsidRPr="0098145F">
        <w:rPr>
          <w:rFonts w:ascii="Times New Roman" w:hAnsi="Times New Roman" w:cs="Times New Roman"/>
          <w:sz w:val="24"/>
          <w:szCs w:val="24"/>
        </w:rPr>
        <w:tab/>
        <w:t xml:space="preserve">профессий, </w:t>
      </w:r>
      <w:r w:rsidR="007461BA" w:rsidRPr="0098145F">
        <w:rPr>
          <w:rFonts w:ascii="Times New Roman" w:hAnsi="Times New Roman" w:cs="Times New Roman"/>
          <w:sz w:val="24"/>
          <w:szCs w:val="24"/>
        </w:rPr>
        <w:tab/>
        <w:t xml:space="preserve">связанных </w:t>
      </w:r>
      <w:r w:rsidRPr="0098145F">
        <w:rPr>
          <w:rFonts w:ascii="Times New Roman" w:hAnsi="Times New Roman" w:cs="Times New Roman"/>
          <w:sz w:val="24"/>
          <w:szCs w:val="24"/>
        </w:rPr>
        <w:t xml:space="preserve">с </w:t>
      </w:r>
      <w:r w:rsidRPr="0098145F">
        <w:rPr>
          <w:rFonts w:ascii="Times New Roman" w:hAnsi="Times New Roman" w:cs="Times New Roman"/>
          <w:sz w:val="24"/>
          <w:szCs w:val="24"/>
        </w:rPr>
        <w:tab/>
        <w:t xml:space="preserve">автоматизированными системами, их востребованность на региональном рынке труда.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 </w:t>
      </w:r>
    </w:p>
    <w:p w:rsidR="000777F7" w:rsidRPr="0098145F" w:rsidRDefault="000777F7" w:rsidP="000777F7">
      <w:pPr>
        <w:pStyle w:val="1"/>
        <w:spacing w:before="0" w:line="240" w:lineRule="auto"/>
        <w:jc w:val="both"/>
        <w:rPr>
          <w:rFonts w:ascii="Times New Roman" w:hAnsi="Times New Roman" w:cs="Times New Roman"/>
          <w:szCs w:val="24"/>
        </w:rPr>
      </w:pPr>
      <w:bookmarkStart w:id="222" w:name="_Toc171436537"/>
      <w:bookmarkStart w:id="223" w:name="_Toc171437253"/>
      <w:bookmarkStart w:id="224" w:name="_Toc171437491"/>
      <w:r w:rsidRPr="0098145F">
        <w:rPr>
          <w:rFonts w:ascii="Times New Roman" w:hAnsi="Times New Roman" w:cs="Times New Roman"/>
          <w:szCs w:val="24"/>
        </w:rPr>
        <w:t>Модуль «Животноводство»</w:t>
      </w:r>
      <w:bookmarkEnd w:id="222"/>
      <w:bookmarkEnd w:id="223"/>
      <w:bookmarkEnd w:id="224"/>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7–8 классах</w:t>
      </w:r>
      <w:r w:rsidRPr="0098145F">
        <w:rPr>
          <w:rFonts w:ascii="Times New Roman" w:hAnsi="Times New Roman" w:cs="Times New Roman"/>
          <w:sz w:val="24"/>
          <w:szCs w:val="24"/>
        </w:rPr>
        <w:t>:</w:t>
      </w:r>
      <w:r w:rsidRPr="0098145F">
        <w:rPr>
          <w:rFonts w:ascii="Times New Roman" w:hAnsi="Times New Roman" w:cs="Times New Roman"/>
          <w:b/>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характеризовать основные направления животноводства; </w:t>
      </w:r>
    </w:p>
    <w:p w:rsidR="000777F7" w:rsidRPr="0098145F" w:rsidRDefault="000777F7" w:rsidP="007461BA">
      <w:pPr>
        <w:tabs>
          <w:tab w:val="center" w:pos="1547"/>
          <w:tab w:val="center" w:pos="3606"/>
          <w:tab w:val="center" w:pos="5268"/>
          <w:tab w:val="center" w:pos="6526"/>
          <w:tab w:val="right" w:pos="9926"/>
        </w:tabs>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характеризовать </w:t>
      </w:r>
      <w:r w:rsidRPr="0098145F">
        <w:rPr>
          <w:rFonts w:ascii="Times New Roman" w:hAnsi="Times New Roman" w:cs="Times New Roman"/>
          <w:sz w:val="24"/>
          <w:szCs w:val="24"/>
        </w:rPr>
        <w:tab/>
      </w:r>
      <w:r w:rsidR="007461BA" w:rsidRPr="0098145F">
        <w:rPr>
          <w:rFonts w:ascii="Times New Roman" w:hAnsi="Times New Roman" w:cs="Times New Roman"/>
          <w:sz w:val="24"/>
          <w:szCs w:val="24"/>
        </w:rPr>
        <w:t xml:space="preserve">особенности основных </w:t>
      </w:r>
      <w:r w:rsidR="007461BA" w:rsidRPr="0098145F">
        <w:rPr>
          <w:rFonts w:ascii="Times New Roman" w:hAnsi="Times New Roman" w:cs="Times New Roman"/>
          <w:sz w:val="24"/>
          <w:szCs w:val="24"/>
        </w:rPr>
        <w:tab/>
        <w:t xml:space="preserve">видов </w:t>
      </w:r>
      <w:r w:rsidRPr="0098145F">
        <w:rPr>
          <w:rFonts w:ascii="Times New Roman" w:hAnsi="Times New Roman" w:cs="Times New Roman"/>
          <w:sz w:val="24"/>
          <w:szCs w:val="24"/>
        </w:rPr>
        <w:t>сельскохозяйственных</w:t>
      </w:r>
      <w:r w:rsidR="007461BA" w:rsidRPr="0098145F">
        <w:rPr>
          <w:rFonts w:ascii="Times New Roman" w:hAnsi="Times New Roman" w:cs="Times New Roman"/>
          <w:sz w:val="24"/>
          <w:szCs w:val="24"/>
        </w:rPr>
        <w:t xml:space="preserve"> </w:t>
      </w:r>
      <w:r w:rsidRPr="0098145F">
        <w:rPr>
          <w:rFonts w:ascii="Times New Roman" w:hAnsi="Times New Roman" w:cs="Times New Roman"/>
          <w:sz w:val="24"/>
          <w:szCs w:val="24"/>
        </w:rPr>
        <w:t xml:space="preserve">животных своего региона; описывать полный технологический цикл получения продукции животноводства своего региона; называть виды сельскохозяйственных животных, характерных для данного региона; оценивать условия содержания животных в различных условиях; владеть навыками оказания первой помощи заболевшим или пораненным животным; характеризовать способы переработки и хранения продукции животноводства; характеризовать пути цифровизации животноводческого производства;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объяснять особенности сельскохозяйственного производства своего региона; характеризовать мир профессий, связанных с животноводством, их востребованность на региональном рынке труда.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pStyle w:val="1"/>
        <w:spacing w:before="0" w:line="240" w:lineRule="auto"/>
        <w:jc w:val="both"/>
        <w:rPr>
          <w:rFonts w:ascii="Times New Roman" w:hAnsi="Times New Roman" w:cs="Times New Roman"/>
          <w:szCs w:val="24"/>
        </w:rPr>
      </w:pPr>
      <w:bookmarkStart w:id="225" w:name="_Toc171436538"/>
      <w:bookmarkStart w:id="226" w:name="_Toc171437254"/>
      <w:bookmarkStart w:id="227" w:name="_Toc171437492"/>
      <w:r w:rsidRPr="0098145F">
        <w:rPr>
          <w:rFonts w:ascii="Times New Roman" w:hAnsi="Times New Roman" w:cs="Times New Roman"/>
          <w:szCs w:val="24"/>
        </w:rPr>
        <w:t>Модуль «Растениеводство»</w:t>
      </w:r>
      <w:bookmarkEnd w:id="225"/>
      <w:bookmarkEnd w:id="226"/>
      <w:bookmarkEnd w:id="227"/>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К концу обучения в</w:t>
      </w:r>
      <w:r w:rsidRPr="0098145F">
        <w:rPr>
          <w:rFonts w:ascii="Times New Roman" w:hAnsi="Times New Roman" w:cs="Times New Roman"/>
          <w:b/>
          <w:sz w:val="24"/>
          <w:szCs w:val="24"/>
        </w:rPr>
        <w:t xml:space="preserve"> 7–8 классах</w:t>
      </w:r>
      <w:r w:rsidRPr="0098145F">
        <w:rPr>
          <w:rFonts w:ascii="Times New Roman" w:hAnsi="Times New Roman" w:cs="Times New Roman"/>
          <w:sz w:val="24"/>
          <w:szCs w:val="24"/>
        </w:rPr>
        <w:t>:</w:t>
      </w:r>
      <w:r w:rsidRPr="0098145F">
        <w:rPr>
          <w:rFonts w:ascii="Times New Roman" w:hAnsi="Times New Roman" w:cs="Times New Roman"/>
          <w:b/>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характеризовать основные направления растениеводства;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описывать полный технологический цикл получения наиболее распространенной растениеводческой продукции своего региона; характеризовать виды и свойства почв данного региона; называть ручные и механизированные инструменты обработки почвы; классифицировать культурные растения по различным основаниям; называть полезные дикорастущие растения и знать их свойства; назвать опасные для человека дикорастущие растения; называть полезные для человека грибы; называть опасные для человека грибы;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владеть методами сбора, переработки и хранения полезных дикорастущих растений и их плодов; владеть методами сбора, переработки и хранения полезных для человека грибов; характеризовать основные направления цифровизации и роботизации  в растениеводстве; получить опыт использования цифровых устройств и программных сервисов в технологии растениеводства; характеризовать мир профессий, связанных с растениеводством, их востребованность на региональном рынке труда. </w:t>
      </w:r>
    </w:p>
    <w:p w:rsidR="0098145F" w:rsidRDefault="000777F7" w:rsidP="0098145F">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bookmarkStart w:id="228" w:name="_Toc171436539"/>
      <w:bookmarkStart w:id="229" w:name="_Toc171437255"/>
      <w:bookmarkStart w:id="230" w:name="_Toc171437493"/>
    </w:p>
    <w:p w:rsidR="000777F7" w:rsidRPr="0098145F" w:rsidRDefault="000777F7" w:rsidP="0098145F">
      <w:pPr>
        <w:spacing w:after="0" w:line="240" w:lineRule="auto"/>
        <w:jc w:val="both"/>
        <w:rPr>
          <w:rFonts w:ascii="Times New Roman" w:hAnsi="Times New Roman" w:cs="Times New Roman"/>
          <w:sz w:val="24"/>
          <w:szCs w:val="24"/>
        </w:rPr>
      </w:pPr>
      <w:r w:rsidRPr="0098145F">
        <w:rPr>
          <w:rFonts w:ascii="Times New Roman" w:hAnsi="Times New Roman" w:cs="Times New Roman"/>
          <w:szCs w:val="24"/>
        </w:rPr>
        <w:t>ПРИМЕРНОЕ РАСПРЕДЕЛЕНИЕ ЧАСОВ ПО ГОДАМ ОБУЧЕНИЯ</w:t>
      </w:r>
      <w:bookmarkEnd w:id="228"/>
      <w:bookmarkEnd w:id="229"/>
      <w:bookmarkEnd w:id="230"/>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lastRenderedPageBreak/>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Программа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 </w:t>
      </w:r>
    </w:p>
    <w:p w:rsidR="000777F7" w:rsidRPr="0098145F" w:rsidRDefault="0098145F" w:rsidP="000777F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Порядок изучения </w:t>
      </w:r>
      <w:r>
        <w:rPr>
          <w:rFonts w:ascii="Times New Roman" w:hAnsi="Times New Roman" w:cs="Times New Roman"/>
          <w:sz w:val="24"/>
          <w:szCs w:val="24"/>
        </w:rPr>
        <w:tab/>
        <w:t xml:space="preserve">модулей может быть изменен, </w:t>
      </w:r>
      <w:r w:rsidR="000777F7" w:rsidRPr="0098145F">
        <w:rPr>
          <w:rFonts w:ascii="Times New Roman" w:hAnsi="Times New Roman" w:cs="Times New Roman"/>
          <w:sz w:val="24"/>
          <w:szCs w:val="24"/>
        </w:rPr>
        <w:t xml:space="preserve">возможно перераспределение учебного времени между модулями (при сохранении общего количества учебных часов).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Предлагаемые варианты тематического планирования и распределения часов на изучение модулей могут служить примерным образцом при составлении рабочих программ по предмету.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Образовательная организация может выбрать один из них либо самостоятельно разработать и утвердить иной вариант тематического планирования.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Количество часов инвариантных модулей может быть сокращено для введения вариативных. Порядок, классы изучения модулей и количество часов могут быть иными с учетом материально-технического обеспечения образовательной организации. </w:t>
      </w:r>
    </w:p>
    <w:p w:rsidR="000777F7" w:rsidRPr="0098145F" w:rsidRDefault="000777F7" w:rsidP="000777F7">
      <w:pPr>
        <w:spacing w:after="0" w:line="240" w:lineRule="auto"/>
        <w:jc w:val="both"/>
        <w:rPr>
          <w:rFonts w:ascii="Times New Roman" w:hAnsi="Times New Roman" w:cs="Times New Roman"/>
          <w:sz w:val="24"/>
          <w:szCs w:val="24"/>
        </w:rPr>
      </w:pPr>
      <w:r w:rsidRPr="000777F7">
        <w:rPr>
          <w:rFonts w:ascii="Times New Roman" w:hAnsi="Times New Roman" w:cs="Times New Roman"/>
          <w:b/>
          <w:sz w:val="24"/>
          <w:szCs w:val="24"/>
          <w:highlight w:val="yellow"/>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Таблица 1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Пример распределения часов по инвариантным модулям без учета вариативных Вариант 1 (базовый)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bl>
      <w:tblPr>
        <w:tblStyle w:val="TableGrid"/>
        <w:tblW w:w="9914" w:type="dxa"/>
        <w:tblInd w:w="5" w:type="dxa"/>
        <w:tblCellMar>
          <w:top w:w="14" w:type="dxa"/>
          <w:left w:w="110" w:type="dxa"/>
          <w:right w:w="46" w:type="dxa"/>
        </w:tblCellMar>
        <w:tblLook w:val="04A0" w:firstRow="1" w:lastRow="0" w:firstColumn="1" w:lastColumn="0" w:noHBand="0" w:noVBand="1"/>
      </w:tblPr>
      <w:tblGrid>
        <w:gridCol w:w="3454"/>
        <w:gridCol w:w="1051"/>
        <w:gridCol w:w="1052"/>
        <w:gridCol w:w="1051"/>
        <w:gridCol w:w="1052"/>
        <w:gridCol w:w="1054"/>
        <w:gridCol w:w="1200"/>
      </w:tblGrid>
      <w:tr w:rsidR="000777F7" w:rsidRPr="0098145F" w:rsidTr="000777F7">
        <w:trPr>
          <w:trHeight w:val="307"/>
        </w:trPr>
        <w:tc>
          <w:tcPr>
            <w:tcW w:w="3454"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Модули </w:t>
            </w:r>
          </w:p>
        </w:tc>
        <w:tc>
          <w:tcPr>
            <w:tcW w:w="5259" w:type="dxa"/>
            <w:gridSpan w:val="5"/>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Количество часов по классам </w:t>
            </w:r>
          </w:p>
        </w:tc>
        <w:tc>
          <w:tcPr>
            <w:tcW w:w="1200"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Итого </w:t>
            </w:r>
          </w:p>
        </w:tc>
      </w:tr>
      <w:tr w:rsidR="000777F7" w:rsidRPr="0098145F" w:rsidTr="000777F7">
        <w:trPr>
          <w:trHeight w:val="307"/>
        </w:trPr>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5 класс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6 класс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7 класс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8 класс </w:t>
            </w:r>
          </w:p>
        </w:tc>
        <w:tc>
          <w:tcPr>
            <w:tcW w:w="105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684"/>
        </w:trPr>
        <w:tc>
          <w:tcPr>
            <w:tcW w:w="3454"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Инвариантные модули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054"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200"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272 </w:t>
            </w:r>
          </w:p>
        </w:tc>
      </w:tr>
      <w:tr w:rsidR="000777F7" w:rsidRPr="0098145F" w:rsidTr="000777F7">
        <w:trPr>
          <w:trHeight w:val="307"/>
        </w:trPr>
        <w:tc>
          <w:tcPr>
            <w:tcW w:w="345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Производство и технологии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200"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r>
      <w:tr w:rsidR="000777F7" w:rsidRPr="0098145F" w:rsidTr="000777F7">
        <w:trPr>
          <w:trHeight w:val="607"/>
        </w:trPr>
        <w:tc>
          <w:tcPr>
            <w:tcW w:w="345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Компьютерная графика, черчение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4"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200"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32 </w:t>
            </w:r>
          </w:p>
        </w:tc>
      </w:tr>
      <w:tr w:rsidR="000777F7" w:rsidRPr="0098145F" w:rsidTr="000777F7">
        <w:trPr>
          <w:trHeight w:val="903"/>
        </w:trPr>
        <w:tc>
          <w:tcPr>
            <w:tcW w:w="345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3D-моделирование, прототипирование, макетирование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10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054"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200"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34 </w:t>
            </w:r>
          </w:p>
        </w:tc>
      </w:tr>
      <w:tr w:rsidR="000777F7" w:rsidRPr="0098145F" w:rsidTr="000777F7">
        <w:trPr>
          <w:trHeight w:val="838"/>
        </w:trPr>
        <w:tc>
          <w:tcPr>
            <w:tcW w:w="3454" w:type="dxa"/>
            <w:vMerge w:val="restart"/>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Технологии обработки материалов, пищевых продуктов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Технологии обработки конструкционных материалов Технологии обработки пищевых продуктов Технологии обработки текстильных материалов</w:t>
            </w:r>
            <w:r w:rsidRPr="0098145F">
              <w:rPr>
                <w:rFonts w:ascii="Times New Roman" w:hAnsi="Times New Roman" w:cs="Times New Roman"/>
                <w:sz w:val="24"/>
                <w:szCs w:val="24"/>
              </w:rPr>
              <w:t xml:space="preserve">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36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36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26 </w:t>
            </w:r>
          </w:p>
        </w:tc>
        <w:tc>
          <w:tcPr>
            <w:tcW w:w="1052"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4"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200"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98 </w:t>
            </w:r>
          </w:p>
        </w:tc>
      </w:tr>
      <w:tr w:rsidR="000777F7" w:rsidRPr="0098145F" w:rsidTr="000777F7">
        <w:trPr>
          <w:trHeight w:val="710"/>
        </w:trPr>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14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14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14 </w:t>
            </w: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492"/>
        </w:trPr>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8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8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6 </w:t>
            </w: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650"/>
        </w:trPr>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14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14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6 </w:t>
            </w: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310"/>
        </w:trPr>
        <w:tc>
          <w:tcPr>
            <w:tcW w:w="345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Робототехника</w:t>
            </w:r>
            <w:r w:rsidRPr="0098145F">
              <w:rPr>
                <w:rFonts w:ascii="Times New Roman" w:hAnsi="Times New Roman" w:cs="Times New Roman"/>
                <w:sz w:val="24"/>
                <w:szCs w:val="24"/>
                <w:vertAlign w:val="superscript"/>
              </w:rPr>
              <w:footnoteReference w:id="18"/>
            </w:r>
            <w:r w:rsidRPr="0098145F">
              <w:rPr>
                <w:rFonts w:ascii="Times New Roman" w:hAnsi="Times New Roman" w:cs="Times New Roman"/>
                <w:sz w:val="24"/>
                <w:szCs w:val="24"/>
              </w:rPr>
              <w:t xml:space="preserve">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05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200"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88 </w:t>
            </w:r>
          </w:p>
        </w:tc>
      </w:tr>
      <w:tr w:rsidR="000777F7" w:rsidRPr="0098145F" w:rsidTr="000777F7">
        <w:trPr>
          <w:trHeight w:val="1200"/>
        </w:trPr>
        <w:tc>
          <w:tcPr>
            <w:tcW w:w="345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Вариативные модули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(по выбору ОО) </w:t>
            </w:r>
            <w:r w:rsidRPr="0098145F">
              <w:rPr>
                <w:rFonts w:ascii="Times New Roman" w:hAnsi="Times New Roman" w:cs="Times New Roman"/>
                <w:i/>
                <w:sz w:val="24"/>
                <w:szCs w:val="24"/>
              </w:rPr>
              <w:t xml:space="preserve">Не более 30% от общего количества часов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2"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4"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200"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r>
      <w:tr w:rsidR="000777F7" w:rsidRPr="000777F7" w:rsidTr="000777F7">
        <w:trPr>
          <w:trHeight w:val="310"/>
        </w:trPr>
        <w:tc>
          <w:tcPr>
            <w:tcW w:w="345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Всего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05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200"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272 </w:t>
            </w:r>
          </w:p>
        </w:tc>
      </w:tr>
    </w:tbl>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lastRenderedPageBreak/>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При распределении часов модуля «Технологии обработки материалов, пищевых продуктов» следует ориентироваться на наличие оборудования  для реализации тематических блоков «Технологии обработки конструкционных материалов», «Технологии обработки текстильных материалов», «Технологии обработки пищевых продуктов».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При отсутствии возможности выполнять практические работы обязательным является изучение всего объема теоретического материала. Часы, выделяемые  на практические работы, можно перенести на изучение других тем инвариантных или вариативных модулей.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Таблица 2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Пример распределения часов по инвариантным модулям без учета вариативных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Вариант 2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bl>
      <w:tblPr>
        <w:tblStyle w:val="TableGrid"/>
        <w:tblW w:w="9813" w:type="dxa"/>
        <w:tblInd w:w="113" w:type="dxa"/>
        <w:tblCellMar>
          <w:top w:w="14" w:type="dxa"/>
          <w:left w:w="38" w:type="dxa"/>
        </w:tblCellMar>
        <w:tblLook w:val="04A0" w:firstRow="1" w:lastRow="0" w:firstColumn="1" w:lastColumn="0" w:noHBand="0" w:noVBand="1"/>
      </w:tblPr>
      <w:tblGrid>
        <w:gridCol w:w="2265"/>
        <w:gridCol w:w="1318"/>
        <w:gridCol w:w="2023"/>
        <w:gridCol w:w="2023"/>
        <w:gridCol w:w="699"/>
        <w:gridCol w:w="699"/>
        <w:gridCol w:w="786"/>
      </w:tblGrid>
      <w:tr w:rsidR="000777F7" w:rsidRPr="0098145F" w:rsidTr="000777F7">
        <w:trPr>
          <w:trHeight w:val="307"/>
        </w:trPr>
        <w:tc>
          <w:tcPr>
            <w:tcW w:w="3375"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Модули </w:t>
            </w:r>
          </w:p>
        </w:tc>
        <w:tc>
          <w:tcPr>
            <w:tcW w:w="4199" w:type="dxa"/>
            <w:gridSpan w:val="4"/>
            <w:tcBorders>
              <w:top w:val="single" w:sz="4" w:space="0" w:color="000000"/>
              <w:left w:val="single" w:sz="4" w:space="0" w:color="000000"/>
              <w:bottom w:val="single" w:sz="4" w:space="0" w:color="000000"/>
              <w:right w:val="nil"/>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Количество часов по классам</w:t>
            </w:r>
          </w:p>
        </w:tc>
        <w:tc>
          <w:tcPr>
            <w:tcW w:w="1051" w:type="dxa"/>
            <w:tcBorders>
              <w:top w:val="single" w:sz="4" w:space="0" w:color="000000"/>
              <w:left w:val="nil"/>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 </w:t>
            </w:r>
          </w:p>
        </w:tc>
        <w:tc>
          <w:tcPr>
            <w:tcW w:w="1188"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Итого </w:t>
            </w:r>
          </w:p>
        </w:tc>
      </w:tr>
      <w:tr w:rsidR="000777F7" w:rsidRPr="0098145F" w:rsidTr="000777F7">
        <w:trPr>
          <w:trHeight w:val="310"/>
        </w:trPr>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00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5 класс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6 класс </w:t>
            </w:r>
          </w:p>
        </w:tc>
        <w:tc>
          <w:tcPr>
            <w:tcW w:w="109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7 класс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8 класс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308"/>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Инвариантные модули </w:t>
            </w:r>
          </w:p>
        </w:tc>
        <w:tc>
          <w:tcPr>
            <w:tcW w:w="100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9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272 </w:t>
            </w:r>
          </w:p>
        </w:tc>
      </w:tr>
      <w:tr w:rsidR="000777F7" w:rsidRPr="0098145F"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Производство и технологии </w:t>
            </w:r>
          </w:p>
        </w:tc>
        <w:tc>
          <w:tcPr>
            <w:tcW w:w="100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9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r>
      <w:tr w:rsidR="000777F7" w:rsidRPr="0098145F" w:rsidTr="000777F7">
        <w:trPr>
          <w:trHeight w:val="605"/>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Компьютерная графика, черчение </w:t>
            </w:r>
          </w:p>
        </w:tc>
        <w:tc>
          <w:tcPr>
            <w:tcW w:w="100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9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32 </w:t>
            </w:r>
          </w:p>
        </w:tc>
      </w:tr>
      <w:tr w:rsidR="000777F7" w:rsidRPr="000777F7" w:rsidTr="000777F7">
        <w:trPr>
          <w:trHeight w:val="905"/>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3D-моделирование, прототипирование, макетирование </w:t>
            </w:r>
          </w:p>
        </w:tc>
        <w:tc>
          <w:tcPr>
            <w:tcW w:w="100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9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10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34 </w:t>
            </w:r>
          </w:p>
        </w:tc>
      </w:tr>
      <w:tr w:rsidR="000777F7" w:rsidRPr="0098145F" w:rsidTr="000777F7">
        <w:trPr>
          <w:trHeight w:val="2691"/>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Технологии обработки материалов, пищевых продуктов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Технологии обработки конструкционных материалов Технологии обработки пищевых продуктов Технологии обработки текстильных материалов</w:t>
            </w:r>
            <w:r w:rsidRPr="0098145F">
              <w:rPr>
                <w:rFonts w:ascii="Times New Roman" w:hAnsi="Times New Roman" w:cs="Times New Roman"/>
                <w:sz w:val="24"/>
                <w:szCs w:val="24"/>
              </w:rPr>
              <w:t xml:space="preserve"> </w:t>
            </w:r>
          </w:p>
        </w:tc>
        <w:tc>
          <w:tcPr>
            <w:tcW w:w="100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42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Перераспре-</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деление часов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42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Перераспределение часов </w:t>
            </w:r>
          </w:p>
        </w:tc>
        <w:tc>
          <w:tcPr>
            <w:tcW w:w="109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32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Перераспределение часов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116 </w:t>
            </w:r>
          </w:p>
        </w:tc>
      </w:tr>
      <w:tr w:rsidR="000777F7" w:rsidRPr="0098145F"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Робототехника </w:t>
            </w:r>
          </w:p>
        </w:tc>
        <w:tc>
          <w:tcPr>
            <w:tcW w:w="100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09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70 </w:t>
            </w:r>
          </w:p>
        </w:tc>
      </w:tr>
      <w:tr w:rsidR="000777F7" w:rsidRPr="0098145F" w:rsidTr="000777F7">
        <w:trPr>
          <w:trHeight w:val="607"/>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Вариативные модули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(по выбору ОО) </w:t>
            </w:r>
          </w:p>
        </w:tc>
        <w:tc>
          <w:tcPr>
            <w:tcW w:w="100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9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1"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r>
    </w:tbl>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eastAsia="Calibri" w:hAnsi="Times New Roman" w:cs="Times New Roman"/>
          <w:noProof/>
          <w:sz w:val="24"/>
          <w:szCs w:val="24"/>
          <w:lang w:eastAsia="ru-RU"/>
        </w:rPr>
        <mc:AlternateContent>
          <mc:Choice Requires="wpg">
            <w:drawing>
              <wp:inline distT="0" distB="0" distL="0" distR="0" wp14:anchorId="70A98858" wp14:editId="32E0867D">
                <wp:extent cx="1829054" cy="9144"/>
                <wp:effectExtent l="0" t="0" r="0" b="0"/>
                <wp:docPr id="191818" name="Group 191818"/>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245098" name="Shape 245098"/>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2ADAD21" id="Group 191818" o:spid="_x0000_s1026" style="width:2in;height:.7pt;mso-position-horizontal-relative:char;mso-position-vertical-relative:line" coordsize="1829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">
                <v:shape id="Shape 245098" o:spid="_x0000_s1027" style="position:absolute;width:18290;height:91;visibility:visible;mso-wrap-style:square;v-text-anchor:top" coordsize="182905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" path="m,l1829054,r,9144l,9144,,e" fillcolor="black" stroked="f" strokeweight="0">
                  <v:stroke miterlimit="83231f" joinstyle="miter"/>
                  <v:path arrowok="t" textboxrect="0,0,1829054,9144"/>
                </v:shape>
                <w10:anchorlock/>
              </v:group>
            </w:pict>
          </mc:Fallback>
        </mc:AlternateContent>
      </w:r>
      <w:r w:rsidRPr="0098145F">
        <w:rPr>
          <w:rFonts w:ascii="Times New Roman" w:eastAsia="Calibri" w:hAnsi="Times New Roman" w:cs="Times New Roman"/>
          <w:sz w:val="24"/>
          <w:szCs w:val="24"/>
        </w:rPr>
        <w:t xml:space="preserve"> </w:t>
      </w:r>
    </w:p>
    <w:tbl>
      <w:tblPr>
        <w:tblStyle w:val="TableGrid"/>
        <w:tblW w:w="9813" w:type="dxa"/>
        <w:tblInd w:w="113" w:type="dxa"/>
        <w:tblCellMar>
          <w:top w:w="14" w:type="dxa"/>
          <w:left w:w="110" w:type="dxa"/>
          <w:right w:w="48" w:type="dxa"/>
        </w:tblCellMar>
        <w:tblLook w:val="04A0" w:firstRow="1" w:lastRow="0" w:firstColumn="1" w:lastColumn="0" w:noHBand="0" w:noVBand="1"/>
      </w:tblPr>
      <w:tblGrid>
        <w:gridCol w:w="3376"/>
        <w:gridCol w:w="1008"/>
        <w:gridCol w:w="1049"/>
        <w:gridCol w:w="1092"/>
        <w:gridCol w:w="1049"/>
        <w:gridCol w:w="1051"/>
        <w:gridCol w:w="1188"/>
      </w:tblGrid>
      <w:tr w:rsidR="000777F7" w:rsidRPr="0098145F" w:rsidTr="000777F7">
        <w:trPr>
          <w:trHeight w:val="608"/>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Не более 30% от общего количества часов </w:t>
            </w:r>
          </w:p>
        </w:tc>
        <w:tc>
          <w:tcPr>
            <w:tcW w:w="100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09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Всего </w:t>
            </w:r>
          </w:p>
        </w:tc>
        <w:tc>
          <w:tcPr>
            <w:tcW w:w="100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9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272 </w:t>
            </w:r>
          </w:p>
        </w:tc>
      </w:tr>
    </w:tbl>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lastRenderedPageBreak/>
        <w:t xml:space="preserve">В данном примере часы, выделяемые на модуль «Робототехника», перенесены в модуль «Технологии обработки материалов, пищевых продуктов» с дальнейшим перераспределением по тематическим блокам с учетом наличия оборудования  и запроса участников образовательных отношений.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Таблица 3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Пример распределения часов по инвариантным модулям без учета вариативных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Вариант 3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bl>
      <w:tblPr>
        <w:tblStyle w:val="TableGrid"/>
        <w:tblW w:w="9828" w:type="dxa"/>
        <w:tblInd w:w="113" w:type="dxa"/>
        <w:tblCellMar>
          <w:top w:w="14" w:type="dxa"/>
          <w:left w:w="31" w:type="dxa"/>
        </w:tblCellMar>
        <w:tblLook w:val="04A0" w:firstRow="1" w:lastRow="0" w:firstColumn="1" w:lastColumn="0" w:noHBand="0" w:noVBand="1"/>
      </w:tblPr>
      <w:tblGrid>
        <w:gridCol w:w="2288"/>
        <w:gridCol w:w="1311"/>
        <w:gridCol w:w="2016"/>
        <w:gridCol w:w="2016"/>
        <w:gridCol w:w="703"/>
        <w:gridCol w:w="702"/>
        <w:gridCol w:w="792"/>
      </w:tblGrid>
      <w:tr w:rsidR="000777F7" w:rsidRPr="0098145F" w:rsidTr="000777F7">
        <w:trPr>
          <w:trHeight w:val="307"/>
        </w:trPr>
        <w:tc>
          <w:tcPr>
            <w:tcW w:w="3375"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Модули </w:t>
            </w:r>
          </w:p>
        </w:tc>
        <w:tc>
          <w:tcPr>
            <w:tcW w:w="4213" w:type="dxa"/>
            <w:gridSpan w:val="4"/>
            <w:tcBorders>
              <w:top w:val="single" w:sz="4" w:space="0" w:color="000000"/>
              <w:left w:val="single" w:sz="4" w:space="0" w:color="000000"/>
              <w:bottom w:val="single" w:sz="4" w:space="0" w:color="000000"/>
              <w:right w:val="nil"/>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Количество часов по классам</w:t>
            </w:r>
          </w:p>
        </w:tc>
        <w:tc>
          <w:tcPr>
            <w:tcW w:w="1049" w:type="dxa"/>
            <w:tcBorders>
              <w:top w:val="single" w:sz="4" w:space="0" w:color="000000"/>
              <w:left w:val="nil"/>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 </w:t>
            </w:r>
          </w:p>
        </w:tc>
        <w:tc>
          <w:tcPr>
            <w:tcW w:w="1191"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Итого </w:t>
            </w:r>
          </w:p>
        </w:tc>
      </w:tr>
      <w:tr w:rsidR="000777F7" w:rsidRPr="0098145F" w:rsidTr="000777F7">
        <w:trPr>
          <w:trHeight w:val="310"/>
        </w:trPr>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0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5 класс </w:t>
            </w:r>
          </w:p>
        </w:tc>
        <w:tc>
          <w:tcPr>
            <w:tcW w:w="106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6 класс </w:t>
            </w:r>
          </w:p>
        </w:tc>
        <w:tc>
          <w:tcPr>
            <w:tcW w:w="106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7 класс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8 класс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Инвариантные модули </w:t>
            </w:r>
          </w:p>
        </w:tc>
        <w:tc>
          <w:tcPr>
            <w:tcW w:w="10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6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6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19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272 </w:t>
            </w:r>
          </w:p>
        </w:tc>
      </w:tr>
      <w:tr w:rsidR="000777F7" w:rsidRPr="0098145F"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Производство и технологии </w:t>
            </w:r>
          </w:p>
        </w:tc>
        <w:tc>
          <w:tcPr>
            <w:tcW w:w="10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6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6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19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r>
      <w:tr w:rsidR="000777F7" w:rsidRPr="0098145F" w:rsidTr="000777F7">
        <w:trPr>
          <w:trHeight w:val="605"/>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Компьютерная графика, черчение </w:t>
            </w:r>
          </w:p>
        </w:tc>
        <w:tc>
          <w:tcPr>
            <w:tcW w:w="10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6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6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19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32 </w:t>
            </w:r>
          </w:p>
        </w:tc>
      </w:tr>
      <w:tr w:rsidR="000777F7" w:rsidRPr="0098145F" w:rsidTr="000777F7">
        <w:trPr>
          <w:trHeight w:val="905"/>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3D-моделирование, прототипирование, макетирование </w:t>
            </w:r>
          </w:p>
        </w:tc>
        <w:tc>
          <w:tcPr>
            <w:tcW w:w="10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6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6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10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19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34 </w:t>
            </w:r>
          </w:p>
        </w:tc>
      </w:tr>
      <w:tr w:rsidR="000777F7" w:rsidRPr="0098145F" w:rsidTr="000777F7">
        <w:trPr>
          <w:trHeight w:val="2770"/>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Технологии обработки материалов, пищевых продуктов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Технологии обработки конструкционных материалов Технологии обработки пищевых продуктов Технологии обработки текстильных материалов</w:t>
            </w:r>
            <w:r w:rsidRPr="0098145F">
              <w:rPr>
                <w:rFonts w:ascii="Times New Roman" w:hAnsi="Times New Roman" w:cs="Times New Roman"/>
                <w:sz w:val="24"/>
                <w:szCs w:val="24"/>
              </w:rPr>
              <w:t xml:space="preserve"> </w:t>
            </w:r>
          </w:p>
        </w:tc>
        <w:tc>
          <w:tcPr>
            <w:tcW w:w="10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26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Перераспре-</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деление часов </w:t>
            </w:r>
          </w:p>
        </w:tc>
        <w:tc>
          <w:tcPr>
            <w:tcW w:w="106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26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Перераспределение часов </w:t>
            </w:r>
          </w:p>
        </w:tc>
        <w:tc>
          <w:tcPr>
            <w:tcW w:w="106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16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Перераспределение часов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19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68 </w:t>
            </w:r>
          </w:p>
        </w:tc>
      </w:tr>
      <w:tr w:rsidR="000777F7" w:rsidRPr="0098145F"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Робототехника </w:t>
            </w:r>
          </w:p>
        </w:tc>
        <w:tc>
          <w:tcPr>
            <w:tcW w:w="10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30 </w:t>
            </w:r>
          </w:p>
        </w:tc>
        <w:tc>
          <w:tcPr>
            <w:tcW w:w="106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30 </w:t>
            </w:r>
          </w:p>
        </w:tc>
        <w:tc>
          <w:tcPr>
            <w:tcW w:w="106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30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19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118 </w:t>
            </w:r>
          </w:p>
        </w:tc>
      </w:tr>
      <w:tr w:rsidR="000777F7" w:rsidRPr="0098145F" w:rsidTr="000777F7">
        <w:trPr>
          <w:trHeight w:val="1203"/>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Вариативные модули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(по выбору ОО) </w:t>
            </w:r>
            <w:r w:rsidRPr="0098145F">
              <w:rPr>
                <w:rFonts w:ascii="Times New Roman" w:hAnsi="Times New Roman" w:cs="Times New Roman"/>
                <w:i/>
                <w:sz w:val="24"/>
                <w:szCs w:val="24"/>
              </w:rPr>
              <w:t xml:space="preserve">Не более 30% от общего количества часов </w:t>
            </w:r>
          </w:p>
        </w:tc>
        <w:tc>
          <w:tcPr>
            <w:tcW w:w="10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6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6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49"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19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r>
      <w:tr w:rsidR="000777F7" w:rsidRPr="0098145F" w:rsidTr="000777F7">
        <w:trPr>
          <w:trHeight w:val="307"/>
        </w:trPr>
        <w:tc>
          <w:tcPr>
            <w:tcW w:w="3375"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Всего </w:t>
            </w:r>
          </w:p>
        </w:tc>
        <w:tc>
          <w:tcPr>
            <w:tcW w:w="10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6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6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5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19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272 </w:t>
            </w:r>
          </w:p>
        </w:tc>
      </w:tr>
    </w:tbl>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 данном примере часы, выделяемые на модуль «Технологии обработки материалов, пищевых продуктов» (за счет практических работ, не обеспеченных необходимым оборудованием), перенесены в модуль «Робототехника», обеспеченный робототехническими конструкторами.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r w:rsidRPr="0098145F">
        <w:rPr>
          <w:rFonts w:ascii="Times New Roman" w:hAnsi="Times New Roman" w:cs="Times New Roman"/>
          <w:sz w:val="24"/>
          <w:szCs w:val="24"/>
        </w:rPr>
        <w:tab/>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Таблица 4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lastRenderedPageBreak/>
        <w:t xml:space="preserve">Пример распределения часов по инвариантным модулям без учета вариативных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Вариант 4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bl>
      <w:tblPr>
        <w:tblStyle w:val="TableGrid"/>
        <w:tblW w:w="9828" w:type="dxa"/>
        <w:tblInd w:w="113" w:type="dxa"/>
        <w:tblCellMar>
          <w:top w:w="14" w:type="dxa"/>
          <w:left w:w="110" w:type="dxa"/>
          <w:right w:w="46" w:type="dxa"/>
        </w:tblCellMar>
        <w:tblLook w:val="04A0" w:firstRow="1" w:lastRow="0" w:firstColumn="1" w:lastColumn="0" w:noHBand="0" w:noVBand="1"/>
      </w:tblPr>
      <w:tblGrid>
        <w:gridCol w:w="3259"/>
        <w:gridCol w:w="558"/>
        <w:gridCol w:w="551"/>
        <w:gridCol w:w="538"/>
        <w:gridCol w:w="526"/>
        <w:gridCol w:w="534"/>
        <w:gridCol w:w="544"/>
        <w:gridCol w:w="1064"/>
        <w:gridCol w:w="1037"/>
        <w:gridCol w:w="1217"/>
      </w:tblGrid>
      <w:tr w:rsidR="000777F7" w:rsidRPr="0098145F" w:rsidTr="000777F7">
        <w:trPr>
          <w:trHeight w:val="310"/>
        </w:trPr>
        <w:tc>
          <w:tcPr>
            <w:tcW w:w="3260"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Модули </w:t>
            </w:r>
          </w:p>
        </w:tc>
        <w:tc>
          <w:tcPr>
            <w:tcW w:w="5351" w:type="dxa"/>
            <w:gridSpan w:val="8"/>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Количество часов по классам </w:t>
            </w:r>
          </w:p>
        </w:tc>
        <w:tc>
          <w:tcPr>
            <w:tcW w:w="1217"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Итого </w:t>
            </w:r>
          </w:p>
        </w:tc>
      </w:tr>
      <w:tr w:rsidR="000777F7" w:rsidRPr="0098145F" w:rsidTr="000777F7">
        <w:trPr>
          <w:trHeight w:val="307"/>
        </w:trPr>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5 класс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6 класс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7 класс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8 класс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307"/>
        </w:trPr>
        <w:tc>
          <w:tcPr>
            <w:tcW w:w="3260"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Подгруппы</w:t>
            </w:r>
            <w:r w:rsidRPr="0098145F">
              <w:rPr>
                <w:rFonts w:ascii="Times New Roman" w:hAnsi="Times New Roman" w:cs="Times New Roman"/>
                <w:b/>
                <w:i/>
                <w:sz w:val="24"/>
                <w:szCs w:val="24"/>
                <w:vertAlign w:val="superscript"/>
              </w:rPr>
              <w:footnoteReference w:id="19"/>
            </w:r>
            <w:r w:rsidRPr="0098145F">
              <w:rPr>
                <w:rFonts w:ascii="Times New Roman" w:hAnsi="Times New Roman" w:cs="Times New Roman"/>
                <w:b/>
                <w:i/>
                <w:sz w:val="24"/>
                <w:szCs w:val="24"/>
              </w:rPr>
              <w:t xml:space="preserve"> </w:t>
            </w:r>
          </w:p>
        </w:tc>
        <w:tc>
          <w:tcPr>
            <w:tcW w:w="55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1 </w:t>
            </w:r>
          </w:p>
        </w:tc>
        <w:tc>
          <w:tcPr>
            <w:tcW w:w="5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2 </w:t>
            </w:r>
          </w:p>
        </w:tc>
        <w:tc>
          <w:tcPr>
            <w:tcW w:w="53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1 </w:t>
            </w:r>
          </w:p>
        </w:tc>
        <w:tc>
          <w:tcPr>
            <w:tcW w:w="52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2 </w:t>
            </w:r>
          </w:p>
        </w:tc>
        <w:tc>
          <w:tcPr>
            <w:tcW w:w="5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1 </w:t>
            </w:r>
          </w:p>
        </w:tc>
        <w:tc>
          <w:tcPr>
            <w:tcW w:w="54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2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 </w:t>
            </w:r>
          </w:p>
        </w:tc>
        <w:tc>
          <w:tcPr>
            <w:tcW w:w="121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 </w:t>
            </w:r>
          </w:p>
        </w:tc>
      </w:tr>
      <w:tr w:rsidR="000777F7" w:rsidRPr="0098145F" w:rsidTr="000777F7">
        <w:trPr>
          <w:trHeight w:val="307"/>
        </w:trPr>
        <w:tc>
          <w:tcPr>
            <w:tcW w:w="3260"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Инвариантные модули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21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272 </w:t>
            </w:r>
          </w:p>
        </w:tc>
      </w:tr>
      <w:tr w:rsidR="000777F7" w:rsidRPr="0098145F" w:rsidTr="000777F7">
        <w:trPr>
          <w:trHeight w:val="310"/>
        </w:trPr>
        <w:tc>
          <w:tcPr>
            <w:tcW w:w="3260"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Производство и технологии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21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r>
      <w:tr w:rsidR="000777F7" w:rsidRPr="0098145F" w:rsidTr="000777F7">
        <w:trPr>
          <w:trHeight w:val="605"/>
        </w:trPr>
        <w:tc>
          <w:tcPr>
            <w:tcW w:w="3260"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Компьютерная графика, черчение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21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32 </w:t>
            </w:r>
          </w:p>
        </w:tc>
      </w:tr>
      <w:tr w:rsidR="000777F7" w:rsidRPr="0098145F" w:rsidTr="000777F7">
        <w:trPr>
          <w:trHeight w:val="905"/>
        </w:trPr>
        <w:tc>
          <w:tcPr>
            <w:tcW w:w="3260"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3D-моделирование, прототипирование, макетирование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10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21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34 </w:t>
            </w:r>
          </w:p>
        </w:tc>
      </w:tr>
      <w:tr w:rsidR="000777F7" w:rsidRPr="0098145F" w:rsidTr="000777F7">
        <w:trPr>
          <w:trHeight w:val="828"/>
        </w:trPr>
        <w:tc>
          <w:tcPr>
            <w:tcW w:w="3260" w:type="dxa"/>
            <w:vMerge w:val="restart"/>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Технологии обработки материалов, пищевых продуктов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Технологии обработки конструкционных материалов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Технологии обработки пищевых продуктов Технологии обработки текстильных материалов</w:t>
            </w:r>
            <w:r w:rsidRPr="0098145F">
              <w:rPr>
                <w:rFonts w:ascii="Times New Roman" w:hAnsi="Times New Roman" w:cs="Times New Roman"/>
                <w:sz w:val="24"/>
                <w:szCs w:val="24"/>
              </w:rPr>
              <w:t xml:space="preserve">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36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36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26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064" w:type="dxa"/>
            <w:vMerge w:val="restart"/>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37" w:type="dxa"/>
            <w:vMerge w:val="restart"/>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217" w:type="dxa"/>
            <w:vMerge w:val="restart"/>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98 </w:t>
            </w:r>
          </w:p>
        </w:tc>
      </w:tr>
      <w:tr w:rsidR="000777F7" w:rsidRPr="0098145F" w:rsidTr="000777F7">
        <w:trPr>
          <w:trHeight w:val="919"/>
        </w:trPr>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55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6 </w:t>
            </w:r>
          </w:p>
        </w:tc>
        <w:tc>
          <w:tcPr>
            <w:tcW w:w="5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22 </w:t>
            </w:r>
          </w:p>
        </w:tc>
        <w:tc>
          <w:tcPr>
            <w:tcW w:w="53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6 </w:t>
            </w:r>
          </w:p>
        </w:tc>
        <w:tc>
          <w:tcPr>
            <w:tcW w:w="52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22 </w:t>
            </w:r>
          </w:p>
        </w:tc>
        <w:tc>
          <w:tcPr>
            <w:tcW w:w="5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6 </w:t>
            </w:r>
          </w:p>
        </w:tc>
        <w:tc>
          <w:tcPr>
            <w:tcW w:w="54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679"/>
        </w:trPr>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55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5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53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52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5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6 </w:t>
            </w:r>
          </w:p>
        </w:tc>
        <w:tc>
          <w:tcPr>
            <w:tcW w:w="54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6 </w:t>
            </w: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nil"/>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632"/>
        </w:trPr>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55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22 </w:t>
            </w:r>
          </w:p>
        </w:tc>
        <w:tc>
          <w:tcPr>
            <w:tcW w:w="5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6 </w:t>
            </w:r>
          </w:p>
        </w:tc>
        <w:tc>
          <w:tcPr>
            <w:tcW w:w="53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22 </w:t>
            </w:r>
          </w:p>
        </w:tc>
        <w:tc>
          <w:tcPr>
            <w:tcW w:w="52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6 </w:t>
            </w:r>
          </w:p>
        </w:tc>
        <w:tc>
          <w:tcPr>
            <w:tcW w:w="53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54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6 </w:t>
            </w: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307"/>
        </w:trPr>
        <w:tc>
          <w:tcPr>
            <w:tcW w:w="3260"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Робототехника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21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88 </w:t>
            </w:r>
          </w:p>
        </w:tc>
      </w:tr>
      <w:tr w:rsidR="000777F7" w:rsidRPr="0098145F" w:rsidTr="000777F7">
        <w:trPr>
          <w:trHeight w:val="1202"/>
        </w:trPr>
        <w:tc>
          <w:tcPr>
            <w:tcW w:w="3260"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Вариативные модули  </w:t>
            </w:r>
          </w:p>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(по выбору ОО) </w:t>
            </w:r>
            <w:r w:rsidRPr="0098145F">
              <w:rPr>
                <w:rFonts w:ascii="Times New Roman" w:hAnsi="Times New Roman" w:cs="Times New Roman"/>
                <w:i/>
                <w:sz w:val="24"/>
                <w:szCs w:val="24"/>
              </w:rPr>
              <w:t xml:space="preserve">Не более 30% от общего количества часов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37" w:type="dxa"/>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21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r>
      <w:tr w:rsidR="000777F7" w:rsidRPr="000777F7" w:rsidTr="000777F7">
        <w:trPr>
          <w:trHeight w:val="307"/>
        </w:trPr>
        <w:tc>
          <w:tcPr>
            <w:tcW w:w="3260"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Всего </w:t>
            </w:r>
          </w:p>
        </w:tc>
        <w:tc>
          <w:tcPr>
            <w:tcW w:w="1109"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64"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78" w:type="dxa"/>
            <w:gridSpan w:val="2"/>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21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272 </w:t>
            </w:r>
          </w:p>
        </w:tc>
      </w:tr>
    </w:tbl>
    <w:p w:rsidR="000777F7" w:rsidRPr="000777F7" w:rsidRDefault="000777F7" w:rsidP="000777F7">
      <w:pPr>
        <w:spacing w:after="0" w:line="240" w:lineRule="auto"/>
        <w:jc w:val="both"/>
        <w:rPr>
          <w:rFonts w:ascii="Times New Roman" w:hAnsi="Times New Roman" w:cs="Times New Roman"/>
          <w:sz w:val="24"/>
          <w:szCs w:val="24"/>
          <w:highlight w:val="yellow"/>
        </w:rPr>
      </w:pPr>
      <w:r w:rsidRPr="000777F7">
        <w:rPr>
          <w:rFonts w:ascii="Times New Roman" w:hAnsi="Times New Roman" w:cs="Times New Roman"/>
          <w:sz w:val="24"/>
          <w:szCs w:val="24"/>
          <w:highlight w:val="yellow"/>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Если в образовательной организации имеются хорошо оснащенные мастерские, оборудованные станками по дерево- и металлообработке, а также мастерские, оснащенные швейными, швейно-вышивальными машинами, то часы модуля могут быть перераспределены с учетом интересов участников образовательных отношений.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Предметные результаты уточняются в соответствии с расширенным содержанием тематических блоков «Технологии обработки конструкционных материалов» и «Технологии обработки текстильных материалов».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eastAsia="Calibri" w:hAnsi="Times New Roman" w:cs="Times New Roman"/>
          <w:noProof/>
          <w:sz w:val="24"/>
          <w:szCs w:val="24"/>
          <w:lang w:eastAsia="ru-RU"/>
        </w:rPr>
        <mc:AlternateContent>
          <mc:Choice Requires="wpg">
            <w:drawing>
              <wp:inline distT="0" distB="0" distL="0" distR="0" wp14:anchorId="6A944040" wp14:editId="5471C518">
                <wp:extent cx="1829054" cy="9144"/>
                <wp:effectExtent l="0" t="0" r="0" b="0"/>
                <wp:docPr id="191081" name="Group 191081"/>
                <wp:cNvGraphicFramePr/>
                <a:graphic xmlns:a="http://schemas.openxmlformats.org/drawingml/2006/main">
                  <a:graphicData uri="http://schemas.microsoft.com/office/word/2010/wordprocessingGroup">
                    <wpg:wgp>
                      <wpg:cNvGrpSpPr/>
                      <wpg:grpSpPr>
                        <a:xfrm>
                          <a:off x="0" y="0"/>
                          <a:ext cx="1829054" cy="9144"/>
                          <a:chOff x="0" y="0"/>
                          <a:chExt cx="1829054" cy="9144"/>
                        </a:xfrm>
                      </wpg:grpSpPr>
                      <wps:wsp>
                        <wps:cNvPr id="245100" name="Shape 245100"/>
                        <wps:cNvSpPr/>
                        <wps:spPr>
                          <a:xfrm>
                            <a:off x="0" y="0"/>
                            <a:ext cx="1829054" cy="9144"/>
                          </a:xfrm>
                          <a:custGeom>
                            <a:avLst/>
                            <a:gdLst/>
                            <a:ahLst/>
                            <a:cxnLst/>
                            <a:rect l="0" t="0" r="0" b="0"/>
                            <a:pathLst>
                              <a:path w="1829054" h="9144">
                                <a:moveTo>
                                  <a:pt x="0" y="0"/>
                                </a:moveTo>
                                <a:lnTo>
                                  <a:pt x="1829054" y="0"/>
                                </a:lnTo>
                                <a:lnTo>
                                  <a:pt x="18290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7B20F21" id="Group 191081" o:spid="_x0000_s1026" style="width:2in;height:.7pt;mso-position-horizontal-relative:char;mso-position-vertical-relative:line" coordsize="1829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">
                <v:shape id="Shape 245100" o:spid="_x0000_s1027" style="position:absolute;width:18290;height:91;visibility:visible;mso-wrap-style:square;v-text-anchor:top" coordsize="182905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" path="m,l1829054,r,9144l,9144,,e" fillcolor="black" stroked="f" strokeweight="0">
                  <v:stroke miterlimit="83231f" joinstyle="miter"/>
                  <v:path arrowok="t" textboxrect="0,0,1829054,9144"/>
                </v:shape>
                <w10:anchorlock/>
              </v:group>
            </w:pict>
          </mc:Fallback>
        </mc:AlternateContent>
      </w:r>
      <w:r w:rsidRPr="0098145F">
        <w:rPr>
          <w:rFonts w:ascii="Times New Roman" w:eastAsia="Calibri"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Теоретические сведения каждого тематического блока должны быть изучены всеми обучающимися с целью соблюдения требований ФГОС к единству образовательного пространства, приоритета достижения предметных результатов на базовом уровне.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b/>
          <w:sz w:val="24"/>
          <w:szCs w:val="24"/>
        </w:rPr>
        <w:t xml:space="preserve"> </w:t>
      </w:r>
    </w:p>
    <w:p w:rsidR="000777F7" w:rsidRPr="0098145F" w:rsidRDefault="000777F7" w:rsidP="000777F7">
      <w:pPr>
        <w:pStyle w:val="1"/>
        <w:spacing w:before="0" w:line="240" w:lineRule="auto"/>
        <w:jc w:val="both"/>
        <w:rPr>
          <w:rFonts w:ascii="Times New Roman" w:hAnsi="Times New Roman" w:cs="Times New Roman"/>
          <w:szCs w:val="24"/>
        </w:rPr>
      </w:pPr>
      <w:bookmarkStart w:id="231" w:name="_Toc171436540"/>
      <w:bookmarkStart w:id="232" w:name="_Toc171437256"/>
      <w:bookmarkStart w:id="233" w:name="_Toc171437494"/>
      <w:r w:rsidRPr="0098145F">
        <w:rPr>
          <w:rFonts w:ascii="Times New Roman" w:hAnsi="Times New Roman" w:cs="Times New Roman"/>
          <w:szCs w:val="24"/>
        </w:rPr>
        <w:lastRenderedPageBreak/>
        <w:t>Вариативные модули программы по технологии</w:t>
      </w:r>
      <w:bookmarkEnd w:id="231"/>
      <w:bookmarkEnd w:id="232"/>
      <w:bookmarkEnd w:id="233"/>
      <w:r w:rsidRPr="0098145F">
        <w:rPr>
          <w:rFonts w:ascii="Times New Roman" w:hAnsi="Times New Roman" w:cs="Times New Roman"/>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Вариативные модули программы отражают современные направления развития индустриального производства и сельского хозяйства. Вариативные модули могут быть расширены за счет приоритетных технологий, указанных  в стратегических документах научного и технологического развития страны,  и региональных особенностей развития экономики и производства  (и соответствующей потребности в кадрах высокой квалификации).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Примерное распределение часов за уровень обучения, включающее инвариантные модули и вариативный модуль «Автоматизированные системы».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 данном примере учебные часы перераспределены между модулем «Робототехника» и «Автоматизированные системы», так как содержание модуля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«Автоматизированные системы» дополняет содержание модуля «Робототехника».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Таблица 5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Примерное распределение часов за уровень обучения, включающее инвариантные модули и вариативный модуль «Автоматизированные системы»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bl>
      <w:tblPr>
        <w:tblStyle w:val="TableGrid"/>
        <w:tblW w:w="9813" w:type="dxa"/>
        <w:tblInd w:w="113" w:type="dxa"/>
        <w:tblCellMar>
          <w:top w:w="14" w:type="dxa"/>
          <w:left w:w="24" w:type="dxa"/>
        </w:tblCellMar>
        <w:tblLook w:val="04A0" w:firstRow="1" w:lastRow="0" w:firstColumn="1" w:lastColumn="0" w:noHBand="0" w:noVBand="1"/>
      </w:tblPr>
      <w:tblGrid>
        <w:gridCol w:w="3346"/>
        <w:gridCol w:w="1049"/>
        <w:gridCol w:w="1107"/>
        <w:gridCol w:w="1049"/>
        <w:gridCol w:w="1023"/>
        <w:gridCol w:w="1051"/>
        <w:gridCol w:w="1188"/>
      </w:tblGrid>
      <w:tr w:rsidR="000777F7" w:rsidRPr="0098145F" w:rsidTr="000777F7">
        <w:trPr>
          <w:trHeight w:val="310"/>
        </w:trPr>
        <w:tc>
          <w:tcPr>
            <w:tcW w:w="3346"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Модули </w:t>
            </w:r>
          </w:p>
        </w:tc>
        <w:tc>
          <w:tcPr>
            <w:tcW w:w="4227" w:type="dxa"/>
            <w:gridSpan w:val="4"/>
            <w:tcBorders>
              <w:top w:val="single" w:sz="4" w:space="0" w:color="000000"/>
              <w:left w:val="single" w:sz="4" w:space="0" w:color="000000"/>
              <w:bottom w:val="single" w:sz="4" w:space="0" w:color="000000"/>
              <w:right w:val="nil"/>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Количество часов по классам</w:t>
            </w:r>
          </w:p>
        </w:tc>
        <w:tc>
          <w:tcPr>
            <w:tcW w:w="1051" w:type="dxa"/>
            <w:tcBorders>
              <w:top w:val="single" w:sz="4" w:space="0" w:color="000000"/>
              <w:left w:val="nil"/>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 </w:t>
            </w:r>
          </w:p>
        </w:tc>
        <w:tc>
          <w:tcPr>
            <w:tcW w:w="1188"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Итого </w:t>
            </w:r>
          </w:p>
        </w:tc>
      </w:tr>
      <w:tr w:rsidR="000777F7" w:rsidRPr="0098145F" w:rsidTr="000777F7">
        <w:trPr>
          <w:trHeight w:val="307"/>
        </w:trPr>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5 класс </w:t>
            </w:r>
          </w:p>
        </w:tc>
        <w:tc>
          <w:tcPr>
            <w:tcW w:w="110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6 класс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7 класс </w:t>
            </w:r>
          </w:p>
        </w:tc>
        <w:tc>
          <w:tcPr>
            <w:tcW w:w="102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8 класс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307"/>
        </w:trPr>
        <w:tc>
          <w:tcPr>
            <w:tcW w:w="334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Инвариантные модули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10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2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258 </w:t>
            </w:r>
          </w:p>
        </w:tc>
      </w:tr>
      <w:tr w:rsidR="000777F7" w:rsidRPr="0098145F" w:rsidTr="000777F7">
        <w:trPr>
          <w:trHeight w:val="307"/>
        </w:trPr>
        <w:tc>
          <w:tcPr>
            <w:tcW w:w="334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Производство и технологии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10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2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20 </w:t>
            </w:r>
          </w:p>
        </w:tc>
      </w:tr>
      <w:tr w:rsidR="000777F7" w:rsidRPr="0098145F" w:rsidTr="000777F7">
        <w:trPr>
          <w:trHeight w:val="607"/>
        </w:trPr>
        <w:tc>
          <w:tcPr>
            <w:tcW w:w="334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Компьютерная графика, черчение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10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2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32 </w:t>
            </w:r>
          </w:p>
        </w:tc>
      </w:tr>
      <w:tr w:rsidR="000777F7" w:rsidRPr="0098145F" w:rsidTr="000777F7">
        <w:trPr>
          <w:trHeight w:val="902"/>
        </w:trPr>
        <w:tc>
          <w:tcPr>
            <w:tcW w:w="334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3D-моделирование, прототипирование, макетирование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10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10 </w:t>
            </w:r>
          </w:p>
        </w:tc>
        <w:tc>
          <w:tcPr>
            <w:tcW w:w="102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r>
      <w:tr w:rsidR="000777F7" w:rsidRPr="0098145F" w:rsidTr="000777F7">
        <w:trPr>
          <w:trHeight w:val="905"/>
        </w:trPr>
        <w:tc>
          <w:tcPr>
            <w:tcW w:w="334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Технологии обработки материалов, пищевых продуктов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36 </w:t>
            </w:r>
          </w:p>
        </w:tc>
        <w:tc>
          <w:tcPr>
            <w:tcW w:w="110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36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26 </w:t>
            </w:r>
          </w:p>
        </w:tc>
        <w:tc>
          <w:tcPr>
            <w:tcW w:w="102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98 </w:t>
            </w:r>
          </w:p>
        </w:tc>
      </w:tr>
      <w:tr w:rsidR="000777F7" w:rsidRPr="0098145F" w:rsidTr="000777F7">
        <w:trPr>
          <w:trHeight w:val="307"/>
        </w:trPr>
        <w:tc>
          <w:tcPr>
            <w:tcW w:w="334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Робототехника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c>
          <w:tcPr>
            <w:tcW w:w="110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c>
          <w:tcPr>
            <w:tcW w:w="102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7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7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74 </w:t>
            </w:r>
          </w:p>
        </w:tc>
      </w:tr>
      <w:tr w:rsidR="000777F7" w:rsidRPr="0098145F" w:rsidTr="000777F7">
        <w:trPr>
          <w:trHeight w:val="605"/>
        </w:trPr>
        <w:tc>
          <w:tcPr>
            <w:tcW w:w="334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Вариативные модули  </w:t>
            </w:r>
            <w:r w:rsidRPr="0098145F">
              <w:rPr>
                <w:rFonts w:ascii="Times New Roman" w:hAnsi="Times New Roman" w:cs="Times New Roman"/>
                <w:sz w:val="24"/>
                <w:szCs w:val="24"/>
              </w:rPr>
              <w:t xml:space="preserve">(по выбору ОО) </w:t>
            </w:r>
            <w:r w:rsidRPr="0098145F">
              <w:rPr>
                <w:rFonts w:ascii="Times New Roman" w:hAnsi="Times New Roman" w:cs="Times New Roman"/>
                <w:i/>
                <w:sz w:val="24"/>
                <w:szCs w:val="24"/>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10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2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7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7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14 </w:t>
            </w:r>
          </w:p>
        </w:tc>
      </w:tr>
      <w:tr w:rsidR="000777F7" w:rsidRPr="0098145F" w:rsidTr="000777F7">
        <w:trPr>
          <w:trHeight w:val="607"/>
        </w:trPr>
        <w:tc>
          <w:tcPr>
            <w:tcW w:w="334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Автоматизированные системы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10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02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7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7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14 </w:t>
            </w:r>
          </w:p>
        </w:tc>
      </w:tr>
      <w:tr w:rsidR="000777F7" w:rsidRPr="0098145F" w:rsidTr="000777F7">
        <w:trPr>
          <w:trHeight w:val="307"/>
        </w:trPr>
        <w:tc>
          <w:tcPr>
            <w:tcW w:w="334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Всего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10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49"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2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18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272 </w:t>
            </w:r>
          </w:p>
        </w:tc>
      </w:tr>
    </w:tbl>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В данном примере часы, отводимые на изучение робототехники, перенесены для более глубокого изучения ряда понятий, знакомства с профессиями  на примере региональных промышленных предприятий. Вариативный модуль «Автоматизированные системы» разработан с учетом особенностей реального сектора экономики региона (региональный вариативный модуль).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Примерное распределение часов за уровень обучения, включающее инвариантные модули и вариативные модули «Растениеводство», «Животноводство».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Учебные часы на вариативные модули «Растениеводство», «Животноводство» могут быть выделены из общего количества часов инвариантных модулей по следующим схемам: </w:t>
      </w:r>
    </w:p>
    <w:p w:rsidR="000777F7" w:rsidRPr="0098145F" w:rsidRDefault="000777F7" w:rsidP="00C917BB">
      <w:pPr>
        <w:numPr>
          <w:ilvl w:val="0"/>
          <w:numId w:val="67"/>
        </w:numPr>
        <w:spacing w:after="0" w:line="240" w:lineRule="auto"/>
        <w:ind w:left="0"/>
        <w:jc w:val="both"/>
        <w:rPr>
          <w:rFonts w:ascii="Times New Roman" w:hAnsi="Times New Roman" w:cs="Times New Roman"/>
          <w:sz w:val="24"/>
          <w:szCs w:val="24"/>
        </w:rPr>
      </w:pPr>
      <w:r w:rsidRPr="0098145F">
        <w:rPr>
          <w:rFonts w:ascii="Times New Roman" w:hAnsi="Times New Roman" w:cs="Times New Roman"/>
          <w:sz w:val="24"/>
          <w:szCs w:val="24"/>
        </w:rPr>
        <w:t xml:space="preserve">равномерное уменьшение часов во всех инвариантных модулях; </w:t>
      </w:r>
    </w:p>
    <w:p w:rsidR="0098145F" w:rsidRDefault="000777F7" w:rsidP="00C917BB">
      <w:pPr>
        <w:numPr>
          <w:ilvl w:val="0"/>
          <w:numId w:val="67"/>
        </w:numPr>
        <w:spacing w:after="0" w:line="240" w:lineRule="auto"/>
        <w:ind w:left="0"/>
        <w:jc w:val="both"/>
        <w:rPr>
          <w:rFonts w:ascii="Times New Roman" w:hAnsi="Times New Roman" w:cs="Times New Roman"/>
          <w:sz w:val="24"/>
          <w:szCs w:val="24"/>
        </w:rPr>
      </w:pPr>
      <w:r w:rsidRPr="0098145F">
        <w:rPr>
          <w:rFonts w:ascii="Times New Roman" w:hAnsi="Times New Roman" w:cs="Times New Roman"/>
          <w:sz w:val="24"/>
          <w:szCs w:val="24"/>
        </w:rPr>
        <w:t xml:space="preserve">уменьшение часов инвариантных модулей за счет практических работ,  не обеспеченных необходимым оборудованием; </w:t>
      </w:r>
    </w:p>
    <w:p w:rsidR="000777F7" w:rsidRPr="0098145F" w:rsidRDefault="000777F7" w:rsidP="00C917BB">
      <w:pPr>
        <w:numPr>
          <w:ilvl w:val="0"/>
          <w:numId w:val="67"/>
        </w:numPr>
        <w:spacing w:after="0" w:line="240" w:lineRule="auto"/>
        <w:ind w:left="0"/>
        <w:jc w:val="both"/>
        <w:rPr>
          <w:rFonts w:ascii="Times New Roman" w:hAnsi="Times New Roman" w:cs="Times New Roman"/>
          <w:sz w:val="24"/>
          <w:szCs w:val="24"/>
        </w:rPr>
      </w:pPr>
      <w:r w:rsidRPr="0098145F">
        <w:rPr>
          <w:rFonts w:ascii="Times New Roman" w:hAnsi="Times New Roman" w:cs="Times New Roman"/>
          <w:sz w:val="24"/>
          <w:szCs w:val="24"/>
        </w:rPr>
        <w:lastRenderedPageBreak/>
        <w:t xml:space="preserve">перераспределение практических и проектных работ.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Таблица 6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Примерное распределение часов за уровень обучения, включающее инвариантные модули и вариативные модули «Растениеводство», «Животноводство» </w:t>
      </w:r>
    </w:p>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bl>
      <w:tblPr>
        <w:tblStyle w:val="TableGrid"/>
        <w:tblW w:w="9801" w:type="dxa"/>
        <w:tblInd w:w="113" w:type="dxa"/>
        <w:tblCellMar>
          <w:top w:w="14" w:type="dxa"/>
          <w:right w:w="23" w:type="dxa"/>
        </w:tblCellMar>
        <w:tblLook w:val="04A0" w:firstRow="1" w:lastRow="0" w:firstColumn="1" w:lastColumn="0" w:noHBand="0" w:noVBand="1"/>
      </w:tblPr>
      <w:tblGrid>
        <w:gridCol w:w="3262"/>
        <w:gridCol w:w="1133"/>
        <w:gridCol w:w="1037"/>
        <w:gridCol w:w="1078"/>
        <w:gridCol w:w="1064"/>
        <w:gridCol w:w="1051"/>
        <w:gridCol w:w="1176"/>
      </w:tblGrid>
      <w:tr w:rsidR="000777F7" w:rsidRPr="0098145F" w:rsidTr="000777F7">
        <w:trPr>
          <w:trHeight w:val="307"/>
        </w:trPr>
        <w:tc>
          <w:tcPr>
            <w:tcW w:w="3262"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Модули </w:t>
            </w:r>
          </w:p>
        </w:tc>
        <w:tc>
          <w:tcPr>
            <w:tcW w:w="4311" w:type="dxa"/>
            <w:gridSpan w:val="4"/>
            <w:tcBorders>
              <w:top w:val="single" w:sz="4" w:space="0" w:color="000000"/>
              <w:left w:val="single" w:sz="4" w:space="0" w:color="000000"/>
              <w:bottom w:val="single" w:sz="4" w:space="0" w:color="000000"/>
              <w:right w:val="nil"/>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Количество часов по классам</w:t>
            </w:r>
          </w:p>
        </w:tc>
        <w:tc>
          <w:tcPr>
            <w:tcW w:w="1051" w:type="dxa"/>
            <w:tcBorders>
              <w:top w:val="single" w:sz="4" w:space="0" w:color="000000"/>
              <w:left w:val="nil"/>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 </w:t>
            </w:r>
          </w:p>
        </w:tc>
        <w:tc>
          <w:tcPr>
            <w:tcW w:w="1176" w:type="dxa"/>
            <w:vMerge w:val="restart"/>
            <w:tcBorders>
              <w:top w:val="single" w:sz="4" w:space="0" w:color="000000"/>
              <w:left w:val="single" w:sz="4" w:space="0" w:color="000000"/>
              <w:bottom w:val="single" w:sz="4" w:space="0" w:color="000000"/>
              <w:right w:val="single" w:sz="4" w:space="0" w:color="000000"/>
            </w:tcBorders>
            <w:vAlign w:val="center"/>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Итого </w:t>
            </w:r>
          </w:p>
        </w:tc>
      </w:tr>
      <w:tr w:rsidR="000777F7" w:rsidRPr="0098145F" w:rsidTr="000777F7">
        <w:trPr>
          <w:trHeight w:val="307"/>
        </w:trPr>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c>
          <w:tcPr>
            <w:tcW w:w="113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5 класс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6 класс </w:t>
            </w:r>
          </w:p>
        </w:tc>
        <w:tc>
          <w:tcPr>
            <w:tcW w:w="107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7 класс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8 класс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i/>
                <w:sz w:val="24"/>
                <w:szCs w:val="24"/>
              </w:rPr>
              <w:t xml:space="preserve">9 класс </w:t>
            </w:r>
          </w:p>
        </w:tc>
        <w:tc>
          <w:tcPr>
            <w:tcW w:w="0" w:type="auto"/>
            <w:vMerge/>
            <w:tcBorders>
              <w:top w:val="nil"/>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p>
        </w:tc>
      </w:tr>
      <w:tr w:rsidR="000777F7" w:rsidRPr="0098145F" w:rsidTr="000777F7">
        <w:trPr>
          <w:trHeight w:val="307"/>
        </w:trPr>
        <w:tc>
          <w:tcPr>
            <w:tcW w:w="326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Инвариантные модули </w:t>
            </w:r>
          </w:p>
        </w:tc>
        <w:tc>
          <w:tcPr>
            <w:tcW w:w="113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7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56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26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17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252 </w:t>
            </w:r>
          </w:p>
        </w:tc>
      </w:tr>
      <w:tr w:rsidR="000777F7" w:rsidRPr="0098145F" w:rsidTr="000777F7">
        <w:trPr>
          <w:trHeight w:val="310"/>
        </w:trPr>
        <w:tc>
          <w:tcPr>
            <w:tcW w:w="326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Производство и технологии </w:t>
            </w:r>
          </w:p>
        </w:tc>
        <w:tc>
          <w:tcPr>
            <w:tcW w:w="113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7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r>
      <w:tr w:rsidR="000777F7" w:rsidRPr="0098145F" w:rsidTr="000777F7">
        <w:trPr>
          <w:trHeight w:val="605"/>
        </w:trPr>
        <w:tc>
          <w:tcPr>
            <w:tcW w:w="326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Компьютерная графика, черчение </w:t>
            </w:r>
          </w:p>
        </w:tc>
        <w:tc>
          <w:tcPr>
            <w:tcW w:w="113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7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17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32 </w:t>
            </w:r>
          </w:p>
        </w:tc>
      </w:tr>
      <w:tr w:rsidR="000777F7" w:rsidRPr="0098145F" w:rsidTr="000777F7">
        <w:trPr>
          <w:trHeight w:val="902"/>
        </w:trPr>
        <w:tc>
          <w:tcPr>
            <w:tcW w:w="326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3D-моделирование, прототипирование, макетирование </w:t>
            </w:r>
          </w:p>
        </w:tc>
        <w:tc>
          <w:tcPr>
            <w:tcW w:w="113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7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4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17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24 </w:t>
            </w:r>
          </w:p>
        </w:tc>
      </w:tr>
      <w:tr w:rsidR="000777F7" w:rsidRPr="0098145F" w:rsidTr="000777F7">
        <w:trPr>
          <w:trHeight w:val="905"/>
        </w:trPr>
        <w:tc>
          <w:tcPr>
            <w:tcW w:w="326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Технологии обработки материалов, пищевых продуктов </w:t>
            </w:r>
          </w:p>
        </w:tc>
        <w:tc>
          <w:tcPr>
            <w:tcW w:w="113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36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36 </w:t>
            </w:r>
          </w:p>
        </w:tc>
        <w:tc>
          <w:tcPr>
            <w:tcW w:w="107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26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17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98 </w:t>
            </w:r>
          </w:p>
        </w:tc>
      </w:tr>
      <w:tr w:rsidR="000777F7" w:rsidRPr="0098145F" w:rsidTr="000777F7">
        <w:trPr>
          <w:trHeight w:val="307"/>
        </w:trPr>
        <w:tc>
          <w:tcPr>
            <w:tcW w:w="326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Робототехника </w:t>
            </w:r>
          </w:p>
        </w:tc>
        <w:tc>
          <w:tcPr>
            <w:tcW w:w="113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c>
          <w:tcPr>
            <w:tcW w:w="107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10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14 </w:t>
            </w:r>
          </w:p>
        </w:tc>
        <w:tc>
          <w:tcPr>
            <w:tcW w:w="117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78 </w:t>
            </w:r>
          </w:p>
        </w:tc>
      </w:tr>
      <w:tr w:rsidR="000777F7" w:rsidRPr="0098145F" w:rsidTr="000777F7">
        <w:trPr>
          <w:trHeight w:val="608"/>
        </w:trPr>
        <w:tc>
          <w:tcPr>
            <w:tcW w:w="326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Вариативные модули  </w:t>
            </w:r>
            <w:r w:rsidRPr="0098145F">
              <w:rPr>
                <w:rFonts w:ascii="Times New Roman" w:hAnsi="Times New Roman" w:cs="Times New Roman"/>
                <w:sz w:val="24"/>
                <w:szCs w:val="24"/>
              </w:rPr>
              <w:t xml:space="preserve">(по выбору ОО) </w:t>
            </w:r>
            <w:r w:rsidRPr="0098145F">
              <w:rPr>
                <w:rFonts w:ascii="Times New Roman" w:hAnsi="Times New Roman" w:cs="Times New Roman"/>
                <w:i/>
                <w:sz w:val="24"/>
                <w:szCs w:val="24"/>
              </w:rPr>
              <w:t xml:space="preserve"> </w:t>
            </w:r>
          </w:p>
        </w:tc>
        <w:tc>
          <w:tcPr>
            <w:tcW w:w="113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 </w:t>
            </w:r>
          </w:p>
        </w:tc>
        <w:tc>
          <w:tcPr>
            <w:tcW w:w="107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12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8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0 </w:t>
            </w:r>
          </w:p>
        </w:tc>
        <w:tc>
          <w:tcPr>
            <w:tcW w:w="117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20 </w:t>
            </w:r>
          </w:p>
        </w:tc>
      </w:tr>
      <w:tr w:rsidR="000777F7" w:rsidRPr="0098145F" w:rsidTr="000777F7">
        <w:trPr>
          <w:trHeight w:val="307"/>
        </w:trPr>
        <w:tc>
          <w:tcPr>
            <w:tcW w:w="326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Растениеводство  </w:t>
            </w:r>
          </w:p>
        </w:tc>
        <w:tc>
          <w:tcPr>
            <w:tcW w:w="113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07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6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17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10 </w:t>
            </w:r>
          </w:p>
        </w:tc>
      </w:tr>
      <w:tr w:rsidR="000777F7" w:rsidRPr="0098145F" w:rsidTr="000777F7">
        <w:trPr>
          <w:trHeight w:val="307"/>
        </w:trPr>
        <w:tc>
          <w:tcPr>
            <w:tcW w:w="326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Животноводство  </w:t>
            </w:r>
          </w:p>
        </w:tc>
        <w:tc>
          <w:tcPr>
            <w:tcW w:w="113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07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6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 </w:t>
            </w:r>
          </w:p>
        </w:tc>
        <w:tc>
          <w:tcPr>
            <w:tcW w:w="117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i/>
                <w:sz w:val="24"/>
                <w:szCs w:val="24"/>
              </w:rPr>
              <w:t xml:space="preserve">10 </w:t>
            </w:r>
          </w:p>
        </w:tc>
      </w:tr>
      <w:tr w:rsidR="000777F7" w:rsidRPr="0098145F" w:rsidTr="000777F7">
        <w:trPr>
          <w:trHeight w:val="307"/>
        </w:trPr>
        <w:tc>
          <w:tcPr>
            <w:tcW w:w="3262"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sz w:val="24"/>
                <w:szCs w:val="24"/>
              </w:rPr>
              <w:t xml:space="preserve">Всего </w:t>
            </w:r>
          </w:p>
        </w:tc>
        <w:tc>
          <w:tcPr>
            <w:tcW w:w="1133"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37"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78"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68 </w:t>
            </w:r>
          </w:p>
        </w:tc>
        <w:tc>
          <w:tcPr>
            <w:tcW w:w="1064"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051"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34 </w:t>
            </w:r>
          </w:p>
        </w:tc>
        <w:tc>
          <w:tcPr>
            <w:tcW w:w="1176" w:type="dxa"/>
            <w:tcBorders>
              <w:top w:val="single" w:sz="4" w:space="0" w:color="000000"/>
              <w:left w:val="single" w:sz="4" w:space="0" w:color="000000"/>
              <w:bottom w:val="single" w:sz="4" w:space="0" w:color="000000"/>
              <w:right w:val="single" w:sz="4" w:space="0" w:color="000000"/>
            </w:tcBorders>
          </w:tcPr>
          <w:p w:rsidR="000777F7" w:rsidRPr="0098145F" w:rsidRDefault="000777F7" w:rsidP="000777F7">
            <w:pPr>
              <w:jc w:val="both"/>
              <w:rPr>
                <w:rFonts w:ascii="Times New Roman" w:hAnsi="Times New Roman" w:cs="Times New Roman"/>
                <w:sz w:val="24"/>
                <w:szCs w:val="24"/>
              </w:rPr>
            </w:pPr>
            <w:r w:rsidRPr="0098145F">
              <w:rPr>
                <w:rFonts w:ascii="Times New Roman" w:hAnsi="Times New Roman" w:cs="Times New Roman"/>
                <w:b/>
                <w:sz w:val="24"/>
                <w:szCs w:val="24"/>
              </w:rPr>
              <w:t xml:space="preserve">272 </w:t>
            </w:r>
          </w:p>
        </w:tc>
      </w:tr>
    </w:tbl>
    <w:p w:rsidR="000777F7" w:rsidRPr="0098145F"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 xml:space="preserve"> </w:t>
      </w:r>
    </w:p>
    <w:p w:rsidR="000777F7" w:rsidRPr="000777F7" w:rsidRDefault="000777F7" w:rsidP="000777F7">
      <w:pPr>
        <w:spacing w:after="0" w:line="240" w:lineRule="auto"/>
        <w:jc w:val="both"/>
        <w:rPr>
          <w:rFonts w:ascii="Times New Roman" w:hAnsi="Times New Roman" w:cs="Times New Roman"/>
          <w:sz w:val="24"/>
          <w:szCs w:val="24"/>
        </w:rPr>
      </w:pPr>
      <w:r w:rsidRPr="0098145F">
        <w:rPr>
          <w:rFonts w:ascii="Times New Roman" w:hAnsi="Times New Roman" w:cs="Times New Roman"/>
          <w:sz w:val="24"/>
          <w:szCs w:val="24"/>
        </w:rPr>
        <w:t>Здесь приведен пример уменьшения количества часов инвариантных модулей «Робототехника» и «3D-моделирование, прототипирование, макетирование» за счет переноса практических работ по макетированию  и проектной работы по робототехнике в вариативный модуль, где данные виды работ будут выполнены.</w:t>
      </w:r>
      <w:r w:rsidRPr="000777F7">
        <w:rPr>
          <w:rFonts w:ascii="Times New Roman" w:hAnsi="Times New Roman" w:cs="Times New Roman"/>
          <w:sz w:val="24"/>
          <w:szCs w:val="24"/>
        </w:rPr>
        <w:t xml:space="preserve"> </w:t>
      </w:r>
    </w:p>
    <w:p w:rsidR="000777F7" w:rsidRDefault="000777F7" w:rsidP="000777F7">
      <w:pPr>
        <w:spacing w:after="0" w:line="259" w:lineRule="auto"/>
        <w:rPr>
          <w:sz w:val="24"/>
          <w:szCs w:val="24"/>
        </w:rPr>
      </w:pPr>
    </w:p>
    <w:p w:rsidR="00461F4F" w:rsidRPr="0098145F" w:rsidRDefault="00461F4F" w:rsidP="00C7538C">
      <w:pPr>
        <w:pStyle w:val="2"/>
        <w:rPr>
          <w:rFonts w:ascii="Times New Roman" w:hAnsi="Times New Roman" w:cs="Times New Roman"/>
          <w:b/>
        </w:rPr>
      </w:pPr>
      <w:bookmarkStart w:id="234" w:name="_Toc171437495"/>
      <w:r w:rsidRPr="0098145F">
        <w:rPr>
          <w:rFonts w:ascii="Times New Roman" w:hAnsi="Times New Roman" w:cs="Times New Roman"/>
          <w:b/>
        </w:rPr>
        <w:t>2.1.</w:t>
      </w:r>
      <w:r w:rsidR="0098145F" w:rsidRPr="0098145F">
        <w:rPr>
          <w:rFonts w:ascii="Times New Roman" w:hAnsi="Times New Roman" w:cs="Times New Roman"/>
          <w:b/>
        </w:rPr>
        <w:t>23</w:t>
      </w:r>
      <w:r w:rsidRPr="0098145F">
        <w:rPr>
          <w:rFonts w:ascii="Times New Roman" w:hAnsi="Times New Roman" w:cs="Times New Roman"/>
          <w:b/>
        </w:rPr>
        <w:t>. Федеральная рабочая программа по учебному предмету «Физическая культура».</w:t>
      </w:r>
      <w:bookmarkEnd w:id="234"/>
    </w:p>
    <w:p w:rsidR="00461F4F" w:rsidRPr="00461F4F" w:rsidRDefault="00461F4F" w:rsidP="000777F7">
      <w:pPr>
        <w:pStyle w:val="24"/>
        <w:shd w:val="clear" w:color="auto" w:fill="auto"/>
        <w:tabs>
          <w:tab w:val="left" w:pos="1527"/>
        </w:tabs>
        <w:spacing w:before="0" w:after="0" w:line="240" w:lineRule="auto"/>
        <w:rPr>
          <w:sz w:val="24"/>
          <w:szCs w:val="24"/>
        </w:rPr>
      </w:pPr>
      <w:r w:rsidRPr="00461F4F">
        <w:rPr>
          <w:sz w:val="24"/>
          <w:szCs w:val="24"/>
        </w:rPr>
        <w:t>Федеральная рабочая программа по учебному предмету «Физическая культура» (предметная область «Физическая культура и основы безопасности жизнедеятельности»)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p>
    <w:p w:rsidR="00461F4F" w:rsidRPr="00461F4F" w:rsidRDefault="00461F4F" w:rsidP="000777F7">
      <w:pPr>
        <w:pStyle w:val="24"/>
        <w:shd w:val="clear" w:color="auto" w:fill="auto"/>
        <w:tabs>
          <w:tab w:val="left" w:pos="1548"/>
        </w:tabs>
        <w:spacing w:before="0" w:after="0" w:line="240" w:lineRule="auto"/>
        <w:rPr>
          <w:sz w:val="24"/>
          <w:szCs w:val="24"/>
        </w:rPr>
      </w:pPr>
      <w:r w:rsidRPr="00461F4F">
        <w:rPr>
          <w:sz w:val="24"/>
          <w:szCs w:val="24"/>
        </w:rPr>
        <w:t>Пояснительная записка.</w:t>
      </w:r>
    </w:p>
    <w:p w:rsidR="00461F4F" w:rsidRPr="00461F4F" w:rsidRDefault="00461F4F" w:rsidP="000777F7">
      <w:pPr>
        <w:pStyle w:val="24"/>
        <w:shd w:val="clear" w:color="auto" w:fill="auto"/>
        <w:tabs>
          <w:tab w:val="left" w:pos="1734"/>
        </w:tabs>
        <w:spacing w:before="0" w:after="0" w:line="240" w:lineRule="auto"/>
        <w:rPr>
          <w:sz w:val="24"/>
          <w:szCs w:val="24"/>
        </w:rPr>
      </w:pPr>
      <w:r w:rsidRPr="00461F4F">
        <w:rPr>
          <w:sz w:val="24"/>
          <w:szCs w:val="24"/>
        </w:rPr>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461F4F" w:rsidRPr="00461F4F" w:rsidRDefault="00461F4F" w:rsidP="000777F7">
      <w:pPr>
        <w:pStyle w:val="24"/>
        <w:shd w:val="clear" w:color="auto" w:fill="auto"/>
        <w:tabs>
          <w:tab w:val="left" w:pos="1734"/>
        </w:tabs>
        <w:spacing w:before="0" w:after="0" w:line="240" w:lineRule="auto"/>
        <w:rPr>
          <w:sz w:val="24"/>
          <w:szCs w:val="24"/>
        </w:rPr>
      </w:pPr>
      <w:r w:rsidRPr="00461F4F">
        <w:rPr>
          <w:sz w:val="24"/>
          <w:szCs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w:t>
      </w:r>
      <w:r w:rsidRPr="00461F4F">
        <w:rPr>
          <w:sz w:val="24"/>
          <w:szCs w:val="24"/>
        </w:rPr>
        <w:lastRenderedPageBreak/>
        <w:t>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w:t>
      </w:r>
    </w:p>
    <w:p w:rsidR="00461F4F" w:rsidRPr="00461F4F" w:rsidRDefault="00461F4F" w:rsidP="000777F7">
      <w:pPr>
        <w:pStyle w:val="24"/>
        <w:shd w:val="clear" w:color="auto" w:fill="auto"/>
        <w:tabs>
          <w:tab w:val="left" w:pos="8448"/>
        </w:tabs>
        <w:spacing w:before="0" w:after="0" w:line="240" w:lineRule="auto"/>
        <w:rPr>
          <w:sz w:val="24"/>
          <w:szCs w:val="24"/>
        </w:rPr>
      </w:pPr>
      <w:r w:rsidRPr="00461F4F">
        <w:rPr>
          <w:sz w:val="24"/>
          <w:szCs w:val="24"/>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w:t>
      </w:r>
      <w:r w:rsidR="00C70C97">
        <w:rPr>
          <w:sz w:val="24"/>
          <w:szCs w:val="24"/>
        </w:rPr>
        <w:t xml:space="preserve"> </w:t>
      </w:r>
      <w:r w:rsidRPr="00461F4F">
        <w:rPr>
          <w:sz w:val="24"/>
          <w:szCs w:val="24"/>
        </w:rPr>
        <w:t>обеспечивает</w:t>
      </w:r>
      <w:r w:rsidR="00C70C97">
        <w:rPr>
          <w:sz w:val="24"/>
          <w:szCs w:val="24"/>
        </w:rPr>
        <w:t xml:space="preserve"> </w:t>
      </w:r>
      <w:r w:rsidRPr="00461F4F">
        <w:rPr>
          <w:sz w:val="24"/>
          <w:szCs w:val="24"/>
        </w:rPr>
        <w:t>преемственность с федеральными рабочими программами начального общего и среднего общего образования.</w:t>
      </w:r>
    </w:p>
    <w:p w:rsidR="00461F4F" w:rsidRPr="00461F4F" w:rsidRDefault="00461F4F" w:rsidP="000777F7">
      <w:pPr>
        <w:pStyle w:val="24"/>
        <w:shd w:val="clear" w:color="auto" w:fill="auto"/>
        <w:tabs>
          <w:tab w:val="left" w:pos="1743"/>
        </w:tabs>
        <w:spacing w:before="0" w:after="0" w:line="240" w:lineRule="auto"/>
        <w:rPr>
          <w:sz w:val="24"/>
          <w:szCs w:val="24"/>
        </w:rPr>
      </w:pPr>
      <w:r w:rsidRPr="00461F4F">
        <w:rPr>
          <w:sz w:val="24"/>
          <w:szCs w:val="24"/>
        </w:rPr>
        <w:t>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461F4F" w:rsidRPr="00461F4F" w:rsidRDefault="00461F4F" w:rsidP="000777F7">
      <w:pPr>
        <w:pStyle w:val="24"/>
        <w:shd w:val="clear" w:color="auto" w:fill="auto"/>
        <w:tabs>
          <w:tab w:val="left" w:pos="1743"/>
        </w:tabs>
        <w:spacing w:before="0" w:after="0" w:line="240" w:lineRule="auto"/>
        <w:rPr>
          <w:sz w:val="24"/>
          <w:szCs w:val="24"/>
        </w:rPr>
      </w:pPr>
      <w:r w:rsidRPr="00461F4F">
        <w:rPr>
          <w:sz w:val="24"/>
          <w:szCs w:val="24"/>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461F4F" w:rsidRPr="00461F4F" w:rsidRDefault="00461F4F" w:rsidP="000777F7">
      <w:pPr>
        <w:pStyle w:val="24"/>
        <w:shd w:val="clear" w:color="auto" w:fill="auto"/>
        <w:tabs>
          <w:tab w:val="left" w:pos="1734"/>
        </w:tabs>
        <w:spacing w:before="0" w:after="0" w:line="240" w:lineRule="auto"/>
        <w:rPr>
          <w:sz w:val="24"/>
          <w:szCs w:val="24"/>
        </w:rPr>
      </w:pPr>
      <w:r w:rsidRPr="00461F4F">
        <w:rPr>
          <w:sz w:val="24"/>
          <w:szCs w:val="24"/>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461F4F" w:rsidRPr="00461F4F" w:rsidRDefault="00461F4F" w:rsidP="000777F7">
      <w:pPr>
        <w:pStyle w:val="24"/>
        <w:shd w:val="clear" w:color="auto" w:fill="auto"/>
        <w:tabs>
          <w:tab w:val="left" w:pos="1743"/>
        </w:tabs>
        <w:spacing w:before="0" w:after="0" w:line="240" w:lineRule="auto"/>
        <w:rPr>
          <w:sz w:val="24"/>
          <w:szCs w:val="24"/>
        </w:rPr>
      </w:pPr>
      <w:r w:rsidRPr="00461F4F">
        <w:rPr>
          <w:sz w:val="24"/>
          <w:szCs w:val="24"/>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w:t>
      </w:r>
      <w:r w:rsidRPr="00461F4F">
        <w:rPr>
          <w:sz w:val="24"/>
          <w:szCs w:val="24"/>
        </w:rPr>
        <w:lastRenderedPageBreak/>
        <w:t>содержания других инвариантных модулей («Лёгкая атлетика», «Гимнастика», «Плавание» и «Спортивные игры»).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 Модули «Плавание», «Лыжные гонки» могут быть заменены углублённым изучением материалов других инвариантных модулей.</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«Готов к труду и обороне» (далее - ГТО), активное вовлечение их в соревновательную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461F4F" w:rsidRPr="00461F4F" w:rsidRDefault="00461F4F" w:rsidP="000777F7">
      <w:pPr>
        <w:pStyle w:val="24"/>
        <w:shd w:val="clear" w:color="auto" w:fill="auto"/>
        <w:tabs>
          <w:tab w:val="left" w:pos="1743"/>
        </w:tabs>
        <w:spacing w:before="0" w:after="0" w:line="240" w:lineRule="auto"/>
        <w:rPr>
          <w:sz w:val="24"/>
          <w:szCs w:val="24"/>
        </w:rPr>
      </w:pPr>
      <w:r w:rsidRPr="00461F4F">
        <w:rPr>
          <w:sz w:val="24"/>
          <w:szCs w:val="24"/>
        </w:rPr>
        <w:t>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w:t>
      </w:r>
    </w:p>
    <w:p w:rsidR="00461F4F" w:rsidRPr="00461F4F" w:rsidRDefault="00461F4F" w:rsidP="000777F7">
      <w:pPr>
        <w:pStyle w:val="24"/>
        <w:shd w:val="clear" w:color="auto" w:fill="auto"/>
        <w:tabs>
          <w:tab w:val="left" w:pos="1568"/>
        </w:tabs>
        <w:spacing w:before="0" w:after="0" w:line="240" w:lineRule="auto"/>
        <w:rPr>
          <w:sz w:val="24"/>
          <w:szCs w:val="24"/>
        </w:rPr>
      </w:pPr>
      <w:r w:rsidRPr="00461F4F">
        <w:rPr>
          <w:sz w:val="24"/>
          <w:szCs w:val="24"/>
        </w:rPr>
        <w:t>Пояснительная записка.</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461F4F" w:rsidRPr="00461F4F" w:rsidRDefault="00461F4F" w:rsidP="000777F7">
      <w:pPr>
        <w:pStyle w:val="24"/>
        <w:shd w:val="clear" w:color="auto" w:fill="auto"/>
        <w:tabs>
          <w:tab w:val="left" w:pos="1734"/>
        </w:tabs>
        <w:spacing w:before="0" w:after="0" w:line="240" w:lineRule="auto"/>
        <w:rPr>
          <w:sz w:val="24"/>
          <w:szCs w:val="24"/>
        </w:rPr>
      </w:pPr>
      <w:r w:rsidRPr="00461F4F">
        <w:rPr>
          <w:sz w:val="24"/>
          <w:szCs w:val="24"/>
        </w:rPr>
        <w:t>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rsidR="00461F4F" w:rsidRPr="00461F4F" w:rsidRDefault="00461F4F" w:rsidP="000777F7">
      <w:pPr>
        <w:pStyle w:val="24"/>
        <w:shd w:val="clear" w:color="auto" w:fill="auto"/>
        <w:tabs>
          <w:tab w:val="left" w:pos="1748"/>
        </w:tabs>
        <w:spacing w:before="0" w:after="0" w:line="240" w:lineRule="auto"/>
        <w:rPr>
          <w:sz w:val="24"/>
          <w:szCs w:val="24"/>
        </w:rPr>
      </w:pPr>
      <w:r w:rsidRPr="00461F4F">
        <w:rPr>
          <w:sz w:val="24"/>
          <w:szCs w:val="24"/>
        </w:rPr>
        <w:t>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Развивающая направленность программы по физической культуре определяется вектором </w:t>
      </w:r>
      <w:r w:rsidRPr="00461F4F">
        <w:rPr>
          <w:sz w:val="24"/>
          <w:szCs w:val="24"/>
        </w:rPr>
        <w:lastRenderedPageBreak/>
        <w:t>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461F4F" w:rsidRPr="00461F4F" w:rsidRDefault="00461F4F" w:rsidP="000777F7">
      <w:pPr>
        <w:pStyle w:val="24"/>
        <w:shd w:val="clear" w:color="auto" w:fill="auto"/>
        <w:tabs>
          <w:tab w:val="left" w:pos="1748"/>
        </w:tabs>
        <w:spacing w:before="0" w:after="0" w:line="240" w:lineRule="auto"/>
        <w:rPr>
          <w:sz w:val="24"/>
          <w:szCs w:val="24"/>
        </w:rPr>
      </w:pPr>
      <w:r w:rsidRPr="00461F4F">
        <w:rPr>
          <w:sz w:val="24"/>
          <w:szCs w:val="24"/>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461F4F" w:rsidRPr="00461F4F" w:rsidRDefault="00461F4F" w:rsidP="000777F7">
      <w:pPr>
        <w:pStyle w:val="24"/>
        <w:shd w:val="clear" w:color="auto" w:fill="auto"/>
        <w:tabs>
          <w:tab w:val="left" w:pos="1753"/>
        </w:tabs>
        <w:spacing w:before="0" w:after="0" w:line="240" w:lineRule="auto"/>
        <w:rPr>
          <w:sz w:val="24"/>
          <w:szCs w:val="24"/>
        </w:rPr>
      </w:pPr>
      <w:r w:rsidRPr="00461F4F">
        <w:rPr>
          <w:sz w:val="24"/>
          <w:szCs w:val="24"/>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 «Плавание» и «Спортивные игры»).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 Модули «Плавание», «Лыжные гонки» могут быть заменены углублённым изучением материалов других инвариантных модулей.</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ГТО, активное вовлечение их в соревновательную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w:t>
      </w:r>
      <w:r w:rsidRPr="00461F4F">
        <w:rPr>
          <w:sz w:val="24"/>
          <w:szCs w:val="24"/>
        </w:rPr>
        <w:lastRenderedPageBreak/>
        <w:t>содержанием учебного предмета и представлены по мере его раскрытия.</w:t>
      </w:r>
    </w:p>
    <w:p w:rsidR="00461F4F" w:rsidRPr="00461F4F" w:rsidRDefault="00461F4F" w:rsidP="00280FE6">
      <w:pPr>
        <w:pStyle w:val="24"/>
        <w:shd w:val="clear" w:color="auto" w:fill="auto"/>
        <w:tabs>
          <w:tab w:val="left" w:pos="1914"/>
        </w:tabs>
        <w:spacing w:before="0" w:after="0" w:line="240" w:lineRule="auto"/>
        <w:rPr>
          <w:sz w:val="24"/>
          <w:szCs w:val="24"/>
        </w:rPr>
      </w:pPr>
      <w:r w:rsidRPr="00461F4F">
        <w:rPr>
          <w:sz w:val="24"/>
          <w:szCs w:val="24"/>
        </w:rPr>
        <w:t>Общее число часов, рекомендованных для изучения физической</w:t>
      </w:r>
      <w:r w:rsidR="00280FE6">
        <w:rPr>
          <w:sz w:val="24"/>
          <w:szCs w:val="24"/>
        </w:rPr>
        <w:t xml:space="preserve"> </w:t>
      </w:r>
      <w:r w:rsidR="00C70C97">
        <w:rPr>
          <w:sz w:val="24"/>
          <w:szCs w:val="24"/>
        </w:rPr>
        <w:t>культуры</w:t>
      </w:r>
      <w:r w:rsidR="00C70C97">
        <w:rPr>
          <w:sz w:val="24"/>
          <w:szCs w:val="24"/>
        </w:rPr>
        <w:tab/>
        <w:t>на</w:t>
      </w:r>
      <w:r w:rsidR="00C70C97">
        <w:rPr>
          <w:sz w:val="24"/>
          <w:szCs w:val="24"/>
        </w:rPr>
        <w:tab/>
        <w:t xml:space="preserve">уровне </w:t>
      </w:r>
      <w:r w:rsidRPr="00461F4F">
        <w:rPr>
          <w:sz w:val="24"/>
          <w:szCs w:val="24"/>
        </w:rPr>
        <w:t>основного общего образования,</w:t>
      </w:r>
      <w:r w:rsidRPr="00461F4F">
        <w:rPr>
          <w:sz w:val="24"/>
          <w:szCs w:val="24"/>
        </w:rPr>
        <w:tab/>
        <w:t>- 510 часов:</w:t>
      </w:r>
    </w:p>
    <w:p w:rsidR="00461F4F" w:rsidRPr="00461F4F" w:rsidRDefault="00C70C97" w:rsidP="000777F7">
      <w:pPr>
        <w:pStyle w:val="24"/>
        <w:shd w:val="clear" w:color="auto" w:fill="auto"/>
        <w:tabs>
          <w:tab w:val="left" w:pos="552"/>
          <w:tab w:val="right" w:pos="1592"/>
          <w:tab w:val="left" w:pos="1738"/>
          <w:tab w:val="left" w:pos="2156"/>
          <w:tab w:val="right" w:pos="3058"/>
          <w:tab w:val="right" w:pos="7856"/>
          <w:tab w:val="right" w:pos="10136"/>
        </w:tabs>
        <w:spacing w:before="0" w:after="0" w:line="240" w:lineRule="auto"/>
        <w:rPr>
          <w:sz w:val="24"/>
          <w:szCs w:val="24"/>
        </w:rPr>
      </w:pPr>
      <w:r>
        <w:rPr>
          <w:sz w:val="24"/>
          <w:szCs w:val="24"/>
        </w:rPr>
        <w:t>в 5</w:t>
      </w:r>
      <w:r>
        <w:rPr>
          <w:sz w:val="24"/>
          <w:szCs w:val="24"/>
        </w:rPr>
        <w:tab/>
        <w:t>классе</w:t>
      </w:r>
      <w:r>
        <w:rPr>
          <w:sz w:val="24"/>
          <w:szCs w:val="24"/>
        </w:rPr>
        <w:tab/>
        <w:t>-</w:t>
      </w:r>
      <w:r>
        <w:rPr>
          <w:sz w:val="24"/>
          <w:szCs w:val="24"/>
        </w:rPr>
        <w:tab/>
        <w:t>102</w:t>
      </w:r>
      <w:r>
        <w:rPr>
          <w:sz w:val="24"/>
          <w:szCs w:val="24"/>
        </w:rPr>
        <w:tab/>
        <w:t xml:space="preserve">часа </w:t>
      </w:r>
      <w:r>
        <w:rPr>
          <w:sz w:val="24"/>
          <w:szCs w:val="24"/>
        </w:rPr>
        <w:tab/>
        <w:t>(3</w:t>
      </w:r>
      <w:r w:rsidR="00461F4F" w:rsidRPr="00461F4F">
        <w:rPr>
          <w:sz w:val="24"/>
          <w:szCs w:val="24"/>
        </w:rPr>
        <w:t>часа в неделю), в 6 классе - 102 часа</w:t>
      </w:r>
      <w:r w:rsidR="00461F4F" w:rsidRPr="00461F4F">
        <w:rPr>
          <w:sz w:val="24"/>
          <w:szCs w:val="24"/>
        </w:rPr>
        <w:tab/>
        <w:t>(3 часа в неделю),</w:t>
      </w:r>
    </w:p>
    <w:p w:rsidR="00461F4F" w:rsidRPr="00461F4F" w:rsidRDefault="00C70C97" w:rsidP="000777F7">
      <w:pPr>
        <w:pStyle w:val="24"/>
        <w:shd w:val="clear" w:color="auto" w:fill="auto"/>
        <w:tabs>
          <w:tab w:val="left" w:pos="552"/>
          <w:tab w:val="right" w:pos="1592"/>
          <w:tab w:val="left" w:pos="1738"/>
          <w:tab w:val="left" w:pos="2156"/>
          <w:tab w:val="right" w:pos="3058"/>
          <w:tab w:val="right" w:pos="7856"/>
          <w:tab w:val="right" w:pos="10136"/>
        </w:tabs>
        <w:spacing w:before="0" w:after="0" w:line="240" w:lineRule="auto"/>
        <w:rPr>
          <w:sz w:val="24"/>
          <w:szCs w:val="24"/>
        </w:rPr>
      </w:pPr>
      <w:r>
        <w:rPr>
          <w:sz w:val="24"/>
          <w:szCs w:val="24"/>
        </w:rPr>
        <w:t>в 7</w:t>
      </w:r>
      <w:r>
        <w:rPr>
          <w:sz w:val="24"/>
          <w:szCs w:val="24"/>
        </w:rPr>
        <w:tab/>
        <w:t>классе</w:t>
      </w:r>
      <w:r>
        <w:rPr>
          <w:sz w:val="24"/>
          <w:szCs w:val="24"/>
        </w:rPr>
        <w:tab/>
        <w:t>-</w:t>
      </w:r>
      <w:r>
        <w:rPr>
          <w:sz w:val="24"/>
          <w:szCs w:val="24"/>
        </w:rPr>
        <w:tab/>
        <w:t>102</w:t>
      </w:r>
      <w:r>
        <w:rPr>
          <w:sz w:val="24"/>
          <w:szCs w:val="24"/>
        </w:rPr>
        <w:tab/>
        <w:t>часа</w:t>
      </w:r>
      <w:r>
        <w:rPr>
          <w:sz w:val="24"/>
          <w:szCs w:val="24"/>
        </w:rPr>
        <w:tab/>
        <w:t xml:space="preserve"> (3</w:t>
      </w:r>
      <w:r w:rsidR="00461F4F" w:rsidRPr="00461F4F">
        <w:rPr>
          <w:sz w:val="24"/>
          <w:szCs w:val="24"/>
        </w:rPr>
        <w:t>часа в неделю), в 8 классе - 102 часа</w:t>
      </w:r>
      <w:r w:rsidR="00461F4F" w:rsidRPr="00461F4F">
        <w:rPr>
          <w:sz w:val="24"/>
          <w:szCs w:val="24"/>
        </w:rPr>
        <w:tab/>
        <w:t>(3 часа в неделю),</w:t>
      </w:r>
    </w:p>
    <w:p w:rsidR="00461F4F" w:rsidRPr="00461F4F" w:rsidRDefault="00C70C97" w:rsidP="000777F7">
      <w:pPr>
        <w:pStyle w:val="24"/>
        <w:shd w:val="clear" w:color="auto" w:fill="auto"/>
        <w:tabs>
          <w:tab w:val="left" w:pos="552"/>
          <w:tab w:val="right" w:pos="1592"/>
          <w:tab w:val="left" w:pos="1738"/>
          <w:tab w:val="left" w:pos="2151"/>
          <w:tab w:val="right" w:pos="3058"/>
          <w:tab w:val="right" w:pos="7856"/>
        </w:tabs>
        <w:spacing w:before="0" w:after="0" w:line="240" w:lineRule="auto"/>
        <w:rPr>
          <w:sz w:val="24"/>
          <w:szCs w:val="24"/>
        </w:rPr>
      </w:pPr>
      <w:r>
        <w:rPr>
          <w:sz w:val="24"/>
          <w:szCs w:val="24"/>
        </w:rPr>
        <w:t>в 9</w:t>
      </w:r>
      <w:r>
        <w:rPr>
          <w:sz w:val="24"/>
          <w:szCs w:val="24"/>
        </w:rPr>
        <w:tab/>
        <w:t>классе</w:t>
      </w:r>
      <w:r>
        <w:rPr>
          <w:sz w:val="24"/>
          <w:szCs w:val="24"/>
        </w:rPr>
        <w:tab/>
        <w:t>-</w:t>
      </w:r>
      <w:r>
        <w:rPr>
          <w:sz w:val="24"/>
          <w:szCs w:val="24"/>
        </w:rPr>
        <w:tab/>
        <w:t>102</w:t>
      </w:r>
      <w:r>
        <w:rPr>
          <w:sz w:val="24"/>
          <w:szCs w:val="24"/>
        </w:rPr>
        <w:tab/>
        <w:t xml:space="preserve">часа </w:t>
      </w:r>
      <w:r w:rsidR="00461F4F" w:rsidRPr="00461F4F">
        <w:rPr>
          <w:sz w:val="24"/>
          <w:szCs w:val="24"/>
        </w:rPr>
        <w:t>(3</w:t>
      </w:r>
      <w:r w:rsidR="00461F4F" w:rsidRPr="00461F4F">
        <w:rPr>
          <w:sz w:val="24"/>
          <w:szCs w:val="24"/>
        </w:rPr>
        <w:tab/>
        <w:t>часа в неделю). На модульный блок «Базовая физическая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подготовка» отводится 150 часов из общего числа (1 час в неделю в каждом классе).</w:t>
      </w:r>
    </w:p>
    <w:p w:rsidR="00461F4F" w:rsidRPr="00461F4F" w:rsidRDefault="00461F4F" w:rsidP="000777F7">
      <w:pPr>
        <w:pStyle w:val="24"/>
        <w:shd w:val="clear" w:color="auto" w:fill="auto"/>
        <w:tabs>
          <w:tab w:val="left" w:pos="1893"/>
        </w:tabs>
        <w:spacing w:before="0" w:after="0" w:line="240" w:lineRule="auto"/>
        <w:rPr>
          <w:sz w:val="24"/>
          <w:szCs w:val="24"/>
        </w:rPr>
      </w:pPr>
      <w:r w:rsidRPr="00461F4F">
        <w:rPr>
          <w:sz w:val="24"/>
          <w:szCs w:val="24"/>
        </w:rPr>
        <w:t>В программе по физической культуре учитываются личностные и метапредметные результаты, зафиксированные в ФГОС ООО.</w:t>
      </w:r>
    </w:p>
    <w:p w:rsidR="00461F4F" w:rsidRPr="00461F4F" w:rsidRDefault="00461F4F" w:rsidP="000777F7">
      <w:pPr>
        <w:pStyle w:val="24"/>
        <w:shd w:val="clear" w:color="auto" w:fill="auto"/>
        <w:tabs>
          <w:tab w:val="left" w:pos="1573"/>
        </w:tabs>
        <w:spacing w:before="0" w:after="0" w:line="240" w:lineRule="auto"/>
        <w:rPr>
          <w:sz w:val="24"/>
          <w:szCs w:val="24"/>
        </w:rPr>
      </w:pPr>
      <w:r w:rsidRPr="00280FE6">
        <w:rPr>
          <w:b/>
          <w:sz w:val="24"/>
          <w:szCs w:val="24"/>
        </w:rPr>
        <w:t>Содержание обучения в 5 классе</w:t>
      </w:r>
      <w:r w:rsidRPr="00461F4F">
        <w:rPr>
          <w:sz w:val="24"/>
          <w:szCs w:val="24"/>
        </w:rPr>
        <w:t>.</w:t>
      </w:r>
    </w:p>
    <w:p w:rsidR="00461F4F" w:rsidRPr="00461F4F" w:rsidRDefault="00461F4F" w:rsidP="000777F7">
      <w:pPr>
        <w:pStyle w:val="24"/>
        <w:shd w:val="clear" w:color="auto" w:fill="auto"/>
        <w:tabs>
          <w:tab w:val="left" w:pos="1779"/>
        </w:tabs>
        <w:spacing w:before="0" w:after="0" w:line="240" w:lineRule="auto"/>
        <w:rPr>
          <w:sz w:val="24"/>
          <w:szCs w:val="24"/>
        </w:rPr>
      </w:pPr>
      <w:r w:rsidRPr="00461F4F">
        <w:rPr>
          <w:sz w:val="24"/>
          <w:szCs w:val="24"/>
        </w:rPr>
        <w:t>Знания 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rsidR="00461F4F" w:rsidRPr="00461F4F" w:rsidRDefault="00461F4F" w:rsidP="000777F7">
      <w:pPr>
        <w:pStyle w:val="24"/>
        <w:shd w:val="clear" w:color="auto" w:fill="auto"/>
        <w:tabs>
          <w:tab w:val="left" w:pos="1779"/>
        </w:tabs>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Оценивание состояния организма в покое и после физической нагрузки в процессе самостоятельных занятий физической культуры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Составление дневника физической культуры.</w:t>
      </w:r>
    </w:p>
    <w:p w:rsidR="00461F4F" w:rsidRPr="00461F4F" w:rsidRDefault="00461F4F" w:rsidP="000777F7">
      <w:pPr>
        <w:pStyle w:val="24"/>
        <w:shd w:val="clear" w:color="auto" w:fill="auto"/>
        <w:tabs>
          <w:tab w:val="left" w:pos="1779"/>
        </w:tabs>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tabs>
          <w:tab w:val="left" w:pos="1979"/>
        </w:tabs>
        <w:spacing w:before="0" w:after="0" w:line="240" w:lineRule="auto"/>
        <w:rPr>
          <w:sz w:val="24"/>
          <w:szCs w:val="24"/>
        </w:rPr>
      </w:pPr>
      <w:r w:rsidRPr="00461F4F">
        <w:rPr>
          <w:sz w:val="24"/>
          <w:szCs w:val="24"/>
        </w:rPr>
        <w:t>Физкультурно-оздоровительная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461F4F" w:rsidRPr="00461F4F" w:rsidRDefault="00461F4F" w:rsidP="000777F7">
      <w:pPr>
        <w:pStyle w:val="24"/>
        <w:shd w:val="clear" w:color="auto" w:fill="auto"/>
        <w:tabs>
          <w:tab w:val="left" w:pos="1979"/>
        </w:tabs>
        <w:spacing w:before="0" w:after="0" w:line="240" w:lineRule="auto"/>
        <w:rPr>
          <w:sz w:val="24"/>
          <w:szCs w:val="24"/>
        </w:rPr>
      </w:pPr>
      <w:r w:rsidRPr="00461F4F">
        <w:rPr>
          <w:sz w:val="24"/>
          <w:szCs w:val="24"/>
        </w:rPr>
        <w:t>Спортивно-оздоровительная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Роль и значение спортивно-оздоровительной деятельности в здоровом образе жизни современного человека.</w:t>
      </w:r>
    </w:p>
    <w:p w:rsidR="00461F4F" w:rsidRPr="00461F4F" w:rsidRDefault="00461F4F" w:rsidP="000777F7">
      <w:pPr>
        <w:pStyle w:val="24"/>
        <w:shd w:val="clear" w:color="auto" w:fill="auto"/>
        <w:tabs>
          <w:tab w:val="left" w:pos="2190"/>
        </w:tabs>
        <w:spacing w:before="0" w:after="0" w:line="240" w:lineRule="auto"/>
        <w:rPr>
          <w:sz w:val="24"/>
          <w:szCs w:val="24"/>
        </w:rPr>
      </w:pPr>
      <w:r w:rsidRPr="00461F4F">
        <w:rPr>
          <w:sz w:val="24"/>
          <w:szCs w:val="24"/>
        </w:rPr>
        <w:t>Модуль «Гимнастика».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Упражнения на низком гимнастическом бревне: передвижение ходьбой с поворотами </w:t>
      </w:r>
      <w:r w:rsidRPr="00461F4F">
        <w:rPr>
          <w:sz w:val="24"/>
          <w:szCs w:val="24"/>
        </w:rPr>
        <w:lastRenderedPageBreak/>
        <w:t>кругом и на 90°, лёгкие подпрыгивания, подпрыгивания толчком двумя ногами, передвижение приставным шагом (девочки). 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rsidR="00461F4F" w:rsidRPr="00461F4F" w:rsidRDefault="00461F4F" w:rsidP="000777F7">
      <w:pPr>
        <w:pStyle w:val="24"/>
        <w:shd w:val="clear" w:color="auto" w:fill="auto"/>
        <w:tabs>
          <w:tab w:val="left" w:pos="2190"/>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Метание малого мяча с места в вертикальную неподвижную мишень, метание малого мяча на дальность с трёх шагов разбега.</w:t>
      </w:r>
    </w:p>
    <w:p w:rsidR="00461F4F" w:rsidRPr="00461F4F" w:rsidRDefault="00461F4F" w:rsidP="000777F7">
      <w:pPr>
        <w:pStyle w:val="24"/>
        <w:shd w:val="clear" w:color="auto" w:fill="auto"/>
        <w:tabs>
          <w:tab w:val="left" w:pos="2190"/>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Передвижение на лыжах попеременным двухшажным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rsidR="00461F4F" w:rsidRPr="00461F4F" w:rsidRDefault="00461F4F" w:rsidP="000777F7">
      <w:pPr>
        <w:pStyle w:val="24"/>
        <w:shd w:val="clear" w:color="auto" w:fill="auto"/>
        <w:tabs>
          <w:tab w:val="left" w:pos="2212"/>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461F4F" w:rsidRPr="00461F4F" w:rsidRDefault="00461F4F" w:rsidP="000777F7">
      <w:pPr>
        <w:pStyle w:val="24"/>
        <w:shd w:val="clear" w:color="auto" w:fill="auto"/>
        <w:tabs>
          <w:tab w:val="left" w:pos="2212"/>
        </w:tabs>
        <w:spacing w:before="0" w:after="0" w:line="240" w:lineRule="auto"/>
        <w:rPr>
          <w:sz w:val="24"/>
          <w:szCs w:val="24"/>
        </w:rPr>
      </w:pPr>
      <w:r w:rsidRPr="00461F4F">
        <w:rPr>
          <w:sz w:val="24"/>
          <w:szCs w:val="24"/>
        </w:rPr>
        <w:t>Модуль «Спорт».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61F4F" w:rsidRPr="00280FE6" w:rsidRDefault="00461F4F" w:rsidP="000777F7">
      <w:pPr>
        <w:pStyle w:val="24"/>
        <w:shd w:val="clear" w:color="auto" w:fill="auto"/>
        <w:spacing w:before="0" w:after="0" w:line="240" w:lineRule="auto"/>
        <w:rPr>
          <w:b/>
          <w:sz w:val="24"/>
          <w:szCs w:val="24"/>
        </w:rPr>
      </w:pPr>
      <w:r w:rsidRPr="00461F4F">
        <w:rPr>
          <w:sz w:val="24"/>
          <w:szCs w:val="24"/>
        </w:rPr>
        <w:t xml:space="preserve"> </w:t>
      </w:r>
      <w:r w:rsidRPr="00280FE6">
        <w:rPr>
          <w:b/>
          <w:sz w:val="24"/>
          <w:szCs w:val="24"/>
        </w:rPr>
        <w:t>Содержание обучения в 6 классе.</w:t>
      </w:r>
    </w:p>
    <w:p w:rsidR="00461F4F" w:rsidRPr="00461F4F" w:rsidRDefault="00461F4F" w:rsidP="000777F7">
      <w:pPr>
        <w:pStyle w:val="24"/>
        <w:shd w:val="clear" w:color="auto" w:fill="auto"/>
        <w:tabs>
          <w:tab w:val="left" w:pos="1780"/>
        </w:tabs>
        <w:spacing w:before="0" w:after="0" w:line="240" w:lineRule="auto"/>
        <w:rPr>
          <w:sz w:val="24"/>
          <w:szCs w:val="24"/>
        </w:rPr>
      </w:pPr>
      <w:r w:rsidRPr="00461F4F">
        <w:rPr>
          <w:sz w:val="24"/>
          <w:szCs w:val="24"/>
        </w:rPr>
        <w:t>Знания 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rsidR="00461F4F" w:rsidRPr="00461F4F" w:rsidRDefault="00461F4F" w:rsidP="000777F7">
      <w:pPr>
        <w:pStyle w:val="24"/>
        <w:shd w:val="clear" w:color="auto" w:fill="auto"/>
        <w:tabs>
          <w:tab w:val="left" w:pos="1780"/>
        </w:tabs>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и способы составления плана самостоятельных занятий физической подготовкой.</w:t>
      </w:r>
    </w:p>
    <w:p w:rsidR="00461F4F" w:rsidRPr="00461F4F" w:rsidRDefault="00461F4F" w:rsidP="000777F7">
      <w:pPr>
        <w:pStyle w:val="24"/>
        <w:shd w:val="clear" w:color="auto" w:fill="auto"/>
        <w:tabs>
          <w:tab w:val="left" w:pos="1814"/>
        </w:tabs>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tabs>
          <w:tab w:val="left" w:pos="2026"/>
        </w:tabs>
        <w:spacing w:before="0" w:after="0" w:line="240" w:lineRule="auto"/>
        <w:rPr>
          <w:sz w:val="24"/>
          <w:szCs w:val="24"/>
        </w:rPr>
      </w:pPr>
      <w:r w:rsidRPr="00461F4F">
        <w:rPr>
          <w:sz w:val="24"/>
          <w:szCs w:val="24"/>
        </w:rPr>
        <w:t>Физкультурно-оздоровительная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w:t>
      </w:r>
      <w:r w:rsidRPr="00461F4F">
        <w:rPr>
          <w:sz w:val="24"/>
          <w:szCs w:val="24"/>
        </w:rPr>
        <w:lastRenderedPageBreak/>
        <w:t>занятий физическими упражнениями.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rsidR="00461F4F" w:rsidRPr="00461F4F" w:rsidRDefault="00461F4F" w:rsidP="000777F7">
      <w:pPr>
        <w:pStyle w:val="24"/>
        <w:shd w:val="clear" w:color="auto" w:fill="auto"/>
        <w:tabs>
          <w:tab w:val="left" w:pos="2030"/>
        </w:tabs>
        <w:spacing w:before="0" w:after="0" w:line="240" w:lineRule="auto"/>
        <w:rPr>
          <w:sz w:val="24"/>
          <w:szCs w:val="24"/>
        </w:rPr>
      </w:pPr>
      <w:r w:rsidRPr="00461F4F">
        <w:rPr>
          <w:sz w:val="24"/>
          <w:szCs w:val="24"/>
        </w:rPr>
        <w:t>Спортивно-оздоровительная деятельность.</w:t>
      </w:r>
    </w:p>
    <w:p w:rsidR="00461F4F" w:rsidRPr="00461F4F" w:rsidRDefault="00461F4F" w:rsidP="000777F7">
      <w:pPr>
        <w:pStyle w:val="24"/>
        <w:shd w:val="clear" w:color="auto" w:fill="auto"/>
        <w:tabs>
          <w:tab w:val="left" w:pos="2237"/>
        </w:tabs>
        <w:spacing w:before="0" w:after="0" w:line="240" w:lineRule="auto"/>
        <w:rPr>
          <w:sz w:val="24"/>
          <w:szCs w:val="24"/>
        </w:rPr>
      </w:pPr>
      <w:r w:rsidRPr="00461F4F">
        <w:rPr>
          <w:sz w:val="24"/>
          <w:szCs w:val="24"/>
        </w:rPr>
        <w:t>Модуль «Гимнастика».</w:t>
      </w:r>
    </w:p>
    <w:p w:rsidR="00461F4F" w:rsidRPr="00461F4F" w:rsidRDefault="00C70C97" w:rsidP="000777F7">
      <w:pPr>
        <w:pStyle w:val="24"/>
        <w:shd w:val="clear" w:color="auto" w:fill="auto"/>
        <w:tabs>
          <w:tab w:val="left" w:pos="5843"/>
          <w:tab w:val="left" w:pos="8565"/>
        </w:tabs>
        <w:spacing w:before="0" w:after="0" w:line="240" w:lineRule="auto"/>
        <w:rPr>
          <w:sz w:val="24"/>
          <w:szCs w:val="24"/>
        </w:rPr>
      </w:pPr>
      <w:r>
        <w:rPr>
          <w:sz w:val="24"/>
          <w:szCs w:val="24"/>
        </w:rPr>
        <w:t xml:space="preserve">Акробатическая комбинация из общеразвивающих </w:t>
      </w:r>
      <w:r w:rsidR="00461F4F" w:rsidRPr="00461F4F">
        <w:rPr>
          <w:sz w:val="24"/>
          <w:szCs w:val="24"/>
        </w:rPr>
        <w:t>и сложно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координированных упражнений, стоек и кувырков, ранее разученных акробатических упражнений.</w:t>
      </w:r>
    </w:p>
    <w:p w:rsidR="00461F4F" w:rsidRPr="00461F4F" w:rsidRDefault="00C70C97" w:rsidP="000777F7">
      <w:pPr>
        <w:pStyle w:val="24"/>
        <w:shd w:val="clear" w:color="auto" w:fill="auto"/>
        <w:tabs>
          <w:tab w:val="left" w:pos="5843"/>
          <w:tab w:val="left" w:pos="8565"/>
        </w:tabs>
        <w:spacing w:before="0" w:after="0" w:line="240" w:lineRule="auto"/>
        <w:rPr>
          <w:sz w:val="24"/>
          <w:szCs w:val="24"/>
        </w:rPr>
      </w:pPr>
      <w:r>
        <w:rPr>
          <w:sz w:val="24"/>
          <w:szCs w:val="24"/>
        </w:rPr>
        <w:t xml:space="preserve">Комбинация из стилизованных общеразвивающих </w:t>
      </w:r>
      <w:r w:rsidR="00461F4F" w:rsidRPr="00461F4F">
        <w:rPr>
          <w:sz w:val="24"/>
          <w:szCs w:val="24"/>
        </w:rPr>
        <w:t>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Опорные прыжки через гимнастического козла с разбега способом «согнув ноги» (мальчики) и способом «ноги врозь» (девочки).</w:t>
      </w:r>
    </w:p>
    <w:p w:rsidR="00461F4F" w:rsidRPr="00461F4F" w:rsidRDefault="00C70C97" w:rsidP="000777F7">
      <w:pPr>
        <w:pStyle w:val="24"/>
        <w:shd w:val="clear" w:color="auto" w:fill="auto"/>
        <w:tabs>
          <w:tab w:val="left" w:pos="5637"/>
        </w:tabs>
        <w:spacing w:before="0" w:after="0" w:line="240" w:lineRule="auto"/>
        <w:rPr>
          <w:sz w:val="24"/>
          <w:szCs w:val="24"/>
        </w:rPr>
      </w:pPr>
      <w:r>
        <w:rPr>
          <w:sz w:val="24"/>
          <w:szCs w:val="24"/>
        </w:rPr>
        <w:t xml:space="preserve">Г имнастические комбинации на </w:t>
      </w:r>
      <w:r w:rsidR="00461F4F" w:rsidRPr="00461F4F">
        <w:rPr>
          <w:sz w:val="24"/>
          <w:szCs w:val="24"/>
        </w:rPr>
        <w:t>низком гимнастическом бревне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 использованием стилизованных общеразвивающих и сложно-координированных упражнений, передвижений шагом и лёгким бегом, поворотами с разнообразными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движениями рук и ног, удержанием статических поз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Упражнения на невысокой гимнастической перекладине: висы, упор ноги врозь, перемах вперёд и обратно (мальчики).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Лазанье по канату в три приёма (мальчики).</w:t>
      </w:r>
    </w:p>
    <w:p w:rsidR="00461F4F" w:rsidRPr="00461F4F" w:rsidRDefault="00461F4F" w:rsidP="000777F7">
      <w:pPr>
        <w:pStyle w:val="24"/>
        <w:shd w:val="clear" w:color="auto" w:fill="auto"/>
        <w:tabs>
          <w:tab w:val="left" w:pos="2246"/>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Прыжковые упражнения: прыжок в высоту с разбега способом «перешагивание», ранее разученные прыжковые упражнения в длину и высоту, напрыгивание и спрыгивание.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Метание малого (теннисного) мяча в подвижную (раскачивающуюся) мишень.</w:t>
      </w:r>
    </w:p>
    <w:p w:rsidR="00461F4F" w:rsidRPr="00461F4F" w:rsidRDefault="00461F4F" w:rsidP="000777F7">
      <w:pPr>
        <w:pStyle w:val="24"/>
        <w:shd w:val="clear" w:color="auto" w:fill="auto"/>
        <w:tabs>
          <w:tab w:val="left" w:pos="2246"/>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w:t>
      </w:r>
    </w:p>
    <w:p w:rsidR="00461F4F" w:rsidRPr="00461F4F" w:rsidRDefault="00461F4F" w:rsidP="000777F7">
      <w:pPr>
        <w:pStyle w:val="24"/>
        <w:shd w:val="clear" w:color="auto" w:fill="auto"/>
        <w:tabs>
          <w:tab w:val="left" w:pos="2246"/>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игры и игровая деятельность по правилам с использованием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Удары по катящемуся мячу с разбега. Правила игры и игровая деятельность по правилам с использованием разученных технических приёмов</w:t>
      </w:r>
    </w:p>
    <w:p w:rsidR="00461F4F" w:rsidRPr="00461F4F" w:rsidRDefault="00461F4F" w:rsidP="000777F7">
      <w:pPr>
        <w:pStyle w:val="24"/>
        <w:shd w:val="clear" w:color="auto" w:fill="auto"/>
        <w:spacing w:before="0" w:after="30" w:line="240" w:lineRule="auto"/>
        <w:rPr>
          <w:sz w:val="24"/>
          <w:szCs w:val="24"/>
        </w:rPr>
      </w:pPr>
      <w:r w:rsidRPr="00461F4F">
        <w:rPr>
          <w:sz w:val="24"/>
          <w:szCs w:val="24"/>
        </w:rPr>
        <w:t>в остановке и передаче мяча, его ведении и обводке.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w:t>
      </w:r>
      <w:r w:rsidRPr="00461F4F">
        <w:rPr>
          <w:sz w:val="24"/>
          <w:szCs w:val="24"/>
        </w:rPr>
        <w:lastRenderedPageBreak/>
        <w:t>спортивных игр.</w:t>
      </w:r>
    </w:p>
    <w:p w:rsidR="00461F4F" w:rsidRPr="00461F4F" w:rsidRDefault="00461F4F" w:rsidP="000777F7">
      <w:pPr>
        <w:pStyle w:val="24"/>
        <w:shd w:val="clear" w:color="auto" w:fill="auto"/>
        <w:tabs>
          <w:tab w:val="left" w:pos="2237"/>
        </w:tabs>
        <w:spacing w:before="0" w:after="0" w:line="240" w:lineRule="auto"/>
        <w:rPr>
          <w:sz w:val="24"/>
          <w:szCs w:val="24"/>
        </w:rPr>
      </w:pPr>
      <w:r w:rsidRPr="00461F4F">
        <w:rPr>
          <w:sz w:val="24"/>
          <w:szCs w:val="24"/>
        </w:rPr>
        <w:t>Модуль «Спорт».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61F4F" w:rsidRPr="00461F4F" w:rsidRDefault="00461F4F" w:rsidP="000777F7">
      <w:pPr>
        <w:pStyle w:val="24"/>
        <w:shd w:val="clear" w:color="auto" w:fill="auto"/>
        <w:tabs>
          <w:tab w:val="left" w:pos="2237"/>
        </w:tabs>
        <w:spacing w:before="0" w:after="0" w:line="240" w:lineRule="auto"/>
        <w:rPr>
          <w:sz w:val="24"/>
          <w:szCs w:val="24"/>
        </w:rPr>
      </w:pPr>
      <w:r w:rsidRPr="00280FE6">
        <w:rPr>
          <w:b/>
          <w:sz w:val="24"/>
          <w:szCs w:val="24"/>
        </w:rPr>
        <w:t>Содержание обучения в 7 классе</w:t>
      </w:r>
      <w:r w:rsidRPr="00461F4F">
        <w:rPr>
          <w:sz w:val="24"/>
          <w:szCs w:val="24"/>
        </w:rPr>
        <w:t>.</w:t>
      </w:r>
    </w:p>
    <w:p w:rsidR="00461F4F" w:rsidRPr="00461F4F" w:rsidRDefault="00461F4F" w:rsidP="000777F7">
      <w:pPr>
        <w:pStyle w:val="24"/>
        <w:shd w:val="clear" w:color="auto" w:fill="auto"/>
        <w:tabs>
          <w:tab w:val="left" w:pos="1809"/>
        </w:tabs>
        <w:spacing w:before="0" w:after="0" w:line="240" w:lineRule="auto"/>
        <w:rPr>
          <w:sz w:val="24"/>
          <w:szCs w:val="24"/>
        </w:rPr>
      </w:pPr>
      <w:r w:rsidRPr="00461F4F">
        <w:rPr>
          <w:sz w:val="24"/>
          <w:szCs w:val="24"/>
        </w:rPr>
        <w:t>Знания 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физической культурой и спортом на воспитание положительных качеств личности современного человека.</w:t>
      </w:r>
    </w:p>
    <w:p w:rsidR="00461F4F" w:rsidRPr="00461F4F" w:rsidRDefault="00461F4F" w:rsidP="000777F7">
      <w:pPr>
        <w:pStyle w:val="24"/>
        <w:shd w:val="clear" w:color="auto" w:fill="auto"/>
        <w:tabs>
          <w:tab w:val="left" w:pos="1809"/>
        </w:tabs>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rsidR="00461F4F" w:rsidRPr="00461F4F" w:rsidRDefault="00461F4F" w:rsidP="000777F7">
      <w:pPr>
        <w:pStyle w:val="24"/>
        <w:shd w:val="clear" w:color="auto" w:fill="auto"/>
        <w:tabs>
          <w:tab w:val="left" w:pos="1854"/>
        </w:tabs>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tabs>
          <w:tab w:val="left" w:pos="2060"/>
        </w:tabs>
        <w:spacing w:before="0" w:after="0" w:line="240" w:lineRule="auto"/>
        <w:rPr>
          <w:sz w:val="24"/>
          <w:szCs w:val="24"/>
        </w:rPr>
      </w:pPr>
      <w:r w:rsidRPr="00461F4F">
        <w:rPr>
          <w:sz w:val="24"/>
          <w:szCs w:val="24"/>
        </w:rPr>
        <w:t>Физкультурно-оздоровительная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w:t>
      </w:r>
    </w:p>
    <w:p w:rsidR="00461F4F" w:rsidRPr="00461F4F" w:rsidRDefault="00461F4F" w:rsidP="000777F7">
      <w:pPr>
        <w:pStyle w:val="24"/>
        <w:shd w:val="clear" w:color="auto" w:fill="auto"/>
        <w:tabs>
          <w:tab w:val="left" w:pos="2065"/>
        </w:tabs>
        <w:spacing w:before="0" w:after="0" w:line="240" w:lineRule="auto"/>
        <w:rPr>
          <w:sz w:val="24"/>
          <w:szCs w:val="24"/>
        </w:rPr>
      </w:pPr>
      <w:r w:rsidRPr="00461F4F">
        <w:rPr>
          <w:sz w:val="24"/>
          <w:szCs w:val="24"/>
        </w:rPr>
        <w:t>Спортивно-оздоровительная деятельность.</w:t>
      </w:r>
    </w:p>
    <w:p w:rsidR="00461F4F" w:rsidRPr="00461F4F" w:rsidRDefault="00461F4F" w:rsidP="000777F7">
      <w:pPr>
        <w:pStyle w:val="24"/>
        <w:shd w:val="clear" w:color="auto" w:fill="auto"/>
        <w:tabs>
          <w:tab w:val="left" w:pos="2276"/>
        </w:tabs>
        <w:spacing w:before="0" w:after="0" w:line="240" w:lineRule="auto"/>
        <w:rPr>
          <w:sz w:val="24"/>
          <w:szCs w:val="24"/>
        </w:rPr>
      </w:pPr>
      <w:r w:rsidRPr="00461F4F">
        <w:rPr>
          <w:sz w:val="24"/>
          <w:szCs w:val="24"/>
        </w:rPr>
        <w:t>Модуль «Гимнастика».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rsidR="00461F4F" w:rsidRPr="00461F4F" w:rsidRDefault="00461F4F" w:rsidP="000777F7">
      <w:pPr>
        <w:pStyle w:val="24"/>
        <w:shd w:val="clear" w:color="auto" w:fill="auto"/>
        <w:tabs>
          <w:tab w:val="left" w:pos="2276"/>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Метание малого (теннисного) мяча по движущейся (катящейся) с разной скоростью </w:t>
      </w:r>
      <w:r w:rsidRPr="00461F4F">
        <w:rPr>
          <w:sz w:val="24"/>
          <w:szCs w:val="24"/>
        </w:rPr>
        <w:lastRenderedPageBreak/>
        <w:t>мишени.</w:t>
      </w:r>
    </w:p>
    <w:p w:rsidR="00461F4F" w:rsidRPr="00461F4F" w:rsidRDefault="00461F4F" w:rsidP="000777F7">
      <w:pPr>
        <w:pStyle w:val="24"/>
        <w:shd w:val="clear" w:color="auto" w:fill="auto"/>
        <w:tabs>
          <w:tab w:val="left" w:pos="2276"/>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Торможение и поворот на лыжах упором при спуске с пологого склона,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спуски и подъёмы ранее освоенными способами.</w:t>
      </w:r>
    </w:p>
    <w:p w:rsidR="00461F4F" w:rsidRPr="00461F4F" w:rsidRDefault="00461F4F" w:rsidP="000777F7">
      <w:pPr>
        <w:pStyle w:val="24"/>
        <w:shd w:val="clear" w:color="auto" w:fill="auto"/>
        <w:tabs>
          <w:tab w:val="left" w:pos="2226"/>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461F4F" w:rsidRPr="00461F4F" w:rsidRDefault="00461F4F" w:rsidP="000777F7">
      <w:pPr>
        <w:pStyle w:val="24"/>
        <w:shd w:val="clear" w:color="auto" w:fill="auto"/>
        <w:tabs>
          <w:tab w:val="left" w:pos="2226"/>
        </w:tabs>
        <w:spacing w:before="0" w:after="0" w:line="240" w:lineRule="auto"/>
        <w:rPr>
          <w:sz w:val="24"/>
          <w:szCs w:val="24"/>
        </w:rPr>
      </w:pPr>
      <w:r w:rsidRPr="00461F4F">
        <w:rPr>
          <w:sz w:val="24"/>
          <w:szCs w:val="24"/>
        </w:rPr>
        <w:t>Модуль «Спорт».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61F4F" w:rsidRPr="00280FE6" w:rsidRDefault="00461F4F" w:rsidP="000777F7">
      <w:pPr>
        <w:pStyle w:val="24"/>
        <w:shd w:val="clear" w:color="auto" w:fill="auto"/>
        <w:tabs>
          <w:tab w:val="left" w:pos="1592"/>
        </w:tabs>
        <w:spacing w:before="0" w:after="0" w:line="240" w:lineRule="auto"/>
        <w:rPr>
          <w:b/>
          <w:sz w:val="24"/>
          <w:szCs w:val="24"/>
        </w:rPr>
      </w:pPr>
      <w:r w:rsidRPr="00280FE6">
        <w:rPr>
          <w:b/>
          <w:sz w:val="24"/>
          <w:szCs w:val="24"/>
        </w:rPr>
        <w:t>Содержание обучения в 8 классе.</w:t>
      </w:r>
    </w:p>
    <w:p w:rsidR="00461F4F" w:rsidRPr="00461F4F" w:rsidRDefault="00461F4F" w:rsidP="000777F7">
      <w:pPr>
        <w:pStyle w:val="24"/>
        <w:shd w:val="clear" w:color="auto" w:fill="auto"/>
        <w:tabs>
          <w:tab w:val="left" w:pos="1799"/>
        </w:tabs>
        <w:spacing w:before="0" w:after="0" w:line="240" w:lineRule="auto"/>
        <w:rPr>
          <w:sz w:val="24"/>
          <w:szCs w:val="24"/>
        </w:rPr>
      </w:pPr>
      <w:r w:rsidRPr="00461F4F">
        <w:rPr>
          <w:sz w:val="24"/>
          <w:szCs w:val="24"/>
        </w:rPr>
        <w:t>Знания 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w:t>
      </w:r>
    </w:p>
    <w:p w:rsidR="00461F4F" w:rsidRPr="00461F4F" w:rsidRDefault="00461F4F" w:rsidP="000777F7">
      <w:pPr>
        <w:pStyle w:val="24"/>
        <w:shd w:val="clear" w:color="auto" w:fill="auto"/>
        <w:tabs>
          <w:tab w:val="left" w:pos="1799"/>
        </w:tabs>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461F4F" w:rsidRPr="00461F4F" w:rsidRDefault="00461F4F" w:rsidP="000777F7">
      <w:pPr>
        <w:pStyle w:val="24"/>
        <w:shd w:val="clear" w:color="auto" w:fill="auto"/>
        <w:tabs>
          <w:tab w:val="left" w:pos="1800"/>
        </w:tabs>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tabs>
          <w:tab w:val="left" w:pos="2016"/>
        </w:tabs>
        <w:spacing w:before="0" w:after="0" w:line="240" w:lineRule="auto"/>
        <w:rPr>
          <w:sz w:val="24"/>
          <w:szCs w:val="24"/>
        </w:rPr>
      </w:pPr>
      <w:r w:rsidRPr="00461F4F">
        <w:rPr>
          <w:sz w:val="24"/>
          <w:szCs w:val="24"/>
        </w:rPr>
        <w:t>Физкультурно-оздоровительная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rsidR="00461F4F" w:rsidRPr="00461F4F" w:rsidRDefault="00461F4F" w:rsidP="000777F7">
      <w:pPr>
        <w:pStyle w:val="24"/>
        <w:shd w:val="clear" w:color="auto" w:fill="auto"/>
        <w:tabs>
          <w:tab w:val="left" w:pos="2016"/>
        </w:tabs>
        <w:spacing w:before="0" w:after="0" w:line="240" w:lineRule="auto"/>
        <w:rPr>
          <w:sz w:val="24"/>
          <w:szCs w:val="24"/>
        </w:rPr>
      </w:pPr>
      <w:r w:rsidRPr="00461F4F">
        <w:rPr>
          <w:sz w:val="24"/>
          <w:szCs w:val="24"/>
        </w:rPr>
        <w:t>Спортивно-оздоровительная деятельность.</w:t>
      </w:r>
    </w:p>
    <w:p w:rsidR="00461F4F" w:rsidRPr="00461F4F" w:rsidRDefault="00461F4F" w:rsidP="000777F7">
      <w:pPr>
        <w:pStyle w:val="24"/>
        <w:shd w:val="clear" w:color="auto" w:fill="auto"/>
        <w:tabs>
          <w:tab w:val="left" w:pos="2227"/>
        </w:tabs>
        <w:spacing w:before="0" w:after="0" w:line="240" w:lineRule="auto"/>
        <w:rPr>
          <w:sz w:val="24"/>
          <w:szCs w:val="24"/>
        </w:rPr>
      </w:pPr>
      <w:r w:rsidRPr="00461F4F">
        <w:rPr>
          <w:sz w:val="24"/>
          <w:szCs w:val="24"/>
        </w:rPr>
        <w:t>Модуль «Гимнастика».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w:t>
      </w:r>
      <w:r w:rsidRPr="00461F4F">
        <w:rPr>
          <w:sz w:val="24"/>
          <w:szCs w:val="24"/>
        </w:rPr>
        <w:lastRenderedPageBreak/>
        <w:t>Вольные упражнения на базе ранее разученных акробатических упражнений и упражнений ритмической гимнастики (девушки).</w:t>
      </w:r>
    </w:p>
    <w:p w:rsidR="00461F4F" w:rsidRPr="00461F4F" w:rsidRDefault="00461F4F" w:rsidP="000777F7">
      <w:pPr>
        <w:pStyle w:val="24"/>
        <w:shd w:val="clear" w:color="auto" w:fill="auto"/>
        <w:tabs>
          <w:tab w:val="left" w:pos="2227"/>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Кроссовый бег, прыжок в длину с разбега способом «прогнувшись».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w:t>
      </w:r>
    </w:p>
    <w:p w:rsidR="00461F4F" w:rsidRPr="00461F4F" w:rsidRDefault="00461F4F" w:rsidP="000777F7">
      <w:pPr>
        <w:pStyle w:val="24"/>
        <w:shd w:val="clear" w:color="auto" w:fill="auto"/>
        <w:tabs>
          <w:tab w:val="left" w:pos="2227"/>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Передвижение на лыжах одновременным бесшажным ходом, преодоление естественных препятствий на лыжах широким шагом, перешагиванием, перелазанием, торможение боковым скольжением при спуске на лыжах с пологого склона, переход с попеременного двухшажного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w:t>
      </w:r>
    </w:p>
    <w:p w:rsidR="00461F4F" w:rsidRPr="00461F4F" w:rsidRDefault="00461F4F" w:rsidP="000777F7">
      <w:pPr>
        <w:pStyle w:val="24"/>
        <w:shd w:val="clear" w:color="auto" w:fill="auto"/>
        <w:tabs>
          <w:tab w:val="left" w:pos="2177"/>
        </w:tabs>
        <w:spacing w:before="0" w:after="0" w:line="240" w:lineRule="auto"/>
        <w:rPr>
          <w:sz w:val="24"/>
          <w:szCs w:val="24"/>
        </w:rPr>
      </w:pPr>
      <w:r w:rsidRPr="00461F4F">
        <w:rPr>
          <w:sz w:val="24"/>
          <w:szCs w:val="24"/>
        </w:rPr>
        <w:t>Модуль «Плавание».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Проплывание учебных дистанций кролем на груди и на спине.</w:t>
      </w:r>
    </w:p>
    <w:p w:rsidR="00461F4F" w:rsidRPr="00461F4F" w:rsidRDefault="00461F4F" w:rsidP="000777F7">
      <w:pPr>
        <w:pStyle w:val="24"/>
        <w:shd w:val="clear" w:color="auto" w:fill="auto"/>
        <w:tabs>
          <w:tab w:val="left" w:pos="2182"/>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461F4F" w:rsidRPr="00461F4F" w:rsidRDefault="00461F4F" w:rsidP="000777F7">
      <w:pPr>
        <w:pStyle w:val="24"/>
        <w:shd w:val="clear" w:color="auto" w:fill="auto"/>
        <w:tabs>
          <w:tab w:val="left" w:pos="2186"/>
        </w:tabs>
        <w:spacing w:before="0" w:after="0" w:line="240" w:lineRule="auto"/>
        <w:rPr>
          <w:sz w:val="24"/>
          <w:szCs w:val="24"/>
        </w:rPr>
      </w:pPr>
      <w:r w:rsidRPr="00461F4F">
        <w:rPr>
          <w:sz w:val="24"/>
          <w:szCs w:val="24"/>
        </w:rPr>
        <w:t>Модуль «Спорт».</w:t>
      </w:r>
    </w:p>
    <w:p w:rsidR="00461F4F" w:rsidRPr="00280FE6" w:rsidRDefault="00461F4F" w:rsidP="000777F7">
      <w:pPr>
        <w:pStyle w:val="24"/>
        <w:shd w:val="clear" w:color="auto" w:fill="auto"/>
        <w:spacing w:before="0" w:after="0" w:line="240" w:lineRule="auto"/>
        <w:rPr>
          <w:sz w:val="24"/>
          <w:szCs w:val="24"/>
        </w:rPr>
      </w:pPr>
      <w:r w:rsidRPr="00461F4F">
        <w:rPr>
          <w:sz w:val="24"/>
          <w:szCs w:val="24"/>
        </w:rPr>
        <w:t xml:space="preserve">Физическая подготовка к выполнению нормативов комплекса ГТО с использованием средств базовой физической </w:t>
      </w:r>
      <w:r w:rsidRPr="00280FE6">
        <w:rPr>
          <w:sz w:val="24"/>
          <w:szCs w:val="24"/>
        </w:rPr>
        <w:t>подготовки, видов спорта и оздоровительных систем физической культуры, национальных видов спорта, культурно-этнических игр.</w:t>
      </w:r>
    </w:p>
    <w:p w:rsidR="00461F4F" w:rsidRPr="00461F4F" w:rsidRDefault="00461F4F" w:rsidP="000777F7">
      <w:pPr>
        <w:pStyle w:val="24"/>
        <w:shd w:val="clear" w:color="auto" w:fill="auto"/>
        <w:tabs>
          <w:tab w:val="left" w:pos="1588"/>
        </w:tabs>
        <w:spacing w:before="0" w:after="0" w:line="240" w:lineRule="auto"/>
        <w:rPr>
          <w:sz w:val="24"/>
          <w:szCs w:val="24"/>
        </w:rPr>
      </w:pPr>
      <w:r w:rsidRPr="00280FE6">
        <w:rPr>
          <w:b/>
          <w:sz w:val="24"/>
          <w:szCs w:val="24"/>
        </w:rPr>
        <w:t>Содержание обучения в 9 классе</w:t>
      </w:r>
      <w:r w:rsidRPr="00461F4F">
        <w:rPr>
          <w:sz w:val="24"/>
          <w:szCs w:val="24"/>
        </w:rPr>
        <w:t>.</w:t>
      </w:r>
    </w:p>
    <w:p w:rsidR="00461F4F" w:rsidRPr="00461F4F" w:rsidRDefault="00461F4F" w:rsidP="000777F7">
      <w:pPr>
        <w:pStyle w:val="24"/>
        <w:shd w:val="clear" w:color="auto" w:fill="auto"/>
        <w:tabs>
          <w:tab w:val="left" w:pos="1799"/>
        </w:tabs>
        <w:spacing w:before="0" w:after="0" w:line="240" w:lineRule="auto"/>
        <w:rPr>
          <w:sz w:val="24"/>
          <w:szCs w:val="24"/>
        </w:rPr>
      </w:pPr>
      <w:r w:rsidRPr="00461F4F">
        <w:rPr>
          <w:sz w:val="24"/>
          <w:szCs w:val="24"/>
        </w:rPr>
        <w:t>Знания 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w:t>
      </w:r>
    </w:p>
    <w:p w:rsidR="00461F4F" w:rsidRPr="00461F4F" w:rsidRDefault="00461F4F" w:rsidP="000777F7">
      <w:pPr>
        <w:pStyle w:val="24"/>
        <w:shd w:val="clear" w:color="auto" w:fill="auto"/>
        <w:tabs>
          <w:tab w:val="left" w:pos="1799"/>
        </w:tabs>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rsidR="00461F4F" w:rsidRPr="00461F4F" w:rsidRDefault="00461F4F" w:rsidP="000777F7">
      <w:pPr>
        <w:pStyle w:val="24"/>
        <w:shd w:val="clear" w:color="auto" w:fill="auto"/>
        <w:tabs>
          <w:tab w:val="left" w:pos="1799"/>
        </w:tabs>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tabs>
          <w:tab w:val="left" w:pos="2015"/>
        </w:tabs>
        <w:spacing w:before="0" w:after="0" w:line="240" w:lineRule="auto"/>
        <w:rPr>
          <w:sz w:val="24"/>
          <w:szCs w:val="24"/>
        </w:rPr>
      </w:pPr>
      <w:r w:rsidRPr="00461F4F">
        <w:rPr>
          <w:sz w:val="24"/>
          <w:szCs w:val="24"/>
        </w:rPr>
        <w:lastRenderedPageBreak/>
        <w:t>Физкультурно-оздоровительная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обучающихся.</w:t>
      </w:r>
    </w:p>
    <w:p w:rsidR="00461F4F" w:rsidRPr="00461F4F" w:rsidRDefault="00461F4F" w:rsidP="000777F7">
      <w:pPr>
        <w:pStyle w:val="24"/>
        <w:shd w:val="clear" w:color="auto" w:fill="auto"/>
        <w:tabs>
          <w:tab w:val="left" w:pos="2015"/>
        </w:tabs>
        <w:spacing w:before="0" w:after="0" w:line="240" w:lineRule="auto"/>
        <w:rPr>
          <w:sz w:val="24"/>
          <w:szCs w:val="24"/>
        </w:rPr>
      </w:pPr>
      <w:r w:rsidRPr="00461F4F">
        <w:rPr>
          <w:sz w:val="24"/>
          <w:szCs w:val="24"/>
        </w:rPr>
        <w:t>Спортивно-оздоровительная деятельность.</w:t>
      </w:r>
    </w:p>
    <w:p w:rsidR="00461F4F" w:rsidRPr="00461F4F" w:rsidRDefault="00461F4F" w:rsidP="000777F7">
      <w:pPr>
        <w:pStyle w:val="24"/>
        <w:shd w:val="clear" w:color="auto" w:fill="auto"/>
        <w:tabs>
          <w:tab w:val="left" w:pos="2226"/>
        </w:tabs>
        <w:spacing w:before="0" w:after="0" w:line="240" w:lineRule="auto"/>
        <w:rPr>
          <w:sz w:val="24"/>
          <w:szCs w:val="24"/>
        </w:rPr>
      </w:pPr>
      <w:r w:rsidRPr="00461F4F">
        <w:rPr>
          <w:sz w:val="24"/>
          <w:szCs w:val="24"/>
        </w:rPr>
        <w:t>Модуль «Гимнастика».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гимнастики (девушки).</w:t>
      </w:r>
    </w:p>
    <w:p w:rsidR="00461F4F" w:rsidRPr="00461F4F" w:rsidRDefault="00461F4F" w:rsidP="000777F7">
      <w:pPr>
        <w:pStyle w:val="24"/>
        <w:shd w:val="clear" w:color="auto" w:fill="auto"/>
        <w:tabs>
          <w:tab w:val="left" w:pos="2226"/>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w:t>
      </w:r>
    </w:p>
    <w:p w:rsidR="00461F4F" w:rsidRPr="00461F4F" w:rsidRDefault="00461F4F" w:rsidP="000777F7">
      <w:pPr>
        <w:pStyle w:val="24"/>
        <w:shd w:val="clear" w:color="auto" w:fill="auto"/>
        <w:tabs>
          <w:tab w:val="left" w:pos="2230"/>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Техническая подготовка в передвижении лыжными ходами по учебной дистанции: попеременный двухшажный ход, одновременный одношажный ход, способы перехода с одного лыжного хода на другой.</w:t>
      </w:r>
    </w:p>
    <w:p w:rsidR="00461F4F" w:rsidRPr="00461F4F" w:rsidRDefault="00461F4F" w:rsidP="000777F7">
      <w:pPr>
        <w:pStyle w:val="24"/>
        <w:shd w:val="clear" w:color="auto" w:fill="auto"/>
        <w:tabs>
          <w:tab w:val="left" w:pos="2235"/>
        </w:tabs>
        <w:spacing w:before="0" w:after="0" w:line="240" w:lineRule="auto"/>
        <w:rPr>
          <w:sz w:val="24"/>
          <w:szCs w:val="24"/>
        </w:rPr>
      </w:pPr>
      <w:r w:rsidRPr="00461F4F">
        <w:rPr>
          <w:sz w:val="24"/>
          <w:szCs w:val="24"/>
        </w:rPr>
        <w:t>Модуль «Плавание».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Брасс: подводящие упражнения и плавание в полной координации. Повороты при плавании брассом.</w:t>
      </w:r>
    </w:p>
    <w:p w:rsidR="00461F4F" w:rsidRPr="00461F4F" w:rsidRDefault="00461F4F" w:rsidP="000777F7">
      <w:pPr>
        <w:pStyle w:val="24"/>
        <w:shd w:val="clear" w:color="auto" w:fill="auto"/>
        <w:tabs>
          <w:tab w:val="left" w:pos="2235"/>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Баскетбол. Техническая подготовка в игровых действиях: ведение, передачи, приёмы и броски мяча на месте, в прыжке, после 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Техническая подготовка в игровых действиях: ведение, приёмы и передачи, остановки и удары по мячу с места и в движении.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461F4F" w:rsidRPr="00461F4F" w:rsidRDefault="00461F4F" w:rsidP="000777F7">
      <w:pPr>
        <w:pStyle w:val="24"/>
        <w:shd w:val="clear" w:color="auto" w:fill="auto"/>
        <w:tabs>
          <w:tab w:val="left" w:pos="2235"/>
        </w:tabs>
        <w:spacing w:before="0" w:after="0" w:line="240" w:lineRule="auto"/>
        <w:rPr>
          <w:sz w:val="24"/>
          <w:szCs w:val="24"/>
        </w:rPr>
      </w:pPr>
      <w:r w:rsidRPr="00461F4F">
        <w:rPr>
          <w:sz w:val="24"/>
          <w:szCs w:val="24"/>
        </w:rPr>
        <w:t>Модуль «Спорт».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461F4F" w:rsidRPr="00461F4F" w:rsidRDefault="00461F4F" w:rsidP="000777F7">
      <w:pPr>
        <w:pStyle w:val="24"/>
        <w:shd w:val="clear" w:color="auto" w:fill="auto"/>
        <w:tabs>
          <w:tab w:val="left" w:pos="1596"/>
        </w:tabs>
        <w:spacing w:before="0" w:after="0" w:line="240" w:lineRule="auto"/>
        <w:rPr>
          <w:sz w:val="24"/>
          <w:szCs w:val="24"/>
        </w:rPr>
      </w:pPr>
      <w:r w:rsidRPr="00461F4F">
        <w:rPr>
          <w:sz w:val="24"/>
          <w:szCs w:val="24"/>
        </w:rPr>
        <w:t>Программа вариативного модуля «Базовая физическая подготовка».</w:t>
      </w:r>
    </w:p>
    <w:p w:rsidR="00461F4F" w:rsidRPr="00461F4F" w:rsidRDefault="00461F4F" w:rsidP="000777F7">
      <w:pPr>
        <w:pStyle w:val="24"/>
        <w:shd w:val="clear" w:color="auto" w:fill="auto"/>
        <w:tabs>
          <w:tab w:val="left" w:pos="1808"/>
        </w:tabs>
        <w:spacing w:before="0" w:after="0" w:line="240" w:lineRule="auto"/>
        <w:rPr>
          <w:sz w:val="24"/>
          <w:szCs w:val="24"/>
        </w:rPr>
      </w:pPr>
      <w:r w:rsidRPr="00461F4F">
        <w:rPr>
          <w:sz w:val="24"/>
          <w:szCs w:val="24"/>
        </w:rPr>
        <w:t>Развитие силовых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упражнения). Бег с дополнительным отягощением (в горку и с горки, на короткие </w:t>
      </w:r>
      <w:r w:rsidRPr="00461F4F">
        <w:rPr>
          <w:sz w:val="24"/>
          <w:szCs w:val="24"/>
        </w:rPr>
        <w:lastRenderedPageBreak/>
        <w:t>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w:t>
      </w:r>
    </w:p>
    <w:p w:rsidR="00461F4F" w:rsidRPr="00461F4F" w:rsidRDefault="00461F4F" w:rsidP="000777F7">
      <w:pPr>
        <w:pStyle w:val="24"/>
        <w:shd w:val="clear" w:color="auto" w:fill="auto"/>
        <w:tabs>
          <w:tab w:val="left" w:pos="1774"/>
        </w:tabs>
        <w:spacing w:before="0" w:after="0" w:line="240" w:lineRule="auto"/>
        <w:rPr>
          <w:sz w:val="24"/>
          <w:szCs w:val="24"/>
        </w:rPr>
      </w:pPr>
      <w:r w:rsidRPr="00461F4F">
        <w:rPr>
          <w:sz w:val="24"/>
          <w:szCs w:val="24"/>
        </w:rPr>
        <w:t>Развитие скоростных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w:t>
      </w:r>
      <w:r w:rsidR="00280FE6">
        <w:rPr>
          <w:sz w:val="24"/>
          <w:szCs w:val="24"/>
        </w:rPr>
        <w:t xml:space="preserve"> </w:t>
      </w:r>
      <w:r w:rsidRPr="00461F4F">
        <w:rPr>
          <w:sz w:val="24"/>
          <w:szCs w:val="24"/>
        </w:rPr>
        <w:t>скоростью движений.</w:t>
      </w:r>
    </w:p>
    <w:p w:rsidR="00461F4F" w:rsidRPr="00461F4F" w:rsidRDefault="00461F4F" w:rsidP="000777F7">
      <w:pPr>
        <w:pStyle w:val="24"/>
        <w:shd w:val="clear" w:color="auto" w:fill="auto"/>
        <w:tabs>
          <w:tab w:val="left" w:pos="1796"/>
        </w:tabs>
        <w:spacing w:before="0" w:after="0" w:line="240" w:lineRule="auto"/>
        <w:rPr>
          <w:sz w:val="24"/>
          <w:szCs w:val="24"/>
        </w:rPr>
      </w:pPr>
      <w:r w:rsidRPr="00461F4F">
        <w:rPr>
          <w:sz w:val="24"/>
          <w:szCs w:val="24"/>
        </w:rPr>
        <w:t>Развитие выносливости.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w:t>
      </w:r>
    </w:p>
    <w:p w:rsidR="00461F4F" w:rsidRPr="00461F4F" w:rsidRDefault="00461F4F" w:rsidP="000777F7">
      <w:pPr>
        <w:pStyle w:val="24"/>
        <w:shd w:val="clear" w:color="auto" w:fill="auto"/>
        <w:tabs>
          <w:tab w:val="left" w:pos="1796"/>
        </w:tabs>
        <w:spacing w:before="0" w:after="0" w:line="240" w:lineRule="auto"/>
        <w:rPr>
          <w:sz w:val="24"/>
          <w:szCs w:val="24"/>
        </w:rPr>
      </w:pPr>
      <w:r w:rsidRPr="00461F4F">
        <w:rPr>
          <w:sz w:val="24"/>
          <w:szCs w:val="24"/>
        </w:rPr>
        <w:t>Развитие координации движений.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rsidR="00461F4F" w:rsidRPr="00461F4F" w:rsidRDefault="00461F4F" w:rsidP="000777F7">
      <w:pPr>
        <w:pStyle w:val="24"/>
        <w:shd w:val="clear" w:color="auto" w:fill="auto"/>
        <w:tabs>
          <w:tab w:val="left" w:pos="1796"/>
        </w:tabs>
        <w:spacing w:before="0" w:after="0" w:line="240" w:lineRule="auto"/>
        <w:rPr>
          <w:sz w:val="24"/>
          <w:szCs w:val="24"/>
        </w:rPr>
      </w:pPr>
      <w:r w:rsidRPr="00461F4F">
        <w:rPr>
          <w:sz w:val="24"/>
          <w:szCs w:val="24"/>
        </w:rPr>
        <w:t>Развитие гибкости.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rsidR="00461F4F" w:rsidRPr="00461F4F" w:rsidRDefault="00461F4F" w:rsidP="000777F7">
      <w:pPr>
        <w:pStyle w:val="24"/>
        <w:shd w:val="clear" w:color="auto" w:fill="auto"/>
        <w:tabs>
          <w:tab w:val="left" w:pos="1796"/>
        </w:tabs>
        <w:spacing w:before="0" w:after="0" w:line="240" w:lineRule="auto"/>
        <w:rPr>
          <w:sz w:val="24"/>
          <w:szCs w:val="24"/>
        </w:rPr>
      </w:pPr>
      <w:r w:rsidRPr="00461F4F">
        <w:rPr>
          <w:sz w:val="24"/>
          <w:szCs w:val="24"/>
        </w:rPr>
        <w:t>Упражнения культурно-этнической направленности.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Сюжетно-образные и обрядовые игры. Технические действия национальных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видов спорта.</w:t>
      </w:r>
    </w:p>
    <w:p w:rsidR="00461F4F" w:rsidRPr="00461F4F" w:rsidRDefault="00461F4F" w:rsidP="000777F7">
      <w:pPr>
        <w:pStyle w:val="24"/>
        <w:shd w:val="clear" w:color="auto" w:fill="auto"/>
        <w:tabs>
          <w:tab w:val="left" w:pos="1796"/>
        </w:tabs>
        <w:spacing w:before="0" w:after="0" w:line="240" w:lineRule="auto"/>
        <w:rPr>
          <w:sz w:val="24"/>
          <w:szCs w:val="24"/>
        </w:rPr>
      </w:pPr>
      <w:r w:rsidRPr="00461F4F">
        <w:rPr>
          <w:sz w:val="24"/>
          <w:szCs w:val="24"/>
        </w:rPr>
        <w:t>Специальная физическая подготовка.</w:t>
      </w:r>
    </w:p>
    <w:p w:rsidR="00461F4F" w:rsidRPr="00461F4F" w:rsidRDefault="00461F4F" w:rsidP="000777F7">
      <w:pPr>
        <w:pStyle w:val="24"/>
        <w:shd w:val="clear" w:color="auto" w:fill="auto"/>
        <w:tabs>
          <w:tab w:val="left" w:pos="2007"/>
        </w:tabs>
        <w:spacing w:before="0" w:after="0" w:line="240" w:lineRule="auto"/>
        <w:rPr>
          <w:sz w:val="24"/>
          <w:szCs w:val="24"/>
        </w:rPr>
      </w:pPr>
      <w:r w:rsidRPr="00461F4F">
        <w:rPr>
          <w:sz w:val="24"/>
          <w:szCs w:val="24"/>
        </w:rPr>
        <w:t>Модуль «Гимнастика».</w:t>
      </w:r>
    </w:p>
    <w:p w:rsidR="00461F4F" w:rsidRPr="00461F4F" w:rsidRDefault="00461F4F" w:rsidP="000777F7">
      <w:pPr>
        <w:pStyle w:val="24"/>
        <w:shd w:val="clear" w:color="auto" w:fill="auto"/>
        <w:tabs>
          <w:tab w:val="left" w:pos="2178"/>
        </w:tabs>
        <w:spacing w:before="0" w:after="0" w:line="240" w:lineRule="auto"/>
        <w:rPr>
          <w:sz w:val="24"/>
          <w:szCs w:val="24"/>
        </w:rPr>
      </w:pPr>
      <w:r w:rsidRPr="00461F4F">
        <w:rPr>
          <w:sz w:val="24"/>
          <w:szCs w:val="24"/>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rsidR="00461F4F" w:rsidRPr="00461F4F" w:rsidRDefault="00461F4F" w:rsidP="00280FE6">
      <w:pPr>
        <w:pStyle w:val="24"/>
        <w:shd w:val="clear" w:color="auto" w:fill="auto"/>
        <w:tabs>
          <w:tab w:val="left" w:pos="2192"/>
        </w:tabs>
        <w:spacing w:before="0" w:after="0" w:line="240" w:lineRule="auto"/>
        <w:rPr>
          <w:sz w:val="24"/>
          <w:szCs w:val="24"/>
        </w:rPr>
      </w:pPr>
      <w:r w:rsidRPr="00461F4F">
        <w:rPr>
          <w:sz w:val="24"/>
          <w:szCs w:val="24"/>
        </w:rPr>
        <w:lastRenderedPageBreak/>
        <w:t>Развитие координации движений. Прохождение усложнённой</w:t>
      </w:r>
      <w:r w:rsidR="00280FE6">
        <w:rPr>
          <w:sz w:val="24"/>
          <w:szCs w:val="24"/>
        </w:rPr>
        <w:t xml:space="preserve"> </w:t>
      </w:r>
      <w:r w:rsidRPr="00461F4F">
        <w:rPr>
          <w:sz w:val="24"/>
          <w:szCs w:val="24"/>
        </w:rPr>
        <w:t xml:space="preserve">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w:t>
      </w:r>
      <w:r w:rsidR="007152CF">
        <w:rPr>
          <w:sz w:val="24"/>
          <w:szCs w:val="24"/>
        </w:rPr>
        <w:t xml:space="preserve">с разбега. Разнообразные прыжки </w:t>
      </w:r>
      <w:r w:rsidRPr="00461F4F">
        <w:rPr>
          <w:sz w:val="24"/>
          <w:szCs w:val="24"/>
        </w:rPr>
        <w:t>ч</w:t>
      </w:r>
      <w:r w:rsidR="00C70C97">
        <w:rPr>
          <w:sz w:val="24"/>
          <w:szCs w:val="24"/>
        </w:rPr>
        <w:t xml:space="preserve">ерез гимнастическую скакалку на </w:t>
      </w:r>
      <w:r w:rsidRPr="00461F4F">
        <w:rPr>
          <w:sz w:val="24"/>
          <w:szCs w:val="24"/>
        </w:rPr>
        <w:t>месте</w:t>
      </w:r>
      <w:r w:rsidR="00280FE6">
        <w:rPr>
          <w:sz w:val="24"/>
          <w:szCs w:val="24"/>
        </w:rPr>
        <w:t xml:space="preserve"> </w:t>
      </w:r>
      <w:r w:rsidRPr="00461F4F">
        <w:rPr>
          <w:sz w:val="24"/>
          <w:szCs w:val="24"/>
        </w:rPr>
        <w:t>и с продвижением. Прыжки на точность отталкивания и приземления.</w:t>
      </w:r>
    </w:p>
    <w:p w:rsidR="00461F4F" w:rsidRPr="00461F4F" w:rsidRDefault="00C70C97" w:rsidP="000777F7">
      <w:pPr>
        <w:pStyle w:val="24"/>
        <w:shd w:val="clear" w:color="auto" w:fill="auto"/>
        <w:tabs>
          <w:tab w:val="left" w:pos="3534"/>
          <w:tab w:val="left" w:pos="7015"/>
        </w:tabs>
        <w:spacing w:before="0" w:after="0" w:line="240" w:lineRule="auto"/>
        <w:rPr>
          <w:sz w:val="24"/>
          <w:szCs w:val="24"/>
        </w:rPr>
      </w:pPr>
      <w:r>
        <w:rPr>
          <w:sz w:val="24"/>
          <w:szCs w:val="24"/>
        </w:rPr>
        <w:t xml:space="preserve"> Развитие силовых способностей. </w:t>
      </w:r>
      <w:r w:rsidR="00461F4F" w:rsidRPr="00461F4F">
        <w:rPr>
          <w:sz w:val="24"/>
          <w:szCs w:val="24"/>
        </w:rPr>
        <w:t>Подтягивание в висе</w:t>
      </w:r>
      <w:r>
        <w:rPr>
          <w:sz w:val="24"/>
          <w:szCs w:val="24"/>
        </w:rPr>
        <w:t xml:space="preserve"> </w:t>
      </w:r>
      <w:r w:rsidR="00461F4F" w:rsidRPr="00461F4F">
        <w:rPr>
          <w:sz w:val="24"/>
          <w:szCs w:val="24"/>
        </w:rPr>
        <w:t>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461F4F" w:rsidRPr="00461F4F" w:rsidRDefault="00461F4F" w:rsidP="000777F7">
      <w:pPr>
        <w:pStyle w:val="24"/>
        <w:shd w:val="clear" w:color="auto" w:fill="auto"/>
        <w:tabs>
          <w:tab w:val="left" w:pos="2156"/>
        </w:tabs>
        <w:spacing w:before="0" w:after="0" w:line="240" w:lineRule="auto"/>
        <w:rPr>
          <w:sz w:val="24"/>
          <w:szCs w:val="24"/>
        </w:rPr>
      </w:pPr>
      <w:r w:rsidRPr="00461F4F">
        <w:rPr>
          <w:sz w:val="24"/>
          <w:szCs w:val="24"/>
        </w:rPr>
        <w:t>Развитие выносливости.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rsidR="00461F4F" w:rsidRPr="00461F4F" w:rsidRDefault="00461F4F" w:rsidP="000777F7">
      <w:pPr>
        <w:pStyle w:val="24"/>
        <w:shd w:val="clear" w:color="auto" w:fill="auto"/>
        <w:tabs>
          <w:tab w:val="left" w:pos="1990"/>
        </w:tabs>
        <w:spacing w:before="0" w:after="0" w:line="240" w:lineRule="auto"/>
        <w:rPr>
          <w:sz w:val="24"/>
          <w:szCs w:val="24"/>
        </w:rPr>
      </w:pPr>
      <w:r w:rsidRPr="00461F4F">
        <w:rPr>
          <w:sz w:val="24"/>
          <w:szCs w:val="24"/>
        </w:rPr>
        <w:t>Модуль «Лёгкая атлетика».</w:t>
      </w:r>
    </w:p>
    <w:p w:rsidR="00461F4F" w:rsidRPr="00461F4F" w:rsidRDefault="00461F4F" w:rsidP="000777F7">
      <w:pPr>
        <w:pStyle w:val="24"/>
        <w:shd w:val="clear" w:color="auto" w:fill="auto"/>
        <w:tabs>
          <w:tab w:val="left" w:pos="2156"/>
        </w:tabs>
        <w:spacing w:before="0" w:after="0" w:line="240" w:lineRule="auto"/>
        <w:rPr>
          <w:sz w:val="24"/>
          <w:szCs w:val="24"/>
        </w:rPr>
      </w:pPr>
      <w:r w:rsidRPr="00461F4F">
        <w:rPr>
          <w:sz w:val="24"/>
          <w:szCs w:val="24"/>
        </w:rPr>
        <w:t>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rsidR="00461F4F" w:rsidRPr="00461F4F" w:rsidRDefault="00461F4F" w:rsidP="000777F7">
      <w:pPr>
        <w:pStyle w:val="24"/>
        <w:shd w:val="clear" w:color="auto" w:fill="auto"/>
        <w:tabs>
          <w:tab w:val="left" w:pos="2156"/>
        </w:tabs>
        <w:spacing w:before="0" w:after="0" w:line="240" w:lineRule="auto"/>
        <w:rPr>
          <w:sz w:val="24"/>
          <w:szCs w:val="24"/>
        </w:rPr>
      </w:pPr>
      <w:r w:rsidRPr="00461F4F">
        <w:rPr>
          <w:sz w:val="24"/>
          <w:szCs w:val="24"/>
        </w:rPr>
        <w:t>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rsidR="00461F4F" w:rsidRPr="00461F4F" w:rsidRDefault="00461F4F" w:rsidP="000777F7">
      <w:pPr>
        <w:pStyle w:val="24"/>
        <w:shd w:val="clear" w:color="auto" w:fill="auto"/>
        <w:tabs>
          <w:tab w:val="left" w:pos="2156"/>
        </w:tabs>
        <w:spacing w:before="0" w:after="0" w:line="240" w:lineRule="auto"/>
        <w:rPr>
          <w:sz w:val="24"/>
          <w:szCs w:val="24"/>
        </w:rPr>
      </w:pPr>
      <w:r w:rsidRPr="00461F4F">
        <w:rPr>
          <w:sz w:val="24"/>
          <w:szCs w:val="24"/>
        </w:rP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rsidR="00461F4F" w:rsidRPr="00461F4F" w:rsidRDefault="00461F4F" w:rsidP="000777F7">
      <w:pPr>
        <w:pStyle w:val="24"/>
        <w:shd w:val="clear" w:color="auto" w:fill="auto"/>
        <w:tabs>
          <w:tab w:val="left" w:pos="2156"/>
        </w:tabs>
        <w:spacing w:before="0" w:after="0" w:line="240" w:lineRule="auto"/>
        <w:rPr>
          <w:sz w:val="24"/>
          <w:szCs w:val="24"/>
        </w:rPr>
      </w:pPr>
      <w:r w:rsidRPr="00461F4F">
        <w:rPr>
          <w:sz w:val="24"/>
          <w:szCs w:val="24"/>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461F4F" w:rsidRPr="00461F4F" w:rsidRDefault="00461F4F" w:rsidP="000777F7">
      <w:pPr>
        <w:pStyle w:val="24"/>
        <w:shd w:val="clear" w:color="auto" w:fill="auto"/>
        <w:tabs>
          <w:tab w:val="left" w:pos="1986"/>
        </w:tabs>
        <w:spacing w:before="0" w:after="0" w:line="240" w:lineRule="auto"/>
        <w:rPr>
          <w:sz w:val="24"/>
          <w:szCs w:val="24"/>
        </w:rPr>
      </w:pPr>
      <w:r w:rsidRPr="00461F4F">
        <w:rPr>
          <w:sz w:val="24"/>
          <w:szCs w:val="24"/>
        </w:rPr>
        <w:t>Модуль «Зимние виды спорта».</w:t>
      </w:r>
    </w:p>
    <w:p w:rsidR="00461F4F" w:rsidRPr="00461F4F" w:rsidRDefault="00461F4F" w:rsidP="000777F7">
      <w:pPr>
        <w:pStyle w:val="24"/>
        <w:shd w:val="clear" w:color="auto" w:fill="auto"/>
        <w:tabs>
          <w:tab w:val="left" w:pos="2146"/>
        </w:tabs>
        <w:spacing w:before="0" w:after="0" w:line="240" w:lineRule="auto"/>
        <w:rPr>
          <w:sz w:val="24"/>
          <w:szCs w:val="24"/>
        </w:rPr>
      </w:pPr>
      <w:r w:rsidRPr="00461F4F">
        <w:rPr>
          <w:sz w:val="24"/>
          <w:szCs w:val="24"/>
        </w:rPr>
        <w:t>Развитие выносливости. Передвижения на лыжах с равномерной скоростью в режимах умеренной, большой и субмаксимальной интенсивности, с соревновательной скоростью.</w:t>
      </w:r>
    </w:p>
    <w:p w:rsidR="00461F4F" w:rsidRPr="00461F4F" w:rsidRDefault="00461F4F" w:rsidP="000777F7">
      <w:pPr>
        <w:pStyle w:val="24"/>
        <w:shd w:val="clear" w:color="auto" w:fill="auto"/>
        <w:tabs>
          <w:tab w:val="left" w:pos="1412"/>
        </w:tabs>
        <w:spacing w:before="0" w:after="0" w:line="240" w:lineRule="auto"/>
        <w:rPr>
          <w:sz w:val="24"/>
          <w:szCs w:val="24"/>
        </w:rPr>
      </w:pPr>
      <w:r w:rsidRPr="00461F4F">
        <w:rPr>
          <w:sz w:val="24"/>
          <w:szCs w:val="24"/>
        </w:rPr>
        <w:lastRenderedPageBreak/>
        <w:t>Развитие силовых способностей.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461F4F" w:rsidRPr="00461F4F" w:rsidRDefault="00461F4F" w:rsidP="000777F7">
      <w:pPr>
        <w:pStyle w:val="24"/>
        <w:shd w:val="clear" w:color="auto" w:fill="auto"/>
        <w:tabs>
          <w:tab w:val="left" w:pos="2151"/>
        </w:tabs>
        <w:spacing w:before="0" w:after="0" w:line="240" w:lineRule="auto"/>
        <w:rPr>
          <w:sz w:val="24"/>
          <w:szCs w:val="24"/>
        </w:rPr>
      </w:pPr>
      <w:r w:rsidRPr="00461F4F">
        <w:rPr>
          <w:sz w:val="24"/>
          <w:szCs w:val="24"/>
        </w:rPr>
        <w:t>Развитие координации. Упражнения в поворотах и спусках на лыжах, проезд через «ворота» и преодоление небольших трамплинов.</w:t>
      </w:r>
    </w:p>
    <w:p w:rsidR="00461F4F" w:rsidRPr="00461F4F" w:rsidRDefault="00461F4F" w:rsidP="000777F7">
      <w:pPr>
        <w:pStyle w:val="24"/>
        <w:shd w:val="clear" w:color="auto" w:fill="auto"/>
        <w:tabs>
          <w:tab w:val="left" w:pos="1986"/>
        </w:tabs>
        <w:spacing w:before="0" w:after="0" w:line="240" w:lineRule="auto"/>
        <w:rPr>
          <w:sz w:val="24"/>
          <w:szCs w:val="24"/>
        </w:rPr>
      </w:pPr>
      <w:r w:rsidRPr="00461F4F">
        <w:rPr>
          <w:sz w:val="24"/>
          <w:szCs w:val="24"/>
        </w:rPr>
        <w:t>Модуль «Спортивные игры».</w:t>
      </w:r>
    </w:p>
    <w:p w:rsidR="00461F4F" w:rsidRPr="00461F4F" w:rsidRDefault="00461F4F" w:rsidP="000777F7">
      <w:pPr>
        <w:pStyle w:val="24"/>
        <w:shd w:val="clear" w:color="auto" w:fill="auto"/>
        <w:tabs>
          <w:tab w:val="left" w:pos="2197"/>
        </w:tabs>
        <w:spacing w:before="0" w:after="0" w:line="240" w:lineRule="auto"/>
        <w:rPr>
          <w:sz w:val="24"/>
          <w:szCs w:val="24"/>
        </w:rPr>
      </w:pPr>
      <w:r w:rsidRPr="00461F4F">
        <w:rPr>
          <w:sz w:val="24"/>
          <w:szCs w:val="24"/>
        </w:rPr>
        <w:t>Баскетбол.</w:t>
      </w:r>
    </w:p>
    <w:p w:rsidR="00461F4F" w:rsidRPr="00461F4F" w:rsidRDefault="00461F4F" w:rsidP="000777F7">
      <w:pPr>
        <w:pStyle w:val="24"/>
        <w:shd w:val="clear" w:color="auto" w:fill="auto"/>
        <w:tabs>
          <w:tab w:val="left" w:pos="1234"/>
        </w:tabs>
        <w:spacing w:before="0" w:after="0" w:line="240" w:lineRule="auto"/>
        <w:rPr>
          <w:sz w:val="24"/>
          <w:szCs w:val="24"/>
        </w:rPr>
      </w:pPr>
      <w:r w:rsidRPr="00461F4F">
        <w:rPr>
          <w:sz w:val="24"/>
          <w:szCs w:val="24"/>
        </w:rPr>
        <w:t>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w:t>
      </w:r>
    </w:p>
    <w:p w:rsidR="00461F4F" w:rsidRPr="00461F4F" w:rsidRDefault="00461F4F" w:rsidP="000777F7">
      <w:pPr>
        <w:pStyle w:val="24"/>
        <w:shd w:val="clear" w:color="auto" w:fill="auto"/>
        <w:tabs>
          <w:tab w:val="left" w:pos="1081"/>
        </w:tabs>
        <w:spacing w:before="0" w:after="0" w:line="240" w:lineRule="auto"/>
        <w:rPr>
          <w:sz w:val="24"/>
          <w:szCs w:val="24"/>
        </w:rPr>
      </w:pPr>
      <w:r w:rsidRPr="00461F4F">
        <w:rPr>
          <w:sz w:val="24"/>
          <w:szCs w:val="24"/>
        </w:rPr>
        <w:t>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rsidR="00461F4F" w:rsidRPr="00461F4F" w:rsidRDefault="00461F4F" w:rsidP="000777F7">
      <w:pPr>
        <w:pStyle w:val="24"/>
        <w:shd w:val="clear" w:color="auto" w:fill="auto"/>
        <w:tabs>
          <w:tab w:val="left" w:pos="1081"/>
        </w:tabs>
        <w:spacing w:before="0" w:after="0" w:line="240" w:lineRule="auto"/>
        <w:rPr>
          <w:sz w:val="24"/>
          <w:szCs w:val="24"/>
        </w:rPr>
      </w:pPr>
      <w:r w:rsidRPr="00461F4F">
        <w:rPr>
          <w:sz w:val="24"/>
          <w:szCs w:val="24"/>
        </w:rPr>
        <w:t>развитие выносливости. Повторный бег с максимальной скоростью с уменьшающимся интервалом отдыха. Гладкий бег по методу непрерывно</w:t>
      </w:r>
      <w:r w:rsidRPr="00461F4F">
        <w:rPr>
          <w:sz w:val="24"/>
          <w:szCs w:val="24"/>
        </w:rPr>
        <w:softHyphen/>
        <w:t>интервального упражнения. Гладкий бег в режиме большой и умеренной интенсивности. Игра в баскетбол с увеличивающимся объёмом времени игры;</w:t>
      </w:r>
    </w:p>
    <w:p w:rsidR="00461F4F" w:rsidRPr="00461F4F" w:rsidRDefault="00461F4F" w:rsidP="000777F7">
      <w:pPr>
        <w:pStyle w:val="24"/>
        <w:shd w:val="clear" w:color="auto" w:fill="auto"/>
        <w:tabs>
          <w:tab w:val="left" w:pos="1081"/>
        </w:tabs>
        <w:spacing w:before="0" w:after="0" w:line="240" w:lineRule="auto"/>
        <w:rPr>
          <w:sz w:val="24"/>
          <w:szCs w:val="24"/>
        </w:rPr>
      </w:pPr>
      <w:r w:rsidRPr="00461F4F">
        <w:rPr>
          <w:sz w:val="24"/>
          <w:szCs w:val="24"/>
        </w:rPr>
        <w:t>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rsidR="00461F4F" w:rsidRPr="00461F4F" w:rsidRDefault="00461F4F" w:rsidP="000777F7">
      <w:pPr>
        <w:pStyle w:val="24"/>
        <w:shd w:val="clear" w:color="auto" w:fill="auto"/>
        <w:tabs>
          <w:tab w:val="left" w:pos="2197"/>
        </w:tabs>
        <w:spacing w:before="0" w:after="0" w:line="240" w:lineRule="auto"/>
        <w:rPr>
          <w:sz w:val="24"/>
          <w:szCs w:val="24"/>
        </w:rPr>
      </w:pPr>
      <w:r w:rsidRPr="00461F4F">
        <w:rPr>
          <w:sz w:val="24"/>
          <w:szCs w:val="24"/>
        </w:rPr>
        <w:t>Футбол.</w:t>
      </w:r>
    </w:p>
    <w:p w:rsidR="00461F4F" w:rsidRPr="00461F4F" w:rsidRDefault="00461F4F" w:rsidP="000777F7">
      <w:pPr>
        <w:pStyle w:val="24"/>
        <w:shd w:val="clear" w:color="auto" w:fill="auto"/>
        <w:tabs>
          <w:tab w:val="left" w:pos="2382"/>
        </w:tabs>
        <w:spacing w:before="0" w:after="0" w:line="240" w:lineRule="auto"/>
        <w:rPr>
          <w:sz w:val="24"/>
          <w:szCs w:val="24"/>
        </w:rPr>
      </w:pPr>
      <w:r w:rsidRPr="00461F4F">
        <w:rPr>
          <w:sz w:val="24"/>
          <w:szCs w:val="24"/>
        </w:rPr>
        <w:t>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rsidR="00461F4F" w:rsidRPr="00461F4F" w:rsidRDefault="00461F4F" w:rsidP="000777F7">
      <w:pPr>
        <w:pStyle w:val="24"/>
        <w:shd w:val="clear" w:color="auto" w:fill="auto"/>
        <w:tabs>
          <w:tab w:val="left" w:pos="2367"/>
        </w:tabs>
        <w:spacing w:before="0" w:after="0" w:line="240" w:lineRule="auto"/>
        <w:rPr>
          <w:sz w:val="24"/>
          <w:szCs w:val="24"/>
        </w:rPr>
      </w:pPr>
      <w:r w:rsidRPr="00461F4F">
        <w:rPr>
          <w:sz w:val="24"/>
          <w:szCs w:val="24"/>
        </w:rPr>
        <w:lastRenderedPageBreak/>
        <w:t>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w:t>
      </w:r>
    </w:p>
    <w:p w:rsidR="00461F4F" w:rsidRPr="00461F4F" w:rsidRDefault="00461F4F" w:rsidP="000777F7">
      <w:pPr>
        <w:pStyle w:val="24"/>
        <w:shd w:val="clear" w:color="auto" w:fill="auto"/>
        <w:tabs>
          <w:tab w:val="left" w:pos="2362"/>
        </w:tabs>
        <w:spacing w:before="0" w:after="0" w:line="240" w:lineRule="auto"/>
        <w:rPr>
          <w:sz w:val="24"/>
          <w:szCs w:val="24"/>
        </w:rPr>
      </w:pPr>
      <w:r w:rsidRPr="00461F4F">
        <w:rPr>
          <w:sz w:val="24"/>
          <w:szCs w:val="24"/>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w:t>
      </w:r>
      <w:r w:rsidRPr="00461F4F">
        <w:rPr>
          <w:sz w:val="24"/>
          <w:szCs w:val="24"/>
        </w:rPr>
        <w:softHyphen/>
        <w:t>интервального метода. Передвижение на лыжах в режиме большой и умеренной интенсивности.</w:t>
      </w:r>
    </w:p>
    <w:p w:rsidR="00461F4F" w:rsidRPr="00280FE6" w:rsidRDefault="00461F4F" w:rsidP="000777F7">
      <w:pPr>
        <w:pStyle w:val="24"/>
        <w:shd w:val="clear" w:color="auto" w:fill="auto"/>
        <w:tabs>
          <w:tab w:val="left" w:pos="1518"/>
        </w:tabs>
        <w:spacing w:before="0" w:after="0" w:line="240" w:lineRule="auto"/>
        <w:rPr>
          <w:b/>
          <w:sz w:val="24"/>
          <w:szCs w:val="24"/>
        </w:rPr>
      </w:pPr>
      <w:r w:rsidRPr="00280FE6">
        <w:rPr>
          <w:b/>
          <w:sz w:val="24"/>
          <w:szCs w:val="24"/>
        </w:rPr>
        <w:t>Планируемые результаты освоения программы по физической культуре на уровне основного общего образования.</w:t>
      </w:r>
    </w:p>
    <w:p w:rsidR="00461F4F" w:rsidRPr="00461F4F" w:rsidRDefault="00461F4F" w:rsidP="000777F7">
      <w:pPr>
        <w:pStyle w:val="24"/>
        <w:shd w:val="clear" w:color="auto" w:fill="auto"/>
        <w:tabs>
          <w:tab w:val="left" w:pos="1734"/>
        </w:tabs>
        <w:spacing w:before="0" w:after="0" w:line="240" w:lineRule="auto"/>
        <w:rPr>
          <w:sz w:val="24"/>
          <w:szCs w:val="24"/>
        </w:rPr>
      </w:pPr>
      <w:r w:rsidRPr="00461F4F">
        <w:rPr>
          <w:sz w:val="24"/>
          <w:szCs w:val="24"/>
        </w:rPr>
        <w:t xml:space="preserve">В результате изучения физической культуры на уровне основного общего образования у обучающегося будут сформированы </w:t>
      </w:r>
      <w:r w:rsidRPr="00280FE6">
        <w:rPr>
          <w:b/>
          <w:sz w:val="24"/>
          <w:szCs w:val="24"/>
        </w:rPr>
        <w:t>следующие личностные результаты</w:t>
      </w:r>
      <w:r w:rsidRPr="00461F4F">
        <w:rPr>
          <w:sz w:val="24"/>
          <w:szCs w:val="24"/>
        </w:rPr>
        <w:t>:</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rsidR="00461F4F" w:rsidRPr="00461F4F" w:rsidRDefault="00461F4F" w:rsidP="000777F7">
      <w:pPr>
        <w:pStyle w:val="24"/>
        <w:shd w:val="clear" w:color="auto" w:fill="auto"/>
        <w:tabs>
          <w:tab w:val="left" w:pos="1729"/>
        </w:tabs>
        <w:spacing w:before="0" w:after="0" w:line="240" w:lineRule="auto"/>
        <w:rPr>
          <w:sz w:val="24"/>
          <w:szCs w:val="24"/>
        </w:rPr>
      </w:pPr>
      <w:r w:rsidRPr="00461F4F">
        <w:rPr>
          <w:sz w:val="24"/>
          <w:szCs w:val="24"/>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461F4F" w:rsidRPr="00280FE6" w:rsidRDefault="00461F4F" w:rsidP="000777F7">
      <w:pPr>
        <w:pStyle w:val="24"/>
        <w:shd w:val="clear" w:color="auto" w:fill="auto"/>
        <w:tabs>
          <w:tab w:val="left" w:pos="1943"/>
        </w:tabs>
        <w:spacing w:before="0" w:after="0" w:line="240" w:lineRule="auto"/>
        <w:rPr>
          <w:b/>
          <w:sz w:val="24"/>
          <w:szCs w:val="24"/>
        </w:rPr>
      </w:pPr>
      <w:r w:rsidRPr="00280FE6">
        <w:rPr>
          <w:b/>
          <w:sz w:val="24"/>
          <w:szCs w:val="24"/>
        </w:rPr>
        <w:t>У обучающегося будут сформированы следующие универсальные познавательные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проводить сравнение соревновательных упражнений Олимпийских игр древности и современных Олимпийских игр, выявлять их общность и различия;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планированием режима дня и изменениями показателей работоспособности;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подготовкой мест занятий на открытых площадках и правилами предупреждения травматизма.</w:t>
      </w:r>
    </w:p>
    <w:p w:rsidR="00461F4F" w:rsidRPr="00280FE6" w:rsidRDefault="00461F4F" w:rsidP="00280FE6">
      <w:pPr>
        <w:pStyle w:val="24"/>
        <w:shd w:val="clear" w:color="auto" w:fill="auto"/>
        <w:tabs>
          <w:tab w:val="left" w:pos="1973"/>
        </w:tabs>
        <w:spacing w:before="0" w:after="0" w:line="240" w:lineRule="auto"/>
        <w:rPr>
          <w:b/>
          <w:sz w:val="24"/>
          <w:szCs w:val="24"/>
        </w:rPr>
      </w:pPr>
      <w:r w:rsidRPr="00280FE6">
        <w:rPr>
          <w:b/>
          <w:sz w:val="24"/>
          <w:szCs w:val="24"/>
        </w:rPr>
        <w:t>У обучающегося будут сформированы следующие универсальные</w:t>
      </w:r>
      <w:r w:rsidR="00280FE6" w:rsidRPr="00280FE6">
        <w:rPr>
          <w:b/>
          <w:sz w:val="24"/>
          <w:szCs w:val="24"/>
        </w:rPr>
        <w:t xml:space="preserve"> </w:t>
      </w:r>
      <w:r w:rsidRPr="00280FE6">
        <w:rPr>
          <w:b/>
          <w:sz w:val="24"/>
          <w:szCs w:val="24"/>
        </w:rPr>
        <w:t>коммуникативные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w:t>
      </w:r>
      <w:r w:rsidRPr="00461F4F">
        <w:rPr>
          <w:sz w:val="24"/>
          <w:szCs w:val="24"/>
        </w:rPr>
        <w:lastRenderedPageBreak/>
        <w:t>причины их появления, выяснять способы их устранения.</w:t>
      </w:r>
    </w:p>
    <w:p w:rsidR="00461F4F" w:rsidRPr="00280FE6" w:rsidRDefault="00461F4F" w:rsidP="000777F7">
      <w:pPr>
        <w:pStyle w:val="24"/>
        <w:shd w:val="clear" w:color="auto" w:fill="auto"/>
        <w:tabs>
          <w:tab w:val="left" w:pos="1945"/>
        </w:tabs>
        <w:spacing w:before="0" w:after="0" w:line="240" w:lineRule="auto"/>
        <w:rPr>
          <w:b/>
          <w:sz w:val="24"/>
          <w:szCs w:val="24"/>
        </w:rPr>
      </w:pPr>
      <w:r w:rsidRPr="00280FE6">
        <w:rPr>
          <w:b/>
          <w:sz w:val="24"/>
          <w:szCs w:val="24"/>
        </w:rPr>
        <w:t>У обучающегося будут сформированы следующие универсальные регулятивные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461F4F" w:rsidRPr="00280FE6" w:rsidRDefault="00461F4F" w:rsidP="000777F7">
      <w:pPr>
        <w:pStyle w:val="24"/>
        <w:shd w:val="clear" w:color="auto" w:fill="auto"/>
        <w:tabs>
          <w:tab w:val="left" w:pos="1522"/>
        </w:tabs>
        <w:spacing w:before="0" w:after="0" w:line="240" w:lineRule="auto"/>
        <w:rPr>
          <w:b/>
          <w:sz w:val="24"/>
          <w:szCs w:val="24"/>
        </w:rPr>
      </w:pPr>
      <w:r w:rsidRPr="00280FE6">
        <w:rPr>
          <w:b/>
          <w:sz w:val="24"/>
          <w:szCs w:val="24"/>
        </w:rPr>
        <w:t>Планируемые результаты освоения программы по физической культуре на уровне основного общего образования.</w:t>
      </w:r>
    </w:p>
    <w:p w:rsidR="00461F4F" w:rsidRPr="00461F4F" w:rsidRDefault="00461F4F" w:rsidP="000777F7">
      <w:pPr>
        <w:pStyle w:val="24"/>
        <w:shd w:val="clear" w:color="auto" w:fill="auto"/>
        <w:tabs>
          <w:tab w:val="left" w:pos="1738"/>
        </w:tabs>
        <w:spacing w:before="0" w:after="0" w:line="240" w:lineRule="auto"/>
        <w:rPr>
          <w:sz w:val="24"/>
          <w:szCs w:val="24"/>
        </w:rPr>
      </w:pPr>
      <w:r w:rsidRPr="00461F4F">
        <w:rPr>
          <w:sz w:val="24"/>
          <w:szCs w:val="24"/>
        </w:rPr>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способность адаптироваться к стрессовым ситуациям, осуществлять профилактические </w:t>
      </w:r>
      <w:r w:rsidRPr="00461F4F">
        <w:rPr>
          <w:sz w:val="24"/>
          <w:szCs w:val="24"/>
        </w:rPr>
        <w:lastRenderedPageBreak/>
        <w:t>мероприятия по регулированию эмоциональных напряжений, активному восстановлению организма после значительных умственных и физических нагрузок;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rsidR="00461F4F" w:rsidRPr="00461F4F" w:rsidRDefault="00461F4F" w:rsidP="000777F7">
      <w:pPr>
        <w:pStyle w:val="24"/>
        <w:shd w:val="clear" w:color="auto" w:fill="auto"/>
        <w:tabs>
          <w:tab w:val="left" w:pos="999"/>
        </w:tabs>
        <w:spacing w:before="0" w:after="0" w:line="240" w:lineRule="auto"/>
        <w:rPr>
          <w:sz w:val="24"/>
          <w:szCs w:val="24"/>
        </w:rPr>
      </w:pPr>
      <w:r w:rsidRPr="00461F4F">
        <w:rPr>
          <w:sz w:val="24"/>
          <w:szCs w:val="24"/>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461F4F" w:rsidRPr="00280FE6" w:rsidRDefault="00461F4F" w:rsidP="000777F7">
      <w:pPr>
        <w:pStyle w:val="24"/>
        <w:shd w:val="clear" w:color="auto" w:fill="auto"/>
        <w:tabs>
          <w:tab w:val="left" w:pos="1940"/>
        </w:tabs>
        <w:spacing w:before="0" w:after="0" w:line="240" w:lineRule="auto"/>
        <w:rPr>
          <w:b/>
          <w:sz w:val="24"/>
          <w:szCs w:val="24"/>
        </w:rPr>
      </w:pPr>
      <w:r w:rsidRPr="00280FE6">
        <w:rPr>
          <w:b/>
          <w:sz w:val="24"/>
          <w:szCs w:val="24"/>
        </w:rPr>
        <w:t>У обучающегося будут сформированы следующие универсальные познавательные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проводить сравнение соревновательных упражнений Олимпийских игр древности и современных Олимпийских игр, выявлять их общность и различия;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планированием режима дня и изменениями показателей работоспособности;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устанавливать причинно-следственную связь между подготовкой мест занятий на открытых площадках и правилами предупреждения травматизма.</w:t>
      </w:r>
    </w:p>
    <w:p w:rsidR="00461F4F" w:rsidRPr="00280FE6" w:rsidRDefault="00461F4F" w:rsidP="000777F7">
      <w:pPr>
        <w:pStyle w:val="24"/>
        <w:shd w:val="clear" w:color="auto" w:fill="auto"/>
        <w:tabs>
          <w:tab w:val="left" w:pos="1940"/>
        </w:tabs>
        <w:spacing w:before="0" w:after="0" w:line="240" w:lineRule="auto"/>
        <w:rPr>
          <w:b/>
          <w:sz w:val="24"/>
          <w:szCs w:val="24"/>
        </w:rPr>
      </w:pPr>
      <w:r w:rsidRPr="00280FE6">
        <w:rPr>
          <w:b/>
          <w:sz w:val="24"/>
          <w:szCs w:val="24"/>
        </w:rPr>
        <w:t>У обучающегося будут сформированы следующие универсальные коммуникативные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w:t>
      </w:r>
      <w:r w:rsidRPr="00461F4F">
        <w:rPr>
          <w:sz w:val="24"/>
          <w:szCs w:val="24"/>
        </w:rPr>
        <w:lastRenderedPageBreak/>
        <w:t>и регулировать нагрузку по частоте пульса и внешним признакам утомления;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w:t>
      </w:r>
    </w:p>
    <w:p w:rsidR="00461F4F" w:rsidRPr="00280FE6" w:rsidRDefault="00461F4F" w:rsidP="000777F7">
      <w:pPr>
        <w:pStyle w:val="24"/>
        <w:shd w:val="clear" w:color="auto" w:fill="auto"/>
        <w:tabs>
          <w:tab w:val="left" w:pos="1954"/>
        </w:tabs>
        <w:spacing w:before="0" w:after="0" w:line="240" w:lineRule="auto"/>
        <w:rPr>
          <w:b/>
          <w:sz w:val="24"/>
          <w:szCs w:val="24"/>
        </w:rPr>
      </w:pPr>
      <w:r w:rsidRPr="00280FE6">
        <w:rPr>
          <w:b/>
          <w:sz w:val="24"/>
          <w:szCs w:val="24"/>
        </w:rPr>
        <w:t>У обучающегося будут сформированы следующие универсальные регулятивные учебные действия: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w:t>
      </w:r>
      <w:r w:rsidR="00280FE6">
        <w:rPr>
          <w:sz w:val="24"/>
          <w:szCs w:val="24"/>
        </w:rPr>
        <w:t xml:space="preserve"> </w:t>
      </w:r>
      <w:r w:rsidRPr="00461F4F">
        <w:rPr>
          <w:sz w:val="24"/>
          <w:szCs w:val="24"/>
        </w:rPr>
        <w:t>на ошибку, право на её совместное исправление;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461F4F" w:rsidRPr="00280FE6" w:rsidRDefault="00461F4F" w:rsidP="000777F7">
      <w:pPr>
        <w:pStyle w:val="24"/>
        <w:shd w:val="clear" w:color="auto" w:fill="auto"/>
        <w:tabs>
          <w:tab w:val="left" w:pos="1738"/>
        </w:tabs>
        <w:spacing w:before="0" w:after="0" w:line="240" w:lineRule="auto"/>
        <w:rPr>
          <w:b/>
          <w:sz w:val="24"/>
          <w:szCs w:val="24"/>
        </w:rPr>
      </w:pPr>
      <w:r w:rsidRPr="00280FE6">
        <w:rPr>
          <w:b/>
          <w:sz w:val="24"/>
          <w:szCs w:val="24"/>
        </w:rPr>
        <w:t>Предметные результаты освоения программы по физической культуре на уровне основного общего образования.</w:t>
      </w:r>
    </w:p>
    <w:p w:rsidR="00461F4F" w:rsidRPr="00461F4F" w:rsidRDefault="00461F4F" w:rsidP="000777F7">
      <w:pPr>
        <w:pStyle w:val="24"/>
        <w:shd w:val="clear" w:color="auto" w:fill="auto"/>
        <w:tabs>
          <w:tab w:val="left" w:pos="1945"/>
        </w:tabs>
        <w:spacing w:before="0" w:after="0" w:line="240" w:lineRule="auto"/>
        <w:rPr>
          <w:sz w:val="24"/>
          <w:szCs w:val="24"/>
        </w:rPr>
      </w:pPr>
      <w:r w:rsidRPr="00280FE6">
        <w:rPr>
          <w:b/>
          <w:sz w:val="24"/>
          <w:szCs w:val="24"/>
        </w:rPr>
        <w:t>К концу обучения в 5 классе</w:t>
      </w:r>
      <w:r w:rsidRPr="00461F4F">
        <w:rPr>
          <w:sz w:val="24"/>
          <w:szCs w:val="24"/>
        </w:rPr>
        <w:t xml:space="preserve"> обучающийся научится: 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комплексы упражнений оздоровительной физической культуры на развитие гибкости, координации и формирование телосложения;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опорный прыжок с разбега способом «ноги врозь» (мальчики) и способом «напрыгивания с последующим спрыгиванием»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передвигаться по гимнастической стенке приставным шагом, лазать разноимённым </w:t>
      </w:r>
      <w:r w:rsidRPr="00461F4F">
        <w:rPr>
          <w:sz w:val="24"/>
          <w:szCs w:val="24"/>
        </w:rPr>
        <w:lastRenderedPageBreak/>
        <w:t>способом вверх и по диагонали;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бег с равномерной скоростью с высокого старта по учебной дистанции;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демонстрировать технику прыжка в длину с разбега способом «согнув ноги»; передвигаться на лыжах попеременным двухшажным ходом (для бесснежных районов - имитация передвижения);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 демонстрировать технические действия в спортивных играх: баскетбол (ведение мяча с равномерной скоростью в разных направлениях, приём и передача мяча двумя руками от груди с места и в движении);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(приём и передача мяча двумя руками снизу и сверху с места и в движении, прямая нижняя подача);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(ведение мяча с равномерной скоростью в разных направлениях, приём и передача мяча, удар по неподвижному мячу с небольшого разбега).</w:t>
      </w:r>
    </w:p>
    <w:p w:rsidR="00461F4F" w:rsidRPr="00461F4F" w:rsidRDefault="00461F4F" w:rsidP="000777F7">
      <w:pPr>
        <w:pStyle w:val="24"/>
        <w:shd w:val="clear" w:color="auto" w:fill="auto"/>
        <w:tabs>
          <w:tab w:val="left" w:pos="1940"/>
        </w:tabs>
        <w:spacing w:before="0" w:after="0" w:line="240" w:lineRule="auto"/>
        <w:rPr>
          <w:sz w:val="24"/>
          <w:szCs w:val="24"/>
        </w:rPr>
      </w:pPr>
      <w:r w:rsidRPr="00280FE6">
        <w:rPr>
          <w:b/>
          <w:sz w:val="24"/>
          <w:szCs w:val="24"/>
        </w:rPr>
        <w:t>К концу обучения в 6 классе</w:t>
      </w:r>
      <w:r w:rsidRPr="00461F4F">
        <w:rPr>
          <w:sz w:val="24"/>
          <w:szCs w:val="24"/>
        </w:rPr>
        <w:t xml:space="preserve"> обучающийся научится: 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подготавливать места для самостоятельных занятий физической культурой и спортом в соответствии с правилами техники безопасности и гигиеническими требованиями;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отбирать упражнения оздоровительной физической культуры и составлять из них комплексы физкультминуток и физкультпауз для оптимизации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работоспособности и снятия мышечного утомления в режиме учебной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w:t>
      </w:r>
    </w:p>
    <w:p w:rsidR="00461F4F" w:rsidRPr="00461F4F" w:rsidRDefault="00461F4F" w:rsidP="000777F7">
      <w:pPr>
        <w:pStyle w:val="24"/>
        <w:shd w:val="clear" w:color="auto" w:fill="auto"/>
        <w:tabs>
          <w:tab w:val="left" w:pos="7867"/>
        </w:tabs>
        <w:spacing w:before="0" w:after="0" w:line="240" w:lineRule="auto"/>
        <w:rPr>
          <w:sz w:val="24"/>
          <w:szCs w:val="24"/>
        </w:rPr>
      </w:pPr>
      <w:r w:rsidRPr="00461F4F">
        <w:rPr>
          <w:sz w:val="24"/>
          <w:szCs w:val="24"/>
        </w:rPr>
        <w:t>выполнять лазанье по канату в три приёма (мальчики), составлять и выполнять комбинацию на</w:t>
      </w:r>
      <w:r w:rsidR="00C70C97">
        <w:rPr>
          <w:sz w:val="24"/>
          <w:szCs w:val="24"/>
        </w:rPr>
        <w:t xml:space="preserve"> низком бревне из стилизованных </w:t>
      </w:r>
      <w:r w:rsidRPr="00461F4F">
        <w:rPr>
          <w:sz w:val="24"/>
          <w:szCs w:val="24"/>
        </w:rPr>
        <w:t>общеразвивающих</w:t>
      </w:r>
      <w:r w:rsidR="00C70C97">
        <w:rPr>
          <w:sz w:val="24"/>
          <w:szCs w:val="24"/>
        </w:rPr>
        <w:t xml:space="preserve"> </w:t>
      </w:r>
      <w:r w:rsidRPr="00461F4F">
        <w:rPr>
          <w:sz w:val="24"/>
          <w:szCs w:val="24"/>
        </w:rPr>
        <w:t>и сложно-координированных упражнений (девочки);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правила и демонстрировать технические действия в спортивных играх: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tabs>
          <w:tab w:val="left" w:pos="1997"/>
        </w:tabs>
        <w:spacing w:before="0" w:after="0" w:line="240" w:lineRule="auto"/>
        <w:rPr>
          <w:sz w:val="24"/>
          <w:szCs w:val="24"/>
        </w:rPr>
      </w:pPr>
      <w:r w:rsidRPr="00280FE6">
        <w:rPr>
          <w:b/>
          <w:sz w:val="24"/>
          <w:szCs w:val="24"/>
        </w:rPr>
        <w:t>К концу обучения в 7 классе</w:t>
      </w:r>
      <w:r w:rsidRPr="00461F4F">
        <w:rPr>
          <w:sz w:val="24"/>
          <w:szCs w:val="24"/>
        </w:rPr>
        <w:t xml:space="preserve"> обучающийся научится: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проводить анализ причин зарождения современного олимпийского движения, давать характеристику основным этапам его развития в СССР и современной России;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лазанье по канату в два приёма (юноши) и простейшие акробатические пирамиды в парах и тройках (девушки);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стойку на голове с опорой на руки и включать её в акробатическую комбинацию из ранее освоенных упражнений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беговые упражнения с преодолением препятствий способами «наступание» и «прыжковый бег», применять их в беге по пересечённой местности;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метание малого мяча на точность в неподвижную, качающуюся и катящуюся с разной скоростью мишень;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демонстрировать и использовать технические действия спортивных игр: 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(передача мяча за голову на своей площадке и через сетку,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rsidR="00461F4F" w:rsidRPr="00461F4F" w:rsidRDefault="00461F4F" w:rsidP="000777F7">
      <w:pPr>
        <w:pStyle w:val="24"/>
        <w:shd w:val="clear" w:color="auto" w:fill="auto"/>
        <w:tabs>
          <w:tab w:val="left" w:pos="1945"/>
        </w:tabs>
        <w:spacing w:before="0" w:after="0" w:line="240" w:lineRule="auto"/>
        <w:rPr>
          <w:sz w:val="24"/>
          <w:szCs w:val="24"/>
        </w:rPr>
      </w:pPr>
      <w:r w:rsidRPr="00280FE6">
        <w:rPr>
          <w:b/>
          <w:sz w:val="24"/>
          <w:szCs w:val="24"/>
        </w:rPr>
        <w:t>К концу обучения в 8 классе</w:t>
      </w:r>
      <w:r w:rsidRPr="00461F4F">
        <w:rPr>
          <w:sz w:val="24"/>
          <w:szCs w:val="24"/>
        </w:rPr>
        <w:t xml:space="preserve"> обучающийся научится: проводить анализ основных направлений развития физической культуры в Российской Федерации, характеризовать содержание основных форм их организации;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проводить занятия оздоровительной гимнастикой по коррекции индивидуальной формы осанки и избыточной массы тела;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 причины их появления, находить способы устранения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передвижение на лыжах одновременным бесшажным ходом, переход с попеременного двухшажного хода на одновременный бесшажный ход, преодоление естественных препятствий на лыжах широким шагом, перешагиванием, перелазанием (для бесснежных районов - имитация передвижения);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соблюдать правила безопасности в бассейне при выполнении плавательных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прыжки в воду со стартовой тумбы;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технические элементы плавания кролем на груди в согласовании с дыханием;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демонстрировать и использовать технические действия спортивных игр: 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rsidR="00461F4F" w:rsidRPr="00461F4F" w:rsidRDefault="00461F4F" w:rsidP="000777F7">
      <w:pPr>
        <w:pStyle w:val="24"/>
        <w:shd w:val="clear" w:color="auto" w:fill="auto"/>
        <w:tabs>
          <w:tab w:val="left" w:pos="1960"/>
        </w:tabs>
        <w:spacing w:before="0" w:after="0" w:line="240" w:lineRule="auto"/>
        <w:rPr>
          <w:sz w:val="24"/>
          <w:szCs w:val="24"/>
        </w:rPr>
      </w:pPr>
      <w:r w:rsidRPr="00280FE6">
        <w:rPr>
          <w:b/>
          <w:sz w:val="24"/>
          <w:szCs w:val="24"/>
        </w:rPr>
        <w:t>К концу обучения в 9 классе</w:t>
      </w:r>
      <w:r w:rsidRPr="00461F4F">
        <w:rPr>
          <w:sz w:val="24"/>
          <w:szCs w:val="24"/>
        </w:rPr>
        <w:t xml:space="preserve"> обучающийся научится: 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измерять индивидуальные функциональные резервы организма с помощью проб Штанге, Генча, «задержки дыхания», использовать их для планирования индивидуальных занятий спортивной и профессионально-прикладной физической подготовкой;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определять характер травм и ушибов, встречающихся на самостоятельных занятиях </w:t>
      </w:r>
      <w:r w:rsidRPr="00461F4F">
        <w:rPr>
          <w:sz w:val="24"/>
          <w:szCs w:val="24"/>
        </w:rPr>
        <w:lastRenderedPageBreak/>
        <w:t>физическими упражнениями и во время активного отдыха, применять способы оказания первой помощи;</w:t>
      </w:r>
    </w:p>
    <w:p w:rsidR="00461F4F" w:rsidRPr="00461F4F" w:rsidRDefault="00C70C97" w:rsidP="000777F7">
      <w:pPr>
        <w:pStyle w:val="24"/>
        <w:shd w:val="clear" w:color="auto" w:fill="auto"/>
        <w:tabs>
          <w:tab w:val="left" w:pos="4551"/>
        </w:tabs>
        <w:spacing w:before="0" w:after="0" w:line="240" w:lineRule="auto"/>
        <w:rPr>
          <w:sz w:val="24"/>
          <w:szCs w:val="24"/>
        </w:rPr>
      </w:pPr>
      <w:r>
        <w:rPr>
          <w:sz w:val="24"/>
          <w:szCs w:val="24"/>
        </w:rPr>
        <w:t xml:space="preserve">составлять и выполнять </w:t>
      </w:r>
      <w:r w:rsidR="00461F4F" w:rsidRPr="00461F4F">
        <w:rPr>
          <w:sz w:val="24"/>
          <w:szCs w:val="24"/>
        </w:rPr>
        <w:t>комплексы упражнений из разученных</w:t>
      </w:r>
      <w:r>
        <w:rPr>
          <w:sz w:val="24"/>
          <w:szCs w:val="24"/>
        </w:rPr>
        <w:t xml:space="preserve"> акробатических упражнений с </w:t>
      </w:r>
      <w:r w:rsidR="00461F4F" w:rsidRPr="00461F4F">
        <w:rPr>
          <w:sz w:val="24"/>
          <w:szCs w:val="24"/>
        </w:rPr>
        <w:t>повышенными требованиями к технике</w:t>
      </w:r>
      <w:r>
        <w:rPr>
          <w:sz w:val="24"/>
          <w:szCs w:val="24"/>
        </w:rPr>
        <w:t xml:space="preserve"> </w:t>
      </w:r>
      <w:r w:rsidR="00461F4F" w:rsidRPr="00461F4F">
        <w:rPr>
          <w:sz w:val="24"/>
          <w:szCs w:val="24"/>
        </w:rPr>
        <w:t>их выполнения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гимнастическую комбинацию на высокой перекладине из разученных упражнений, с включением элементов размахивания и соскока вперёд способом «прогнувшись» (юноши);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композицию упражнений черлидинга с построением пирамид, элементами степ-аэробики и акробатики (девушки);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соблюдать правила безопасности в бассейне при выполнении плавательных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повороты кувырком, маятником;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технические элементы брассом в согласовании с дыханием;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461F4F" w:rsidRPr="00C70C97" w:rsidRDefault="00461F4F" w:rsidP="000777F7">
      <w:pPr>
        <w:pStyle w:val="24"/>
        <w:shd w:val="clear" w:color="auto" w:fill="auto"/>
        <w:tabs>
          <w:tab w:val="left" w:pos="1709"/>
        </w:tabs>
        <w:spacing w:before="0" w:after="0" w:line="240" w:lineRule="auto"/>
        <w:rPr>
          <w:b/>
          <w:i/>
          <w:sz w:val="24"/>
          <w:szCs w:val="24"/>
        </w:rPr>
      </w:pPr>
      <w:r w:rsidRPr="00C70C97">
        <w:rPr>
          <w:b/>
          <w:i/>
          <w:sz w:val="24"/>
          <w:szCs w:val="24"/>
        </w:rPr>
        <w:t>Физическая культура. Модули по видам спорта.</w:t>
      </w:r>
    </w:p>
    <w:p w:rsidR="00461F4F" w:rsidRPr="00C70C97" w:rsidRDefault="00461F4F" w:rsidP="000777F7">
      <w:pPr>
        <w:pStyle w:val="24"/>
        <w:shd w:val="clear" w:color="auto" w:fill="auto"/>
        <w:tabs>
          <w:tab w:val="left" w:pos="1920"/>
        </w:tabs>
        <w:spacing w:before="0" w:after="0" w:line="240" w:lineRule="auto"/>
        <w:rPr>
          <w:b/>
          <w:sz w:val="24"/>
          <w:szCs w:val="24"/>
        </w:rPr>
      </w:pPr>
      <w:r w:rsidRPr="00C70C97">
        <w:rPr>
          <w:b/>
          <w:sz w:val="24"/>
          <w:szCs w:val="24"/>
        </w:rPr>
        <w:t>Модуль «Самбо».</w:t>
      </w:r>
    </w:p>
    <w:p w:rsidR="00461F4F" w:rsidRPr="00461F4F" w:rsidRDefault="00461F4F" w:rsidP="000777F7">
      <w:pPr>
        <w:pStyle w:val="24"/>
        <w:shd w:val="clear" w:color="auto" w:fill="auto"/>
        <w:tabs>
          <w:tab w:val="left" w:pos="2126"/>
        </w:tabs>
        <w:spacing w:before="0" w:after="0" w:line="240" w:lineRule="auto"/>
        <w:rPr>
          <w:sz w:val="24"/>
          <w:szCs w:val="24"/>
        </w:rPr>
      </w:pPr>
      <w:r w:rsidRPr="00461F4F">
        <w:rPr>
          <w:sz w:val="24"/>
          <w:szCs w:val="24"/>
        </w:rPr>
        <w:t>Пояснительная записка модуля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«Самбо» (далее - модуль по самбо, самбо)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Самбо является составной частью национальной культуры России и одним из универсальных средств физического воспитания. Самбо как вид спорта и система самозащиты имеют большое оздоровительное и прикладное значение, так как отводят важнейшую роль обеспечению подлинной надежной безопасности для здоровья и жизни обучающихся. Самбо обладает воспитательным эффектом, который базируется на истории создания и развитии самбо, героизации наших соотечественников, культуре и традициях нашего народа, его общего духа, сплоченности и стремлении к победе, что способствует патриотическому и духовному развитию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Средства самбо способствуют гармоничному развитию и укреплению здоровья обучающихся, комплексно влияют на органы и системы растущего организма, укрепляя и повышая их функциональный уровень.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реализации модуля по самбо владение различными техниками самбо обеспечивает у обучающихся воспитание физических качеств и содействует развитию личностных качеств обучающихся, обеспечивает всестороннее физическое развитие, возможность сохранения здоровья, приобретение эмоционального, психологического комфорта и залога безопасности жизни. Прикладное значение самбо обеспечивает приобретение обучающимися навыков самозащиты и профилактики травматизма.</w:t>
      </w:r>
    </w:p>
    <w:p w:rsidR="00461F4F" w:rsidRPr="00461F4F" w:rsidRDefault="00461F4F" w:rsidP="000777F7">
      <w:pPr>
        <w:pStyle w:val="24"/>
        <w:shd w:val="clear" w:color="auto" w:fill="auto"/>
        <w:tabs>
          <w:tab w:val="left" w:pos="2084"/>
        </w:tabs>
        <w:spacing w:before="0" w:after="0" w:line="240" w:lineRule="auto"/>
        <w:rPr>
          <w:sz w:val="24"/>
          <w:szCs w:val="24"/>
        </w:rPr>
      </w:pPr>
      <w:r w:rsidRPr="00461F4F">
        <w:rPr>
          <w:sz w:val="24"/>
          <w:szCs w:val="24"/>
        </w:rPr>
        <w:t xml:space="preserve">Целью изучения модуля по самбо является обучение самбо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w:t>
      </w:r>
      <w:r w:rsidRPr="00461F4F">
        <w:rPr>
          <w:sz w:val="24"/>
          <w:szCs w:val="24"/>
        </w:rPr>
        <w:lastRenderedPageBreak/>
        <w:t>собственного здоровья, ведению здорового и безопасного образа жизни через занятия физической культурой и спортом с использованием средств самбо.</w:t>
      </w:r>
    </w:p>
    <w:p w:rsidR="00461F4F" w:rsidRPr="00461F4F" w:rsidRDefault="00461F4F" w:rsidP="000777F7">
      <w:pPr>
        <w:pStyle w:val="24"/>
        <w:shd w:val="clear" w:color="auto" w:fill="auto"/>
        <w:tabs>
          <w:tab w:val="left" w:pos="2105"/>
        </w:tabs>
        <w:spacing w:before="0" w:after="0" w:line="240" w:lineRule="auto"/>
        <w:rPr>
          <w:sz w:val="24"/>
          <w:szCs w:val="24"/>
        </w:rPr>
      </w:pPr>
      <w:r w:rsidRPr="00461F4F">
        <w:rPr>
          <w:sz w:val="24"/>
          <w:szCs w:val="24"/>
        </w:rPr>
        <w:t>Задачами изучения модуля по самбо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обучающихся, увеличение объёма 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жизненно важных навыков самостраховки и самозащиты, а также умения применять его в различных условиях;</w:t>
      </w:r>
    </w:p>
    <w:p w:rsidR="00461F4F" w:rsidRPr="00461F4F" w:rsidRDefault="00461F4F" w:rsidP="000777F7">
      <w:pPr>
        <w:pStyle w:val="24"/>
        <w:shd w:val="clear" w:color="auto" w:fill="auto"/>
        <w:spacing w:before="0" w:after="240" w:line="240" w:lineRule="auto"/>
        <w:rPr>
          <w:sz w:val="24"/>
          <w:szCs w:val="24"/>
        </w:rPr>
      </w:pPr>
      <w:r w:rsidRPr="00461F4F">
        <w:rPr>
          <w:sz w:val="24"/>
          <w:szCs w:val="24"/>
        </w:rPr>
        <w:t>формирование общих представлений о самбо, его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обучение основам техники и тактики самбо, элементам самозащиты, безопасному поведению на занятиях в спортивном зале, на открытых плоскостных сооружениях, в бытовых условиях и в критических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средствами самбо с общеразвивающей и корригирующей направленностью;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общей культуры развития личности обучающегося средствами самбо,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 познавательного интереса к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удовлетворение индивидуальных потребностей, обучающихся в занятиях физической культурой и спортом средствами самбо;</w:t>
      </w:r>
    </w:p>
    <w:p w:rsidR="00461F4F" w:rsidRPr="00461F4F" w:rsidRDefault="00C65E74" w:rsidP="00C65E74">
      <w:pPr>
        <w:pStyle w:val="24"/>
        <w:shd w:val="clear" w:color="auto" w:fill="auto"/>
        <w:tabs>
          <w:tab w:val="left" w:pos="2809"/>
          <w:tab w:val="left" w:pos="4695"/>
          <w:tab w:val="left" w:pos="5468"/>
          <w:tab w:val="left" w:pos="6736"/>
          <w:tab w:val="left" w:pos="8694"/>
        </w:tabs>
        <w:spacing w:before="0" w:after="0" w:line="240" w:lineRule="auto"/>
        <w:rPr>
          <w:sz w:val="24"/>
          <w:szCs w:val="24"/>
        </w:rPr>
      </w:pPr>
      <w:r>
        <w:rPr>
          <w:sz w:val="24"/>
          <w:szCs w:val="24"/>
        </w:rPr>
        <w:t>популяризация самбо, как</w:t>
      </w:r>
      <w:r>
        <w:rPr>
          <w:sz w:val="24"/>
          <w:szCs w:val="24"/>
        </w:rPr>
        <w:tab/>
        <w:t xml:space="preserve">вид спорта и системы самозащиты </w:t>
      </w:r>
      <w:r w:rsidR="00461F4F" w:rsidRPr="00461F4F">
        <w:rPr>
          <w:sz w:val="24"/>
          <w:szCs w:val="24"/>
        </w:rPr>
        <w:t>в общеобразовательных организациях, привлечение обучающихся, проявляющих повышенный интерес и способности к занятиям самбо в школьные спортивные клубы, секции,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61"/>
        </w:tabs>
        <w:spacing w:before="0" w:after="0" w:line="240" w:lineRule="auto"/>
        <w:rPr>
          <w:sz w:val="24"/>
          <w:szCs w:val="24"/>
        </w:rPr>
      </w:pPr>
      <w:r w:rsidRPr="00461F4F">
        <w:rPr>
          <w:sz w:val="24"/>
          <w:szCs w:val="24"/>
        </w:rPr>
        <w:t>Место и роль модуля по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самбо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C65E74">
      <w:pPr>
        <w:pStyle w:val="24"/>
        <w:shd w:val="clear" w:color="auto" w:fill="auto"/>
        <w:tabs>
          <w:tab w:val="left" w:pos="2809"/>
          <w:tab w:val="left" w:pos="4695"/>
          <w:tab w:val="left" w:pos="5391"/>
        </w:tabs>
        <w:spacing w:before="0" w:after="0" w:line="240" w:lineRule="auto"/>
        <w:rPr>
          <w:sz w:val="24"/>
          <w:szCs w:val="24"/>
        </w:rPr>
      </w:pPr>
      <w:r w:rsidRPr="00461F4F">
        <w:rPr>
          <w:sz w:val="24"/>
          <w:szCs w:val="24"/>
        </w:rPr>
        <w:t>Специфика модуля по самбо сочетается практически с</w:t>
      </w:r>
      <w:r w:rsidR="00C65E74">
        <w:rPr>
          <w:sz w:val="24"/>
          <w:szCs w:val="24"/>
        </w:rPr>
        <w:t xml:space="preserve">о всеми базовыми видами спорта,входящими  в изучение физической культуры </w:t>
      </w:r>
      <w:r w:rsidRPr="00461F4F">
        <w:rPr>
          <w:sz w:val="24"/>
          <w:szCs w:val="24"/>
        </w:rPr>
        <w:t>в общеобразовательной организации (легкая атлетика, гимнастика, спортивные игры) и разделами «Знания о физической культуре», «Способы самостоятельной деятельности», «Физическое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самбо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 итогам прохождения модуля по самбо возможно сформировать у обучающихся общие представления о самбо, навыки самостраховки и страховки партнера и умения применять их в различных условиях, комплекс технических навыков: соревновательных действий, системы движений, технических приемов и разнообразные способы их выполнения, а также безопасное поведение на занятиях в спортивном зале, открытых плоскостных сооружениях, в бытовых условиях и в критических ситуациях.</w:t>
      </w:r>
    </w:p>
    <w:p w:rsidR="00461F4F" w:rsidRPr="00461F4F" w:rsidRDefault="00461F4F" w:rsidP="000777F7">
      <w:pPr>
        <w:pStyle w:val="24"/>
        <w:shd w:val="clear" w:color="auto" w:fill="auto"/>
        <w:tabs>
          <w:tab w:val="left" w:pos="2100"/>
        </w:tabs>
        <w:spacing w:before="0" w:after="0" w:line="240" w:lineRule="auto"/>
        <w:rPr>
          <w:sz w:val="24"/>
          <w:szCs w:val="24"/>
        </w:rPr>
      </w:pPr>
      <w:r w:rsidRPr="00461F4F">
        <w:rPr>
          <w:sz w:val="24"/>
          <w:szCs w:val="24"/>
        </w:rPr>
        <w:t>Модуль по самбо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w:t>
      </w:r>
      <w:r w:rsidR="00C65E74">
        <w:rPr>
          <w:sz w:val="24"/>
          <w:szCs w:val="24"/>
        </w:rPr>
        <w:t xml:space="preserve">ем физической культуры процесса </w:t>
      </w:r>
      <w:r w:rsidRPr="00461F4F">
        <w:rPr>
          <w:sz w:val="24"/>
          <w:szCs w:val="24"/>
        </w:rPr>
        <w:t>освоения обучающимися учебного материала с выбором различных техник самбо, с учётом возраста и физической подготовленности обучающихся (с соответствующей дозировкой и интенсивностью);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100"/>
        </w:tabs>
        <w:spacing w:before="0" w:after="0" w:line="240" w:lineRule="auto"/>
        <w:rPr>
          <w:sz w:val="24"/>
          <w:szCs w:val="24"/>
        </w:rPr>
      </w:pPr>
      <w:r w:rsidRPr="00461F4F">
        <w:rPr>
          <w:sz w:val="24"/>
          <w:szCs w:val="24"/>
        </w:rPr>
        <w:t>Содержание модуля по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самбо на малой родине, в стране и мире.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Роль личности в истории самбо. Последователи и легенды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Роль самбо в ведении боевых действий. Героизация подвигов.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Главные организации и федерации (международные, российские), осуществляющие управление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Характеристика направлений и правила самбо (спортивное, боевое, пляжное, демо).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Социальная и личностная успешность выдающихся спортсменов - самбистов.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правила проведения соревнований по самбо. Судейская коллегия, обслуживающая соревнования по самбо (основные функции). Словарь терминов и определений по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самбо как средство укрепления здоровья, повышения функциональных возможностей основных систем организма. Сведения о физических качествах, необходимых самбисту и способах их развития. Значение занятий самбо на формирование положительных качеств личности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Дневник спортсмена (самонаблюдение, краткосрочное и долгосрочное планирования, решение поставленных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Питьевой режим. Роль витаминов и микроэлементов в функционировании иммунной системы.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средства и методы обучения технике и тактике самбо. Основы прикладного самбо и его значение.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Антидопинговые правила и программы в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поведения в экстремальных жизненных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Оказание первой доврачебной помощи на занятиях самбо и в бытовой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Этические нормы и правила поведения самбиста, техника безопасности при занятиях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во время занятий самбо и при выполнении самостоятельных заданий. Первые внешние признаки утомления. Средства восстановления организма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(экипировке) для занятий самбо. Правильное сбалансированное питание самбиста.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комплексы упражнений, включающих общеразвивающие, специальные и имитационные упражнения, упражнения для изучения технических элементов самбо и их совершенствования. Самостоятельное освоение двигательных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действий.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Судейство простейших спортивных соревнований по самбо в качестве судьи или помощника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Характерные травмы во время занятий самбо и мероприятия по их предупреждению. </w:t>
      </w:r>
      <w:r w:rsidRPr="00461F4F">
        <w:rPr>
          <w:sz w:val="24"/>
          <w:szCs w:val="24"/>
        </w:rPr>
        <w:lastRenderedPageBreak/>
        <w:t>Причины возникновения ошибок при выполнении технических приёмов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общеразвивающих, специальных и имитационных упражнений. Комплексы упражнений на развитие физических качеств, характерных для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с элементами самбо: игры, включающие элемент соревнования и не имеющие сюжета, игры сюжетного характера, командные игры, игры с элементами прикладного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Специально-подготовительные упражнения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Приёмы самостраховки: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 спину через партнёра, стоящего в упоре на коленях и предплечьях; на спину через партнёра, стоящего в упоре на коленях и руках; на бок перекатом через партнёра, стоящего в упоре на коленях и предплечьях, на бок через партнёра, стоящего в упоре на коленях и руках;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 бок кувырком через партнёра, стоящего в упоре на коленях и предплечьях; на бок через партнёра, стоящего в упоре на коленях и руках; на бок кувырком, выполняемые прыжком через руку партнёра в стойке; на бок кувырком в движении, выполняя кувырок-полёт через партнёра, лежащего на ковре или стоящего боком;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вперёд на руки при падении на ковер спиной с вращением вокруг продольной оси, из стойки на руках;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 руки прыжком, то же прыжком назад, на спину прыжком. Специально-подготовительные упражнения для бросков: зацепов, подхватов, через голову, через спину, через бедро.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Технико - тактические основы самбо: стойки, дистанции, захваты, перемещения.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действия самбо в положении стоя: выведение из равновесия толчком, скручиванием, захватом руки и одноименной голени изнутри, методом задней подножки, методом задней подножки с захватом ноги, методом передней подножки, боковой подсечки, захватом шеи и руки через голову упором голенью в живот, методом зацепа голенью изнутри, методом подхвата под две ноги, через спину, через бедро.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действия самбо в положении лёжа: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варианты удержаний и переворачиваний, рычаг локтя от удержания сбоку, перегибая руку через бедро;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узел плеча ногой от удержания сбоку;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рычаг руки противнику, лежащему на груди (рычаг плеча, рычаг локтя);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рычаг локтя захватом руки между ног;</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ущемление ахиллова сухожилия при различных взаиморасположениях соперников.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самозащиты. Освобождение от захватов: в области запястья, предплечья, плеча, за одежду. От обхватов: туловища сзади, спереди, с руками, без рук.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Тактическая подготовка. Игры-задания. Учебные схватки по заданию.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Тестовые упражнения по физической и технической подготовленности в самбо. Участие в соревновательной деятельности.</w:t>
      </w:r>
    </w:p>
    <w:p w:rsidR="00461F4F" w:rsidRPr="00461F4F" w:rsidRDefault="00461F4F" w:rsidP="000777F7">
      <w:pPr>
        <w:pStyle w:val="24"/>
        <w:shd w:val="clear" w:color="auto" w:fill="auto"/>
        <w:tabs>
          <w:tab w:val="left" w:pos="2118"/>
        </w:tabs>
        <w:spacing w:before="0" w:after="0" w:line="240" w:lineRule="auto"/>
        <w:rPr>
          <w:sz w:val="24"/>
          <w:szCs w:val="24"/>
        </w:rPr>
      </w:pPr>
      <w:r w:rsidRPr="00461F4F">
        <w:rPr>
          <w:sz w:val="24"/>
          <w:szCs w:val="24"/>
        </w:rPr>
        <w:t>Содержание модуля по самбо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самбо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чувства патриотизма, уважения к Отечеству через знание истории и современного состояния развития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самбо,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основы нравственного поведения, проявление положительных качеств личности, осознанного и ответственного отношения к собственным поступкам, решение проблем в </w:t>
      </w:r>
      <w:r w:rsidRPr="00461F4F">
        <w:rPr>
          <w:sz w:val="24"/>
          <w:szCs w:val="24"/>
        </w:rPr>
        <w:lastRenderedPageBreak/>
        <w:t>процессе занятий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ценностные ориентиры здорового и безопасного образа жизни, усвоение правил безопасного поведения в учебной, соревновательной, досуговой деятельности и чрезвычайных ситуациях при занятии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осознанное, уважительное и доброжелательное отношение к сверстникам и педагогам.</w:t>
      </w:r>
    </w:p>
    <w:p w:rsidR="00461F4F" w:rsidRPr="00461F4F" w:rsidRDefault="00461F4F" w:rsidP="000777F7">
      <w:pPr>
        <w:pStyle w:val="24"/>
        <w:shd w:val="clear" w:color="auto" w:fill="auto"/>
        <w:tabs>
          <w:tab w:val="left" w:pos="2290"/>
        </w:tabs>
        <w:spacing w:before="0" w:after="0" w:line="240" w:lineRule="auto"/>
        <w:rPr>
          <w:sz w:val="24"/>
          <w:szCs w:val="24"/>
        </w:rPr>
      </w:pPr>
      <w:r w:rsidRPr="00461F4F">
        <w:rPr>
          <w:sz w:val="24"/>
          <w:szCs w:val="24"/>
        </w:rPr>
        <w:t>При изучении модуля по самбо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задачи своего обучения средствами самбо,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планировать пути достижения целей с учетом наиболее эффективных способов решения задач средствами самбо в учебной, игровой, соревновательной и досуговой деятельности, соотносить двигательные действия с планируемыми результатами в самбо, определять и корректировать способы действий в рамках предложенных условий,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и тактических действий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применять на практике прикладные действия самбо (самостраховка, самозащита) в экстремальных жизненных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461F4F" w:rsidRPr="00461F4F" w:rsidRDefault="00461F4F" w:rsidP="000777F7">
      <w:pPr>
        <w:pStyle w:val="24"/>
        <w:shd w:val="clear" w:color="auto" w:fill="auto"/>
        <w:tabs>
          <w:tab w:val="left" w:pos="2290"/>
        </w:tabs>
        <w:spacing w:before="0" w:after="0" w:line="240" w:lineRule="auto"/>
        <w:rPr>
          <w:sz w:val="24"/>
          <w:szCs w:val="24"/>
        </w:rPr>
      </w:pPr>
      <w:r w:rsidRPr="00461F4F">
        <w:rPr>
          <w:sz w:val="24"/>
          <w:szCs w:val="24"/>
        </w:rPr>
        <w:t>При изучении модуля по самбо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значения самбо как средства повышения функциональных возможностей основных систем организма и укрепления здоровья человека, роли самбо в направлениях: физическая культура, спорт, здоровье, безопасность, укрепление международных связей, достижений выдающихся отечественных самбистов, их вклад в развитие самбо;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самбо как национальном достоянии России, зародившемся в СССР, имеющим богатое наследие и традиции, имеющим важное прикладное значение для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направления самбо (спортивное, боевое, пляжное, демо) и основные термины самбо (подсечка, бросок, подножка, подсад, рычаг, удержание, узел, болевой, приём, стойка, техника, дистанция, захват);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прикладного направления самбо, демонстрация основных способов самозащиты и самостраховки;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осуществлять самоконтроль за физической нагрузкой в процессе занятий самбо, применять средства восстановления организма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 выполнение тестовых упражнений по физической и технической подготовленности.</w:t>
      </w:r>
    </w:p>
    <w:p w:rsidR="00461F4F" w:rsidRPr="00C70C97" w:rsidRDefault="00461F4F" w:rsidP="000777F7">
      <w:pPr>
        <w:pStyle w:val="24"/>
        <w:shd w:val="clear" w:color="auto" w:fill="auto"/>
        <w:tabs>
          <w:tab w:val="left" w:pos="1918"/>
        </w:tabs>
        <w:spacing w:before="0" w:after="0" w:line="240" w:lineRule="auto"/>
        <w:rPr>
          <w:b/>
          <w:sz w:val="24"/>
          <w:szCs w:val="24"/>
        </w:rPr>
      </w:pPr>
      <w:r w:rsidRPr="00C70C97">
        <w:rPr>
          <w:b/>
          <w:sz w:val="24"/>
          <w:szCs w:val="24"/>
        </w:rPr>
        <w:t>Модуль «Гандбол».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«Гандбол» (далее - модуль по гандболу, гандбол)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Гандбол является одним из универсальных средств физического воспитания. Важнейшими физическими качествами для игры в гандбол является скорость, ловкость, выносливость, сила, гибкость. Результат игры во многом зависит от двигательных реакций, быстроты мышления, умения маневрировать и перестраивать двигательные действия в зависимости от сложившейся ситуации. Игра в гандбол всегда проходит с высоким эмоциональным настроением, возникающим в результате большого разнообразия движений, остроты </w:t>
      </w:r>
      <w:r w:rsidRPr="00461F4F">
        <w:rPr>
          <w:sz w:val="24"/>
          <w:szCs w:val="24"/>
        </w:rPr>
        <w:lastRenderedPageBreak/>
        <w:t>игровых положений, динамики спортивной борьбы, коллективного характера игровых действий, прямой зависимости действий игроков и команды, немедленной оценки результатов спортивной борьбы, что создает положительные условия для эффективного физического воспитания обучающихся, для их общего развития.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Средства гандбола способствуют гармоничному развитию и укреплению здоровья обучающихся, комплексно влияют на органы и системы растущего организма, укрепляя и повышая функциональный уровень всех систем организма человека. Регулярные занятия гандболом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способствуют формированию комплекса психофизиологических свойств организма.</w:t>
      </w:r>
    </w:p>
    <w:p w:rsidR="00461F4F" w:rsidRPr="00461F4F" w:rsidRDefault="00461F4F" w:rsidP="000777F7">
      <w:pPr>
        <w:pStyle w:val="24"/>
        <w:shd w:val="clear" w:color="auto" w:fill="auto"/>
        <w:tabs>
          <w:tab w:val="left" w:pos="2109"/>
        </w:tabs>
        <w:spacing w:before="0" w:after="0" w:line="240" w:lineRule="auto"/>
        <w:rPr>
          <w:sz w:val="24"/>
          <w:szCs w:val="24"/>
        </w:rPr>
      </w:pPr>
      <w:r w:rsidRPr="00461F4F">
        <w:rPr>
          <w:sz w:val="24"/>
          <w:szCs w:val="24"/>
        </w:rPr>
        <w:t>Целью изучения модуля по гандболу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«Гандбол».</w:t>
      </w:r>
    </w:p>
    <w:p w:rsidR="00461F4F" w:rsidRPr="00461F4F" w:rsidRDefault="00461F4F" w:rsidP="000777F7">
      <w:pPr>
        <w:pStyle w:val="24"/>
        <w:shd w:val="clear" w:color="auto" w:fill="auto"/>
        <w:tabs>
          <w:tab w:val="left" w:pos="2121"/>
        </w:tabs>
        <w:spacing w:before="0" w:after="0" w:line="240" w:lineRule="auto"/>
        <w:rPr>
          <w:sz w:val="24"/>
          <w:szCs w:val="24"/>
        </w:rPr>
      </w:pPr>
      <w:r w:rsidRPr="00461F4F">
        <w:rPr>
          <w:sz w:val="24"/>
          <w:szCs w:val="24"/>
        </w:rPr>
        <w:t>Задачами изучения модуля по гандболу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обучающихся, увеличение объёма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их двигательной активности;</w:t>
      </w:r>
    </w:p>
    <w:p w:rsidR="00461F4F" w:rsidRPr="00461F4F" w:rsidRDefault="00461F4F" w:rsidP="000777F7">
      <w:pPr>
        <w:pStyle w:val="24"/>
        <w:shd w:val="clear" w:color="auto" w:fill="auto"/>
        <w:tabs>
          <w:tab w:val="left" w:pos="5045"/>
        </w:tabs>
        <w:spacing w:before="0" w:after="0" w:line="240" w:lineRule="auto"/>
        <w:rPr>
          <w:sz w:val="24"/>
          <w:szCs w:val="24"/>
        </w:rPr>
      </w:pPr>
      <w:r w:rsidRPr="00461F4F">
        <w:rPr>
          <w:sz w:val="24"/>
          <w:szCs w:val="24"/>
        </w:rPr>
        <w:t>укрепление физического, психологического и социального здоровья</w:t>
      </w:r>
      <w:r w:rsidR="00C70C97">
        <w:rPr>
          <w:sz w:val="24"/>
          <w:szCs w:val="24"/>
        </w:rPr>
        <w:t xml:space="preserve"> обучающихся, развитие основных </w:t>
      </w:r>
      <w:r w:rsidRPr="00461F4F">
        <w:rPr>
          <w:sz w:val="24"/>
          <w:szCs w:val="24"/>
        </w:rPr>
        <w:t>физических качеств и повышение</w:t>
      </w:r>
      <w:r w:rsidR="00C70C97">
        <w:rPr>
          <w:sz w:val="24"/>
          <w:szCs w:val="24"/>
        </w:rPr>
        <w:t xml:space="preserve"> функциональных возможностей их </w:t>
      </w:r>
      <w:r w:rsidRPr="00461F4F">
        <w:rPr>
          <w:sz w:val="24"/>
          <w:szCs w:val="24"/>
        </w:rPr>
        <w:t>организма, обеспечение безопасности</w:t>
      </w:r>
      <w:r w:rsidR="00C70C97">
        <w:rPr>
          <w:sz w:val="24"/>
          <w:szCs w:val="24"/>
        </w:rPr>
        <w:t xml:space="preserve"> </w:t>
      </w:r>
      <w:r w:rsidRPr="00461F4F">
        <w:rPr>
          <w:sz w:val="24"/>
          <w:szCs w:val="24"/>
        </w:rPr>
        <w:t>на занятиях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знаний о физической культуре и спорте в целом, истории развития гандбола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гандболе, о его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w:t>
      </w:r>
    </w:p>
    <w:p w:rsidR="00461F4F" w:rsidRPr="00461F4F" w:rsidRDefault="00461F4F" w:rsidP="000777F7">
      <w:pPr>
        <w:pStyle w:val="24"/>
        <w:shd w:val="clear" w:color="auto" w:fill="auto"/>
        <w:spacing w:before="0" w:after="20" w:line="240" w:lineRule="auto"/>
        <w:rPr>
          <w:sz w:val="24"/>
          <w:szCs w:val="24"/>
        </w:rPr>
      </w:pPr>
      <w:r w:rsidRPr="00461F4F">
        <w:rPr>
          <w:sz w:val="24"/>
          <w:szCs w:val="24"/>
        </w:rPr>
        <w:t>предпосылки для его самореализации;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12"/>
        </w:tabs>
        <w:spacing w:before="0" w:after="0" w:line="240" w:lineRule="auto"/>
        <w:rPr>
          <w:sz w:val="24"/>
          <w:szCs w:val="24"/>
        </w:rPr>
      </w:pPr>
      <w:r w:rsidRPr="00461F4F">
        <w:rPr>
          <w:sz w:val="24"/>
          <w:szCs w:val="24"/>
        </w:rPr>
        <w:t>Место и роль модуля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гандболу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гандболу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гандболу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087"/>
        </w:tabs>
        <w:spacing w:before="0" w:after="0" w:line="240" w:lineRule="auto"/>
        <w:rPr>
          <w:sz w:val="24"/>
          <w:szCs w:val="24"/>
        </w:rPr>
      </w:pPr>
      <w:r w:rsidRPr="00461F4F">
        <w:rPr>
          <w:sz w:val="24"/>
          <w:szCs w:val="24"/>
        </w:rPr>
        <w:t>Модуль по гандболу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при самостоятельном планировании учителем физической культуры процесса освоения обучающимися учебного материала по гандболу с выбором различных элементов и правил </w:t>
      </w:r>
      <w:r w:rsidRPr="00461F4F">
        <w:rPr>
          <w:sz w:val="24"/>
          <w:szCs w:val="24"/>
        </w:rPr>
        <w:lastRenderedPageBreak/>
        <w:t>игры в гандбол,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деятельности школьных спортивных клубов, включая использование учебных модулей по видам спорта (рекомендуемый объём в 5, 6, 7, 8, 9 классах - по 34 часа);</w:t>
      </w:r>
    </w:p>
    <w:p w:rsidR="00461F4F" w:rsidRPr="00461F4F" w:rsidRDefault="00461F4F" w:rsidP="000777F7">
      <w:pPr>
        <w:pStyle w:val="24"/>
        <w:shd w:val="clear" w:color="auto" w:fill="auto"/>
        <w:tabs>
          <w:tab w:val="left" w:pos="2119"/>
        </w:tabs>
        <w:spacing w:before="0" w:after="0" w:line="240" w:lineRule="auto"/>
        <w:rPr>
          <w:sz w:val="24"/>
          <w:szCs w:val="24"/>
        </w:rPr>
      </w:pPr>
      <w:r w:rsidRPr="00461F4F">
        <w:rPr>
          <w:sz w:val="24"/>
          <w:szCs w:val="24"/>
        </w:rPr>
        <w:t>Содержание модуля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гандболе.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гандбола как вида спорта в мире, в Российской Федерации, в регионе. Достижения отечественных гандболистов на мировых первенствах и Олимпийских играх.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Характеристика спортивных дисциплин гандбола (гандбол, пляжный гандбол, мини-гандбол).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правила проведения соревнований по гандболу. Судейская коллегия, обслуживающая соревнования по гандболу (основные функции). Словарь терминов и определений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гандболом как средство укрепления здоровья, повышения функциональных возможностей основных систем организма. Сведения о физических качествах, необходимых гандболисту и способах их развития. Значение занятий гандболом на формирование положительных качеств личности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требования к игровой площадке, её размерам, зонам безопасности, допустимой температуре воздуха.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средства и методы обучения технике передвижения с мячом и без мяча, броскам с опоры и в прыжке, игре вратаря.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Режим дня при занятиях гандболом. Правила личной гигиены во время занятий гандболом.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поведения и техники безопасности при занятиях гандболом.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правила их проведения. Организация и проведение игр специальной направленности с элементами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Организация и проведение самостоятельных занятий по гандболу. Составление планов и самостоятельное проведение занятий по гандболу.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правомерного поведения во время соревнований по гандболу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Средства восстановления организма после физической нагрузки. Правила личной гигиены, требования к спортивной одежде и обуви для занятий гандболом.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и методы профилактики пагубных привычек, асоциального и созависимого поведения. Антидопинговое поведение.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общеразвивающих, специальных упражнений. Комплексы упражнений на развитие физических качеств (быстроты, силы, скоростно-силовых качеств, ловкости, выносливости, гибкости), характерных для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с элементами гандбола: игры, включающие элементы соревнования и не имеющие сюжета, игры сюжетного характера, командные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Специально-подготовительные упражнения, развивающие основные качества, необходимые для овладения техникой и тактикой игры в гандбол.</w:t>
      </w:r>
    </w:p>
    <w:p w:rsidR="00461F4F" w:rsidRPr="00461F4F" w:rsidRDefault="00461F4F" w:rsidP="007D58F1">
      <w:pPr>
        <w:pStyle w:val="24"/>
        <w:shd w:val="clear" w:color="auto" w:fill="auto"/>
        <w:spacing w:before="0" w:after="0" w:line="240" w:lineRule="auto"/>
        <w:rPr>
          <w:sz w:val="24"/>
          <w:szCs w:val="24"/>
        </w:rPr>
      </w:pPr>
      <w:r w:rsidRPr="00461F4F">
        <w:rPr>
          <w:sz w:val="24"/>
          <w:szCs w:val="24"/>
        </w:rPr>
        <w:t>Ловля мяча: ловля мяча (двумя руками на месте и в прыжке), ловля мяча (справа и слева, с недолётом), ловля мяча высокого,</w:t>
      </w:r>
      <w:r w:rsidR="007D58F1">
        <w:rPr>
          <w:sz w:val="24"/>
          <w:szCs w:val="24"/>
        </w:rPr>
        <w:t xml:space="preserve"> низкого, катящегося, с отскока </w:t>
      </w:r>
      <w:r w:rsidRPr="00461F4F">
        <w:rPr>
          <w:sz w:val="24"/>
          <w:szCs w:val="24"/>
        </w:rPr>
        <w:t>и полуотскока от площадки.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Передача мяча: передача мяча одной рукой хлестом сверху и сбоку, с места, с разбега, с последующим перемещением.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Передача мяча при движении партнеров в одном направлении. Ведение мяча. Ведение мяча одноударное и многоударное на месте, с изменением направления и скорости, ведение мяча с высоким и низким отскоком.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Бросок мяча. Бросок хлестом сверху и сбоку, с разбега обычными шагами, в одноопорным положении. Бросок с разбега с горизонтальной, нисходящей, восходящей, навесной траекториями полета мяча. Бросок с отраженным, скользящим отскоком, с отскоком с вращением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Выбивание мяча. Выбивание мячам при одноударном ведении на месте, при встречном движении. Выбивание мяча при многоударном ведении в параллельном движении, при встречном движении.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Блокирование мяча. Блокирование мяча двумя руками сверху на месте, в прыжке. Блокирование игрока. Блокирование игрока без мяча руками, туловищем. Блокирование игрока с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вратаря. Передвижение в воротах. Изучение приёмов передвижения в воротах шагами, прыжком. Задержание мяча. Задержание мяча двумя руками (прямо, сбоку), одной рукой сверху, сбоку, снизу, на месте, в прыжке. Отбивание мяча. Отбивание руками в площадку, за ворота, (супинация), в площадку (пронация) Передачи мяча. Обучение передачам на различное расстояние, приёмы полевого игрока.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Открытый уход для стягивания защитников, для увода за собой защитника. Скрытый уход для создания численного преимущества, применение передачи скрыто. Опека игрока без мяча неплотная, плотная. Опека игрока без мяча неплотная, выход и отход, далеко от ворот, в зоне ближних бросков. Опека игрока без мяча и с мячом с учётом индивидуальных особенностей (высокорослый, быстрый, левша).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действия. Подстраховка партнёра при личной защите, при зонной защите. Переключение передачей игрока своему партнёру, сменой подопечных. Действия двух нападающих против одного защитника. Действия трёх нападающих против двух защитников. Заслон внутренний на линии атаки партнёра, заслон внешний для ухода партнёра и для его броска. Взаимодействие при вбрасывании из-за боковой линии, при свободном броске, совершенствование с конкретным партнёром в конкретной ситуации.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Командные действия. Позиционное нападение 2:4 с крайними игроками у 6-метровой линии, у 9-метровой линии. Позиционное нападение 3:3 с крайними игроками у 6-метровой линии, у 9-метровой линии. Нападение в меньшинстве, в большинстве, поточное нападение (восьмёрка), стремительное нападение-отрыв, прорыв. Зонная защита 6:0 без выхода на игрока, с выходом, зонная защита 5:1 без выхода, с выходом.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игры в гандбол. Малые (упрощенные) игры в технико-тактической подготовке игроков в гандбол. Участие в соревновательной деятельности.</w:t>
      </w:r>
    </w:p>
    <w:p w:rsidR="00461F4F" w:rsidRPr="00461F4F" w:rsidRDefault="00461F4F" w:rsidP="000777F7">
      <w:pPr>
        <w:pStyle w:val="24"/>
        <w:shd w:val="clear" w:color="auto" w:fill="auto"/>
        <w:tabs>
          <w:tab w:val="left" w:pos="2079"/>
        </w:tabs>
        <w:spacing w:before="0" w:after="0" w:line="240" w:lineRule="auto"/>
        <w:rPr>
          <w:sz w:val="24"/>
          <w:szCs w:val="24"/>
        </w:rPr>
      </w:pPr>
      <w:r w:rsidRPr="00461F4F">
        <w:rPr>
          <w:sz w:val="24"/>
          <w:szCs w:val="24"/>
        </w:rPr>
        <w:t>Содержание модуля по гандболу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В результате изучения модуля по гандболу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чувства гордости за свою Родину, российский народ и историю России через знания истории и современного состояния развития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обучающихся к саморазвитию и самообразованию, мотивации и осознанному выбору индивидуальной траектории образования средствами гандбола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ценностных ориентиров здорового и безопасного образа жизни, усвоение правил безопасного поведения в учебной, соревновательной,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w:t>
      </w:r>
    </w:p>
    <w:p w:rsidR="00461F4F" w:rsidRPr="00461F4F" w:rsidRDefault="00461F4F" w:rsidP="000777F7">
      <w:pPr>
        <w:pStyle w:val="24"/>
        <w:shd w:val="clear" w:color="auto" w:fill="auto"/>
        <w:spacing w:before="0" w:after="10" w:line="240" w:lineRule="auto"/>
        <w:rPr>
          <w:sz w:val="24"/>
          <w:szCs w:val="24"/>
        </w:rPr>
      </w:pPr>
      <w:r w:rsidRPr="00461F4F">
        <w:rPr>
          <w:sz w:val="24"/>
          <w:szCs w:val="24"/>
        </w:rPr>
        <w:t>в различных ситуациях и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осознанное, уважительное и доброжелательное отношение к сверстникам и педагогам.</w:t>
      </w:r>
    </w:p>
    <w:p w:rsidR="00461F4F" w:rsidRPr="00461F4F" w:rsidRDefault="00461F4F" w:rsidP="000777F7">
      <w:pPr>
        <w:pStyle w:val="24"/>
        <w:shd w:val="clear" w:color="auto" w:fill="auto"/>
        <w:tabs>
          <w:tab w:val="left" w:pos="2295"/>
        </w:tabs>
        <w:spacing w:before="0" w:after="0" w:line="240" w:lineRule="auto"/>
        <w:rPr>
          <w:sz w:val="24"/>
          <w:szCs w:val="24"/>
        </w:rPr>
      </w:pPr>
      <w:r w:rsidRPr="00461F4F">
        <w:rPr>
          <w:sz w:val="24"/>
          <w:szCs w:val="24"/>
        </w:rPr>
        <w:t>В результате изучения модуля по гандболу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задачи своего обучения средствами гандбола,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приёмов и способов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461F4F" w:rsidRPr="00461F4F" w:rsidRDefault="00461F4F" w:rsidP="000777F7">
      <w:pPr>
        <w:pStyle w:val="24"/>
        <w:shd w:val="clear" w:color="auto" w:fill="auto"/>
        <w:tabs>
          <w:tab w:val="left" w:pos="2300"/>
        </w:tabs>
        <w:spacing w:before="0" w:after="0" w:line="240" w:lineRule="auto"/>
        <w:rPr>
          <w:sz w:val="24"/>
          <w:szCs w:val="24"/>
        </w:rPr>
      </w:pPr>
      <w:r w:rsidRPr="00461F4F">
        <w:rPr>
          <w:sz w:val="24"/>
          <w:szCs w:val="24"/>
        </w:rPr>
        <w:t>В результате изучения модуля по гандболу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значения гандбола как средства повышения функциональных возможностей основных систем организма и укрепления здоровья человека, роли гандбола в направлениях: физическая культура, спорт, здоровье, безопасность, укрепление международных связей, достижений выдающихся отечественных гандболистов, их вклад в развитие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спортивных дисциплин гандбола, программ соревнований, состава судейской коллегии, функций судей, применение терминологии и правил проведения соревнований по гандболу в учебной, соревновательной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выполнять комплексы упражнений, включающие общеразвивающие, специальные и имитационные упражнения, упражнения для изучения технических приемов и их совершенствования;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технических приемов и тактических действий по гандболу, изученных на уровне начального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демонстрировать комплексы упражнений на развитие физических качеств, характерные для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и демонстрация базовых технических приемов техники игры, знания, демонстрация базовых тактических действий игроков в гандболе;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использование основных средств и методов обучения базовым техническим приемам и тактическим действиям гандбола;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соблюдение правил личной гигиены и ухода за спортивным инвентарем и оборудованием, </w:t>
      </w:r>
      <w:r w:rsidRPr="00461F4F">
        <w:rPr>
          <w:sz w:val="24"/>
          <w:szCs w:val="24"/>
        </w:rPr>
        <w:lastRenderedPageBreak/>
        <w:t>подбора спортивной одежды и обуви для занятий по гандболу;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осуществлять самоконтроль за физической нагрузкой в процессе занятий гандболом, применять средства восстановления организма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контрольно-тестовых упражнений для определения уровня физической и технической подготовленности игроков в гандбол;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rsidR="00461F4F" w:rsidRPr="00C70C97" w:rsidRDefault="00461F4F" w:rsidP="000777F7">
      <w:pPr>
        <w:pStyle w:val="24"/>
        <w:shd w:val="clear" w:color="auto" w:fill="auto"/>
        <w:tabs>
          <w:tab w:val="left" w:pos="1918"/>
        </w:tabs>
        <w:spacing w:before="0" w:after="0" w:line="240" w:lineRule="auto"/>
        <w:rPr>
          <w:b/>
          <w:sz w:val="24"/>
          <w:szCs w:val="24"/>
        </w:rPr>
      </w:pPr>
      <w:r w:rsidRPr="00C70C97">
        <w:rPr>
          <w:b/>
          <w:sz w:val="24"/>
          <w:szCs w:val="24"/>
        </w:rPr>
        <w:t>Модуль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«Дзюдо» (далее - модуль по дзюдо, дзюдо)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Дзюдо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Дзюдо представляет собой целостную систему, которая включает многообразие двигательных действий с использованием в учебном процессе всего арсенала физических упражнений различной направленности. Занятия дзюдо учат самоконтролю и дисциплине, взаимопониманию и состраданию, ответственности, достижению целей и взаимовыручке, развивают коммуникативные навыки и умение владеть собой в стрессовых ситуациях, а также достичь высокого внутреннего духовного развития.</w:t>
      </w:r>
    </w:p>
    <w:p w:rsidR="00461F4F" w:rsidRPr="00461F4F" w:rsidRDefault="00461F4F" w:rsidP="000777F7">
      <w:pPr>
        <w:pStyle w:val="24"/>
        <w:shd w:val="clear" w:color="auto" w:fill="auto"/>
        <w:tabs>
          <w:tab w:val="left" w:pos="2089"/>
        </w:tabs>
        <w:spacing w:before="0" w:after="0" w:line="240" w:lineRule="auto"/>
        <w:rPr>
          <w:sz w:val="24"/>
          <w:szCs w:val="24"/>
        </w:rPr>
      </w:pPr>
      <w:r w:rsidRPr="00461F4F">
        <w:rPr>
          <w:sz w:val="24"/>
          <w:szCs w:val="24"/>
        </w:rPr>
        <w:t>Целью изучение модуля по дзюдо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«дзюдо» (спортивное (олимпийское), КАТА, КАТА-группа).</w:t>
      </w:r>
    </w:p>
    <w:p w:rsidR="00461F4F" w:rsidRPr="00461F4F" w:rsidRDefault="00461F4F" w:rsidP="000777F7">
      <w:pPr>
        <w:pStyle w:val="24"/>
        <w:shd w:val="clear" w:color="auto" w:fill="auto"/>
        <w:tabs>
          <w:tab w:val="left" w:pos="2105"/>
        </w:tabs>
        <w:spacing w:before="0" w:after="0" w:line="240" w:lineRule="auto"/>
        <w:rPr>
          <w:sz w:val="24"/>
          <w:szCs w:val="24"/>
        </w:rPr>
      </w:pPr>
      <w:r w:rsidRPr="00461F4F">
        <w:rPr>
          <w:sz w:val="24"/>
          <w:szCs w:val="24"/>
        </w:rPr>
        <w:t>Задачами изучения модуля по дзюдо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обучающихся, увеличение объёма 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виде спорта «Дзюдо», его истории развития,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общей культуры развития личности обучающегося средствами дзюдо,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 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популяризация дзюдо среди подрастающего поколения, привлечение обучающихся, проявляющих повышенный интерес и способности к занятиям дзюдо, в школьные </w:t>
      </w:r>
      <w:r w:rsidRPr="00461F4F">
        <w:rPr>
          <w:sz w:val="24"/>
          <w:szCs w:val="24"/>
        </w:rPr>
        <w:lastRenderedPageBreak/>
        <w:t>спортивные клубы, секции,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05"/>
        </w:tabs>
        <w:spacing w:before="0" w:after="0" w:line="240" w:lineRule="auto"/>
        <w:rPr>
          <w:sz w:val="24"/>
          <w:szCs w:val="24"/>
        </w:rPr>
      </w:pPr>
      <w:r w:rsidRPr="00461F4F">
        <w:rPr>
          <w:sz w:val="24"/>
          <w:szCs w:val="24"/>
        </w:rPr>
        <w:t>Место и роль модуля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дзюдо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дзюдо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дзюдо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134"/>
        </w:tabs>
        <w:spacing w:before="0" w:after="0" w:line="240" w:lineRule="auto"/>
        <w:rPr>
          <w:sz w:val="24"/>
          <w:szCs w:val="24"/>
        </w:rPr>
      </w:pPr>
      <w:r w:rsidRPr="00461F4F">
        <w:rPr>
          <w:sz w:val="24"/>
          <w:szCs w:val="24"/>
        </w:rPr>
        <w:t>Модуль по дзюдо может быть реализован в следующих вариантах: при самостоятельном планировании учителем физической культуры процесса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освоения обучающимися учебного материала по дзюдо с выбором различных элементов дзюдо,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165"/>
        </w:tabs>
        <w:spacing w:before="0" w:after="0" w:line="240" w:lineRule="auto"/>
        <w:rPr>
          <w:sz w:val="24"/>
          <w:szCs w:val="24"/>
        </w:rPr>
      </w:pPr>
      <w:r w:rsidRPr="00461F4F">
        <w:rPr>
          <w:sz w:val="24"/>
          <w:szCs w:val="24"/>
        </w:rPr>
        <w:t>Содержание модуля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борьбе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отечественных и зарубежных борцовских клубов. Ведущие борцы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Названия и роль главных организаций, федераций (международные, российские), осуществляющих управление и развитие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Борцовские клубы, их история и традиции. Известные отечественные борцы- дзюдоисты и тренеры.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Достижения отечественной сборной команды страны и российских клубов на мировых чемпионатах, первенствах и международных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Требования безопасности при организации занятий дзюдо. Характерные травмы борцов и мероприятия по их предупреждению.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Словарь (глоссарий) терминов и определений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соревнований по дзюдо. Судейская коллегия, обслуживающая соревнования по дзюдо. Жесты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подбора физических упражнений для развития физических качеств борца.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Понятия и характеристика технических и тактических элементов и приёмов в дзюдо, их название и техника выполнения.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правомерного поведения во время соревнований по дзюдо в качестве зрителя, болельщика (фаната).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и его 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Первые внешние признаки утомления. Средства восстановления организма после физической нагрузки. Правильное сбалансированное питание борца.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и обуви для занятий дзюдо.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Дневник самонаблюдения за показателями развития физических качеств и состояния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для развития физических качеств (ловкости, гибкости, силы, выносливости, быстроты и скоростных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w:t>
      </w:r>
      <w:r w:rsidRPr="00461F4F">
        <w:rPr>
          <w:sz w:val="24"/>
          <w:szCs w:val="24"/>
        </w:rPr>
        <w:softHyphen/>
        <w:t>подготовительных и имитационных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корригирующей гимнастики с использованием специальных упражнений из арсенала дзюдо. Разминка и её роль в уроке физической культуры.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приёмы и тактические действия в дзюдо, изученные на уровне начального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технические действия и передвижения: различные виды ходьбы и бега.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Акробатические элементы: перекаты, различные виды кувырков, перевороты боком, перевороты разгибом и другие элементы.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Специальные упражнения из арсенала дзюдо: борцовский и гимнастический мост, передвижения на мосту, забегания на борцовском мосту, перевороты и другие упражнения.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технические действия в партере: удержания, болевые, удушающие приёмы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борьбы дзюдо. Связки и комбинации технических действий в партере.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технические действия в стойке: броски, согласно российской квалификационной системы КЮ и ДАН, Федерации дзюдо России, защиты и контрприёмы, а также другие приёмы в стойке из арсенала КАТА и КАТА-группы. Связки и комбинации технических действий в стойке.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 и так далее).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тренировочные и контрольные поединки, игры с элементами единоборств. Участие в соревновательной деятельности.</w:t>
      </w:r>
    </w:p>
    <w:p w:rsidR="00461F4F" w:rsidRPr="00461F4F" w:rsidRDefault="00461F4F" w:rsidP="000777F7">
      <w:pPr>
        <w:pStyle w:val="24"/>
        <w:shd w:val="clear" w:color="auto" w:fill="auto"/>
        <w:tabs>
          <w:tab w:val="left" w:pos="2079"/>
        </w:tabs>
        <w:spacing w:before="0" w:after="0" w:line="240" w:lineRule="auto"/>
        <w:rPr>
          <w:sz w:val="24"/>
          <w:szCs w:val="24"/>
        </w:rPr>
      </w:pPr>
      <w:r w:rsidRPr="00461F4F">
        <w:rPr>
          <w:sz w:val="24"/>
          <w:szCs w:val="24"/>
        </w:rPr>
        <w:t>Содержание модуля по дзюдо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tabs>
          <w:tab w:val="left" w:pos="2300"/>
        </w:tabs>
        <w:spacing w:before="0" w:after="0" w:line="240" w:lineRule="auto"/>
        <w:rPr>
          <w:sz w:val="24"/>
          <w:szCs w:val="24"/>
        </w:rPr>
      </w:pPr>
      <w:r w:rsidRPr="00461F4F">
        <w:rPr>
          <w:sz w:val="24"/>
          <w:szCs w:val="24"/>
        </w:rPr>
        <w:t>При изучении модуля по дзюдо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дзюдо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борьбы дзюдо в современном обществе;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проявление готовности к саморазвитию, самообразованию и самовоспитанию, мотивации к </w:t>
      </w:r>
      <w:r w:rsidRPr="00461F4F">
        <w:rPr>
          <w:sz w:val="24"/>
          <w:szCs w:val="24"/>
        </w:rPr>
        <w:lastRenderedPageBreak/>
        <w:t>осознанному выбору индивидуальной траектории образования средствами дзюдо,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дзюдо регионального, всероссийского и мирового уровней, отечественных и зарубежных борцовских клубов, а также школьных спортивных клубов;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сформированность толерантного сознания и поведения, 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дзюдо.</w:t>
      </w:r>
    </w:p>
    <w:p w:rsidR="00461F4F" w:rsidRPr="00461F4F" w:rsidRDefault="00461F4F" w:rsidP="000777F7">
      <w:pPr>
        <w:pStyle w:val="24"/>
        <w:shd w:val="clear" w:color="auto" w:fill="auto"/>
        <w:tabs>
          <w:tab w:val="left" w:pos="2300"/>
        </w:tabs>
        <w:spacing w:before="0" w:after="0" w:line="240" w:lineRule="auto"/>
        <w:rPr>
          <w:sz w:val="24"/>
          <w:szCs w:val="24"/>
        </w:rPr>
      </w:pPr>
      <w:r w:rsidRPr="00461F4F">
        <w:rPr>
          <w:sz w:val="24"/>
          <w:szCs w:val="24"/>
        </w:rPr>
        <w:t>При изучении модуля по дзюдо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способность самостоятельно применять различные методы и инструменты в информационно-познавательной деятельности, умение ориентироваться в различных источниках информации с соблюдением правовых и этических норм, норм </w:t>
      </w:r>
      <w:r w:rsidRPr="00461F4F">
        <w:rPr>
          <w:sz w:val="24"/>
          <w:szCs w:val="24"/>
        </w:rPr>
        <w:lastRenderedPageBreak/>
        <w:t>информационной безопасности.</w:t>
      </w:r>
    </w:p>
    <w:p w:rsidR="00461F4F" w:rsidRPr="00461F4F" w:rsidRDefault="00461F4F" w:rsidP="000777F7">
      <w:pPr>
        <w:pStyle w:val="24"/>
        <w:shd w:val="clear" w:color="auto" w:fill="auto"/>
        <w:tabs>
          <w:tab w:val="left" w:pos="2300"/>
        </w:tabs>
        <w:spacing w:before="0" w:after="0" w:line="240" w:lineRule="auto"/>
        <w:rPr>
          <w:sz w:val="24"/>
          <w:szCs w:val="24"/>
        </w:rPr>
      </w:pPr>
      <w:r w:rsidRPr="00461F4F">
        <w:rPr>
          <w:sz w:val="24"/>
          <w:szCs w:val="24"/>
        </w:rPr>
        <w:t>При изучении модуля по дзюдо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дзюдо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роли главных организаций по дзюдо регионального, всероссийского и мирового уровней, общих сведений о развитии отечественных и зарубежных борцовских клубов, ведущих борцах-дзюдоистах клубов,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правил соревнований по виду спорта дзюдо, знания состава судейской коллегии, обслуживающей соревнования по дзюдо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средства общей и специальной физической подготовки в дзюдо, основные методы обучения техническим и тактическим приёмам;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демонстрировать технику базовых технические действия в стойке и партере;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тактических действий и умение их демонстрировать: тактика атаки, тактика обороны, тактика поединка, выбор тактических способов для ведения поединка с конкретным соперником (угроза, вызов, захват, сковывание, повторная атака, двойной обман, обратный вызов);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применение изученных технических и тактических приёмов в учебной, игровой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заинтересованности и познавательного интереса к освоению технико-тактических основ дзюдо, умение отслеживать правильность двигательных действий и выявлять ошибки в технике и тактике поединков по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борцов-дзюдоистов;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отслеживать правильность двигательных действий и выявлять ошибки в технике выполнения приёмов борьбы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 умение применять правила безопасности при занятиях борьбой дзюдо правомерного поведения во время соревнований по дзюдо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дзюдо, умение применять самоконтроль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соблюдать правила личной гигиены и ухода за борцовским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подбирать спортивную одежду и обувь для занятий дзюдо;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самостоятельные занятия с использованием средств дзюдо,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контрольно-тестовых упражнений для определения уровня физической и технической подготовленности борца-дзюдоиста,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w:t>
      </w:r>
      <w:r w:rsidRPr="00461F4F">
        <w:rPr>
          <w:sz w:val="24"/>
          <w:szCs w:val="24"/>
        </w:rPr>
        <w:lastRenderedPageBreak/>
        <w:t>соревновательной деятельности.</w:t>
      </w:r>
    </w:p>
    <w:p w:rsidR="00461F4F" w:rsidRPr="00C70C97" w:rsidRDefault="00461F4F" w:rsidP="000777F7">
      <w:pPr>
        <w:pStyle w:val="24"/>
        <w:shd w:val="clear" w:color="auto" w:fill="auto"/>
        <w:tabs>
          <w:tab w:val="left" w:pos="1918"/>
        </w:tabs>
        <w:spacing w:before="0" w:after="0" w:line="240" w:lineRule="auto"/>
        <w:rPr>
          <w:b/>
          <w:sz w:val="24"/>
          <w:szCs w:val="24"/>
        </w:rPr>
      </w:pPr>
      <w:r w:rsidRPr="00C70C97">
        <w:rPr>
          <w:b/>
          <w:sz w:val="24"/>
          <w:szCs w:val="24"/>
        </w:rPr>
        <w:t>Модуль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 Пояснительная записка модуля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Учебный модуль «Футбол»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 самая популярная и доступная игра, которая является эффективным средством физического воспитания,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Футбол позволяет обучающимся понимать принципы взаимовыручки, проявлять волю, терпение и развивать чувство ответственности. В процессе игры формируется командный дух, познаются основы взаимодействия друг с другом. Футбол - командная игра, в которой каждому члену команды надо уметь выстраивать отношения с другими игроками. Психологический климат в команде играет определяющую роль и оказывает серьезное влияние на результат. Футбол дает возможность выработать коммуникативные навыки, развить чувство сплочённости и желание находить общий я</w:t>
      </w:r>
      <w:r w:rsidR="007D58F1">
        <w:rPr>
          <w:sz w:val="24"/>
          <w:szCs w:val="24"/>
        </w:rPr>
        <w:t xml:space="preserve">зык с партнером, а также решать </w:t>
      </w:r>
      <w:r w:rsidRPr="00461F4F">
        <w:rPr>
          <w:sz w:val="24"/>
          <w:szCs w:val="24"/>
        </w:rPr>
        <w:t>конфликтные ситуации.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Систематические занятия футболом оказывают на организм обучающихся всестороннее влияние: повышают общий объем двигательной активности, совершенствуют функциональную деятельность организма, обеспечивая правильное физическое развитие.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футболу рассматривается как средство физической подготовки, освоения технической и тактической стороны игры как для мальчиков, так и для девочек, повышает умственную работоспособность, снижает заболеваемость и утомление у обучающихся, возникающее в ходе учебных занятий.</w:t>
      </w:r>
    </w:p>
    <w:p w:rsidR="00461F4F" w:rsidRPr="00461F4F" w:rsidRDefault="00461F4F" w:rsidP="000777F7">
      <w:pPr>
        <w:pStyle w:val="24"/>
        <w:shd w:val="clear" w:color="auto" w:fill="auto"/>
        <w:tabs>
          <w:tab w:val="left" w:pos="2104"/>
        </w:tabs>
        <w:spacing w:before="0" w:after="0" w:line="240" w:lineRule="auto"/>
        <w:rPr>
          <w:sz w:val="24"/>
          <w:szCs w:val="24"/>
        </w:rPr>
      </w:pPr>
      <w:r w:rsidRPr="00461F4F">
        <w:rPr>
          <w:sz w:val="24"/>
          <w:szCs w:val="24"/>
        </w:rPr>
        <w:t>Целями изучения модуля по футболу» являются: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«Футбол».</w:t>
      </w:r>
    </w:p>
    <w:p w:rsidR="00461F4F" w:rsidRPr="00461F4F" w:rsidRDefault="00461F4F" w:rsidP="000777F7">
      <w:pPr>
        <w:pStyle w:val="24"/>
        <w:shd w:val="clear" w:color="auto" w:fill="auto"/>
        <w:tabs>
          <w:tab w:val="left" w:pos="2125"/>
        </w:tabs>
        <w:spacing w:before="0" w:after="0" w:line="240" w:lineRule="auto"/>
        <w:rPr>
          <w:sz w:val="24"/>
          <w:szCs w:val="24"/>
        </w:rPr>
      </w:pPr>
      <w:r w:rsidRPr="00461F4F">
        <w:rPr>
          <w:sz w:val="24"/>
          <w:szCs w:val="24"/>
        </w:rPr>
        <w:t>Задачами изучения модуля по футболу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обучающихся, увел</w:t>
      </w:r>
      <w:r w:rsidR="007D58F1">
        <w:rPr>
          <w:sz w:val="24"/>
          <w:szCs w:val="24"/>
        </w:rPr>
        <w:t xml:space="preserve">ичение объёма </w:t>
      </w:r>
      <w:r w:rsidRPr="00461F4F">
        <w:rPr>
          <w:sz w:val="24"/>
          <w:szCs w:val="24"/>
        </w:rPr>
        <w:t>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футболе, его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основных физических качеств и повышение функциональных возможностей организма обучающихся, укрепление их физического, нравственного, психологического и социального здоровья, обеспечение культуры безопасного поведения средствами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ознакомление и обучение физическим упражнениям общеразвивающей и корригирующей направленности посредством освоения технических действий в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ознакомление и освоение знаний об истории и развитии футбола, основных понятиях и современных представлениях о футболе, его возможностях и значениях в процессе развития и укрепления здоровья, физическом развитии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обучение двигательным умениям и навыкам, техническим действиям в футболе в образовательной деятельности, физкультурно-оздоровительной деятельности и при организации самостоятельных занятий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социально значимых качеств личности, норм коллективного взаимодействия и сотрудничества в игровой деятельности средствами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удовлетворение индивидуальных потребностей обучающихся в занятиях физической </w:t>
      </w:r>
      <w:r w:rsidRPr="00461F4F">
        <w:rPr>
          <w:sz w:val="24"/>
          <w:szCs w:val="24"/>
        </w:rPr>
        <w:lastRenderedPageBreak/>
        <w:t>культурой и спортом средствами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футбола среди подрастающего поколения, привлечение обучающихся, проявляющих повышенный интерес и способность к занятиям футболом, в школьные спортивные клубы, футбольные секции 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25"/>
        </w:tabs>
        <w:spacing w:before="0" w:after="0" w:line="240" w:lineRule="auto"/>
        <w:rPr>
          <w:sz w:val="24"/>
          <w:szCs w:val="24"/>
        </w:rPr>
      </w:pPr>
      <w:r w:rsidRPr="00461F4F">
        <w:rPr>
          <w:sz w:val="24"/>
          <w:szCs w:val="24"/>
        </w:rPr>
        <w:t>Место и роль модуля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футболу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 Расширяет и дополняет компетенции обучающихся, полученные в результате обучения и формирования новых двигательных действий средствами футбола, их использования в прикладных целях для увеличения объема двигательной активности и оздоровления в повседневной жизни.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футболу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дополнительного образования, деятельности школьных спортивных клубов, подготовке обучающихся к выполнению норм ГТО и участию в спортивных мероприятиях.</w:t>
      </w:r>
    </w:p>
    <w:p w:rsidR="00461F4F" w:rsidRPr="00461F4F" w:rsidRDefault="00461F4F" w:rsidP="000777F7">
      <w:pPr>
        <w:pStyle w:val="24"/>
        <w:shd w:val="clear" w:color="auto" w:fill="auto"/>
        <w:tabs>
          <w:tab w:val="left" w:pos="2079"/>
        </w:tabs>
        <w:spacing w:before="0" w:after="0" w:line="240" w:lineRule="auto"/>
        <w:rPr>
          <w:sz w:val="24"/>
          <w:szCs w:val="24"/>
        </w:rPr>
      </w:pPr>
      <w:r w:rsidRPr="00461F4F">
        <w:rPr>
          <w:sz w:val="24"/>
          <w:szCs w:val="24"/>
        </w:rPr>
        <w:t>Модуль по футболу может быть реализован в следующих вариантах:</w:t>
      </w:r>
    </w:p>
    <w:p w:rsidR="00461F4F" w:rsidRPr="00461F4F" w:rsidRDefault="00461F4F" w:rsidP="007D58F1">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футболу с выбором различных элементов футбола, с учётом возраст</w:t>
      </w:r>
      <w:r w:rsidR="007D58F1">
        <w:rPr>
          <w:sz w:val="24"/>
          <w:szCs w:val="24"/>
        </w:rPr>
        <w:t xml:space="preserve">а и физической подготовленности </w:t>
      </w:r>
      <w:r w:rsidRPr="00461F4F">
        <w:rPr>
          <w:sz w:val="24"/>
          <w:szCs w:val="24"/>
        </w:rPr>
        <w:t>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7152CF" w:rsidRDefault="00461F4F" w:rsidP="000777F7">
      <w:pPr>
        <w:pStyle w:val="24"/>
        <w:shd w:val="clear" w:color="auto" w:fill="auto"/>
        <w:tabs>
          <w:tab w:val="left" w:pos="2142"/>
          <w:tab w:val="left" w:pos="4637"/>
          <w:tab w:val="left" w:pos="6451"/>
          <w:tab w:val="left" w:pos="9427"/>
        </w:tabs>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w:t>
      </w:r>
      <w:r w:rsidR="007152CF">
        <w:rPr>
          <w:sz w:val="24"/>
          <w:szCs w:val="24"/>
        </w:rPr>
        <w:t xml:space="preserve">ельности, деятельности школьных </w:t>
      </w:r>
      <w:r w:rsidRPr="00461F4F">
        <w:rPr>
          <w:sz w:val="24"/>
          <w:szCs w:val="24"/>
        </w:rPr>
        <w:t>спортивных</w:t>
      </w:r>
      <w:r w:rsidRPr="00461F4F">
        <w:rPr>
          <w:sz w:val="24"/>
          <w:szCs w:val="24"/>
        </w:rPr>
        <w:tab/>
      </w:r>
    </w:p>
    <w:p w:rsidR="00461F4F" w:rsidRPr="00461F4F" w:rsidRDefault="007152CF" w:rsidP="007152CF">
      <w:pPr>
        <w:pStyle w:val="24"/>
        <w:shd w:val="clear" w:color="auto" w:fill="auto"/>
        <w:tabs>
          <w:tab w:val="left" w:pos="2142"/>
          <w:tab w:val="left" w:pos="4637"/>
          <w:tab w:val="left" w:pos="6451"/>
          <w:tab w:val="left" w:pos="9427"/>
        </w:tabs>
        <w:spacing w:before="0" w:after="0" w:line="240" w:lineRule="auto"/>
        <w:rPr>
          <w:sz w:val="24"/>
          <w:szCs w:val="24"/>
        </w:rPr>
      </w:pPr>
      <w:r>
        <w:rPr>
          <w:sz w:val="24"/>
          <w:szCs w:val="24"/>
        </w:rPr>
        <w:t xml:space="preserve">клубов (рекомендуемый </w:t>
      </w:r>
      <w:r w:rsidR="00461F4F" w:rsidRPr="00461F4F">
        <w:rPr>
          <w:sz w:val="24"/>
          <w:szCs w:val="24"/>
        </w:rPr>
        <w:t>объём</w:t>
      </w:r>
      <w:r>
        <w:rPr>
          <w:sz w:val="24"/>
          <w:szCs w:val="24"/>
        </w:rPr>
        <w:t xml:space="preserve"> </w:t>
      </w:r>
      <w:r w:rsidR="00461F4F" w:rsidRPr="00461F4F">
        <w:rPr>
          <w:sz w:val="24"/>
          <w:szCs w:val="24"/>
        </w:rPr>
        <w:t>в 5, 6, 7, 8, 9-х классах - по 34 часа).</w:t>
      </w:r>
    </w:p>
    <w:p w:rsidR="00461F4F" w:rsidRPr="00461F4F" w:rsidRDefault="00461F4F" w:rsidP="000777F7">
      <w:pPr>
        <w:pStyle w:val="24"/>
        <w:shd w:val="clear" w:color="auto" w:fill="auto"/>
        <w:tabs>
          <w:tab w:val="left" w:pos="2142"/>
        </w:tabs>
        <w:spacing w:before="0" w:after="0" w:line="240" w:lineRule="auto"/>
        <w:rPr>
          <w:sz w:val="24"/>
          <w:szCs w:val="24"/>
        </w:rPr>
      </w:pPr>
      <w:r w:rsidRPr="00461F4F">
        <w:rPr>
          <w:sz w:val="24"/>
          <w:szCs w:val="24"/>
        </w:rPr>
        <w:t>Содержание модуля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Сведения о ведущих отечественных и зарубежных футбольных клубах, их традициях.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Выдающиеся отечественные и зарубежные игроки, тренеры, внесшие общий вклад в развитие и становление современного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игры в футбол. Размеры футбольного поля, инвентарь и оборудование для занятий футболом. Судейство соревнований по футболу, роль и обязанности судейской бригады.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Соревнования по футболу, фестивали и футбольные проекты, проводимые для общеобразовательных организаций и обучающихся («Кожаный мяч», «Мини- футбол - в школу», «Футбол в школе» и другие физкультурно-спортивные мероприятия).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ухода за инвентарем, спортивным оборудованием, футбольным полем.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поведения на занятиях футболом и стадионе во время просмотра игры в качестве зрителя, болельщика.</w:t>
      </w:r>
    </w:p>
    <w:p w:rsidR="00461F4F" w:rsidRPr="00461F4F" w:rsidRDefault="00461F4F" w:rsidP="007D58F1">
      <w:pPr>
        <w:pStyle w:val="24"/>
        <w:shd w:val="clear" w:color="auto" w:fill="auto"/>
        <w:spacing w:before="0" w:after="0" w:line="240" w:lineRule="auto"/>
        <w:rPr>
          <w:sz w:val="24"/>
          <w:szCs w:val="24"/>
        </w:rPr>
      </w:pPr>
      <w:r w:rsidRPr="00461F4F">
        <w:rPr>
          <w:sz w:val="24"/>
          <w:szCs w:val="24"/>
        </w:rPr>
        <w:t>Характерные травмы футболисто</w:t>
      </w:r>
      <w:r w:rsidR="007D58F1">
        <w:rPr>
          <w:sz w:val="24"/>
          <w:szCs w:val="24"/>
        </w:rPr>
        <w:t xml:space="preserve">в, методы и меры предупреждения </w:t>
      </w:r>
      <w:r w:rsidRPr="00461F4F">
        <w:rPr>
          <w:sz w:val="24"/>
          <w:szCs w:val="24"/>
        </w:rPr>
        <w:t>травматизма во время занятий.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правильного питания и суточного пищевого рациона футболистов.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футболом на укрепление здоровья, развитие физических качеств и физической подготовленности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Основы организации здорового образа жизни средствами футбола, методы профилактики </w:t>
      </w:r>
      <w:r w:rsidRPr="00461F4F">
        <w:rPr>
          <w:sz w:val="24"/>
          <w:szCs w:val="24"/>
        </w:rPr>
        <w:lastRenderedPageBreak/>
        <w:t>вредных привычек и асоциального поведения.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футболом на формирование положительных качеств личности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Стратегии, системы, тактика и стили игры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и его роль в учебной и соревновательной деятельности. Первые признаки утомления. Средства восстановления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и обуви для занятий футболом.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и составление комплексов общеразвивающих и корригирующих упражнений. Закаливающие процедуры.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физических упражнений и комплексов для развития физических качеств футболиста. Методические принципы построения частей урока (занятия)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Методы предупреждения и нивелирования конфликтных ситуации во время занятий футболом.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эстафеты с элементами футбола. Контроль за физической нагрузкой, физическим развития и состоянием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и технической подготовленности в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и составление комплексов общеразвивающих упражнений с футбольным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специальных упражнений для развития физических качеств, упражнения на частоту движений ног и специально-беговые упражнения.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эстафеты специальной направленности с элементами и техническими приемами футбола.</w:t>
      </w:r>
    </w:p>
    <w:p w:rsidR="00461F4F" w:rsidRPr="00461F4F" w:rsidRDefault="00461F4F" w:rsidP="000777F7">
      <w:pPr>
        <w:pStyle w:val="24"/>
        <w:shd w:val="clear" w:color="auto" w:fill="auto"/>
        <w:spacing w:before="0" w:after="10" w:line="240" w:lineRule="auto"/>
        <w:rPr>
          <w:sz w:val="24"/>
          <w:szCs w:val="24"/>
        </w:rPr>
      </w:pPr>
      <w:r w:rsidRPr="00461F4F">
        <w:rPr>
          <w:sz w:val="24"/>
          <w:szCs w:val="24"/>
        </w:rPr>
        <w:t>Индивидуальные технические действия с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ведение мяча ногой - различными способами с изменением скорости и направления движения, с различным сочетанием техники владения мячом (развороты с мячом, обманные движения («финты»), удары по мячу ногой);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остановка мяча ногой - внутренней стороной стопы, подошвой, средней частью подъема, с переводом в стороны;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удары по мячу ногой - внутренней стороной стопы, внутренней частью подъема, средней частью подъема, внешней частью подъема;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 по мячу головой - серединой лба;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обманные движения («финты») - «остановка» мяча ногой, «уход» выпадом, «уход» в сторону, «уход» с переносом ноги через мяч, «удар» по мячу ногой;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отбор мяча - выбиванием, перехватом;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Вбрасывание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Игровые комбинации и упражнения в парах, тройках, группах, тактические действия (в процессе учебной игры и (или) соревновательной деятельности). Игра в футбол по упрощенным правилам.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игры в футбол. Участие в фестивалях и соревнованиях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Тестовые упражнения по физической и технической подготовленности обучающихся в футболе.</w:t>
      </w:r>
    </w:p>
    <w:p w:rsidR="00461F4F" w:rsidRPr="00461F4F" w:rsidRDefault="00461F4F" w:rsidP="000777F7">
      <w:pPr>
        <w:pStyle w:val="24"/>
        <w:shd w:val="clear" w:color="auto" w:fill="auto"/>
        <w:tabs>
          <w:tab w:val="left" w:pos="2123"/>
        </w:tabs>
        <w:spacing w:before="0" w:after="0" w:line="240" w:lineRule="auto"/>
        <w:rPr>
          <w:sz w:val="24"/>
          <w:szCs w:val="24"/>
        </w:rPr>
      </w:pPr>
      <w:r w:rsidRPr="00461F4F">
        <w:rPr>
          <w:sz w:val="24"/>
          <w:szCs w:val="24"/>
        </w:rPr>
        <w:t>Содержание модуля по футболу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tabs>
          <w:tab w:val="left" w:pos="2344"/>
        </w:tabs>
        <w:spacing w:before="0" w:after="0" w:line="240" w:lineRule="auto"/>
        <w:rPr>
          <w:sz w:val="24"/>
          <w:szCs w:val="24"/>
        </w:rPr>
      </w:pPr>
      <w:r w:rsidRPr="00461F4F">
        <w:rPr>
          <w:sz w:val="24"/>
          <w:szCs w:val="24"/>
        </w:rPr>
        <w:t>При изучении модуля по футболу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патриотизма, уважения к Отечеству через знания истории и современного состояния развития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футбола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формирование осознанного, уважительного и доброжелательного отношения в команде, со сверстниками и педагогами;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нравственного поведения, осознанного и ответственного отношения к собственным поступкам, положительных качеств личности;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моральной компетентности в решении проблем в процессе занятий физической культурой, игровой и соревновательной деятельности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умением вести дискуссию, обсуждать содержание и результаты совместной деятельности, находить компромиссы при принятии общих решений; формирование ценности здорового и безопасного образа жизни; освоение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футбола.</w:t>
      </w:r>
    </w:p>
    <w:p w:rsidR="00461F4F" w:rsidRPr="00461F4F" w:rsidRDefault="00461F4F" w:rsidP="000777F7">
      <w:pPr>
        <w:pStyle w:val="24"/>
        <w:shd w:val="clear" w:color="auto" w:fill="auto"/>
        <w:tabs>
          <w:tab w:val="left" w:pos="2295"/>
        </w:tabs>
        <w:spacing w:before="0" w:after="0" w:line="240" w:lineRule="auto"/>
        <w:rPr>
          <w:sz w:val="24"/>
          <w:szCs w:val="24"/>
        </w:rPr>
      </w:pPr>
      <w:r w:rsidRPr="00461F4F">
        <w:rPr>
          <w:sz w:val="24"/>
          <w:szCs w:val="24"/>
        </w:rPr>
        <w:t>При изучении модуля по футболу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и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сопоставлять свои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своего обучения средствами футбола, определять и формулировать для себя новые задачи,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находить общее решение и разрешать конфликтные ситуации на основе согласования позиций и учёта интересов;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формулировать, аргументировать и отстаивать своё мнение; 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461F4F" w:rsidRPr="00461F4F" w:rsidRDefault="00461F4F" w:rsidP="000777F7">
      <w:pPr>
        <w:pStyle w:val="24"/>
        <w:shd w:val="clear" w:color="auto" w:fill="auto"/>
        <w:tabs>
          <w:tab w:val="left" w:pos="2320"/>
        </w:tabs>
        <w:spacing w:before="0" w:after="0" w:line="240" w:lineRule="auto"/>
        <w:rPr>
          <w:sz w:val="24"/>
          <w:szCs w:val="24"/>
        </w:rPr>
      </w:pPr>
      <w:r w:rsidRPr="00461F4F">
        <w:rPr>
          <w:sz w:val="24"/>
          <w:szCs w:val="24"/>
        </w:rPr>
        <w:t>При изучении модуля по футболу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футболом в формировании личностных качеств, основ здорового образа жизни, укреплении и сохранении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правил соревнований по виду спорта футбол, состава судейской бригады их роли, обязанностей, основных функций и жесты;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соблюдать правила игры футбол в учебных играх в качестве судьи, помощника судьи, секретаря;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правил безопасности при занятиях футболом, правомерного поведения во время соревнований по футболу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и проводить подвижные игры и эстафеты с элементами футбола,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средства общей и специальной физической подготовки, основные методы обучения техническим приемам;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демонстрировать технику ударов по мячу ногой различными способами, удар по мячу </w:t>
      </w:r>
      <w:r w:rsidRPr="00461F4F">
        <w:rPr>
          <w:sz w:val="24"/>
          <w:szCs w:val="24"/>
        </w:rPr>
        <w:lastRenderedPageBreak/>
        <w:t>головой, остановку мяча, ведения мяча в различных сочетаниях приемов техники передвижения с техникой владения мячом, различных обманных движений («финтов»), отбора и вбрасывания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применять изученные технические приемы в учебной, игровой, соревновательной и досуговой деятельности;</w:t>
      </w:r>
    </w:p>
    <w:p w:rsidR="00461F4F" w:rsidRPr="00461F4F" w:rsidRDefault="00461F4F" w:rsidP="000777F7">
      <w:pPr>
        <w:pStyle w:val="24"/>
        <w:shd w:val="clear" w:color="auto" w:fill="auto"/>
        <w:spacing w:before="0" w:after="240" w:line="240" w:lineRule="auto"/>
        <w:rPr>
          <w:sz w:val="24"/>
          <w:szCs w:val="24"/>
        </w:rPr>
      </w:pPr>
      <w:r w:rsidRPr="00461F4F">
        <w:rPr>
          <w:sz w:val="24"/>
          <w:szCs w:val="24"/>
        </w:rPr>
        <w:t>анализировать выполнение технических приемов в футболе и находить способы устранения ошибок;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выполнять игровые комбинации и упражнения в парах, тройках, группах и тактические действия с учетом игровых амплуа и ситуаций, в учебной, игровой, соревновательной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оказывать первую помощь при травмах и повреждениях во время занятий футболом;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соблюдение требований к местам проведения занятий футболом, правил ухода за спортивным оборудованием, инвентарем, футбольным полем, знание и применение способов самоконтроля в учебной и соревновательной деятельности, средств восстановления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выполнение контрольно-тестовых упражнений по общей, специальной и технической подготовке футболистов, а также знание методов тестирования физических качеств и умение оценивать показатели физической подготовленности, анализировать результаты тестирования;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участие в соревновательной деятельности на внутришкольном, районном, муниципальном, городском, региональном, всероссийском уровнях;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взаимодействие со сверстниками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461F4F" w:rsidRPr="00461F4F" w:rsidRDefault="00461F4F" w:rsidP="000777F7">
      <w:pPr>
        <w:pStyle w:val="24"/>
        <w:shd w:val="clear" w:color="auto" w:fill="auto"/>
        <w:tabs>
          <w:tab w:val="left" w:pos="1949"/>
        </w:tabs>
        <w:spacing w:before="0" w:after="0" w:line="240" w:lineRule="auto"/>
        <w:rPr>
          <w:sz w:val="24"/>
          <w:szCs w:val="24"/>
        </w:rPr>
      </w:pPr>
      <w:r w:rsidRPr="00461F4F">
        <w:rPr>
          <w:sz w:val="24"/>
          <w:szCs w:val="24"/>
        </w:rPr>
        <w:t>Модуль «Фитнес-аэробика».</w:t>
      </w:r>
    </w:p>
    <w:p w:rsidR="00461F4F" w:rsidRPr="00461F4F" w:rsidRDefault="00461F4F" w:rsidP="000777F7">
      <w:pPr>
        <w:pStyle w:val="24"/>
        <w:shd w:val="clear" w:color="auto" w:fill="auto"/>
        <w:tabs>
          <w:tab w:val="left" w:pos="2151"/>
        </w:tabs>
        <w:spacing w:before="0" w:after="0" w:line="240" w:lineRule="auto"/>
        <w:rPr>
          <w:sz w:val="24"/>
          <w:szCs w:val="24"/>
        </w:rPr>
      </w:pPr>
      <w:r w:rsidRPr="00461F4F">
        <w:rPr>
          <w:sz w:val="24"/>
          <w:szCs w:val="24"/>
        </w:rPr>
        <w:t>Пояснительная записка модуля «Фитнес-аэробика».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«Фитнес-аэробика» (далее - модуль по фитнес-аэробике, фитнес- аэробика, фитнес)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461F4F" w:rsidRPr="00461F4F" w:rsidRDefault="007D58F1" w:rsidP="007D58F1">
      <w:pPr>
        <w:pStyle w:val="24"/>
        <w:shd w:val="clear" w:color="auto" w:fill="auto"/>
        <w:tabs>
          <w:tab w:val="left" w:pos="2040"/>
          <w:tab w:val="left" w:pos="3472"/>
        </w:tabs>
        <w:spacing w:before="0" w:after="0" w:line="240" w:lineRule="auto"/>
        <w:rPr>
          <w:sz w:val="24"/>
          <w:szCs w:val="24"/>
        </w:rPr>
      </w:pPr>
      <w:r>
        <w:rPr>
          <w:sz w:val="24"/>
          <w:szCs w:val="24"/>
        </w:rPr>
        <w:t xml:space="preserve">Занятия </w:t>
      </w:r>
      <w:r w:rsidR="00461F4F" w:rsidRPr="00461F4F">
        <w:rPr>
          <w:sz w:val="24"/>
          <w:szCs w:val="24"/>
        </w:rPr>
        <w:t>фитнесом</w:t>
      </w:r>
      <w:r w:rsidR="00461F4F" w:rsidRPr="00461F4F">
        <w:rPr>
          <w:sz w:val="24"/>
          <w:szCs w:val="24"/>
        </w:rPr>
        <w:tab/>
        <w:t>соединяют эл</w:t>
      </w:r>
      <w:r>
        <w:rPr>
          <w:sz w:val="24"/>
          <w:szCs w:val="24"/>
        </w:rPr>
        <w:t>ементы хореографии, гимнастики, танцевальных</w:t>
      </w:r>
      <w:r>
        <w:rPr>
          <w:sz w:val="24"/>
          <w:szCs w:val="24"/>
        </w:rPr>
        <w:tab/>
        <w:t xml:space="preserve">занятий, </w:t>
      </w:r>
      <w:r w:rsidR="00461F4F" w:rsidRPr="00461F4F">
        <w:rPr>
          <w:sz w:val="24"/>
          <w:szCs w:val="24"/>
        </w:rPr>
        <w:t>двигательную активность аэробного х</w:t>
      </w:r>
      <w:r>
        <w:rPr>
          <w:sz w:val="24"/>
          <w:szCs w:val="24"/>
        </w:rPr>
        <w:t xml:space="preserve">арактера, </w:t>
      </w:r>
      <w:r w:rsidR="00461F4F" w:rsidRPr="00461F4F">
        <w:rPr>
          <w:sz w:val="24"/>
          <w:szCs w:val="24"/>
        </w:rPr>
        <w:t>оздоровительные виды гимнастики различной направленности. Фитнес-аэробика является эффективным средством развити</w:t>
      </w:r>
      <w:r>
        <w:rPr>
          <w:sz w:val="24"/>
          <w:szCs w:val="24"/>
        </w:rPr>
        <w:t xml:space="preserve">я массового спорта и пропаганды </w:t>
      </w:r>
      <w:r w:rsidR="00461F4F" w:rsidRPr="00461F4F">
        <w:rPr>
          <w:sz w:val="24"/>
          <w:szCs w:val="24"/>
        </w:rPr>
        <w:t>здорового образа жизни подрастающего поколения.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w:t>
      </w:r>
      <w:r w:rsidRPr="00461F4F">
        <w:rPr>
          <w:sz w:val="24"/>
          <w:szCs w:val="24"/>
        </w:rPr>
        <w:softHyphen/>
        <w:t>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rsidR="00461F4F" w:rsidRPr="00461F4F" w:rsidRDefault="00461F4F" w:rsidP="000777F7">
      <w:pPr>
        <w:pStyle w:val="24"/>
        <w:shd w:val="clear" w:color="auto" w:fill="auto"/>
        <w:tabs>
          <w:tab w:val="left" w:pos="2091"/>
        </w:tabs>
        <w:spacing w:before="0" w:after="0" w:line="240" w:lineRule="auto"/>
        <w:rPr>
          <w:sz w:val="24"/>
          <w:szCs w:val="24"/>
        </w:rPr>
      </w:pPr>
      <w:r w:rsidRPr="00461F4F">
        <w:rPr>
          <w:sz w:val="24"/>
          <w:szCs w:val="24"/>
        </w:rPr>
        <w:t>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 аэробики.</w:t>
      </w:r>
    </w:p>
    <w:p w:rsidR="00461F4F" w:rsidRPr="00461F4F" w:rsidRDefault="00461F4F" w:rsidP="000777F7">
      <w:pPr>
        <w:pStyle w:val="24"/>
        <w:shd w:val="clear" w:color="auto" w:fill="auto"/>
        <w:tabs>
          <w:tab w:val="left" w:pos="2112"/>
        </w:tabs>
        <w:spacing w:before="0" w:after="0" w:line="240" w:lineRule="auto"/>
        <w:rPr>
          <w:sz w:val="24"/>
          <w:szCs w:val="24"/>
        </w:rPr>
      </w:pPr>
      <w:r w:rsidRPr="00461F4F">
        <w:rPr>
          <w:sz w:val="24"/>
          <w:szCs w:val="24"/>
        </w:rPr>
        <w:t>Задачами изучения модуля по фитнес-аэробике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всестороннее гармоничное развитие детей </w:t>
      </w:r>
      <w:r w:rsidR="007D58F1">
        <w:rPr>
          <w:sz w:val="24"/>
          <w:szCs w:val="24"/>
        </w:rPr>
        <w:t xml:space="preserve">и подростков, увеличение объёма </w:t>
      </w:r>
      <w:r w:rsidRPr="00461F4F">
        <w:rPr>
          <w:sz w:val="24"/>
          <w:szCs w:val="24"/>
        </w:rPr>
        <w:t>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знаний о физической культуре и спорте в целом, истории развития фитнес-аэробики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укрепление физического, психологического и социального здоровья обучающихся, </w:t>
      </w:r>
      <w:r w:rsidRPr="00461F4F">
        <w:rPr>
          <w:sz w:val="24"/>
          <w:szCs w:val="24"/>
        </w:rPr>
        <w:lastRenderedPageBreak/>
        <w:t>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 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общей культуры развития личности обучающегося средствами фитнес-аэробики,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и сохранение здоровья, совершенствование телосложения и воспитание гармонично развитой личн</w:t>
      </w:r>
      <w:r w:rsidR="007D58F1">
        <w:rPr>
          <w:sz w:val="24"/>
          <w:szCs w:val="24"/>
        </w:rPr>
        <w:t xml:space="preserve">ости, нацеленной на многолетнее </w:t>
      </w:r>
      <w:r w:rsidRPr="00461F4F">
        <w:rPr>
          <w:sz w:val="24"/>
          <w:szCs w:val="24"/>
        </w:rPr>
        <w:t>сохранение высокого уровня общей работоспособности;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вида спорта «Фитнес-аэробика» среди детей и молодежи и вовлечение большого количества обучающихся в занятия фитнес-аэробикой;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у обучающихся творческих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18"/>
        </w:tabs>
        <w:spacing w:before="0" w:after="0" w:line="240" w:lineRule="auto"/>
        <w:rPr>
          <w:sz w:val="24"/>
          <w:szCs w:val="24"/>
        </w:rPr>
      </w:pPr>
      <w:r w:rsidRPr="00461F4F">
        <w:rPr>
          <w:sz w:val="24"/>
          <w:szCs w:val="24"/>
        </w:rPr>
        <w:t>Место и роль модуля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097"/>
        </w:tabs>
        <w:spacing w:before="0" w:after="0" w:line="240" w:lineRule="auto"/>
        <w:rPr>
          <w:sz w:val="24"/>
          <w:szCs w:val="24"/>
        </w:rPr>
      </w:pPr>
      <w:r w:rsidRPr="00461F4F">
        <w:rPr>
          <w:sz w:val="24"/>
          <w:szCs w:val="24"/>
        </w:rPr>
        <w:t>Модуль по фитнес-аэробике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461F4F" w:rsidRPr="00C70C97" w:rsidRDefault="00461F4F" w:rsidP="000777F7">
      <w:pPr>
        <w:pStyle w:val="24"/>
        <w:shd w:val="clear" w:color="auto" w:fill="auto"/>
        <w:tabs>
          <w:tab w:val="left" w:pos="1898"/>
        </w:tabs>
        <w:spacing w:before="0" w:after="0" w:line="240" w:lineRule="auto"/>
        <w:rPr>
          <w:b/>
          <w:sz w:val="24"/>
          <w:szCs w:val="24"/>
        </w:rPr>
      </w:pPr>
      <w:r w:rsidRPr="00C70C97">
        <w:rPr>
          <w:b/>
          <w:sz w:val="24"/>
          <w:szCs w:val="24"/>
        </w:rPr>
        <w:t>Модуль «Фитнес-аэробика».</w:t>
      </w:r>
    </w:p>
    <w:p w:rsidR="00461F4F" w:rsidRPr="00461F4F" w:rsidRDefault="00461F4F" w:rsidP="000777F7">
      <w:pPr>
        <w:pStyle w:val="24"/>
        <w:shd w:val="clear" w:color="auto" w:fill="auto"/>
        <w:tabs>
          <w:tab w:val="left" w:pos="2110"/>
        </w:tabs>
        <w:spacing w:before="0" w:after="0" w:line="240" w:lineRule="auto"/>
        <w:rPr>
          <w:sz w:val="24"/>
          <w:szCs w:val="24"/>
        </w:rPr>
      </w:pPr>
      <w:r w:rsidRPr="00461F4F">
        <w:rPr>
          <w:sz w:val="24"/>
          <w:szCs w:val="24"/>
        </w:rPr>
        <w:t>Пояснительная записка модуля «Фитнес-аэробика».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Модуль «Фитнес-аэробика» (далее - модуль по фитнес-аэробике, фитнес- аэробика, фитнес) на уровне основного общего образования разработан с целью оказания методической </w:t>
      </w:r>
      <w:r w:rsidRPr="00461F4F">
        <w:rPr>
          <w:sz w:val="24"/>
          <w:szCs w:val="24"/>
        </w:rPr>
        <w:lastRenderedPageBreak/>
        <w:t>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фитнесом соединяют элементы хореографии, гимнастики, танцевальных занятий, двигательную активность аэробного характера, оздоровительные виды гимнастики различной направленности. Фитнес-аэробика является эффективным средством развития массового спорта и пропаганды здорового образа жизни подрастающего поколения.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Фитнес-аэробика способствует гармоничному развитию обучающихся, всестороннему совершенствованию их двигательных способностей, укреплению здоровья, воспитанию устойчивого интереса и положительного эмоционально</w:t>
      </w:r>
      <w:r w:rsidRPr="00461F4F">
        <w:rPr>
          <w:sz w:val="24"/>
          <w:szCs w:val="24"/>
        </w:rPr>
        <w:softHyphen/>
        <w:t>ценностного отношения к физкультурно-оздоровительной и спортивной деятельности, формированию навыков культуры здорового образа жизни, способствующих успешной социализации в жизни.</w:t>
      </w:r>
    </w:p>
    <w:p w:rsidR="00461F4F" w:rsidRPr="00461F4F" w:rsidRDefault="00461F4F" w:rsidP="000777F7">
      <w:pPr>
        <w:pStyle w:val="24"/>
        <w:shd w:val="clear" w:color="auto" w:fill="auto"/>
        <w:tabs>
          <w:tab w:val="left" w:pos="2079"/>
        </w:tabs>
        <w:spacing w:before="0" w:after="232" w:line="240" w:lineRule="auto"/>
        <w:rPr>
          <w:sz w:val="24"/>
          <w:szCs w:val="24"/>
        </w:rPr>
      </w:pPr>
      <w:r w:rsidRPr="00461F4F">
        <w:rPr>
          <w:sz w:val="24"/>
          <w:szCs w:val="24"/>
        </w:rPr>
        <w:t>Целью изучения модуля по фитнес-аэробике является формирование у обучающихся устойчивой мотивации к сохранению и укреплению собственного здоровья и самоопределения с использованием средств фитнес</w:t>
      </w:r>
      <w:r w:rsidRPr="00461F4F">
        <w:rPr>
          <w:sz w:val="24"/>
          <w:szCs w:val="24"/>
        </w:rPr>
        <w:softHyphen/>
        <w:t>аэробики.</w:t>
      </w:r>
    </w:p>
    <w:p w:rsidR="00461F4F" w:rsidRPr="00461F4F" w:rsidRDefault="00461F4F" w:rsidP="000777F7">
      <w:pPr>
        <w:pStyle w:val="24"/>
        <w:shd w:val="clear" w:color="auto" w:fill="auto"/>
        <w:tabs>
          <w:tab w:val="left" w:pos="2155"/>
        </w:tabs>
        <w:spacing w:before="0" w:after="0" w:line="240" w:lineRule="auto"/>
        <w:rPr>
          <w:sz w:val="24"/>
          <w:szCs w:val="24"/>
        </w:rPr>
      </w:pPr>
      <w:r w:rsidRPr="00461F4F">
        <w:rPr>
          <w:sz w:val="24"/>
          <w:szCs w:val="24"/>
        </w:rPr>
        <w:t>Задачами изучения модуля по фитнес-аэробике являются: всестороннее гармоничное развитие детей и подростков, увеличение объёма</w:t>
      </w:r>
    </w:p>
    <w:p w:rsidR="00461F4F" w:rsidRPr="00461F4F" w:rsidRDefault="00461F4F" w:rsidP="000777F7">
      <w:pPr>
        <w:pStyle w:val="24"/>
        <w:shd w:val="clear" w:color="auto" w:fill="auto"/>
        <w:spacing w:before="0" w:after="10" w:line="240" w:lineRule="auto"/>
        <w:rPr>
          <w:sz w:val="24"/>
          <w:szCs w:val="24"/>
        </w:rPr>
      </w:pPr>
      <w:r w:rsidRPr="00461F4F">
        <w:rPr>
          <w:sz w:val="24"/>
          <w:szCs w:val="24"/>
        </w:rPr>
        <w:t>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знаний о физической культуре и спорте в целом, истории развития фитнес-аэробики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различных видов фитнес- 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общей культуры развития личности обучающегося средствами фитнес-аэробики,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 средствами фитнес-аэробики;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и сохранение здоровья, совершенствование телосложения и воспитание гармонично развитой личности, нацеленной на многолетнее сохранение высокого уровня общей работоспособности;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популяризация вида спорта «Фитнес-аэробика» среди детей и молодежи и вовлечение большого количества обучающихся в занятия фитнес-аэробикой; выявление, развитие у обучающихся творческих способностей; 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w:t>
      </w:r>
      <w:r w:rsidR="007D58F1">
        <w:rPr>
          <w:sz w:val="24"/>
          <w:szCs w:val="24"/>
        </w:rPr>
        <w:t xml:space="preserve">физической культурой и спортом; </w:t>
      </w: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31"/>
        </w:tabs>
        <w:spacing w:before="0" w:after="0" w:line="240" w:lineRule="auto"/>
        <w:rPr>
          <w:sz w:val="24"/>
          <w:szCs w:val="24"/>
        </w:rPr>
      </w:pPr>
      <w:r w:rsidRPr="00461F4F">
        <w:rPr>
          <w:sz w:val="24"/>
          <w:szCs w:val="24"/>
        </w:rPr>
        <w:t>Место и роль модуля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фитнес-аэробике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фитнес-аэробике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фитнес-аэробике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084"/>
        </w:tabs>
        <w:spacing w:before="0" w:after="0" w:line="240" w:lineRule="auto"/>
        <w:rPr>
          <w:sz w:val="24"/>
          <w:szCs w:val="24"/>
        </w:rPr>
      </w:pPr>
      <w:r w:rsidRPr="00461F4F">
        <w:rPr>
          <w:sz w:val="24"/>
          <w:szCs w:val="24"/>
        </w:rPr>
        <w:lastRenderedPageBreak/>
        <w:t>Модуль по фитнес-аэробике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фитнес-аэробике с выбором различных элементов фитнес-аэробики,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461F4F" w:rsidRPr="00461F4F" w:rsidRDefault="00461F4F" w:rsidP="000777F7">
      <w:pPr>
        <w:pStyle w:val="24"/>
        <w:shd w:val="clear" w:color="auto" w:fill="auto"/>
        <w:tabs>
          <w:tab w:val="left" w:pos="2125"/>
        </w:tabs>
        <w:spacing w:before="0" w:after="0" w:line="240" w:lineRule="auto"/>
        <w:rPr>
          <w:sz w:val="24"/>
          <w:szCs w:val="24"/>
        </w:rPr>
      </w:pPr>
      <w:r w:rsidRPr="00461F4F">
        <w:rPr>
          <w:sz w:val="24"/>
          <w:szCs w:val="24"/>
        </w:rPr>
        <w:t>Содержание модуля по фитнес-аэробике.</w:t>
      </w:r>
    </w:p>
    <w:p w:rsidR="00461F4F" w:rsidRPr="00461F4F" w:rsidRDefault="00461F4F" w:rsidP="000777F7">
      <w:pPr>
        <w:pStyle w:val="24"/>
        <w:shd w:val="clear" w:color="auto" w:fill="auto"/>
        <w:spacing w:before="0" w:after="20" w:line="240" w:lineRule="auto"/>
        <w:rPr>
          <w:sz w:val="24"/>
          <w:szCs w:val="24"/>
        </w:rPr>
      </w:pPr>
      <w:r w:rsidRPr="00461F4F">
        <w:rPr>
          <w:sz w:val="24"/>
          <w:szCs w:val="24"/>
        </w:rPr>
        <w:t>Знания 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Фитнес-аэробика как массовый вид спорта, его роль, как важного фактора укрепления здоровья и формирования собственного стиля здорового образа жизни. Правила соревнований по виду спорта «Фитнес-аэробика».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Требования безопасности при организации занятий фитнес-аэробикой (в спортивном и хореографическом залах) в том числе самостоятельных. Гигиена и самоконтроль при занятиях фитнес-аэробикой. Специальное оборудование для фитнес-занятий.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морально-волевых качеств во время занятий фитнес-аэробикой.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Движения рук в фитнес-аэробике. Подача вербальных и визуальных команд. Построение занятия (разминка, аэробная часть, силовая часть, заминка).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возникновения и развития хип-хоп аэробики в Америке, Европе и России. Особенности данного танцевального стиля.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постановки позиции ног, корпуса.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Подготовка места занятий, выбор одежды и обуви для занятий фитнес- 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упражнений фитнес-аэробики, определение последовательности их выполнения, дозировка в соответствии с возрастными особенностями и физической подготовленностью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Составление планов и самостоятельное проведение занятий фитнес-аэробикой.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 фитнес-аэробики.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Движения рук в фитнес-аэробике. Подача вербальных и визуальных команд.</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Построение урока (разминка, аэробная часть, силовая часть, заминка).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для развития физических качеств (гибкости, силы, выносливости, быстроты и скоростных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Изучение и совершенствование техники двигательных действий (элементов) фитнес-аэробики, акробатических упражнений, изученных на уровне начального общего образования.</w:t>
      </w:r>
    </w:p>
    <w:p w:rsidR="00461F4F" w:rsidRPr="00461F4F" w:rsidRDefault="00461F4F" w:rsidP="000777F7">
      <w:pPr>
        <w:pStyle w:val="24"/>
        <w:shd w:val="clear" w:color="auto" w:fill="auto"/>
        <w:spacing w:before="0" w:after="10" w:line="240" w:lineRule="auto"/>
        <w:rPr>
          <w:sz w:val="24"/>
          <w:szCs w:val="24"/>
        </w:rPr>
      </w:pPr>
      <w:r w:rsidRPr="00461F4F">
        <w:rPr>
          <w:sz w:val="24"/>
          <w:szCs w:val="24"/>
        </w:rPr>
        <w:t>Классическая 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структурные элементы высокой интенсивности, выполнение различных элементов без смены и со сменой лидирующей ноги, движения руками (в том числе в сочетании с движениями ног);</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комплексы и комбинации базовых шагов и элементов различной сложности, в том числе для самостоятельных занятий под музыкальное сопровождение и без него с учетом </w:t>
      </w:r>
      <w:r w:rsidRPr="00461F4F">
        <w:rPr>
          <w:sz w:val="24"/>
          <w:szCs w:val="24"/>
        </w:rPr>
        <w:lastRenderedPageBreak/>
        <w:t>интенсивности и ритма движений;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сочетания маршевых и синкопированных элементов, сочетание маршевых и лифтовых элементов, комплексы и комбинации классической аэробики на развитие выносливости, гибкости, координации и силы;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элементов, движений и связок классической 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Степ-аэробика: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элементы со сменой лидирующей ноги (билатеральные); базовые шаги и различные элементы без смены и со сменой лидирующей ноги, движения руками (в том числе в сочетании с движениями ног);</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и комбинации базовых шагов и элементов различной сложности степ-аэробики под музыкальное сопровождение и без него с учетом интенсивности и ритма;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сочетание маршевых и синкопированных элементов, сочетание маршевых и лифтовых элементов, комплексы и комбинации на воспитание общей выносливости, координации и силы.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Хип-хоп аэробика: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элементы танцевальных движений, базовые движения хип-хопа; элементы хип-хоп танца на середине и в партере в разнообразных вариациях; выразительность танцевальных движений;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комбинации танцевальных движений хип-хопа.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Хореографическая подготовка: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повторение танцевальных шагов, основных элементов танцевальных движений: (шаги с подскоками вперед и с поворотом, шаги галопа); французская классическая балетная постановка позиции рук; позиции рук классического танца;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взаимодействие в паре, синхронность, распределение движений и фигур в пространстве, внешнее воздействие на зрителей и судей, артистизм и эмоциональность.</w:t>
      </w:r>
    </w:p>
    <w:p w:rsidR="00461F4F" w:rsidRPr="00461F4F" w:rsidRDefault="00461F4F" w:rsidP="000777F7">
      <w:pPr>
        <w:pStyle w:val="24"/>
        <w:shd w:val="clear" w:color="auto" w:fill="auto"/>
        <w:tabs>
          <w:tab w:val="left" w:pos="2074"/>
        </w:tabs>
        <w:spacing w:before="0" w:after="0" w:line="240" w:lineRule="auto"/>
        <w:rPr>
          <w:sz w:val="24"/>
          <w:szCs w:val="24"/>
        </w:rPr>
      </w:pPr>
      <w:r w:rsidRPr="00461F4F">
        <w:rPr>
          <w:sz w:val="24"/>
          <w:szCs w:val="24"/>
        </w:rPr>
        <w:t>Содержание модуля по фитнес-аэробике направлен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фитнес-аэробике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патриотизма, уважения к Отечеству через знание истории и современного состояния развития фитнес-аэробики, включая региональный, всероссийский и международный уровни;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предупреждать конфликтные ситуации во время совместных занятий физической культурой и спортом, разрешать спорные проблемы на основе уважительного и доброжелательного отношения к окружающим;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оценивать ситуацию и оперативно принимать решения, находить способы взаимодействия с партнерами во время занятий фитнес-аэробикой, а также в учебной и игровой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уважительного отношения к сверстникам, культуры общения и взаимодействия, терпимости и толерантности в достижении общих целей при совместной деятельности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фитнес-аэробики,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навыка сотрудничества со сверстниками, детьми младшего возраста, взрослыми в учебной, игровой, досуговой и соревновательной деятельности, судейской практике; способность к самостоятельной, творческой и ответственной деятельности с использованием средств фитнес-аэробики;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осознанный выбор будущей профессии и возможностей реализации собственных жизненных планов средствами фитнес-аэробики как условие успешной профессиональной, спортивной и общественной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понимание установки на безопасный, здоровый образ жизни, наличие мотивации к творческому труду, работе на результат, бережному отношению к материальным и духовным ценностям;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фитнес-аэробики.</w:t>
      </w:r>
    </w:p>
    <w:p w:rsidR="00461F4F" w:rsidRPr="00461F4F" w:rsidRDefault="00461F4F" w:rsidP="000777F7">
      <w:pPr>
        <w:pStyle w:val="24"/>
        <w:shd w:val="clear" w:color="auto" w:fill="auto"/>
        <w:tabs>
          <w:tab w:val="left" w:pos="2295"/>
        </w:tabs>
        <w:spacing w:before="0" w:after="0" w:line="240" w:lineRule="auto"/>
        <w:rPr>
          <w:sz w:val="24"/>
          <w:szCs w:val="24"/>
        </w:rPr>
      </w:pPr>
      <w:r w:rsidRPr="00461F4F">
        <w:rPr>
          <w:sz w:val="24"/>
          <w:szCs w:val="24"/>
        </w:rPr>
        <w:t>При изучении модуля по фитнес-аэробике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задачи своего обучения средствами фитнес-аэробики,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умения планировать, контролировать и оценивать учебные действия, собственную деятельность, распределять нагрузку и отдых в процессе ее выполнения, определять наиболее эффективные способы достижения результата;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оценивать уровень сложности заданий (упражнений) во время занятий различными видами фитнес-аэробики в соответствии с физическими возможностями своего организма и состоянием здоровья на настоящий момент;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вести дискуссию, обсуждать содержание и результаты совместной деятельности, формулировать, аргументировать и отстаивать своё мнение;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самостоятельную деятельность с учетом требований ее безопасности, сохранности инвентаря и оборудования, организации места занятий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выделять и обосновывать эстетические признаки в физических упражнениях, двигательных действиях; оценивать красоту телосложения и осанки.</w:t>
      </w:r>
    </w:p>
    <w:p w:rsidR="00461F4F" w:rsidRPr="00461F4F" w:rsidRDefault="00461F4F" w:rsidP="000777F7">
      <w:pPr>
        <w:pStyle w:val="24"/>
        <w:shd w:val="clear" w:color="auto" w:fill="auto"/>
        <w:tabs>
          <w:tab w:val="left" w:pos="1556"/>
        </w:tabs>
        <w:spacing w:before="0" w:after="0" w:line="240" w:lineRule="auto"/>
        <w:rPr>
          <w:sz w:val="24"/>
          <w:szCs w:val="24"/>
        </w:rPr>
      </w:pPr>
      <w:r w:rsidRPr="00461F4F">
        <w:rPr>
          <w:sz w:val="24"/>
          <w:szCs w:val="24"/>
        </w:rPr>
        <w:t>При изучении модуля по фитнес-аэробике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фитнес-аэробикой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основных методов и мер предупреждения травматизма во время занятий фитнес-аэробикой; выявление факторов риска и предупреждение травмоопасных ситуаций; умение оказывать первую помощь при травмах и повреждениях во время занятий фитнес-аэробикой;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современных правил организации и проведения соревнований по фитнес-аэробике, правил судейства, роли и обязанностей судейской бригады, осуществление судейства композиций в качестве судьи, помощника судьи, секретаря;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умения применять правила требований безопасности к местам проведения занятий фитнес-аэробикой (в спортивном, хореографическом и тренажерном залах), правил ухода за спортивным оборудованием, инвентарем, правильного выбора обуви и одежды;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классификацию видов фитнес-аэробики; знание и понимание техники и последовательности выполнения упражнений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выполнение базовых элементов классической и степ-аэробики низкой и высокой интенсивности со сменой (и без смены) лидирующей ноги; умение сочетать маршевые и лифтовые элементы;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подбирать музыку для комплексов упражнений фитнес-аэробики с учетом интенсивности и ритма;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умение находить отличительные особенности в техническом выполнении упражнений </w:t>
      </w:r>
      <w:r w:rsidRPr="00461F4F">
        <w:rPr>
          <w:sz w:val="24"/>
          <w:szCs w:val="24"/>
        </w:rPr>
        <w:lastRenderedPageBreak/>
        <w:t>разными обучающимися и оказывать посильную помощь сверстникам при выполнении учебных заданий по фитнес-аэробике;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основ музыкальных знаний грамоты (музыкальный квадрат, музыкальная фраза);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чувства ритма, понимание взаимосвязи музыки и движений;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 применение способов самоконтроля в учебной и соревновательной деятельности, средств восстановления после физической нагрузки во время занятий фитнес-аэробикой;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проектировать, организовывать и проводить различные части урока в качестве помощника учителя, разминку, стретчинг, танцевальные движения с элементами фитнес-аэробики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методов тестирования физических качеств, умение оценивать показатели физической подготовленности, анализировать результаты тестирования, сопоставлять со среднестатистическими показателями.</w:t>
      </w:r>
    </w:p>
    <w:p w:rsidR="00461F4F" w:rsidRPr="00C70C97" w:rsidRDefault="00461F4F" w:rsidP="000777F7">
      <w:pPr>
        <w:pStyle w:val="24"/>
        <w:shd w:val="clear" w:color="auto" w:fill="auto"/>
        <w:tabs>
          <w:tab w:val="left" w:pos="1909"/>
        </w:tabs>
        <w:spacing w:before="0" w:after="0" w:line="240" w:lineRule="auto"/>
        <w:rPr>
          <w:b/>
          <w:sz w:val="24"/>
          <w:szCs w:val="24"/>
        </w:rPr>
      </w:pPr>
      <w:r w:rsidRPr="00C70C97">
        <w:rPr>
          <w:b/>
          <w:sz w:val="24"/>
          <w:szCs w:val="24"/>
        </w:rPr>
        <w:t>Модуль «Спортивная борьба».</w:t>
      </w:r>
    </w:p>
    <w:p w:rsidR="00461F4F" w:rsidRPr="00461F4F" w:rsidRDefault="00461F4F" w:rsidP="000777F7">
      <w:pPr>
        <w:pStyle w:val="24"/>
        <w:shd w:val="clear" w:color="auto" w:fill="auto"/>
        <w:tabs>
          <w:tab w:val="left" w:pos="2125"/>
        </w:tabs>
        <w:spacing w:before="0" w:after="0" w:line="240" w:lineRule="auto"/>
        <w:rPr>
          <w:sz w:val="24"/>
          <w:szCs w:val="24"/>
        </w:rPr>
      </w:pPr>
      <w:r w:rsidRPr="00461F4F">
        <w:rPr>
          <w:sz w:val="24"/>
          <w:szCs w:val="24"/>
        </w:rPr>
        <w:t>Пояснительная записка модуля «Спортивная борьба».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«Спортивная борьба» (далее - модуль по спортивной борьбе, спортивная борьба)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Спортивная борьба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Спортивная борьба представляет собой целостную систему физического воспитания и включает всё многообразие двигательных действий свойственных биомеханическими возможностям организма человека с использованием в учебном процессе всего арсенала физических упражнений различной направленности, что обеспечивает эффективное развитие физических качеств и двигательных навыков.</w:t>
      </w:r>
    </w:p>
    <w:p w:rsidR="00461F4F" w:rsidRPr="00461F4F" w:rsidRDefault="00461F4F" w:rsidP="000777F7">
      <w:pPr>
        <w:pStyle w:val="24"/>
        <w:shd w:val="clear" w:color="auto" w:fill="auto"/>
        <w:tabs>
          <w:tab w:val="left" w:pos="1345"/>
        </w:tabs>
        <w:spacing w:before="0" w:after="0" w:line="240" w:lineRule="auto"/>
        <w:rPr>
          <w:sz w:val="24"/>
          <w:szCs w:val="24"/>
        </w:rPr>
      </w:pPr>
      <w:r w:rsidRPr="00461F4F">
        <w:rPr>
          <w:sz w:val="24"/>
          <w:szCs w:val="24"/>
        </w:rPr>
        <w:t>Целью изучение модуля по спортивной борьбе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видов спорта входящих в термин «Спортивная борьба» (вольная, греко-римская, женская вольная борьба).</w:t>
      </w:r>
    </w:p>
    <w:p w:rsidR="00461F4F" w:rsidRPr="00461F4F" w:rsidRDefault="00461F4F" w:rsidP="000777F7">
      <w:pPr>
        <w:pStyle w:val="24"/>
        <w:shd w:val="clear" w:color="auto" w:fill="auto"/>
        <w:tabs>
          <w:tab w:val="left" w:pos="2089"/>
        </w:tabs>
        <w:spacing w:before="0" w:after="0" w:line="240" w:lineRule="auto"/>
        <w:rPr>
          <w:sz w:val="24"/>
          <w:szCs w:val="24"/>
        </w:rPr>
      </w:pPr>
      <w:r w:rsidRPr="00461F4F">
        <w:rPr>
          <w:sz w:val="24"/>
          <w:szCs w:val="24"/>
        </w:rPr>
        <w:t>Задачами изучения модуля по спортивной борьбе являются: всестороннее гармоничное развитие обучающихся, увеличение объёма 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виде спорта «спортивная борьба», её истории развития,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приёмами спортивной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общей культуры развития личности обучающегося средствами спортивной борьбы,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спортивной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спортивной борьбы среди подрастающего поколения, привлечение обучающихся, проявляющих повышенный интерес и способности к занятиям борьбой, в школьные спортивные клубы, секции, к участию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100"/>
        </w:tabs>
        <w:spacing w:before="0" w:after="0" w:line="240" w:lineRule="auto"/>
        <w:rPr>
          <w:sz w:val="24"/>
          <w:szCs w:val="24"/>
        </w:rPr>
      </w:pPr>
      <w:r w:rsidRPr="00461F4F">
        <w:rPr>
          <w:sz w:val="24"/>
          <w:szCs w:val="24"/>
        </w:rPr>
        <w:t>Место и роль модуля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спортивной борьбе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спортивной борьбе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спортивной борьбе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079"/>
        </w:tabs>
        <w:spacing w:before="0" w:after="0" w:line="240" w:lineRule="auto"/>
        <w:rPr>
          <w:sz w:val="24"/>
          <w:szCs w:val="24"/>
        </w:rPr>
      </w:pPr>
      <w:r w:rsidRPr="00461F4F">
        <w:rPr>
          <w:sz w:val="24"/>
          <w:szCs w:val="24"/>
        </w:rPr>
        <w:t>Модуль по спортивной борьбе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спортивной борьбе с выбором различных её элементов,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w:t>
      </w:r>
      <w:r w:rsidR="007D58F1">
        <w:rPr>
          <w:sz w:val="24"/>
          <w:szCs w:val="24"/>
        </w:rPr>
        <w:t xml:space="preserve">ых на спортивно-оздоровительную </w:t>
      </w:r>
      <w:r w:rsidRPr="00461F4F">
        <w:rPr>
          <w:sz w:val="24"/>
          <w:szCs w:val="24"/>
        </w:rPr>
        <w:t>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145"/>
        </w:tabs>
        <w:spacing w:before="0" w:after="0" w:line="240" w:lineRule="auto"/>
        <w:rPr>
          <w:sz w:val="24"/>
          <w:szCs w:val="24"/>
        </w:rPr>
      </w:pPr>
      <w:r w:rsidRPr="00461F4F">
        <w:rPr>
          <w:sz w:val="24"/>
          <w:szCs w:val="24"/>
        </w:rPr>
        <w:t>Содержание модуля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отечественных и зарубежных борцовских клубов. Ведущие борцы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Названия и роль главных организаций, федераций (международные, российские), осуществляющих управление и развитие спортивной борьбой.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Борцовские клубы, их история и традиции. Известные отечественные борцы и тренеры.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Достижения отечественной сборной команды страны и российских клубов на мировых чемпионатах, первенствах и международных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Требования безопасности при организации занятий спортивной борьбой. Характерные травмы борцов и мероприятия по их предупреждению.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Словарь терминов и определений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Правила соревнований по спортивной борьбе. Судейская коллегия, обслуживающая </w:t>
      </w:r>
      <w:r w:rsidRPr="00461F4F">
        <w:rPr>
          <w:sz w:val="24"/>
          <w:szCs w:val="24"/>
        </w:rPr>
        <w:lastRenderedPageBreak/>
        <w:t>соревнования по спортивной борьбе. Жесты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подбора физических упражнений для развития физических качеств борца.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Понятия и характеристика технических и тактических элементов и приёмов в спортивной борьбе, их название и техника выполнения.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правомерного поведения во время соревнований по спортивной борьбе в качестве зрителя, болельщика (фаната).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и его 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Первые внешние признаки утомления. Средства восстановления организма после физической нагрузки. Правильное сбалансированное питание борца.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и обуви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для занятий спортивной борьбой.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Дневник самонаблюдения за показателями развития физических качеств и состояния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для развития физических качеств (ловкости, гибкости, силы, выносливости, быстроты и скоростных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формирующие двигательные умения и навыки технических и тактических действий борца: общеподготовительных, специально</w:t>
      </w:r>
      <w:r w:rsidRPr="00461F4F">
        <w:rPr>
          <w:sz w:val="24"/>
          <w:szCs w:val="24"/>
        </w:rPr>
        <w:softHyphen/>
        <w:t>подготовительных и имитационных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корригирующей гимнастики с использованием специальных упражнений из арсенала спортивной борьбы. Разминка и её роль в уроке физической культуры.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приёмы и тактические действия в спортивной борьбе, изученные на уровне начального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технические действия и передвижения: различные виды ходьбы и бега.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Акробатические элементы: перекаты, различные виды кувырков, перевороты боком, перевороты разгибом и другие элементы.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Специальные упражнения из арсенала спортивной борьбы: борцовский и гимнастический мост, передвижения на мосту, забегания на борцовском мосту, перевороты и другие упражнения.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технические действия в партере: перевороты рычагом, перевороты переходом, перевороты скручиванием, перевороты забеганием, перевороты накатом, перевороты прогибом, перевороты разгибанием, перевороты через себя, накрывания, дожимания, выходы наверх, защиты и контрприёмы, а также другие приёмы в партере из арсенала греко-римской и вольной борьбы. Связки и комбинации технических действий в партере.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технические действия в стойке: переводы в партер рывком за руку, переводы в партер нырком под руку, переводы в партер вращением, переводы сбиванием, сваливания, сбивания, броски вращением, броски подворотом, броски через плечи, защиты и контрприёмы, а также другие приёмы в стойке из арсенала греко-римской и вольной борьбы. Связки и комбинации технических действий в стойке.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тренировочные и контрольные поединки, игры с элементами единоборств. Участие в соревновательной деятельности.</w:t>
      </w:r>
    </w:p>
    <w:p w:rsidR="00461F4F" w:rsidRPr="00461F4F" w:rsidRDefault="00461F4F" w:rsidP="000777F7">
      <w:pPr>
        <w:pStyle w:val="24"/>
        <w:shd w:val="clear" w:color="auto" w:fill="auto"/>
        <w:tabs>
          <w:tab w:val="left" w:pos="2089"/>
        </w:tabs>
        <w:spacing w:before="0" w:after="0" w:line="240" w:lineRule="auto"/>
        <w:rPr>
          <w:sz w:val="24"/>
          <w:szCs w:val="24"/>
        </w:rPr>
      </w:pPr>
      <w:r w:rsidRPr="00461F4F">
        <w:rPr>
          <w:sz w:val="24"/>
          <w:szCs w:val="24"/>
        </w:rPr>
        <w:t>Содержание модуля по спортивной борьбе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спортивной борьбе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проявление чувства гордости за свою Родину, российский народ и историю России через достижения национальной сборной команды страны по спортивной борьбе и ведущих российских борцов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спортивной борьбы в современном обществе;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спортивной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спортивной борьбы, профессиональных предпочтений в области физической культуры, спорта и общественной деятельности, в том числе через ценности, традиции и идеалы главных организаций по спортивной борьбе регионального, всероссийского и мирового уровней, отечественных и зарубежных борцовских клубов, а также школьных спортивных клубов;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спортивной борьбы.</w:t>
      </w:r>
    </w:p>
    <w:p w:rsidR="00461F4F" w:rsidRPr="00461F4F" w:rsidRDefault="00461F4F" w:rsidP="000777F7">
      <w:pPr>
        <w:pStyle w:val="24"/>
        <w:shd w:val="clear" w:color="auto" w:fill="auto"/>
        <w:tabs>
          <w:tab w:val="left" w:pos="2286"/>
        </w:tabs>
        <w:spacing w:before="0" w:after="0" w:line="240" w:lineRule="auto"/>
        <w:rPr>
          <w:sz w:val="24"/>
          <w:szCs w:val="24"/>
        </w:rPr>
      </w:pPr>
      <w:r w:rsidRPr="00461F4F">
        <w:rPr>
          <w:sz w:val="24"/>
          <w:szCs w:val="24"/>
        </w:rPr>
        <w:t>При изучении модуля по спортивной борьбе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w:t>
      </w:r>
      <w:r w:rsidRPr="00461F4F">
        <w:rPr>
          <w:sz w:val="24"/>
          <w:szCs w:val="24"/>
        </w:rPr>
        <w:lastRenderedPageBreak/>
        <w:t>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461F4F" w:rsidRPr="00461F4F" w:rsidRDefault="00461F4F" w:rsidP="000777F7">
      <w:pPr>
        <w:pStyle w:val="24"/>
        <w:shd w:val="clear" w:color="auto" w:fill="auto"/>
        <w:tabs>
          <w:tab w:val="left" w:pos="2295"/>
        </w:tabs>
        <w:spacing w:before="0" w:after="0" w:line="240" w:lineRule="auto"/>
        <w:rPr>
          <w:sz w:val="24"/>
          <w:szCs w:val="24"/>
        </w:rPr>
      </w:pPr>
      <w:r w:rsidRPr="00461F4F">
        <w:rPr>
          <w:sz w:val="24"/>
          <w:szCs w:val="24"/>
        </w:rPr>
        <w:t>При изучении модуля по спортивной борьбе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спортивной борьбой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роли главных организаций по спортивной борьбе регионального, всероссийского и мирового уровней, общих сведений о развитии отечественных и зарубежных борцовских клубов, ведущих борцах клубов,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правил соревнований по виду спорта спортивная борьба, состава судейской коллегии, обслуживающей соревнования по спортивной борьбе и основных функций судей, жестов судьи, осуществление судейства учебных поединков и игр с элементами единоборств в качестве судьи, помощника судьи, секретаря;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единоборств, учебные поединки,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средства общей и специальной физической подготовки в спортивной борьбе, основные методы обучения техническим и тактическим приёмам;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демонстрировать технику базовых технических действий в стойке и партере;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демонстрировать тактические действия: тактика атаки, тактика обороны, тактика поединка, выбор тактических способов для ведения поединка с конкретным соперником (угроза, вызов, сковывание, повторная атака, двойной обман, обратный вызов);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применение изученных технических и тактических приёмов в учебной, игровой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заинтересованности и познавательного интереса к освоению технико-тактических основ спортивной борьбы, умение отслеживать правильность двигательных действий и выявлять ошибки в технике и тактике поединков по спортивной борьбе;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борцов;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отслеживать правильность двигательных действий и выявлять ошибки в технике выполнения приёмов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применять правила безопасности при занятиях борьбой правомерного поведения во время соревнований по спортивной борьбе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борьбой, умение применять самоконтроль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соблюдать правила личной гигиены и ухода за борцовским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подбирать спортивную одежду и обувь для занятий спортивной борьбой;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умение организовывать самостоятельные занятия с использованием средств спортивной </w:t>
      </w:r>
      <w:r w:rsidRPr="00461F4F">
        <w:rPr>
          <w:sz w:val="24"/>
          <w:szCs w:val="24"/>
        </w:rPr>
        <w:lastRenderedPageBreak/>
        <w:t>борьбы,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контрольно-тестовых упражнений для определения уровня физической и технической подготовленности борца, умение проводить тестирование уровня физической и технической подготовленности юного спортсмена, сравнивать свои результаты с результатами других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461F4F" w:rsidRPr="00C70C97" w:rsidRDefault="00461F4F" w:rsidP="000777F7">
      <w:pPr>
        <w:pStyle w:val="24"/>
        <w:shd w:val="clear" w:color="auto" w:fill="auto"/>
        <w:spacing w:before="0" w:after="0" w:line="240" w:lineRule="auto"/>
        <w:rPr>
          <w:b/>
          <w:sz w:val="24"/>
          <w:szCs w:val="24"/>
        </w:rPr>
      </w:pPr>
      <w:r w:rsidRPr="00C70C97">
        <w:rPr>
          <w:b/>
          <w:sz w:val="24"/>
          <w:szCs w:val="24"/>
        </w:rPr>
        <w:t>Модуль «Флорбол».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«Флорбол».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«Флорбол» (далее - модуль по флорболу, флорбол)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Флорбол является эффективным средством физического воспитания и содействует всестороннему физическому, интеллектуальному, нравственному развитию обучающихся, укреплению здоровья, привлечению школьников к систематическим занятиям физической культурой и спортом, их личностному и профессиональному самоопределению.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Выполнение сложно координационных, технико-тактических действий во флорболе, связанных с ходьбой, бегом, борьбой за мяч, прыжками, быстрым стартом и ускорениями, резкими торможениями и остановками, ударами по мячу обеспечивает эффективное развитие физических качеств (быстроты, ловкости, выносливости, силы и гибкости) и двигательных навыков.</w:t>
      </w:r>
    </w:p>
    <w:p w:rsidR="00461F4F" w:rsidRPr="00461F4F" w:rsidRDefault="00461F4F" w:rsidP="000777F7">
      <w:pPr>
        <w:pStyle w:val="24"/>
        <w:shd w:val="clear" w:color="auto" w:fill="auto"/>
        <w:tabs>
          <w:tab w:val="left" w:pos="2233"/>
        </w:tabs>
        <w:spacing w:before="0" w:after="0" w:line="240" w:lineRule="auto"/>
        <w:rPr>
          <w:sz w:val="24"/>
          <w:szCs w:val="24"/>
        </w:rPr>
      </w:pPr>
      <w:r w:rsidRPr="00461F4F">
        <w:rPr>
          <w:sz w:val="24"/>
          <w:szCs w:val="24"/>
        </w:rPr>
        <w:t>Целью изучение модуля по флорболу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вида спорта «флорбол».</w:t>
      </w:r>
    </w:p>
    <w:p w:rsidR="00461F4F" w:rsidRPr="00461F4F" w:rsidRDefault="00461F4F" w:rsidP="000777F7">
      <w:pPr>
        <w:pStyle w:val="24"/>
        <w:shd w:val="clear" w:color="auto" w:fill="auto"/>
        <w:tabs>
          <w:tab w:val="left" w:pos="2264"/>
        </w:tabs>
        <w:spacing w:before="0" w:after="0" w:line="240" w:lineRule="auto"/>
        <w:rPr>
          <w:sz w:val="24"/>
          <w:szCs w:val="24"/>
        </w:rPr>
      </w:pPr>
      <w:r w:rsidRPr="00461F4F">
        <w:rPr>
          <w:sz w:val="24"/>
          <w:szCs w:val="24"/>
        </w:rPr>
        <w:t>Задачами изучения модуля по флорболу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детей и подростков, увеличение объёма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на занятиях по флорболу;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виде спорта «флорбол», его истории развития,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имеющими общеразвивающую и корригирующую направленность, техническими действиями и приемами вида спорта «флорбол»;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общей культуры развития личности обучающегося средствами флорбола,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 в образовательной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физической культуре, удовлетворение индивидуальных потребностей обучающихся в занятиях физической культурой и спортом средствами флорбола;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популяризация флорбола среди подрастающего поколения, привлечение обучающихся, проявляющих повышенный интерес и способности к занятиям флорболом, в школьные </w:t>
      </w:r>
      <w:r w:rsidRPr="00461F4F">
        <w:rPr>
          <w:sz w:val="24"/>
          <w:szCs w:val="24"/>
        </w:rPr>
        <w:lastRenderedPageBreak/>
        <w:t>спортивные клубы, секции, к участию в соревнованиях; 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264"/>
        </w:tabs>
        <w:spacing w:before="0" w:after="0" w:line="240" w:lineRule="auto"/>
        <w:rPr>
          <w:sz w:val="24"/>
          <w:szCs w:val="24"/>
        </w:rPr>
      </w:pPr>
      <w:r w:rsidRPr="00461F4F">
        <w:rPr>
          <w:sz w:val="24"/>
          <w:szCs w:val="24"/>
        </w:rPr>
        <w:t>Место и роль модуля по флорболу.</w:t>
      </w:r>
    </w:p>
    <w:p w:rsidR="00461F4F" w:rsidRPr="00461F4F" w:rsidRDefault="00461F4F" w:rsidP="000777F7">
      <w:pPr>
        <w:pStyle w:val="24"/>
        <w:shd w:val="clear" w:color="auto" w:fill="auto"/>
        <w:tabs>
          <w:tab w:val="left" w:pos="1853"/>
          <w:tab w:val="left" w:pos="6658"/>
          <w:tab w:val="left" w:pos="8400"/>
        </w:tabs>
        <w:spacing w:before="0" w:after="0" w:line="240" w:lineRule="auto"/>
        <w:rPr>
          <w:sz w:val="24"/>
          <w:szCs w:val="24"/>
        </w:rPr>
      </w:pPr>
      <w:r w:rsidRPr="00461F4F">
        <w:rPr>
          <w:sz w:val="24"/>
          <w:szCs w:val="24"/>
        </w:rPr>
        <w:t>Модуль по флорболу доступен для освоения всем об</w:t>
      </w:r>
      <w:r w:rsidR="00C70C97">
        <w:rPr>
          <w:sz w:val="24"/>
          <w:szCs w:val="24"/>
        </w:rPr>
        <w:t xml:space="preserve">учающимся, независимо от уровня их физического развития и гендерных особенностей </w:t>
      </w:r>
      <w:r w:rsidRPr="00461F4F">
        <w:rPr>
          <w:sz w:val="24"/>
          <w:szCs w:val="24"/>
        </w:rPr>
        <w:t>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флорболу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предполагая доступность освоения учебного материала всем возрастным категориям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флорболу поможет обучающимся в освоении содержательных компонентов и модулей по гимнастике, легкой атлетике, спортивным играм, подготовке и проведении спортивных мероприятий,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и участия в спортивных соревнованиях.</w:t>
      </w:r>
    </w:p>
    <w:p w:rsidR="00461F4F" w:rsidRPr="00461F4F" w:rsidRDefault="00461F4F" w:rsidP="000777F7">
      <w:pPr>
        <w:pStyle w:val="24"/>
        <w:shd w:val="clear" w:color="auto" w:fill="auto"/>
        <w:tabs>
          <w:tab w:val="left" w:pos="2215"/>
        </w:tabs>
        <w:spacing w:before="0" w:after="0" w:line="240" w:lineRule="auto"/>
        <w:rPr>
          <w:sz w:val="24"/>
          <w:szCs w:val="24"/>
        </w:rPr>
      </w:pPr>
      <w:r w:rsidRPr="00461F4F">
        <w:rPr>
          <w:sz w:val="24"/>
          <w:szCs w:val="24"/>
        </w:rPr>
        <w:t>Модуль по флорболу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флорболу с выбором различных его элементов,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461F4F" w:rsidRPr="00461F4F" w:rsidRDefault="00461F4F" w:rsidP="000777F7">
      <w:pPr>
        <w:pStyle w:val="24"/>
        <w:shd w:val="clear" w:color="auto" w:fill="auto"/>
        <w:tabs>
          <w:tab w:val="left" w:pos="2245"/>
        </w:tabs>
        <w:spacing w:before="0" w:after="0" w:line="240" w:lineRule="auto"/>
        <w:rPr>
          <w:sz w:val="24"/>
          <w:szCs w:val="24"/>
        </w:rPr>
      </w:pPr>
      <w:r w:rsidRPr="00461F4F">
        <w:rPr>
          <w:sz w:val="24"/>
          <w:szCs w:val="24"/>
        </w:rPr>
        <w:t>Содержание модуля по флорболу.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флорболе.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отечественных и зарубежных флорбольных клубов. Ведущие игроки флорбольных клубов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Названия и роль главных флорбольных организаций, федераций (международные, российские), осуществляющих управление флорболом.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Флорбольные клубы, их история и традиции. Известные отечественные флорболисты и тренеры.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Достижения отечественной сборной команды страны и российских клубов на мировых первенствах и международных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Требования безопасности при организации занятий флорболом. Характерные травмы флорболистов и мероприятия по их предупреждению.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Флорбольный словарь терминов и определений.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соревнований игры во флорбол. Судейская коллегия, обслуживающая соревнования по флорболу. Жесты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Амплуа полевых игроков при игре во флорбол.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подбора физических упражнений для развития физических качеств флорболистов.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Понятия и характеристика технических и тактических элементов флорбола, их название и методика выполнения.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правомерного поведения во время соревнований по флорболу в качестве зрителя, болельщика (фаната).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и его 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Первые внешние признаки утомления. Средства восстановления организма после физической нагрузки. Правильное сбалансированное питание флорболиста.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и обуви для занятий флорболом.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во флорболе.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Дневник самонаблюдения за показателями развития физических качеств и состояния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для развития физических качеств (ловкости, гибкости, силы, выносливости, быстроты и скоростных способностей).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формирующие двигательные умения и навыки технических и тактических действий флорболиста: общеподготовительных и специально-подготовительных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корригирующей гимнастики с использованием специальных флорбольных упражнений. Разминка и её роль в уроке физической культуры.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приемы и тактические действия во флорболе, изученные на уровне начального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Элементы техники передвижения по игровой площадке полевого игрока во флорболе.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Ведение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различными способами дриблинга (с перекладыванием, способом «пятка- носок»);</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без отрыва мяча от крюка клюшки;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ведение мяча толками (ударами), ведение, прикрывая мяч корпусом;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смешанный способ ведения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Прием: прием мяча с уступающим движением крюка клюшки (в захват), прием без уступающего движения крюка клюшки (подставка клюшки), прием мяча корпусом и ногой, прием летного мяча клюшкой.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Передача мяча: ударом, броском, верхом, по полу, неудобной стороной.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Бросок мяча: заметающий, кистевой, с дуги, с неудобной стороны.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 по мячу: заметающий, удар-щелчок, прямой удар, удар с неудобной стороны, удар по летному мячу.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Обводка и обыгрывание: обеганием соперника, прокидкой или пробросом мяча, с помощью элементов дриблинга, при помощи обманных движений (финтов).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Отбор мяча (в момент приема и во время ведения): выбивание или вытаскивание.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Перехват мяча: клюшкой, ногой, корпусом.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Розыгрыш спорного мяча: выигрыш носком пера клюшки на себя, выбивание, продавливание.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игры вратаря: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стойка (высокая, средняя, низкая);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элементы техники перемещения (приставными шагами, стоя на коленях, на коленях толчком одной или двумя руками от пола, отталкиванием ногой от пола со стойки на колене, смешанный тип);</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элементы техники противодействия и овладения мячом (парирование - отбивание мяча ногой, рукой, туловищем, головой, ловля - одной или двумя руками, накрывание);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элементы техники нападения (передача мяча рукой).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игры вратаря: выбор позиции при атакующих действиях соперника и стандартных положениях, правильный способ применения технических действий в игре, атакующие действия (пас), руководство игрой партнеров по обороне.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Тактика нападения: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с мячом и без мяча (открывание, отвлечение соперника, создание численного преимущества на отдельном участке поля, подключение);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взаимодействия и комбинации (в парах, тройках, группах, при стандартных положениях);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командные взаимодействия: расположение и взаимодействие игроков при организации атакующих действий в различных игровых ситуациях (позиционная атака, быстрая атака), расположение и взаимодействие игроков при розыгрышах стандартных ситуаций в атаке (спорный мяч, свободный удар, ввод мяча в игру), расположение и взаимодействие игроков при игре в неравночисленных составах в атаке (игра в численном большинстве).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защиты: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Оценка целесообразности той или иной позиции. Своевременное занятие наиболее выгодной позиции. Применение отбора мяча изученным способом в зависимости от игровой обстановки.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действия. Взаимодействие в обороне при численном преимуществе соперника, осуществляя правильный выбор позиции и страховку партнеров. Взаимодействия в обороне при выполнении противником стандартных комбинаций. Правильный выбор позиции и страховки при организации противодействия атакующим комбинациям. Организация противодействия различным комбинациям. Создания численного превосходства в обороне.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(позиционная оборона, против быстрой атаки), расположение и взаимодействие игроков при розыгрышах стандартных ситуаций в защите (спорный мяч, свободный удар, ввод мяча в игру), расположение и взаимодействие игроков при игре в неравночисленных составах (игра в численном меньшинстве).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игры во флорбол. Малые (упрощенные) игры в технико-тактической подготовке флорболистов. Участие в соревновательной деятельности.</w:t>
      </w:r>
    </w:p>
    <w:p w:rsidR="00461F4F" w:rsidRPr="00461F4F" w:rsidRDefault="00461F4F" w:rsidP="000777F7">
      <w:pPr>
        <w:pStyle w:val="24"/>
        <w:shd w:val="clear" w:color="auto" w:fill="auto"/>
        <w:tabs>
          <w:tab w:val="left" w:pos="2214"/>
        </w:tabs>
        <w:spacing w:before="0" w:after="0" w:line="240" w:lineRule="auto"/>
        <w:rPr>
          <w:sz w:val="24"/>
          <w:szCs w:val="24"/>
        </w:rPr>
      </w:pPr>
      <w:r w:rsidRPr="00461F4F">
        <w:rPr>
          <w:sz w:val="24"/>
          <w:szCs w:val="24"/>
        </w:rPr>
        <w:t>Содержание модуля по флорболу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флорболу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чувства гордости за свою Родину, российский народ и историю России через достижения национальной сборной команды страны по флорболу и ведущих российских клубов на чемпионатах мира, чемпионатах Европы и других международных соревнованиях, уважение государственных символов (герб, флаг, гимн), готовность к служению Отечеству, его защите на примере роли традиций и развития флорбола в современном обществе;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ориентироваться на основные нормы морали, духовно-нравственной культуры и ценностного отношения к физической культуре, как неотъемлемой части общечеловеческой культуры средствами флорбола;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к саморазвитию, самообразованию и самовоспитанию, мотивации к осознанному выбору индивидуальной траектории образования средствами флорбола, профессиональных предпочтений в области физической культуры, спорта и общественной деятельности, в том числе через ценности, традиции и идеалы главных флорбольных организаций регионального, всероссийского и мирового уровней, отечественных и зарубежных флорбольных клубов, а также школьных спортивных клубов;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сформированность толерантного сознания и поведения, способность вести диалог с другими людьми (сверстниками, взрослыми, педагогами, взрослыми),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флорболу;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флорбола.</w:t>
      </w:r>
    </w:p>
    <w:p w:rsidR="00461F4F" w:rsidRPr="00461F4F" w:rsidRDefault="00461F4F" w:rsidP="000777F7">
      <w:pPr>
        <w:pStyle w:val="24"/>
        <w:shd w:val="clear" w:color="auto" w:fill="auto"/>
        <w:tabs>
          <w:tab w:val="left" w:pos="2439"/>
        </w:tabs>
        <w:spacing w:before="0" w:after="0" w:line="240" w:lineRule="auto"/>
        <w:rPr>
          <w:sz w:val="24"/>
          <w:szCs w:val="24"/>
        </w:rPr>
      </w:pPr>
      <w:r w:rsidRPr="00461F4F">
        <w:rPr>
          <w:sz w:val="24"/>
          <w:szCs w:val="24"/>
        </w:rPr>
        <w:t>При изучении модуля по флорболу на уровне основного общего образования у обучающихся будут сформированы следующие метапредметных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результатов в учебной, тренировочной,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флорболу;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оценивать и принимать решения, определяющие стратегию и тактику поведения в учебной, тренировочной, игровой, соревновательной и досуговой деятельности, судейской практике с учётом гражданских и нравственных ценностей;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461F4F" w:rsidRPr="00461F4F" w:rsidRDefault="007D58F1" w:rsidP="007D58F1">
      <w:pPr>
        <w:pStyle w:val="24"/>
        <w:shd w:val="clear" w:color="auto" w:fill="auto"/>
        <w:tabs>
          <w:tab w:val="left" w:pos="2099"/>
          <w:tab w:val="left" w:pos="9112"/>
        </w:tabs>
        <w:spacing w:before="0" w:after="0" w:line="240" w:lineRule="auto"/>
        <w:rPr>
          <w:sz w:val="24"/>
          <w:szCs w:val="24"/>
        </w:rPr>
      </w:pPr>
      <w:r>
        <w:rPr>
          <w:sz w:val="24"/>
          <w:szCs w:val="24"/>
        </w:rPr>
        <w:t xml:space="preserve">владение </w:t>
      </w:r>
      <w:r w:rsidR="00461F4F" w:rsidRPr="00461F4F">
        <w:rPr>
          <w:sz w:val="24"/>
          <w:szCs w:val="24"/>
        </w:rPr>
        <w:t>основами самоконтроля, самооценк</w:t>
      </w:r>
      <w:r w:rsidR="00334B96">
        <w:rPr>
          <w:sz w:val="24"/>
          <w:szCs w:val="24"/>
        </w:rPr>
        <w:t xml:space="preserve">и, принятия </w:t>
      </w:r>
      <w:r>
        <w:rPr>
          <w:sz w:val="24"/>
          <w:szCs w:val="24"/>
        </w:rPr>
        <w:t xml:space="preserve">решений </w:t>
      </w:r>
      <w:r w:rsidR="00461F4F" w:rsidRPr="00461F4F">
        <w:rPr>
          <w:sz w:val="24"/>
          <w:szCs w:val="24"/>
        </w:rPr>
        <w:t>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создавать, применять и преобразовывать графические пиктограммы физических упражнений в двигательные действия и наоборот, схемы для тактических, игровых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самостоятельно применять различные методы, инструменты и запросы в информационно-познавательной деятельности, умение ориентироваться в различных источниках информации с соблюдением правовых и этических норм, норм информационной безопасности.</w:t>
      </w:r>
    </w:p>
    <w:p w:rsidR="00461F4F" w:rsidRPr="00461F4F" w:rsidRDefault="00461F4F" w:rsidP="000777F7">
      <w:pPr>
        <w:pStyle w:val="24"/>
        <w:shd w:val="clear" w:color="auto" w:fill="auto"/>
        <w:tabs>
          <w:tab w:val="left" w:pos="2434"/>
        </w:tabs>
        <w:spacing w:before="0" w:after="0" w:line="240" w:lineRule="auto"/>
        <w:rPr>
          <w:sz w:val="24"/>
          <w:szCs w:val="24"/>
        </w:rPr>
      </w:pPr>
      <w:r w:rsidRPr="00461F4F">
        <w:rPr>
          <w:sz w:val="24"/>
          <w:szCs w:val="24"/>
        </w:rPr>
        <w:t>При изучении модуля по флорболу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флорболом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роли главных флорбольных организаций регионального, всероссийского и мирового уровней, общих сведений о развитии отечественных и зарубежных флорбольных клубов, игроках ведущих флорбольных клубов региона и Российской Федерации;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знания правил соревнований по виду спорта флорбол, состава судейской коллегии, </w:t>
      </w:r>
      <w:r w:rsidRPr="00461F4F">
        <w:rPr>
          <w:sz w:val="24"/>
          <w:szCs w:val="24"/>
        </w:rPr>
        <w:lastRenderedPageBreak/>
        <w:t>обслуживающей соревнования по флорболу и основных функций судей, жестов судьи, осуществление судейства учебных игр в качестве судьи, помощника судьи, секретаря;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флорбола,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средства общей и специальной физической подготовки во флорболе, основные методы обучения техническим приемам;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демонстрировать технику владения клюшкой и мячом: ведение, удар, бросок, передача, прием, обводка и обыгрывание, в том числе в сочетании с приемами техники передвижения, отбора и розыгрыша спорного мяча, технических приемов и тактических действий игры вратаря (стойки, элементы техники перемещения, элементы техники противодействия и овладения мячом, элементы техники нападения), применение изученных технических приемов в учебной, игровой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моделирование и демонстрация индивидуальных, групповых и командных действий в тактике нападения и защиты с учетом игровых амплуа, наиболее выгодных позиций, игровых ситуаций, применение изученных тактических действий в учебной, игровой соревновательной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заинтересованности и познавательного интереса к освоению технико-тактических основ флорбола, умение отслеживать правильность двигательных действий и выявлять ошибки в технике и тактике игры во флорбол;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выполнять индивидуальные комплексы общеразвивающих, оздоровительных и корригирующих упражнений, упражнений для развития физических качеств флорболистов;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отслеживать правильность двигательных действий и выявлять ошибки в технике владения клюшкой и мячом (ведение, удар, бросок, передача, прием, обводка и обыгрывание, отбор и перехват, розыгрыш спорного мяча) и ошибки в технике передвижения различными способами;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применять правила безопасности при занятиях флорболом правомерного поведения во время соревнований по флорболу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внешние признаки утомления, осуществлять самоконтроль и применять средства восстановления организма после физической нагрузки на занятиях флорболом, умение применять самоконтроль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соблюдать правила личной гигиены и ухода за флорбольным спортивным инвентарем и оборудованием, умение подбирать спортивную одежду и обувь для занятий флорболом;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самостоятельные занятия с использованием средств флорбола,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контрольно-тестовых упражнений для определения уровня физической и технической подготовленности флорболиста, умение проводить тестирование уровня физической и технической подготовленности юного флорболиста, сравнивать свои результаты с результатами других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навыками взаимодействия в коллективе сверстников при выполнении групповых упражнений тактического характера, умение проявлять толерантность во время учебной и соревновательной деятельности.</w:t>
      </w:r>
    </w:p>
    <w:p w:rsidR="00461F4F" w:rsidRPr="00334B96" w:rsidRDefault="00461F4F" w:rsidP="000777F7">
      <w:pPr>
        <w:pStyle w:val="24"/>
        <w:shd w:val="clear" w:color="auto" w:fill="auto"/>
        <w:tabs>
          <w:tab w:val="left" w:pos="2018"/>
        </w:tabs>
        <w:spacing w:before="0" w:after="0" w:line="240" w:lineRule="auto"/>
        <w:rPr>
          <w:b/>
          <w:sz w:val="24"/>
          <w:szCs w:val="24"/>
        </w:rPr>
      </w:pPr>
      <w:r w:rsidRPr="00334B96">
        <w:rPr>
          <w:b/>
          <w:sz w:val="24"/>
          <w:szCs w:val="24"/>
        </w:rPr>
        <w:t>Модуль «Легкая атлетика».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«Легкая атлетика».</w:t>
      </w:r>
    </w:p>
    <w:p w:rsidR="00461F4F" w:rsidRPr="00461F4F" w:rsidRDefault="00461F4F" w:rsidP="007D58F1">
      <w:pPr>
        <w:pStyle w:val="24"/>
        <w:shd w:val="clear" w:color="auto" w:fill="auto"/>
        <w:spacing w:before="0" w:after="0" w:line="240" w:lineRule="auto"/>
        <w:rPr>
          <w:sz w:val="24"/>
          <w:szCs w:val="24"/>
        </w:rPr>
      </w:pPr>
      <w:r w:rsidRPr="00461F4F">
        <w:rPr>
          <w:sz w:val="24"/>
          <w:szCs w:val="24"/>
        </w:rPr>
        <w:t>Модуль «Легкая атлетика» (далее - модуль по легкой атлетике, легкая атлетика)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w:t>
      </w:r>
      <w:r w:rsidRPr="00461F4F">
        <w:rPr>
          <w:sz w:val="24"/>
          <w:szCs w:val="24"/>
        </w:rPr>
        <w:lastRenderedPageBreak/>
        <w:t>ориентир</w:t>
      </w:r>
      <w:r w:rsidR="007D58F1">
        <w:rPr>
          <w:sz w:val="24"/>
          <w:szCs w:val="24"/>
        </w:rPr>
        <w:t xml:space="preserve">ованных форм, средств и методов </w:t>
      </w:r>
      <w:r w:rsidRPr="00461F4F">
        <w:rPr>
          <w:sz w:val="24"/>
          <w:szCs w:val="24"/>
        </w:rPr>
        <w:t>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Легкая атлетика дает возможность развивать все физические (двигательные) качества: быстроту, выносливость, силу, гибкость, координацию, с учетом сенситивных периодов развития детей. Занятия лёгкой атлетикой являются общедоступными благодаря разнообразию видов, огромному количеству легко дозируемых упражнений, которыми можно заниматься практически повсеместно и в любое время года.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Виды легкой атлетики имеют большое оздоровительное, воспитательное и прикладное значение, так как владение основами техники бега, прыжков и метаний является жизненно необходимыми навыками каждого человека. Легкоатлетические дисциплины играют важную роль в общефизической подготовке спортсменов практически во всех видах спорта. Беговые виды легкой атлетики, как средство закаливания, оказывают положительное влияние на иммунную систему организма человека, повышают выносливость и устойчивое состояние организма к воздействию низких температур, простудным заболеваниям.</w:t>
      </w:r>
    </w:p>
    <w:p w:rsidR="00461F4F" w:rsidRPr="00461F4F" w:rsidRDefault="00461F4F" w:rsidP="000777F7">
      <w:pPr>
        <w:pStyle w:val="24"/>
        <w:shd w:val="clear" w:color="auto" w:fill="auto"/>
        <w:tabs>
          <w:tab w:val="left" w:pos="2233"/>
        </w:tabs>
        <w:spacing w:before="0" w:after="0" w:line="240" w:lineRule="auto"/>
        <w:rPr>
          <w:sz w:val="24"/>
          <w:szCs w:val="24"/>
        </w:rPr>
      </w:pPr>
      <w:r w:rsidRPr="00461F4F">
        <w:rPr>
          <w:sz w:val="24"/>
          <w:szCs w:val="24"/>
        </w:rPr>
        <w:t>Целью изучения модуля по легкой атлетике является обучение основам легкоатлетических дисциплин (бега, прыжков и метаний) как базовому жизненно необходимому навыку, формирование у обучающихся общечеловеческой культуры и социального самоопределения, устойчивой мотивации к сохранению и укреплению собственного здоровья, ведению здорового и безопасного образа жизни через занятия физической культурой и спортом с использованием средств легкой атлетики.</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Задачами изучения модуля по легкой атлетике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всестороннее гармоничное развитие детей </w:t>
      </w:r>
      <w:r w:rsidR="007D58F1">
        <w:rPr>
          <w:sz w:val="24"/>
          <w:szCs w:val="24"/>
        </w:rPr>
        <w:t xml:space="preserve">и подростков, увеличение объёма </w:t>
      </w:r>
      <w:r w:rsidRPr="00461F4F">
        <w:rPr>
          <w:sz w:val="24"/>
          <w:szCs w:val="24"/>
        </w:rPr>
        <w:t>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культуры безопасного поведения средствами легкой атлетики;</w:t>
      </w:r>
    </w:p>
    <w:p w:rsidR="00461F4F" w:rsidRPr="00461F4F" w:rsidRDefault="00461F4F" w:rsidP="007D58F1">
      <w:pPr>
        <w:pStyle w:val="24"/>
        <w:shd w:val="clear" w:color="auto" w:fill="auto"/>
        <w:spacing w:before="0" w:after="0" w:line="240" w:lineRule="auto"/>
        <w:rPr>
          <w:sz w:val="24"/>
          <w:szCs w:val="24"/>
        </w:rPr>
      </w:pPr>
      <w:r w:rsidRPr="00461F4F">
        <w:rPr>
          <w:sz w:val="24"/>
          <w:szCs w:val="24"/>
        </w:rPr>
        <w:t xml:space="preserve">формирование технических навыков </w:t>
      </w:r>
      <w:r w:rsidR="007D58F1">
        <w:rPr>
          <w:sz w:val="24"/>
          <w:szCs w:val="24"/>
        </w:rPr>
        <w:t xml:space="preserve">бега, прыжков, метаний и умения </w:t>
      </w:r>
      <w:r w:rsidRPr="00461F4F">
        <w:rPr>
          <w:sz w:val="24"/>
          <w:szCs w:val="24"/>
        </w:rPr>
        <w:t>применять их в различных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различных видах легкой атлетики, их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обучение основам техники бега, прыжков и метаний, безопасному поведению на занятиях на стадионе (спортивной площадке), в легкоатлетическом манеже, в спортивном зале, при проведении соревнований по кроссу и различным эстафетам, отдыхе на природе, в критических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средствами различных видов легкой атлетики с общеразвивающей и корригирующей направленностью;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общей культуры развития личности обучающегося средствами легкой атлетики, в том числе, для самореализации и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различных видов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легкой атлетики в общеобразовательных организациях, привлечение обучающихся, проявляющих повышенный интерес и способности к занятиям различными видами легкой атлетики в школьные спортивные клубы, секции,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одаренных детей в области спорта.</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Место и роль модуля по легкой атлетике.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легкой атлетике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Интеграция модуля по легкой атлетике поможет обучающимся в освоении содержательных компонентов и модулей по гимнастике, самбо, плаванию, подвижным и спортивным играм, а также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спортивных клубов, подготовке обучающихся к сдаче норм ГТО, подготовки юношей к службе в Вооруженных Силах Российской Федерации и участии в спортивных соревнованиях.</w:t>
      </w:r>
    </w:p>
    <w:p w:rsidR="00461F4F" w:rsidRPr="00461F4F" w:rsidRDefault="00461F4F" w:rsidP="000777F7">
      <w:pPr>
        <w:pStyle w:val="24"/>
        <w:shd w:val="clear" w:color="auto" w:fill="auto"/>
        <w:tabs>
          <w:tab w:val="left" w:pos="2223"/>
        </w:tabs>
        <w:spacing w:before="0" w:after="0" w:line="240" w:lineRule="auto"/>
        <w:rPr>
          <w:sz w:val="24"/>
          <w:szCs w:val="24"/>
        </w:rPr>
      </w:pPr>
      <w:r w:rsidRPr="00461F4F">
        <w:rPr>
          <w:sz w:val="24"/>
          <w:szCs w:val="24"/>
        </w:rPr>
        <w:t>Модуль по легкой атлетике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легкой атлетике, с учётом возраста и физической подготовленности обучающихся (с соответствующей дозировкой и интенсивностью);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249"/>
        </w:tabs>
        <w:spacing w:before="0" w:after="0" w:line="240" w:lineRule="auto"/>
        <w:rPr>
          <w:sz w:val="24"/>
          <w:szCs w:val="24"/>
        </w:rPr>
      </w:pPr>
      <w:r w:rsidRPr="00461F4F">
        <w:rPr>
          <w:sz w:val="24"/>
          <w:szCs w:val="24"/>
        </w:rPr>
        <w:t>Содержание модуля по легкой атлетике.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легкой атлетике.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развития легкой атлетики как вида спорта в мире, в Российской Федерации, в регионе.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Характеристика различных видов легкой атлетики (бега, прыжков, метаний, спортивной ходьбы).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Достижения отечественных легкоатлетов на мировых первенствах и Олимпийских играх.</w:t>
      </w:r>
    </w:p>
    <w:p w:rsidR="00461F4F" w:rsidRPr="00461F4F" w:rsidRDefault="00334B96" w:rsidP="000777F7">
      <w:pPr>
        <w:pStyle w:val="24"/>
        <w:shd w:val="clear" w:color="auto" w:fill="auto"/>
        <w:tabs>
          <w:tab w:val="left" w:pos="6174"/>
        </w:tabs>
        <w:spacing w:before="0" w:after="0" w:line="240" w:lineRule="auto"/>
        <w:rPr>
          <w:sz w:val="24"/>
          <w:szCs w:val="24"/>
        </w:rPr>
      </w:pPr>
      <w:r>
        <w:rPr>
          <w:sz w:val="24"/>
          <w:szCs w:val="24"/>
        </w:rPr>
        <w:t xml:space="preserve">Главные организации и федерации (международные, российские), </w:t>
      </w:r>
      <w:r w:rsidR="00461F4F" w:rsidRPr="00461F4F">
        <w:rPr>
          <w:sz w:val="24"/>
          <w:szCs w:val="24"/>
        </w:rPr>
        <w:t>осуществляющие управление легкой атлетикой.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правила проведения соревнований по легкой атлетике. Программа соревнований по легкой атлетике (бег, прыжки, метания, многоборья, спортивная ходьба, соревнования вне стадиона).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Судейская коллегия, обслуживающая соревнования по легкой атлетике (основные функции).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Словарь терминов и определений по легкой атлетике.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легкой атлетикой (в первую очередь бегом и спортивной ходьбой) как средство укрепления здоровья, повышения функциональных возможностей основных систем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Сведения о физических качествах, необходимых в различных видах легкой атлетики и способах их развития с учетом сенситивных периодов.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Значение занятий различными видами легкой атлетики на формирование положительных качеств личности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требования к спортивным сооружениям для занятий легкой атлетикой (стадион, манеж - размеры, планировка, беговая дорожка, секторы для прыжков и метаний).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средства и методы обучения технике различных видов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прикладного значения различных видов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Игры и развлечения при занятиях различными видами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поведения и техники безопасности при занятиях различными видами легкой атлетики на стадионе, на пересеченной местности, в легкоатлетическом манеже.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2) 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во время занятий различными видами легкой атлетики. Первые внешние признаки утомления. Средства восстановления организма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личной гигиены, требования к спортивной одежде, кроссовой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 специальной обуви для занятий легкой атлетикой.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Правильное сбалансированное питание в различных видах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бега, прыжков, метаний и ее совершенствования.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Самостоятельное освоение двигательных действий.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Судейство простейших спортивных соревнований по различным видам легкой атлетики в качестве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Характерные травмы во время занятий различными видами легкой атлетики и мероприятия по их профилактике.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Причины возникновения ошибок при выполнении технических приёмов в беге, прыжках и метаниях.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Тестирование уровня физической подготовленности в беге, прыжках и метаниях.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3) 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общеразвивающих, специальных и имитационных упражнений в различных видах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на развитие физических качеств, характерных для различных видов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Упражнения с использованием вспомогательных средств (барьеров и конусов различной высоты, медболов).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Бег со старта из различных положений, бег со сменой темпа и направлений бега, многоскоки (прыжки с ноги на ногу), метание медбола с партнером.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Пробегание учебных дистанций с низкого и высокого старта, с хода, в группах и в парах с фиксацией результата.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с элементами бега, прыжков и метаний (с элементами соревнования, не имеющие сюжета, игры сюжетного характера, командные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Специальные и имитационные упражнения при проведении занятий по различным видам легкой атлетики, упражнения для изучения техники при занятиях бегом, прыжками и метаниями.</w:t>
      </w:r>
    </w:p>
    <w:p w:rsidR="00461F4F" w:rsidRPr="00461F4F" w:rsidRDefault="00461F4F" w:rsidP="000777F7">
      <w:pPr>
        <w:pStyle w:val="24"/>
        <w:shd w:val="clear" w:color="auto" w:fill="auto"/>
        <w:spacing w:before="0" w:after="21" w:line="240" w:lineRule="auto"/>
        <w:rPr>
          <w:sz w:val="24"/>
          <w:szCs w:val="24"/>
        </w:rPr>
      </w:pPr>
      <w:r w:rsidRPr="00461F4F">
        <w:rPr>
          <w:sz w:val="24"/>
          <w:szCs w:val="24"/>
        </w:rPr>
        <w:t>Прикладные виды легкой атлетики (кросс).</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Тестовые упражнения по физической подготовленности в беге, прыжках и метаниях.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Участие в соревновательной деятельности. Соревнования, проводимые по нестандартным многоборьям (3-4 вида - «станции»), имеющие четкую направленность - спринтерско-барьерную, прыжковую или метательскую.</w:t>
      </w:r>
    </w:p>
    <w:p w:rsidR="00461F4F" w:rsidRPr="00461F4F" w:rsidRDefault="00334B96" w:rsidP="000777F7">
      <w:pPr>
        <w:pStyle w:val="24"/>
        <w:shd w:val="clear" w:color="auto" w:fill="auto"/>
        <w:tabs>
          <w:tab w:val="left" w:pos="2264"/>
          <w:tab w:val="left" w:pos="5350"/>
        </w:tabs>
        <w:spacing w:before="0" w:after="0" w:line="240" w:lineRule="auto"/>
        <w:rPr>
          <w:sz w:val="24"/>
          <w:szCs w:val="24"/>
        </w:rPr>
      </w:pPr>
      <w:r>
        <w:rPr>
          <w:sz w:val="24"/>
          <w:szCs w:val="24"/>
        </w:rPr>
        <w:t xml:space="preserve">Содержание модуля по легкой атлетике направлено </w:t>
      </w:r>
      <w:r w:rsidR="00461F4F" w:rsidRPr="00461F4F">
        <w:rPr>
          <w:sz w:val="24"/>
          <w:szCs w:val="24"/>
        </w:rPr>
        <w:t>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легкой атлетике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патриотизма, уважения к Отечеству через знания истории и современного состояния развития легкой атлетики, проявление чувства гордости за свою Родину, российский народ и историю России через достижения отечественных легкоатлетов на мировых чемпионатах и первенствах, Чемпионатах Европы и Олимпийских играх;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обучающихся к саморазвитию и самообразованию, мотивации и осознанному выбору индивидуальной траектории образования средствами легкой атлетики, профессиональных предпочтений в области физической культуры и спорта, в том числе через традиции и идеалы главных организаций по легкой атлетике регионального, всероссийского и мирового уровней, а также школьных спортивных клубов;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сформированность толерантного сознания и поведения, способность вести диалог с другими людьми (сверстниками, взрослыми, педагогами), достигать взаимопонимание, находить общие цели и сотрудничать для их достижения в учебной, тренировочной, досуговой, игровой и соревновательной деятельности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легкой атлетике;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готовности соблюдать правила индивидуального и коллективного безопасного поведения в учебной, соревновательной, досуговой деятельности и чрезвычайных ситуациях при занятии легкой атлетикой;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принимать и осваивать социальную роль обучающегося, развитие мотивов учебной деятельности, стремление к познанию и творчеству, эстетическим потребностям;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в достижении поставленных целей на основе представлений о нравственных нормах, способность к самостоятельной, творческой и ответственной деятельности средствами легкой атлетики.</w:t>
      </w:r>
    </w:p>
    <w:p w:rsidR="00461F4F" w:rsidRPr="00461F4F" w:rsidRDefault="00461F4F" w:rsidP="000777F7">
      <w:pPr>
        <w:pStyle w:val="24"/>
        <w:shd w:val="clear" w:color="auto" w:fill="auto"/>
        <w:tabs>
          <w:tab w:val="left" w:pos="2434"/>
        </w:tabs>
        <w:spacing w:before="0" w:after="0" w:line="240" w:lineRule="auto"/>
        <w:rPr>
          <w:sz w:val="24"/>
          <w:szCs w:val="24"/>
        </w:rPr>
      </w:pPr>
      <w:r w:rsidRPr="00461F4F">
        <w:rPr>
          <w:sz w:val="24"/>
          <w:szCs w:val="24"/>
        </w:rPr>
        <w:t>При изучении модуля по легкой атлетике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задачи своего обучения средствами различных видов легкой атлетики, составлять планы в рамках физкультурно</w:t>
      </w:r>
      <w:r w:rsidRPr="00461F4F">
        <w:rPr>
          <w:sz w:val="24"/>
          <w:szCs w:val="24"/>
        </w:rPr>
        <w:softHyphen/>
        <w:t>спортивной деятельности, осуществлять, контролировать и корректировать учебную, тренировочную, игровую и соревновательную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со сверстниками и взрослыми, работать индивидуально, в парах и в группе, эффективно взаимодействовать и разрешать конфликты в процессе учебной, тренировочной, игровой и соревновательной деятельности, судейской практики, учитывать позиции других участников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владеть основами самоконтроля, самооценки, выявлять, анализировать и находить способы устранения ошибок при выполнении технических действий в различных видах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461F4F" w:rsidRPr="00461F4F" w:rsidRDefault="00461F4F" w:rsidP="000777F7">
      <w:pPr>
        <w:pStyle w:val="24"/>
        <w:shd w:val="clear" w:color="auto" w:fill="auto"/>
        <w:tabs>
          <w:tab w:val="left" w:pos="2439"/>
        </w:tabs>
        <w:spacing w:before="0" w:after="0" w:line="240" w:lineRule="auto"/>
        <w:rPr>
          <w:sz w:val="24"/>
          <w:szCs w:val="24"/>
        </w:rPr>
      </w:pPr>
      <w:r w:rsidRPr="00461F4F">
        <w:rPr>
          <w:sz w:val="24"/>
          <w:szCs w:val="24"/>
        </w:rPr>
        <w:t>При изучении модуля по легкой атлетике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значении легкой атлетики, особенно бега, как средства повышения функциональных возможностей основных систем организма и укрепления здоровья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роли легкой атлетики в направлениях: физическая культура, спорт, здоровье, безопасность, укрепление международных связей, достижениях выдающихся отечественных легкоатлетов, их вкладе в развитие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виды легкой атлетики (бег, прыжки, метания, соревнования на стадионе, в манеже, пробеги по шоссе, кросс, спортивная ходьба);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легкоатлетических дисциплин и программ соревнований, состава судейской коллегии, функций судей, применение терминологии и правил проведения соревнований по различным видам легкой атлетики в учебной, соревновательной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использование основных средств и методов обучения основам техники различных видов легкой атлетики, знание прикладного значения легкой атлетики;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применение правил поведения и требований безопасности при организации занятий легкой </w:t>
      </w:r>
      <w:r w:rsidRPr="00461F4F">
        <w:rPr>
          <w:sz w:val="24"/>
          <w:szCs w:val="24"/>
        </w:rPr>
        <w:lastRenderedPageBreak/>
        <w:t>атлетикой на стадионе, в легкоатлетическом манеже (спортивном зале) и вне стадиона;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выполнять комплексы упражнений, включающие общеразвивающие, специальные и имитационные упражнения в различных видах легкой атлетики, упражнения для изучения техники отдельных видов легкой атлетики и их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демонстрировать комплексы упражнений на развитие физических качеств, характерные для легкой атлетики в целом и отдельно для бега, прыжков и метаний;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осуществлять самоконтроль за физической нагрузкой в процессе занятий легкой атлетикой, применять средства восстановления организма после физической нагрузки;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выполнять тестовые упражнения по физической подготовленности в различных видах легкой атлетики, участие в соревнованиях по легкой атлетике.</w:t>
      </w:r>
    </w:p>
    <w:p w:rsidR="00461F4F" w:rsidRPr="00334B96" w:rsidRDefault="00461F4F" w:rsidP="000777F7">
      <w:pPr>
        <w:pStyle w:val="24"/>
        <w:shd w:val="clear" w:color="auto" w:fill="auto"/>
        <w:tabs>
          <w:tab w:val="left" w:pos="2076"/>
        </w:tabs>
        <w:spacing w:before="0" w:after="0" w:line="240" w:lineRule="auto"/>
        <w:rPr>
          <w:b/>
          <w:sz w:val="24"/>
          <w:szCs w:val="24"/>
        </w:rPr>
      </w:pPr>
      <w:r w:rsidRPr="00334B96">
        <w:rPr>
          <w:b/>
          <w:sz w:val="24"/>
          <w:szCs w:val="24"/>
        </w:rPr>
        <w:t>Модуль «Бадминтон».</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«Бадминтон».</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«Бадминтон» (далее - модуль по бадминтону, бадминтон)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Игра в бадминтон является эффективным средством укрепления здоровья и физического развития обучающихся. Занятия бадминтоном позволяют разносторонне воздействовать на организм человека, развивают быстроту, силу, выносливость, координацию движения, улучшают подвижность в суставах, способствуют приобретению широкого круга двигательных навыков, воспитывают волевые качества. Все движения в бадминтоне носят естественный характер, базирующийся на беге, прыжках, различных перемещениях.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Широкая возможность вариативности нагрузки позволяет использовать бадминтон, как реабилитационное средство, в группах общей физической подготовки и на занятиях в специальной медицинской группе. Занятия бадминтоном вызывают значительные морфофункциональные изменения в деятельности зрительных анализаторов, в частности, улучшается глубинное и периферическое зрение, повышается способность нервно-мышечного аппарата к быстрому напряжению и расслаблению мышц. Эффективность занятий бадминтоном обоснована для коррекции зрения и осанки ребёнка.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процессе игры в бадминтон обучающиеся испытывают положительные эмоции: жизнерадостность, бодрость, инициативу, благодаря чему игра представляет собой средство не только физического развития, но и активного отдыха всех детей. Игра в бадминтон на открытом воздухе (в парке, на пляжах вблизи водоёмов или просто во дворе дома) создаёт прекрасные условия для насыщения организма человека кислородом во время выполнения двигательной активности.</w:t>
      </w:r>
    </w:p>
    <w:p w:rsidR="00461F4F" w:rsidRPr="00461F4F" w:rsidRDefault="00461F4F" w:rsidP="000777F7">
      <w:pPr>
        <w:pStyle w:val="24"/>
        <w:shd w:val="clear" w:color="auto" w:fill="auto"/>
        <w:tabs>
          <w:tab w:val="left" w:pos="2228"/>
        </w:tabs>
        <w:spacing w:before="0" w:after="0" w:line="240" w:lineRule="auto"/>
        <w:rPr>
          <w:sz w:val="24"/>
          <w:szCs w:val="24"/>
        </w:rPr>
      </w:pPr>
      <w:r w:rsidRPr="00461F4F">
        <w:rPr>
          <w:sz w:val="24"/>
          <w:szCs w:val="24"/>
        </w:rPr>
        <w:t>Целью изучения модуля по бадминтону является формирование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физической культурой и спортом средствами бадминтона.</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Задачами изучения модуля по бадминтону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w:t>
      </w:r>
      <w:r w:rsidR="007D58F1">
        <w:rPr>
          <w:sz w:val="24"/>
          <w:szCs w:val="24"/>
        </w:rPr>
        <w:t xml:space="preserve"> обучающихся, увеличение объёма </w:t>
      </w:r>
      <w:r w:rsidRPr="00461F4F">
        <w:rPr>
          <w:sz w:val="24"/>
          <w:szCs w:val="24"/>
        </w:rPr>
        <w:t>их двигательной активности в соответствии с половозрастными нормами средствами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и развитие физического, нравственного, психологического и социального здоровья обучающихся, двигательных способностей и повышение функциональных возможностей организма, обеспечение культуры безопасного поведения на занятиях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обогащение двигательного опыта обучающихся физическими упражнениями с общеразвивающей и корригирующей направленностью посредством освоения технических действий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освоение знаний об истории развития бадминтона как олимпийского вида спорта, основных формах занятий бадминтоном, их связи с укреплением здоровья, организацией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обучение двигательным и инструктивным умениям и навыкам, технико</w:t>
      </w:r>
      <w:r w:rsidRPr="00461F4F">
        <w:rPr>
          <w:sz w:val="24"/>
          <w:szCs w:val="24"/>
        </w:rPr>
        <w:softHyphen/>
        <w:t>тактическим действиям игры в бадминтон, в физкультурно-оздоровительной и спортивно-оздоровительной деятельности, организации самостоятельных занятий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социально значимых качеств личности, норм коллективного взаимодействия и сотрудничества в игровой и соревновательной деятельности средствами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популяризация бадминтона среди подрастающего поколения, привлечение обучающихся, проявляющих повышенный интерес и способности к занятиям бадминтона, в школьные спортивные клубы, секции,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подростков в области спорта.</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Место и роль модуля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бадминтону сочетается практически со всеми базовыми видами спорта, входящими в содержание учебного предмета «Физическая культура» (легкая атлетика, гимнастика, спортивные игры), предполагая доступность освоения учебного материала всем возрастным категориям обучающихся, независимо от уровня их физического развития, физической подготовленности, здоровья и гендерных особенностей.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бадминтону поможет обучающимся в освоении содержательных разделов программы учебного предмета «Физическая культура» - «Знания о физической культуре», «Способы самостоятельной деятельности», «Физическое совершенствование» в рамках реализации рабочей программы по физической культуре, при подготовке и проведении спортивных мероприятий, в достижении образовательных результатов внеурочной деятельности и дополнительного образования, деятельности школьных спортивных клубов и участии в соревнованиях.</w:t>
      </w:r>
    </w:p>
    <w:p w:rsidR="00461F4F" w:rsidRPr="00461F4F" w:rsidRDefault="00461F4F" w:rsidP="000777F7">
      <w:pPr>
        <w:pStyle w:val="24"/>
        <w:shd w:val="clear" w:color="auto" w:fill="auto"/>
        <w:tabs>
          <w:tab w:val="left" w:pos="2218"/>
        </w:tabs>
        <w:spacing w:before="0" w:after="0" w:line="240" w:lineRule="auto"/>
        <w:rPr>
          <w:sz w:val="24"/>
          <w:szCs w:val="24"/>
        </w:rPr>
      </w:pPr>
      <w:r w:rsidRPr="00461F4F">
        <w:rPr>
          <w:sz w:val="24"/>
          <w:szCs w:val="24"/>
        </w:rPr>
        <w:t>Модуль по бадминтону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бадминтону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264"/>
        </w:tabs>
        <w:spacing w:before="0" w:after="0" w:line="240" w:lineRule="auto"/>
        <w:rPr>
          <w:sz w:val="24"/>
          <w:szCs w:val="24"/>
        </w:rPr>
      </w:pPr>
      <w:r w:rsidRPr="00461F4F">
        <w:rPr>
          <w:sz w:val="24"/>
          <w:szCs w:val="24"/>
        </w:rPr>
        <w:t>Содержание модуля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бадминтоне.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Бадминтон в содержании физической культуры в основной школе: задачи, содержание и формы организации занятий. Система дополнительного образования по бадминтону; организация спортивной работы по бадминтону в общеобразовательной школе. Бадминтон и здоровый образ жизни: характеристика основных форм занятий бадминтоном, их связь с укреплением здоровья, организацией отдыха и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Возрождение Олимпийских игр и олимпийского движения в современном мире, роль Пьера де Кубертена в их становлении и развитии. Спортивные игры в программе Олимпийских игр. Бадминтон как олимпийский вид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Зарождение олимпийского движения в дореволюционной России. Олимпийское движение в СССР и современной России. История дебюта бадминтона на Олимпийских играх в Барселоне. Развитие бадминтона как олимпийского вида спорта. Олимпийские чемпионы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бадминтоном на воспитание положительных качеств личности современного человека.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культура в современном обществе: характеристика основных направлений и форм организации. Всестороннее и гармоничное физическое развитие средствами бадминтона. Бадминтон - средство адаптивной физической культуры.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Бадминтон и здоровье. Организация здорового образа жизни, профилактика вредных привычек средствами бадминтона.</w:t>
      </w:r>
    </w:p>
    <w:p w:rsidR="00461F4F" w:rsidRPr="00461F4F" w:rsidRDefault="00461F4F" w:rsidP="000777F7">
      <w:pPr>
        <w:pStyle w:val="24"/>
        <w:shd w:val="clear" w:color="auto" w:fill="auto"/>
        <w:spacing w:before="0" w:after="13"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Составление индивидуального режима дня, место и временной диапазон занятиями бадминтоном в режиме дня. Бадминтон как средство физического развития человека, формирования правильной осанки, профилактики миопии. Составление комплексов физических упражнений с элементами бадминтона с коррекционной направленностью и правила их самостоятельного проведения.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Проведение самостоятельных занятий бадминтоном на открытых площадках и в домашних условиях; подготовка мест занятий, выбор одежды и обуви, предупреждение травматизма. Оценивание состояния организма в покое и после физической нагрузки в процессе самостоятельных занятий бадминтоном. Ведение дневника самоконтроля по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Физическая подготовка в бадминтоне и её влияние на развитие систем организма, связь с укреплением здоровья; физическая подготовленность как результат физической подготовки.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и способы самостоятельного развития физических качеств, необходимых для успешного освоения двигательных умений и навыков в бадминтоне. Способы определения индивидуальной физической нагрузки при занятиях бадминтоном. Правила проведения измерительных процедур по оценке уровня физической подготовленности средствами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выполнения тестовых заданий и способы регистрации их результатов средствами контрольных упражнений бадминтона. Правила и способы составления плана самостоятельных занятий физической подготовкой в бадминтоне.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безопасности и гигиены мест занятий в процессе выполнения физических упражнений с элементами бадминтона на открытых площадках.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Техническая подготовка в бадминтоне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 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Профилактика и лечение миопии. Разработка индивидуальных планов занятий адаптивной физической культурой для людей с нарушением зрения. Составление планов-конспектов для самостоятельных занятий спортивной подготовкой с использованием средств бадминтона. Способы учёта индивидуальных особенностей при составлении планов самостоятельных тренировочных занятий.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Восстановительный массаж как средство оптимизации работоспособности, его правила и приёмы во время самостоятельных занятий бадминтоном.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Банные процедуры как средство восстановления организма при занятиях бадминтоном. Измерение функциональных резервов организма при занятиях бадминтоном. Оказание первой помощи на самостоятельных занятиях бадминтоном и во время активного отдыха.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Бадминтон против близорукости. Упражнения физкультминуток и зрительной гимнастики в процессе учебных занятий бадминтоном. Индивидуальные и парные упражнения с одним и двумя воланами (разноцветными) для профилактики миопии. Физические упражнения на развитие гибкости и подвижности суставов с элементами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безопасности и соблюдение правил гигиены в местах занятия бадминтоном. Упражнения для профилактики нарушения зрения во время учебных занятий и работы за компьютером; упражнения</w:t>
      </w:r>
      <w:r w:rsidR="007D58F1">
        <w:rPr>
          <w:sz w:val="24"/>
          <w:szCs w:val="24"/>
        </w:rPr>
        <w:t xml:space="preserve"> для физкультпауз, направленных </w:t>
      </w:r>
      <w:r w:rsidRPr="00461F4F">
        <w:rPr>
          <w:sz w:val="24"/>
          <w:szCs w:val="24"/>
        </w:rPr>
        <w:t>на поддержание оптимальной работоспособности мышц опорно-двигательного аппарата в режиме учебной деятельности средствами бадминтона.</w:t>
      </w:r>
    </w:p>
    <w:p w:rsidR="00461F4F" w:rsidRPr="00461F4F" w:rsidRDefault="00461F4F" w:rsidP="007D58F1">
      <w:pPr>
        <w:pStyle w:val="24"/>
        <w:shd w:val="clear" w:color="auto" w:fill="auto"/>
        <w:spacing w:before="0" w:after="0" w:line="240" w:lineRule="auto"/>
        <w:rPr>
          <w:sz w:val="24"/>
          <w:szCs w:val="24"/>
        </w:rPr>
      </w:pPr>
      <w:r w:rsidRPr="00461F4F">
        <w:rPr>
          <w:sz w:val="24"/>
          <w:szCs w:val="24"/>
        </w:rPr>
        <w:t>Оздоровительные комплексы для самостоятельных занятий с добавлением ранее разученных упражнений: профилакти</w:t>
      </w:r>
      <w:r w:rsidR="007D58F1">
        <w:rPr>
          <w:sz w:val="24"/>
          <w:szCs w:val="24"/>
        </w:rPr>
        <w:t xml:space="preserve">ки нарушения осанки, зрительной </w:t>
      </w:r>
      <w:r w:rsidRPr="00461F4F">
        <w:rPr>
          <w:sz w:val="24"/>
          <w:szCs w:val="24"/>
        </w:rPr>
        <w:t>гимнастики в режиме учебного дня.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Профилактика перенапряжения систем организма средствами бадминтона: упражнения для профилактики общего утомления и остроты зрения.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Занятия бадминтоном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держания (хватки) ракетки. Игровые стойки в бадминтоне. Передвижения по площадке. Техника выполнения ударов. Техника выполнения подачи. Техника передвижений в различных зонах площадки с выполнением ударов открытой, закрытой стороной ракетки.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действия: передвижения по площадке, удары на сетке, подачи, техника передвижений в передней зоне площадки с выполнением ударов на сетке. Правила игры и игровая деятельность по правилам с использованием разученных технических приёмов.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действия: удары на сетке, в средней зоне площадки, подачи. Техника передвижений в средней зоне площадки с выполнением атакующих ударов.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и тактические действия: удары в задней зоне площадки, защитные действия игрока, прием и выполнение атакующих ударов.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Технико-тактические действия в нападении. Тактика одиночной игры. Тактика парной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Упражнения общефизической и специальной подготовки для развития физических качеств, доминирующих при освоении двигательных действий в бадминтоне.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Игровая деятельность по правилам с использованием ранее разученных технических приёмов.</w:t>
      </w:r>
    </w:p>
    <w:p w:rsidR="00461F4F" w:rsidRPr="00461F4F" w:rsidRDefault="00461F4F" w:rsidP="000777F7">
      <w:pPr>
        <w:pStyle w:val="24"/>
        <w:shd w:val="clear" w:color="auto" w:fill="auto"/>
        <w:tabs>
          <w:tab w:val="left" w:pos="2234"/>
        </w:tabs>
        <w:spacing w:before="0" w:after="0" w:line="240" w:lineRule="auto"/>
        <w:rPr>
          <w:sz w:val="24"/>
          <w:szCs w:val="24"/>
        </w:rPr>
      </w:pPr>
      <w:r w:rsidRPr="00461F4F">
        <w:rPr>
          <w:sz w:val="24"/>
          <w:szCs w:val="24"/>
        </w:rPr>
        <w:t>Содержание модуля по бадминтону способствует достижению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бадминтону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патриотизма, уважения к Отечеству через знание истории и современного состояния развития бадминтона, включая региональный, всероссийский и международный уровни;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готовности обучающихся к саморазвитию и самообразованию, мотивации и осознанному выбору индивидуальной траектории образования средствами бадминтона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осознанного, уважительного и доброжелательного общения в команде, со сверстниками и педагогами;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владение умением вести дискуссию, обсуждать содержание и результаты совместной </w:t>
      </w:r>
      <w:r w:rsidRPr="00461F4F">
        <w:rPr>
          <w:sz w:val="24"/>
          <w:szCs w:val="24"/>
        </w:rPr>
        <w:lastRenderedPageBreak/>
        <w:t>деятельности, находить компромиссы при принятии общих решений;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нравственного поведения,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бадминтону;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ценности здорового и безопасного образа жизни, усвоение правил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tabs>
          <w:tab w:val="left" w:pos="2434"/>
        </w:tabs>
        <w:spacing w:before="0" w:after="0" w:line="240" w:lineRule="auto"/>
        <w:rPr>
          <w:sz w:val="24"/>
          <w:szCs w:val="24"/>
        </w:rPr>
      </w:pPr>
      <w:r w:rsidRPr="00461F4F">
        <w:rPr>
          <w:sz w:val="24"/>
          <w:szCs w:val="24"/>
        </w:rPr>
        <w:t>При изучении модуля по бадминтону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своего обучения средствами бадминтона,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собственные возможности и правильность выполнения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создавать графические пиктограммы физических упражнений, схемы для тактических и игровых задач и преобразовывать их в выполнение двигательных действий;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компетентности в области использования информационно</w:t>
      </w:r>
      <w:r w:rsidRPr="00461F4F">
        <w:rPr>
          <w:sz w:val="24"/>
          <w:szCs w:val="24"/>
        </w:rPr>
        <w:softHyphen/>
        <w:t>коммуникационных технологий, соблюдение норм информационной избирательности, этики и этикета.</w:t>
      </w:r>
    </w:p>
    <w:p w:rsidR="00461F4F" w:rsidRPr="00461F4F" w:rsidRDefault="00461F4F" w:rsidP="000777F7">
      <w:pPr>
        <w:pStyle w:val="24"/>
        <w:shd w:val="clear" w:color="auto" w:fill="auto"/>
        <w:tabs>
          <w:tab w:val="left" w:pos="2444"/>
        </w:tabs>
        <w:spacing w:before="0" w:after="0" w:line="240" w:lineRule="auto"/>
        <w:rPr>
          <w:sz w:val="24"/>
          <w:szCs w:val="24"/>
        </w:rPr>
      </w:pPr>
      <w:r w:rsidRPr="00461F4F">
        <w:rPr>
          <w:sz w:val="24"/>
          <w:szCs w:val="24"/>
        </w:rPr>
        <w:t>При изучении модуля по бадминтону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бадминтоном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истории развития бадминтона как олимпийского вида спорта; умение характеризовать основные направления и формы организации бадминтона в современном обществе;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значимости технической подготовки для достижения результативности двигательных действий в бадминтоне и влияния физической подготовки на развитие систем организма и укрепление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правил игры в бадминтон, основных терминов и понятий, правил организации соревнований;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использование бадминтона как эффективного средства двигательной активности в режиме дня, соблюдение режима питания и выполнение оздоровительных, коррекционных и профилактических мероприятий в режиме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и выполнять самостоятельно комплексы физических упражнений с элементами бадминтона с коррекционной направленностью;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проведение самостоятельных занятий бадминтоном на открытых площадках и в домашних </w:t>
      </w:r>
      <w:r w:rsidRPr="00461F4F">
        <w:rPr>
          <w:sz w:val="24"/>
          <w:szCs w:val="24"/>
        </w:rPr>
        <w:lastRenderedPageBreak/>
        <w:t>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оценивать состояние организма в покое и после физической нагрузки в процессе самостоятельных занятий бадминтоном, вести дневник самоконтроля по физической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способами оценивания техники выполнения двигательных действий и уровня физической подготовленности средствами тестовых заданий и контрольных упражнений бадминтона;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составлять план самостоятельных занятий технической и физической подготовкой в бадминтоне, занятий адаптивной физической культурой для людей с нарушением зрения;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использование восстановительного массажа и банных процедур как средства оптимизации работоспособности и восстановления организма при самостоятельных занятиях бадминтоном;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оказывать первую помощь на самостоятельных занятиях бадминтоном и во время активного отдыха;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демонстрации правильной техники двигательных действий при игре в бадминтон: способы держания (хватки) ракетки, игровые стойки, передвижения по площадке, удары, подачи;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использование в игре технико-тактические действия в нападении и защите, при одиночной и парной игре;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осуществление игровой деятельности по правилам с использованием ранее разученных технических приёмов.</w:t>
      </w:r>
    </w:p>
    <w:p w:rsidR="00461F4F" w:rsidRPr="00334B96" w:rsidRDefault="00461F4F" w:rsidP="000777F7">
      <w:pPr>
        <w:pStyle w:val="24"/>
        <w:shd w:val="clear" w:color="auto" w:fill="auto"/>
        <w:tabs>
          <w:tab w:val="left" w:pos="2048"/>
        </w:tabs>
        <w:spacing w:before="0" w:after="0" w:line="240" w:lineRule="auto"/>
        <w:rPr>
          <w:b/>
          <w:sz w:val="24"/>
          <w:szCs w:val="24"/>
        </w:rPr>
      </w:pPr>
      <w:r w:rsidRPr="00334B96">
        <w:rPr>
          <w:b/>
          <w:sz w:val="24"/>
          <w:szCs w:val="24"/>
        </w:rPr>
        <w:t>Модуль «Триатлон».</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Пояснительная записка модуля «Триатлон».</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«Триатлон» (далее - модуль по триатлону, триатлон)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Триатлон, как комплексный вид спорта, объединяет наиболее популярные циклические спортивные дисциплины - плавание, велогонка, бег и способствует всестороннему физическому, интеллектуальному, нравственному развитию, патриотическому воспитанию обучающихся, их личностному и профессиональному самоопределению. Занятия триатлоном обеспечивают эффективное развитие физических качеств, имеют оздоровительную направленность, повышают уровень функционирования всех систем организма человека.</w:t>
      </w:r>
    </w:p>
    <w:p w:rsidR="00461F4F" w:rsidRPr="00461F4F" w:rsidRDefault="00461F4F" w:rsidP="007D58F1">
      <w:pPr>
        <w:pStyle w:val="24"/>
        <w:shd w:val="clear" w:color="auto" w:fill="auto"/>
        <w:tabs>
          <w:tab w:val="left" w:pos="2181"/>
          <w:tab w:val="left" w:pos="5573"/>
          <w:tab w:val="left" w:pos="8275"/>
        </w:tabs>
        <w:spacing w:before="0" w:after="0" w:line="240" w:lineRule="auto"/>
        <w:rPr>
          <w:sz w:val="24"/>
          <w:szCs w:val="24"/>
        </w:rPr>
      </w:pPr>
      <w:r w:rsidRPr="00461F4F">
        <w:rPr>
          <w:sz w:val="24"/>
          <w:szCs w:val="24"/>
        </w:rPr>
        <w:t>Использование средств триатлона в образовательной деятельности содействуют формированию у обучающихся важные для</w:t>
      </w:r>
      <w:r w:rsidR="007D58F1">
        <w:rPr>
          <w:sz w:val="24"/>
          <w:szCs w:val="24"/>
        </w:rPr>
        <w:t xml:space="preserve"> жизни навыки и черты характера (целеустремленность, настойчивость, решительность, </w:t>
      </w:r>
      <w:r w:rsidRPr="00461F4F">
        <w:rPr>
          <w:sz w:val="24"/>
          <w:szCs w:val="24"/>
        </w:rPr>
        <w:t>коммуникабельность, самостоятельность, силу воли и уверенность в своих силах), дают возможность вырабатывать навыки общения, дисциплинированности, самообладания, терпимости, ответственности.</w:t>
      </w:r>
    </w:p>
    <w:p w:rsidR="00461F4F" w:rsidRPr="00461F4F" w:rsidRDefault="00461F4F" w:rsidP="000777F7">
      <w:pPr>
        <w:pStyle w:val="24"/>
        <w:shd w:val="clear" w:color="auto" w:fill="auto"/>
        <w:tabs>
          <w:tab w:val="left" w:pos="2228"/>
        </w:tabs>
        <w:spacing w:before="0" w:after="0" w:line="240" w:lineRule="auto"/>
        <w:rPr>
          <w:sz w:val="24"/>
          <w:szCs w:val="24"/>
        </w:rPr>
      </w:pPr>
      <w:r w:rsidRPr="00461F4F">
        <w:rPr>
          <w:sz w:val="24"/>
          <w:szCs w:val="24"/>
        </w:rPr>
        <w:t>Целью изучение модуля по триатлону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циклических видов спорта триатлона.</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Задачами изучения модуля по триатлону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всестороннее гармоничное развитие детей </w:t>
      </w:r>
      <w:r w:rsidR="007D58F1">
        <w:rPr>
          <w:sz w:val="24"/>
          <w:szCs w:val="24"/>
        </w:rPr>
        <w:t xml:space="preserve">и подростков, увеличение объёма </w:t>
      </w:r>
      <w:r w:rsidRPr="00461F4F">
        <w:rPr>
          <w:sz w:val="24"/>
          <w:szCs w:val="24"/>
        </w:rPr>
        <w:t>их двигательной активности;</w:t>
      </w:r>
    </w:p>
    <w:p w:rsidR="00461F4F" w:rsidRPr="00461F4F" w:rsidRDefault="00461F4F" w:rsidP="007D58F1">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w:t>
      </w:r>
      <w:r w:rsidR="007D58F1">
        <w:rPr>
          <w:sz w:val="24"/>
          <w:szCs w:val="24"/>
        </w:rPr>
        <w:t xml:space="preserve">ение </w:t>
      </w:r>
      <w:r w:rsidRPr="00461F4F">
        <w:rPr>
          <w:sz w:val="24"/>
          <w:szCs w:val="24"/>
        </w:rPr>
        <w:t xml:space="preserve">функциональных возможностей их </w:t>
      </w:r>
      <w:r w:rsidRPr="00461F4F">
        <w:rPr>
          <w:sz w:val="24"/>
          <w:szCs w:val="24"/>
        </w:rPr>
        <w:lastRenderedPageBreak/>
        <w:t>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знаний о физической культуре и спорте в целом, и о триатлоне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триатлоне, о его возможностях и значении в процессе укрепления здоровья, физическом развитии и физической подготовки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образовательного фундамента,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приемами вида спорта «триатлон»;</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w:t>
      </w:r>
    </w:p>
    <w:p w:rsidR="00461F4F" w:rsidRPr="00461F4F" w:rsidRDefault="00461F4F" w:rsidP="009136FE">
      <w:pPr>
        <w:pStyle w:val="24"/>
        <w:shd w:val="clear" w:color="auto" w:fill="auto"/>
        <w:tabs>
          <w:tab w:val="left" w:pos="2281"/>
          <w:tab w:val="left" w:pos="5894"/>
        </w:tabs>
        <w:spacing w:before="0" w:after="0" w:line="240" w:lineRule="auto"/>
        <w:rPr>
          <w:sz w:val="24"/>
          <w:szCs w:val="24"/>
        </w:rPr>
      </w:pPr>
      <w:r w:rsidRPr="00461F4F">
        <w:rPr>
          <w:sz w:val="24"/>
          <w:szCs w:val="24"/>
        </w:rPr>
        <w:t>популяризация триатлона среди подрастающего поколения, привлечение обучающихся, проявляющих повышенный интерес и способности к занятиям тр</w:t>
      </w:r>
      <w:r w:rsidR="009136FE">
        <w:rPr>
          <w:sz w:val="24"/>
          <w:szCs w:val="24"/>
        </w:rPr>
        <w:t>иатлоном, в</w:t>
      </w:r>
      <w:r w:rsidR="007D58F1">
        <w:rPr>
          <w:sz w:val="24"/>
          <w:szCs w:val="24"/>
        </w:rPr>
        <w:t xml:space="preserve">школьные спортивные клубы, секции, к участию </w:t>
      </w:r>
      <w:r w:rsidR="009136FE">
        <w:rPr>
          <w:sz w:val="24"/>
          <w:szCs w:val="24"/>
        </w:rPr>
        <w:t xml:space="preserve">в соревнованиях; </w:t>
      </w: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289"/>
        </w:tabs>
        <w:spacing w:before="0" w:after="0" w:line="240" w:lineRule="auto"/>
        <w:rPr>
          <w:sz w:val="24"/>
          <w:szCs w:val="24"/>
        </w:rPr>
      </w:pPr>
      <w:r w:rsidRPr="00461F4F">
        <w:rPr>
          <w:sz w:val="24"/>
          <w:szCs w:val="24"/>
        </w:rPr>
        <w:t>Место и роль модуля 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триатлону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Специфика модуля по триатлону сочетается практически со всеми базовыми видами спорта, входящими в учебный предмет «Физическая культура» в общеобразовательной организации (легкая атлетика, гимнастика, спортивные игры и другие), предполагая доступность освоения учебного материала всем возрастным категориям обучающихся, независимо от уровня их физического развития и гендерных особенностей.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триатлону поможет обучающимся в освоении образовательных программ в рамках внеурочной деятельности, дополнительного образования, деятельности школьных спортивных клубов, подготовке обучающихся к сдаче норм ГТО и участии в спортивных соревнованиях.</w:t>
      </w:r>
    </w:p>
    <w:p w:rsidR="00461F4F" w:rsidRPr="00461F4F" w:rsidRDefault="00461F4F" w:rsidP="000777F7">
      <w:pPr>
        <w:pStyle w:val="24"/>
        <w:shd w:val="clear" w:color="auto" w:fill="auto"/>
        <w:tabs>
          <w:tab w:val="left" w:pos="2218"/>
        </w:tabs>
        <w:spacing w:before="0" w:after="0" w:line="240" w:lineRule="auto"/>
        <w:rPr>
          <w:sz w:val="24"/>
          <w:szCs w:val="24"/>
        </w:rPr>
      </w:pPr>
      <w:r w:rsidRPr="00461F4F">
        <w:rPr>
          <w:sz w:val="24"/>
          <w:szCs w:val="24"/>
        </w:rPr>
        <w:t>Модуль по триатлону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триатлону с выбором различных элементов триатлона,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счёт посещения обучающимися спортивных секций, школьных спортивных клубов, включая использование учебных модулей по видам спорта (рекомендуемый объем в 5, 6, 7, 8, 9-х классах - по 34 часа).</w:t>
      </w:r>
    </w:p>
    <w:p w:rsidR="00461F4F" w:rsidRPr="00461F4F" w:rsidRDefault="00461F4F" w:rsidP="000777F7">
      <w:pPr>
        <w:pStyle w:val="24"/>
        <w:shd w:val="clear" w:color="auto" w:fill="auto"/>
        <w:tabs>
          <w:tab w:val="left" w:pos="2264"/>
        </w:tabs>
        <w:spacing w:before="0" w:after="0" w:line="240" w:lineRule="auto"/>
        <w:rPr>
          <w:sz w:val="24"/>
          <w:szCs w:val="24"/>
        </w:rPr>
      </w:pPr>
      <w:r w:rsidRPr="00461F4F">
        <w:rPr>
          <w:sz w:val="24"/>
          <w:szCs w:val="24"/>
        </w:rPr>
        <w:t>Содержание модуля 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Знания о триатлоне.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Названия и роль главных организаций мира, Европы, страны, региона занимающихся развитием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Выдающиеся отечественные и зарубежные триатлонисты, тренеры, внесшие общий вклад в развитие и становление современного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Официальный календарь соревнований и физкультурных мероприятий по триатлону, проводимых в Российской Федерации, в регионе для обучающихся образовательных организаций, на международном уровне. Детская лига триатлона, проекты по триатлону для образовательных организаций 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Основные направления спортивного менеджмента и маркетинга в триатлоне.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Современные правила организации и проведение соревнований по триатлону. Правила судейства соревнований по триатлону, роль и обязанности судейской бригады. Требования к участникам соревнований. Основные термины и 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ухода за инвентарем и спортивным оборудованием для триатлона. Правила безопасной культуры занятий триатлоном, поведения на соревнованиях в качестве зрителя или волонтера.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дорожного движения, относящихся к велосипедистам и пешеходам.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Характерные травмы триатлонистов, методы и меры предупреждения травматизма во время занятий. Первая помощь при травмах и повреждениях во время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правильного питания и суточного пищевого рациона триатлонистов.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триатлоном на индивидуальные особенности физического развития и физической подготовленности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триатлоном на укрепление здоровья, повышение функциональных возможностей основных систем организма и развитие физических качеств.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организации здорового образа жизни средствами триатлона, методы профилактики вредных привычек, асоциального и со зависимого поведения. Антидопинговое поведение.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Методы предупреждения и нивелирования конфликтных ситуации во время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Классификация физических упражнений, применяемых в триатлоне:</w:t>
      </w:r>
    </w:p>
    <w:p w:rsidR="00461F4F" w:rsidRPr="00461F4F" w:rsidRDefault="00461F4F" w:rsidP="000777F7">
      <w:pPr>
        <w:pStyle w:val="24"/>
        <w:shd w:val="clear" w:color="auto" w:fill="auto"/>
        <w:spacing w:before="0" w:after="8" w:line="240" w:lineRule="auto"/>
        <w:rPr>
          <w:sz w:val="24"/>
          <w:szCs w:val="24"/>
        </w:rPr>
      </w:pPr>
      <w:r w:rsidRPr="00461F4F">
        <w:rPr>
          <w:sz w:val="24"/>
          <w:szCs w:val="24"/>
        </w:rPr>
        <w:t>подготовительные, общеразвивающие, специальные и корригирующие.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Характеристика средств общей и специальной физической подготовки, применяемых в учебных занятиях с юными триатлонистами.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Основы обучения и выполнения различных технических и тактических действий триатлона и эффективность их применения во время прохождения дистанции триатлона. Стратегия и тактика прохождения дистанции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Самоконтроль и его роль в учебной и соревновательной деятельности. Первые признаки утомления. Средства восстановления после физической нагрузки, приемы массажа и самомассажа после физической нагрузки или во время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безопасности во время учебных и тренировочных занятий по триатлону. Требования к местам проведения занятий по триатлону, экипировке, инвентарю и оборудованию. Характерные травмы триатлонистов и меры по их предупреждению.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Составление индивидуальных планов (траектории роста) физической подготовленности. План индивидуальных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Проведение общеразвивающих упражнений с элементами триатлона и включение их в разминку.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комплексы общеразвивающих, оздоровительных и корригирующих упражнений.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Организация и проведение различных частей урока, занятия, различных форм двигательной активности со средствами триатлона (игры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эстафеты с элементами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Контрольно-тестовые упражнения уровня физической подготовленности по модулю «Триатлон».</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Дневник самонаблюдения за показателями физического развития, развития физических качеств и состояния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физических упражнений для развития физических качеств триатлониста. Методические принципы построения частей урока (занятия)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Подбор и составление комплексов общеразвивающих упражнений. Проектирование комплексов упражнений или части занятия (разминка, подготовительная, основная, заключительная часть, групповое занятие).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и тактические действия в триатлоне, изученные на уровне начального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передвижения в воде: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«чувства воды» и опоры на воду: использование плавания на одной руке, плавания при помощи рук или ног, плавания с поднятой головой и комплексы упражнений на «опорный гребок», плавания «на длину гребка»;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спортивных способов плавания: специальные упражнения в воде с различным положением рук и ног, прыжков в воду, различные виды поворотов, плавание с помощью одних ног или рук, с дыханием на 3, 5, 7 гребков, плавание со сменой скорости и частоты гребков;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совершенствование техники и тактики плавания на открытой воде: плавание с поднятой головой, плавание в группе спортсменов с общего старта (с понтона или бортика бассейна), плавание с выходом на берег (бортик бассейна), постепенное увеличение дистанции плавания.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передвижения на велосипеде: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езды по кругу со сменой направления движения, езда стоя по прямой с кратковременной остановкой в заданном месте, преодоление препятствий различной высоты (3-10 см), упражнения в парах на прямой, движение «змейкой»;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правильная посадка и техника педалирования: положение рук на руле велосипеда и ног на педалях, различные виды посадки, езда на велосипеде в положении сидя в седле и стоя на педалях, применение переключателя передач для изменения передаточного соотношения, использование веса тела в управлении скоростью движения велосипеда;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прохождения сложных участков: особенности посадки на различных участках трассы, на прохождении поворотов, подъемов и спусков, способы бега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 велосипедом и быстрой посадки на велосипед.</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передвижения бегом (беговая подготовка):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подводящие упражнения, различные виды ходьбы, легкие прыжки и бег на месте, бег трусцой, ритмичный бег (бег на коротких отрезках от 30 м до 100 м с переменной скоростью);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бега: бег обычный, семенящий, с ускорением, приставными и скрестными шагами, спиной вперед, челночный, на различные дистанции и с различной скоростью, прыжковые и беговые упражнения;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бега в триатлоне: бег после езды на велосипеде, чередование бега и езды на велосипеде.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эстафеты специальной направленности: с предметами и без предметов на развитие общих и специальных физических качеств триатлониста.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соревнования по триатлону. Участие в физкультурно- оздоровительных и спортивных мероприятиях по триатлону (проект «Триатлон в школе», Детская лига триатлона и других соревнованиях).</w:t>
      </w:r>
    </w:p>
    <w:p w:rsidR="00461F4F" w:rsidRPr="00461F4F" w:rsidRDefault="00461F4F" w:rsidP="000777F7">
      <w:pPr>
        <w:pStyle w:val="24"/>
        <w:shd w:val="clear" w:color="auto" w:fill="auto"/>
        <w:tabs>
          <w:tab w:val="left" w:pos="2233"/>
        </w:tabs>
        <w:spacing w:before="0" w:after="0" w:line="240" w:lineRule="auto"/>
        <w:rPr>
          <w:sz w:val="24"/>
          <w:szCs w:val="24"/>
        </w:rPr>
      </w:pPr>
      <w:r w:rsidRPr="00461F4F">
        <w:rPr>
          <w:sz w:val="24"/>
          <w:szCs w:val="24"/>
        </w:rPr>
        <w:t xml:space="preserve">Содержание модуля по триатлону направлено на достижение обучающимися личностных, </w:t>
      </w:r>
      <w:r w:rsidRPr="00461F4F">
        <w:rPr>
          <w:sz w:val="24"/>
          <w:szCs w:val="24"/>
        </w:rPr>
        <w:lastRenderedPageBreak/>
        <w:t>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изучении модуля по триатлону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чувства гордости за свою Родину, российский народ и историю России через достижения российских спортсменов и национальной сборной команды страны по триатлону на чемпионатах Европы, мира, Олимпийских играх и других международных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ориентироваться на основные нормы морали, духовно-нравственной культуры и ценностного отношения к физической культуре средствами триатлона;</w:t>
      </w:r>
    </w:p>
    <w:p w:rsidR="00461F4F" w:rsidRPr="00461F4F" w:rsidRDefault="00461F4F" w:rsidP="007D58F1">
      <w:pPr>
        <w:pStyle w:val="24"/>
        <w:shd w:val="clear" w:color="auto" w:fill="auto"/>
        <w:spacing w:before="0" w:after="0" w:line="240" w:lineRule="auto"/>
        <w:rPr>
          <w:sz w:val="24"/>
          <w:szCs w:val="24"/>
        </w:rPr>
      </w:pPr>
      <w:r w:rsidRPr="00461F4F">
        <w:rPr>
          <w:sz w:val="24"/>
          <w:szCs w:val="24"/>
        </w:rPr>
        <w:t>проявление готовности к саморазвитию, самообразованию и самовоспитанию через ценности, традиции и идеалы главных организаций триатлона регионального, всероссийского и мирового уровней, отечест</w:t>
      </w:r>
      <w:r w:rsidR="007D58F1">
        <w:rPr>
          <w:sz w:val="24"/>
          <w:szCs w:val="24"/>
        </w:rPr>
        <w:t xml:space="preserve">венных и зарубежных триатлонных </w:t>
      </w:r>
      <w:r w:rsidRPr="00461F4F">
        <w:rPr>
          <w:sz w:val="24"/>
          <w:szCs w:val="24"/>
        </w:rPr>
        <w:t>клубов, а также школьных спортивных клубов;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вести диалог с другими людьми (сверстниками, взрослыми, педагогами), достигать в нём взаимопонимания, находить общие цели и сотрудничать для их достижения в учебной, тренировочной, досуговой, игровой и соревновательной деятельности, судейской практики на принципах доброжелательности и взаимопомощи;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реализация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асоциального и созависимого поведения;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процессе занятий, игровой и соревновательной деятельности 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 способность к самостоятельной, творческой и ответственной деятельности средствами триатлона.</w:t>
      </w:r>
    </w:p>
    <w:p w:rsidR="00461F4F" w:rsidRPr="00461F4F" w:rsidRDefault="00461F4F" w:rsidP="000777F7">
      <w:pPr>
        <w:pStyle w:val="24"/>
        <w:shd w:val="clear" w:color="auto" w:fill="auto"/>
        <w:tabs>
          <w:tab w:val="left" w:pos="2439"/>
        </w:tabs>
        <w:spacing w:before="0" w:after="0" w:line="240" w:lineRule="auto"/>
        <w:rPr>
          <w:sz w:val="24"/>
          <w:szCs w:val="24"/>
        </w:rPr>
      </w:pPr>
      <w:r w:rsidRPr="00461F4F">
        <w:rPr>
          <w:sz w:val="24"/>
          <w:szCs w:val="24"/>
        </w:rPr>
        <w:t>При изучении модуля по триатлону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своего обучения средствами триатлона, ставить и формулировать для себя новые задачи в обучении, развивать мотивы и интересы своей познавательной деятельности в физкультурно-спортивном направлении;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и составлять планы в рамках физкультурно-спортивной деятельности, выбирать успешную стратегию и тактику в различных ситуациях, осуществлять, контролировать и корректировать учебную, тренировочную, игровую и соревновательную деятельность 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соотносить собственные действия с планируемыми результатами, осуществлять контроль своей деятельности в процессе достижения результатов в учебной, игровой и соревновательной деятельности,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компетентности в области использования информационно</w:t>
      </w:r>
      <w:r w:rsidRPr="00461F4F">
        <w:rPr>
          <w:sz w:val="24"/>
          <w:szCs w:val="24"/>
        </w:rPr>
        <w:softHyphen/>
        <w:t>коммуникационных технологий, соблюдение норм информационной избирательности, этики и этикета.</w:t>
      </w:r>
    </w:p>
    <w:p w:rsidR="00461F4F" w:rsidRPr="00461F4F" w:rsidRDefault="00461F4F" w:rsidP="000777F7">
      <w:pPr>
        <w:pStyle w:val="24"/>
        <w:shd w:val="clear" w:color="auto" w:fill="auto"/>
        <w:tabs>
          <w:tab w:val="left" w:pos="2434"/>
        </w:tabs>
        <w:spacing w:before="0" w:after="0" w:line="240" w:lineRule="auto"/>
        <w:rPr>
          <w:sz w:val="24"/>
          <w:szCs w:val="24"/>
        </w:rPr>
      </w:pPr>
      <w:r w:rsidRPr="00461F4F">
        <w:rPr>
          <w:sz w:val="24"/>
          <w:szCs w:val="24"/>
        </w:rPr>
        <w:lastRenderedPageBreak/>
        <w:t>При изучении модуля по триатлону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влиянии занятий триатлоном на укрепление здоровья, повышение функциональных возможностей основных систем организма и развитие физических качеств, на индивидуальные особенности физического развития и физической подготовленности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главных спортивных организаций, занимающихся развитием триатлона в мире, в Европе, в России и в своем регионе;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выдающихся отечественных и зарубежных триатлонистов и тренеров, внесших наибольший вклад в развитие и становление современного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различных проектов в развитии и популяризации триатлона для школьников, участие в проектах по триатлону, участие в физкультурно-соревновательной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особенностей стратегии и тактики прохождения дистанций триатлона различной длины и сложности;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основных направлений развития спортивного маркетинга в триатлоне, развитие интереса в области спортивного маркетинга;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основ современных правил организации и проведения соревнований по триатлону;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применение и соблюдение правил соревнований по триатлону в процессе учебной и соревновательной деятельности, применение правил соревнований и судейской терминологии в судейской практике;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проектировать, организовывать и проводить различные части урока в качестве помощника учителя, подвижные игры и эстафеты с элементами триатлона, во время самостоятельных занятий и досуговой деятельности со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сформированность устойчивого навыка систематического наблюдения за своим физическим состоянием, величиной физических нагрузок, показателями развития основных физических качеств;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характеризовать и выполнять комплексы общеразвивающих и корригирующих упражнений, упражнений на развитие физических качеств, специальных упражнений для формирования эффективной техники двигательных действий триатлониста;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выполнять различные виды передвижений (плавание, велогонка, бег) в различных видах естественной среды (водоемы, велодорожки, лесопарковая зона) с изменением скорости, темпа и дистанции в учебной, игровой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демонстрировать: технику спортивного плавания различными способами, прохождения поворотов, стартовых прыжков, техники бега по равнине со сменой скорости бега и частоты шагов, техники езды на велосипеде (быстрая посадка и сход с велосипеда, прохождение подъемов, спусков, поворотов в различных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устройства и назначения основных узлов спортивного велосипеда, овладение навыками технического обслуживания велосипеда;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 демонстрация индивидуальных, групповых и командных тактический действий при прохождении дистанции триатлона в учебной, игровой, соревновательной и досуговой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отслеживать правильность двигательных действий и выявлять ошибки в технике и тактике движений в различных дисциплинах триатлона;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и применение способов самоконтроля в учебной и соревновательной деятельности, средств восстановления после физической нагрузки, приемов массажа и самомассажа после физической нагрузки или во время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соблюдать требования к местам проведения занятий триатлоном, правила ухода за спортивным оборудованием, инвентарем;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основ правил дорожного движения, относящихся к велосипедистам и пешеходам;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знания и применение правил безопасности при занятиях триатлоном, правомерного </w:t>
      </w:r>
      <w:r w:rsidRPr="00461F4F">
        <w:rPr>
          <w:sz w:val="24"/>
          <w:szCs w:val="24"/>
        </w:rPr>
        <w:lastRenderedPageBreak/>
        <w:t>поведения во время соревнований по триатлону в качестве зрителя или волонтера;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основных методов и мер предупреждения травматизма во время занятий триатлоном, умение оказания первой помощи при травмах и повреждениях во время занятий триатлоном;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планировать и проводить самостоятельные занятия по освоению двигательных навыков и развитию основных физических качеств триатлониста, контролировать и анализировать эффективность этих занятий;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и соблюдение основ организации здорового образа жизни средствами триатлона, методов профилактики вредных привычек, асоциального и созависимого поведения, основ антидопингового поведения;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и выполнение контрольно-тестовых упражнений по общей, специальной физической подготовке триатлонистов, проведение тестирования уровня физической подготовленности в триатлоне со сверстниками.</w:t>
      </w:r>
    </w:p>
    <w:p w:rsidR="00461F4F" w:rsidRPr="00334B96" w:rsidRDefault="00461F4F" w:rsidP="000777F7">
      <w:pPr>
        <w:pStyle w:val="24"/>
        <w:shd w:val="clear" w:color="auto" w:fill="auto"/>
        <w:tabs>
          <w:tab w:val="left" w:pos="2057"/>
        </w:tabs>
        <w:spacing w:before="0" w:after="0" w:line="240" w:lineRule="auto"/>
        <w:rPr>
          <w:b/>
          <w:sz w:val="24"/>
          <w:szCs w:val="24"/>
        </w:rPr>
      </w:pPr>
      <w:r w:rsidRPr="00334B96">
        <w:rPr>
          <w:b/>
          <w:sz w:val="24"/>
          <w:szCs w:val="24"/>
        </w:rPr>
        <w:t>Модуль «Лапта».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«Лапта».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«Лапта» (далее - модуль по лапте, лапта) на уровне основного общего образования разработан с целью оказания методической помощи учителю физической культуры в создании рабочей программы по физической культуре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Русская лапта - одна из древнейших национальных спортивных игр. В настоящее время русская лапта является официальным видом спорта. Лаптой можно заниматься с дошкольного возраста и продолжать эту деятельность на протяжении многих лет жизни.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Лапта является универсальным средством физического воспитания и способствует гармоничному развитию, укреплению здоровья детей. В образовательном процессе средства лапты содействуют комплексному развитию у обучающихся всех физических качеств, комплексно влияют на органы и системы растущего организма ребенка, укрепляя и повышая их функциональный уровень.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Лапта выделяется среди других игровых видов спорта своей экономической доступностью. При проведении учебной и внеурочной деятельности не требуется больших средств на приобретение соответствующего оборудования и инвентаря. Эту игру можно организовать для обучающихся как в зале, так и на открытом воздухе.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Регулярные занятия лаптой содействуют развитию личностных качеств обучающихся, формированию коллективизма, инициативности, решительности, развития морально-волевых качеств, а также способствует формированию комплекса психофизиологических свойств организма. Игровой процесс обеспечивает развитие образовательного потенциала личности, ее индивидуальности, творческого отношения к деятельности.</w:t>
      </w:r>
    </w:p>
    <w:p w:rsidR="00461F4F" w:rsidRPr="00461F4F" w:rsidRDefault="00461F4F" w:rsidP="000777F7">
      <w:pPr>
        <w:pStyle w:val="24"/>
        <w:shd w:val="clear" w:color="auto" w:fill="auto"/>
        <w:tabs>
          <w:tab w:val="left" w:pos="2262"/>
        </w:tabs>
        <w:spacing w:before="0" w:after="0" w:line="240" w:lineRule="auto"/>
        <w:rPr>
          <w:sz w:val="24"/>
          <w:szCs w:val="24"/>
        </w:rPr>
      </w:pPr>
      <w:r w:rsidRPr="00461F4F">
        <w:rPr>
          <w:sz w:val="24"/>
          <w:szCs w:val="24"/>
        </w:rPr>
        <w:t>Целью изучения модуля по лапте является формирование у обучающихся навыков общечеловеческой культуры и социального самоопределения, устойчивой мотивации к сохранению и укреплению собственного здоровья, ведению здорового образа жизни через занятия физической культурой и спортом с использованием средств вида спорта «Лапта».</w:t>
      </w:r>
    </w:p>
    <w:p w:rsidR="00461F4F" w:rsidRPr="00461F4F" w:rsidRDefault="00461F4F" w:rsidP="000777F7">
      <w:pPr>
        <w:pStyle w:val="24"/>
        <w:shd w:val="clear" w:color="auto" w:fill="auto"/>
        <w:tabs>
          <w:tab w:val="left" w:pos="2262"/>
        </w:tabs>
        <w:spacing w:before="0" w:after="0" w:line="240" w:lineRule="auto"/>
        <w:rPr>
          <w:sz w:val="24"/>
          <w:szCs w:val="24"/>
        </w:rPr>
      </w:pPr>
      <w:r w:rsidRPr="00461F4F">
        <w:rPr>
          <w:sz w:val="24"/>
          <w:szCs w:val="24"/>
        </w:rPr>
        <w:t>Задачами изучения модуля по лапте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всестороннее гармоничное развитие обучающихся, увеличение объёма их двигательной активности;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физического, психологического и социального здоровья обучающихся, развитие основных физических качеств и повышение функциональных возможностей их организма, обеспечение безопасности на занятиях по лапте;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знаний о физической культуре и спорте в целом, истории развития лапты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общих представлений о лапте, о ее возможностях и значении в процессе укрепления здоровья, физическом развитии и физической подготовке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формирование образовательного базиса, основанного как на знаниях и умениях в области физической культуры и спорта, так и на соответствующем культурном уровне развития личности обучающегося, создающем необходимые предпосылки для его самореализации;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культуры движений, обогащение двигательного опыта физическими упражнениями с общеразвивающей и корригирующей направленностью, техническими действиями и приемами вида спорта «лапта»;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положительной мотивации и устойчивого учебно-познавательного интереса к физической культуре, удовлетворение индивидуальных потребностей, обучающихся в занятиях физической культурой и спортом средствами лапты;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tabs>
          <w:tab w:val="left" w:pos="2262"/>
        </w:tabs>
        <w:spacing w:before="0" w:after="0" w:line="240" w:lineRule="auto"/>
        <w:rPr>
          <w:sz w:val="24"/>
          <w:szCs w:val="24"/>
        </w:rPr>
      </w:pPr>
      <w:r w:rsidRPr="00461F4F">
        <w:rPr>
          <w:sz w:val="24"/>
          <w:szCs w:val="24"/>
        </w:rPr>
        <w:t>Место и роль модуля по лапте.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лапте доступен для освоения всем обучающимся,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Интеграция модуля по лапте поможет обучающимся в освоении содержательных компонентов и модулей по легкой атлетике, подвижным и спортивным играм, гимнастике, а также в освоении программ в рамках внеурочной деятельности, деятельности школьных спортивных клубов, подготовке обучающихся к сдаче норм ГТО и участии в спортивных мероприятиях.</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Модуль по лапте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w:t>
      </w:r>
      <w:r w:rsidR="007D58F1">
        <w:rPr>
          <w:sz w:val="24"/>
          <w:szCs w:val="24"/>
        </w:rPr>
        <w:t xml:space="preserve">ем физической культуры процесса </w:t>
      </w:r>
      <w:r w:rsidRPr="00461F4F">
        <w:rPr>
          <w:sz w:val="24"/>
          <w:szCs w:val="24"/>
        </w:rPr>
        <w:t>освоения обучающимися учебного материала по лапте с выбором различных элементов лапты, с учётом возраста и физической подготовленности обучающихся (с соответствующей дозировкой и интенсивностью);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Содержание модуля по лапте.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лапте.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зарождения лапты. Известные отечественные игроки в лапту и тренеры. Современное состояние лапты в Российской Федерации. Место лапты в Единой всероссийской спортивной классификации. Понятие спортивных федераций по лапте, как общественных организаций. Сильнейшие спортсмены и тренеры в современной лапте.</w:t>
      </w:r>
    </w:p>
    <w:p w:rsidR="00461F4F" w:rsidRPr="00461F4F" w:rsidRDefault="00461F4F" w:rsidP="007D58F1">
      <w:pPr>
        <w:pStyle w:val="24"/>
        <w:shd w:val="clear" w:color="auto" w:fill="auto"/>
        <w:spacing w:before="0" w:after="0" w:line="240" w:lineRule="auto"/>
        <w:rPr>
          <w:sz w:val="24"/>
          <w:szCs w:val="24"/>
        </w:rPr>
      </w:pPr>
      <w:r w:rsidRPr="00461F4F">
        <w:rPr>
          <w:sz w:val="24"/>
          <w:szCs w:val="24"/>
        </w:rPr>
        <w:t>Официальные правила соревнований по лапте. Регионы Российской Федерации, развивающие лапту, ком</w:t>
      </w:r>
      <w:r w:rsidR="007D58F1">
        <w:rPr>
          <w:sz w:val="24"/>
          <w:szCs w:val="24"/>
        </w:rPr>
        <w:t xml:space="preserve">анды - победители всероссийских </w:t>
      </w:r>
      <w:r w:rsidRPr="00461F4F">
        <w:rPr>
          <w:sz w:val="24"/>
          <w:szCs w:val="24"/>
        </w:rPr>
        <w:t>соревнований.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Влияние занятий лаптой на формирование положительных качеств личности человека (воли, смелости, трудолюбия, честности, сознательности, выдержки, решительности, настойчивости, этических норм поведения).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Разновидности лапты. Основные понятия о спортивных сооружениях и инвентаре.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Амплуа полевых игроков при игре в лапту.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Правила безопасного поведения во время занятий лаптой. Характерные травмы игроки в лапту и мероприятия по их предупреждению.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Режим дня при занятиях лаптой. Правила личной гигиены во время занятий лаптой.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подбора физических упражнений для развития физических качеств игроков в лапту. Основные средства и методы обучения технике и тактике игры лапта.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Подвижные игры и правила их проведения. Организация и проведение игр специальной направленности с элементами лапты.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Организация и проведение самостоятельных занятий по лапте. Составление планов и самостоятельное проведение занятий по лапте. Способы самостоятельного освоения двигательных действий, подбор подводящих, подготовительных и специальных упражнений. Самоконтроль и его роль в учебной и соревновательной деятельности. Дневник самонаблюдения.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безопасного, правомерного поведения во время соревнований по лапте в качестве зрителя, болельщика.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Средства восстановления организма после физической нагрузки. Правила личной гигиены, требования к спортивной одежде и обуви для занятий лаптой. Правила ухода за спортивным инвентарем и оборудованием.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Причины возникновения ошибок при выполнении технических приёмов и способы их устранения. Основы анализа собственной игры, игры своей команды и игры команды соперников.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Контрольно-тестовые упражнения по общей и специальной физической подготовке. Оценка уровня технической и тактической подготовленности игроков в лапту.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и методы профилактики пагубных привычек, асоциального и созависимого поведения. Антидопинговое поведение.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общеразвивающих упражнений без предметов и с предметами для развития физических качеств (быстроты, силы, скоростно-силовых качеств, ловкости, выносливости, гибкости). Подвижные игры с элементами лапты: «Поймай лису», «Баскетбол с теннисным мячом», «Перестрелки» и другие.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Специально-подготовительные упражнения, развивающие основные качества, необходимые для овладения техникой и тактикой игры в лапту.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нападения. Стойки бьющего: для удара сверху, снизу. Стойки перебежчика: высокий старт, низкий старт. Передвижения: ходьба, бег, прыжки, остановки и падения, приемы, позволяющие избежать осаливания. Удары битой по мячу способом сверху, сбоку. Подача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защиты. Стойки. Передвижения: ходьба, бег, прыжки. Ловля мяча: высоко, низколетящего, катящегося. Передачи мяча: сверху, сбоку, снизу. Техника осаливания неподвижного игрока и бегущего в одном направлении. Бросок способом сверху, сбоку.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нападения.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Выбор удара в зависимости от игровой ситуации: сверху, сбоку, «свечой». Выбор направления удара (влево, вправо и по центру). Действия перебежчика, которого осаливает противник в случае, когда партнеры приносят своей команде очки. Действия нападающего при выносе мяча защитником за линию дома. Выбор места для перебежки. Действия нападающего при ошибках защитников (неточная подача мяча, мяч выходит из поля зрения защитников). Действия нападающего находящегося: за линией дома, за линией кона. Действия нападающего при осаливании, самоосаливании, переосаливании.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Групповые действия. Взаимодействия двух, трех и более перебежчиков с перемещением от линии дома до линии кона и наоборот. Виды групповых перебежек. Групповые перебежки после удара сверху («свечой») за линию дома. Групповые перебежки команды, имеющей в </w:t>
      </w:r>
      <w:r w:rsidRPr="00461F4F">
        <w:rPr>
          <w:sz w:val="24"/>
          <w:szCs w:val="24"/>
        </w:rPr>
        <w:lastRenderedPageBreak/>
        <w:t>ходе встречи меньшее количество очков. Взаимодействия бьющего ударом сверху и перебежчика (или нескольких, находящихся в пригороде). Взаимодействие нападающего, бьющих ударом сбоку и перебежчиков, находящихся за линией кона. Методика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Командные взаимодействия: расположение и взаимодействие игроков при организации атакующих действий в различных игровых ситуациях, расположение и взаимодействие игроков при розыгрышах стандартных ситуаций в атаке. Системы игры в нападении: 2-2-2, 1-3-2, 3-2-1. Принципы системы нападения и расстановка игроков по игровым функциям: бьющие ударом сверху, бегунки, бьющие ударом сбоку. Командные действия при игре в нападении: преимущественное использование игроками ударов сверху, преимущественное использование нападающими ударов сверху и «свечой», преимущественное использование игроками дальних боковых ударов.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Действия команды, проигрывающей в конце встречи от 1 до 12 очков. Действия команды, выигрывающей в ходе встречи: с небольшим преимуществом, с большим преимуществом. Действия команды в случае, когда есть только один игрок, имеющий право на удар. Взаимодействия перебежчиков, находящихся за линией дома и за линией кона при последнем бьющем игроке. Методика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защиты: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Выбор места для ловли мяча при ударах (сверху, сбоку, «свечой»).</w:t>
      </w:r>
    </w:p>
    <w:p w:rsidR="00461F4F" w:rsidRPr="00461F4F" w:rsidRDefault="00461F4F" w:rsidP="000777F7">
      <w:pPr>
        <w:pStyle w:val="24"/>
        <w:shd w:val="clear" w:color="auto" w:fill="auto"/>
        <w:tabs>
          <w:tab w:val="left" w:pos="9072"/>
        </w:tabs>
        <w:spacing w:before="0" w:after="0" w:line="240" w:lineRule="auto"/>
        <w:rPr>
          <w:sz w:val="24"/>
          <w:szCs w:val="24"/>
        </w:rPr>
      </w:pPr>
      <w:r w:rsidRPr="00461F4F">
        <w:rPr>
          <w:sz w:val="24"/>
          <w:szCs w:val="24"/>
        </w:rPr>
        <w:t>Действия защитника при: пропуске мяча, летящего в его сторону; страховке своих партнеров при ударе сверху; выборе места для того, чтобы осалить перебежчика; выборе места для получения мяча от партнера; переосаливании (обратном осаливании);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расположении нападающих в пригороде и за линией кона; перебежках нападающих.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Действия подающего при выносе мяча за линию дома.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действия. Взаимодействие двух, трех и более игроков при розыгрыше мяча после удара соперника. Действия группы защитников передней линии (правый ближний, левый ближний, центральный) при ударах сверху (вправо и влево).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Командные взаимодействия: расположение и взаимодействие игроков при организации оборонительных действий в различных игровых ситуациях, расположение и взаимодействие игроков при розыгрышах стандартных ситуаций в защите. Системы игры. 1-2-1-2, 1-3-2, 1-2-2-1 (ознакомление). Принципы системы защиты и расположение игроков защиты на площадке.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Действия команды защиты при: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ударе сверху (в правую, левую зоны и по центру);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ударе сбоку и «свечой»;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проигрывающей по ходу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случае, когда у нападающих остался один игрок, имеющий право на удар; одиночных перебежках соперника, групповых перебежках соперника; ударе, после которого мяч улетает за боковую линию; самоосаливание соперника, переосаливание соперника.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Взаимодействие подающего с игроками передней линии, центрального и игроками задней линии. Тактические комбинации и отдельные моменты игры (стандартные положения). Методика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Учебные игры в лапту. Малые (упрощенные) игры в технико-тактической подготовке игроков в лапту. Участие в соревновательной деятельности.</w:t>
      </w:r>
    </w:p>
    <w:p w:rsidR="00461F4F" w:rsidRPr="00461F4F" w:rsidRDefault="00461F4F" w:rsidP="000777F7">
      <w:pPr>
        <w:pStyle w:val="24"/>
        <w:shd w:val="clear" w:color="auto" w:fill="auto"/>
        <w:tabs>
          <w:tab w:val="left" w:pos="2246"/>
        </w:tabs>
        <w:spacing w:before="0" w:after="0" w:line="240" w:lineRule="auto"/>
        <w:rPr>
          <w:sz w:val="24"/>
          <w:szCs w:val="24"/>
        </w:rPr>
      </w:pPr>
      <w:r w:rsidRPr="00461F4F">
        <w:rPr>
          <w:sz w:val="24"/>
          <w:szCs w:val="24"/>
        </w:rPr>
        <w:t>Содержание модуля по лапте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результате изучения модуля по лапте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чувства гордости за свою Родину, российский народ и историю России через знание истории и современного состояния развития лапты;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готовность обучающихся к саморазвитию и самообразованию через ценности, традиции и </w:t>
      </w:r>
      <w:r w:rsidRPr="00461F4F">
        <w:rPr>
          <w:sz w:val="24"/>
          <w:szCs w:val="24"/>
        </w:rPr>
        <w:lastRenderedPageBreak/>
        <w:t>идеалы главных организаций регионального, всероссийского уровней по лапте, мотивации и осознанному выбору индивидуальной траектории образования средствами лапты профессиональных предпочтений в области физической культуры 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осознанного и ответственного отношения к собственным поступкам, моральной компетентности в решении проблем в процессе занятий физической культурой, игровой и соревновательной деятельности по виду спорта «лапта»;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соблюдать правила индивидуального и коллективного безопасного поведения в учебной, соревновательной, досуговой деятельности и чрезвычайных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проявление положительных качеств личности и управление своими эмоциями в различных ситуациях и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осознанное, уважительное и доброжелательное отношение к сверстникам и педагогам.</w:t>
      </w:r>
    </w:p>
    <w:p w:rsidR="00461F4F" w:rsidRPr="00461F4F" w:rsidRDefault="00461F4F" w:rsidP="000777F7">
      <w:pPr>
        <w:pStyle w:val="24"/>
        <w:shd w:val="clear" w:color="auto" w:fill="auto"/>
        <w:tabs>
          <w:tab w:val="left" w:pos="2439"/>
        </w:tabs>
        <w:spacing w:before="0" w:after="0" w:line="240" w:lineRule="auto"/>
        <w:rPr>
          <w:sz w:val="24"/>
          <w:szCs w:val="24"/>
        </w:rPr>
      </w:pPr>
      <w:r w:rsidRPr="00461F4F">
        <w:rPr>
          <w:sz w:val="24"/>
          <w:szCs w:val="24"/>
        </w:rPr>
        <w:t>В результате изучения модуля по лапте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определять цели своего обучения средствами лапты и составлять планы в рамках физкультурно-спортивной деятельности, выбирать успешную стратегию и тактику в различных ситуациях;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самостоятельно планировать пути достижения целей, в том числе альтернативные, осознанно выбирать наиболее эффективные способы решения задач в учебной, игровой, соревновательной и досуговой деятельности, оценивать правильность выполнения задач, собственные возможности их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организовывать совместную деятельность с учителем и сверстниками, работать индивидуально и в группе, формулировать, аргументировать и отстаивать своё мнение, соблюдать нормы информационной избирательности, этики и этикета.</w:t>
      </w:r>
    </w:p>
    <w:p w:rsidR="00461F4F" w:rsidRPr="00461F4F" w:rsidRDefault="00461F4F" w:rsidP="000777F7">
      <w:pPr>
        <w:pStyle w:val="24"/>
        <w:shd w:val="clear" w:color="auto" w:fill="auto"/>
        <w:tabs>
          <w:tab w:val="left" w:pos="2467"/>
        </w:tabs>
        <w:spacing w:before="0" w:after="0" w:line="240" w:lineRule="auto"/>
        <w:rPr>
          <w:sz w:val="24"/>
          <w:szCs w:val="24"/>
        </w:rPr>
      </w:pPr>
      <w:r w:rsidRPr="00461F4F">
        <w:rPr>
          <w:sz w:val="24"/>
          <w:szCs w:val="24"/>
        </w:rPr>
        <w:t>В результате изучения модуля по лапте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роли и значения занятий лаптой в формировании личностных качеств, в активном включении в здоровый образ жизни, укреплении и сохранении индивидуального здоровья;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правил соревнований по виду спорта лапта, состава судейской коллегии, обслуживающей соревнования по лапте и основных функций судей, жестов судьи;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и демонстрация базовых технических приемов техники игры, знание, демонстрация базовых тактических действий игроков в лапту;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использование основных средств и методов обучения базовым техническим приемам и тактическим действиям лапты;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соблюдение правил личной гигиены и ухода за спортивным инвентарем и оборудованием, подбора спортивной одежды и обуви для занятий по лапте;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организовывать самостоятельные занятия с использованием средств лапты, подбирать упражнения различной направленности, режимы физической нагрузки в зависимости от индивидуальных особенностей физической подготовленности;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контрольно-тестовых упражнений для определения уровня физической и технической подготовленности игроков в лапту;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взаимодействие в коллективе сверстников при выполнении групповых и командных упражнений тактического характера, проявление толерантности во время учебной и соревновательной деятельности.</w:t>
      </w:r>
    </w:p>
    <w:p w:rsidR="00461F4F" w:rsidRPr="00334B96" w:rsidRDefault="00461F4F" w:rsidP="000777F7">
      <w:pPr>
        <w:pStyle w:val="24"/>
        <w:shd w:val="clear" w:color="auto" w:fill="auto"/>
        <w:tabs>
          <w:tab w:val="left" w:pos="2065"/>
        </w:tabs>
        <w:spacing w:before="0" w:after="0" w:line="240" w:lineRule="auto"/>
        <w:rPr>
          <w:b/>
          <w:sz w:val="24"/>
          <w:szCs w:val="24"/>
        </w:rPr>
      </w:pPr>
      <w:r w:rsidRPr="00334B96">
        <w:rPr>
          <w:b/>
          <w:sz w:val="24"/>
          <w:szCs w:val="24"/>
        </w:rPr>
        <w:t>Модуль «Футбол для всех».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Пояснительная записка модуля «Футбол для всех».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Учебный модуль «Футбол для всех» (далее - модуль по футболу, футбол)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w:t>
      </w:r>
      <w:r w:rsidRPr="00461F4F">
        <w:rPr>
          <w:sz w:val="24"/>
          <w:szCs w:val="24"/>
        </w:rPr>
        <w:lastRenderedPageBreak/>
        <w:t>«Физическая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футболу создает максимально благоприятные условия для раскрытия и развития физических, духовных способностей ребенка, его самоопределения.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Командный характер игры в футбол воспитывает чувство дружбы, товарищества, взаимопомощи, развивает такие ценные моральные качества, как чувство ответственности, уважение к партнерам и соперникам, дисциплинированность, активность, личные качества - самостоятельность, инициативу, творчество. В процессе игровой деятельности необходимо овладевать сложной техникой и тактикой, развивать физические качества, преодолевать усталость, боль, вырабатывать устойчивость к неблагоприятным условиям внешней среды, строго соблюдать бытовой и спортивный режим. Все это способствует воспитанию волевых черт характера: смелости, стойкости, решительности, выдержки, мужества.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Систематические занятия футболом содействуют развитию личностных качеств обучающихся, обеспечивают каждому обучающемуся всестороннее физическое развитие, возможность сохранения здоровья, увеличение продолжительности жизни и работоспособности, приобретение эмоционального, психологического комфорта и залога безопасности жизни.</w:t>
      </w:r>
    </w:p>
    <w:p w:rsidR="00461F4F" w:rsidRPr="00461F4F" w:rsidRDefault="00461F4F" w:rsidP="000777F7">
      <w:pPr>
        <w:pStyle w:val="24"/>
        <w:shd w:val="clear" w:color="auto" w:fill="auto"/>
        <w:tabs>
          <w:tab w:val="left" w:pos="2223"/>
        </w:tabs>
        <w:spacing w:before="0" w:after="0" w:line="240" w:lineRule="auto"/>
        <w:rPr>
          <w:sz w:val="24"/>
          <w:szCs w:val="24"/>
        </w:rPr>
      </w:pPr>
      <w:r w:rsidRPr="00461F4F">
        <w:rPr>
          <w:sz w:val="24"/>
          <w:szCs w:val="24"/>
        </w:rPr>
        <w:t>Целью изучения модуля по футболу является содействие всестороннему развитию личности посредством формирования физической культуры обучающихся с использованием средств футбола, формирования у подрастающего поколения потребности в ведении здорового образа жизни.</w:t>
      </w:r>
    </w:p>
    <w:p w:rsidR="00461F4F" w:rsidRPr="00461F4F" w:rsidRDefault="00461F4F" w:rsidP="000777F7">
      <w:pPr>
        <w:pStyle w:val="24"/>
        <w:shd w:val="clear" w:color="auto" w:fill="auto"/>
        <w:tabs>
          <w:tab w:val="left" w:pos="2244"/>
        </w:tabs>
        <w:spacing w:before="0" w:after="0" w:line="240" w:lineRule="auto"/>
        <w:rPr>
          <w:sz w:val="24"/>
          <w:szCs w:val="24"/>
        </w:rPr>
      </w:pPr>
      <w:r w:rsidRPr="00461F4F">
        <w:rPr>
          <w:sz w:val="24"/>
          <w:szCs w:val="24"/>
        </w:rPr>
        <w:t>Задачами изучения модуля по футболу являются:</w:t>
      </w:r>
    </w:p>
    <w:p w:rsidR="00461F4F" w:rsidRPr="00461F4F" w:rsidRDefault="00461F4F" w:rsidP="007D58F1">
      <w:pPr>
        <w:pStyle w:val="24"/>
        <w:shd w:val="clear" w:color="auto" w:fill="auto"/>
        <w:spacing w:before="0" w:after="0" w:line="240" w:lineRule="auto"/>
        <w:rPr>
          <w:sz w:val="24"/>
          <w:szCs w:val="24"/>
        </w:rPr>
      </w:pPr>
      <w:r w:rsidRPr="00461F4F">
        <w:rPr>
          <w:sz w:val="24"/>
          <w:szCs w:val="24"/>
        </w:rPr>
        <w:t>формирование культуры движений,</w:t>
      </w:r>
      <w:r w:rsidR="007D58F1">
        <w:rPr>
          <w:sz w:val="24"/>
          <w:szCs w:val="24"/>
        </w:rPr>
        <w:t xml:space="preserve"> обогащение двигательного опыта </w:t>
      </w:r>
      <w:r w:rsidRPr="00461F4F">
        <w:rPr>
          <w:sz w:val="24"/>
          <w:szCs w:val="24"/>
        </w:rPr>
        <w:t>физическими упражнениями с общеразвив</w:t>
      </w:r>
      <w:r w:rsidR="007D58F1">
        <w:rPr>
          <w:sz w:val="24"/>
          <w:szCs w:val="24"/>
        </w:rPr>
        <w:t xml:space="preserve">ающей и корригирующей </w:t>
      </w:r>
      <w:r w:rsidRPr="00461F4F">
        <w:rPr>
          <w:sz w:val="24"/>
          <w:szCs w:val="24"/>
        </w:rPr>
        <w:t>направленностью, техническими действиями и приемами в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приобщение обучающихся к здоровому образу жизни и гармонии тела средствами футбола;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укрепление и сохранения здоровья, развитие основных физических качеств и повышение функциональных способностей организма;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нравственных качеств, чувства товарищества и личной ответственности, сотрудничества в игровой и соревновательной деятельности в футболе.</w:t>
      </w:r>
    </w:p>
    <w:p w:rsidR="00461F4F" w:rsidRPr="00461F4F" w:rsidRDefault="00461F4F" w:rsidP="000777F7">
      <w:pPr>
        <w:pStyle w:val="24"/>
        <w:shd w:val="clear" w:color="auto" w:fill="auto"/>
        <w:tabs>
          <w:tab w:val="left" w:pos="2272"/>
        </w:tabs>
        <w:spacing w:before="0" w:after="0" w:line="240" w:lineRule="auto"/>
        <w:rPr>
          <w:sz w:val="24"/>
          <w:szCs w:val="24"/>
        </w:rPr>
      </w:pPr>
      <w:r w:rsidRPr="00461F4F">
        <w:rPr>
          <w:sz w:val="24"/>
          <w:szCs w:val="24"/>
        </w:rPr>
        <w:t>Место и роль модуля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по футболу расширяет и дополняет знания, полученные в результате освоения программы по физической культуре на уровне основного общего образования.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Учитель имеет возможность вариативно использовать учебный материал в разных частях урока по физической культуре с выбором различных элементов игры в футбол с учётом возраста и физической подготовленности обучающихся.</w:t>
      </w:r>
    </w:p>
    <w:p w:rsidR="00461F4F" w:rsidRPr="00461F4F" w:rsidRDefault="00461F4F" w:rsidP="000777F7">
      <w:pPr>
        <w:pStyle w:val="24"/>
        <w:shd w:val="clear" w:color="auto" w:fill="auto"/>
        <w:tabs>
          <w:tab w:val="left" w:pos="2231"/>
        </w:tabs>
        <w:spacing w:before="0" w:after="0" w:line="240" w:lineRule="auto"/>
        <w:rPr>
          <w:sz w:val="24"/>
          <w:szCs w:val="24"/>
        </w:rPr>
      </w:pPr>
      <w:r w:rsidRPr="00461F4F">
        <w:rPr>
          <w:sz w:val="24"/>
          <w:szCs w:val="24"/>
        </w:rPr>
        <w:t>Модуль по футболу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футболу с учётом возраста и физической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 8, 9-х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в виде дополнительных часов, выделяемых на спортивно-оздоровительную работу с обучающимися в рамках внеурочной деятельности и (или) за счет посещения </w:t>
      </w:r>
      <w:r w:rsidRPr="00461F4F">
        <w:rPr>
          <w:sz w:val="24"/>
          <w:szCs w:val="24"/>
        </w:rPr>
        <w:lastRenderedPageBreak/>
        <w:t>обучающимися спортивных секций, школьных спортивных клубов, включая использование учебных модулей по видам спорта (рекомендуемый объём в 5, 6, 7, 8, 9-х классах - по 34 часа).</w:t>
      </w:r>
    </w:p>
    <w:p w:rsidR="00461F4F" w:rsidRPr="00461F4F" w:rsidRDefault="00461F4F" w:rsidP="000777F7">
      <w:pPr>
        <w:pStyle w:val="24"/>
        <w:shd w:val="clear" w:color="auto" w:fill="auto"/>
        <w:tabs>
          <w:tab w:val="left" w:pos="2346"/>
        </w:tabs>
        <w:spacing w:before="0" w:after="0" w:line="240" w:lineRule="auto"/>
        <w:rPr>
          <w:sz w:val="24"/>
          <w:szCs w:val="24"/>
        </w:rPr>
      </w:pPr>
      <w:r w:rsidRPr="00461F4F">
        <w:rPr>
          <w:sz w:val="24"/>
          <w:szCs w:val="24"/>
        </w:rPr>
        <w:t>Содержание модуля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безопасности во время занятий футболом. Правила игры в футбол. Физическая культура и спорт в России. Развитие футбола в России и за рубежом.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Строение и функции организма человека. Влияние физических упражнений на организм занимающихся. Гигиенические знания и навыки. Закаливание. Режим и питание спортсмена.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Врачебный контроль и самоконтроль. Оказание первой медицинской помощи.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упражнений для развития основных физических качеств футболиста.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Понятие о спортивной этике и взаимоотношениях между обучающимися. Игровые амплуа в футболе. Подбор общеразвивающих упражнений для разминки футболистов различных амплуа.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самостоятельной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Подготовка места занятий, выбор одежды и обуви для занятий футболом в зависимости от места проведения занятий. Организация и проведение соревнований по футболу для обучающихся младшего возраста во время активного отдыха и каникул.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Оценка техники осваиваемых специальных упражнений с футбольным мячом, способы выявления и устранения ошибок в технике выполнения упражнений. Тестирование уровня физической подготовленности в футболе.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Физическое совершенствование.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Комплексы подготовительных и специальных упражнений, формирующих двигательные умения и навыки футболиста.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Технические действия в игре.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передвижения: бег обычный, спиной вперед, скрестным и приставным шагом, по прямой, дугами, с изменением направления и скорости.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Прыжки: вверх, вверх - вперед, вверх - назад, вверх - вправо, вверх - влево, толчком двумя ногами с места и толчком одной и двумя ногами с разбега. Для вратарей - прыжки в сторону с падением «перекатом». Повороты переступанием, прыжком, на одной ноге, в стороны и назад, на месте и в движении. Остановка во время бега выпадом и прыжком.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Удары по мячу ногой: внутренней стороной стопы, внутренней и средней частью подъёма, по неподвижному и катящемуся (навстречу, от игрока, справа и слева) мячу, по прыгающему и летящему мячу внутренней стороной стопы и средней частью подъёма, внешней частью подъёма, после остановки, рывков, ведения, обманных движений, посылая мяч низом и верхом на короткое среднее расстояние.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Удары на точность: в определенную цель на поле, в ворота, в ноги партнеру, на ход двигающемуся партнеру.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Остановка мяча: подошвой и внутренней стороной стопы катящегося и опускающегося мяча - на месте, в движении вперед и назад, внутренней стороной стопы, бедром и грудью летящего навстречу мяча, с переводом в стороны, подготавливая мяч для последующих действий и закрывая его туловищем от соперника.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Ведение мяча: внутренней частью подъёма, внешней частью подъёма, правой, левой ногой и поочерёдно по прямой и кругу, а также меняя направление движения, между стоек и движущимися партнёрами, изменяя скорость, выполняя ускорения и рывки, не теряя контроль над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Обманные движения (финты): «уход» выпадом (при атаке противника спереди умение показать туловищем движение в сторону и уйти с мячом в другую), «остановкой» мяча ногой (после замедления бега и ложной попытки остановки мяча выполняется рывок с мячом), «ударом» по мячу ногой (имитируя удар, уход от соперника вправо или влево).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Отбор мяча: при единоборстве с соперником, находящимся на месте, движущимся навстречу или сбоку, применяя выбивание мяча ногой в выпаде.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Вбрасывание мяча: из-за боковой линии, с</w:t>
      </w:r>
      <w:r w:rsidR="007D58F1">
        <w:rPr>
          <w:sz w:val="24"/>
          <w:szCs w:val="24"/>
        </w:rPr>
        <w:t xml:space="preserve"> места из положения ноги вместе </w:t>
      </w:r>
      <w:r w:rsidRPr="00461F4F">
        <w:rPr>
          <w:sz w:val="24"/>
          <w:szCs w:val="24"/>
        </w:rPr>
        <w:t>и шага, на точность: в ноги или на ход партнеру.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Техника игры вратаря: основная стойка вратаря. Передвижение в воротах без мяча в сторону скрестным, приставным шагом и скачками.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Ловля: летящего навстречу и несколько в сторону от вратаря мяча на высоте груди и живота без прыжка и в прыжке, катящего и низко летящего навстречу и несколько в сторону мяча без падения и с падением, высоко летящего навстречу и в сторону мяча без прыжка и в прыжке с места и с разбега, летящего в сторону на уровне живота, груди мяча с падением перекатом.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Быстрый подъём с мячом на ноги после падения. Отбивание мяча одной или двумя рукам без прыжка и в прыжке, с места и разбега. Выбивание мяча ногой: с земли (по неподвижному мячу) и с рук (с воздуха по выпущенному из рук и подброшенному перед собой мячу) на точность.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Тактические действия в нападении.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без мяча. Выбор месторасположения на футбольном поле.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с мячом. Способы остановки в зависимости от направления, траектории и скорости мяча. Определение игровой ситуации, целесообразной для использования ведения мяча, выбор способа и направления ведения. Применение различных видов обводки (с изменением скорости направления движения с мячом, изученные финты) в зависимости от игровой ситуации.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действия. Взаимодействие двух и более игроков. Передача в ноги партнеру, на свободное место, на удар, короткую или среднюю передачи, низом или верхом. Комбинация «игра в стенку». Игровые комбинации при стандартных положениях: начале игры, угловом, штрафном и свободных ударах, вбрасывание мяча (не менее одной по каждой группе).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защиты.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Индивидуальные действия. Выбор позиции по отношению «опекаемого» игрока и противодействие получению им мяча. Выбор момента и способа действия (удар или остановка) для перехвата мяча.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Групповые действия. Противодействие комбинации «стенка». Взаимодействие игроков при розыгрыше противником «стандартных» комбинаций.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Тактика вратаря. Выбор правильной позиции в воротах при различных ударах в зависимости от «угла удара». Розыгрыш мяча от своих ворот, вести мяч в игру (после ловли) открывшемуся партнеру, занимать правильную позицию при угловом, штрафном и свободном ударах вблизи своих ворот.</w:t>
      </w:r>
    </w:p>
    <w:p w:rsidR="00461F4F" w:rsidRPr="00461F4F" w:rsidRDefault="00461F4F" w:rsidP="000777F7">
      <w:pPr>
        <w:pStyle w:val="24"/>
        <w:shd w:val="clear" w:color="auto" w:fill="auto"/>
        <w:tabs>
          <w:tab w:val="left" w:pos="2256"/>
        </w:tabs>
        <w:spacing w:before="0" w:after="0" w:line="240" w:lineRule="auto"/>
        <w:rPr>
          <w:sz w:val="24"/>
          <w:szCs w:val="24"/>
        </w:rPr>
      </w:pPr>
      <w:r w:rsidRPr="00461F4F">
        <w:rPr>
          <w:sz w:val="24"/>
          <w:szCs w:val="24"/>
        </w:rPr>
        <w:t>Содержание модуля по футболу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tabs>
          <w:tab w:val="left" w:pos="2472"/>
        </w:tabs>
        <w:spacing w:before="0" w:after="0" w:line="240" w:lineRule="auto"/>
        <w:rPr>
          <w:sz w:val="24"/>
          <w:szCs w:val="24"/>
        </w:rPr>
      </w:pPr>
      <w:r w:rsidRPr="00461F4F">
        <w:rPr>
          <w:sz w:val="24"/>
          <w:szCs w:val="24"/>
        </w:rPr>
        <w:t>При изучении модуля по футболу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готовность и способность обучающихся к саморазвитию и самообразованию;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доброжелательности и эмоционально-нравственной отзывчивости, понимания во время игры в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навыков сотрудничества со сверстниками и взрослыми в разных игровых ситуациях, умение не создавать конфликты и находить выходы из спорных ситуаций во время игры в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эстетических потребностей, ценностей и чувств;</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установки на безопасный, здоровый образ жизни.</w:t>
      </w:r>
    </w:p>
    <w:p w:rsidR="00461F4F" w:rsidRPr="00461F4F" w:rsidRDefault="00461F4F" w:rsidP="000777F7">
      <w:pPr>
        <w:pStyle w:val="24"/>
        <w:shd w:val="clear" w:color="auto" w:fill="auto"/>
        <w:tabs>
          <w:tab w:val="left" w:pos="2477"/>
        </w:tabs>
        <w:spacing w:before="0" w:after="0" w:line="240" w:lineRule="auto"/>
        <w:rPr>
          <w:sz w:val="24"/>
          <w:szCs w:val="24"/>
        </w:rPr>
      </w:pPr>
      <w:r w:rsidRPr="00461F4F">
        <w:rPr>
          <w:sz w:val="24"/>
          <w:szCs w:val="24"/>
        </w:rPr>
        <w:lastRenderedPageBreak/>
        <w:t>При изучении модуля по футболу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овладение способностью принимать и сохранять цели и задачи учебной деятельности, поиска средств её осуществления с использованием игры в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умения планировать, контролировать и оценивать учебные действия в соответствии с правилами и условиями игры в футбол, определять наиболее эффективные способы достижения игрового результата;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владение двигательными действиями и физическими упражнениями футбола и активное их использование в самостоятельно организованной физкультурно- оздоровительной и спортивно-оздоровительной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овладение способностью использовать знаки, символы, схемы в игровой и соревновательной деятельности по футболу;</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аргументирование своей позиции и координирование ее с позициями партнеров в сотрудничестве при выработке общего решения в совместной деятельности.</w:t>
      </w:r>
    </w:p>
    <w:p w:rsidR="00461F4F" w:rsidRPr="00461F4F" w:rsidRDefault="00461F4F" w:rsidP="000777F7">
      <w:pPr>
        <w:pStyle w:val="24"/>
        <w:shd w:val="clear" w:color="auto" w:fill="auto"/>
        <w:tabs>
          <w:tab w:val="left" w:pos="2444"/>
        </w:tabs>
        <w:spacing w:before="0" w:after="0" w:line="240" w:lineRule="auto"/>
        <w:rPr>
          <w:sz w:val="24"/>
          <w:szCs w:val="24"/>
        </w:rPr>
      </w:pPr>
      <w:r w:rsidRPr="00461F4F">
        <w:rPr>
          <w:sz w:val="24"/>
          <w:szCs w:val="24"/>
        </w:rPr>
        <w:t>При изучении модуля «Футбол для всех»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первоначальных представлений о развитии футбола, олимпийского движения, истории возникновения и развития игры в России и мире; владение различными приемами владения мячом;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применение тактических и стратегических приемов организации игры в футбол в быстро меняющейся игровой обстановке;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применение различных приемов владения мячом и специальными упражнениями футбола, активное их использование в самостоятельно организованной физкультурно-оздоровительной и спортивно-оздоровительной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овладение основными техническими и тактическими элементами футбола и применение их в игре в групповых и командных действиях в нападении и защите;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организация соревнований по футболу для обучающихся младшего школьного возраста;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овладение умениями самостоятельно организовывать здоровьесберегающую жизнедеятельность (режим дня, утренняя зарядка, оздоровительные мероприятия, подвижные игры на основе игры в футбол);</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навыка систематического наблюдения за своим физическим состоянием, величиной физических нагрузок, данными мониторинга здоровья (рост, масса тела), показателями развития основных физических качеств (силы, быстроты, выносливости, координации, гибкости).</w:t>
      </w:r>
    </w:p>
    <w:p w:rsidR="00461F4F" w:rsidRPr="00334B96" w:rsidRDefault="00461F4F" w:rsidP="000777F7">
      <w:pPr>
        <w:pStyle w:val="24"/>
        <w:shd w:val="clear" w:color="auto" w:fill="auto"/>
        <w:tabs>
          <w:tab w:val="left" w:pos="2065"/>
        </w:tabs>
        <w:spacing w:before="0" w:after="0" w:line="240" w:lineRule="auto"/>
        <w:rPr>
          <w:b/>
          <w:sz w:val="24"/>
          <w:szCs w:val="24"/>
        </w:rPr>
      </w:pPr>
      <w:r w:rsidRPr="00334B96">
        <w:rPr>
          <w:b/>
          <w:sz w:val="24"/>
          <w:szCs w:val="24"/>
        </w:rPr>
        <w:t>Модуль «Шахматы в школе».</w:t>
      </w:r>
    </w:p>
    <w:p w:rsidR="00461F4F" w:rsidRPr="00461F4F" w:rsidRDefault="00461F4F" w:rsidP="000777F7">
      <w:pPr>
        <w:pStyle w:val="24"/>
        <w:shd w:val="clear" w:color="auto" w:fill="auto"/>
        <w:tabs>
          <w:tab w:val="left" w:pos="2277"/>
        </w:tabs>
        <w:spacing w:before="0" w:after="0" w:line="240" w:lineRule="auto"/>
        <w:rPr>
          <w:sz w:val="24"/>
          <w:szCs w:val="24"/>
        </w:rPr>
      </w:pPr>
      <w:r w:rsidRPr="00461F4F">
        <w:rPr>
          <w:sz w:val="24"/>
          <w:szCs w:val="24"/>
        </w:rPr>
        <w:t>Пояснительная записка модуля «Шахматы в школе».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«Шахматы в школе» на уровне основного общего образования разработан с целью оказания методической помощи учителю физической культуры в создании рабочей программы по учебному предмету «Физическая культура» с учётом современных тенденций в системе образования и использования спортивно-ориентированных форм, средств и методов обучения по различным видам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Социально-педагогическая функция шахмат выражается в развитии у детей способности самостоятельно логически мыслить, формировании навыков систематизированной аналитической работы, что окажет в дальнейшем помощь в реализации научной и практической деятельности. Занятие шахматами сопряжено с постоянной систематизацией получаемых на уроках знаний, выработкой у детей способности реагировать на большой поток информации и быстро её осмысливать. Для подростков шахматы являются интеллектуальной формой проведения досуга.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Игра в шахматы способствует формированию у обучающихся навыков сотрудничества со сверстниками и взрослыми, решению проблем творческого и поискового характера, планирования, контроля и оценки своих действий в соответствии с поставленной задачей, </w:t>
      </w:r>
      <w:r w:rsidRPr="00461F4F">
        <w:rPr>
          <w:sz w:val="24"/>
          <w:szCs w:val="24"/>
        </w:rPr>
        <w:lastRenderedPageBreak/>
        <w:t>овладению логическими действиями сравнения, анализа, синтеза, установления аналогий и причинно-следственных связей.</w:t>
      </w:r>
    </w:p>
    <w:p w:rsidR="00461F4F" w:rsidRPr="00461F4F" w:rsidRDefault="00461F4F" w:rsidP="000777F7">
      <w:pPr>
        <w:pStyle w:val="24"/>
        <w:shd w:val="clear" w:color="auto" w:fill="auto"/>
        <w:tabs>
          <w:tab w:val="left" w:pos="2245"/>
        </w:tabs>
        <w:spacing w:before="0" w:after="0" w:line="240" w:lineRule="auto"/>
        <w:rPr>
          <w:sz w:val="24"/>
          <w:szCs w:val="24"/>
        </w:rPr>
      </w:pPr>
      <w:r w:rsidRPr="00461F4F">
        <w:rPr>
          <w:sz w:val="24"/>
          <w:szCs w:val="24"/>
        </w:rPr>
        <w:t>Целью изучения модуля «Шахматы в школе» является создание условий для гармоничного когнитивного развития детей подросткового возраста посредством их массового вовлечения в шахматную игру.</w:t>
      </w:r>
    </w:p>
    <w:p w:rsidR="00461F4F" w:rsidRPr="00461F4F" w:rsidRDefault="00461F4F" w:rsidP="000777F7">
      <w:pPr>
        <w:pStyle w:val="24"/>
        <w:shd w:val="clear" w:color="auto" w:fill="auto"/>
        <w:tabs>
          <w:tab w:val="left" w:pos="2277"/>
        </w:tabs>
        <w:spacing w:before="0" w:after="0" w:line="240" w:lineRule="auto"/>
        <w:rPr>
          <w:sz w:val="24"/>
          <w:szCs w:val="24"/>
        </w:rPr>
      </w:pPr>
      <w:r w:rsidRPr="00461F4F">
        <w:rPr>
          <w:sz w:val="24"/>
          <w:szCs w:val="24"/>
        </w:rPr>
        <w:t>Задачами изучения модуля «Шахматы в школе» являются: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приобщение обучающихся основной школы к шахматной культуре;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новых знаний, умений и навыков игры в шахматы;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выявление, развитие и поддержка одарённых детей в области спорта,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привлечение обучающихся, проявляющих повышенный интерес и способности к занятиям шахматами, в школьные спортивные клубы, секции, к участию в соревнованиях;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приобретение знаний из истории развития шахмат;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углубление знаний в области шахматной игры, получение представлений о различных тактических приёмах;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освоение принципов игры в дебюте, миттельшпиле и эндшпиле; изучение приёмов и методов шахматной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представлений об интеллектуальной культуре вообще и о культуре шахмат в частности;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первоначальных умений саморегуляции интеллектуальных и эмоциональных проявлений;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стремления вести здоровый образ жизни;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приобщение подростков к самостоятельным занятиям интеллектуальными играми и использованию их в свободное время;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положительных качеств личности, норм коллективного взаимодействия и сотрудничества в учебной и соревновательной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у подростков устойчивой мотивации к интеллектуальным занятиям;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развитие выдержки, собранности, внимательности; развитие эстетического восприятия действительности; формирование уважения к чужому мнению.</w:t>
      </w:r>
    </w:p>
    <w:p w:rsidR="00461F4F" w:rsidRPr="00461F4F" w:rsidRDefault="00461F4F" w:rsidP="000777F7">
      <w:pPr>
        <w:pStyle w:val="24"/>
        <w:shd w:val="clear" w:color="auto" w:fill="auto"/>
        <w:tabs>
          <w:tab w:val="left" w:pos="2286"/>
        </w:tabs>
        <w:spacing w:before="0" w:after="0" w:line="240" w:lineRule="auto"/>
        <w:rPr>
          <w:sz w:val="24"/>
          <w:szCs w:val="24"/>
        </w:rPr>
      </w:pPr>
      <w:r w:rsidRPr="00461F4F">
        <w:rPr>
          <w:sz w:val="24"/>
          <w:szCs w:val="24"/>
        </w:rPr>
        <w:t>Место и роль модуля «Шахматы в школе».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Модуль «Шахматы в школе» доступен для освоения обучающимися 5, 6 и 7 классов, независимо от уровня их физического развития и гендерных особенностей и расширяет спектр физкультурно-спортивных направлений в общеобразовательных организациях.</w:t>
      </w:r>
    </w:p>
    <w:p w:rsidR="00461F4F" w:rsidRPr="00461F4F" w:rsidRDefault="00461F4F" w:rsidP="00006136">
      <w:pPr>
        <w:pStyle w:val="24"/>
        <w:shd w:val="clear" w:color="auto" w:fill="auto"/>
        <w:spacing w:before="0" w:after="0" w:line="240" w:lineRule="auto"/>
        <w:rPr>
          <w:sz w:val="24"/>
          <w:szCs w:val="24"/>
        </w:rPr>
      </w:pPr>
      <w:r w:rsidRPr="00461F4F">
        <w:rPr>
          <w:sz w:val="24"/>
          <w:szCs w:val="24"/>
        </w:rPr>
        <w:t>Интеграция модуля «Шахматы в школе» поможет обучающимся в освоении программ в рамках внеурочной деятельности, дополнительного образования физкультурно-спортивной направленности, деятельности школьных спортивн</w:t>
      </w:r>
      <w:r w:rsidR="00006136">
        <w:rPr>
          <w:sz w:val="24"/>
          <w:szCs w:val="24"/>
        </w:rPr>
        <w:t xml:space="preserve">ых </w:t>
      </w:r>
      <w:r w:rsidRPr="00461F4F">
        <w:rPr>
          <w:sz w:val="24"/>
          <w:szCs w:val="24"/>
        </w:rPr>
        <w:t>клубов и проведении спортивных мероприятий.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Основу содержания урока составляет изучение основ теории и практики шахматной игры с дальнейшим закреплением полученных знаний в игровой деятельности, включающей в себя игру с соперником, спарринги, соревновательную деятельность, шахматные праздники.</w:t>
      </w:r>
    </w:p>
    <w:p w:rsidR="00461F4F" w:rsidRPr="00461F4F" w:rsidRDefault="00461F4F" w:rsidP="000777F7">
      <w:pPr>
        <w:pStyle w:val="24"/>
        <w:shd w:val="clear" w:color="auto" w:fill="auto"/>
        <w:tabs>
          <w:tab w:val="left" w:pos="2222"/>
        </w:tabs>
        <w:spacing w:before="0" w:after="0" w:line="240" w:lineRule="auto"/>
        <w:rPr>
          <w:sz w:val="24"/>
          <w:szCs w:val="24"/>
        </w:rPr>
      </w:pPr>
      <w:r w:rsidRPr="00461F4F">
        <w:rPr>
          <w:sz w:val="24"/>
          <w:szCs w:val="24"/>
        </w:rPr>
        <w:t>Модуль «Шахматы в школе» может быть реализован в следующих вариантах: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 самостоятельном планировании учителем физической культуры процесса освоения обучающимися учебного материала по обучению игре в шахматы с учётом возраста и подготовленности обучающихся;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 виде целостного последовательного учебного модуля, изучаемого за счёт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различных интересов обучающихся (при организации и проведении уроков физической культуры с 3-х часовой недельной нагрузкой рекомендуемый объём в 5, 6, 7-х классах - по 34 часа);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в виде дополнительных часов, выделяемых на спортивно-оздоровительную работу с обучающимися в рамках внеурочной деятельности и (или) за счет посещения обучающимися спортивных секций, школьных спортивных клубов, включая использование учебных модулей по видам спорта (рекомендуемый объём в 5, 6, 7-х классах - по 34 часа).</w:t>
      </w:r>
    </w:p>
    <w:p w:rsidR="00461F4F" w:rsidRPr="00461F4F" w:rsidRDefault="00461F4F" w:rsidP="000777F7">
      <w:pPr>
        <w:pStyle w:val="24"/>
        <w:shd w:val="clear" w:color="auto" w:fill="auto"/>
        <w:tabs>
          <w:tab w:val="left" w:pos="2248"/>
        </w:tabs>
        <w:spacing w:before="0" w:after="0" w:line="240" w:lineRule="auto"/>
        <w:rPr>
          <w:sz w:val="24"/>
          <w:szCs w:val="24"/>
        </w:rPr>
      </w:pPr>
      <w:r w:rsidRPr="00461F4F">
        <w:rPr>
          <w:sz w:val="24"/>
          <w:szCs w:val="24"/>
        </w:rPr>
        <w:t>Содержание модуля «Шахматы в школе».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Знания об игре в шахматы.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Теоретические основы и правила шахматной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История шахмат.</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Шахматная игра как спорт в международном сообществе; цели, задачи, оздоровительное и воспитательное значение шахмат. История зарождения и развития шахматной игры, её роль в современном обществе. Чемпионы мира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 шахматам. Современные выдающиеся отечественные и зарубежные шахматисты.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Базовые понятия шахматной игры.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Правила техники безопасности во время занятий шахматами. Понятие о травмах и способах их предупреждения. Правила поведения шахматистов, шахматный этикет. Шахматные соревнования и правила их проведения.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Структура и содержание тренировочных занятий по шахматам. Основные термины и понятия в шахматной игре: белое и чёрное поле, горизонталь, вертикаль, диагональ, центр, шахматные фигуры (ладья, слон, ферзь, конь, пешка, король); ход и взятие каждой фигурой, нападение, защита, начальное положение, ход, взятие, удар, взятие на проходе, длинная и короткая рокировка, шах, мат, пат, ничья, ценность шахматных фигур, сравнительная сила фигур, стадии шахматной партии, основные тактические приёмы; шахматная партия, запись шахматной партии, основы дебюта, атака на рокировавшегося и нерокировавшегося короля в начале партии, атака при равносторонних и разносторонних рокировках, основы пешечных, ладейных и легкофигурных эндшпилей.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Способы физкультурной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Практико-ориентированная соревновательная деятельность.</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Данный вид деятельности включает в себя конкурсы решения позиций, спарринги, соревнования, шахматные праздники.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Тесты и контрольные точки на все пройденные тактические приемы и шахматные комбинации, стратегические приемы.</w:t>
      </w:r>
    </w:p>
    <w:p w:rsidR="00461F4F" w:rsidRPr="00461F4F" w:rsidRDefault="00461F4F" w:rsidP="000777F7">
      <w:pPr>
        <w:pStyle w:val="24"/>
        <w:shd w:val="clear" w:color="auto" w:fill="auto"/>
        <w:tabs>
          <w:tab w:val="left" w:pos="2245"/>
        </w:tabs>
        <w:spacing w:before="0" w:after="0" w:line="240" w:lineRule="auto"/>
        <w:rPr>
          <w:sz w:val="24"/>
          <w:szCs w:val="24"/>
        </w:rPr>
      </w:pPr>
      <w:r w:rsidRPr="00461F4F">
        <w:rPr>
          <w:sz w:val="24"/>
          <w:szCs w:val="24"/>
        </w:rPr>
        <w:t>Содержание модуля «Шахматы в школе» направлено на достижение обучающимися личностных, метапредметных и предметных результатов обучения.</w:t>
      </w:r>
    </w:p>
    <w:p w:rsidR="00461F4F" w:rsidRPr="00461F4F" w:rsidRDefault="00461F4F" w:rsidP="000777F7">
      <w:pPr>
        <w:pStyle w:val="24"/>
        <w:shd w:val="clear" w:color="auto" w:fill="auto"/>
        <w:tabs>
          <w:tab w:val="left" w:pos="2461"/>
        </w:tabs>
        <w:spacing w:before="0" w:after="0" w:line="240" w:lineRule="auto"/>
        <w:rPr>
          <w:sz w:val="24"/>
          <w:szCs w:val="24"/>
        </w:rPr>
      </w:pPr>
      <w:r w:rsidRPr="00461F4F">
        <w:rPr>
          <w:sz w:val="24"/>
          <w:szCs w:val="24"/>
        </w:rPr>
        <w:t>При изучении модуля «Шахматы в школе» на уровне основного общего образования у обучающихся будут сформированы следующие личностные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основ российской, гражданской идентичности;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ориентация на моральные нормы и их выполнение;</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основ шахматной культуры и наличие чувства прекрасного;</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важности бережного отношения к собственному здоровью; наличие мотивации к творческому труду, работе на результат; готовность и способность к саморазвитию и самообучению; уважительное отношение к иному мнению;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приобретение основных навыков сотрудничества со взрослыми людьми и сверстниками;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воспитание этических чувств доброжелательности, толерантности и эмоционально-нравственной отзывчивости, понимания и сопереживания чувствам и обстоятельствам других людей, оказание бескорыстной помощи окружающим;</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управлять своими эмоциями, дисциплинированность, внимательность, трудолюбие и упорство в достижении поставленных целей;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формирование навыков творческого подхода при решении различных задач, стремление к работе на результат.</w:t>
      </w:r>
    </w:p>
    <w:p w:rsidR="00461F4F" w:rsidRPr="00461F4F" w:rsidRDefault="00461F4F" w:rsidP="000777F7">
      <w:pPr>
        <w:pStyle w:val="24"/>
        <w:shd w:val="clear" w:color="auto" w:fill="auto"/>
        <w:tabs>
          <w:tab w:val="left" w:pos="2434"/>
        </w:tabs>
        <w:spacing w:before="0" w:after="0" w:line="240" w:lineRule="auto"/>
        <w:rPr>
          <w:sz w:val="24"/>
          <w:szCs w:val="24"/>
        </w:rPr>
      </w:pPr>
      <w:r w:rsidRPr="00461F4F">
        <w:rPr>
          <w:sz w:val="24"/>
          <w:szCs w:val="24"/>
        </w:rPr>
        <w:t>При изучении модуля «Шахматы в школе» на уровне основного общего образования у обучающихся будут сформированы следующие метапредметные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lastRenderedPageBreak/>
        <w:t>умение с помощью педагога и самостоятельно выделять и формулировать познавательную цель деятельности в области шахматной игры; владение способом структурирования шахматных знаний; способность выбрать наиболее эффективный способ решения учебной задачи в конкретных условиях;</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находить необходимую информацию;</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совместно с учителем ставить и формулировать задачу, самостоятельно создавать алгоритмы деятельности при решении проблемы творческого или поискового характера;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моделировать, владение широким спектром логических действий и операций, включая общие приёмы решения задач;</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строить логические цепи рассуждений, анализировать и просчитывать результат своих действий, воспроизводить по памяти информацию, устанавливать причинно-следственные связи, предвидеть реакцию соперника,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сопоставлять факты, концентрировать внимание, находить нестандартные решения;</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находить компромиссы и общие решения, разрешать конфликты на основе согласования различных позиций;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формулировать, аргументировать и отстаивать своё мнение, вести дискуссию, обсуждать содержание и результаты совместной деятельности;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донести свою точку зрения до других и отстаивать собственную позицию, а также уважать и учитывать позицию партнёра (собеседника);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возможность организовывать и осуществлять сотрудничество и кооперацию с учителем и сверстниками, передавать информацию и отображать предметное содержание и условия деятельности в речи.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умение планировать, контролировать и объективно оценивать свои умственные, физические, учебные и практические действия в соответствии с поставленной задачей и условиями её реализации;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способность принимать и сохранять учебную цель и задачу, планировать её реализацию (в том числе во внутреннем плане), контролировать и оценивать свои действия, вносить соответствующие коррективы в их выполнение.</w:t>
      </w:r>
    </w:p>
    <w:p w:rsidR="00461F4F" w:rsidRPr="00461F4F" w:rsidRDefault="00461F4F" w:rsidP="000777F7">
      <w:pPr>
        <w:pStyle w:val="24"/>
        <w:shd w:val="clear" w:color="auto" w:fill="auto"/>
        <w:tabs>
          <w:tab w:val="left" w:pos="2439"/>
        </w:tabs>
        <w:spacing w:before="0" w:after="0" w:line="240" w:lineRule="auto"/>
        <w:rPr>
          <w:sz w:val="24"/>
          <w:szCs w:val="24"/>
        </w:rPr>
      </w:pPr>
      <w:r w:rsidRPr="00461F4F">
        <w:rPr>
          <w:sz w:val="24"/>
          <w:szCs w:val="24"/>
        </w:rPr>
        <w:t>При изучении модуля «Шахматы в школе» на уровне основного общего образования у обучающихся будут сформированы следующие предметные результаты: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правил техники безопасности во время занятий шахматами; знание истории возникновения и развития шахматной игры; знание чемпионов мира по шахматам, их вклада в развитие шахмат; знание истории возникновения шахматных соревнований, правил проведения соревнований и личностных (интеллектуальные, физические, духовно- нравственные) качеств шахматиста - спортсмена;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истории развития шахматной культуры и спорта в России, выдающихся шахматных деятелей России; знание правил разыгрывания дебюта; знание техники расчета вариантов; знание основ стратегического преимущества;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специфики открытых и полуоткрытых линий, специфики «хороших» и «плохих» фигур;</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поиск и решение различные шахматные комбинации; приобретение навыков разыгрывания пешечных окончаний; умение длительно концентрировать внимание во время шахматной партии; знание истории возникновения шахматных дебютов; знание основ начала шахматной партии и его особенности; знание приемов развития атаки на короля в разных стадиях шахматной партии;</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понимание специфики «сильных» и «слабых» фигур, понимание «форпоста»; применение на практике приемов подключения ладьи к атаке на короля соперника;</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приобретение элементарных навыков разыгрывания слоновых окончаний; применение на практике тактических и стратегических средств шахматной борьбы;</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 xml:space="preserve">умение находить и решать различные шахматные комбинации; овладение стратегическими </w:t>
      </w:r>
      <w:r w:rsidRPr="00461F4F">
        <w:rPr>
          <w:sz w:val="24"/>
          <w:szCs w:val="24"/>
        </w:rPr>
        <w:lastRenderedPageBreak/>
        <w:t>особенностями разыгрывания дебюта; обучение различным пешечным формациям; умение ценить классическое шахматное наследие; знание ключевых шахматных компетенций;</w:t>
      </w:r>
    </w:p>
    <w:p w:rsidR="00461F4F" w:rsidRPr="00461F4F" w:rsidRDefault="00461F4F" w:rsidP="000777F7">
      <w:pPr>
        <w:pStyle w:val="24"/>
        <w:shd w:val="clear" w:color="auto" w:fill="auto"/>
        <w:spacing w:before="0" w:after="0" w:line="240" w:lineRule="auto"/>
        <w:rPr>
          <w:sz w:val="24"/>
          <w:szCs w:val="24"/>
        </w:rPr>
      </w:pPr>
      <w:r w:rsidRPr="00461F4F">
        <w:rPr>
          <w:sz w:val="24"/>
          <w:szCs w:val="24"/>
        </w:rPr>
        <w:t>знание элементарных навыков разыгрывания коневых окончаний; знание фундаментального стратегического подхода в шахматах; умение анализировать, разбирать шахматные партии.</w:t>
      </w:r>
    </w:p>
    <w:p w:rsidR="00334B96" w:rsidRDefault="00334B96" w:rsidP="000777F7">
      <w:pPr>
        <w:pStyle w:val="24"/>
        <w:shd w:val="clear" w:color="auto" w:fill="auto"/>
        <w:spacing w:before="0" w:after="0" w:line="240" w:lineRule="auto"/>
        <w:rPr>
          <w:sz w:val="24"/>
          <w:szCs w:val="24"/>
        </w:rPr>
      </w:pPr>
    </w:p>
    <w:p w:rsidR="00461F4F" w:rsidRPr="00006136" w:rsidRDefault="00334B96" w:rsidP="00C7538C">
      <w:pPr>
        <w:pStyle w:val="2"/>
        <w:rPr>
          <w:rFonts w:ascii="Times New Roman" w:hAnsi="Times New Roman" w:cs="Times New Roman"/>
          <w:b/>
        </w:rPr>
      </w:pPr>
      <w:bookmarkStart w:id="235" w:name="_Toc171437496"/>
      <w:r w:rsidRPr="00006136">
        <w:rPr>
          <w:rFonts w:ascii="Times New Roman" w:hAnsi="Times New Roman" w:cs="Times New Roman"/>
          <w:b/>
        </w:rPr>
        <w:t>2.1.</w:t>
      </w:r>
      <w:r w:rsidR="00006136" w:rsidRPr="00006136">
        <w:rPr>
          <w:rFonts w:ascii="Times New Roman" w:hAnsi="Times New Roman" w:cs="Times New Roman"/>
          <w:b/>
        </w:rPr>
        <w:t>24</w:t>
      </w:r>
      <w:r w:rsidRPr="00006136">
        <w:rPr>
          <w:rFonts w:ascii="Times New Roman" w:hAnsi="Times New Roman" w:cs="Times New Roman"/>
          <w:b/>
        </w:rPr>
        <w:t xml:space="preserve">. </w:t>
      </w:r>
      <w:r w:rsidR="00461F4F" w:rsidRPr="00006136">
        <w:rPr>
          <w:rFonts w:ascii="Times New Roman" w:hAnsi="Times New Roman" w:cs="Times New Roman"/>
          <w:b/>
        </w:rPr>
        <w:t>Федеральная рабочая программа по учебному предмету «</w:t>
      </w:r>
      <w:r w:rsidR="007152CF" w:rsidRPr="00006136">
        <w:rPr>
          <w:rFonts w:ascii="Times New Roman" w:hAnsi="Times New Roman" w:cs="Times New Roman"/>
          <w:b/>
        </w:rPr>
        <w:t>ОБЗР</w:t>
      </w:r>
      <w:r w:rsidR="00461F4F" w:rsidRPr="00006136">
        <w:rPr>
          <w:rFonts w:ascii="Times New Roman" w:hAnsi="Times New Roman" w:cs="Times New Roman"/>
          <w:b/>
        </w:rPr>
        <w:t>».</w:t>
      </w:r>
      <w:bookmarkEnd w:id="235"/>
    </w:p>
    <w:p w:rsidR="007152CF" w:rsidRPr="00006136" w:rsidRDefault="007152CF" w:rsidP="007152CF">
      <w:pPr>
        <w:spacing w:after="0"/>
        <w:ind w:firstLine="567"/>
        <w:jc w:val="both"/>
        <w:rPr>
          <w:rFonts w:ascii="Times New Roman" w:hAnsi="Times New Roman" w:cs="Times New Roman"/>
          <w:sz w:val="24"/>
          <w:szCs w:val="24"/>
        </w:rPr>
      </w:pPr>
      <w:r w:rsidRPr="00006136">
        <w:rPr>
          <w:rFonts w:ascii="Times New Roman" w:hAnsi="Times New Roman" w:cs="Times New Roman"/>
          <w:sz w:val="24"/>
          <w:szCs w:val="24"/>
        </w:rPr>
        <w:t>Пояснительная записка</w:t>
      </w:r>
    </w:p>
    <w:p w:rsidR="007152CF" w:rsidRPr="00006136" w:rsidRDefault="007152CF" w:rsidP="007152CF">
      <w:pPr>
        <w:spacing w:after="0"/>
        <w:ind w:firstLine="567"/>
        <w:jc w:val="both"/>
        <w:rPr>
          <w:rFonts w:ascii="Times New Roman" w:hAnsi="Times New Roman" w:cs="Times New Roman"/>
          <w:sz w:val="24"/>
          <w:szCs w:val="24"/>
        </w:rPr>
      </w:pPr>
      <w:r w:rsidRPr="00006136">
        <w:rPr>
          <w:rFonts w:ascii="Times New Roman" w:hAnsi="Times New Roman" w:cs="Times New Roman"/>
          <w:sz w:val="24"/>
          <w:szCs w:val="24"/>
        </w:rPr>
        <w:t xml:space="preserve">Программа ОБЗР разработана на основе требований к результатам освоения программы основного общего образования, представленных в ФГОС ООО, федеральной рабочей программе воспитания, и предусматривает непосредственное применение при реализации ООП ООО.  </w:t>
      </w:r>
    </w:p>
    <w:p w:rsidR="007152CF" w:rsidRPr="00006136" w:rsidRDefault="007152CF" w:rsidP="007152CF">
      <w:pPr>
        <w:spacing w:after="95"/>
        <w:ind w:left="-13" w:right="49" w:firstLine="566"/>
        <w:jc w:val="both"/>
        <w:rPr>
          <w:rFonts w:ascii="Times New Roman" w:hAnsi="Times New Roman" w:cs="Times New Roman"/>
          <w:sz w:val="24"/>
          <w:szCs w:val="24"/>
        </w:rPr>
      </w:pPr>
      <w:r w:rsidRPr="00006136">
        <w:rPr>
          <w:rFonts w:ascii="Times New Roman" w:hAnsi="Times New Roman" w:cs="Times New Roman"/>
          <w:sz w:val="24"/>
          <w:szCs w:val="24"/>
        </w:rPr>
        <w:t xml:space="preserve">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 и защиты Родины. </w:t>
      </w:r>
    </w:p>
    <w:p w:rsidR="007152CF" w:rsidRPr="00006136" w:rsidRDefault="007152CF" w:rsidP="007152CF">
      <w:pPr>
        <w:spacing w:after="105"/>
        <w:ind w:left="576" w:right="49"/>
        <w:jc w:val="both"/>
        <w:rPr>
          <w:rFonts w:ascii="Times New Roman" w:hAnsi="Times New Roman" w:cs="Times New Roman"/>
          <w:sz w:val="24"/>
          <w:szCs w:val="24"/>
        </w:rPr>
      </w:pPr>
      <w:r w:rsidRPr="00006136">
        <w:rPr>
          <w:rFonts w:ascii="Times New Roman" w:hAnsi="Times New Roman" w:cs="Times New Roman"/>
          <w:sz w:val="24"/>
          <w:szCs w:val="24"/>
        </w:rPr>
        <w:t xml:space="preserve">Программа ОБЗР обеспечивает: </w:t>
      </w:r>
    </w:p>
    <w:p w:rsidR="007152CF" w:rsidRPr="00006136" w:rsidRDefault="00AE598D" w:rsidP="00006136">
      <w:pPr>
        <w:ind w:right="49"/>
        <w:jc w:val="both"/>
        <w:rPr>
          <w:rFonts w:ascii="Times New Roman" w:hAnsi="Times New Roman" w:cs="Times New Roman"/>
          <w:sz w:val="24"/>
          <w:szCs w:val="24"/>
        </w:rPr>
      </w:pPr>
      <w:r>
        <w:rPr>
          <w:rFonts w:ascii="Times New Roman" w:hAnsi="Times New Roman" w:cs="Times New Roman"/>
          <w:sz w:val="24"/>
          <w:szCs w:val="24"/>
        </w:rPr>
        <w:t xml:space="preserve">        </w:t>
      </w:r>
      <w:r w:rsidR="007152CF" w:rsidRPr="00006136">
        <w:rPr>
          <w:rFonts w:ascii="Times New Roman" w:hAnsi="Times New Roman" w:cs="Times New Roman"/>
          <w:sz w:val="24"/>
          <w:szCs w:val="24"/>
        </w:rPr>
        <w:t>ясное понимание обучающимися сов</w:t>
      </w:r>
      <w:r w:rsidR="00006136">
        <w:rPr>
          <w:rFonts w:ascii="Times New Roman" w:hAnsi="Times New Roman" w:cs="Times New Roman"/>
          <w:sz w:val="24"/>
          <w:szCs w:val="24"/>
        </w:rPr>
        <w:t xml:space="preserve">ременных проблем безопасности  </w:t>
      </w:r>
      <w:r w:rsidR="007152CF" w:rsidRPr="00006136">
        <w:rPr>
          <w:rFonts w:ascii="Times New Roman" w:hAnsi="Times New Roman" w:cs="Times New Roman"/>
          <w:sz w:val="24"/>
          <w:szCs w:val="24"/>
        </w:rPr>
        <w:t xml:space="preserve">и формирование у подрастающего поколения базового уровня культуры безопасного поведения; </w:t>
      </w:r>
    </w:p>
    <w:p w:rsidR="007152CF" w:rsidRPr="00006136" w:rsidRDefault="007152CF" w:rsidP="007152CF">
      <w:pPr>
        <w:spacing w:after="72"/>
        <w:ind w:left="-13" w:right="49" w:firstLine="566"/>
        <w:jc w:val="both"/>
        <w:rPr>
          <w:rFonts w:ascii="Times New Roman" w:hAnsi="Times New Roman" w:cs="Times New Roman"/>
          <w:sz w:val="24"/>
          <w:szCs w:val="24"/>
        </w:rPr>
      </w:pPr>
      <w:r w:rsidRPr="00006136">
        <w:rPr>
          <w:rFonts w:ascii="Times New Roman" w:hAnsi="Times New Roman" w:cs="Times New Roman"/>
          <w:sz w:val="24"/>
          <w:szCs w:val="24"/>
        </w:rPr>
        <w:t xml:space="preserve">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 возможность выработки и закрепления у обучающихся умений и навыков, </w:t>
      </w:r>
    </w:p>
    <w:p w:rsidR="007152CF" w:rsidRPr="00006136" w:rsidRDefault="007152CF" w:rsidP="00AE598D">
      <w:pPr>
        <w:spacing w:line="346" w:lineRule="auto"/>
        <w:ind w:right="49" w:hanging="13"/>
        <w:jc w:val="both"/>
        <w:rPr>
          <w:rFonts w:ascii="Times New Roman" w:hAnsi="Times New Roman" w:cs="Times New Roman"/>
          <w:sz w:val="24"/>
          <w:szCs w:val="24"/>
        </w:rPr>
      </w:pPr>
      <w:r w:rsidRPr="00006136">
        <w:rPr>
          <w:rFonts w:ascii="Times New Roman" w:hAnsi="Times New Roman" w:cs="Times New Roman"/>
          <w:sz w:val="24"/>
          <w:szCs w:val="24"/>
        </w:rPr>
        <w:t>необходимых для последующей жизни; выработку практико-ориентированны</w:t>
      </w:r>
      <w:r w:rsidR="00AE598D">
        <w:rPr>
          <w:rFonts w:ascii="Times New Roman" w:hAnsi="Times New Roman" w:cs="Times New Roman"/>
          <w:sz w:val="24"/>
          <w:szCs w:val="24"/>
        </w:rPr>
        <w:t xml:space="preserve">х компетенций соответствующих </w:t>
      </w:r>
      <w:r w:rsidRPr="00006136">
        <w:rPr>
          <w:rFonts w:ascii="Times New Roman" w:hAnsi="Times New Roman" w:cs="Times New Roman"/>
          <w:sz w:val="24"/>
          <w:szCs w:val="24"/>
        </w:rPr>
        <w:t>потребностям современности; реализацию оптимальн</w:t>
      </w:r>
      <w:r w:rsidR="00AE598D">
        <w:rPr>
          <w:rFonts w:ascii="Times New Roman" w:hAnsi="Times New Roman" w:cs="Times New Roman"/>
          <w:sz w:val="24"/>
          <w:szCs w:val="24"/>
        </w:rPr>
        <w:t xml:space="preserve">ого баланса </w:t>
      </w:r>
      <w:r w:rsidRPr="00006136">
        <w:rPr>
          <w:rFonts w:ascii="Times New Roman" w:hAnsi="Times New Roman" w:cs="Times New Roman"/>
          <w:sz w:val="24"/>
          <w:szCs w:val="24"/>
        </w:rPr>
        <w:t xml:space="preserve">межпредметных связей и их разумное взаимодополнение, способствующее формированию практических умений  и навыков. </w:t>
      </w:r>
    </w:p>
    <w:p w:rsidR="007152CF" w:rsidRPr="00006136" w:rsidRDefault="007152CF" w:rsidP="007152CF">
      <w:pPr>
        <w:ind w:left="-13" w:right="49" w:firstLine="566"/>
        <w:jc w:val="both"/>
        <w:rPr>
          <w:rFonts w:ascii="Times New Roman" w:hAnsi="Times New Roman" w:cs="Times New Roman"/>
          <w:sz w:val="24"/>
          <w:szCs w:val="24"/>
        </w:rPr>
      </w:pPr>
      <w:r w:rsidRPr="00006136">
        <w:rPr>
          <w:rFonts w:ascii="Times New Roman" w:hAnsi="Times New Roman" w:cs="Times New Roman"/>
          <w:sz w:val="24"/>
          <w:szCs w:val="24"/>
        </w:rPr>
        <w:t xml:space="preserve">В программе ОБЗР содержание учебного предмета ОБЗР структурно представлено одиннадцатью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 </w:t>
      </w:r>
    </w:p>
    <w:p w:rsidR="00AE598D" w:rsidRPr="00AE598D" w:rsidRDefault="007152CF" w:rsidP="00AE598D">
      <w:pPr>
        <w:pStyle w:val="3"/>
        <w:rPr>
          <w:rFonts w:ascii="Times New Roman" w:hAnsi="Times New Roman" w:cs="Times New Roman"/>
          <w:sz w:val="24"/>
          <w:szCs w:val="24"/>
        </w:rPr>
      </w:pPr>
      <w:r w:rsidRPr="00AE598D">
        <w:rPr>
          <w:rFonts w:ascii="Times New Roman" w:hAnsi="Times New Roman" w:cs="Times New Roman"/>
          <w:sz w:val="24"/>
          <w:szCs w:val="24"/>
        </w:rPr>
        <w:t>модуль № 1 «Безопасное и устойчиво</w:t>
      </w:r>
      <w:r w:rsidR="00AE598D" w:rsidRPr="00AE598D">
        <w:rPr>
          <w:rFonts w:ascii="Times New Roman" w:hAnsi="Times New Roman" w:cs="Times New Roman"/>
          <w:sz w:val="24"/>
          <w:szCs w:val="24"/>
        </w:rPr>
        <w:t xml:space="preserve">е развитие личности, общества,  </w:t>
      </w:r>
      <w:r w:rsidRPr="00AE598D">
        <w:rPr>
          <w:rFonts w:ascii="Times New Roman" w:hAnsi="Times New Roman" w:cs="Times New Roman"/>
          <w:sz w:val="24"/>
          <w:szCs w:val="24"/>
        </w:rPr>
        <w:t xml:space="preserve">государства»; </w:t>
      </w:r>
    </w:p>
    <w:p w:rsidR="00AE598D" w:rsidRPr="00AE598D" w:rsidRDefault="007152CF" w:rsidP="00AE598D">
      <w:pPr>
        <w:pStyle w:val="3"/>
        <w:rPr>
          <w:rFonts w:ascii="Times New Roman" w:hAnsi="Times New Roman" w:cs="Times New Roman"/>
          <w:sz w:val="24"/>
          <w:szCs w:val="24"/>
        </w:rPr>
      </w:pPr>
      <w:r w:rsidRPr="00AE598D">
        <w:rPr>
          <w:rFonts w:ascii="Times New Roman" w:hAnsi="Times New Roman" w:cs="Times New Roman"/>
          <w:sz w:val="24"/>
          <w:szCs w:val="24"/>
        </w:rPr>
        <w:t xml:space="preserve">модуль № 2 «Военная подготовка. Основы военных знаний»; </w:t>
      </w:r>
    </w:p>
    <w:p w:rsidR="00AE598D" w:rsidRPr="00AE598D" w:rsidRDefault="007152CF" w:rsidP="00AE598D">
      <w:pPr>
        <w:pStyle w:val="3"/>
        <w:rPr>
          <w:rFonts w:ascii="Times New Roman" w:hAnsi="Times New Roman" w:cs="Times New Roman"/>
          <w:sz w:val="24"/>
          <w:szCs w:val="24"/>
        </w:rPr>
      </w:pPr>
      <w:r w:rsidRPr="00AE598D">
        <w:rPr>
          <w:rFonts w:ascii="Times New Roman" w:hAnsi="Times New Roman" w:cs="Times New Roman"/>
          <w:sz w:val="24"/>
          <w:szCs w:val="24"/>
        </w:rPr>
        <w:t>модуль № 3 «Культура безопасности ж</w:t>
      </w:r>
      <w:r w:rsidR="00AE598D" w:rsidRPr="00AE598D">
        <w:rPr>
          <w:rFonts w:ascii="Times New Roman" w:hAnsi="Times New Roman" w:cs="Times New Roman"/>
          <w:sz w:val="24"/>
          <w:szCs w:val="24"/>
        </w:rPr>
        <w:t xml:space="preserve">изнедеятельности в современном </w:t>
      </w:r>
      <w:r w:rsidRPr="00AE598D">
        <w:rPr>
          <w:rFonts w:ascii="Times New Roman" w:hAnsi="Times New Roman" w:cs="Times New Roman"/>
          <w:sz w:val="24"/>
          <w:szCs w:val="24"/>
        </w:rPr>
        <w:t xml:space="preserve">обществе»; </w:t>
      </w:r>
    </w:p>
    <w:p w:rsidR="00AE598D" w:rsidRPr="00AE598D" w:rsidRDefault="007152CF" w:rsidP="00AE598D">
      <w:pPr>
        <w:pStyle w:val="3"/>
        <w:rPr>
          <w:rFonts w:ascii="Times New Roman" w:hAnsi="Times New Roman" w:cs="Times New Roman"/>
          <w:sz w:val="24"/>
          <w:szCs w:val="24"/>
        </w:rPr>
      </w:pPr>
      <w:r w:rsidRPr="00AE598D">
        <w:rPr>
          <w:rFonts w:ascii="Times New Roman" w:hAnsi="Times New Roman" w:cs="Times New Roman"/>
          <w:sz w:val="24"/>
          <w:szCs w:val="24"/>
        </w:rPr>
        <w:t xml:space="preserve">модуль № 4 «Безопасность в быту»; </w:t>
      </w:r>
    </w:p>
    <w:p w:rsidR="00AE598D" w:rsidRPr="00AE598D" w:rsidRDefault="007152CF" w:rsidP="00AE598D">
      <w:pPr>
        <w:pStyle w:val="3"/>
        <w:rPr>
          <w:rFonts w:ascii="Times New Roman" w:hAnsi="Times New Roman" w:cs="Times New Roman"/>
          <w:sz w:val="24"/>
          <w:szCs w:val="24"/>
        </w:rPr>
      </w:pPr>
      <w:r w:rsidRPr="00AE598D">
        <w:rPr>
          <w:rFonts w:ascii="Times New Roman" w:hAnsi="Times New Roman" w:cs="Times New Roman"/>
          <w:sz w:val="24"/>
          <w:szCs w:val="24"/>
        </w:rPr>
        <w:t xml:space="preserve">модуль № 5 «Безопасность на транспорте»; </w:t>
      </w:r>
    </w:p>
    <w:p w:rsidR="00AE598D" w:rsidRPr="00AE598D" w:rsidRDefault="007152CF" w:rsidP="00AE598D">
      <w:pPr>
        <w:pStyle w:val="3"/>
        <w:rPr>
          <w:rFonts w:ascii="Times New Roman" w:hAnsi="Times New Roman" w:cs="Times New Roman"/>
          <w:sz w:val="24"/>
          <w:szCs w:val="24"/>
        </w:rPr>
      </w:pPr>
      <w:r w:rsidRPr="00AE598D">
        <w:rPr>
          <w:rFonts w:ascii="Times New Roman" w:hAnsi="Times New Roman" w:cs="Times New Roman"/>
          <w:sz w:val="24"/>
          <w:szCs w:val="24"/>
        </w:rPr>
        <w:t xml:space="preserve">модуль № 6 «Безопасность в общественных местах»; </w:t>
      </w:r>
    </w:p>
    <w:p w:rsidR="007152CF" w:rsidRPr="00AE598D" w:rsidRDefault="007152CF" w:rsidP="00AE598D">
      <w:pPr>
        <w:pStyle w:val="3"/>
        <w:rPr>
          <w:rFonts w:ascii="Times New Roman" w:hAnsi="Times New Roman" w:cs="Times New Roman"/>
          <w:sz w:val="24"/>
          <w:szCs w:val="24"/>
        </w:rPr>
      </w:pPr>
      <w:r w:rsidRPr="00AE598D">
        <w:rPr>
          <w:rFonts w:ascii="Times New Roman" w:hAnsi="Times New Roman" w:cs="Times New Roman"/>
          <w:sz w:val="24"/>
          <w:szCs w:val="24"/>
        </w:rPr>
        <w:t xml:space="preserve">модуль № 7 «Безопасность в природной среде»; </w:t>
      </w:r>
    </w:p>
    <w:p w:rsidR="00AE598D" w:rsidRPr="00AE598D" w:rsidRDefault="007152CF" w:rsidP="00AE598D">
      <w:pPr>
        <w:pStyle w:val="3"/>
        <w:rPr>
          <w:rFonts w:ascii="Times New Roman" w:hAnsi="Times New Roman" w:cs="Times New Roman"/>
          <w:sz w:val="24"/>
          <w:szCs w:val="24"/>
        </w:rPr>
      </w:pPr>
      <w:r w:rsidRPr="00AE598D">
        <w:rPr>
          <w:rFonts w:ascii="Times New Roman" w:hAnsi="Times New Roman" w:cs="Times New Roman"/>
          <w:sz w:val="24"/>
          <w:szCs w:val="24"/>
        </w:rPr>
        <w:t xml:space="preserve">модуль № 8 «Основы медицинских знаний. Оказание первой помощи»; </w:t>
      </w:r>
    </w:p>
    <w:p w:rsidR="007152CF" w:rsidRPr="00AE598D" w:rsidRDefault="007152CF" w:rsidP="00AE598D">
      <w:pPr>
        <w:pStyle w:val="3"/>
        <w:rPr>
          <w:rFonts w:ascii="Times New Roman" w:hAnsi="Times New Roman" w:cs="Times New Roman"/>
          <w:sz w:val="24"/>
          <w:szCs w:val="24"/>
        </w:rPr>
      </w:pPr>
      <w:r w:rsidRPr="00AE598D">
        <w:rPr>
          <w:rFonts w:ascii="Times New Roman" w:hAnsi="Times New Roman" w:cs="Times New Roman"/>
          <w:sz w:val="24"/>
          <w:szCs w:val="24"/>
        </w:rPr>
        <w:t xml:space="preserve">модуль № 9 «Безопасность в социуме»; </w:t>
      </w:r>
    </w:p>
    <w:p w:rsidR="00AE598D" w:rsidRPr="00AE598D" w:rsidRDefault="007152CF" w:rsidP="00AE598D">
      <w:pPr>
        <w:pStyle w:val="3"/>
        <w:rPr>
          <w:rFonts w:ascii="Times New Roman" w:hAnsi="Times New Roman" w:cs="Times New Roman"/>
          <w:sz w:val="24"/>
          <w:szCs w:val="24"/>
        </w:rPr>
      </w:pPr>
      <w:r w:rsidRPr="00AE598D">
        <w:rPr>
          <w:rFonts w:ascii="Times New Roman" w:hAnsi="Times New Roman" w:cs="Times New Roman"/>
          <w:sz w:val="24"/>
          <w:szCs w:val="24"/>
        </w:rPr>
        <w:t xml:space="preserve">модуль № 10 «Безопасность </w:t>
      </w:r>
      <w:r w:rsidR="00AE598D" w:rsidRPr="00AE598D">
        <w:rPr>
          <w:rFonts w:ascii="Times New Roman" w:hAnsi="Times New Roman" w:cs="Times New Roman"/>
          <w:sz w:val="24"/>
          <w:szCs w:val="24"/>
        </w:rPr>
        <w:t>в информационном пространстве»;</w:t>
      </w:r>
    </w:p>
    <w:p w:rsidR="007152CF" w:rsidRPr="00AE598D" w:rsidRDefault="007152CF" w:rsidP="00AE598D">
      <w:pPr>
        <w:pStyle w:val="3"/>
        <w:rPr>
          <w:rFonts w:ascii="Times New Roman" w:hAnsi="Times New Roman" w:cs="Times New Roman"/>
          <w:sz w:val="24"/>
          <w:szCs w:val="24"/>
        </w:rPr>
      </w:pPr>
      <w:r w:rsidRPr="00AE598D">
        <w:rPr>
          <w:rFonts w:ascii="Times New Roman" w:hAnsi="Times New Roman" w:cs="Times New Roman"/>
          <w:sz w:val="24"/>
          <w:szCs w:val="24"/>
        </w:rPr>
        <w:lastRenderedPageBreak/>
        <w:t xml:space="preserve">модуль № 11 «Основы противодействия экстремизму и терроризму». </w:t>
      </w:r>
    </w:p>
    <w:p w:rsidR="007152CF" w:rsidRPr="00AE598D" w:rsidRDefault="007152CF" w:rsidP="007152CF">
      <w:pPr>
        <w:spacing w:after="30"/>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В целях обеспечения системного подхода в изучении учебного предмета ОБЗР на уровне основного общего образования программа ОБЗР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 по возможности её избегать → при необходимости действовать». </w:t>
      </w:r>
    </w:p>
    <w:p w:rsidR="007152CF" w:rsidRPr="00AE598D" w:rsidRDefault="007152CF" w:rsidP="007152CF">
      <w:pPr>
        <w:spacing w:line="327" w:lineRule="auto"/>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Учебный материал систематизирован по сферам возможных проявлений рисков и опасностей: </w:t>
      </w:r>
    </w:p>
    <w:p w:rsidR="007152CF" w:rsidRPr="00AE598D" w:rsidRDefault="007152CF" w:rsidP="00AE598D">
      <w:pPr>
        <w:spacing w:after="4" w:line="341" w:lineRule="auto"/>
        <w:ind w:left="567" w:right="-1"/>
        <w:jc w:val="both"/>
        <w:rPr>
          <w:rFonts w:ascii="Times New Roman" w:hAnsi="Times New Roman" w:cs="Times New Roman"/>
          <w:sz w:val="24"/>
          <w:szCs w:val="24"/>
        </w:rPr>
      </w:pPr>
      <w:r w:rsidRPr="00AE598D">
        <w:rPr>
          <w:rFonts w:ascii="Times New Roman" w:hAnsi="Times New Roman" w:cs="Times New Roman"/>
          <w:sz w:val="24"/>
          <w:szCs w:val="24"/>
        </w:rPr>
        <w:t>помеще</w:t>
      </w:r>
      <w:r w:rsidR="00AE598D">
        <w:rPr>
          <w:rFonts w:ascii="Times New Roman" w:hAnsi="Times New Roman" w:cs="Times New Roman"/>
          <w:sz w:val="24"/>
          <w:szCs w:val="24"/>
        </w:rPr>
        <w:t xml:space="preserve">ния и бытовые условия;  улица и </w:t>
      </w:r>
      <w:r w:rsidRPr="00AE598D">
        <w:rPr>
          <w:rFonts w:ascii="Times New Roman" w:hAnsi="Times New Roman" w:cs="Times New Roman"/>
          <w:sz w:val="24"/>
          <w:szCs w:val="24"/>
        </w:rPr>
        <w:t xml:space="preserve">общественные места; природные условия;  </w:t>
      </w:r>
    </w:p>
    <w:p w:rsidR="00AE598D" w:rsidRDefault="007152CF" w:rsidP="00AE598D">
      <w:pPr>
        <w:spacing w:after="4" w:line="341" w:lineRule="auto"/>
        <w:ind w:left="567" w:right="-1"/>
        <w:jc w:val="both"/>
        <w:rPr>
          <w:rFonts w:ascii="Times New Roman" w:hAnsi="Times New Roman" w:cs="Times New Roman"/>
          <w:sz w:val="24"/>
          <w:szCs w:val="24"/>
        </w:rPr>
      </w:pPr>
      <w:r w:rsidRPr="00AE598D">
        <w:rPr>
          <w:rFonts w:ascii="Times New Roman" w:hAnsi="Times New Roman" w:cs="Times New Roman"/>
          <w:sz w:val="24"/>
          <w:szCs w:val="24"/>
        </w:rPr>
        <w:t xml:space="preserve">коммуникационные связи и каналы;  физическое и психическое здоровье; </w:t>
      </w:r>
    </w:p>
    <w:p w:rsidR="007152CF" w:rsidRPr="00AE598D" w:rsidRDefault="007152CF" w:rsidP="00AE598D">
      <w:pPr>
        <w:spacing w:after="4" w:line="341" w:lineRule="auto"/>
        <w:ind w:left="567" w:right="-1"/>
        <w:jc w:val="both"/>
        <w:rPr>
          <w:rFonts w:ascii="Times New Roman" w:hAnsi="Times New Roman" w:cs="Times New Roman"/>
          <w:sz w:val="24"/>
          <w:szCs w:val="24"/>
        </w:rPr>
      </w:pPr>
      <w:r w:rsidRPr="00AE598D">
        <w:rPr>
          <w:rFonts w:ascii="Times New Roman" w:hAnsi="Times New Roman" w:cs="Times New Roman"/>
          <w:sz w:val="24"/>
          <w:szCs w:val="24"/>
        </w:rPr>
        <w:t xml:space="preserve">социальное взаимодействие и другие. </w:t>
      </w:r>
    </w:p>
    <w:p w:rsidR="007152CF" w:rsidRPr="00AE598D" w:rsidRDefault="007152CF" w:rsidP="007152CF">
      <w:pPr>
        <w:spacing w:line="346" w:lineRule="auto"/>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Программой ОБЗР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w:t>
      </w:r>
    </w:p>
    <w:p w:rsidR="007152CF" w:rsidRPr="00AE598D" w:rsidRDefault="007152CF" w:rsidP="007152CF">
      <w:pPr>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 </w:t>
      </w:r>
    </w:p>
    <w:p w:rsidR="007152CF" w:rsidRPr="00AE598D" w:rsidRDefault="007152CF" w:rsidP="007152CF">
      <w:pPr>
        <w:spacing w:after="41"/>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w:t>
      </w:r>
    </w:p>
    <w:p w:rsidR="007152CF" w:rsidRPr="00AE598D" w:rsidRDefault="007152CF" w:rsidP="007152CF">
      <w:pPr>
        <w:spacing w:line="328" w:lineRule="auto"/>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При этом центральной проблемой безопасности жизнедеятельности остаётся сохранение жизни и здоровья каждого человека. </w:t>
      </w:r>
    </w:p>
    <w:p w:rsidR="007152CF" w:rsidRPr="00AE598D" w:rsidRDefault="007152CF" w:rsidP="007152CF">
      <w:pPr>
        <w:spacing w:after="69"/>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В современных условиях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ОБЗР определяется следующими системообразующими документами в области безопасности: Стратегия национальной безопасности Российской Федерации, утвержденная Указом Президента Российской Федерации от 2 июля 2021 г. № 400, Доктрина информационной безопасности Российской Федерации, утвержденная Указом Президента Российской Федерации от 5 декабря 2016 г. № 646, Национальные цели развития Российской Федерации на период до 2030 года, утвержденные Указом Президента Российской Федерации от 21 июля 2020 г. № 474, государственная программа Российской Федерации «Развитие образования», утвержденная постановлением Правительства Российской Федерации от 26 декабря 2017 г.  </w:t>
      </w:r>
    </w:p>
    <w:p w:rsidR="007152CF" w:rsidRPr="00AE598D" w:rsidRDefault="007152CF" w:rsidP="007152CF">
      <w:pPr>
        <w:ind w:left="-3" w:right="49"/>
        <w:jc w:val="both"/>
        <w:rPr>
          <w:rFonts w:ascii="Times New Roman" w:hAnsi="Times New Roman" w:cs="Times New Roman"/>
          <w:sz w:val="24"/>
          <w:szCs w:val="24"/>
        </w:rPr>
      </w:pPr>
      <w:r w:rsidRPr="00AE598D">
        <w:rPr>
          <w:rFonts w:ascii="Times New Roman" w:hAnsi="Times New Roman" w:cs="Times New Roman"/>
          <w:sz w:val="24"/>
          <w:szCs w:val="24"/>
        </w:rPr>
        <w:t xml:space="preserve">№ 1642. </w:t>
      </w:r>
    </w:p>
    <w:p w:rsidR="007152CF" w:rsidRPr="00AE598D" w:rsidRDefault="007152CF" w:rsidP="007152CF">
      <w:pPr>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lastRenderedPageBreak/>
        <w:t xml:space="preserve">ОБЗР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ОБЗР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модели индивидуального безопасного поведения в повседневной жизни, сформировать у них базовый уровень культуры безопасности жизнедеятельности. </w:t>
      </w:r>
    </w:p>
    <w:p w:rsidR="007152CF" w:rsidRPr="00AE598D" w:rsidRDefault="007152CF" w:rsidP="007152CF">
      <w:pPr>
        <w:spacing w:after="98"/>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ОБЗР входит в предметную область «Основы безопасности и защиты Родины», является обязательным для изучения на уровне основного общего образования. </w:t>
      </w:r>
    </w:p>
    <w:p w:rsidR="007152CF" w:rsidRPr="00AE598D" w:rsidRDefault="007152CF" w:rsidP="007152CF">
      <w:pPr>
        <w:spacing w:after="32"/>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Изучение ОБЗР направлено на обеспечение формирования готовности  к защите Отечества и базового уровня культуры безопасности жизнедеятельности, что способствует освоению обучающимися знаний и умений, позволяющих подготовиться к военной службе, и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 </w:t>
      </w:r>
    </w:p>
    <w:p w:rsidR="007152CF" w:rsidRPr="00AE598D" w:rsidRDefault="007152CF" w:rsidP="00AE598D">
      <w:pPr>
        <w:spacing w:after="80"/>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Целью изучения ОБЗР на уровне основного общего образования является формирование у обучающихся готовности к вы</w:t>
      </w:r>
      <w:r w:rsidR="00AE598D">
        <w:rPr>
          <w:rFonts w:ascii="Times New Roman" w:hAnsi="Times New Roman" w:cs="Times New Roman"/>
          <w:sz w:val="24"/>
          <w:szCs w:val="24"/>
        </w:rPr>
        <w:t xml:space="preserve">полнению обязанности по защите </w:t>
      </w:r>
      <w:r w:rsidRPr="00AE598D">
        <w:rPr>
          <w:rFonts w:ascii="Times New Roman" w:hAnsi="Times New Roman" w:cs="Times New Roman"/>
          <w:sz w:val="24"/>
          <w:szCs w:val="24"/>
        </w:rPr>
        <w:t xml:space="preserve">Отечества и базового уровня культуры безопасности жизнедеятельности  в соответствии с современными потребностями личности, общества и государства, </w:t>
      </w:r>
      <w:r w:rsidR="00AE598D">
        <w:rPr>
          <w:rFonts w:ascii="Times New Roman" w:hAnsi="Times New Roman" w:cs="Times New Roman"/>
          <w:sz w:val="24"/>
          <w:szCs w:val="24"/>
        </w:rPr>
        <w:t xml:space="preserve">что предполагает: </w:t>
      </w:r>
      <w:r w:rsidRPr="00AE598D">
        <w:rPr>
          <w:rFonts w:ascii="Times New Roman" w:hAnsi="Times New Roman" w:cs="Times New Roman"/>
          <w:sz w:val="24"/>
          <w:szCs w:val="24"/>
        </w:rPr>
        <w:t>способность построения модели индивиду</w:t>
      </w:r>
      <w:r w:rsidR="00AE598D">
        <w:rPr>
          <w:rFonts w:ascii="Times New Roman" w:hAnsi="Times New Roman" w:cs="Times New Roman"/>
          <w:sz w:val="24"/>
          <w:szCs w:val="24"/>
        </w:rPr>
        <w:t xml:space="preserve">ального безопасного поведения </w:t>
      </w:r>
      <w:r w:rsidRPr="00AE598D">
        <w:rPr>
          <w:rFonts w:ascii="Times New Roman" w:hAnsi="Times New Roman" w:cs="Times New Roman"/>
          <w:sz w:val="24"/>
          <w:szCs w:val="24"/>
        </w:rPr>
        <w:t>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 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 знание и понимание роли государс</w:t>
      </w:r>
      <w:r w:rsidR="00AE598D">
        <w:rPr>
          <w:rFonts w:ascii="Times New Roman" w:hAnsi="Times New Roman" w:cs="Times New Roman"/>
          <w:sz w:val="24"/>
          <w:szCs w:val="24"/>
        </w:rPr>
        <w:t xml:space="preserve">тва и общества в решении задач </w:t>
      </w:r>
      <w:r w:rsidRPr="00AE598D">
        <w:rPr>
          <w:rFonts w:ascii="Times New Roman" w:hAnsi="Times New Roman" w:cs="Times New Roman"/>
          <w:sz w:val="24"/>
          <w:szCs w:val="24"/>
        </w:rPr>
        <w:t xml:space="preserve">обеспечения национальной безопасности и защиты населения от опасных  и чрезвычайных ситуаций природного, техногенного и социального характера. </w:t>
      </w:r>
    </w:p>
    <w:p w:rsidR="007152CF" w:rsidRPr="00AE598D" w:rsidRDefault="007152CF" w:rsidP="007152CF">
      <w:pPr>
        <w:spacing w:after="91"/>
        <w:ind w:left="-13" w:right="49" w:firstLine="567"/>
        <w:jc w:val="both"/>
        <w:rPr>
          <w:rFonts w:ascii="Times New Roman" w:hAnsi="Times New Roman" w:cs="Times New Roman"/>
          <w:sz w:val="24"/>
          <w:szCs w:val="24"/>
        </w:rPr>
      </w:pPr>
      <w:r w:rsidRPr="00AE598D">
        <w:rPr>
          <w:rFonts w:ascii="Times New Roman" w:hAnsi="Times New Roman" w:cs="Times New Roman"/>
          <w:sz w:val="24"/>
          <w:szCs w:val="24"/>
        </w:rPr>
        <w:t xml:space="preserve">В целях обеспечения индивидуальных потребностей обучающихся  в формировании культуры безопасности жизнедеятельности на основе расширения знаний и умений, углубленного понимания значимости безопасного поведения  в условиях опасных и чрезвычайных ситуаций для личности, общества  и государства ОБЗР может изучаться в 5–7 классах из расчета 1 час в неделю  за счет использования части учебного плана, формируемого участниками образовательных отношений (всего 102 часа). </w:t>
      </w:r>
    </w:p>
    <w:p w:rsidR="007152CF" w:rsidRPr="00AE598D" w:rsidRDefault="007152CF" w:rsidP="007152CF">
      <w:pPr>
        <w:spacing w:after="35"/>
        <w:ind w:left="-13" w:right="49" w:firstLine="567"/>
        <w:jc w:val="both"/>
        <w:rPr>
          <w:rFonts w:ascii="Times New Roman" w:hAnsi="Times New Roman" w:cs="Times New Roman"/>
          <w:sz w:val="24"/>
          <w:szCs w:val="24"/>
        </w:rPr>
      </w:pPr>
      <w:r w:rsidRPr="00AE598D">
        <w:rPr>
          <w:rFonts w:ascii="Times New Roman" w:hAnsi="Times New Roman" w:cs="Times New Roman"/>
          <w:sz w:val="24"/>
          <w:szCs w:val="24"/>
        </w:rPr>
        <w:lastRenderedPageBreak/>
        <w:t xml:space="preserve">Общее число часов, рекомендованных для изучения ОБЗР в 8–9 классах, составляет 68 часов, по 1 часу в неделю за счет обязательной части учебного плана основного общего образования. </w:t>
      </w:r>
    </w:p>
    <w:p w:rsidR="007152CF" w:rsidRPr="00AE598D" w:rsidRDefault="007152CF" w:rsidP="007152CF">
      <w:pPr>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Организация вправе самостоятельно определять последовательность тематических линий учебного предмета ОБЗР и количество часов для их освоения. Конкретное наполнение модулей может быть скорректировано и конкретизировано с учётом региональных особенностей.  </w:t>
      </w:r>
    </w:p>
    <w:p w:rsidR="007152CF" w:rsidRPr="00AE598D" w:rsidRDefault="007152CF" w:rsidP="007152CF">
      <w:pPr>
        <w:spacing w:after="102" w:line="259" w:lineRule="auto"/>
        <w:ind w:left="-4"/>
        <w:jc w:val="both"/>
        <w:rPr>
          <w:rFonts w:ascii="Times New Roman" w:hAnsi="Times New Roman" w:cs="Times New Roman"/>
          <w:sz w:val="24"/>
          <w:szCs w:val="24"/>
        </w:rPr>
      </w:pPr>
      <w:r w:rsidRPr="00AE598D">
        <w:rPr>
          <w:rFonts w:ascii="Times New Roman" w:hAnsi="Times New Roman" w:cs="Times New Roman"/>
          <w:b/>
          <w:sz w:val="24"/>
          <w:szCs w:val="24"/>
        </w:rPr>
        <w:t xml:space="preserve">СОДЕРЖАНИЕ ОБУЧЕНИЯ </w:t>
      </w:r>
    </w:p>
    <w:p w:rsidR="007152CF" w:rsidRPr="00AE598D" w:rsidRDefault="007152CF" w:rsidP="007152CF">
      <w:pPr>
        <w:spacing w:after="0" w:line="259" w:lineRule="auto"/>
        <w:ind w:left="2"/>
        <w:jc w:val="both"/>
        <w:rPr>
          <w:rFonts w:ascii="Times New Roman" w:hAnsi="Times New Roman" w:cs="Times New Roman"/>
          <w:sz w:val="24"/>
          <w:szCs w:val="24"/>
        </w:rPr>
      </w:pPr>
      <w:r w:rsidRPr="00AE598D">
        <w:rPr>
          <w:rFonts w:ascii="Times New Roman" w:hAnsi="Times New Roman" w:cs="Times New Roman"/>
          <w:sz w:val="24"/>
          <w:szCs w:val="24"/>
        </w:rPr>
        <w:t xml:space="preserve"> </w:t>
      </w:r>
    </w:p>
    <w:p w:rsidR="007152CF" w:rsidRPr="00AE598D" w:rsidRDefault="007152CF" w:rsidP="007152CF">
      <w:pPr>
        <w:spacing w:after="0" w:line="327" w:lineRule="auto"/>
        <w:ind w:left="-4"/>
        <w:jc w:val="both"/>
        <w:rPr>
          <w:rFonts w:ascii="Times New Roman" w:hAnsi="Times New Roman" w:cs="Times New Roman"/>
          <w:sz w:val="24"/>
          <w:szCs w:val="24"/>
        </w:rPr>
      </w:pPr>
      <w:r w:rsidRPr="00AE598D">
        <w:rPr>
          <w:rFonts w:ascii="Times New Roman" w:hAnsi="Times New Roman" w:cs="Times New Roman"/>
          <w:b/>
          <w:sz w:val="24"/>
          <w:szCs w:val="24"/>
        </w:rPr>
        <w:t xml:space="preserve">Модуль № 1 «Безопасное и устойчивое развитие личности, общества, государства»: </w:t>
      </w:r>
    </w:p>
    <w:p w:rsidR="007152CF" w:rsidRPr="00AE598D" w:rsidRDefault="007152CF" w:rsidP="007152CF">
      <w:pPr>
        <w:spacing w:after="70"/>
        <w:ind w:left="-4" w:right="49"/>
        <w:jc w:val="both"/>
        <w:rPr>
          <w:rFonts w:ascii="Times New Roman" w:hAnsi="Times New Roman" w:cs="Times New Roman"/>
          <w:sz w:val="24"/>
          <w:szCs w:val="24"/>
        </w:rPr>
      </w:pPr>
      <w:r w:rsidRPr="00AE598D">
        <w:rPr>
          <w:rFonts w:ascii="Times New Roman" w:hAnsi="Times New Roman" w:cs="Times New Roman"/>
          <w:sz w:val="24"/>
          <w:szCs w:val="24"/>
        </w:rPr>
        <w:t xml:space="preserve">фундаментальные ценности и принципы, формирующие основы российского общества, безопасности страны, закрепленные в Конституции Российской Федерации; стратегия национальной безопасности, национальные интересы и угрозы национальной безопасности; чрезвычайные ситуации природного, техногенного и биолого-социального характера; информирование и оповещение населения о чрезвычайных ситуациях, система ОКСИОН; </w:t>
      </w:r>
    </w:p>
    <w:p w:rsidR="007152CF" w:rsidRPr="00AE598D" w:rsidRDefault="007152CF" w:rsidP="007152CF">
      <w:pPr>
        <w:spacing w:after="98"/>
        <w:ind w:left="-4" w:right="49"/>
        <w:jc w:val="both"/>
        <w:rPr>
          <w:rFonts w:ascii="Times New Roman" w:hAnsi="Times New Roman" w:cs="Times New Roman"/>
          <w:sz w:val="24"/>
          <w:szCs w:val="24"/>
        </w:rPr>
      </w:pPr>
      <w:r w:rsidRPr="00AE598D">
        <w:rPr>
          <w:rFonts w:ascii="Times New Roman" w:hAnsi="Times New Roman" w:cs="Times New Roman"/>
          <w:sz w:val="24"/>
          <w:szCs w:val="24"/>
        </w:rPr>
        <w:t xml:space="preserve">история развития гражданской обороны; </w:t>
      </w:r>
    </w:p>
    <w:p w:rsidR="007152CF" w:rsidRPr="00AE598D" w:rsidRDefault="007152CF" w:rsidP="007152CF">
      <w:pPr>
        <w:spacing w:after="70"/>
        <w:ind w:left="-4" w:right="49"/>
        <w:jc w:val="both"/>
        <w:rPr>
          <w:rFonts w:ascii="Times New Roman" w:hAnsi="Times New Roman" w:cs="Times New Roman"/>
          <w:sz w:val="24"/>
          <w:szCs w:val="24"/>
        </w:rPr>
      </w:pPr>
      <w:r w:rsidRPr="00AE598D">
        <w:rPr>
          <w:rFonts w:ascii="Times New Roman" w:hAnsi="Times New Roman" w:cs="Times New Roman"/>
          <w:sz w:val="24"/>
          <w:szCs w:val="24"/>
        </w:rPr>
        <w:t xml:space="preserve">сигнал «Внимание всем!», порядок действий населения при его получении; средства индивидуальной и коллективной защиты населения, порядок пользования фильтрующим противогазом; эвакуация населения в условиях чрезвычайных ситуаций, порядок действий населения при объявлении эвакуации; современная армия, воинская обязанность и военная служба, добровольная  и обязательная подготовка к службе в армии. </w:t>
      </w:r>
    </w:p>
    <w:p w:rsidR="007152CF" w:rsidRPr="00AE598D" w:rsidRDefault="007152CF" w:rsidP="007152CF">
      <w:pPr>
        <w:spacing w:after="92" w:line="259"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 </w:t>
      </w:r>
      <w:r w:rsidRPr="00AE598D">
        <w:rPr>
          <w:rFonts w:ascii="Times New Roman" w:hAnsi="Times New Roman" w:cs="Times New Roman"/>
          <w:b/>
          <w:sz w:val="24"/>
          <w:szCs w:val="24"/>
        </w:rPr>
        <w:t xml:space="preserve">Модуль № 2 «Военная подготовка. Основы военных знаний»: </w:t>
      </w:r>
    </w:p>
    <w:p w:rsidR="007152CF" w:rsidRPr="00AE598D" w:rsidRDefault="007152CF" w:rsidP="007152CF">
      <w:pPr>
        <w:spacing w:after="0" w:line="341"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история возникновения и развития Вооруженных Сил Российской Федерации; этапы становления современных Вооруженных Сил Российской Федерации; основные направления подготовки к военной службе; </w:t>
      </w:r>
    </w:p>
    <w:p w:rsidR="007152CF" w:rsidRPr="00AE598D" w:rsidRDefault="007152CF" w:rsidP="007152CF">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организационная структура Вооруженных Сил Российской Федерации;  функции и основные задачи современных Вооруженных Сил Российской Федерации; особенности видов и родов войск Вооруженных Сил Российской Федерации; воинские символы современных Вооруженных Сил Российской Федерации; виды, назначение и тактико-технические характеристики основных образцов вооружения и военной техники видов и родов войск Вооруженных Сил Российской Федерации (мотострелковых и танковых войск, ракетных войск и артиллерии, противовоздушной обороны); организационно-штатная структура и боевые возможности отделения, задачи отделения в различных видах боя;  состав, назначение, характеристики, порядок размещения современных средств индивидуальной бронезащиты и экипировки военнослужащего; вооружение мотострелкового отделения, назначение и тактико-технические характеристики основных видов стрелкового оружия (автомат Калашникова  АК-74, ручной пулемет Калашникова (РПК), ручной противотанковый гранатомет РПГ-7В, снайперская винтовка Драгунова (СВД); назначение и тактико-технические характеристики основных видов ручных гранат (наступательная ручная граната РГД-5, ручная оборонительная граната Ф-1, ручная граната </w:t>
      </w:r>
      <w:r w:rsidRPr="00AE598D">
        <w:rPr>
          <w:rFonts w:ascii="Times New Roman" w:hAnsi="Times New Roman" w:cs="Times New Roman"/>
          <w:sz w:val="24"/>
          <w:szCs w:val="24"/>
        </w:rPr>
        <w:lastRenderedPageBreak/>
        <w:t xml:space="preserve">оборонительная (РГО), ручная граната наступательная (РГН); история создания общевоинских уставов; </w:t>
      </w:r>
    </w:p>
    <w:p w:rsidR="007152CF" w:rsidRPr="00AE598D" w:rsidRDefault="007152CF" w:rsidP="00EB5513">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этапы становления современных общевоинских уставов; </w:t>
      </w:r>
    </w:p>
    <w:p w:rsidR="007152CF" w:rsidRPr="00AE598D" w:rsidRDefault="007152CF" w:rsidP="00EB5513">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общевоинские уставы Вооруженных Сил Российской Федерации, их состав  и основные понятия, определяющие повседневную жизнедеятельность войск; сущность единоначалия; </w:t>
      </w:r>
    </w:p>
    <w:p w:rsidR="007152CF" w:rsidRPr="00AE598D" w:rsidRDefault="007152CF" w:rsidP="00EB5513">
      <w:pPr>
        <w:spacing w:after="0" w:line="345"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командиры (начальники) и подчинённые; старшие и младшие; </w:t>
      </w:r>
    </w:p>
    <w:p w:rsidR="007152CF" w:rsidRPr="00AE598D" w:rsidRDefault="007152CF" w:rsidP="00EB5513">
      <w:pPr>
        <w:spacing w:after="0" w:line="346"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приказ (приказание), порядок его отдачи и выполнения; воинские звания и военная форма одежды; </w:t>
      </w:r>
    </w:p>
    <w:p w:rsidR="007152CF" w:rsidRPr="00AE598D" w:rsidRDefault="007152CF" w:rsidP="00EB5513">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воинская дисциплина, её сущность и значение; </w:t>
      </w:r>
    </w:p>
    <w:p w:rsidR="007152CF" w:rsidRPr="00AE598D" w:rsidRDefault="00EB5513" w:rsidP="00EB5513">
      <w:pPr>
        <w:tabs>
          <w:tab w:val="center" w:pos="1310"/>
          <w:tab w:val="center" w:pos="3382"/>
          <w:tab w:val="center" w:pos="4856"/>
          <w:tab w:val="center" w:pos="6065"/>
          <w:tab w:val="center" w:pos="7817"/>
          <w:tab w:val="right" w:pos="9927"/>
        </w:tabs>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обязанности военнослужащих </w:t>
      </w:r>
      <w:r w:rsidRPr="00AE598D">
        <w:rPr>
          <w:rFonts w:ascii="Times New Roman" w:hAnsi="Times New Roman" w:cs="Times New Roman"/>
          <w:sz w:val="24"/>
          <w:szCs w:val="24"/>
        </w:rPr>
        <w:tab/>
        <w:t xml:space="preserve">по </w:t>
      </w:r>
      <w:r w:rsidR="007152CF" w:rsidRPr="00AE598D">
        <w:rPr>
          <w:rFonts w:ascii="Times New Roman" w:hAnsi="Times New Roman" w:cs="Times New Roman"/>
          <w:sz w:val="24"/>
          <w:szCs w:val="24"/>
        </w:rPr>
        <w:t xml:space="preserve">соблюдению </w:t>
      </w:r>
      <w:r w:rsidR="007152CF" w:rsidRPr="00AE598D">
        <w:rPr>
          <w:rFonts w:ascii="Times New Roman" w:hAnsi="Times New Roman" w:cs="Times New Roman"/>
          <w:sz w:val="24"/>
          <w:szCs w:val="24"/>
        </w:rPr>
        <w:tab/>
        <w:t xml:space="preserve">требований </w:t>
      </w:r>
      <w:r w:rsidR="007152CF" w:rsidRPr="00AE598D">
        <w:rPr>
          <w:rFonts w:ascii="Times New Roman" w:hAnsi="Times New Roman" w:cs="Times New Roman"/>
          <w:sz w:val="24"/>
          <w:szCs w:val="24"/>
        </w:rPr>
        <w:tab/>
        <w:t>воинской</w:t>
      </w:r>
      <w:r w:rsidRPr="00AE598D">
        <w:rPr>
          <w:rFonts w:ascii="Times New Roman" w:hAnsi="Times New Roman" w:cs="Times New Roman"/>
          <w:sz w:val="24"/>
          <w:szCs w:val="24"/>
        </w:rPr>
        <w:t xml:space="preserve"> </w:t>
      </w:r>
      <w:r w:rsidR="007152CF" w:rsidRPr="00AE598D">
        <w:rPr>
          <w:rFonts w:ascii="Times New Roman" w:hAnsi="Times New Roman" w:cs="Times New Roman"/>
          <w:sz w:val="24"/>
          <w:szCs w:val="24"/>
        </w:rPr>
        <w:t>дисциплины; способы достижения воинской</w:t>
      </w:r>
      <w:r w:rsidRPr="00AE598D">
        <w:rPr>
          <w:rFonts w:ascii="Times New Roman" w:hAnsi="Times New Roman" w:cs="Times New Roman"/>
          <w:sz w:val="24"/>
          <w:szCs w:val="24"/>
        </w:rPr>
        <w:t xml:space="preserve"> </w:t>
      </w:r>
      <w:r w:rsidR="007152CF" w:rsidRPr="00AE598D">
        <w:rPr>
          <w:rFonts w:ascii="Times New Roman" w:hAnsi="Times New Roman" w:cs="Times New Roman"/>
          <w:sz w:val="24"/>
          <w:szCs w:val="24"/>
        </w:rPr>
        <w:t xml:space="preserve">дисциплины; положения Строевого устава; </w:t>
      </w:r>
    </w:p>
    <w:p w:rsidR="007152CF" w:rsidRPr="00AE598D" w:rsidRDefault="007152CF" w:rsidP="00EB5513">
      <w:pPr>
        <w:ind w:right="49"/>
        <w:jc w:val="both"/>
        <w:rPr>
          <w:rFonts w:ascii="Times New Roman" w:hAnsi="Times New Roman" w:cs="Times New Roman"/>
          <w:sz w:val="24"/>
          <w:szCs w:val="24"/>
        </w:rPr>
      </w:pPr>
      <w:r w:rsidRPr="00AE598D">
        <w:rPr>
          <w:rFonts w:ascii="Times New Roman" w:hAnsi="Times New Roman" w:cs="Times New Roman"/>
          <w:sz w:val="24"/>
          <w:szCs w:val="24"/>
        </w:rPr>
        <w:t xml:space="preserve">обязанности военнослужащих перед построением и в строю; строевые приёмы и движение без оружия, строевая стойка, выполнение команд «Становись», «Равняйсь», «Смирно», «Вольно», «Заправиться», «Отставить», «Головные уборы (головной убор) – снять (надеть)», повороты  на месте. </w:t>
      </w:r>
    </w:p>
    <w:p w:rsidR="007152CF" w:rsidRPr="00AE598D" w:rsidRDefault="007152CF" w:rsidP="007152CF">
      <w:pPr>
        <w:spacing w:after="24" w:line="331" w:lineRule="auto"/>
        <w:ind w:left="-4"/>
        <w:jc w:val="both"/>
        <w:rPr>
          <w:rFonts w:ascii="Times New Roman" w:hAnsi="Times New Roman" w:cs="Times New Roman"/>
          <w:sz w:val="24"/>
          <w:szCs w:val="24"/>
        </w:rPr>
      </w:pPr>
      <w:r w:rsidRPr="00AE598D">
        <w:rPr>
          <w:rFonts w:ascii="Times New Roman" w:hAnsi="Times New Roman" w:cs="Times New Roman"/>
          <w:b/>
          <w:sz w:val="24"/>
          <w:szCs w:val="24"/>
        </w:rPr>
        <w:t xml:space="preserve">Модуль № 3 «Культура безопасности жизнедеятельности в современном обществе»: </w:t>
      </w:r>
    </w:p>
    <w:p w:rsidR="007152CF" w:rsidRPr="00AE598D" w:rsidRDefault="007152CF" w:rsidP="00EB5513">
      <w:pPr>
        <w:spacing w:after="75"/>
        <w:ind w:right="49"/>
        <w:jc w:val="both"/>
        <w:rPr>
          <w:rFonts w:ascii="Times New Roman" w:hAnsi="Times New Roman" w:cs="Times New Roman"/>
          <w:sz w:val="24"/>
          <w:szCs w:val="24"/>
        </w:rPr>
      </w:pPr>
      <w:r w:rsidRPr="00AE598D">
        <w:rPr>
          <w:rFonts w:ascii="Times New Roman" w:hAnsi="Times New Roman" w:cs="Times New Roman"/>
          <w:sz w:val="24"/>
          <w:szCs w:val="24"/>
        </w:rPr>
        <w:t>безопасность жизнедеятельности: ключевые понятия и значение для человека; смысл понятий «опасность», «безопасность», «риск», «культура безопасности жизнедеятельности»; ис</w:t>
      </w:r>
      <w:r w:rsidR="00EB5513" w:rsidRPr="00AE598D">
        <w:rPr>
          <w:rFonts w:ascii="Times New Roman" w:hAnsi="Times New Roman" w:cs="Times New Roman"/>
          <w:sz w:val="24"/>
          <w:szCs w:val="24"/>
        </w:rPr>
        <w:t xml:space="preserve">точники и факторы опасности, их классификация; общие принципы </w:t>
      </w:r>
      <w:r w:rsidRPr="00AE598D">
        <w:rPr>
          <w:rFonts w:ascii="Times New Roman" w:hAnsi="Times New Roman" w:cs="Times New Roman"/>
          <w:sz w:val="24"/>
          <w:szCs w:val="24"/>
        </w:rPr>
        <w:t xml:space="preserve">безопасного поведения; </w:t>
      </w:r>
    </w:p>
    <w:p w:rsidR="007152CF" w:rsidRPr="00AE598D" w:rsidRDefault="007152CF" w:rsidP="00EB5513">
      <w:pPr>
        <w:spacing w:after="101"/>
        <w:ind w:right="49"/>
        <w:jc w:val="both"/>
        <w:rPr>
          <w:rFonts w:ascii="Times New Roman" w:hAnsi="Times New Roman" w:cs="Times New Roman"/>
          <w:sz w:val="24"/>
          <w:szCs w:val="24"/>
        </w:rPr>
      </w:pPr>
      <w:r w:rsidRPr="00AE598D">
        <w:rPr>
          <w:rFonts w:ascii="Times New Roman" w:hAnsi="Times New Roman" w:cs="Times New Roman"/>
          <w:sz w:val="24"/>
          <w:szCs w:val="24"/>
        </w:rPr>
        <w:t>понятия опасной и чрезвычайной ситуации, сходство и различия опасной  и чрезвычайной ситуации; механизм перерастания повсе</w:t>
      </w:r>
      <w:r w:rsidR="00EB5513" w:rsidRPr="00AE598D">
        <w:rPr>
          <w:rFonts w:ascii="Times New Roman" w:hAnsi="Times New Roman" w:cs="Times New Roman"/>
          <w:sz w:val="24"/>
          <w:szCs w:val="24"/>
        </w:rPr>
        <w:t xml:space="preserve">дневной ситуации в чрезвычайную </w:t>
      </w:r>
      <w:r w:rsidRPr="00AE598D">
        <w:rPr>
          <w:rFonts w:ascii="Times New Roman" w:hAnsi="Times New Roman" w:cs="Times New Roman"/>
          <w:sz w:val="24"/>
          <w:szCs w:val="24"/>
        </w:rPr>
        <w:t xml:space="preserve">ситуацию, правила поведения в опасных и чрезвычайных ситуациях. </w:t>
      </w:r>
    </w:p>
    <w:p w:rsidR="007152CF" w:rsidRPr="00AE598D" w:rsidRDefault="007152CF" w:rsidP="007152CF">
      <w:pPr>
        <w:spacing w:after="124" w:line="259" w:lineRule="auto"/>
        <w:ind w:left="-4"/>
        <w:jc w:val="both"/>
        <w:rPr>
          <w:rFonts w:ascii="Times New Roman" w:hAnsi="Times New Roman" w:cs="Times New Roman"/>
          <w:sz w:val="24"/>
          <w:szCs w:val="24"/>
        </w:rPr>
      </w:pPr>
      <w:r w:rsidRPr="00AE598D">
        <w:rPr>
          <w:rFonts w:ascii="Times New Roman" w:hAnsi="Times New Roman" w:cs="Times New Roman"/>
          <w:b/>
          <w:sz w:val="24"/>
          <w:szCs w:val="24"/>
        </w:rPr>
        <w:t xml:space="preserve">Модуль № 4 «Безопасность в быту»: </w:t>
      </w:r>
    </w:p>
    <w:p w:rsidR="007152CF" w:rsidRPr="00AE598D" w:rsidRDefault="007152CF" w:rsidP="00EB5513">
      <w:pPr>
        <w:spacing w:after="0" w:line="346" w:lineRule="auto"/>
        <w:jc w:val="both"/>
        <w:rPr>
          <w:rFonts w:ascii="Times New Roman" w:hAnsi="Times New Roman" w:cs="Times New Roman"/>
          <w:sz w:val="24"/>
          <w:szCs w:val="24"/>
        </w:rPr>
      </w:pPr>
      <w:r w:rsidRPr="00AE598D">
        <w:rPr>
          <w:rFonts w:ascii="Times New Roman" w:hAnsi="Times New Roman" w:cs="Times New Roman"/>
          <w:sz w:val="24"/>
          <w:szCs w:val="24"/>
        </w:rPr>
        <w:t>основные источники опасности в быту и их классификация; защита прав потребителя, с</w:t>
      </w:r>
      <w:r w:rsidR="00EB5513" w:rsidRPr="00AE598D">
        <w:rPr>
          <w:rFonts w:ascii="Times New Roman" w:hAnsi="Times New Roman" w:cs="Times New Roman"/>
          <w:sz w:val="24"/>
          <w:szCs w:val="24"/>
        </w:rPr>
        <w:t xml:space="preserve">роки годности </w:t>
      </w:r>
      <w:r w:rsidRPr="00AE598D">
        <w:rPr>
          <w:rFonts w:ascii="Times New Roman" w:hAnsi="Times New Roman" w:cs="Times New Roman"/>
          <w:sz w:val="24"/>
          <w:szCs w:val="24"/>
        </w:rPr>
        <w:t xml:space="preserve">и состав продуктов питания; </w:t>
      </w:r>
    </w:p>
    <w:p w:rsidR="007152CF" w:rsidRPr="00AE598D" w:rsidRDefault="007152CF" w:rsidP="00EB5513">
      <w:pPr>
        <w:spacing w:after="0" w:line="259"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 бытовые отравления и причины их возникновения; </w:t>
      </w:r>
    </w:p>
    <w:p w:rsidR="007152CF" w:rsidRPr="00AE598D" w:rsidRDefault="007152CF" w:rsidP="00EB5513">
      <w:pPr>
        <w:spacing w:after="0" w:line="346"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признаки отравления, приёмы и правила оказания первой помощи; правила комплектования и хранения домашней аптечки; </w:t>
      </w:r>
    </w:p>
    <w:p w:rsidR="007152CF" w:rsidRPr="00AE598D" w:rsidRDefault="007152CF" w:rsidP="00EB5513">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бытовые травмы и правила их предупреждения, приёмы и правила оказания первой помощи; правила обращения с газовыми и электрическими приборами; приемы и правила оказания первой помощи; правила поведения в подъезде и лифте, а также при входе и выходе из них; пожар и факторы его развития; </w:t>
      </w:r>
    </w:p>
    <w:p w:rsidR="007152CF" w:rsidRPr="00AE598D" w:rsidRDefault="007152CF" w:rsidP="00EB5513">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условия и причины возникновения пожаров, их возможные последствия, приёмы и правила оказания первой помощи; первичные средства пожаротушения; </w:t>
      </w:r>
    </w:p>
    <w:p w:rsidR="007152CF" w:rsidRPr="00AE598D" w:rsidRDefault="007152CF" w:rsidP="00EB5513">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правила вызова экстренных служб и порядок взаимодействия с ними, ответственность за ложные сообщения; права, обязанности и ответственность граждан в области пожарной </w:t>
      </w:r>
    </w:p>
    <w:p w:rsidR="007152CF" w:rsidRPr="00AE598D" w:rsidRDefault="007152CF" w:rsidP="00EB5513">
      <w:pPr>
        <w:spacing w:after="4" w:line="341" w:lineRule="auto"/>
        <w:ind w:right="3851"/>
        <w:jc w:val="both"/>
        <w:rPr>
          <w:rFonts w:ascii="Times New Roman" w:hAnsi="Times New Roman" w:cs="Times New Roman"/>
          <w:sz w:val="24"/>
          <w:szCs w:val="24"/>
        </w:rPr>
      </w:pPr>
      <w:r w:rsidRPr="00AE598D">
        <w:rPr>
          <w:rFonts w:ascii="Times New Roman" w:hAnsi="Times New Roman" w:cs="Times New Roman"/>
          <w:sz w:val="24"/>
          <w:szCs w:val="24"/>
        </w:rPr>
        <w:t>безопасности; ситу</w:t>
      </w:r>
      <w:r w:rsidR="00EB5513" w:rsidRPr="00AE598D">
        <w:rPr>
          <w:rFonts w:ascii="Times New Roman" w:hAnsi="Times New Roman" w:cs="Times New Roman"/>
          <w:sz w:val="24"/>
          <w:szCs w:val="24"/>
        </w:rPr>
        <w:t xml:space="preserve">ации криминогенного характера; </w:t>
      </w:r>
      <w:r w:rsidRPr="00AE598D">
        <w:rPr>
          <w:rFonts w:ascii="Times New Roman" w:hAnsi="Times New Roman" w:cs="Times New Roman"/>
          <w:sz w:val="24"/>
          <w:szCs w:val="24"/>
        </w:rPr>
        <w:t xml:space="preserve">правила поведения с малознакомыми людьми; </w:t>
      </w:r>
    </w:p>
    <w:p w:rsidR="007152CF" w:rsidRPr="00AE598D" w:rsidRDefault="007152CF" w:rsidP="00EB5513">
      <w:pPr>
        <w:spacing w:after="79"/>
        <w:ind w:right="49"/>
        <w:jc w:val="both"/>
        <w:rPr>
          <w:rFonts w:ascii="Times New Roman" w:hAnsi="Times New Roman" w:cs="Times New Roman"/>
          <w:sz w:val="24"/>
          <w:szCs w:val="24"/>
        </w:rPr>
      </w:pPr>
      <w:r w:rsidRPr="00AE598D">
        <w:rPr>
          <w:rFonts w:ascii="Times New Roman" w:hAnsi="Times New Roman" w:cs="Times New Roman"/>
          <w:sz w:val="24"/>
          <w:szCs w:val="24"/>
        </w:rPr>
        <w:t>меры по предотвращению проникновения злоумышленников в дом, правила поведения при попытке проникновения в дом посторонни</w:t>
      </w:r>
      <w:r w:rsidR="00EB5513" w:rsidRPr="00AE598D">
        <w:rPr>
          <w:rFonts w:ascii="Times New Roman" w:hAnsi="Times New Roman" w:cs="Times New Roman"/>
          <w:sz w:val="24"/>
          <w:szCs w:val="24"/>
        </w:rPr>
        <w:t xml:space="preserve">х; классификация аварийных </w:t>
      </w:r>
      <w:r w:rsidRPr="00AE598D">
        <w:rPr>
          <w:rFonts w:ascii="Times New Roman" w:hAnsi="Times New Roman" w:cs="Times New Roman"/>
          <w:sz w:val="24"/>
          <w:szCs w:val="24"/>
        </w:rPr>
        <w:t xml:space="preserve">ситуаций на </w:t>
      </w:r>
      <w:r w:rsidRPr="00AE598D">
        <w:rPr>
          <w:rFonts w:ascii="Times New Roman" w:hAnsi="Times New Roman" w:cs="Times New Roman"/>
          <w:sz w:val="24"/>
          <w:szCs w:val="24"/>
        </w:rPr>
        <w:lastRenderedPageBreak/>
        <w:t>коммунальных системах</w:t>
      </w:r>
      <w:r w:rsidR="00EB5513" w:rsidRPr="00AE598D">
        <w:rPr>
          <w:rFonts w:ascii="Times New Roman" w:hAnsi="Times New Roman" w:cs="Times New Roman"/>
          <w:sz w:val="24"/>
          <w:szCs w:val="24"/>
        </w:rPr>
        <w:t xml:space="preserve"> </w:t>
      </w:r>
      <w:r w:rsidRPr="00AE598D">
        <w:rPr>
          <w:rFonts w:ascii="Times New Roman" w:hAnsi="Times New Roman" w:cs="Times New Roman"/>
          <w:sz w:val="24"/>
          <w:szCs w:val="24"/>
        </w:rPr>
        <w:t xml:space="preserve">жизнеобеспечения; правила предупреждения возможных аварий на коммунальных системах, порядок действий при авариях на коммунальных системах. </w:t>
      </w:r>
    </w:p>
    <w:p w:rsidR="007152CF" w:rsidRPr="00AE598D" w:rsidRDefault="007152CF" w:rsidP="00EB5513">
      <w:pPr>
        <w:spacing w:after="0" w:line="240" w:lineRule="auto"/>
        <w:jc w:val="both"/>
        <w:rPr>
          <w:rFonts w:ascii="Times New Roman" w:hAnsi="Times New Roman" w:cs="Times New Roman"/>
          <w:sz w:val="24"/>
          <w:szCs w:val="24"/>
        </w:rPr>
      </w:pPr>
      <w:r w:rsidRPr="00AE598D">
        <w:rPr>
          <w:rFonts w:ascii="Times New Roman" w:hAnsi="Times New Roman" w:cs="Times New Roman"/>
          <w:b/>
          <w:sz w:val="24"/>
          <w:szCs w:val="24"/>
        </w:rPr>
        <w:t xml:space="preserve">Модуль № 5 «Безопасность на транспорте»: </w:t>
      </w:r>
    </w:p>
    <w:p w:rsidR="007152CF" w:rsidRPr="00AE598D" w:rsidRDefault="007152CF" w:rsidP="00EB5513">
      <w:pPr>
        <w:spacing w:after="0" w:line="240"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правила дорожного движения и их значение;  </w:t>
      </w:r>
    </w:p>
    <w:p w:rsidR="007152CF" w:rsidRPr="00AE598D" w:rsidRDefault="007152CF" w:rsidP="00EB5513">
      <w:pPr>
        <w:spacing w:after="0" w:line="240"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условия обеспечения безопасности участников дорожного движения; правила дорожного движения и дорожные знаки для пешеходов; </w:t>
      </w:r>
    </w:p>
    <w:p w:rsidR="007152CF" w:rsidRPr="00AE598D" w:rsidRDefault="007152CF" w:rsidP="00EB5513">
      <w:pPr>
        <w:spacing w:after="0" w:line="240"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«дорожные ловушки» и правила их предупреждения; световозвращающие элементы и правила их применения; правила дорожного движения для пассажиров; </w:t>
      </w:r>
    </w:p>
    <w:p w:rsidR="007152CF" w:rsidRPr="00AE598D" w:rsidRDefault="00EB5513" w:rsidP="00EB5513">
      <w:pPr>
        <w:tabs>
          <w:tab w:val="center" w:pos="2152"/>
          <w:tab w:val="center" w:pos="4788"/>
          <w:tab w:val="center" w:pos="7317"/>
          <w:tab w:val="right" w:pos="9982"/>
        </w:tabs>
        <w:spacing w:after="0" w:line="240"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обязанности пассажиров </w:t>
      </w:r>
      <w:r w:rsidR="007152CF" w:rsidRPr="00AE598D">
        <w:rPr>
          <w:rFonts w:ascii="Times New Roman" w:hAnsi="Times New Roman" w:cs="Times New Roman"/>
          <w:sz w:val="24"/>
          <w:szCs w:val="24"/>
        </w:rPr>
        <w:t>маршрутных</w:t>
      </w:r>
      <w:r w:rsidRPr="00AE598D">
        <w:rPr>
          <w:rFonts w:ascii="Times New Roman" w:hAnsi="Times New Roman" w:cs="Times New Roman"/>
          <w:sz w:val="24"/>
          <w:szCs w:val="24"/>
        </w:rPr>
        <w:t xml:space="preserve"> </w:t>
      </w:r>
      <w:r w:rsidRPr="00AE598D">
        <w:rPr>
          <w:rFonts w:ascii="Times New Roman" w:hAnsi="Times New Roman" w:cs="Times New Roman"/>
          <w:sz w:val="24"/>
          <w:szCs w:val="24"/>
        </w:rPr>
        <w:tab/>
        <w:t xml:space="preserve">транспортных средств, </w:t>
      </w:r>
      <w:r w:rsidRPr="00AE598D">
        <w:rPr>
          <w:rFonts w:ascii="Times New Roman" w:hAnsi="Times New Roman" w:cs="Times New Roman"/>
          <w:sz w:val="24"/>
          <w:szCs w:val="24"/>
        </w:rPr>
        <w:tab/>
        <w:t xml:space="preserve">ремень </w:t>
      </w:r>
      <w:r w:rsidR="007152CF" w:rsidRPr="00AE598D">
        <w:rPr>
          <w:rFonts w:ascii="Times New Roman" w:hAnsi="Times New Roman" w:cs="Times New Roman"/>
          <w:sz w:val="24"/>
          <w:szCs w:val="24"/>
        </w:rPr>
        <w:t xml:space="preserve">безопасности и правила его применения; порядок действий пассажиров в маршрутных транспортных средствах при опасных и чрезвычайных ситуациях; правила поведения пассажира мотоцикла; </w:t>
      </w:r>
    </w:p>
    <w:p w:rsidR="007152CF" w:rsidRPr="00AE598D" w:rsidRDefault="007152CF" w:rsidP="00EB5513">
      <w:pPr>
        <w:spacing w:after="0" w:line="240" w:lineRule="auto"/>
        <w:jc w:val="both"/>
        <w:rPr>
          <w:rFonts w:ascii="Times New Roman" w:hAnsi="Times New Roman" w:cs="Times New Roman"/>
          <w:sz w:val="24"/>
          <w:szCs w:val="24"/>
        </w:rPr>
      </w:pPr>
      <w:r w:rsidRPr="00AE598D">
        <w:rPr>
          <w:rFonts w:ascii="Times New Roman" w:hAnsi="Times New Roman" w:cs="Times New Roman"/>
          <w:sz w:val="24"/>
          <w:szCs w:val="24"/>
        </w:rPr>
        <w:t>правила дорожного движения для водителя велосипеда, мопеда и иных</w:t>
      </w:r>
      <w:r w:rsidR="00EB5513" w:rsidRPr="00AE598D">
        <w:rPr>
          <w:rFonts w:ascii="Times New Roman" w:hAnsi="Times New Roman" w:cs="Times New Roman"/>
          <w:sz w:val="24"/>
          <w:szCs w:val="24"/>
        </w:rPr>
        <w:t xml:space="preserve"> </w:t>
      </w:r>
      <w:r w:rsidRPr="00AE598D">
        <w:rPr>
          <w:rFonts w:ascii="Times New Roman" w:hAnsi="Times New Roman" w:cs="Times New Roman"/>
          <w:sz w:val="24"/>
          <w:szCs w:val="24"/>
        </w:rPr>
        <w:t xml:space="preserve">средств индивидуальной мобильности; дорожные знаки для водителя велосипеда, сигналы велосипедиста; правила подготовки велосипеда к пользованию; </w:t>
      </w:r>
    </w:p>
    <w:p w:rsidR="007152CF" w:rsidRPr="00AE598D" w:rsidRDefault="007152CF" w:rsidP="0041205A">
      <w:pPr>
        <w:spacing w:after="0" w:line="346"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дорожно-транспортные происшествия и причины их возникновения; основные факторы риска возникновения дорожно-транспортных происшествий; порядок действий очевидца дорожно-транспортного происшествия; порядок действий при пожаре на транспорте; </w:t>
      </w:r>
    </w:p>
    <w:p w:rsidR="007152CF" w:rsidRPr="00AE598D" w:rsidRDefault="007152CF" w:rsidP="00AE598D">
      <w:pPr>
        <w:spacing w:after="0"/>
        <w:jc w:val="both"/>
        <w:rPr>
          <w:rFonts w:ascii="Times New Roman" w:hAnsi="Times New Roman" w:cs="Times New Roman"/>
          <w:sz w:val="24"/>
          <w:szCs w:val="24"/>
        </w:rPr>
      </w:pPr>
      <w:r w:rsidRPr="00AE598D">
        <w:rPr>
          <w:rFonts w:ascii="Times New Roman" w:hAnsi="Times New Roman" w:cs="Times New Roman"/>
          <w:sz w:val="24"/>
          <w:szCs w:val="24"/>
        </w:rPr>
        <w:t>особенности различных видов транспорта (внеуличного, железнодорожного, водного, воздушного); обязанности и порядок действий пассажиров при различных происшествиях на отдельных видах транспорта, в том числе вызванных террористическим актом; приёмы и правила оказания первой помощи при различных травмах  в результате чрезвы</w:t>
      </w:r>
      <w:r w:rsidR="00AE598D">
        <w:rPr>
          <w:rFonts w:ascii="Times New Roman" w:hAnsi="Times New Roman" w:cs="Times New Roman"/>
          <w:sz w:val="24"/>
          <w:szCs w:val="24"/>
        </w:rPr>
        <w:t xml:space="preserve">чайных ситуаций на транспорте. </w:t>
      </w:r>
    </w:p>
    <w:p w:rsidR="007152CF" w:rsidRPr="00AE598D" w:rsidRDefault="007152CF" w:rsidP="007152CF">
      <w:pPr>
        <w:spacing w:after="24" w:line="259" w:lineRule="auto"/>
        <w:ind w:left="-4"/>
        <w:jc w:val="both"/>
        <w:rPr>
          <w:rFonts w:ascii="Times New Roman" w:hAnsi="Times New Roman" w:cs="Times New Roman"/>
          <w:sz w:val="24"/>
          <w:szCs w:val="24"/>
        </w:rPr>
      </w:pPr>
      <w:r w:rsidRPr="00AE598D">
        <w:rPr>
          <w:rFonts w:ascii="Times New Roman" w:hAnsi="Times New Roman" w:cs="Times New Roman"/>
          <w:b/>
          <w:sz w:val="24"/>
          <w:szCs w:val="24"/>
        </w:rPr>
        <w:t xml:space="preserve">Модуль № 6 «Безопасность в общественных местах»: </w:t>
      </w:r>
    </w:p>
    <w:p w:rsidR="007152CF" w:rsidRPr="00AE598D" w:rsidRDefault="007152CF" w:rsidP="0041205A">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общественные места и их характеристики, потенциальные источники опасности в общественных местах; правила вызова экстренных служб и порядок взаимодействия с ними; массовые мероприятия и правила подготовки к ним; </w:t>
      </w:r>
    </w:p>
    <w:p w:rsidR="007152CF" w:rsidRPr="00AE598D" w:rsidRDefault="007152CF" w:rsidP="0041205A">
      <w:pPr>
        <w:spacing w:after="0" w:line="346"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порядок действий при беспорядках в местах массового пребывания людей; порядок действий при попадании в толпу и давку; </w:t>
      </w:r>
    </w:p>
    <w:p w:rsidR="007152CF" w:rsidRPr="00AE598D" w:rsidRDefault="007152CF" w:rsidP="00AE598D">
      <w:pPr>
        <w:spacing w:after="0"/>
        <w:jc w:val="both"/>
        <w:rPr>
          <w:rFonts w:ascii="Times New Roman" w:hAnsi="Times New Roman" w:cs="Times New Roman"/>
          <w:sz w:val="24"/>
          <w:szCs w:val="24"/>
        </w:rPr>
      </w:pPr>
      <w:r w:rsidRPr="00AE598D">
        <w:rPr>
          <w:rFonts w:ascii="Times New Roman" w:hAnsi="Times New Roman" w:cs="Times New Roman"/>
          <w:sz w:val="24"/>
          <w:szCs w:val="24"/>
        </w:rPr>
        <w:t>порядок действий при обнаружении угрозы возникновения пожара; порядок действий при эвакуации из общественных мест и зданий; опасности криминогенного и антиобщественного характера в общественных местах, порядок действий при их возникновении; порядок действий при обнаружении бе</w:t>
      </w:r>
      <w:r w:rsidR="00AE598D">
        <w:rPr>
          <w:rFonts w:ascii="Times New Roman" w:hAnsi="Times New Roman" w:cs="Times New Roman"/>
          <w:sz w:val="24"/>
          <w:szCs w:val="24"/>
        </w:rPr>
        <w:t xml:space="preserve">схозных (потенциально опасных) </w:t>
      </w:r>
      <w:r w:rsidRPr="00AE598D">
        <w:rPr>
          <w:rFonts w:ascii="Times New Roman" w:hAnsi="Times New Roman" w:cs="Times New Roman"/>
          <w:sz w:val="24"/>
          <w:szCs w:val="24"/>
        </w:rPr>
        <w:t>вещей и предметов, а также в случае террористического акта, в том числе  при захвате и освобождении заложников; порядок действий при взаимодействии с</w:t>
      </w:r>
      <w:r w:rsidR="00AE598D">
        <w:rPr>
          <w:rFonts w:ascii="Times New Roman" w:hAnsi="Times New Roman" w:cs="Times New Roman"/>
          <w:sz w:val="24"/>
          <w:szCs w:val="24"/>
        </w:rPr>
        <w:t xml:space="preserve"> правоохранительными органами. </w:t>
      </w:r>
      <w:r w:rsidRPr="00AE598D">
        <w:rPr>
          <w:rFonts w:ascii="Times New Roman" w:hAnsi="Times New Roman" w:cs="Times New Roman"/>
          <w:sz w:val="24"/>
          <w:szCs w:val="24"/>
        </w:rPr>
        <w:t xml:space="preserve"> </w:t>
      </w:r>
    </w:p>
    <w:p w:rsidR="007152CF" w:rsidRPr="00AE598D" w:rsidRDefault="007152CF" w:rsidP="007152CF">
      <w:pPr>
        <w:spacing w:after="124" w:line="259" w:lineRule="auto"/>
        <w:ind w:left="-4"/>
        <w:jc w:val="both"/>
        <w:rPr>
          <w:rFonts w:ascii="Times New Roman" w:hAnsi="Times New Roman" w:cs="Times New Roman"/>
          <w:sz w:val="24"/>
          <w:szCs w:val="24"/>
        </w:rPr>
      </w:pPr>
      <w:r w:rsidRPr="00AE598D">
        <w:rPr>
          <w:rFonts w:ascii="Times New Roman" w:hAnsi="Times New Roman" w:cs="Times New Roman"/>
          <w:b/>
          <w:sz w:val="24"/>
          <w:szCs w:val="24"/>
        </w:rPr>
        <w:t xml:space="preserve">Модуль № 7 «Безопасность в природной среде»: </w:t>
      </w:r>
    </w:p>
    <w:p w:rsidR="007152CF" w:rsidRPr="00AE598D" w:rsidRDefault="007152CF" w:rsidP="0041205A">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природные чрезвычайные ситуации и их классификация; </w:t>
      </w:r>
    </w:p>
    <w:p w:rsidR="007152CF" w:rsidRPr="00AE598D" w:rsidRDefault="007152CF" w:rsidP="00AE598D">
      <w:pPr>
        <w:tabs>
          <w:tab w:val="center" w:pos="1180"/>
          <w:tab w:val="center" w:pos="2155"/>
          <w:tab w:val="center" w:pos="3167"/>
          <w:tab w:val="center" w:pos="4481"/>
          <w:tab w:val="center" w:pos="5493"/>
          <w:tab w:val="center" w:pos="6776"/>
          <w:tab w:val="center" w:pos="8022"/>
          <w:tab w:val="right" w:pos="9982"/>
        </w:tabs>
        <w:spacing w:after="0"/>
        <w:jc w:val="both"/>
        <w:rPr>
          <w:rFonts w:ascii="Times New Roman" w:hAnsi="Times New Roman" w:cs="Times New Roman"/>
          <w:sz w:val="24"/>
          <w:szCs w:val="24"/>
        </w:rPr>
      </w:pPr>
      <w:r w:rsidRPr="00AE598D">
        <w:rPr>
          <w:rFonts w:ascii="Times New Roman" w:hAnsi="Times New Roman" w:cs="Times New Roman"/>
          <w:sz w:val="24"/>
          <w:szCs w:val="24"/>
        </w:rPr>
        <w:t>о</w:t>
      </w:r>
      <w:r w:rsidR="00AE598D">
        <w:rPr>
          <w:rFonts w:ascii="Times New Roman" w:hAnsi="Times New Roman" w:cs="Times New Roman"/>
          <w:sz w:val="24"/>
          <w:szCs w:val="24"/>
        </w:rPr>
        <w:t xml:space="preserve">пасности </w:t>
      </w:r>
      <w:r w:rsidR="00AE598D">
        <w:rPr>
          <w:rFonts w:ascii="Times New Roman" w:hAnsi="Times New Roman" w:cs="Times New Roman"/>
          <w:sz w:val="24"/>
          <w:szCs w:val="24"/>
        </w:rPr>
        <w:tab/>
        <w:t xml:space="preserve">в природной </w:t>
      </w:r>
      <w:r w:rsidR="00AE598D">
        <w:rPr>
          <w:rFonts w:ascii="Times New Roman" w:hAnsi="Times New Roman" w:cs="Times New Roman"/>
          <w:sz w:val="24"/>
          <w:szCs w:val="24"/>
        </w:rPr>
        <w:tab/>
        <w:t xml:space="preserve">среде: </w:t>
      </w:r>
      <w:r w:rsidRPr="00AE598D">
        <w:rPr>
          <w:rFonts w:ascii="Times New Roman" w:hAnsi="Times New Roman" w:cs="Times New Roman"/>
          <w:sz w:val="24"/>
          <w:szCs w:val="24"/>
        </w:rPr>
        <w:t>дикие</w:t>
      </w:r>
      <w:r w:rsidR="00AE598D">
        <w:rPr>
          <w:rFonts w:ascii="Times New Roman" w:hAnsi="Times New Roman" w:cs="Times New Roman"/>
          <w:sz w:val="24"/>
          <w:szCs w:val="24"/>
        </w:rPr>
        <w:t xml:space="preserve"> </w:t>
      </w:r>
      <w:r w:rsidR="00AE598D">
        <w:rPr>
          <w:rFonts w:ascii="Times New Roman" w:hAnsi="Times New Roman" w:cs="Times New Roman"/>
          <w:sz w:val="24"/>
          <w:szCs w:val="24"/>
        </w:rPr>
        <w:tab/>
        <w:t xml:space="preserve">животные, </w:t>
      </w:r>
      <w:r w:rsidR="00AE598D">
        <w:rPr>
          <w:rFonts w:ascii="Times New Roman" w:hAnsi="Times New Roman" w:cs="Times New Roman"/>
          <w:sz w:val="24"/>
          <w:szCs w:val="24"/>
        </w:rPr>
        <w:tab/>
        <w:t xml:space="preserve">змеи, </w:t>
      </w:r>
      <w:r w:rsidR="00AE598D">
        <w:rPr>
          <w:rFonts w:ascii="Times New Roman" w:hAnsi="Times New Roman" w:cs="Times New Roman"/>
          <w:sz w:val="24"/>
          <w:szCs w:val="24"/>
        </w:rPr>
        <w:tab/>
        <w:t xml:space="preserve">насекомые </w:t>
      </w:r>
      <w:r w:rsidRPr="00AE598D">
        <w:rPr>
          <w:rFonts w:ascii="Times New Roman" w:hAnsi="Times New Roman" w:cs="Times New Roman"/>
          <w:sz w:val="24"/>
          <w:szCs w:val="24"/>
        </w:rPr>
        <w:t xml:space="preserve">и паукообразные, ядовитые грибы и растения; автономные условия, их особенности и опасности, правила подготовки  к длительному автономному существованию; порядок действий при автономном пребывании в природной среде; </w:t>
      </w:r>
    </w:p>
    <w:p w:rsidR="007152CF" w:rsidRPr="00AE598D" w:rsidRDefault="007152CF" w:rsidP="0041205A">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правила ориентирования на местности, способы подачи сигналов бедствия; природные пожары, их виды и опасности, факторы и причины их возникновения, порядок действий при нахождении в зоне природного пожара; правила безопасного поведения в горах; </w:t>
      </w:r>
    </w:p>
    <w:p w:rsidR="007152CF" w:rsidRPr="00AE598D" w:rsidRDefault="007152CF" w:rsidP="00AE598D">
      <w:pPr>
        <w:spacing w:after="0" w:line="259" w:lineRule="auto"/>
        <w:jc w:val="both"/>
        <w:rPr>
          <w:rFonts w:ascii="Times New Roman" w:hAnsi="Times New Roman" w:cs="Times New Roman"/>
          <w:sz w:val="24"/>
          <w:szCs w:val="24"/>
        </w:rPr>
      </w:pPr>
      <w:r w:rsidRPr="00AE598D">
        <w:rPr>
          <w:rFonts w:ascii="Times New Roman" w:hAnsi="Times New Roman" w:cs="Times New Roman"/>
          <w:sz w:val="24"/>
          <w:szCs w:val="24"/>
        </w:rPr>
        <w:lastRenderedPageBreak/>
        <w:t>снежные лавины, их характеристики и опасности, порядок действий, необходимый для снижения риска попадания в лавину; камнепады, их характеристики и опасности, порядок действий, необходимых для снижения риска попадания под камнепад; сели, их характеристики и опасности, порядок действий при попадании в зону селя; оползни, их характеристики и опасности, порядок действий при начале оползня; общие правила безопасного поведения на водоёмах, правила купания  на оборудованных и необорудованных пляжах; порядок действий при обнаружении тонущего человека; правила поведения при нахождении на плавсредствах; правила поведения при нахождении на льду, порядок действий при обнаружении человека в полынье; наводнения, их характеристики и опасн</w:t>
      </w:r>
      <w:r w:rsidR="00AE598D">
        <w:rPr>
          <w:rFonts w:ascii="Times New Roman" w:hAnsi="Times New Roman" w:cs="Times New Roman"/>
          <w:sz w:val="24"/>
          <w:szCs w:val="24"/>
        </w:rPr>
        <w:t xml:space="preserve">ости, порядок действий  </w:t>
      </w:r>
      <w:r w:rsidRPr="00AE598D">
        <w:rPr>
          <w:rFonts w:ascii="Times New Roman" w:hAnsi="Times New Roman" w:cs="Times New Roman"/>
          <w:sz w:val="24"/>
          <w:szCs w:val="24"/>
        </w:rPr>
        <w:t>при наводнении; цунами, их характеристики и опасности, порядок действий при нахождении  в зоне цунами; ураганы, смерчи, их характеристики и опасности, порядок действий  при ураганах, бурях и смерчах; грозы, их характеристики и опасности, порядок действий при попадании  в грозу; 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 смысл понятий «экология» и «экологическая культура», значение экологии для устойчивого развития общества; правила безопасного поведения при</w:t>
      </w:r>
      <w:r w:rsidR="00AE598D">
        <w:rPr>
          <w:rFonts w:ascii="Times New Roman" w:hAnsi="Times New Roman" w:cs="Times New Roman"/>
          <w:sz w:val="24"/>
          <w:szCs w:val="24"/>
        </w:rPr>
        <w:t xml:space="preserve"> неблагоприятной экологической </w:t>
      </w:r>
      <w:r w:rsidRPr="00AE598D">
        <w:rPr>
          <w:rFonts w:ascii="Times New Roman" w:hAnsi="Times New Roman" w:cs="Times New Roman"/>
          <w:sz w:val="24"/>
          <w:szCs w:val="24"/>
        </w:rPr>
        <w:t>обста</w:t>
      </w:r>
      <w:r w:rsidR="00AE598D">
        <w:rPr>
          <w:rFonts w:ascii="Times New Roman" w:hAnsi="Times New Roman" w:cs="Times New Roman"/>
          <w:sz w:val="24"/>
          <w:szCs w:val="24"/>
        </w:rPr>
        <w:t xml:space="preserve">новке (загрязнении атмосферы). </w:t>
      </w:r>
      <w:r w:rsidRPr="007152CF">
        <w:rPr>
          <w:rFonts w:ascii="Times New Roman" w:hAnsi="Times New Roman" w:cs="Times New Roman"/>
          <w:sz w:val="24"/>
          <w:szCs w:val="24"/>
          <w:highlight w:val="yellow"/>
        </w:rPr>
        <w:t xml:space="preserve"> </w:t>
      </w:r>
    </w:p>
    <w:p w:rsidR="007152CF" w:rsidRPr="00AE598D" w:rsidRDefault="007152CF" w:rsidP="007152CF">
      <w:pPr>
        <w:spacing w:after="123" w:line="259" w:lineRule="auto"/>
        <w:ind w:left="-4"/>
        <w:jc w:val="both"/>
        <w:rPr>
          <w:rFonts w:ascii="Times New Roman" w:hAnsi="Times New Roman" w:cs="Times New Roman"/>
          <w:sz w:val="24"/>
          <w:szCs w:val="24"/>
        </w:rPr>
      </w:pPr>
      <w:r w:rsidRPr="00AE598D">
        <w:rPr>
          <w:rFonts w:ascii="Times New Roman" w:hAnsi="Times New Roman" w:cs="Times New Roman"/>
          <w:b/>
          <w:sz w:val="24"/>
          <w:szCs w:val="24"/>
        </w:rPr>
        <w:t xml:space="preserve">Модуль № 8 «Основы медицинских знаний. Оказание первой помощи»: </w:t>
      </w:r>
    </w:p>
    <w:p w:rsidR="007152CF" w:rsidRPr="00AE598D" w:rsidRDefault="007152CF" w:rsidP="0041205A">
      <w:pPr>
        <w:spacing w:after="115" w:line="259" w:lineRule="auto"/>
        <w:ind w:right="48"/>
        <w:jc w:val="both"/>
        <w:rPr>
          <w:rFonts w:ascii="Times New Roman" w:hAnsi="Times New Roman" w:cs="Times New Roman"/>
          <w:sz w:val="24"/>
          <w:szCs w:val="24"/>
        </w:rPr>
      </w:pPr>
      <w:r w:rsidRPr="00AE598D">
        <w:rPr>
          <w:rFonts w:ascii="Times New Roman" w:hAnsi="Times New Roman" w:cs="Times New Roman"/>
          <w:sz w:val="24"/>
          <w:szCs w:val="24"/>
        </w:rPr>
        <w:t xml:space="preserve">смысл понятий «здоровье» и «здоровый образ жизни», их содержание  и значение для человека; факторы, влияющие на здоровье человека, опасность вредных привычек; элементы здорового образа жизни, ответственность за сохранение здоровья; понятие «инфекционные заболевания», причины их возникновения; механизм распространения инфекционных заболеваний, меры их профилактики и защиты от них; 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панфитотия); понятие «неинфекционные заболевания» и их классификация, факторы риска неинфекционных заболеваний; меры профилактики неинфекционных заболеваний и защиты от них; диспансеризация и её задачи; </w:t>
      </w:r>
    </w:p>
    <w:p w:rsidR="007152CF" w:rsidRPr="00AE598D" w:rsidRDefault="007152CF" w:rsidP="0041205A">
      <w:pPr>
        <w:spacing w:after="84"/>
        <w:ind w:right="49"/>
        <w:jc w:val="both"/>
        <w:rPr>
          <w:rFonts w:ascii="Times New Roman" w:hAnsi="Times New Roman" w:cs="Times New Roman"/>
          <w:sz w:val="24"/>
          <w:szCs w:val="24"/>
        </w:rPr>
      </w:pPr>
      <w:r w:rsidRPr="00AE598D">
        <w:rPr>
          <w:rFonts w:ascii="Times New Roman" w:hAnsi="Times New Roman" w:cs="Times New Roman"/>
          <w:sz w:val="24"/>
          <w:szCs w:val="24"/>
        </w:rPr>
        <w:t xml:space="preserve">понятия «психическое здоровье» и «психологическое благополучие»; стресс и его влияние на человека, меры профилактики стресса, способы саморегуляции эмоциональных состояний; понятие «первая помощь» и обязанность по её оказанию, универсальный алгоритм оказания первой помощи; назначение и состав аптечки первой помощи; </w:t>
      </w:r>
    </w:p>
    <w:p w:rsidR="007152CF" w:rsidRPr="00AE598D" w:rsidRDefault="007152CF" w:rsidP="00AE598D">
      <w:pPr>
        <w:spacing w:after="89" w:line="259" w:lineRule="auto"/>
        <w:ind w:right="48"/>
        <w:jc w:val="both"/>
        <w:rPr>
          <w:rFonts w:ascii="Times New Roman" w:hAnsi="Times New Roman" w:cs="Times New Roman"/>
          <w:sz w:val="24"/>
          <w:szCs w:val="24"/>
        </w:rPr>
      </w:pPr>
      <w:r w:rsidRPr="00AE598D">
        <w:rPr>
          <w:rFonts w:ascii="Times New Roman" w:hAnsi="Times New Roman" w:cs="Times New Roman"/>
          <w:sz w:val="24"/>
          <w:szCs w:val="24"/>
        </w:rPr>
        <w:t>порядок действий при оказании первой помощи в различных ситуациях, приёмы психологич</w:t>
      </w:r>
      <w:r w:rsidR="00AE598D" w:rsidRPr="00AE598D">
        <w:rPr>
          <w:rFonts w:ascii="Times New Roman" w:hAnsi="Times New Roman" w:cs="Times New Roman"/>
          <w:sz w:val="24"/>
          <w:szCs w:val="24"/>
        </w:rPr>
        <w:t xml:space="preserve">еской поддержки пострадавшего. </w:t>
      </w:r>
    </w:p>
    <w:p w:rsidR="007152CF" w:rsidRPr="00AE598D" w:rsidRDefault="007152CF" w:rsidP="007152CF">
      <w:pPr>
        <w:spacing w:after="131" w:line="259" w:lineRule="auto"/>
        <w:ind w:left="-4"/>
        <w:jc w:val="both"/>
        <w:rPr>
          <w:rFonts w:ascii="Times New Roman" w:hAnsi="Times New Roman" w:cs="Times New Roman"/>
          <w:sz w:val="24"/>
          <w:szCs w:val="24"/>
        </w:rPr>
      </w:pPr>
      <w:r w:rsidRPr="00AE598D">
        <w:rPr>
          <w:rFonts w:ascii="Times New Roman" w:hAnsi="Times New Roman" w:cs="Times New Roman"/>
          <w:b/>
          <w:sz w:val="24"/>
          <w:szCs w:val="24"/>
        </w:rPr>
        <w:t xml:space="preserve">Модуль № 9 «Безопасность в социуме»: </w:t>
      </w:r>
    </w:p>
    <w:p w:rsidR="007152CF" w:rsidRPr="00AE598D" w:rsidRDefault="007152CF" w:rsidP="0041205A">
      <w:pPr>
        <w:spacing w:after="85"/>
        <w:ind w:right="49"/>
        <w:jc w:val="both"/>
        <w:rPr>
          <w:rFonts w:ascii="Times New Roman" w:hAnsi="Times New Roman" w:cs="Times New Roman"/>
          <w:sz w:val="24"/>
          <w:szCs w:val="24"/>
        </w:rPr>
      </w:pPr>
      <w:r w:rsidRPr="00AE598D">
        <w:rPr>
          <w:rFonts w:ascii="Times New Roman" w:hAnsi="Times New Roman" w:cs="Times New Roman"/>
          <w:sz w:val="24"/>
          <w:szCs w:val="24"/>
        </w:rPr>
        <w:t xml:space="preserve">общение и его значение для человека, способы эффективного общения; приёмы и правила безопасной межличностной коммуникации и комфортного взаимодействия в группе, признаки конструктивного и деструктивного  общения; понятие «конфликт» и стадии его развития, факторы и причины развития конфликта; условия и ситуации возникновения межличностных и групповых конфликтов, безопасные и эффективные способы избегания и разрешения конфликтных ситуаций; правила поведения для снижения риска конфликта и порядок действий при его опасных проявлениях; способ разрешения конфликта с </w:t>
      </w:r>
      <w:r w:rsidRPr="00AE598D">
        <w:rPr>
          <w:rFonts w:ascii="Times New Roman" w:hAnsi="Times New Roman" w:cs="Times New Roman"/>
          <w:sz w:val="24"/>
          <w:szCs w:val="24"/>
        </w:rPr>
        <w:lastRenderedPageBreak/>
        <w:t xml:space="preserve">помощью третьей стороны (медиатора); опасные формы проявления конфликта: агрессия, домашнее насилие  и буллинг; манипуляции в ходе межличностного общения, приёмы распознавания манипуляций и способы противостояния им; 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 современные молодёжные увлечения и опасности, связанные с ними, правила безопасного поведения; правила безопасной коммуникации с незнакомыми людьми. </w:t>
      </w:r>
    </w:p>
    <w:p w:rsidR="007152CF" w:rsidRPr="00AE598D" w:rsidRDefault="007152CF" w:rsidP="0041205A">
      <w:pPr>
        <w:spacing w:after="0" w:line="351" w:lineRule="auto"/>
        <w:jc w:val="both"/>
        <w:rPr>
          <w:rFonts w:ascii="Times New Roman" w:hAnsi="Times New Roman" w:cs="Times New Roman"/>
          <w:sz w:val="24"/>
          <w:szCs w:val="24"/>
        </w:rPr>
      </w:pPr>
      <w:r w:rsidRPr="00AE598D">
        <w:rPr>
          <w:rFonts w:ascii="Times New Roman" w:hAnsi="Times New Roman" w:cs="Times New Roman"/>
          <w:b/>
          <w:sz w:val="24"/>
          <w:szCs w:val="24"/>
        </w:rPr>
        <w:t xml:space="preserve">Модуль № 10 «Безопасность в информационном пространстве»: </w:t>
      </w:r>
    </w:p>
    <w:p w:rsidR="007152CF" w:rsidRPr="00AE598D" w:rsidRDefault="007152CF" w:rsidP="0041205A">
      <w:pPr>
        <w:spacing w:after="0" w:line="351" w:lineRule="auto"/>
        <w:jc w:val="both"/>
        <w:rPr>
          <w:rFonts w:ascii="Times New Roman" w:hAnsi="Times New Roman" w:cs="Times New Roman"/>
          <w:sz w:val="24"/>
          <w:szCs w:val="24"/>
        </w:rPr>
      </w:pPr>
      <w:r w:rsidRPr="00AE598D">
        <w:rPr>
          <w:rFonts w:ascii="Times New Roman" w:hAnsi="Times New Roman" w:cs="Times New Roman"/>
          <w:sz w:val="24"/>
          <w:szCs w:val="24"/>
        </w:rPr>
        <w:t>понятие «цифровая среда», её характеристики и примеры информационных</w:t>
      </w:r>
      <w:r w:rsidR="0041205A" w:rsidRPr="00AE598D">
        <w:rPr>
          <w:rFonts w:ascii="Times New Roman" w:hAnsi="Times New Roman" w:cs="Times New Roman"/>
          <w:sz w:val="24"/>
          <w:szCs w:val="24"/>
        </w:rPr>
        <w:t xml:space="preserve"> </w:t>
      </w:r>
      <w:r w:rsidRPr="00AE598D">
        <w:rPr>
          <w:rFonts w:ascii="Times New Roman" w:hAnsi="Times New Roman" w:cs="Times New Roman"/>
          <w:sz w:val="24"/>
          <w:szCs w:val="24"/>
        </w:rPr>
        <w:t xml:space="preserve">и компьютерных угроз, положительные возможности цифровой среды; риски и угрозы при использовании Интернета; </w:t>
      </w:r>
    </w:p>
    <w:p w:rsidR="007152CF" w:rsidRPr="00AE598D" w:rsidRDefault="007152CF" w:rsidP="00AE598D">
      <w:pPr>
        <w:spacing w:after="0" w:line="259" w:lineRule="auto"/>
        <w:jc w:val="both"/>
        <w:rPr>
          <w:rFonts w:ascii="Times New Roman" w:hAnsi="Times New Roman" w:cs="Times New Roman"/>
          <w:sz w:val="24"/>
          <w:szCs w:val="24"/>
        </w:rPr>
      </w:pPr>
      <w:r w:rsidRPr="00AE598D">
        <w:rPr>
          <w:rFonts w:ascii="Times New Roman" w:hAnsi="Times New Roman" w:cs="Times New Roman"/>
          <w:sz w:val="24"/>
          <w:szCs w:val="24"/>
        </w:rPr>
        <w:t>общие принципы безопасного поведения, необходимые для предупреждения возникновения опасных ситуаций в личном цифровом пространст</w:t>
      </w:r>
      <w:r w:rsidR="0041205A" w:rsidRPr="00AE598D">
        <w:rPr>
          <w:rFonts w:ascii="Times New Roman" w:hAnsi="Times New Roman" w:cs="Times New Roman"/>
          <w:sz w:val="24"/>
          <w:szCs w:val="24"/>
        </w:rPr>
        <w:t xml:space="preserve"> </w:t>
      </w:r>
      <w:r w:rsidRPr="00AE598D">
        <w:rPr>
          <w:rFonts w:ascii="Times New Roman" w:hAnsi="Times New Roman" w:cs="Times New Roman"/>
          <w:sz w:val="24"/>
          <w:szCs w:val="24"/>
        </w:rPr>
        <w:t>ве; опасные явления цифровой среды: вредоносные программы и приложения</w:t>
      </w:r>
      <w:r w:rsidR="0041205A" w:rsidRPr="00AE598D">
        <w:rPr>
          <w:rFonts w:ascii="Times New Roman" w:hAnsi="Times New Roman" w:cs="Times New Roman"/>
          <w:sz w:val="24"/>
          <w:szCs w:val="24"/>
        </w:rPr>
        <w:t xml:space="preserve"> </w:t>
      </w:r>
      <w:r w:rsidRPr="00AE598D">
        <w:rPr>
          <w:rFonts w:ascii="Times New Roman" w:hAnsi="Times New Roman" w:cs="Times New Roman"/>
          <w:sz w:val="24"/>
          <w:szCs w:val="24"/>
        </w:rPr>
        <w:t>и их разновидности; правила кибергигиены, необходимые для предупреждения возникновения опасных ситуаций в цифровой среде; основные виды опасного и запрещённ</w:t>
      </w:r>
      <w:r w:rsidR="00AE598D">
        <w:rPr>
          <w:rFonts w:ascii="Times New Roman" w:hAnsi="Times New Roman" w:cs="Times New Roman"/>
          <w:sz w:val="24"/>
          <w:szCs w:val="24"/>
        </w:rPr>
        <w:t xml:space="preserve">ого контента в Интернете и его </w:t>
      </w:r>
      <w:r w:rsidRPr="00AE598D">
        <w:rPr>
          <w:rFonts w:ascii="Times New Roman" w:hAnsi="Times New Roman" w:cs="Times New Roman"/>
          <w:sz w:val="24"/>
          <w:szCs w:val="24"/>
        </w:rPr>
        <w:t xml:space="preserve">признаки, приёмы распознавания опасностей при использовании Интернета; противоправные действия в Интернете; </w:t>
      </w:r>
    </w:p>
    <w:p w:rsidR="007152CF" w:rsidRPr="00AE598D" w:rsidRDefault="007152CF" w:rsidP="00AE598D">
      <w:pPr>
        <w:spacing w:after="0"/>
        <w:jc w:val="both"/>
        <w:rPr>
          <w:rFonts w:ascii="Times New Roman" w:hAnsi="Times New Roman" w:cs="Times New Roman"/>
          <w:sz w:val="24"/>
          <w:szCs w:val="24"/>
        </w:rPr>
      </w:pPr>
      <w:r w:rsidRPr="00AE598D">
        <w:rPr>
          <w:rFonts w:ascii="Times New Roman" w:hAnsi="Times New Roman" w:cs="Times New Roman"/>
          <w:sz w:val="24"/>
          <w:szCs w:val="24"/>
        </w:rPr>
        <w:t>правила цифрового поведения, необходимого для снижения рисков и угроз при использовании Интернета (кибербуллинга, вербовки в различные организации и группы); 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w:t>
      </w:r>
      <w:r w:rsidR="00AE598D">
        <w:rPr>
          <w:rFonts w:ascii="Times New Roman" w:hAnsi="Times New Roman" w:cs="Times New Roman"/>
          <w:sz w:val="24"/>
          <w:szCs w:val="24"/>
        </w:rPr>
        <w:t xml:space="preserve">ую деструктивную деятельность. </w:t>
      </w:r>
    </w:p>
    <w:p w:rsidR="007152CF" w:rsidRPr="00AE598D" w:rsidRDefault="007152CF" w:rsidP="0041205A">
      <w:pPr>
        <w:spacing w:after="0" w:line="259" w:lineRule="auto"/>
        <w:jc w:val="both"/>
        <w:rPr>
          <w:rFonts w:ascii="Times New Roman" w:hAnsi="Times New Roman" w:cs="Times New Roman"/>
          <w:sz w:val="24"/>
          <w:szCs w:val="24"/>
        </w:rPr>
      </w:pPr>
      <w:r w:rsidRPr="00AE598D">
        <w:rPr>
          <w:rFonts w:ascii="Times New Roman" w:hAnsi="Times New Roman" w:cs="Times New Roman"/>
          <w:b/>
          <w:sz w:val="24"/>
          <w:szCs w:val="24"/>
        </w:rPr>
        <w:t xml:space="preserve">Модуль № 11 «Основы противодействия экстремизму и терроризму»: </w:t>
      </w:r>
    </w:p>
    <w:p w:rsidR="007152CF" w:rsidRPr="00AE598D" w:rsidRDefault="007152CF" w:rsidP="0041205A">
      <w:pPr>
        <w:spacing w:after="0" w:line="259"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понятия «экстремизм» и «терроризм», их содержание, причины, возможные варианты проявления и последствия; цели и формы проявления террористических актов, их последствия, уровни террористической опасности; основы общественно-государственной системы противодействия экстремизму и терроризму, контртеррористическая операция и её цели; признаки вовлечения в террористическую деятельность, правила антитеррористического поведения; признаки угроз и подготовки различных форм терактов, порядок действий  при их обнаружении; правила безопасного поведения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 </w:t>
      </w:r>
    </w:p>
    <w:p w:rsidR="007152CF" w:rsidRPr="00AE598D" w:rsidRDefault="007152CF" w:rsidP="0041205A">
      <w:pPr>
        <w:spacing w:after="0" w:line="259" w:lineRule="auto"/>
        <w:jc w:val="both"/>
        <w:rPr>
          <w:rFonts w:ascii="Times New Roman" w:hAnsi="Times New Roman" w:cs="Times New Roman"/>
          <w:sz w:val="24"/>
          <w:szCs w:val="24"/>
        </w:rPr>
      </w:pPr>
      <w:r w:rsidRPr="00AE598D">
        <w:rPr>
          <w:rFonts w:ascii="Times New Roman" w:hAnsi="Times New Roman" w:cs="Times New Roman"/>
          <w:sz w:val="24"/>
          <w:szCs w:val="24"/>
        </w:rPr>
        <w:t xml:space="preserve"> </w:t>
      </w:r>
      <w:r w:rsidRPr="00AE598D">
        <w:rPr>
          <w:rFonts w:ascii="Times New Roman" w:hAnsi="Times New Roman" w:cs="Times New Roman"/>
          <w:sz w:val="24"/>
          <w:szCs w:val="24"/>
        </w:rPr>
        <w:tab/>
        <w:t xml:space="preserve"> </w:t>
      </w:r>
    </w:p>
    <w:p w:rsidR="007152CF" w:rsidRPr="00AE598D" w:rsidRDefault="007152CF" w:rsidP="0041205A">
      <w:pPr>
        <w:spacing w:after="0" w:line="356" w:lineRule="auto"/>
        <w:ind w:left="-4"/>
        <w:jc w:val="both"/>
        <w:rPr>
          <w:rFonts w:ascii="Times New Roman" w:hAnsi="Times New Roman" w:cs="Times New Roman"/>
          <w:sz w:val="24"/>
          <w:szCs w:val="24"/>
        </w:rPr>
      </w:pPr>
      <w:r w:rsidRPr="00AE598D">
        <w:rPr>
          <w:rFonts w:ascii="Times New Roman" w:hAnsi="Times New Roman" w:cs="Times New Roman"/>
          <w:b/>
          <w:sz w:val="24"/>
          <w:szCs w:val="24"/>
        </w:rPr>
        <w:t xml:space="preserve">ПЛАНИРУЕМЫЕ РЕЗУЛЬТАТЫ ОСВОЕНИЯ ПРОГРАММЫ  ПО ОСНОВАМ БЕЗОПАСНОСТИ И ЗАЩИТЫ РОДИНЫ  НА УРОВНЕ ОСНОВНОГО ОБЩЕГО ОБРАЗОВАНИЯ </w:t>
      </w:r>
    </w:p>
    <w:p w:rsidR="007152CF" w:rsidRPr="00AE598D" w:rsidRDefault="007152CF" w:rsidP="0041205A">
      <w:pPr>
        <w:spacing w:after="26" w:line="259" w:lineRule="auto"/>
        <w:ind w:left="2"/>
        <w:jc w:val="both"/>
        <w:rPr>
          <w:rFonts w:ascii="Times New Roman" w:hAnsi="Times New Roman" w:cs="Times New Roman"/>
          <w:sz w:val="24"/>
          <w:szCs w:val="24"/>
        </w:rPr>
      </w:pPr>
      <w:r w:rsidRPr="00AE598D">
        <w:rPr>
          <w:rFonts w:ascii="Times New Roman" w:hAnsi="Times New Roman" w:cs="Times New Roman"/>
          <w:sz w:val="24"/>
          <w:szCs w:val="24"/>
        </w:rPr>
        <w:t xml:space="preserve"> </w:t>
      </w:r>
      <w:r w:rsidRPr="00AE598D">
        <w:rPr>
          <w:rFonts w:ascii="Times New Roman" w:hAnsi="Times New Roman" w:cs="Times New Roman"/>
          <w:b/>
          <w:sz w:val="24"/>
          <w:szCs w:val="24"/>
        </w:rPr>
        <w:t xml:space="preserve">ЛИЧНОСТНЫЕ РЕЗУЛЬТАТЫ </w:t>
      </w:r>
    </w:p>
    <w:p w:rsidR="007152CF" w:rsidRPr="00AE598D" w:rsidRDefault="007152CF" w:rsidP="007152CF">
      <w:pPr>
        <w:spacing w:after="48"/>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w:t>
      </w:r>
      <w:r w:rsidRPr="00AE598D">
        <w:rPr>
          <w:rFonts w:ascii="Times New Roman" w:hAnsi="Times New Roman" w:cs="Times New Roman"/>
          <w:sz w:val="24"/>
          <w:szCs w:val="24"/>
        </w:rPr>
        <w:lastRenderedPageBreak/>
        <w:t xml:space="preserve">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 </w:t>
      </w:r>
    </w:p>
    <w:p w:rsidR="007152CF" w:rsidRPr="00AE598D" w:rsidRDefault="007152CF" w:rsidP="007152CF">
      <w:pPr>
        <w:spacing w:after="99"/>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Личностные результаты, формируемые в ходе изучения учебного предмета ОБЗР, должны отражать готовность обучающихся руководствоваться системой позитивных ценностных ориентаций и расширение опыта деятельности на её основе. </w:t>
      </w:r>
    </w:p>
    <w:p w:rsidR="007152CF" w:rsidRPr="00AE598D" w:rsidRDefault="007152CF" w:rsidP="007152CF">
      <w:pPr>
        <w:spacing w:after="103"/>
        <w:ind w:left="577" w:right="49"/>
        <w:jc w:val="both"/>
        <w:rPr>
          <w:rFonts w:ascii="Times New Roman" w:hAnsi="Times New Roman" w:cs="Times New Roman"/>
          <w:sz w:val="24"/>
          <w:szCs w:val="24"/>
        </w:rPr>
      </w:pPr>
      <w:r w:rsidRPr="00AE598D">
        <w:rPr>
          <w:rFonts w:ascii="Times New Roman" w:hAnsi="Times New Roman" w:cs="Times New Roman"/>
          <w:sz w:val="24"/>
          <w:szCs w:val="24"/>
        </w:rPr>
        <w:t xml:space="preserve">Личностные результаты изучения ОБЗР включают: </w:t>
      </w:r>
    </w:p>
    <w:p w:rsidR="007152CF" w:rsidRPr="00AE598D" w:rsidRDefault="007152CF" w:rsidP="00AE598D">
      <w:pPr>
        <w:spacing w:after="0" w:line="347" w:lineRule="auto"/>
        <w:jc w:val="both"/>
        <w:rPr>
          <w:rFonts w:ascii="Times New Roman" w:hAnsi="Times New Roman" w:cs="Times New Roman"/>
          <w:sz w:val="24"/>
          <w:szCs w:val="24"/>
        </w:rPr>
      </w:pPr>
      <w:r w:rsidRPr="00AE598D">
        <w:rPr>
          <w:rFonts w:ascii="Times New Roman" w:hAnsi="Times New Roman" w:cs="Times New Roman"/>
          <w:b/>
          <w:sz w:val="24"/>
          <w:szCs w:val="24"/>
        </w:rPr>
        <w:t xml:space="preserve">1) патриотическое воспитание: </w:t>
      </w:r>
      <w:r w:rsidRPr="00AE598D">
        <w:rPr>
          <w:rFonts w:ascii="Times New Roman" w:hAnsi="Times New Roman" w:cs="Times New Roman"/>
          <w:sz w:val="24"/>
          <w:szCs w:val="24"/>
        </w:rPr>
        <w:t xml:space="preserve">осознание российской гражданской </w:t>
      </w:r>
      <w:r w:rsidR="00AE598D">
        <w:rPr>
          <w:rFonts w:ascii="Times New Roman" w:hAnsi="Times New Roman" w:cs="Times New Roman"/>
          <w:sz w:val="24"/>
          <w:szCs w:val="24"/>
        </w:rPr>
        <w:t xml:space="preserve">идентичности в поликультурном </w:t>
      </w:r>
      <w:r w:rsidRPr="00AE598D">
        <w:rPr>
          <w:rFonts w:ascii="Times New Roman" w:hAnsi="Times New Roman" w:cs="Times New Roman"/>
          <w:sz w:val="24"/>
          <w:szCs w:val="24"/>
        </w:rPr>
        <w:t>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w:t>
      </w:r>
      <w:r w:rsidR="00AE598D">
        <w:rPr>
          <w:rFonts w:ascii="Times New Roman" w:hAnsi="Times New Roman" w:cs="Times New Roman"/>
          <w:sz w:val="24"/>
          <w:szCs w:val="24"/>
        </w:rPr>
        <w:t xml:space="preserve">одвигам и трудовым достижениям </w:t>
      </w:r>
      <w:r w:rsidRPr="00AE598D">
        <w:rPr>
          <w:rFonts w:ascii="Times New Roman" w:hAnsi="Times New Roman" w:cs="Times New Roman"/>
          <w:sz w:val="24"/>
          <w:szCs w:val="24"/>
        </w:rPr>
        <w:t xml:space="preserve">народа;  </w:t>
      </w:r>
    </w:p>
    <w:p w:rsidR="0041205A" w:rsidRPr="00AE598D" w:rsidRDefault="007152CF" w:rsidP="00AE598D">
      <w:pPr>
        <w:spacing w:after="92"/>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уважение к символам государства, государственным праздникам, историческому и природному наследию и памятникам, традициям разных народов, проживающих в родной стране; формирование чувства гордости за свою Род</w:t>
      </w:r>
      <w:r w:rsidR="00AE598D">
        <w:rPr>
          <w:rFonts w:ascii="Times New Roman" w:hAnsi="Times New Roman" w:cs="Times New Roman"/>
          <w:sz w:val="24"/>
          <w:szCs w:val="24"/>
        </w:rPr>
        <w:t xml:space="preserve">ину, ответственного отношения  </w:t>
      </w:r>
      <w:r w:rsidRPr="00AE598D">
        <w:rPr>
          <w:rFonts w:ascii="Times New Roman" w:hAnsi="Times New Roman" w:cs="Times New Roman"/>
          <w:sz w:val="24"/>
          <w:szCs w:val="24"/>
        </w:rPr>
        <w:t xml:space="preserve">к выполнению конституционного долга – защите Отечества; </w:t>
      </w:r>
    </w:p>
    <w:p w:rsidR="007152CF" w:rsidRPr="00AE598D" w:rsidRDefault="007152CF" w:rsidP="0041205A">
      <w:pPr>
        <w:spacing w:after="70"/>
        <w:ind w:right="49" w:hanging="13"/>
        <w:jc w:val="both"/>
        <w:rPr>
          <w:rFonts w:ascii="Times New Roman" w:hAnsi="Times New Roman" w:cs="Times New Roman"/>
          <w:sz w:val="24"/>
          <w:szCs w:val="24"/>
        </w:rPr>
      </w:pPr>
      <w:r w:rsidRPr="00AE598D">
        <w:rPr>
          <w:rFonts w:ascii="Times New Roman" w:hAnsi="Times New Roman" w:cs="Times New Roman"/>
          <w:b/>
          <w:sz w:val="24"/>
          <w:szCs w:val="24"/>
        </w:rPr>
        <w:t xml:space="preserve">2) гражданское воспитание: </w:t>
      </w:r>
      <w:r w:rsidRPr="00AE598D">
        <w:rPr>
          <w:rFonts w:ascii="Times New Roman" w:hAnsi="Times New Roman" w:cs="Times New Roman"/>
          <w:sz w:val="24"/>
          <w:szCs w:val="24"/>
        </w:rPr>
        <w:t>готовность к выпол</w:t>
      </w:r>
      <w:r w:rsidR="0041205A" w:rsidRPr="00AE598D">
        <w:rPr>
          <w:rFonts w:ascii="Times New Roman" w:hAnsi="Times New Roman" w:cs="Times New Roman"/>
          <w:sz w:val="24"/>
          <w:szCs w:val="24"/>
        </w:rPr>
        <w:t xml:space="preserve">нению обязанностей гражданина и </w:t>
      </w:r>
      <w:r w:rsidRPr="00AE598D">
        <w:rPr>
          <w:rFonts w:ascii="Times New Roman" w:hAnsi="Times New Roman" w:cs="Times New Roman"/>
          <w:sz w:val="24"/>
          <w:szCs w:val="24"/>
        </w:rPr>
        <w:t xml:space="preserve">реализации его прав, уважение прав, свобод и законных интересов других людей;  активное участие в жизни семьи,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w:t>
      </w:r>
    </w:p>
    <w:p w:rsidR="007152CF" w:rsidRPr="00AE598D" w:rsidRDefault="007152CF" w:rsidP="0041205A">
      <w:pPr>
        <w:spacing w:line="322" w:lineRule="auto"/>
        <w:ind w:left="-13" w:right="49"/>
        <w:jc w:val="both"/>
        <w:rPr>
          <w:rFonts w:ascii="Times New Roman" w:hAnsi="Times New Roman" w:cs="Times New Roman"/>
          <w:sz w:val="24"/>
          <w:szCs w:val="24"/>
        </w:rPr>
      </w:pPr>
      <w:r w:rsidRPr="00AE598D">
        <w:rPr>
          <w:rFonts w:ascii="Times New Roman" w:hAnsi="Times New Roman" w:cs="Times New Roman"/>
          <w:sz w:val="24"/>
          <w:szCs w:val="24"/>
        </w:rPr>
        <w:t xml:space="preserve">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  готовность к участию в гуманитарной деятельности (волонтёрство, помощь людям, нуждающимся в ней); сформированность активной жизненной позиции, умений и навыков личного участия в обеспечении мер безопасности личности, общества и государства; понимание и признание особой роли государства в обеспечении государственной и международной безопасности, обороны,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 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w:t>
      </w:r>
      <w:r w:rsidRPr="00AE598D">
        <w:rPr>
          <w:rFonts w:ascii="Times New Roman" w:hAnsi="Times New Roman" w:cs="Times New Roman"/>
          <w:sz w:val="24"/>
          <w:szCs w:val="24"/>
        </w:rPr>
        <w:lastRenderedPageBreak/>
        <w:t xml:space="preserve">доброжелательного отношения  к другому человеку, его мнению, развитие способности к конструктивному диалогу с другими людьми; </w:t>
      </w:r>
    </w:p>
    <w:p w:rsidR="007152CF" w:rsidRPr="00AE598D" w:rsidRDefault="007152CF" w:rsidP="0041205A">
      <w:pPr>
        <w:spacing w:after="24" w:line="259" w:lineRule="auto"/>
        <w:jc w:val="both"/>
        <w:rPr>
          <w:rFonts w:ascii="Times New Roman" w:hAnsi="Times New Roman" w:cs="Times New Roman"/>
          <w:sz w:val="24"/>
          <w:szCs w:val="24"/>
        </w:rPr>
      </w:pPr>
      <w:r w:rsidRPr="00AE598D">
        <w:rPr>
          <w:rFonts w:ascii="Times New Roman" w:hAnsi="Times New Roman" w:cs="Times New Roman"/>
          <w:b/>
          <w:sz w:val="24"/>
          <w:szCs w:val="24"/>
        </w:rPr>
        <w:t xml:space="preserve">3) духовно-нравственное воспитание: </w:t>
      </w:r>
    </w:p>
    <w:p w:rsidR="0041205A" w:rsidRPr="00AE598D" w:rsidRDefault="007152CF" w:rsidP="0041205A">
      <w:pPr>
        <w:spacing w:after="89" w:line="259" w:lineRule="auto"/>
        <w:ind w:right="48"/>
        <w:jc w:val="both"/>
        <w:rPr>
          <w:rFonts w:ascii="Times New Roman" w:hAnsi="Times New Roman" w:cs="Times New Roman"/>
          <w:sz w:val="24"/>
          <w:szCs w:val="24"/>
        </w:rPr>
      </w:pPr>
      <w:r w:rsidRPr="00AE598D">
        <w:rPr>
          <w:rFonts w:ascii="Times New Roman" w:hAnsi="Times New Roman" w:cs="Times New Roman"/>
          <w:sz w:val="24"/>
          <w:szCs w:val="24"/>
        </w:rPr>
        <w:t xml:space="preserve">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w:t>
      </w:r>
      <w:r w:rsidR="0041205A" w:rsidRPr="00AE598D">
        <w:rPr>
          <w:rFonts w:ascii="Times New Roman" w:hAnsi="Times New Roman" w:cs="Times New Roman"/>
          <w:sz w:val="24"/>
          <w:szCs w:val="24"/>
        </w:rPr>
        <w:t xml:space="preserve"> </w:t>
      </w:r>
      <w:r w:rsidRPr="00AE598D">
        <w:rPr>
          <w:rFonts w:ascii="Times New Roman" w:hAnsi="Times New Roman" w:cs="Times New Roman"/>
          <w:sz w:val="24"/>
          <w:szCs w:val="24"/>
        </w:rPr>
        <w:t xml:space="preserve">личности в условиях индивидуального и общественного пространства; 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 формирование личности безопасного типа, осознанного и ответственного отношения к личной безопасности и безопасности других людей; </w:t>
      </w:r>
    </w:p>
    <w:p w:rsidR="007152CF" w:rsidRPr="00AE598D" w:rsidRDefault="007152CF" w:rsidP="0041205A">
      <w:pPr>
        <w:spacing w:after="89" w:line="259" w:lineRule="auto"/>
        <w:ind w:right="48"/>
        <w:jc w:val="both"/>
        <w:rPr>
          <w:rFonts w:ascii="Times New Roman" w:hAnsi="Times New Roman" w:cs="Times New Roman"/>
          <w:sz w:val="24"/>
          <w:szCs w:val="24"/>
        </w:rPr>
      </w:pPr>
      <w:r w:rsidRPr="00AE598D">
        <w:rPr>
          <w:rFonts w:ascii="Times New Roman" w:hAnsi="Times New Roman" w:cs="Times New Roman"/>
          <w:b/>
          <w:sz w:val="24"/>
          <w:szCs w:val="24"/>
        </w:rPr>
        <w:t xml:space="preserve">4) эстетическое воспитание: </w:t>
      </w:r>
    </w:p>
    <w:p w:rsidR="007152CF" w:rsidRPr="00AE598D" w:rsidRDefault="007152CF" w:rsidP="0041205A">
      <w:pPr>
        <w:spacing w:after="89" w:line="259" w:lineRule="auto"/>
        <w:ind w:right="48"/>
        <w:jc w:val="both"/>
        <w:rPr>
          <w:rFonts w:ascii="Times New Roman" w:hAnsi="Times New Roman" w:cs="Times New Roman"/>
          <w:sz w:val="24"/>
          <w:szCs w:val="24"/>
        </w:rPr>
      </w:pPr>
      <w:r w:rsidRPr="00AE598D">
        <w:rPr>
          <w:rFonts w:ascii="Times New Roman" w:hAnsi="Times New Roman" w:cs="Times New Roman"/>
          <w:sz w:val="24"/>
          <w:szCs w:val="24"/>
        </w:rPr>
        <w:t xml:space="preserve">формирование гармоничной личности, развитие способности воспринимать, ценить и создавать прекрасное в повседневной жизни; понимание взаимозависимости счастливого юношества и безопасного личного поведения в повседневной жизни; </w:t>
      </w:r>
    </w:p>
    <w:p w:rsidR="007152CF" w:rsidRPr="00AE598D" w:rsidRDefault="007152CF" w:rsidP="00C917BB">
      <w:pPr>
        <w:pStyle w:val="a5"/>
        <w:numPr>
          <w:ilvl w:val="0"/>
          <w:numId w:val="66"/>
        </w:numPr>
        <w:spacing w:after="24" w:line="259" w:lineRule="auto"/>
        <w:ind w:left="0"/>
        <w:jc w:val="both"/>
        <w:rPr>
          <w:rFonts w:cs="Times New Roman"/>
          <w:szCs w:val="24"/>
        </w:rPr>
      </w:pPr>
      <w:r w:rsidRPr="00AE598D">
        <w:rPr>
          <w:rFonts w:cs="Times New Roman"/>
          <w:b/>
          <w:szCs w:val="24"/>
        </w:rPr>
        <w:t xml:space="preserve">ценности научного познания: </w:t>
      </w:r>
    </w:p>
    <w:p w:rsidR="007152CF" w:rsidRPr="00AE598D" w:rsidRDefault="007152CF" w:rsidP="0041205A">
      <w:pPr>
        <w:spacing w:after="68"/>
        <w:ind w:left="-13" w:right="49"/>
        <w:jc w:val="both"/>
        <w:rPr>
          <w:rFonts w:ascii="Times New Roman" w:hAnsi="Times New Roman" w:cs="Times New Roman"/>
          <w:sz w:val="24"/>
          <w:szCs w:val="24"/>
        </w:rPr>
      </w:pPr>
      <w:r w:rsidRPr="00AE598D">
        <w:rPr>
          <w:rFonts w:ascii="Times New Roman" w:hAnsi="Times New Roman" w:cs="Times New Roman"/>
          <w:sz w:val="24"/>
          <w:szCs w:val="24"/>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 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 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опасных или чрезвычайных ситуациях  с учётом реальных условий и возможностей; </w:t>
      </w:r>
    </w:p>
    <w:p w:rsidR="007152CF" w:rsidRPr="00AE598D" w:rsidRDefault="007152CF" w:rsidP="00C917BB">
      <w:pPr>
        <w:numPr>
          <w:ilvl w:val="0"/>
          <w:numId w:val="66"/>
        </w:numPr>
        <w:spacing w:after="0" w:line="349" w:lineRule="auto"/>
        <w:ind w:left="0"/>
        <w:jc w:val="both"/>
        <w:rPr>
          <w:rFonts w:ascii="Times New Roman" w:hAnsi="Times New Roman" w:cs="Times New Roman"/>
          <w:sz w:val="24"/>
          <w:szCs w:val="24"/>
        </w:rPr>
      </w:pPr>
      <w:r w:rsidRPr="00AE598D">
        <w:rPr>
          <w:rFonts w:ascii="Times New Roman" w:hAnsi="Times New Roman" w:cs="Times New Roman"/>
          <w:b/>
          <w:sz w:val="24"/>
          <w:szCs w:val="24"/>
        </w:rPr>
        <w:t xml:space="preserve">физическое воспитание, формирование культуры здоровья  и эмоционального благополучия: </w:t>
      </w:r>
    </w:p>
    <w:p w:rsidR="0041205A" w:rsidRPr="00AE598D" w:rsidRDefault="007152CF" w:rsidP="0041205A">
      <w:pPr>
        <w:spacing w:after="89" w:line="259" w:lineRule="auto"/>
        <w:ind w:right="48"/>
        <w:jc w:val="both"/>
        <w:rPr>
          <w:rFonts w:ascii="Times New Roman" w:hAnsi="Times New Roman" w:cs="Times New Roman"/>
          <w:sz w:val="24"/>
          <w:szCs w:val="24"/>
        </w:rPr>
      </w:pPr>
      <w:r w:rsidRPr="00AE598D">
        <w:rPr>
          <w:rFonts w:ascii="Times New Roman" w:hAnsi="Times New Roman" w:cs="Times New Roman"/>
          <w:sz w:val="24"/>
          <w:szCs w:val="24"/>
        </w:rPr>
        <w:t>понимание личностного смысла изучения учебного предмета ОБЗР, его значения для безопасной и продуктивной жизнедеятельности человека, общества  и государст</w:t>
      </w:r>
      <w:r w:rsidR="0041205A" w:rsidRPr="00AE598D">
        <w:rPr>
          <w:rFonts w:ascii="Times New Roman" w:hAnsi="Times New Roman" w:cs="Times New Roman"/>
          <w:sz w:val="24"/>
          <w:szCs w:val="24"/>
        </w:rPr>
        <w:t xml:space="preserve">ва; осознание ценности жизни;  </w:t>
      </w:r>
    </w:p>
    <w:p w:rsidR="007152CF" w:rsidRPr="00AE598D" w:rsidRDefault="007152CF" w:rsidP="0041205A">
      <w:pPr>
        <w:spacing w:after="89" w:line="259" w:lineRule="auto"/>
        <w:ind w:right="48"/>
        <w:jc w:val="both"/>
        <w:rPr>
          <w:rFonts w:ascii="Times New Roman" w:hAnsi="Times New Roman" w:cs="Times New Roman"/>
          <w:sz w:val="24"/>
          <w:szCs w:val="24"/>
        </w:rPr>
      </w:pPr>
      <w:r w:rsidRPr="00AE598D">
        <w:rPr>
          <w:rFonts w:ascii="Times New Roman" w:hAnsi="Times New Roman" w:cs="Times New Roman"/>
          <w:sz w:val="24"/>
          <w:szCs w:val="24"/>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w:t>
      </w:r>
      <w:r w:rsidRPr="00AE598D">
        <w:rPr>
          <w:rFonts w:ascii="Times New Roman" w:hAnsi="Times New Roman" w:cs="Times New Roman"/>
          <w:sz w:val="24"/>
          <w:szCs w:val="24"/>
        </w:rPr>
        <w:lastRenderedPageBreak/>
        <w:t xml:space="preserve">условиям, в том числе осмысливая собственный опыт и выстраивая дальнейшие цели; умение принимать себя и других людей, не осуждая; </w:t>
      </w:r>
    </w:p>
    <w:p w:rsidR="0041205A" w:rsidRPr="00AE598D" w:rsidRDefault="007152CF" w:rsidP="0041205A">
      <w:pPr>
        <w:spacing w:after="89" w:line="259" w:lineRule="auto"/>
        <w:ind w:right="48"/>
        <w:jc w:val="both"/>
        <w:rPr>
          <w:rFonts w:ascii="Times New Roman" w:hAnsi="Times New Roman" w:cs="Times New Roman"/>
          <w:sz w:val="24"/>
          <w:szCs w:val="24"/>
        </w:rPr>
      </w:pPr>
      <w:r w:rsidRPr="00AE598D">
        <w:rPr>
          <w:rFonts w:ascii="Times New Roman" w:hAnsi="Times New Roman" w:cs="Times New Roman"/>
          <w:sz w:val="24"/>
          <w:szCs w:val="24"/>
        </w:rPr>
        <w:t>умение осознавать эмоциональное состояние своё и других людей, уметь</w:t>
      </w:r>
      <w:r w:rsidR="0041205A" w:rsidRPr="00AE598D">
        <w:rPr>
          <w:rFonts w:ascii="Times New Roman" w:hAnsi="Times New Roman" w:cs="Times New Roman"/>
          <w:sz w:val="24"/>
          <w:szCs w:val="24"/>
        </w:rPr>
        <w:t xml:space="preserve"> </w:t>
      </w:r>
      <w:r w:rsidRPr="00AE598D">
        <w:rPr>
          <w:rFonts w:ascii="Times New Roman" w:hAnsi="Times New Roman" w:cs="Times New Roman"/>
          <w:sz w:val="24"/>
          <w:szCs w:val="24"/>
        </w:rPr>
        <w:t xml:space="preserve">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w:t>
      </w:r>
    </w:p>
    <w:p w:rsidR="007152CF" w:rsidRPr="00AE598D" w:rsidRDefault="007152CF" w:rsidP="0041205A">
      <w:pPr>
        <w:spacing w:after="89" w:line="259" w:lineRule="auto"/>
        <w:ind w:right="48"/>
        <w:jc w:val="both"/>
        <w:rPr>
          <w:rFonts w:ascii="Times New Roman" w:hAnsi="Times New Roman" w:cs="Times New Roman"/>
          <w:sz w:val="24"/>
          <w:szCs w:val="24"/>
        </w:rPr>
      </w:pPr>
      <w:r w:rsidRPr="00AE598D">
        <w:rPr>
          <w:rFonts w:ascii="Times New Roman" w:hAnsi="Times New Roman" w:cs="Times New Roman"/>
          <w:b/>
          <w:sz w:val="24"/>
          <w:szCs w:val="24"/>
        </w:rPr>
        <w:t xml:space="preserve">7) трудовое воспитание: </w:t>
      </w:r>
    </w:p>
    <w:p w:rsidR="007152CF" w:rsidRPr="00AE598D" w:rsidRDefault="007152CF" w:rsidP="0041205A">
      <w:pPr>
        <w:ind w:left="-13" w:right="49"/>
        <w:jc w:val="both"/>
        <w:rPr>
          <w:rFonts w:ascii="Times New Roman" w:hAnsi="Times New Roman" w:cs="Times New Roman"/>
          <w:sz w:val="24"/>
          <w:szCs w:val="24"/>
        </w:rPr>
      </w:pPr>
      <w:r w:rsidRPr="00AE598D">
        <w:rPr>
          <w:rFonts w:ascii="Times New Roman" w:hAnsi="Times New Roman" w:cs="Times New Roman"/>
          <w:sz w:val="24"/>
          <w:szCs w:val="24"/>
        </w:rPr>
        <w:t xml:space="preserve">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w:t>
      </w:r>
    </w:p>
    <w:p w:rsidR="0041205A" w:rsidRPr="00AE598D" w:rsidRDefault="007152CF" w:rsidP="0041205A">
      <w:pPr>
        <w:spacing w:after="111" w:line="259" w:lineRule="auto"/>
        <w:ind w:right="48"/>
        <w:jc w:val="both"/>
        <w:rPr>
          <w:rFonts w:ascii="Times New Roman" w:hAnsi="Times New Roman" w:cs="Times New Roman"/>
          <w:sz w:val="24"/>
          <w:szCs w:val="24"/>
        </w:rPr>
      </w:pPr>
      <w:r w:rsidRPr="00AE598D">
        <w:rPr>
          <w:rFonts w:ascii="Times New Roman" w:hAnsi="Times New Roman" w:cs="Times New Roman"/>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 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 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rsidR="007152CF" w:rsidRPr="00AE598D" w:rsidRDefault="007152CF" w:rsidP="0041205A">
      <w:pPr>
        <w:spacing w:after="111" w:line="259" w:lineRule="auto"/>
        <w:ind w:right="48"/>
        <w:jc w:val="both"/>
        <w:rPr>
          <w:rFonts w:ascii="Times New Roman" w:hAnsi="Times New Roman" w:cs="Times New Roman"/>
          <w:sz w:val="24"/>
          <w:szCs w:val="24"/>
        </w:rPr>
      </w:pPr>
      <w:r w:rsidRPr="00AE598D">
        <w:rPr>
          <w:rFonts w:ascii="Times New Roman" w:hAnsi="Times New Roman" w:cs="Times New Roman"/>
          <w:sz w:val="24"/>
          <w:szCs w:val="24"/>
        </w:rPr>
        <w:t xml:space="preserve"> </w:t>
      </w:r>
      <w:r w:rsidRPr="00AE598D">
        <w:rPr>
          <w:rFonts w:ascii="Times New Roman" w:hAnsi="Times New Roman" w:cs="Times New Roman"/>
          <w:b/>
          <w:sz w:val="24"/>
          <w:szCs w:val="24"/>
        </w:rPr>
        <w:t xml:space="preserve">8) экологическое воспитание: </w:t>
      </w:r>
    </w:p>
    <w:p w:rsidR="007152CF" w:rsidRPr="00AE598D" w:rsidRDefault="007152CF" w:rsidP="00AE598D">
      <w:pPr>
        <w:spacing w:after="65"/>
        <w:ind w:left="-13"/>
        <w:jc w:val="both"/>
        <w:rPr>
          <w:rFonts w:ascii="Times New Roman" w:hAnsi="Times New Roman" w:cs="Times New Roman"/>
          <w:sz w:val="24"/>
          <w:szCs w:val="24"/>
        </w:rPr>
      </w:pPr>
      <w:r w:rsidRPr="00AE598D">
        <w:rPr>
          <w:rFonts w:ascii="Times New Roman" w:hAnsi="Times New Roman" w:cs="Times New Roman"/>
          <w:sz w:val="24"/>
          <w:szCs w:val="24"/>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w:t>
      </w:r>
      <w:r w:rsidR="00AE598D">
        <w:rPr>
          <w:rFonts w:ascii="Times New Roman" w:hAnsi="Times New Roman" w:cs="Times New Roman"/>
          <w:sz w:val="24"/>
          <w:szCs w:val="24"/>
        </w:rPr>
        <w:t>направленности; освоение основ</w:t>
      </w:r>
      <w:r w:rsidRPr="00AE598D">
        <w:rPr>
          <w:rFonts w:ascii="Times New Roman" w:hAnsi="Times New Roman" w:cs="Times New Roman"/>
          <w:sz w:val="24"/>
          <w:szCs w:val="24"/>
        </w:rPr>
        <w:tab/>
      </w:r>
      <w:r w:rsidR="00AE598D">
        <w:rPr>
          <w:rFonts w:ascii="Times New Roman" w:hAnsi="Times New Roman" w:cs="Times New Roman"/>
          <w:sz w:val="24"/>
          <w:szCs w:val="24"/>
        </w:rPr>
        <w:t xml:space="preserve"> </w:t>
      </w:r>
      <w:r w:rsidRPr="00AE598D">
        <w:rPr>
          <w:rFonts w:ascii="Times New Roman" w:hAnsi="Times New Roman" w:cs="Times New Roman"/>
          <w:sz w:val="24"/>
          <w:szCs w:val="24"/>
        </w:rPr>
        <w:t xml:space="preserve">экологической </w:t>
      </w:r>
      <w:r w:rsidRPr="00AE598D">
        <w:rPr>
          <w:rFonts w:ascii="Times New Roman" w:hAnsi="Times New Roman" w:cs="Times New Roman"/>
          <w:sz w:val="24"/>
          <w:szCs w:val="24"/>
        </w:rPr>
        <w:tab/>
        <w:t xml:space="preserve">культуры, </w:t>
      </w:r>
      <w:r w:rsidRPr="00AE598D">
        <w:rPr>
          <w:rFonts w:ascii="Times New Roman" w:hAnsi="Times New Roman" w:cs="Times New Roman"/>
          <w:sz w:val="24"/>
          <w:szCs w:val="24"/>
        </w:rPr>
        <w:tab/>
        <w:t>методов</w:t>
      </w:r>
      <w:r w:rsidR="0041205A" w:rsidRPr="00AE598D">
        <w:rPr>
          <w:rFonts w:ascii="Times New Roman" w:hAnsi="Times New Roman" w:cs="Times New Roman"/>
          <w:sz w:val="24"/>
          <w:szCs w:val="24"/>
        </w:rPr>
        <w:t xml:space="preserve"> </w:t>
      </w:r>
      <w:r w:rsidRPr="00AE598D">
        <w:rPr>
          <w:rFonts w:ascii="Times New Roman" w:hAnsi="Times New Roman" w:cs="Times New Roman"/>
          <w:sz w:val="24"/>
          <w:szCs w:val="24"/>
        </w:rPr>
        <w:t xml:space="preserve">проектирования собственной безопасной жизнедеятельности с учётом природных, техногенных  и социальных рисков на территории проживания. </w:t>
      </w:r>
    </w:p>
    <w:p w:rsidR="007152CF" w:rsidRPr="00AE598D" w:rsidRDefault="007152CF" w:rsidP="0041205A">
      <w:pPr>
        <w:spacing w:after="253" w:line="259" w:lineRule="auto"/>
        <w:ind w:left="567"/>
        <w:jc w:val="both"/>
        <w:rPr>
          <w:rFonts w:ascii="Times New Roman" w:hAnsi="Times New Roman" w:cs="Times New Roman"/>
          <w:sz w:val="24"/>
          <w:szCs w:val="24"/>
        </w:rPr>
      </w:pPr>
      <w:r w:rsidRPr="00AE598D">
        <w:rPr>
          <w:rFonts w:ascii="Times New Roman" w:hAnsi="Times New Roman" w:cs="Times New Roman"/>
          <w:sz w:val="24"/>
          <w:szCs w:val="24"/>
        </w:rPr>
        <w:t xml:space="preserve"> </w:t>
      </w:r>
      <w:r w:rsidRPr="00AE598D">
        <w:rPr>
          <w:rFonts w:ascii="Times New Roman" w:hAnsi="Times New Roman" w:cs="Times New Roman"/>
          <w:b/>
          <w:sz w:val="24"/>
          <w:szCs w:val="24"/>
        </w:rPr>
        <w:t xml:space="preserve">МЕТАПРЕДМЕТНЫЕ РЕЗУЛЬТАТЫ </w:t>
      </w:r>
    </w:p>
    <w:p w:rsidR="007152CF" w:rsidRPr="00AE598D" w:rsidRDefault="007152CF" w:rsidP="007152CF">
      <w:pPr>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В результате изучения ОБЗР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7152CF" w:rsidRPr="00AE598D" w:rsidRDefault="007152CF" w:rsidP="0041205A">
      <w:pPr>
        <w:spacing w:after="3" w:line="365" w:lineRule="auto"/>
        <w:ind w:left="-4"/>
        <w:jc w:val="both"/>
        <w:rPr>
          <w:rFonts w:ascii="Times New Roman" w:hAnsi="Times New Roman" w:cs="Times New Roman"/>
          <w:sz w:val="24"/>
          <w:szCs w:val="24"/>
        </w:rPr>
      </w:pPr>
      <w:r w:rsidRPr="00AE598D">
        <w:rPr>
          <w:rFonts w:ascii="Times New Roman" w:hAnsi="Times New Roman" w:cs="Times New Roman"/>
          <w:b/>
          <w:sz w:val="24"/>
          <w:szCs w:val="24"/>
        </w:rPr>
        <w:t xml:space="preserve">Познавательные универсальные учебные действия Базовые логические действия: </w:t>
      </w:r>
    </w:p>
    <w:p w:rsidR="0041205A" w:rsidRPr="00AE598D" w:rsidRDefault="007152CF" w:rsidP="0041205A">
      <w:pPr>
        <w:spacing w:line="352" w:lineRule="auto"/>
        <w:ind w:right="49"/>
        <w:jc w:val="both"/>
        <w:rPr>
          <w:rFonts w:ascii="Times New Roman" w:hAnsi="Times New Roman" w:cs="Times New Roman"/>
          <w:sz w:val="24"/>
          <w:szCs w:val="24"/>
        </w:rPr>
      </w:pPr>
      <w:r w:rsidRPr="00AE598D">
        <w:rPr>
          <w:rFonts w:ascii="Times New Roman" w:hAnsi="Times New Roman" w:cs="Times New Roman"/>
          <w:sz w:val="24"/>
          <w:szCs w:val="24"/>
        </w:rPr>
        <w:lastRenderedPageBreak/>
        <w:t xml:space="preserve">выявлять и характеризовать существенные признаки объектов (явлений); устанавливать существенный признак классификации, основания для обобщения и сравнения, критерии проводимого анализа; 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 выявлять дефицит информации, данных, необходимых для решения поставленной задачи; 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 </w:t>
      </w:r>
    </w:p>
    <w:p w:rsidR="007152CF" w:rsidRPr="00AE598D" w:rsidRDefault="007152CF" w:rsidP="0041205A">
      <w:pPr>
        <w:spacing w:line="352" w:lineRule="auto"/>
        <w:ind w:right="49"/>
        <w:jc w:val="both"/>
        <w:rPr>
          <w:rFonts w:ascii="Times New Roman" w:hAnsi="Times New Roman" w:cs="Times New Roman"/>
          <w:sz w:val="24"/>
          <w:szCs w:val="24"/>
        </w:rPr>
      </w:pPr>
      <w:r w:rsidRPr="00AE598D">
        <w:rPr>
          <w:rFonts w:ascii="Times New Roman" w:hAnsi="Times New Roman" w:cs="Times New Roman"/>
          <w:b/>
          <w:sz w:val="24"/>
          <w:szCs w:val="24"/>
        </w:rPr>
        <w:t xml:space="preserve">Базовые исследовательские действия: </w:t>
      </w:r>
    </w:p>
    <w:p w:rsidR="00774518" w:rsidRPr="00AE598D" w:rsidRDefault="007152CF" w:rsidP="00AE598D">
      <w:pPr>
        <w:spacing w:after="83"/>
        <w:ind w:left="-13" w:right="49"/>
        <w:jc w:val="both"/>
        <w:rPr>
          <w:rFonts w:ascii="Times New Roman" w:hAnsi="Times New Roman" w:cs="Times New Roman"/>
          <w:sz w:val="24"/>
          <w:szCs w:val="24"/>
        </w:rPr>
      </w:pPr>
      <w:r w:rsidRPr="00AE598D">
        <w:rPr>
          <w:rFonts w:ascii="Times New Roman" w:hAnsi="Times New Roman" w:cs="Times New Roman"/>
          <w:sz w:val="24"/>
          <w:szCs w:val="24"/>
        </w:rPr>
        <w:t xml:space="preserve">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 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 проводить (принимать участие) небольшое самостоятельное исследование заданного объекта (явления), устанавливать причинно-следственные связи;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 </w:t>
      </w:r>
    </w:p>
    <w:p w:rsidR="007152CF" w:rsidRPr="00AE598D" w:rsidRDefault="007152CF" w:rsidP="0041205A">
      <w:pPr>
        <w:spacing w:after="78"/>
        <w:ind w:left="-3" w:right="49"/>
        <w:jc w:val="both"/>
        <w:rPr>
          <w:rFonts w:ascii="Times New Roman" w:hAnsi="Times New Roman" w:cs="Times New Roman"/>
          <w:sz w:val="24"/>
          <w:szCs w:val="24"/>
        </w:rPr>
      </w:pPr>
      <w:r w:rsidRPr="00AE598D">
        <w:rPr>
          <w:rFonts w:ascii="Times New Roman" w:hAnsi="Times New Roman" w:cs="Times New Roman"/>
          <w:b/>
          <w:sz w:val="24"/>
          <w:szCs w:val="24"/>
        </w:rPr>
        <w:t xml:space="preserve">Работа с информацией: </w:t>
      </w:r>
    </w:p>
    <w:p w:rsidR="007152CF" w:rsidRPr="00AE598D" w:rsidRDefault="007152CF" w:rsidP="00AE598D">
      <w:pPr>
        <w:spacing w:after="89" w:line="259" w:lineRule="auto"/>
        <w:ind w:right="48"/>
        <w:jc w:val="both"/>
        <w:rPr>
          <w:rFonts w:ascii="Times New Roman" w:hAnsi="Times New Roman" w:cs="Times New Roman"/>
          <w:sz w:val="24"/>
          <w:szCs w:val="24"/>
        </w:rPr>
      </w:pPr>
      <w:r w:rsidRPr="00AE598D">
        <w:rPr>
          <w:rFonts w:ascii="Times New Roman" w:hAnsi="Times New Roman" w:cs="Times New Roman"/>
          <w:sz w:val="24"/>
          <w:szCs w:val="24"/>
        </w:rPr>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выбирать, </w:t>
      </w:r>
      <w:r w:rsidRPr="00AE598D">
        <w:rPr>
          <w:rFonts w:ascii="Times New Roman" w:hAnsi="Times New Roman" w:cs="Times New Roman"/>
          <w:sz w:val="24"/>
          <w:szCs w:val="24"/>
        </w:rPr>
        <w:tab/>
        <w:t xml:space="preserve">анализировать, </w:t>
      </w:r>
      <w:r w:rsidRPr="00AE598D">
        <w:rPr>
          <w:rFonts w:ascii="Times New Roman" w:hAnsi="Times New Roman" w:cs="Times New Roman"/>
          <w:sz w:val="24"/>
          <w:szCs w:val="24"/>
        </w:rPr>
        <w:tab/>
        <w:t>система</w:t>
      </w:r>
      <w:r w:rsidR="00AE598D">
        <w:rPr>
          <w:rFonts w:ascii="Times New Roman" w:hAnsi="Times New Roman" w:cs="Times New Roman"/>
          <w:sz w:val="24"/>
          <w:szCs w:val="24"/>
        </w:rPr>
        <w:t xml:space="preserve">тизировать </w:t>
      </w:r>
      <w:r w:rsidR="00AE598D">
        <w:rPr>
          <w:rFonts w:ascii="Times New Roman" w:hAnsi="Times New Roman" w:cs="Times New Roman"/>
          <w:sz w:val="24"/>
          <w:szCs w:val="24"/>
        </w:rPr>
        <w:tab/>
        <w:t xml:space="preserve">и интерпретировать </w:t>
      </w:r>
      <w:r w:rsidRPr="00AE598D">
        <w:rPr>
          <w:rFonts w:ascii="Times New Roman" w:hAnsi="Times New Roman" w:cs="Times New Roman"/>
          <w:sz w:val="24"/>
          <w:szCs w:val="24"/>
        </w:rPr>
        <w:t>информацию различных видов и форм представле</w:t>
      </w:r>
      <w:r w:rsidR="00774518" w:rsidRPr="00AE598D">
        <w:rPr>
          <w:rFonts w:ascii="Times New Roman" w:hAnsi="Times New Roman" w:cs="Times New Roman"/>
          <w:sz w:val="24"/>
          <w:szCs w:val="24"/>
        </w:rPr>
        <w:t xml:space="preserve">ния; находить сходные аргументы </w:t>
      </w:r>
      <w:r w:rsidRPr="00AE598D">
        <w:rPr>
          <w:rFonts w:ascii="Times New Roman" w:hAnsi="Times New Roman" w:cs="Times New Roman"/>
          <w:sz w:val="24"/>
          <w:szCs w:val="24"/>
        </w:rPr>
        <w:t>(подтверждающие или опровергающие одну</w:t>
      </w:r>
      <w:r w:rsidR="00774518" w:rsidRPr="00AE598D">
        <w:rPr>
          <w:rFonts w:ascii="Times New Roman" w:hAnsi="Times New Roman" w:cs="Times New Roman"/>
          <w:sz w:val="24"/>
          <w:szCs w:val="24"/>
        </w:rPr>
        <w:t xml:space="preserve"> </w:t>
      </w:r>
      <w:r w:rsidRPr="00AE598D">
        <w:rPr>
          <w:rFonts w:ascii="Times New Roman" w:hAnsi="Times New Roman" w:cs="Times New Roman"/>
          <w:sz w:val="24"/>
          <w:szCs w:val="24"/>
        </w:rPr>
        <w:t>и ту же идею, версию) в различных информационных источниках; самостоятельно выбирать оптимальную форму представления информации</w:t>
      </w:r>
      <w:r w:rsidR="00774518" w:rsidRPr="00AE598D">
        <w:rPr>
          <w:rFonts w:ascii="Times New Roman" w:hAnsi="Times New Roman" w:cs="Times New Roman"/>
          <w:sz w:val="24"/>
          <w:szCs w:val="24"/>
        </w:rPr>
        <w:t xml:space="preserve"> </w:t>
      </w:r>
      <w:r w:rsidRPr="00AE598D">
        <w:rPr>
          <w:rFonts w:ascii="Times New Roman" w:hAnsi="Times New Roman" w:cs="Times New Roman"/>
          <w:sz w:val="24"/>
          <w:szCs w:val="24"/>
        </w:rPr>
        <w:t xml:space="preserve">и иллюстрировать решаемые задачи несложными схемами, диаграммами, иной графикой и их комбинациями; </w:t>
      </w:r>
    </w:p>
    <w:p w:rsidR="007152CF" w:rsidRPr="00AE598D" w:rsidRDefault="007152CF" w:rsidP="00774518">
      <w:pPr>
        <w:tabs>
          <w:tab w:val="center" w:pos="1178"/>
          <w:tab w:val="center" w:pos="2845"/>
          <w:tab w:val="center" w:pos="4653"/>
          <w:tab w:val="center" w:pos="5909"/>
          <w:tab w:val="center" w:pos="7079"/>
          <w:tab w:val="right" w:pos="9982"/>
        </w:tabs>
        <w:spacing w:after="0"/>
        <w:jc w:val="both"/>
        <w:rPr>
          <w:rFonts w:ascii="Times New Roman" w:hAnsi="Times New Roman" w:cs="Times New Roman"/>
          <w:sz w:val="24"/>
          <w:szCs w:val="24"/>
        </w:rPr>
      </w:pPr>
      <w:r w:rsidRPr="00AE598D">
        <w:rPr>
          <w:rFonts w:ascii="Times New Roman" w:hAnsi="Times New Roman" w:cs="Times New Roman"/>
          <w:sz w:val="24"/>
          <w:szCs w:val="24"/>
        </w:rPr>
        <w:t>оце</w:t>
      </w:r>
      <w:r w:rsidR="00AE598D">
        <w:rPr>
          <w:rFonts w:ascii="Times New Roman" w:hAnsi="Times New Roman" w:cs="Times New Roman"/>
          <w:sz w:val="24"/>
          <w:szCs w:val="24"/>
        </w:rPr>
        <w:t xml:space="preserve">нивать </w:t>
      </w:r>
      <w:r w:rsidR="00AE598D">
        <w:rPr>
          <w:rFonts w:ascii="Times New Roman" w:hAnsi="Times New Roman" w:cs="Times New Roman"/>
          <w:sz w:val="24"/>
          <w:szCs w:val="24"/>
        </w:rPr>
        <w:tab/>
        <w:t xml:space="preserve">надёжность </w:t>
      </w:r>
      <w:r w:rsidR="00AE598D">
        <w:rPr>
          <w:rFonts w:ascii="Times New Roman" w:hAnsi="Times New Roman" w:cs="Times New Roman"/>
          <w:sz w:val="24"/>
          <w:szCs w:val="24"/>
        </w:rPr>
        <w:tab/>
        <w:t xml:space="preserve">информации </w:t>
      </w:r>
      <w:r w:rsidRPr="00AE598D">
        <w:rPr>
          <w:rFonts w:ascii="Times New Roman" w:hAnsi="Times New Roman" w:cs="Times New Roman"/>
          <w:sz w:val="24"/>
          <w:szCs w:val="24"/>
        </w:rPr>
        <w:t xml:space="preserve">по </w:t>
      </w:r>
      <w:r w:rsidRPr="00AE598D">
        <w:rPr>
          <w:rFonts w:ascii="Times New Roman" w:hAnsi="Times New Roman" w:cs="Times New Roman"/>
          <w:sz w:val="24"/>
          <w:szCs w:val="24"/>
        </w:rPr>
        <w:tab/>
        <w:t xml:space="preserve">критериям, </w:t>
      </w:r>
      <w:r w:rsidRPr="00AE598D">
        <w:rPr>
          <w:rFonts w:ascii="Times New Roman" w:hAnsi="Times New Roman" w:cs="Times New Roman"/>
          <w:sz w:val="24"/>
          <w:szCs w:val="24"/>
        </w:rPr>
        <w:tab/>
        <w:t xml:space="preserve">предложенным педагогическим работником или сформулированным самостоятельно; эффективно запоминать и систематизировать информацию; </w:t>
      </w:r>
    </w:p>
    <w:p w:rsidR="007152CF" w:rsidRPr="00AE598D" w:rsidRDefault="007152CF" w:rsidP="00AE598D">
      <w:pPr>
        <w:spacing w:after="0"/>
        <w:jc w:val="both"/>
        <w:rPr>
          <w:rFonts w:ascii="Times New Roman" w:hAnsi="Times New Roman" w:cs="Times New Roman"/>
          <w:sz w:val="24"/>
          <w:szCs w:val="24"/>
        </w:rPr>
      </w:pPr>
      <w:r w:rsidRPr="00AE598D">
        <w:rPr>
          <w:rFonts w:ascii="Times New Roman" w:hAnsi="Times New Roman" w:cs="Times New Roman"/>
          <w:sz w:val="24"/>
          <w:szCs w:val="24"/>
        </w:rPr>
        <w:t>овладение системой универсальных познавательных действий обеспечивает сформированность ко</w:t>
      </w:r>
      <w:r w:rsidR="00AE598D">
        <w:rPr>
          <w:rFonts w:ascii="Times New Roman" w:hAnsi="Times New Roman" w:cs="Times New Roman"/>
          <w:sz w:val="24"/>
          <w:szCs w:val="24"/>
        </w:rPr>
        <w:t xml:space="preserve">гнитивных навыков обучающихся. </w:t>
      </w:r>
      <w:r w:rsidRPr="00AE598D">
        <w:rPr>
          <w:rFonts w:ascii="Times New Roman" w:hAnsi="Times New Roman" w:cs="Times New Roman"/>
          <w:sz w:val="24"/>
          <w:szCs w:val="24"/>
        </w:rPr>
        <w:t xml:space="preserve"> </w:t>
      </w:r>
    </w:p>
    <w:p w:rsidR="007152CF" w:rsidRPr="00AE598D" w:rsidRDefault="007152CF" w:rsidP="007152CF">
      <w:pPr>
        <w:spacing w:after="3" w:line="365" w:lineRule="auto"/>
        <w:ind w:left="-4" w:right="1362"/>
        <w:jc w:val="both"/>
        <w:rPr>
          <w:rFonts w:ascii="Times New Roman" w:hAnsi="Times New Roman" w:cs="Times New Roman"/>
          <w:sz w:val="24"/>
          <w:szCs w:val="24"/>
        </w:rPr>
      </w:pPr>
      <w:r w:rsidRPr="00AE598D">
        <w:rPr>
          <w:rFonts w:ascii="Times New Roman" w:hAnsi="Times New Roman" w:cs="Times New Roman"/>
          <w:b/>
          <w:sz w:val="24"/>
          <w:szCs w:val="24"/>
        </w:rPr>
        <w:t xml:space="preserve">Коммуникативные универсальные учебные действия Общение: </w:t>
      </w:r>
    </w:p>
    <w:p w:rsidR="007152CF" w:rsidRPr="00AE598D" w:rsidRDefault="007152CF" w:rsidP="00774518">
      <w:pPr>
        <w:spacing w:after="69"/>
        <w:ind w:left="-13" w:right="49"/>
        <w:jc w:val="both"/>
        <w:rPr>
          <w:rFonts w:ascii="Times New Roman" w:hAnsi="Times New Roman" w:cs="Times New Roman"/>
          <w:sz w:val="24"/>
          <w:szCs w:val="24"/>
        </w:rPr>
      </w:pPr>
      <w:r w:rsidRPr="00AE598D">
        <w:rPr>
          <w:rFonts w:ascii="Times New Roman" w:hAnsi="Times New Roman" w:cs="Times New Roman"/>
          <w:sz w:val="24"/>
          <w:szCs w:val="24"/>
        </w:rPr>
        <w:t xml:space="preserve">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 распознавать невербальные средства общения, понимать значение социальных знаков и намерения </w:t>
      </w:r>
      <w:r w:rsidRPr="00AE598D">
        <w:rPr>
          <w:rFonts w:ascii="Times New Roman" w:hAnsi="Times New Roman" w:cs="Times New Roman"/>
          <w:sz w:val="24"/>
          <w:szCs w:val="24"/>
        </w:rPr>
        <w:lastRenderedPageBreak/>
        <w:t xml:space="preserve">других людей, уважительно, в корректной форме формулировать свои взгляды; сопоставлять свои суждения с суждениями других участников диалога, обнаруживать различие и сходство позиций; 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 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 </w:t>
      </w:r>
    </w:p>
    <w:p w:rsidR="007152CF" w:rsidRPr="00AE598D" w:rsidRDefault="007152CF" w:rsidP="00774518">
      <w:pPr>
        <w:spacing w:after="144" w:line="259" w:lineRule="auto"/>
        <w:jc w:val="both"/>
        <w:rPr>
          <w:rFonts w:ascii="Times New Roman" w:hAnsi="Times New Roman" w:cs="Times New Roman"/>
          <w:sz w:val="24"/>
          <w:szCs w:val="24"/>
        </w:rPr>
      </w:pPr>
      <w:r w:rsidRPr="00AE598D">
        <w:rPr>
          <w:rFonts w:ascii="Times New Roman" w:hAnsi="Times New Roman" w:cs="Times New Roman"/>
          <w:b/>
          <w:sz w:val="24"/>
          <w:szCs w:val="24"/>
        </w:rPr>
        <w:t xml:space="preserve">Регулятивные универсальные учебные действия Самоорганизация: </w:t>
      </w:r>
    </w:p>
    <w:p w:rsidR="007152CF" w:rsidRPr="00AE598D" w:rsidRDefault="007152CF" w:rsidP="00774518">
      <w:pPr>
        <w:spacing w:after="68"/>
        <w:ind w:right="49"/>
        <w:jc w:val="both"/>
        <w:rPr>
          <w:rFonts w:ascii="Times New Roman" w:hAnsi="Times New Roman" w:cs="Times New Roman"/>
          <w:sz w:val="24"/>
          <w:szCs w:val="24"/>
        </w:rPr>
      </w:pPr>
      <w:r w:rsidRPr="00AE598D">
        <w:rPr>
          <w:rFonts w:ascii="Times New Roman" w:hAnsi="Times New Roman" w:cs="Times New Roman"/>
          <w:sz w:val="24"/>
          <w:szCs w:val="24"/>
        </w:rPr>
        <w:t xml:space="preserve">выявлять проблемные вопросы, требующие решения в жизненных и учебных ситуациях; аргументированно определять оптимальный вариант принятия решений, самостоятельно составлять алгоритм (часть алгоритма) и выбирать способ решения учебной задачи с учётом собственных возможностей и имеющихся ресурсов; 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 </w:t>
      </w:r>
    </w:p>
    <w:p w:rsidR="007152CF" w:rsidRPr="00AE598D" w:rsidRDefault="007152CF" w:rsidP="00774518">
      <w:pPr>
        <w:spacing w:after="0" w:line="259" w:lineRule="auto"/>
        <w:jc w:val="both"/>
        <w:rPr>
          <w:rFonts w:ascii="Times New Roman" w:hAnsi="Times New Roman" w:cs="Times New Roman"/>
          <w:sz w:val="24"/>
          <w:szCs w:val="24"/>
        </w:rPr>
      </w:pPr>
      <w:r w:rsidRPr="00AE598D">
        <w:rPr>
          <w:rFonts w:ascii="Times New Roman" w:hAnsi="Times New Roman" w:cs="Times New Roman"/>
          <w:b/>
          <w:sz w:val="24"/>
          <w:szCs w:val="24"/>
        </w:rPr>
        <w:t xml:space="preserve">Самоконтроль, эмоциональный интеллект: </w:t>
      </w:r>
    </w:p>
    <w:p w:rsidR="007152CF" w:rsidRPr="00AE598D" w:rsidRDefault="007152CF" w:rsidP="00774518">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 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 </w:t>
      </w:r>
    </w:p>
    <w:p w:rsidR="007152CF" w:rsidRPr="00AE598D" w:rsidRDefault="007152CF" w:rsidP="00774518">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оценивать соответствие результата цели и условиям; </w:t>
      </w:r>
    </w:p>
    <w:p w:rsidR="007152CF" w:rsidRPr="00AE598D" w:rsidRDefault="007152CF" w:rsidP="00774518">
      <w:pPr>
        <w:spacing w:after="0"/>
        <w:jc w:val="both"/>
        <w:rPr>
          <w:rFonts w:ascii="Times New Roman" w:hAnsi="Times New Roman" w:cs="Times New Roman"/>
          <w:sz w:val="24"/>
          <w:szCs w:val="24"/>
        </w:rPr>
      </w:pPr>
      <w:r w:rsidRPr="00AE598D">
        <w:rPr>
          <w:rFonts w:ascii="Times New Roman" w:hAnsi="Times New Roman" w:cs="Times New Roman"/>
          <w:sz w:val="24"/>
          <w:szCs w:val="24"/>
        </w:rPr>
        <w:t xml:space="preserve">управлять собственными эмоциями и не поддаваться эмоциям других людей, выявлять и анализировать их причины; ставить себя на место другого человека, понимать мотивы и намерения другого человека, регулировать способ выражения эмоций; осознанно относиться к другому человеку, его мнению, признавать право  на ошибку свою и чужую; быть открытым себе и другим людям, осознавать невозможность контроля </w:t>
      </w:r>
    </w:p>
    <w:p w:rsidR="007152CF" w:rsidRPr="00AE598D" w:rsidRDefault="00AE598D" w:rsidP="00AE598D">
      <w:pPr>
        <w:spacing w:after="0"/>
        <w:jc w:val="both"/>
        <w:rPr>
          <w:rFonts w:ascii="Times New Roman" w:hAnsi="Times New Roman" w:cs="Times New Roman"/>
          <w:sz w:val="24"/>
          <w:szCs w:val="24"/>
        </w:rPr>
      </w:pPr>
      <w:r>
        <w:rPr>
          <w:rFonts w:ascii="Times New Roman" w:hAnsi="Times New Roman" w:cs="Times New Roman"/>
          <w:sz w:val="24"/>
          <w:szCs w:val="24"/>
        </w:rPr>
        <w:t xml:space="preserve">всего вокруг. </w:t>
      </w:r>
    </w:p>
    <w:p w:rsidR="007152CF" w:rsidRPr="00AE598D" w:rsidRDefault="007152CF" w:rsidP="007152CF">
      <w:pPr>
        <w:spacing w:after="3" w:line="259" w:lineRule="auto"/>
        <w:ind w:left="-4" w:right="1362"/>
        <w:jc w:val="both"/>
        <w:rPr>
          <w:rFonts w:ascii="Times New Roman" w:hAnsi="Times New Roman" w:cs="Times New Roman"/>
          <w:sz w:val="24"/>
          <w:szCs w:val="24"/>
        </w:rPr>
      </w:pPr>
      <w:r w:rsidRPr="00AE598D">
        <w:rPr>
          <w:rFonts w:ascii="Times New Roman" w:hAnsi="Times New Roman" w:cs="Times New Roman"/>
          <w:b/>
          <w:sz w:val="24"/>
          <w:szCs w:val="24"/>
        </w:rPr>
        <w:t xml:space="preserve">Совместная деятельность: </w:t>
      </w:r>
    </w:p>
    <w:p w:rsidR="00774518" w:rsidRPr="00AE598D" w:rsidRDefault="007152CF" w:rsidP="00AE598D">
      <w:pPr>
        <w:spacing w:after="79"/>
        <w:ind w:right="49"/>
        <w:jc w:val="both"/>
        <w:rPr>
          <w:rFonts w:ascii="Times New Roman" w:hAnsi="Times New Roman" w:cs="Times New Roman"/>
          <w:sz w:val="24"/>
          <w:szCs w:val="24"/>
        </w:rPr>
      </w:pPr>
      <w:r w:rsidRPr="00AE598D">
        <w:rPr>
          <w:rFonts w:ascii="Times New Roman" w:hAnsi="Times New Roman" w:cs="Times New Roman"/>
          <w:sz w:val="24"/>
          <w:szCs w:val="24"/>
        </w:rPr>
        <w:t>понимать и использовать преимущества командной и индивидуальной работы при решении конкретной учебной задачи; 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 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w:t>
      </w:r>
      <w:r w:rsidR="00AE598D">
        <w:rPr>
          <w:rFonts w:ascii="Times New Roman" w:hAnsi="Times New Roman" w:cs="Times New Roman"/>
          <w:sz w:val="24"/>
          <w:szCs w:val="24"/>
        </w:rPr>
        <w:t xml:space="preserve">тавлению отчёта перед группой. </w:t>
      </w:r>
    </w:p>
    <w:p w:rsidR="007152CF" w:rsidRPr="00AE598D" w:rsidRDefault="007152CF" w:rsidP="007152CF">
      <w:pPr>
        <w:spacing w:after="145" w:line="259" w:lineRule="auto"/>
        <w:ind w:left="-4"/>
        <w:jc w:val="both"/>
        <w:rPr>
          <w:rFonts w:ascii="Times New Roman" w:hAnsi="Times New Roman" w:cs="Times New Roman"/>
          <w:sz w:val="24"/>
          <w:szCs w:val="24"/>
        </w:rPr>
      </w:pPr>
      <w:r w:rsidRPr="00AE598D">
        <w:rPr>
          <w:rFonts w:ascii="Times New Roman" w:hAnsi="Times New Roman" w:cs="Times New Roman"/>
          <w:b/>
          <w:sz w:val="24"/>
          <w:szCs w:val="24"/>
        </w:rPr>
        <w:t xml:space="preserve">ПРЕДМЕТНЫЕ РЕЗУЛЬТАТЫ </w:t>
      </w:r>
    </w:p>
    <w:p w:rsidR="007152CF" w:rsidRPr="00AE598D" w:rsidRDefault="007152CF" w:rsidP="007152CF">
      <w:pPr>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Предметные результаты характеризуют сформированность у обучающихся основ культуры безопасности и защиты Родины и проявляются в способности построения и следования модели индивидуального безопасного поведения и опыте её применения в повседневной жизни. </w:t>
      </w:r>
    </w:p>
    <w:p w:rsidR="007152CF" w:rsidRPr="00AE598D" w:rsidRDefault="007152CF" w:rsidP="007152CF">
      <w:pPr>
        <w:spacing w:after="100"/>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w:t>
      </w:r>
      <w:r w:rsidRPr="00AE598D">
        <w:rPr>
          <w:rFonts w:ascii="Times New Roman" w:hAnsi="Times New Roman" w:cs="Times New Roman"/>
          <w:sz w:val="24"/>
          <w:szCs w:val="24"/>
        </w:rPr>
        <w:lastRenderedPageBreak/>
        <w:t xml:space="preserve">систематизированных знаний основ комплексной безопасности личности, общества и государства, военной подготовки,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 </w:t>
      </w:r>
    </w:p>
    <w:p w:rsidR="007152CF" w:rsidRPr="00AE598D" w:rsidRDefault="007152CF" w:rsidP="007152CF">
      <w:pPr>
        <w:spacing w:after="102"/>
        <w:ind w:left="577" w:right="49"/>
        <w:jc w:val="both"/>
        <w:rPr>
          <w:rFonts w:ascii="Times New Roman" w:hAnsi="Times New Roman" w:cs="Times New Roman"/>
          <w:sz w:val="24"/>
          <w:szCs w:val="24"/>
        </w:rPr>
      </w:pPr>
      <w:r w:rsidRPr="00AE598D">
        <w:rPr>
          <w:rFonts w:ascii="Times New Roman" w:hAnsi="Times New Roman" w:cs="Times New Roman"/>
          <w:sz w:val="24"/>
          <w:szCs w:val="24"/>
        </w:rPr>
        <w:t xml:space="preserve">Предметные результаты по ОБЗР должны обеспечивать: </w:t>
      </w:r>
    </w:p>
    <w:p w:rsidR="007152CF" w:rsidRPr="00AE598D" w:rsidRDefault="007152CF" w:rsidP="00C917BB">
      <w:pPr>
        <w:numPr>
          <w:ilvl w:val="0"/>
          <w:numId w:val="68"/>
        </w:numPr>
        <w:spacing w:after="27" w:line="271"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сформированность представлений о значении безопасного и устойчивого развития для государства, общества, личности; фундаментальных ценностях  и принципах, формирующих основы российского общества, безопасности страны, закрепленных в Конституции Российской Федерации, правовых основах обеспечения </w:t>
      </w:r>
      <w:r w:rsidRPr="00AE598D">
        <w:rPr>
          <w:rFonts w:ascii="Times New Roman" w:hAnsi="Times New Roman" w:cs="Times New Roman"/>
          <w:sz w:val="24"/>
          <w:szCs w:val="24"/>
        </w:rPr>
        <w:tab/>
        <w:t>национальной</w:t>
      </w:r>
      <w:r w:rsidR="00AE598D">
        <w:rPr>
          <w:rFonts w:ascii="Times New Roman" w:hAnsi="Times New Roman" w:cs="Times New Roman"/>
          <w:sz w:val="24"/>
          <w:szCs w:val="24"/>
        </w:rPr>
        <w:t xml:space="preserve"> безопасности, угрозах мирного и </w:t>
      </w:r>
      <w:r w:rsidRPr="00AE598D">
        <w:rPr>
          <w:rFonts w:ascii="Times New Roman" w:hAnsi="Times New Roman" w:cs="Times New Roman"/>
          <w:sz w:val="24"/>
          <w:szCs w:val="24"/>
        </w:rPr>
        <w:t xml:space="preserve">военного  характера; </w:t>
      </w:r>
    </w:p>
    <w:p w:rsidR="007152CF" w:rsidRPr="00AE598D" w:rsidRDefault="007152CF" w:rsidP="00C917BB">
      <w:pPr>
        <w:numPr>
          <w:ilvl w:val="0"/>
          <w:numId w:val="68"/>
        </w:numPr>
        <w:spacing w:after="93" w:line="271"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освоение знаний о мероприятиях по защите населения при чрезвычайных ситуациях природного, техногенного и биолого-социального характера, возникновении военной угрозы; формирование представлений о роли гражданской обороны и ее истории; знание порядка действий при сигнале «Внимание всем!»; знание об индивидуальных и коллективных мерах защиты и сформированность представлений о порядке их применения; </w:t>
      </w:r>
    </w:p>
    <w:p w:rsidR="007152CF" w:rsidRPr="00AE598D" w:rsidRDefault="007152CF" w:rsidP="00C917BB">
      <w:pPr>
        <w:numPr>
          <w:ilvl w:val="0"/>
          <w:numId w:val="68"/>
        </w:numPr>
        <w:spacing w:after="91" w:line="271"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сформированность чувства гордости за свою Родину, ответственного отношения к выполнению конституционного долга – защите Отечества;  овладение знаниями об истории возникновения и развития военной организации государства, функции и задачи современных Вооруженных сил Российской Федерации, знание особенностей добровольной и обязательной подготовки  к военной службе; </w:t>
      </w:r>
    </w:p>
    <w:p w:rsidR="007152CF" w:rsidRPr="00AE598D" w:rsidRDefault="007152CF" w:rsidP="00C917BB">
      <w:pPr>
        <w:numPr>
          <w:ilvl w:val="0"/>
          <w:numId w:val="68"/>
        </w:numPr>
        <w:spacing w:after="5" w:line="349"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сформированность представлений о назначении, боевых свойствах  и общем устройстве стрелкового оружия;  </w:t>
      </w:r>
    </w:p>
    <w:p w:rsidR="007152CF" w:rsidRPr="00AE598D" w:rsidRDefault="007152CF" w:rsidP="00C917BB">
      <w:pPr>
        <w:numPr>
          <w:ilvl w:val="0"/>
          <w:numId w:val="68"/>
        </w:numPr>
        <w:spacing w:after="4" w:line="341"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овладение основными положениями общевоинских уставов Вооруженных Сил Российской Федерации и умение их применять при выполнении обязанностей воинской службы; </w:t>
      </w:r>
    </w:p>
    <w:p w:rsidR="007152CF" w:rsidRPr="00AE598D" w:rsidRDefault="007152CF" w:rsidP="00C917BB">
      <w:pPr>
        <w:numPr>
          <w:ilvl w:val="0"/>
          <w:numId w:val="68"/>
        </w:numPr>
        <w:spacing w:after="95" w:line="271"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сформированность представлений о культуре безопасности жизнедеятельности, понятиях «опасность», «безопасность», «риск», знание универсальных правил безопасного поведения, готовность применять их на практике, используя освоенные знания и умения, освоение основ проектирования собственной безопасной жизнедеятельности с учетом природных, техногенных и социальных рисков; </w:t>
      </w:r>
    </w:p>
    <w:p w:rsidR="007152CF" w:rsidRPr="00AE598D" w:rsidRDefault="007152CF" w:rsidP="00C917BB">
      <w:pPr>
        <w:numPr>
          <w:ilvl w:val="0"/>
          <w:numId w:val="68"/>
        </w:numPr>
        <w:spacing w:after="94" w:line="271"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знание правил дорожного движения, пожарной безопасности, безопасного поведения в быту, транспорте, в общественных местах, на природе и умение применять их в поведении; </w:t>
      </w:r>
    </w:p>
    <w:p w:rsidR="007152CF" w:rsidRPr="00AE598D" w:rsidRDefault="007152CF" w:rsidP="00C917BB">
      <w:pPr>
        <w:numPr>
          <w:ilvl w:val="0"/>
          <w:numId w:val="68"/>
        </w:numPr>
        <w:spacing w:after="27" w:line="324"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сформированность представлений о порядке действий при возникновении чрезвычайных ситуаций в быту, транспорте, в общественных местах, на природе; умение оценивать и прогнозировать неблагоприятные факторы обстановки  и принимать обоснованные решения в опасных и чрезвычайных ситуациях,  с учетом реальных условий и возможностей; </w:t>
      </w:r>
    </w:p>
    <w:p w:rsidR="007152CF" w:rsidRPr="00AE598D" w:rsidRDefault="007152CF" w:rsidP="00C917BB">
      <w:pPr>
        <w:numPr>
          <w:ilvl w:val="0"/>
          <w:numId w:val="68"/>
        </w:numPr>
        <w:spacing w:after="5" w:line="271"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lastRenderedPageBreak/>
        <w:t xml:space="preserve">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 </w:t>
      </w:r>
    </w:p>
    <w:p w:rsidR="007152CF" w:rsidRPr="00AE598D" w:rsidRDefault="007152CF" w:rsidP="00C917BB">
      <w:pPr>
        <w:numPr>
          <w:ilvl w:val="0"/>
          <w:numId w:val="68"/>
        </w:numPr>
        <w:spacing w:after="87" w:line="271"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сформированность представлений о правилах безопасного поведения  в социуме, овладение знаниями об опасных проявлениях конфликтов, манипулятивном поведении, умения распознавать опасные проявления  и формирование готовности им противодействовать; </w:t>
      </w:r>
    </w:p>
    <w:p w:rsidR="007152CF" w:rsidRPr="00AE598D" w:rsidRDefault="007152CF" w:rsidP="00C917BB">
      <w:pPr>
        <w:numPr>
          <w:ilvl w:val="0"/>
          <w:numId w:val="68"/>
        </w:numPr>
        <w:spacing w:after="5" w:line="348"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сформированность представлений об информационных и компьютерных угрозах, опасных явлениях в Интернете, знания о правилах безопасного поведения  в информационном пространстве и готовность применять их на практике; </w:t>
      </w:r>
    </w:p>
    <w:p w:rsidR="007152CF" w:rsidRPr="00AE598D" w:rsidRDefault="007152CF" w:rsidP="00C917BB">
      <w:pPr>
        <w:numPr>
          <w:ilvl w:val="0"/>
          <w:numId w:val="68"/>
        </w:numPr>
        <w:spacing w:after="92" w:line="271"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освоение знаний об основах общественно-государственной системы противодействия экстремизму и терроризму; сформированность представлений об опасности вовлечения в деструктивную, экстремистскую и террористическую деятельность, умение распознавать опасности вовлечения; знания правил безопасного поведения при угрозе или в случае террористического акта; </w:t>
      </w:r>
    </w:p>
    <w:p w:rsidR="007152CF" w:rsidRPr="00AE598D" w:rsidRDefault="007152CF" w:rsidP="00C917BB">
      <w:pPr>
        <w:numPr>
          <w:ilvl w:val="0"/>
          <w:numId w:val="68"/>
        </w:numPr>
        <w:spacing w:after="5" w:line="348"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сформированность активной жизненной позиции, умений и навыков личного участия в обеспечении мер безопасности личности, общества  </w:t>
      </w:r>
    </w:p>
    <w:p w:rsidR="007152CF" w:rsidRPr="00AE598D" w:rsidRDefault="007152CF" w:rsidP="007152CF">
      <w:pPr>
        <w:spacing w:after="97"/>
        <w:ind w:left="-3" w:right="49"/>
        <w:jc w:val="both"/>
        <w:rPr>
          <w:rFonts w:ascii="Times New Roman" w:hAnsi="Times New Roman" w:cs="Times New Roman"/>
          <w:sz w:val="24"/>
          <w:szCs w:val="24"/>
        </w:rPr>
      </w:pPr>
      <w:r w:rsidRPr="00AE598D">
        <w:rPr>
          <w:rFonts w:ascii="Times New Roman" w:hAnsi="Times New Roman" w:cs="Times New Roman"/>
          <w:sz w:val="24"/>
          <w:szCs w:val="24"/>
        </w:rPr>
        <w:t xml:space="preserve">и государства; </w:t>
      </w:r>
    </w:p>
    <w:p w:rsidR="007152CF" w:rsidRPr="00AE598D" w:rsidRDefault="007152CF" w:rsidP="00C917BB">
      <w:pPr>
        <w:numPr>
          <w:ilvl w:val="0"/>
          <w:numId w:val="68"/>
        </w:numPr>
        <w:spacing w:after="5" w:line="271" w:lineRule="auto"/>
        <w:ind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понимание роли государства в обеспечении государственной  и международной безопасности, обороны, в противодействии основным вызовам современности: терроризму, экстремизму, незаконному распространению наркотических средств. </w:t>
      </w:r>
    </w:p>
    <w:p w:rsidR="007152CF" w:rsidRPr="00AE598D" w:rsidRDefault="007152CF" w:rsidP="007152CF">
      <w:pPr>
        <w:ind w:left="-13" w:right="49" w:firstLine="566"/>
        <w:jc w:val="both"/>
        <w:rPr>
          <w:rFonts w:ascii="Times New Roman" w:hAnsi="Times New Roman" w:cs="Times New Roman"/>
          <w:sz w:val="24"/>
          <w:szCs w:val="24"/>
        </w:rPr>
      </w:pPr>
      <w:r w:rsidRPr="00AE598D">
        <w:rPr>
          <w:rFonts w:ascii="Times New Roman" w:hAnsi="Times New Roman" w:cs="Times New Roman"/>
          <w:sz w:val="24"/>
          <w:szCs w:val="24"/>
        </w:rPr>
        <w:t xml:space="preserve">Достижение результатов освоения программы ОБЗР обеспечивается посредством включения в указанную программу предметных результатов освоения модулей ОБЗР: </w:t>
      </w:r>
    </w:p>
    <w:p w:rsidR="007152CF" w:rsidRPr="00F37F5F" w:rsidRDefault="007152CF" w:rsidP="007152CF">
      <w:pPr>
        <w:spacing w:after="31" w:line="324" w:lineRule="auto"/>
        <w:ind w:left="-14" w:firstLine="566"/>
        <w:jc w:val="both"/>
        <w:rPr>
          <w:rFonts w:ascii="Times New Roman" w:hAnsi="Times New Roman" w:cs="Times New Roman"/>
          <w:sz w:val="24"/>
          <w:szCs w:val="24"/>
        </w:rPr>
      </w:pPr>
      <w:r w:rsidRPr="00F37F5F">
        <w:rPr>
          <w:rFonts w:ascii="Times New Roman" w:hAnsi="Times New Roman" w:cs="Times New Roman"/>
          <w:i/>
          <w:sz w:val="24"/>
          <w:szCs w:val="24"/>
        </w:rPr>
        <w:t xml:space="preserve">Предметные результаты по модулю № 1 «Безопасное и устойчивое развитие личности, общества, государства»: </w:t>
      </w:r>
    </w:p>
    <w:p w:rsidR="007152CF" w:rsidRPr="00F37F5F" w:rsidRDefault="007152CF" w:rsidP="00F37F5F">
      <w:pPr>
        <w:spacing w:after="77"/>
        <w:ind w:right="49"/>
        <w:jc w:val="both"/>
        <w:rPr>
          <w:rFonts w:ascii="Times New Roman" w:hAnsi="Times New Roman" w:cs="Times New Roman"/>
          <w:sz w:val="24"/>
          <w:szCs w:val="24"/>
        </w:rPr>
      </w:pPr>
      <w:r w:rsidRPr="00F37F5F">
        <w:rPr>
          <w:rFonts w:ascii="Times New Roman" w:hAnsi="Times New Roman" w:cs="Times New Roman"/>
          <w:sz w:val="24"/>
          <w:szCs w:val="24"/>
        </w:rPr>
        <w:t>объяснять значение Конституции Российской Федерации; раскрывать содержание статей 2, 4, 20, 41, 42,</w:t>
      </w:r>
      <w:r w:rsidR="00F37F5F">
        <w:rPr>
          <w:rFonts w:ascii="Times New Roman" w:hAnsi="Times New Roman" w:cs="Times New Roman"/>
          <w:sz w:val="24"/>
          <w:szCs w:val="24"/>
        </w:rPr>
        <w:t xml:space="preserve"> 58, 59 Конституции Российской </w:t>
      </w:r>
      <w:r w:rsidRPr="00F37F5F">
        <w:rPr>
          <w:rFonts w:ascii="Times New Roman" w:hAnsi="Times New Roman" w:cs="Times New Roman"/>
          <w:sz w:val="24"/>
          <w:szCs w:val="24"/>
        </w:rPr>
        <w:t>Федерации, пояснять их значение для личности</w:t>
      </w:r>
      <w:r w:rsidR="00774518" w:rsidRPr="00F37F5F">
        <w:rPr>
          <w:rFonts w:ascii="Times New Roman" w:hAnsi="Times New Roman" w:cs="Times New Roman"/>
          <w:sz w:val="24"/>
          <w:szCs w:val="24"/>
        </w:rPr>
        <w:t xml:space="preserve"> и общества; объяснять значение </w:t>
      </w:r>
      <w:r w:rsidRPr="00F37F5F">
        <w:rPr>
          <w:rFonts w:ascii="Times New Roman" w:hAnsi="Times New Roman" w:cs="Times New Roman"/>
          <w:sz w:val="24"/>
          <w:szCs w:val="24"/>
        </w:rPr>
        <w:t xml:space="preserve">Стратегии национальной безопасности Российской Федерации, утвержденной Указом Президента Российской Федерации  от 2 июля 2021 г. № 400; раскрывать понятия «национальные интересы» и «угрозы национальной безопасности», приводить примеры; раскрывать классификацию чрезвычайных ситуаций по масштабам  и источникам возникновения, приводить примеры; раскрывать способы информирования и оповещения населения  о чрезвычайных ситуациях; перечислять основные этапы развития гражданской обороны, характеризовать роль гражданской обороны при чрезвычайных ситуациях и угрозах военного характера; </w:t>
      </w:r>
    </w:p>
    <w:p w:rsidR="007152CF" w:rsidRPr="00F37F5F" w:rsidRDefault="007152CF" w:rsidP="00774518">
      <w:pPr>
        <w:spacing w:after="68"/>
        <w:ind w:left="-13" w:right="49"/>
        <w:jc w:val="both"/>
        <w:rPr>
          <w:rFonts w:ascii="Times New Roman" w:hAnsi="Times New Roman" w:cs="Times New Roman"/>
          <w:sz w:val="24"/>
          <w:szCs w:val="24"/>
        </w:rPr>
      </w:pPr>
      <w:r w:rsidRPr="00F37F5F">
        <w:rPr>
          <w:rFonts w:ascii="Times New Roman" w:hAnsi="Times New Roman" w:cs="Times New Roman"/>
          <w:sz w:val="24"/>
          <w:szCs w:val="24"/>
        </w:rPr>
        <w:t xml:space="preserve">выработать навыки безопасных действий при получении сигнала «Внимание всем!»; изучить средства индивидуальной и коллективной защиты населения, вырабатывать </w:t>
      </w:r>
      <w:r w:rsidRPr="00F37F5F">
        <w:rPr>
          <w:rFonts w:ascii="Times New Roman" w:hAnsi="Times New Roman" w:cs="Times New Roman"/>
          <w:sz w:val="24"/>
          <w:szCs w:val="24"/>
        </w:rPr>
        <w:lastRenderedPageBreak/>
        <w:t xml:space="preserve">навыки пользования фильтрующим противогазом; объяснять порядок действий населения при объявлении эвакуации; характеризовать современное состояние Вооружённых Сил Российской Федерации; приводить примеры применения Вооружённых Сил Российской Федерации в борьбе с неонацизмом и международным терроризмом; раскрывать понятия «воинская обязанность», «военная служба»; раскрывать содержание подготовки к службе в армии. </w:t>
      </w:r>
    </w:p>
    <w:p w:rsidR="007152CF" w:rsidRPr="00F37F5F" w:rsidRDefault="007152CF" w:rsidP="007152CF">
      <w:pPr>
        <w:spacing w:after="4" w:line="323" w:lineRule="auto"/>
        <w:ind w:left="-14" w:firstLine="566"/>
        <w:jc w:val="both"/>
        <w:rPr>
          <w:rFonts w:ascii="Times New Roman" w:hAnsi="Times New Roman" w:cs="Times New Roman"/>
          <w:sz w:val="24"/>
          <w:szCs w:val="24"/>
        </w:rPr>
      </w:pPr>
      <w:r w:rsidRPr="00F37F5F">
        <w:rPr>
          <w:rFonts w:ascii="Times New Roman" w:hAnsi="Times New Roman" w:cs="Times New Roman"/>
          <w:i/>
          <w:sz w:val="24"/>
          <w:szCs w:val="24"/>
        </w:rPr>
        <w:t xml:space="preserve">Предметные результаты по модулю № 2 «Военная подготовка. Основы военных знаний»: </w:t>
      </w:r>
    </w:p>
    <w:p w:rsidR="007152CF" w:rsidRPr="00F37F5F" w:rsidRDefault="007152CF" w:rsidP="00F37F5F">
      <w:pPr>
        <w:spacing w:after="89" w:line="259" w:lineRule="auto"/>
        <w:ind w:right="48"/>
        <w:jc w:val="both"/>
        <w:rPr>
          <w:rFonts w:ascii="Times New Roman" w:hAnsi="Times New Roman" w:cs="Times New Roman"/>
          <w:sz w:val="24"/>
          <w:szCs w:val="24"/>
        </w:rPr>
      </w:pPr>
      <w:r w:rsidRPr="00F37F5F">
        <w:rPr>
          <w:rFonts w:ascii="Times New Roman" w:hAnsi="Times New Roman" w:cs="Times New Roman"/>
          <w:sz w:val="24"/>
          <w:szCs w:val="24"/>
        </w:rPr>
        <w:t>иметь представление об истории зарождения и развит</w:t>
      </w:r>
      <w:r w:rsidR="00F37F5F">
        <w:rPr>
          <w:rFonts w:ascii="Times New Roman" w:hAnsi="Times New Roman" w:cs="Times New Roman"/>
          <w:sz w:val="24"/>
          <w:szCs w:val="24"/>
        </w:rPr>
        <w:t xml:space="preserve">ия Вооруженных Сил </w:t>
      </w:r>
      <w:r w:rsidRPr="00F37F5F">
        <w:rPr>
          <w:rFonts w:ascii="Times New Roman" w:hAnsi="Times New Roman" w:cs="Times New Roman"/>
          <w:sz w:val="24"/>
          <w:szCs w:val="24"/>
        </w:rPr>
        <w:t>Российской Федерации; владеть информацией о направлениях подготовки к военной службе; понимать необходимость подготовки к военной службе по основным направлениям;  осознавать значимость каждого направления подготовки к военной службе  в решении комплексных задач; иметь представление о составе, предназначении видов и родов Вооруженных Сил Российской Федерации; понимать функции и задачи Вооруженных Сил Российской Федерации  на современном этапе; понимать значимость военной присяги для формирования образа российского военнослужащего – защитника Отечества; иметь представление об основных образцах вооружения и военной техники; иметь представление о классификации видов вооружения и военной техники; иметь представление об основных тактико-технических характеристиках вооружения и военной техники; иметь представление об организационной структуре отделения и задачах личного состава в бою; иметь представление о современных элементах экипировки и бронезащиты военнослужащего;  знать алгоритм надевания экипировки и средств бронезащиты; иметь представление о вооружении о</w:t>
      </w:r>
      <w:r w:rsidR="00F37F5F">
        <w:rPr>
          <w:rFonts w:ascii="Times New Roman" w:hAnsi="Times New Roman" w:cs="Times New Roman"/>
          <w:sz w:val="24"/>
          <w:szCs w:val="24"/>
        </w:rPr>
        <w:t xml:space="preserve">тделения и тактико-технических </w:t>
      </w:r>
      <w:r w:rsidRPr="00F37F5F">
        <w:rPr>
          <w:rFonts w:ascii="Times New Roman" w:hAnsi="Times New Roman" w:cs="Times New Roman"/>
          <w:sz w:val="24"/>
          <w:szCs w:val="24"/>
        </w:rPr>
        <w:t xml:space="preserve">характеристиках стрелкового оружия; знать основные характеристики стрелкового оружия и ручных гранат; знать историю создания уставов и этапов становления современных общевоинских уставов Вооруженных Сил Российской Федерации; </w:t>
      </w:r>
    </w:p>
    <w:p w:rsidR="007152CF" w:rsidRPr="00F37F5F" w:rsidRDefault="007152CF" w:rsidP="00774518">
      <w:pPr>
        <w:spacing w:after="79"/>
        <w:ind w:right="49"/>
        <w:jc w:val="both"/>
        <w:rPr>
          <w:rFonts w:ascii="Times New Roman" w:hAnsi="Times New Roman" w:cs="Times New Roman"/>
          <w:sz w:val="24"/>
          <w:szCs w:val="24"/>
        </w:rPr>
      </w:pPr>
      <w:r w:rsidRPr="00F37F5F">
        <w:rPr>
          <w:rFonts w:ascii="Times New Roman" w:hAnsi="Times New Roman" w:cs="Times New Roman"/>
          <w:sz w:val="24"/>
          <w:szCs w:val="24"/>
        </w:rPr>
        <w:t xml:space="preserve">знать структуру современных общевоинских уставов и понимать их значение для повседневной жизнедеятельности войск; понимать принцип единоначалия, принятый в Вооруженных Силах Российской Федерации;  иметь представление о порядке подчиненности и взаимоотношениях военнослужащих; понимать порядок отдачи приказа (приказания) и их выполнения;  различать воинские звания и образцы военной формы одежды; иметь представление о воинской дисциплине, ее сущности и значении; </w:t>
      </w:r>
    </w:p>
    <w:p w:rsidR="00774518" w:rsidRPr="00F37F5F" w:rsidRDefault="007152CF" w:rsidP="00774518">
      <w:pPr>
        <w:spacing w:after="4" w:line="341"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понимать принципы достижения воинской дисциплины; </w:t>
      </w:r>
    </w:p>
    <w:p w:rsidR="007152CF" w:rsidRPr="00F37F5F" w:rsidRDefault="007152CF" w:rsidP="00774518">
      <w:pPr>
        <w:spacing w:after="4" w:line="341"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уметь оценивать риски нарушения воинской дисциплины;  знать основные положения Строевого устава; </w:t>
      </w:r>
    </w:p>
    <w:p w:rsidR="00774518" w:rsidRPr="00F37F5F" w:rsidRDefault="007152CF" w:rsidP="00774518">
      <w:pPr>
        <w:spacing w:after="4" w:line="341" w:lineRule="auto"/>
        <w:jc w:val="both"/>
        <w:rPr>
          <w:rFonts w:ascii="Times New Roman" w:hAnsi="Times New Roman" w:cs="Times New Roman"/>
          <w:sz w:val="24"/>
          <w:szCs w:val="24"/>
        </w:rPr>
      </w:pPr>
      <w:r w:rsidRPr="00F37F5F">
        <w:rPr>
          <w:rFonts w:ascii="Times New Roman" w:hAnsi="Times New Roman" w:cs="Times New Roman"/>
          <w:sz w:val="24"/>
          <w:szCs w:val="24"/>
        </w:rPr>
        <w:t>знать обязанности военнослужащего перед построением и в строю;</w:t>
      </w:r>
    </w:p>
    <w:p w:rsidR="007152CF" w:rsidRPr="00F37F5F" w:rsidRDefault="00F37F5F" w:rsidP="00774518">
      <w:pPr>
        <w:spacing w:after="4" w:line="341"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152CF" w:rsidRPr="00F37F5F">
        <w:rPr>
          <w:rFonts w:ascii="Times New Roman" w:hAnsi="Times New Roman" w:cs="Times New Roman"/>
          <w:sz w:val="24"/>
          <w:szCs w:val="24"/>
        </w:rPr>
        <w:t xml:space="preserve">знать строевые приёмы на месте без оружия; выполнять строевые приёмы на месте без оружия. </w:t>
      </w:r>
    </w:p>
    <w:p w:rsidR="007152CF" w:rsidRPr="00F37F5F" w:rsidRDefault="007152CF" w:rsidP="00774518">
      <w:pPr>
        <w:spacing w:after="43" w:line="324" w:lineRule="auto"/>
        <w:ind w:left="-14"/>
        <w:jc w:val="both"/>
        <w:rPr>
          <w:rFonts w:ascii="Times New Roman" w:hAnsi="Times New Roman" w:cs="Times New Roman"/>
          <w:sz w:val="24"/>
          <w:szCs w:val="24"/>
        </w:rPr>
      </w:pPr>
      <w:r w:rsidRPr="00F37F5F">
        <w:rPr>
          <w:rFonts w:ascii="Times New Roman" w:hAnsi="Times New Roman" w:cs="Times New Roman"/>
          <w:i/>
          <w:sz w:val="24"/>
          <w:szCs w:val="24"/>
        </w:rPr>
        <w:t xml:space="preserve">Предметные результаты по модулю № 3 «Культура безопасности жизнедеятельности в современном обществе»: </w:t>
      </w:r>
    </w:p>
    <w:p w:rsidR="007152CF" w:rsidRPr="00F37F5F" w:rsidRDefault="007152CF" w:rsidP="00774518">
      <w:pPr>
        <w:spacing w:after="76"/>
        <w:ind w:right="49"/>
        <w:jc w:val="both"/>
        <w:rPr>
          <w:rFonts w:ascii="Times New Roman" w:hAnsi="Times New Roman" w:cs="Times New Roman"/>
          <w:sz w:val="24"/>
          <w:szCs w:val="24"/>
        </w:rPr>
      </w:pPr>
      <w:r w:rsidRPr="00F37F5F">
        <w:rPr>
          <w:rFonts w:ascii="Times New Roman" w:hAnsi="Times New Roman" w:cs="Times New Roman"/>
          <w:sz w:val="24"/>
          <w:szCs w:val="24"/>
        </w:rPr>
        <w:t xml:space="preserve">характеризовать значение безопасности жизнедеятельности для человека; раскрывать смысл понятий «опасность», «безопасность», «риск», «культура безопасности жизнедеятельности»; классифицировать и характеризовать источники опасности; </w:t>
      </w:r>
    </w:p>
    <w:p w:rsidR="007152CF" w:rsidRPr="00F37F5F" w:rsidRDefault="007152CF" w:rsidP="00774518">
      <w:pPr>
        <w:spacing w:after="77"/>
        <w:ind w:right="49"/>
        <w:jc w:val="both"/>
        <w:rPr>
          <w:rFonts w:ascii="Times New Roman" w:hAnsi="Times New Roman" w:cs="Times New Roman"/>
          <w:sz w:val="24"/>
          <w:szCs w:val="24"/>
        </w:rPr>
      </w:pPr>
      <w:r w:rsidRPr="00F37F5F">
        <w:rPr>
          <w:rFonts w:ascii="Times New Roman" w:hAnsi="Times New Roman" w:cs="Times New Roman"/>
          <w:sz w:val="24"/>
          <w:szCs w:val="24"/>
        </w:rPr>
        <w:lastRenderedPageBreak/>
        <w:t xml:space="preserve">раскрывать и обосновывать общие принципы безопасного поведения; </w:t>
      </w:r>
    </w:p>
    <w:p w:rsidR="007152CF" w:rsidRPr="00F37F5F" w:rsidRDefault="007152CF" w:rsidP="00774518">
      <w:pPr>
        <w:spacing w:after="0"/>
        <w:jc w:val="both"/>
        <w:rPr>
          <w:rFonts w:ascii="Times New Roman" w:hAnsi="Times New Roman" w:cs="Times New Roman"/>
          <w:sz w:val="24"/>
          <w:szCs w:val="24"/>
        </w:rPr>
      </w:pPr>
      <w:r w:rsidRPr="00F37F5F">
        <w:rPr>
          <w:rFonts w:ascii="Times New Roman" w:hAnsi="Times New Roman" w:cs="Times New Roman"/>
          <w:sz w:val="24"/>
          <w:szCs w:val="24"/>
        </w:rPr>
        <w:t xml:space="preserve">моделировать реальные ситуации и решать ситуационные задачи; объяснять сходство и различия опасной и чрезвычайной ситуаций; объяснять механизм перерастания повседневной ситуации в чрезвычайную ситуацию; приводить примеры различных угроз безопасности и характеризовать их; раскрывать и обосновывать правила поведения в опасных и чрезвычайных ситуациях. </w:t>
      </w:r>
    </w:p>
    <w:p w:rsidR="007152CF" w:rsidRPr="00F37F5F" w:rsidRDefault="007152CF" w:rsidP="00774518">
      <w:pPr>
        <w:spacing w:after="0" w:line="259"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 </w:t>
      </w:r>
      <w:r w:rsidRPr="00F37F5F">
        <w:rPr>
          <w:rFonts w:ascii="Times New Roman" w:hAnsi="Times New Roman" w:cs="Times New Roman"/>
          <w:i/>
          <w:sz w:val="24"/>
          <w:szCs w:val="24"/>
        </w:rPr>
        <w:t xml:space="preserve">Предметные результаты по модулю № 4 «Безопасность в быту»: </w:t>
      </w:r>
    </w:p>
    <w:p w:rsidR="007152CF" w:rsidRPr="00F37F5F" w:rsidRDefault="007152CF" w:rsidP="00774518">
      <w:pPr>
        <w:spacing w:after="0" w:line="346" w:lineRule="auto"/>
        <w:jc w:val="both"/>
        <w:rPr>
          <w:rFonts w:ascii="Times New Roman" w:hAnsi="Times New Roman" w:cs="Times New Roman"/>
          <w:sz w:val="24"/>
          <w:szCs w:val="24"/>
        </w:rPr>
      </w:pPr>
      <w:r w:rsidRPr="00F37F5F">
        <w:rPr>
          <w:rFonts w:ascii="Times New Roman" w:hAnsi="Times New Roman" w:cs="Times New Roman"/>
          <w:sz w:val="24"/>
          <w:szCs w:val="24"/>
        </w:rPr>
        <w:t>объяснять особенности жизнеобеспечения жилища; классифицировать основн</w:t>
      </w:r>
      <w:r w:rsidR="00774518" w:rsidRPr="00F37F5F">
        <w:rPr>
          <w:rFonts w:ascii="Times New Roman" w:hAnsi="Times New Roman" w:cs="Times New Roman"/>
          <w:sz w:val="24"/>
          <w:szCs w:val="24"/>
        </w:rPr>
        <w:t xml:space="preserve">ые источники опасности в быту; </w:t>
      </w:r>
      <w:r w:rsidRPr="00F37F5F">
        <w:rPr>
          <w:rFonts w:ascii="Times New Roman" w:hAnsi="Times New Roman" w:cs="Times New Roman"/>
          <w:sz w:val="24"/>
          <w:szCs w:val="24"/>
        </w:rPr>
        <w:t xml:space="preserve">объяснять права потребителя, выработать навыки безопасного выбора продуктов питания; характеризовать бытовые отравления и причины их возникновения;  характеризовать правила безопасного использования средств бытовой химии; иметь навыки безопасных действий при сборе ртути в домашних условиях в случае, если разбился ртутный термометр; </w:t>
      </w:r>
    </w:p>
    <w:p w:rsidR="007152CF" w:rsidRPr="00F37F5F" w:rsidRDefault="007152CF" w:rsidP="00774518">
      <w:pPr>
        <w:spacing w:after="0" w:line="259"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раскрывать признаки отравления, иметь навыки профилактики пищевых отравлений; знать правила и приёмы оказания первой помощи, иметь навыки безопасных действий при отравлениях, промывании желудка;  характеризовать бытовые травмы и объяснять правила их предупреждения; знать правила безопасного обращения с инструментами; знать меры предосторожности от укусов различных животных; знать правила и иметь навыки оказания первой помощи при ушибах, переломах, растяжении, вывихе, сотрясении мозга, укусах животных, кровотечениях; владеть правилами комплектования и хранения домашней аптечки; владеть правилами безопасного поведения и иметь навыки безопасных действий при обращении с газовыми и электрическими приборами; владеть правилами безопасного поведения и иметь навыки безопасных действий при опасных ситуациях в подъезде и лифте; владеть правилами и иметь навыки приёмов оказания первой помощи при отравлении газом и электротравме; характеризовать пожар, его факторы и стадии развития; </w:t>
      </w:r>
    </w:p>
    <w:p w:rsidR="007152CF" w:rsidRPr="00F37F5F" w:rsidRDefault="007152CF" w:rsidP="00774518">
      <w:pPr>
        <w:spacing w:after="124" w:line="259" w:lineRule="auto"/>
        <w:ind w:right="48"/>
        <w:jc w:val="both"/>
        <w:rPr>
          <w:rFonts w:ascii="Times New Roman" w:hAnsi="Times New Roman" w:cs="Times New Roman"/>
          <w:sz w:val="24"/>
          <w:szCs w:val="24"/>
        </w:rPr>
      </w:pPr>
      <w:r w:rsidRPr="00F37F5F">
        <w:rPr>
          <w:rFonts w:ascii="Times New Roman" w:hAnsi="Times New Roman" w:cs="Times New Roman"/>
          <w:sz w:val="24"/>
          <w:szCs w:val="24"/>
        </w:rPr>
        <w:t xml:space="preserve">объяснять условия и причины возникновения пожаров, характеризовать  их возможные последствия; иметь навыки безопасных действий при пожаре дома, на балконе, в подъезде, в лифте; </w:t>
      </w:r>
    </w:p>
    <w:p w:rsidR="007152CF" w:rsidRPr="00F37F5F" w:rsidRDefault="007152CF" w:rsidP="00774518">
      <w:pPr>
        <w:tabs>
          <w:tab w:val="center" w:pos="919"/>
          <w:tab w:val="center" w:pos="2164"/>
          <w:tab w:val="center" w:pos="3811"/>
          <w:tab w:val="center" w:pos="5903"/>
          <w:tab w:val="center" w:pos="7899"/>
          <w:tab w:val="right" w:pos="9982"/>
        </w:tabs>
        <w:spacing w:after="89" w:line="240"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иметь </w:t>
      </w:r>
      <w:r w:rsidRPr="00F37F5F">
        <w:rPr>
          <w:rFonts w:ascii="Times New Roman" w:hAnsi="Times New Roman" w:cs="Times New Roman"/>
          <w:sz w:val="24"/>
          <w:szCs w:val="24"/>
        </w:rPr>
        <w:tab/>
        <w:t xml:space="preserve">навыки </w:t>
      </w:r>
      <w:r w:rsidRPr="00F37F5F">
        <w:rPr>
          <w:rFonts w:ascii="Times New Roman" w:hAnsi="Times New Roman" w:cs="Times New Roman"/>
          <w:sz w:val="24"/>
          <w:szCs w:val="24"/>
        </w:rPr>
        <w:tab/>
        <w:t xml:space="preserve">правильного </w:t>
      </w:r>
      <w:r w:rsidRPr="00F37F5F">
        <w:rPr>
          <w:rFonts w:ascii="Times New Roman" w:hAnsi="Times New Roman" w:cs="Times New Roman"/>
          <w:sz w:val="24"/>
          <w:szCs w:val="24"/>
        </w:rPr>
        <w:tab/>
        <w:t xml:space="preserve">использования </w:t>
      </w:r>
      <w:r w:rsidRPr="00F37F5F">
        <w:rPr>
          <w:rFonts w:ascii="Times New Roman" w:hAnsi="Times New Roman" w:cs="Times New Roman"/>
          <w:sz w:val="24"/>
          <w:szCs w:val="24"/>
        </w:rPr>
        <w:tab/>
        <w:t xml:space="preserve">первичных </w:t>
      </w:r>
      <w:r w:rsidRPr="00F37F5F">
        <w:rPr>
          <w:rFonts w:ascii="Times New Roman" w:hAnsi="Times New Roman" w:cs="Times New Roman"/>
          <w:sz w:val="24"/>
          <w:szCs w:val="24"/>
        </w:rPr>
        <w:tab/>
        <w:t xml:space="preserve">средств пожаротушения, оказания первой помощи; знать права, обязанности и иметь представление об ответственности граждан  в области пожарной безопасности; знать порядок и иметь навыки вызова экстренных служб; знать порядок взаимодействия с экстренным службами; иметь представление об ответственности за ложные сообщения; характеризовать меры по предотвращению проникновения злоумышленников в дом; характеризовать ситуации криминогенного характера; знать правила поведения с малознакомыми людьми; </w:t>
      </w:r>
    </w:p>
    <w:p w:rsidR="007152CF" w:rsidRPr="00F37F5F" w:rsidRDefault="007152CF" w:rsidP="00774518">
      <w:pPr>
        <w:spacing w:after="89" w:line="240" w:lineRule="auto"/>
        <w:ind w:right="48"/>
        <w:jc w:val="both"/>
        <w:rPr>
          <w:rFonts w:ascii="Times New Roman" w:hAnsi="Times New Roman" w:cs="Times New Roman"/>
          <w:sz w:val="24"/>
          <w:szCs w:val="24"/>
        </w:rPr>
      </w:pPr>
      <w:r w:rsidRPr="00F37F5F">
        <w:rPr>
          <w:rFonts w:ascii="Times New Roman" w:hAnsi="Times New Roman" w:cs="Times New Roman"/>
          <w:sz w:val="24"/>
          <w:szCs w:val="24"/>
        </w:rPr>
        <w:t xml:space="preserve">знать правила поведения и иметь навыки безопасных действий при попытке проникновения в дом посторонних; классифицировать аварийные ситуации на коммунальных системах жизнеобеспечения; иметь навыки безопасных действий при авариях на коммунальных системах жизнеобеспечения. </w:t>
      </w:r>
    </w:p>
    <w:p w:rsidR="007152CF" w:rsidRPr="00F37F5F" w:rsidRDefault="007152CF" w:rsidP="00774518">
      <w:pPr>
        <w:spacing w:after="4" w:line="240" w:lineRule="auto"/>
        <w:jc w:val="both"/>
        <w:rPr>
          <w:rFonts w:ascii="Times New Roman" w:hAnsi="Times New Roman" w:cs="Times New Roman"/>
          <w:sz w:val="24"/>
          <w:szCs w:val="24"/>
        </w:rPr>
      </w:pPr>
      <w:r w:rsidRPr="00F37F5F">
        <w:rPr>
          <w:rFonts w:ascii="Times New Roman" w:hAnsi="Times New Roman" w:cs="Times New Roman"/>
          <w:i/>
          <w:sz w:val="24"/>
          <w:szCs w:val="24"/>
        </w:rPr>
        <w:t xml:space="preserve">Предметные результаты по модулю № 5 «Безопасность на транспорте»: </w:t>
      </w:r>
      <w:r w:rsidRPr="00F37F5F">
        <w:rPr>
          <w:rFonts w:ascii="Times New Roman" w:hAnsi="Times New Roman" w:cs="Times New Roman"/>
          <w:sz w:val="24"/>
          <w:szCs w:val="24"/>
        </w:rPr>
        <w:t xml:space="preserve">знать правила дорожного движения и объяснять их значение; </w:t>
      </w:r>
    </w:p>
    <w:p w:rsidR="007152CF" w:rsidRPr="00F37F5F" w:rsidRDefault="007152CF" w:rsidP="00774518">
      <w:pPr>
        <w:spacing w:after="73" w:line="240" w:lineRule="auto"/>
        <w:ind w:right="49"/>
        <w:jc w:val="both"/>
        <w:rPr>
          <w:rFonts w:ascii="Times New Roman" w:hAnsi="Times New Roman" w:cs="Times New Roman"/>
          <w:sz w:val="24"/>
          <w:szCs w:val="24"/>
        </w:rPr>
      </w:pPr>
      <w:r w:rsidRPr="00F37F5F">
        <w:rPr>
          <w:rFonts w:ascii="Times New Roman" w:hAnsi="Times New Roman" w:cs="Times New Roman"/>
          <w:sz w:val="24"/>
          <w:szCs w:val="24"/>
        </w:rPr>
        <w:t xml:space="preserve">перечислять и характеризовать участников дорожного движения и элементы дороги; знать условия обеспечения безопасности участников дорожного движения; знать правила дорожного движения для пешеходов; </w:t>
      </w:r>
    </w:p>
    <w:p w:rsidR="007152CF" w:rsidRPr="00F37F5F" w:rsidRDefault="007152CF" w:rsidP="00774518">
      <w:pPr>
        <w:spacing w:after="4" w:line="240" w:lineRule="auto"/>
        <w:ind w:right="279"/>
        <w:jc w:val="both"/>
        <w:rPr>
          <w:rFonts w:ascii="Times New Roman" w:hAnsi="Times New Roman" w:cs="Times New Roman"/>
          <w:sz w:val="24"/>
          <w:szCs w:val="24"/>
        </w:rPr>
      </w:pPr>
      <w:r w:rsidRPr="00F37F5F">
        <w:rPr>
          <w:rFonts w:ascii="Times New Roman" w:hAnsi="Times New Roman" w:cs="Times New Roman"/>
          <w:sz w:val="24"/>
          <w:szCs w:val="24"/>
        </w:rPr>
        <w:lastRenderedPageBreak/>
        <w:t xml:space="preserve">классифицировать и характеризовать дорожные знаки для пешеходов; знать «дорожные ловушки» и объяснять правила их предупреждения; иметь навыки безопасного перехода дороги; </w:t>
      </w:r>
    </w:p>
    <w:p w:rsidR="007152CF" w:rsidRPr="00F37F5F" w:rsidRDefault="007152CF" w:rsidP="00774518">
      <w:pPr>
        <w:spacing w:line="240"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знать правила применения световозвращающих элементов; знать правила дорожного движения для пассажиров; </w:t>
      </w:r>
    </w:p>
    <w:p w:rsidR="007152CF" w:rsidRPr="00F37F5F" w:rsidRDefault="007152CF" w:rsidP="00774518">
      <w:pPr>
        <w:spacing w:after="70" w:line="240" w:lineRule="auto"/>
        <w:ind w:right="49"/>
        <w:jc w:val="both"/>
        <w:rPr>
          <w:rFonts w:ascii="Times New Roman" w:hAnsi="Times New Roman" w:cs="Times New Roman"/>
          <w:sz w:val="24"/>
          <w:szCs w:val="24"/>
        </w:rPr>
      </w:pPr>
      <w:r w:rsidRPr="00F37F5F">
        <w:rPr>
          <w:rFonts w:ascii="Times New Roman" w:hAnsi="Times New Roman" w:cs="Times New Roman"/>
          <w:sz w:val="24"/>
          <w:szCs w:val="24"/>
        </w:rPr>
        <w:t xml:space="preserve">знать обязанности пассажиров маршрутных транспортных средств; знать правила применения ремня безопасности и детских удерживающих устройств; иметь навыки безопасных действий пассажиров при опасных и чрезвычайных ситуациях в маршрутных транспортных средствах; знать правила поведения пассажира мотоцикла; </w:t>
      </w:r>
    </w:p>
    <w:p w:rsidR="007152CF" w:rsidRPr="00F37F5F" w:rsidRDefault="007152CF" w:rsidP="00EE08BA">
      <w:pPr>
        <w:spacing w:after="0" w:line="240"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знать правила дорожного движения для водителя велосипеда, мопеда, лиц, использующих средства индивидуальной мобильности; знать дорожные знаки для водителя велосипеда, сигналы велосипедиста; знать правила подготовки и выработать навыки безопасного использования велосипеда; знать требования правил дорожного движения к водителю мотоцикла; классифицировать дорожно-транспортные происшествия и характеризовать </w:t>
      </w:r>
    </w:p>
    <w:p w:rsidR="007152CF" w:rsidRPr="00F37F5F" w:rsidRDefault="007152CF" w:rsidP="00EE08BA">
      <w:pPr>
        <w:spacing w:after="0" w:line="240"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причины их возникновения; иметь навыки безопасных действий очевидца дорожно-транспортного происшествия; знать порядок действий при пожаре на транспорте; </w:t>
      </w:r>
    </w:p>
    <w:p w:rsidR="007152CF" w:rsidRPr="00F37F5F" w:rsidRDefault="007152CF" w:rsidP="00EE08BA">
      <w:pPr>
        <w:spacing w:after="0"/>
        <w:jc w:val="both"/>
        <w:rPr>
          <w:rFonts w:ascii="Times New Roman" w:hAnsi="Times New Roman" w:cs="Times New Roman"/>
          <w:sz w:val="24"/>
          <w:szCs w:val="24"/>
        </w:rPr>
      </w:pPr>
      <w:r w:rsidRPr="00F37F5F">
        <w:rPr>
          <w:rFonts w:ascii="Times New Roman" w:hAnsi="Times New Roman" w:cs="Times New Roman"/>
          <w:sz w:val="24"/>
          <w:szCs w:val="24"/>
        </w:rPr>
        <w:t>знать особенности и опасности на различных</w:t>
      </w:r>
      <w:r w:rsidR="00774518" w:rsidRPr="00F37F5F">
        <w:rPr>
          <w:rFonts w:ascii="Times New Roman" w:hAnsi="Times New Roman" w:cs="Times New Roman"/>
          <w:sz w:val="24"/>
          <w:szCs w:val="24"/>
        </w:rPr>
        <w:t xml:space="preserve"> видах транспорта (внеуличного</w:t>
      </w:r>
      <w:r w:rsidR="00EE08BA" w:rsidRPr="00F37F5F">
        <w:rPr>
          <w:rFonts w:ascii="Times New Roman" w:hAnsi="Times New Roman" w:cs="Times New Roman"/>
          <w:sz w:val="24"/>
          <w:szCs w:val="24"/>
        </w:rPr>
        <w:t xml:space="preserve"> </w:t>
      </w:r>
      <w:r w:rsidRPr="00F37F5F">
        <w:rPr>
          <w:rFonts w:ascii="Times New Roman" w:hAnsi="Times New Roman" w:cs="Times New Roman"/>
          <w:sz w:val="24"/>
          <w:szCs w:val="24"/>
        </w:rPr>
        <w:t xml:space="preserve">железнодорожного, водного, воздушного); знать обязанности пассажиров отдельных видов транспорта; </w:t>
      </w:r>
    </w:p>
    <w:p w:rsidR="007152CF" w:rsidRPr="00F37F5F" w:rsidRDefault="007152CF" w:rsidP="00EE08BA">
      <w:pPr>
        <w:tabs>
          <w:tab w:val="center" w:pos="918"/>
          <w:tab w:val="center" w:pos="2033"/>
          <w:tab w:val="center" w:pos="3528"/>
          <w:tab w:val="center" w:pos="5205"/>
          <w:tab w:val="center" w:pos="6850"/>
          <w:tab w:val="center" w:pos="8094"/>
          <w:tab w:val="right" w:pos="9982"/>
        </w:tabs>
        <w:spacing w:after="0"/>
        <w:jc w:val="both"/>
        <w:rPr>
          <w:rFonts w:ascii="Times New Roman" w:hAnsi="Times New Roman" w:cs="Times New Roman"/>
          <w:sz w:val="24"/>
          <w:szCs w:val="24"/>
        </w:rPr>
      </w:pPr>
      <w:r w:rsidRPr="00F37F5F">
        <w:rPr>
          <w:rFonts w:ascii="Times New Roman" w:hAnsi="Times New Roman" w:cs="Times New Roman"/>
          <w:sz w:val="24"/>
          <w:szCs w:val="24"/>
        </w:rPr>
        <w:t xml:space="preserve">иметь </w:t>
      </w:r>
      <w:r w:rsidRPr="00F37F5F">
        <w:rPr>
          <w:rFonts w:ascii="Times New Roman" w:hAnsi="Times New Roman" w:cs="Times New Roman"/>
          <w:sz w:val="24"/>
          <w:szCs w:val="24"/>
        </w:rPr>
        <w:tab/>
        <w:t xml:space="preserve">навыки </w:t>
      </w:r>
      <w:r w:rsidRPr="00F37F5F">
        <w:rPr>
          <w:rFonts w:ascii="Times New Roman" w:hAnsi="Times New Roman" w:cs="Times New Roman"/>
          <w:sz w:val="24"/>
          <w:szCs w:val="24"/>
        </w:rPr>
        <w:tab/>
        <w:t xml:space="preserve">безопасного </w:t>
      </w:r>
      <w:r w:rsidRPr="00F37F5F">
        <w:rPr>
          <w:rFonts w:ascii="Times New Roman" w:hAnsi="Times New Roman" w:cs="Times New Roman"/>
          <w:sz w:val="24"/>
          <w:szCs w:val="24"/>
        </w:rPr>
        <w:tab/>
        <w:t xml:space="preserve">поведения </w:t>
      </w:r>
      <w:r w:rsidRPr="00F37F5F">
        <w:rPr>
          <w:rFonts w:ascii="Times New Roman" w:hAnsi="Times New Roman" w:cs="Times New Roman"/>
          <w:sz w:val="24"/>
          <w:szCs w:val="24"/>
        </w:rPr>
        <w:tab/>
        <w:t xml:space="preserve">пассажиров </w:t>
      </w:r>
      <w:r w:rsidRPr="00F37F5F">
        <w:rPr>
          <w:rFonts w:ascii="Times New Roman" w:hAnsi="Times New Roman" w:cs="Times New Roman"/>
          <w:sz w:val="24"/>
          <w:szCs w:val="24"/>
        </w:rPr>
        <w:tab/>
        <w:t xml:space="preserve">при </w:t>
      </w:r>
      <w:r w:rsidRPr="00F37F5F">
        <w:rPr>
          <w:rFonts w:ascii="Times New Roman" w:hAnsi="Times New Roman" w:cs="Times New Roman"/>
          <w:sz w:val="24"/>
          <w:szCs w:val="24"/>
        </w:rPr>
        <w:tab/>
        <w:t xml:space="preserve">различных </w:t>
      </w:r>
    </w:p>
    <w:p w:rsidR="007152CF" w:rsidRPr="00F37F5F" w:rsidRDefault="007152CF" w:rsidP="00EE08BA">
      <w:pPr>
        <w:spacing w:after="0"/>
        <w:jc w:val="both"/>
        <w:rPr>
          <w:rFonts w:ascii="Times New Roman" w:hAnsi="Times New Roman" w:cs="Times New Roman"/>
          <w:sz w:val="24"/>
          <w:szCs w:val="24"/>
        </w:rPr>
      </w:pPr>
      <w:r w:rsidRPr="00F37F5F">
        <w:rPr>
          <w:rFonts w:ascii="Times New Roman" w:hAnsi="Times New Roman" w:cs="Times New Roman"/>
          <w:sz w:val="24"/>
          <w:szCs w:val="24"/>
        </w:rPr>
        <w:t xml:space="preserve">происшествиях на отдельных видах транспорта;  знать </w:t>
      </w:r>
      <w:r w:rsidR="00EE08BA" w:rsidRPr="00F37F5F">
        <w:rPr>
          <w:rFonts w:ascii="Times New Roman" w:hAnsi="Times New Roman" w:cs="Times New Roman"/>
          <w:sz w:val="24"/>
          <w:szCs w:val="24"/>
        </w:rPr>
        <w:t xml:space="preserve">правила и иметь навыки оказания </w:t>
      </w:r>
      <w:r w:rsidRPr="00F37F5F">
        <w:rPr>
          <w:rFonts w:ascii="Times New Roman" w:hAnsi="Times New Roman" w:cs="Times New Roman"/>
          <w:sz w:val="24"/>
          <w:szCs w:val="24"/>
        </w:rPr>
        <w:t xml:space="preserve">первой помощи при различных травмах в результате чрезвычайных ситуаций на транспорте; знать способы извлечения пострадавшего из транспорта. </w:t>
      </w:r>
    </w:p>
    <w:p w:rsidR="007152CF" w:rsidRPr="007152CF" w:rsidRDefault="007152CF" w:rsidP="00EE08BA">
      <w:pPr>
        <w:spacing w:after="0" w:line="259" w:lineRule="auto"/>
        <w:jc w:val="both"/>
        <w:rPr>
          <w:rFonts w:ascii="Times New Roman" w:hAnsi="Times New Roman" w:cs="Times New Roman"/>
          <w:sz w:val="24"/>
          <w:szCs w:val="24"/>
          <w:highlight w:val="yellow"/>
        </w:rPr>
      </w:pPr>
      <w:r w:rsidRPr="007152CF">
        <w:rPr>
          <w:rFonts w:ascii="Times New Roman" w:hAnsi="Times New Roman" w:cs="Times New Roman"/>
          <w:sz w:val="24"/>
          <w:szCs w:val="24"/>
          <w:highlight w:val="yellow"/>
        </w:rPr>
        <w:t xml:space="preserve"> </w:t>
      </w:r>
    </w:p>
    <w:p w:rsidR="007152CF" w:rsidRPr="00F37F5F" w:rsidRDefault="007152CF" w:rsidP="00EE08BA">
      <w:pPr>
        <w:spacing w:after="0" w:line="339" w:lineRule="auto"/>
        <w:jc w:val="both"/>
        <w:rPr>
          <w:rFonts w:ascii="Times New Roman" w:hAnsi="Times New Roman" w:cs="Times New Roman"/>
          <w:sz w:val="24"/>
          <w:szCs w:val="24"/>
        </w:rPr>
      </w:pPr>
      <w:r w:rsidRPr="00F37F5F">
        <w:rPr>
          <w:rFonts w:ascii="Times New Roman" w:hAnsi="Times New Roman" w:cs="Times New Roman"/>
          <w:i/>
          <w:sz w:val="24"/>
          <w:szCs w:val="24"/>
        </w:rPr>
        <w:t xml:space="preserve">Предметные результаты по модулю № 6 «Безопасность в общественных местах»: </w:t>
      </w:r>
    </w:p>
    <w:p w:rsidR="007152CF" w:rsidRPr="00F37F5F" w:rsidRDefault="007152CF" w:rsidP="00EE08BA">
      <w:pPr>
        <w:spacing w:after="0"/>
        <w:jc w:val="both"/>
        <w:rPr>
          <w:rFonts w:ascii="Times New Roman" w:hAnsi="Times New Roman" w:cs="Times New Roman"/>
          <w:sz w:val="24"/>
          <w:szCs w:val="24"/>
        </w:rPr>
      </w:pPr>
      <w:r w:rsidRPr="00F37F5F">
        <w:rPr>
          <w:rFonts w:ascii="Times New Roman" w:hAnsi="Times New Roman" w:cs="Times New Roman"/>
          <w:sz w:val="24"/>
          <w:szCs w:val="24"/>
        </w:rPr>
        <w:t xml:space="preserve">классифицировать общественные места;  </w:t>
      </w:r>
    </w:p>
    <w:p w:rsidR="007152CF" w:rsidRPr="00F37F5F" w:rsidRDefault="007152CF" w:rsidP="00EE08BA">
      <w:pPr>
        <w:spacing w:after="0" w:line="259"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характеризовать потенциальные источники опасности в общественных местах; знать правила вызова экстренных служб и порядок взаимодействия с ними; уметь планировать действия в случае возникновения опасной  или чрезвычайной ситуации; характеризовать риски массовых мероприятий и объяснять правила подготовки к посещению массовых мероприятий; иметь навыки безопасного поведения при беспорядках в местах массового </w:t>
      </w:r>
    </w:p>
    <w:p w:rsidR="007152CF" w:rsidRPr="00F37F5F" w:rsidRDefault="007152CF" w:rsidP="00EE08BA">
      <w:pPr>
        <w:spacing w:after="64"/>
        <w:ind w:right="49" w:hanging="13"/>
        <w:jc w:val="both"/>
        <w:rPr>
          <w:rFonts w:ascii="Times New Roman" w:hAnsi="Times New Roman" w:cs="Times New Roman"/>
          <w:sz w:val="24"/>
          <w:szCs w:val="24"/>
        </w:rPr>
      </w:pPr>
      <w:r w:rsidRPr="00F37F5F">
        <w:rPr>
          <w:rFonts w:ascii="Times New Roman" w:hAnsi="Times New Roman" w:cs="Times New Roman"/>
          <w:sz w:val="24"/>
          <w:szCs w:val="24"/>
        </w:rPr>
        <w:t>пребывания людей; иметь навыки безопасных действий при попадании в толпу и давку; иметь навыки безопасных действий при обнаружении угрозы возникновения пожара; знать правила и иметь навыки безопасных действий при эвакуации</w:t>
      </w:r>
      <w:r w:rsidR="00EE08BA" w:rsidRPr="00F37F5F">
        <w:rPr>
          <w:rFonts w:ascii="Times New Roman" w:hAnsi="Times New Roman" w:cs="Times New Roman"/>
          <w:sz w:val="24"/>
          <w:szCs w:val="24"/>
        </w:rPr>
        <w:t xml:space="preserve"> </w:t>
      </w:r>
      <w:r w:rsidRPr="00F37F5F">
        <w:rPr>
          <w:rFonts w:ascii="Times New Roman" w:hAnsi="Times New Roman" w:cs="Times New Roman"/>
          <w:sz w:val="24"/>
          <w:szCs w:val="24"/>
        </w:rPr>
        <w:t xml:space="preserve">из общественных мест и зданий; знать навыки безопасных действий при обрушениях зданий и сооружений; характеризовать опасности криминогенного и антиобщественного характера в общественных местах; иметь представление о безопасных действиях в ситуациях криминогенного  и антиобщественного характера,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 иметь навыки действий при взаимодействии с правоохранительными органами. </w:t>
      </w:r>
    </w:p>
    <w:p w:rsidR="007152CF" w:rsidRPr="00F37F5F" w:rsidRDefault="007152CF" w:rsidP="00EE08BA">
      <w:pPr>
        <w:spacing w:after="88" w:line="259" w:lineRule="auto"/>
        <w:jc w:val="both"/>
        <w:rPr>
          <w:rFonts w:ascii="Times New Roman" w:hAnsi="Times New Roman" w:cs="Times New Roman"/>
          <w:sz w:val="24"/>
          <w:szCs w:val="24"/>
        </w:rPr>
      </w:pPr>
      <w:r w:rsidRPr="00F37F5F">
        <w:rPr>
          <w:rFonts w:ascii="Times New Roman" w:hAnsi="Times New Roman" w:cs="Times New Roman"/>
          <w:i/>
          <w:sz w:val="24"/>
          <w:szCs w:val="24"/>
        </w:rPr>
        <w:t xml:space="preserve">Предметные результаты по модулю № 7 «Безопасность в природной среде»: </w:t>
      </w:r>
      <w:r w:rsidRPr="00F37F5F">
        <w:rPr>
          <w:rFonts w:ascii="Times New Roman" w:hAnsi="Times New Roman" w:cs="Times New Roman"/>
          <w:sz w:val="24"/>
          <w:szCs w:val="24"/>
        </w:rPr>
        <w:t xml:space="preserve">классифицировать и характеризовать чрезвычайные ситуации природного характера; характеризовать опасности в природной среде: дикие животные, змеи, насекомые и паукообразные, ядовитые грибы и растения; иметь представление о безопасных действиях при встрече с дикими животными, змеями, насекомыми и паукообразными; знать правила </w:t>
      </w:r>
      <w:r w:rsidRPr="00F37F5F">
        <w:rPr>
          <w:rFonts w:ascii="Times New Roman" w:hAnsi="Times New Roman" w:cs="Times New Roman"/>
          <w:sz w:val="24"/>
          <w:szCs w:val="24"/>
        </w:rPr>
        <w:lastRenderedPageBreak/>
        <w:t xml:space="preserve">поведения для снижения риска отравления ядовитыми грибами и растениями; характеризовать автономные условия, раскрывать их опасности и порядок подготовки к ним; иметь представление о безопасных действиях при автономном пребывании  в природной среде: ориентирование на местности, в том числе работа с компасом  и картой, обеспечение ночлега и питания, разведение костра, подача сигналов бедствия; классифицировать и характеризовать природные пожары и их опасности; характеризовать факторы и причины возникновения пожаров; </w:t>
      </w:r>
    </w:p>
    <w:p w:rsidR="007152CF" w:rsidRPr="00F37F5F" w:rsidRDefault="007152CF" w:rsidP="00EE08BA">
      <w:pPr>
        <w:spacing w:after="70"/>
        <w:ind w:right="49"/>
        <w:jc w:val="both"/>
        <w:rPr>
          <w:rFonts w:ascii="Times New Roman" w:hAnsi="Times New Roman" w:cs="Times New Roman"/>
          <w:sz w:val="24"/>
          <w:szCs w:val="24"/>
        </w:rPr>
      </w:pPr>
      <w:r w:rsidRPr="00F37F5F">
        <w:rPr>
          <w:rFonts w:ascii="Times New Roman" w:hAnsi="Times New Roman" w:cs="Times New Roman"/>
          <w:sz w:val="24"/>
          <w:szCs w:val="24"/>
        </w:rPr>
        <w:t xml:space="preserve">иметь представления о безопасных действиях при нахождении в зоне природного пожара; иметь представление о правилах безопасного поведения в горах; характеризовать снежные лавины, камнепады, сели, оползни, их внешние признаки и опасности; иметь представления о безопасных действиях, необходимых для снижения риска попадания в лавину, под камнепад, при попадании в зону селя, при начале оползня; знать общие правила безопасного поведения на водоёмах; </w:t>
      </w:r>
    </w:p>
    <w:p w:rsidR="007152CF" w:rsidRPr="00F37F5F" w:rsidRDefault="007152CF" w:rsidP="00EE08BA">
      <w:pPr>
        <w:spacing w:after="95"/>
        <w:ind w:right="49"/>
        <w:jc w:val="both"/>
        <w:rPr>
          <w:rFonts w:ascii="Times New Roman" w:hAnsi="Times New Roman" w:cs="Times New Roman"/>
          <w:sz w:val="24"/>
          <w:szCs w:val="24"/>
        </w:rPr>
      </w:pPr>
      <w:r w:rsidRPr="00F37F5F">
        <w:rPr>
          <w:rFonts w:ascii="Times New Roman" w:hAnsi="Times New Roman" w:cs="Times New Roman"/>
          <w:sz w:val="24"/>
          <w:szCs w:val="24"/>
        </w:rPr>
        <w:t xml:space="preserve">знать правила купания, понимать различия между оборудованными  и необорудованными пляжами; знать правила само- и взаимопомощи терпящим бедствие на воде; иметь представление о безопасных действиях при обнаружении тонущего человека летом и человека в полынье; знать правила поведения при нахождении на плавсредствах и на льду; характеризовать наводнения, их внешние признаки и опасности; иметь представление о безопасных действиях при наводнении; характеризовать цунами, их внешние признаки и опасности; </w:t>
      </w:r>
    </w:p>
    <w:p w:rsidR="007152CF" w:rsidRPr="00F37F5F" w:rsidRDefault="007152CF" w:rsidP="00EE08BA">
      <w:pPr>
        <w:spacing w:after="0" w:line="341"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иметь представление о безопасных действиях при нахождении в зоне цунами;  характеризовать ураганы, смерчи, их внешние признаки и опасности; иметь представление о безопасных действиях при ураганах и смерчах; характеризовать грозы, их внешние признаки и опасности; иметь навыки безопасных действий при попадании в грозу; характеризовать землетрясения и извержения вулканов и их опасности; иметь представление о безопасных действиях при землетрясении, в том числе при попадании под завал; иметь представление о безопасных действиях при нахождении в зоне извержения вулкана; раскрывать смысл понятий «экология» и «экологическая культура»; объяснять значение экологии для устойчивого развития общества; знать правила безопасного поведения при неблагоприятной экологической обстановке (загрязнении атмосферы). </w:t>
      </w:r>
    </w:p>
    <w:p w:rsidR="007152CF" w:rsidRPr="00F37F5F" w:rsidRDefault="007152CF" w:rsidP="00EE08BA">
      <w:pPr>
        <w:spacing w:after="0" w:line="267" w:lineRule="auto"/>
        <w:jc w:val="both"/>
        <w:rPr>
          <w:rFonts w:ascii="Times New Roman" w:hAnsi="Times New Roman" w:cs="Times New Roman"/>
          <w:sz w:val="24"/>
          <w:szCs w:val="24"/>
        </w:rPr>
      </w:pPr>
      <w:r w:rsidRPr="00F37F5F">
        <w:rPr>
          <w:rFonts w:ascii="Times New Roman" w:hAnsi="Times New Roman" w:cs="Times New Roman"/>
          <w:i/>
          <w:sz w:val="24"/>
          <w:szCs w:val="24"/>
        </w:rPr>
        <w:t xml:space="preserve">Предметные результаты по модулю № 8 «Основы медицинских знаний. </w:t>
      </w:r>
    </w:p>
    <w:p w:rsidR="007152CF" w:rsidRPr="00F37F5F" w:rsidRDefault="007152CF" w:rsidP="00EE08BA">
      <w:pPr>
        <w:spacing w:after="0" w:line="267" w:lineRule="auto"/>
        <w:jc w:val="both"/>
        <w:rPr>
          <w:rFonts w:ascii="Times New Roman" w:hAnsi="Times New Roman" w:cs="Times New Roman"/>
          <w:sz w:val="24"/>
          <w:szCs w:val="24"/>
        </w:rPr>
      </w:pPr>
      <w:r w:rsidRPr="00F37F5F">
        <w:rPr>
          <w:rFonts w:ascii="Times New Roman" w:hAnsi="Times New Roman" w:cs="Times New Roman"/>
          <w:i/>
          <w:sz w:val="24"/>
          <w:szCs w:val="24"/>
        </w:rPr>
        <w:t xml:space="preserve">Оказание первой помощи»: </w:t>
      </w:r>
    </w:p>
    <w:p w:rsidR="007152CF" w:rsidRPr="00F37F5F" w:rsidRDefault="007152CF" w:rsidP="00EE08BA">
      <w:pPr>
        <w:spacing w:after="0" w:line="341"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раскрывать смысл понятий «здоровье» и «здоровый образ жизни»  и их содержание, объяснять значение здоровья для человека; характеризовать факторы, влияющие на здоровье человека; </w:t>
      </w:r>
    </w:p>
    <w:p w:rsidR="007152CF" w:rsidRPr="00F37F5F" w:rsidRDefault="007152CF" w:rsidP="00EE08BA">
      <w:pPr>
        <w:spacing w:after="0"/>
        <w:jc w:val="both"/>
        <w:rPr>
          <w:rFonts w:ascii="Times New Roman" w:hAnsi="Times New Roman" w:cs="Times New Roman"/>
          <w:sz w:val="24"/>
          <w:szCs w:val="24"/>
        </w:rPr>
      </w:pPr>
      <w:r w:rsidRPr="00F37F5F">
        <w:rPr>
          <w:rFonts w:ascii="Times New Roman" w:hAnsi="Times New Roman" w:cs="Times New Roman"/>
          <w:sz w:val="24"/>
          <w:szCs w:val="24"/>
        </w:rPr>
        <w:t xml:space="preserve">раскрывать содержание элементов здорового образа жизни, объяснять </w:t>
      </w:r>
    </w:p>
    <w:p w:rsidR="007152CF" w:rsidRPr="00F37F5F" w:rsidRDefault="007152CF" w:rsidP="00EE08BA">
      <w:pPr>
        <w:spacing w:after="0"/>
        <w:jc w:val="both"/>
        <w:rPr>
          <w:rFonts w:ascii="Times New Roman" w:hAnsi="Times New Roman" w:cs="Times New Roman"/>
          <w:sz w:val="24"/>
          <w:szCs w:val="24"/>
        </w:rPr>
      </w:pPr>
      <w:r w:rsidRPr="00F37F5F">
        <w:rPr>
          <w:rFonts w:ascii="Times New Roman" w:hAnsi="Times New Roman" w:cs="Times New Roman"/>
          <w:sz w:val="24"/>
          <w:szCs w:val="24"/>
        </w:rPr>
        <w:t xml:space="preserve">пагубность вредных привычек; </w:t>
      </w:r>
    </w:p>
    <w:p w:rsidR="007152CF" w:rsidRPr="00F37F5F" w:rsidRDefault="007152CF" w:rsidP="00EE08BA">
      <w:pPr>
        <w:spacing w:after="0" w:line="341" w:lineRule="auto"/>
        <w:jc w:val="both"/>
        <w:rPr>
          <w:rFonts w:ascii="Times New Roman" w:hAnsi="Times New Roman" w:cs="Times New Roman"/>
          <w:sz w:val="24"/>
          <w:szCs w:val="24"/>
        </w:rPr>
      </w:pPr>
      <w:r w:rsidRPr="00F37F5F">
        <w:rPr>
          <w:rFonts w:ascii="Times New Roman" w:hAnsi="Times New Roman" w:cs="Times New Roman"/>
          <w:sz w:val="24"/>
          <w:szCs w:val="24"/>
        </w:rPr>
        <w:t>босновывать личную ответственность за сохранение здоровья; раскрывать понятие «инфекционные заболевания», объяснять причины</w:t>
      </w:r>
      <w:r w:rsidR="00EE08BA" w:rsidRPr="00F37F5F">
        <w:rPr>
          <w:rFonts w:ascii="Times New Roman" w:hAnsi="Times New Roman" w:cs="Times New Roman"/>
          <w:sz w:val="24"/>
          <w:szCs w:val="24"/>
        </w:rPr>
        <w:t xml:space="preserve"> </w:t>
      </w:r>
      <w:r w:rsidRPr="00F37F5F">
        <w:rPr>
          <w:rFonts w:ascii="Times New Roman" w:hAnsi="Times New Roman" w:cs="Times New Roman"/>
          <w:sz w:val="24"/>
          <w:szCs w:val="24"/>
        </w:rPr>
        <w:t xml:space="preserve">их возникновения; характеризовать механизм распространения инфекционных заболеваний, выработать навыки соблюдения мер их профилактики и защиты от них; иметь представление о безопасных действиях при </w:t>
      </w:r>
      <w:r w:rsidRPr="00F37F5F">
        <w:rPr>
          <w:rFonts w:ascii="Times New Roman" w:hAnsi="Times New Roman" w:cs="Times New Roman"/>
          <w:sz w:val="24"/>
          <w:szCs w:val="24"/>
        </w:rPr>
        <w:lastRenderedPageBreak/>
        <w:t xml:space="preserve">возникновении чрезвычайных ситуаций биолого-социального происхождения (эпидемия, пандемия); характеризовать основные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панфитотия); раскрывать понятие «неинфекционные заболевания» и давать их классификацию; характеризовать факторы риска неинфекционных заболеваний; </w:t>
      </w:r>
    </w:p>
    <w:p w:rsidR="007152CF" w:rsidRPr="00F37F5F" w:rsidRDefault="007152CF" w:rsidP="00EE08BA">
      <w:pPr>
        <w:spacing w:after="0"/>
        <w:jc w:val="both"/>
        <w:rPr>
          <w:rFonts w:ascii="Times New Roman" w:hAnsi="Times New Roman" w:cs="Times New Roman"/>
          <w:sz w:val="24"/>
          <w:szCs w:val="24"/>
        </w:rPr>
      </w:pPr>
      <w:r w:rsidRPr="00F37F5F">
        <w:rPr>
          <w:rFonts w:ascii="Times New Roman" w:hAnsi="Times New Roman" w:cs="Times New Roman"/>
          <w:sz w:val="24"/>
          <w:szCs w:val="24"/>
        </w:rPr>
        <w:t xml:space="preserve">иметь навыки соблюдения мер профилактики неинфекционных заболеваний  и защиты от них; знать назначение диспансеризации и раскрывать её задачи; </w:t>
      </w:r>
    </w:p>
    <w:p w:rsidR="007152CF" w:rsidRPr="00F37F5F" w:rsidRDefault="007152CF" w:rsidP="00EE08BA">
      <w:pPr>
        <w:spacing w:after="0" w:line="341" w:lineRule="auto"/>
        <w:jc w:val="both"/>
        <w:rPr>
          <w:rFonts w:ascii="Times New Roman" w:hAnsi="Times New Roman" w:cs="Times New Roman"/>
          <w:sz w:val="24"/>
          <w:szCs w:val="24"/>
        </w:rPr>
      </w:pPr>
      <w:r w:rsidRPr="00F37F5F">
        <w:rPr>
          <w:rFonts w:ascii="Times New Roman" w:hAnsi="Times New Roman" w:cs="Times New Roman"/>
          <w:sz w:val="24"/>
          <w:szCs w:val="24"/>
        </w:rPr>
        <w:t xml:space="preserve">раскрывать понятия «психическое здоровье» и «психическое благополучие»; объяснять понятие «стресс» и его влияние на человека; </w:t>
      </w:r>
    </w:p>
    <w:p w:rsidR="007152CF" w:rsidRPr="00F37F5F" w:rsidRDefault="007152CF" w:rsidP="00EE08BA">
      <w:pPr>
        <w:spacing w:after="0"/>
        <w:jc w:val="both"/>
        <w:rPr>
          <w:rFonts w:ascii="Times New Roman" w:hAnsi="Times New Roman" w:cs="Times New Roman"/>
          <w:sz w:val="24"/>
          <w:szCs w:val="24"/>
        </w:rPr>
      </w:pPr>
      <w:r w:rsidRPr="00F37F5F">
        <w:rPr>
          <w:rFonts w:ascii="Times New Roman" w:hAnsi="Times New Roman" w:cs="Times New Roman"/>
          <w:sz w:val="24"/>
          <w:szCs w:val="24"/>
        </w:rPr>
        <w:t>иметь навыки соблюдения мер профилактики стресса, раскрывать способы</w:t>
      </w:r>
      <w:r w:rsidR="00EE08BA" w:rsidRPr="00F37F5F">
        <w:rPr>
          <w:rFonts w:ascii="Times New Roman" w:hAnsi="Times New Roman" w:cs="Times New Roman"/>
          <w:sz w:val="24"/>
          <w:szCs w:val="24"/>
        </w:rPr>
        <w:t xml:space="preserve"> </w:t>
      </w:r>
      <w:r w:rsidRPr="00F37F5F">
        <w:rPr>
          <w:rFonts w:ascii="Times New Roman" w:hAnsi="Times New Roman" w:cs="Times New Roman"/>
          <w:sz w:val="24"/>
          <w:szCs w:val="24"/>
        </w:rPr>
        <w:t xml:space="preserve">саморегуляции эмоциональных состояний; раскрывать понятие «первая помощь» и её содержание;  знать состояния, требующие оказания первой помощи; </w:t>
      </w:r>
    </w:p>
    <w:p w:rsidR="007152CF" w:rsidRPr="00F37F5F" w:rsidRDefault="007152CF" w:rsidP="00EE08BA">
      <w:pPr>
        <w:spacing w:after="0"/>
        <w:jc w:val="both"/>
        <w:rPr>
          <w:rFonts w:ascii="Times New Roman" w:hAnsi="Times New Roman" w:cs="Times New Roman"/>
          <w:sz w:val="24"/>
          <w:szCs w:val="24"/>
        </w:rPr>
      </w:pPr>
      <w:r w:rsidRPr="00F37F5F">
        <w:rPr>
          <w:rFonts w:ascii="Times New Roman" w:hAnsi="Times New Roman" w:cs="Times New Roman"/>
          <w:sz w:val="24"/>
          <w:szCs w:val="24"/>
        </w:rPr>
        <w:t xml:space="preserve">знать универсальный алгоритм оказания первой помощи; знать назначение  и состав аптечки первой помощи; иметь навыки действий при оказании первой помощи в различных ситуациях; характеризовать приёмы психологической поддержки пострадавшего. </w:t>
      </w:r>
    </w:p>
    <w:p w:rsidR="007152CF" w:rsidRPr="00F37F5F" w:rsidRDefault="007152CF" w:rsidP="007152CF">
      <w:pPr>
        <w:spacing w:after="81" w:line="259" w:lineRule="auto"/>
        <w:ind w:left="567"/>
        <w:jc w:val="both"/>
        <w:rPr>
          <w:rFonts w:ascii="Times New Roman" w:hAnsi="Times New Roman" w:cs="Times New Roman"/>
          <w:sz w:val="24"/>
          <w:szCs w:val="24"/>
        </w:rPr>
      </w:pPr>
      <w:r w:rsidRPr="00F37F5F">
        <w:rPr>
          <w:rFonts w:ascii="Times New Roman" w:hAnsi="Times New Roman" w:cs="Times New Roman"/>
          <w:sz w:val="24"/>
          <w:szCs w:val="24"/>
        </w:rPr>
        <w:t xml:space="preserve"> </w:t>
      </w:r>
    </w:p>
    <w:p w:rsidR="007152CF" w:rsidRPr="00F37F5F" w:rsidRDefault="007152CF" w:rsidP="00241836">
      <w:pPr>
        <w:spacing w:after="102" w:line="267" w:lineRule="auto"/>
        <w:jc w:val="both"/>
        <w:rPr>
          <w:rFonts w:ascii="Times New Roman" w:hAnsi="Times New Roman" w:cs="Times New Roman"/>
          <w:sz w:val="24"/>
          <w:szCs w:val="24"/>
        </w:rPr>
      </w:pPr>
      <w:r w:rsidRPr="00F37F5F">
        <w:rPr>
          <w:rFonts w:ascii="Times New Roman" w:hAnsi="Times New Roman" w:cs="Times New Roman"/>
          <w:i/>
          <w:sz w:val="24"/>
          <w:szCs w:val="24"/>
        </w:rPr>
        <w:t xml:space="preserve">Предметные результаты по модулю № 9 «Безопасность в социуме»: </w:t>
      </w:r>
    </w:p>
    <w:p w:rsidR="007152CF" w:rsidRPr="00F37F5F" w:rsidRDefault="007152CF" w:rsidP="00241836">
      <w:pPr>
        <w:spacing w:after="64"/>
        <w:ind w:right="49"/>
        <w:jc w:val="both"/>
        <w:rPr>
          <w:rFonts w:ascii="Times New Roman" w:hAnsi="Times New Roman" w:cs="Times New Roman"/>
          <w:sz w:val="24"/>
          <w:szCs w:val="24"/>
        </w:rPr>
      </w:pPr>
      <w:r w:rsidRPr="00F37F5F">
        <w:rPr>
          <w:rFonts w:ascii="Times New Roman" w:hAnsi="Times New Roman" w:cs="Times New Roman"/>
          <w:sz w:val="24"/>
          <w:szCs w:val="24"/>
        </w:rPr>
        <w:t xml:space="preserve">характеризовать общение и объяснять его значение для человека; характеризовать признаки и анализировать способы эффективного общения; раскрывать приёмы и иметь навыки соблюдения правил безопасной межличностной коммуникации и комфортного взаимодействия в группе; раскрывать признаки конструктивного и деструктивного общения; раскрывать понятие «конфликт» и характеризовать стадии его развития, факторы и причины развития; иметь представление о ситуациях возникновения межличностных  и групповых конфликтов; характеризовать безопасные и эффективные способы избегания и разрешения конфликтных ситуаций; </w:t>
      </w:r>
    </w:p>
    <w:p w:rsidR="007152CF" w:rsidRPr="00F37F5F" w:rsidRDefault="007152CF" w:rsidP="00241836">
      <w:pPr>
        <w:spacing w:after="97"/>
        <w:ind w:right="49"/>
        <w:jc w:val="both"/>
        <w:rPr>
          <w:rFonts w:ascii="Times New Roman" w:hAnsi="Times New Roman" w:cs="Times New Roman"/>
          <w:sz w:val="24"/>
          <w:szCs w:val="24"/>
        </w:rPr>
      </w:pPr>
      <w:r w:rsidRPr="00F37F5F">
        <w:rPr>
          <w:rFonts w:ascii="Times New Roman" w:hAnsi="Times New Roman" w:cs="Times New Roman"/>
          <w:sz w:val="24"/>
          <w:szCs w:val="24"/>
        </w:rPr>
        <w:t xml:space="preserve">иметь навыки безопасного поведения для снижения риска конфликта и безопасных действий при его опасных проявлениях; характеризовать способ разрешения конфликта с помощью третьей стороны (медиатора); иметь представление об опасных формах проявления конфликта: агрессия, домашнее насилие и буллинг; характеризовать манипуляции в ходе межличностного общения; раскрывать приёмы распознавания манипуляций и знать способы противостояния ей; раскрывать 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знать способы защиты от них; характеризовать современные молодёжные увлечения и опасности, связанные с ними, знать правила безопасного поведения; иметь навыки безопасного поведения при коммуникации с незнакомыми людьми. </w:t>
      </w:r>
    </w:p>
    <w:p w:rsidR="007152CF" w:rsidRPr="00F37F5F" w:rsidRDefault="007152CF" w:rsidP="007152CF">
      <w:pPr>
        <w:spacing w:after="0" w:line="259" w:lineRule="auto"/>
        <w:ind w:left="567"/>
        <w:jc w:val="both"/>
        <w:rPr>
          <w:rFonts w:ascii="Times New Roman" w:hAnsi="Times New Roman" w:cs="Times New Roman"/>
          <w:sz w:val="24"/>
          <w:szCs w:val="24"/>
        </w:rPr>
      </w:pPr>
      <w:r w:rsidRPr="00F37F5F">
        <w:rPr>
          <w:rFonts w:ascii="Times New Roman" w:hAnsi="Times New Roman" w:cs="Times New Roman"/>
          <w:sz w:val="24"/>
          <w:szCs w:val="24"/>
        </w:rPr>
        <w:t xml:space="preserve"> </w:t>
      </w:r>
    </w:p>
    <w:p w:rsidR="007152CF" w:rsidRPr="00F37F5F" w:rsidRDefault="007152CF" w:rsidP="007152CF">
      <w:pPr>
        <w:spacing w:after="49" w:line="267" w:lineRule="auto"/>
        <w:ind w:left="-14" w:firstLine="566"/>
        <w:jc w:val="both"/>
        <w:rPr>
          <w:rFonts w:ascii="Times New Roman" w:hAnsi="Times New Roman" w:cs="Times New Roman"/>
          <w:sz w:val="24"/>
          <w:szCs w:val="24"/>
        </w:rPr>
      </w:pPr>
      <w:r w:rsidRPr="00F37F5F">
        <w:rPr>
          <w:rFonts w:ascii="Times New Roman" w:hAnsi="Times New Roman" w:cs="Times New Roman"/>
          <w:i/>
          <w:sz w:val="24"/>
          <w:szCs w:val="24"/>
        </w:rPr>
        <w:t xml:space="preserve">Предметные результаты по модулю № 10 «Безопасность в информационном пространстве»: </w:t>
      </w:r>
    </w:p>
    <w:p w:rsidR="007152CF" w:rsidRPr="00F37F5F" w:rsidRDefault="007152CF" w:rsidP="00241836">
      <w:pPr>
        <w:spacing w:after="72"/>
        <w:ind w:right="49"/>
        <w:jc w:val="both"/>
        <w:rPr>
          <w:rFonts w:ascii="Times New Roman" w:hAnsi="Times New Roman" w:cs="Times New Roman"/>
          <w:sz w:val="24"/>
          <w:szCs w:val="24"/>
        </w:rPr>
      </w:pPr>
      <w:r w:rsidRPr="00F37F5F">
        <w:rPr>
          <w:rFonts w:ascii="Times New Roman" w:hAnsi="Times New Roman" w:cs="Times New Roman"/>
          <w:sz w:val="24"/>
          <w:szCs w:val="24"/>
        </w:rPr>
        <w:lastRenderedPageBreak/>
        <w:t xml:space="preserve">раскрывать понятие «цифровая среда», её характеристики и приводить примеры информационных и компьютерных угроз; объяснять положительные возможности цифровой среды; </w:t>
      </w:r>
    </w:p>
    <w:p w:rsidR="007152CF" w:rsidRPr="00F37F5F" w:rsidRDefault="007152CF" w:rsidP="00241836">
      <w:pPr>
        <w:spacing w:after="98"/>
        <w:ind w:right="49"/>
        <w:jc w:val="both"/>
        <w:rPr>
          <w:rFonts w:ascii="Times New Roman" w:hAnsi="Times New Roman" w:cs="Times New Roman"/>
          <w:sz w:val="24"/>
          <w:szCs w:val="24"/>
        </w:rPr>
      </w:pPr>
      <w:r w:rsidRPr="00F37F5F">
        <w:rPr>
          <w:rFonts w:ascii="Times New Roman" w:hAnsi="Times New Roman" w:cs="Times New Roman"/>
          <w:sz w:val="24"/>
          <w:szCs w:val="24"/>
        </w:rPr>
        <w:t xml:space="preserve">характеризовать риски и угрозы при использовании Интернета; </w:t>
      </w:r>
    </w:p>
    <w:p w:rsidR="007152CF" w:rsidRPr="00F37F5F" w:rsidRDefault="007152CF" w:rsidP="00F37F5F">
      <w:pPr>
        <w:tabs>
          <w:tab w:val="center" w:pos="886"/>
          <w:tab w:val="center" w:pos="2055"/>
          <w:tab w:val="center" w:pos="3521"/>
          <w:tab w:val="center" w:pos="5333"/>
          <w:tab w:val="center" w:pos="7184"/>
          <w:tab w:val="right" w:pos="9982"/>
        </w:tabs>
        <w:jc w:val="both"/>
        <w:rPr>
          <w:rFonts w:ascii="Times New Roman" w:hAnsi="Times New Roman" w:cs="Times New Roman"/>
          <w:sz w:val="24"/>
          <w:szCs w:val="24"/>
        </w:rPr>
      </w:pPr>
      <w:r w:rsidRPr="00F37F5F">
        <w:rPr>
          <w:rFonts w:ascii="Times New Roman" w:hAnsi="Times New Roman" w:cs="Times New Roman"/>
          <w:sz w:val="24"/>
          <w:szCs w:val="24"/>
        </w:rPr>
        <w:t xml:space="preserve">знать </w:t>
      </w:r>
      <w:r w:rsidRPr="00F37F5F">
        <w:rPr>
          <w:rFonts w:ascii="Times New Roman" w:hAnsi="Times New Roman" w:cs="Times New Roman"/>
          <w:sz w:val="24"/>
          <w:szCs w:val="24"/>
        </w:rPr>
        <w:tab/>
        <w:t xml:space="preserve">общие </w:t>
      </w:r>
      <w:r w:rsidRPr="00F37F5F">
        <w:rPr>
          <w:rFonts w:ascii="Times New Roman" w:hAnsi="Times New Roman" w:cs="Times New Roman"/>
          <w:sz w:val="24"/>
          <w:szCs w:val="24"/>
        </w:rPr>
        <w:tab/>
        <w:t xml:space="preserve">принципы </w:t>
      </w:r>
      <w:r w:rsidRPr="00F37F5F">
        <w:rPr>
          <w:rFonts w:ascii="Times New Roman" w:hAnsi="Times New Roman" w:cs="Times New Roman"/>
          <w:sz w:val="24"/>
          <w:szCs w:val="24"/>
        </w:rPr>
        <w:tab/>
        <w:t>безопас</w:t>
      </w:r>
      <w:r w:rsidR="00F37F5F" w:rsidRPr="00F37F5F">
        <w:rPr>
          <w:rFonts w:ascii="Times New Roman" w:hAnsi="Times New Roman" w:cs="Times New Roman"/>
          <w:sz w:val="24"/>
          <w:szCs w:val="24"/>
        </w:rPr>
        <w:t xml:space="preserve">ного </w:t>
      </w:r>
      <w:r w:rsidR="00F37F5F" w:rsidRPr="00F37F5F">
        <w:rPr>
          <w:rFonts w:ascii="Times New Roman" w:hAnsi="Times New Roman" w:cs="Times New Roman"/>
          <w:sz w:val="24"/>
          <w:szCs w:val="24"/>
        </w:rPr>
        <w:tab/>
        <w:t xml:space="preserve">поведения, </w:t>
      </w:r>
      <w:r w:rsidR="00F37F5F" w:rsidRPr="00F37F5F">
        <w:rPr>
          <w:rFonts w:ascii="Times New Roman" w:hAnsi="Times New Roman" w:cs="Times New Roman"/>
          <w:sz w:val="24"/>
          <w:szCs w:val="24"/>
        </w:rPr>
        <w:tab/>
        <w:t xml:space="preserve">необходимые  </w:t>
      </w:r>
      <w:r w:rsidRPr="00F37F5F">
        <w:rPr>
          <w:rFonts w:ascii="Times New Roman" w:hAnsi="Times New Roman" w:cs="Times New Roman"/>
          <w:sz w:val="24"/>
          <w:szCs w:val="24"/>
        </w:rPr>
        <w:t xml:space="preserve">для предупреждения возникновения опасных ситуаций в личном цифровом пространстве; характеризовать опасные явления цифровой среды; </w:t>
      </w:r>
    </w:p>
    <w:p w:rsidR="007152CF" w:rsidRPr="00F37F5F" w:rsidRDefault="007152CF" w:rsidP="00241836">
      <w:pPr>
        <w:spacing w:after="70"/>
        <w:ind w:right="49"/>
        <w:jc w:val="both"/>
        <w:rPr>
          <w:rFonts w:ascii="Times New Roman" w:hAnsi="Times New Roman" w:cs="Times New Roman"/>
          <w:sz w:val="24"/>
          <w:szCs w:val="24"/>
        </w:rPr>
      </w:pPr>
      <w:r w:rsidRPr="00F37F5F">
        <w:rPr>
          <w:rFonts w:ascii="Times New Roman" w:hAnsi="Times New Roman" w:cs="Times New Roman"/>
          <w:sz w:val="24"/>
          <w:szCs w:val="24"/>
        </w:rPr>
        <w:t xml:space="preserve">классифицировать и оценивать риски вредоносных программ и приложений, их разновидностей; иметь навыки соблюдения правил кибергигиены для предупреждения возникновения опасных ситуаций в цифровой среде; характеризовать основные виды опасного и запрещённого контента  в Интернете и характеризовать его признаки; раскрывать приёмы распознавания опасностей при использовании Интернета; характеризовать противоправные действия в Интернете; </w:t>
      </w:r>
    </w:p>
    <w:p w:rsidR="007152CF" w:rsidRPr="00F37F5F" w:rsidRDefault="007152CF" w:rsidP="00241836">
      <w:pPr>
        <w:ind w:right="49"/>
        <w:jc w:val="both"/>
        <w:rPr>
          <w:rFonts w:ascii="Times New Roman" w:hAnsi="Times New Roman" w:cs="Times New Roman"/>
          <w:sz w:val="24"/>
          <w:szCs w:val="24"/>
        </w:rPr>
      </w:pPr>
      <w:r w:rsidRPr="00F37F5F">
        <w:rPr>
          <w:rFonts w:ascii="Times New Roman" w:hAnsi="Times New Roman" w:cs="Times New Roman"/>
          <w:sz w:val="24"/>
          <w:szCs w:val="24"/>
        </w:rPr>
        <w:t xml:space="preserve">иметь навыки соблюдения правил цифрового поведения, необходимых  для снижения рисков и угроз при использовании Интернета (кибербуллинга, вербовки в различные организации и группы); характеризовать деструктивные течения в Интернете, их признаки  и опасности; </w:t>
      </w:r>
    </w:p>
    <w:p w:rsidR="007152CF" w:rsidRPr="00F37F5F" w:rsidRDefault="007152CF" w:rsidP="00241836">
      <w:pPr>
        <w:ind w:left="-13" w:right="49"/>
        <w:jc w:val="both"/>
        <w:rPr>
          <w:rFonts w:ascii="Times New Roman" w:hAnsi="Times New Roman" w:cs="Times New Roman"/>
          <w:sz w:val="24"/>
          <w:szCs w:val="24"/>
        </w:rPr>
      </w:pPr>
      <w:r w:rsidRPr="00F37F5F">
        <w:rPr>
          <w:rFonts w:ascii="Times New Roman" w:hAnsi="Times New Roman" w:cs="Times New Roman"/>
          <w:sz w:val="24"/>
          <w:szCs w:val="24"/>
        </w:rPr>
        <w:t xml:space="preserve">иметь навыки соблюдения правил безопасного использования Интернета, необходимых для снижения рисков и угроз вовлечения в различную деструктивную деятельность. </w:t>
      </w:r>
    </w:p>
    <w:p w:rsidR="007152CF" w:rsidRPr="00F37F5F" w:rsidRDefault="007152CF" w:rsidP="007152CF">
      <w:pPr>
        <w:spacing w:after="0" w:line="259" w:lineRule="auto"/>
        <w:ind w:left="567"/>
        <w:jc w:val="both"/>
        <w:rPr>
          <w:rFonts w:ascii="Times New Roman" w:hAnsi="Times New Roman" w:cs="Times New Roman"/>
          <w:sz w:val="24"/>
          <w:szCs w:val="24"/>
        </w:rPr>
      </w:pPr>
      <w:r w:rsidRPr="00F37F5F">
        <w:rPr>
          <w:rFonts w:ascii="Times New Roman" w:hAnsi="Times New Roman" w:cs="Times New Roman"/>
          <w:sz w:val="24"/>
          <w:szCs w:val="24"/>
        </w:rPr>
        <w:t xml:space="preserve"> </w:t>
      </w:r>
    </w:p>
    <w:p w:rsidR="007152CF" w:rsidRPr="00F37F5F" w:rsidRDefault="007152CF" w:rsidP="007152CF">
      <w:pPr>
        <w:spacing w:after="61" w:line="267" w:lineRule="auto"/>
        <w:ind w:left="-14" w:firstLine="566"/>
        <w:jc w:val="both"/>
        <w:rPr>
          <w:rFonts w:ascii="Times New Roman" w:hAnsi="Times New Roman" w:cs="Times New Roman"/>
          <w:sz w:val="24"/>
          <w:szCs w:val="24"/>
        </w:rPr>
      </w:pPr>
      <w:r w:rsidRPr="00F37F5F">
        <w:rPr>
          <w:rFonts w:ascii="Times New Roman" w:hAnsi="Times New Roman" w:cs="Times New Roman"/>
          <w:i/>
          <w:sz w:val="24"/>
          <w:szCs w:val="24"/>
        </w:rPr>
        <w:t xml:space="preserve">Предметные результаты по модулю № 11 «Основы противодействия экстремизму и терроризму»: </w:t>
      </w:r>
    </w:p>
    <w:p w:rsidR="007152CF" w:rsidRPr="00F37F5F" w:rsidRDefault="007152CF" w:rsidP="00F37F5F">
      <w:pPr>
        <w:spacing w:after="89" w:line="259" w:lineRule="auto"/>
        <w:ind w:right="48"/>
        <w:jc w:val="both"/>
        <w:rPr>
          <w:rFonts w:ascii="Times New Roman" w:hAnsi="Times New Roman" w:cs="Times New Roman"/>
          <w:sz w:val="24"/>
          <w:szCs w:val="24"/>
        </w:rPr>
      </w:pPr>
      <w:r w:rsidRPr="00F37F5F">
        <w:rPr>
          <w:rFonts w:ascii="Times New Roman" w:hAnsi="Times New Roman" w:cs="Times New Roman"/>
          <w:sz w:val="24"/>
          <w:szCs w:val="24"/>
        </w:rPr>
        <w:t>объяснять понятия «экстремизм» и «терроризм», раскрывать их содержание, характеризовать причины, возможные варианты проявления и их последствия; раскрывать цели и формы проявления террористических актов, характеризовать их последствия; раскрывать основы общественно-государст</w:t>
      </w:r>
      <w:r w:rsidR="00F37F5F" w:rsidRPr="00F37F5F">
        <w:rPr>
          <w:rFonts w:ascii="Times New Roman" w:hAnsi="Times New Roman" w:cs="Times New Roman"/>
          <w:sz w:val="24"/>
          <w:szCs w:val="24"/>
        </w:rPr>
        <w:t xml:space="preserve">венной системы, роль личности  </w:t>
      </w:r>
      <w:r w:rsidRPr="00F37F5F">
        <w:rPr>
          <w:rFonts w:ascii="Times New Roman" w:hAnsi="Times New Roman" w:cs="Times New Roman"/>
          <w:sz w:val="24"/>
          <w:szCs w:val="24"/>
        </w:rPr>
        <w:t xml:space="preserve">в противодействии экстремизму и терроризму; знать уровни террористической опасности и цели контртеррористической операции; характеризовать признаки вовлечения в террористическую деятельность; иметь навыки соблюдения правил антитеррористического поведения  и безопасных действий при обнаружении признаков вербовки; иметь представление о признаках подготовки различных форм терактов, объяснять признаки подозрительных предметов, иметь навыки безопасных действий при их обнаружении; иметь представление о безопасных действиях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 </w:t>
      </w:r>
    </w:p>
    <w:p w:rsidR="007152CF" w:rsidRPr="00F37F5F" w:rsidRDefault="007152CF" w:rsidP="007152CF">
      <w:pPr>
        <w:spacing w:after="0" w:line="259" w:lineRule="auto"/>
        <w:ind w:left="567"/>
        <w:jc w:val="both"/>
        <w:rPr>
          <w:rFonts w:ascii="Times New Roman" w:hAnsi="Times New Roman" w:cs="Times New Roman"/>
          <w:sz w:val="24"/>
          <w:szCs w:val="24"/>
        </w:rPr>
      </w:pPr>
      <w:r w:rsidRPr="00F37F5F">
        <w:rPr>
          <w:rFonts w:ascii="Times New Roman" w:hAnsi="Times New Roman" w:cs="Times New Roman"/>
          <w:sz w:val="24"/>
          <w:szCs w:val="24"/>
        </w:rPr>
        <w:t xml:space="preserve"> </w:t>
      </w:r>
    </w:p>
    <w:p w:rsidR="00402B9F" w:rsidRDefault="007152CF" w:rsidP="00241836">
      <w:pPr>
        <w:spacing w:line="328" w:lineRule="auto"/>
        <w:ind w:left="-13" w:right="49"/>
        <w:jc w:val="both"/>
        <w:rPr>
          <w:rFonts w:ascii="Times New Roman" w:hAnsi="Times New Roman" w:cs="Times New Roman"/>
          <w:sz w:val="24"/>
          <w:szCs w:val="24"/>
        </w:rPr>
      </w:pPr>
      <w:r w:rsidRPr="00F37F5F">
        <w:rPr>
          <w:rFonts w:ascii="Times New Roman" w:hAnsi="Times New Roman" w:cs="Times New Roman"/>
          <w:sz w:val="24"/>
          <w:szCs w:val="24"/>
        </w:rPr>
        <w:t>Образовательная организация вправе самостоятельно определять последовательность освоения обучающимися модулей ОБЗР.</w:t>
      </w:r>
    </w:p>
    <w:p w:rsidR="00F37F5F" w:rsidRDefault="00F37F5F" w:rsidP="00241836">
      <w:pPr>
        <w:spacing w:line="328" w:lineRule="auto"/>
        <w:ind w:left="-13" w:right="49"/>
        <w:jc w:val="both"/>
        <w:rPr>
          <w:rFonts w:ascii="Times New Roman" w:hAnsi="Times New Roman" w:cs="Times New Roman"/>
          <w:sz w:val="24"/>
          <w:szCs w:val="24"/>
        </w:rPr>
      </w:pPr>
    </w:p>
    <w:p w:rsidR="00F37F5F" w:rsidRDefault="00F37F5F" w:rsidP="00241836">
      <w:pPr>
        <w:spacing w:line="328" w:lineRule="auto"/>
        <w:ind w:left="-13" w:right="49"/>
        <w:jc w:val="both"/>
        <w:rPr>
          <w:rFonts w:ascii="Times New Roman" w:hAnsi="Times New Roman" w:cs="Times New Roman"/>
          <w:sz w:val="24"/>
          <w:szCs w:val="24"/>
        </w:rPr>
      </w:pPr>
    </w:p>
    <w:p w:rsidR="00616021" w:rsidRPr="00942305" w:rsidRDefault="00616021" w:rsidP="00616021">
      <w:pPr>
        <w:pStyle w:val="24"/>
        <w:shd w:val="clear" w:color="auto" w:fill="auto"/>
        <w:spacing w:before="0" w:after="0" w:line="240" w:lineRule="auto"/>
        <w:rPr>
          <w:b/>
        </w:rPr>
      </w:pPr>
      <w:r>
        <w:rPr>
          <w:b/>
        </w:rPr>
        <w:lastRenderedPageBreak/>
        <w:t>2</w:t>
      </w:r>
      <w:r w:rsidRPr="00942305">
        <w:rPr>
          <w:b/>
        </w:rPr>
        <w:t>.</w:t>
      </w:r>
      <w:r>
        <w:rPr>
          <w:b/>
        </w:rPr>
        <w:t>1</w:t>
      </w:r>
      <w:r w:rsidRPr="00942305">
        <w:rPr>
          <w:b/>
        </w:rPr>
        <w:t>.25 Программы курсов вн</w:t>
      </w:r>
      <w:r w:rsidR="004840A9">
        <w:rPr>
          <w:b/>
        </w:rPr>
        <w:t>е</w:t>
      </w:r>
      <w:r w:rsidRPr="00942305">
        <w:rPr>
          <w:b/>
        </w:rPr>
        <w:t>урочной деятельности</w:t>
      </w:r>
    </w:p>
    <w:p w:rsidR="00616021" w:rsidRPr="00950C12" w:rsidRDefault="00616021" w:rsidP="00616021">
      <w:pPr>
        <w:rPr>
          <w:rFonts w:ascii="Times New Roman" w:hAnsi="Times New Roman" w:cs="Times New Roman"/>
          <w:b/>
          <w:sz w:val="24"/>
          <w:szCs w:val="24"/>
        </w:rPr>
      </w:pPr>
      <w:r>
        <w:rPr>
          <w:rFonts w:ascii="Times New Roman" w:hAnsi="Times New Roman" w:cs="Times New Roman"/>
          <w:b/>
          <w:sz w:val="24"/>
          <w:szCs w:val="24"/>
        </w:rPr>
        <w:t>1.</w:t>
      </w:r>
      <w:r w:rsidRPr="00950C12">
        <w:rPr>
          <w:rFonts w:ascii="Times New Roman" w:hAnsi="Times New Roman" w:cs="Times New Roman"/>
          <w:b/>
          <w:sz w:val="24"/>
          <w:szCs w:val="24"/>
        </w:rPr>
        <w:t>«Я – ИССЛЕДОВАТЕЛЬ»</w:t>
      </w:r>
    </w:p>
    <w:p w:rsidR="00616021" w:rsidRPr="00A82051" w:rsidRDefault="00616021" w:rsidP="00616021">
      <w:pPr>
        <w:pStyle w:val="aff5"/>
        <w:rPr>
          <w:rFonts w:ascii="Times New Roman" w:hAnsi="Times New Roman" w:cs="Times New Roman"/>
          <w:b/>
        </w:rPr>
      </w:pPr>
      <w:r w:rsidRPr="00A82051">
        <w:rPr>
          <w:rFonts w:ascii="Times New Roman" w:hAnsi="Times New Roman" w:cs="Times New Roman"/>
          <w:b/>
        </w:rPr>
        <w:t>СОДЕРЖАНИЕ УЧЕБНОГО КУРСА</w:t>
      </w:r>
    </w:p>
    <w:p w:rsidR="00616021" w:rsidRPr="00A82051" w:rsidRDefault="00616021" w:rsidP="00616021">
      <w:pPr>
        <w:pStyle w:val="aff5"/>
        <w:rPr>
          <w:rFonts w:ascii="Times New Roman" w:hAnsi="Times New Roman" w:cs="Times New Roman"/>
          <w:i/>
          <w:u w:val="single"/>
        </w:rPr>
      </w:pPr>
      <w:r w:rsidRPr="00A82051">
        <w:rPr>
          <w:rFonts w:ascii="Times New Roman" w:hAnsi="Times New Roman" w:cs="Times New Roman"/>
          <w:i/>
          <w:u w:val="single"/>
        </w:rPr>
        <w:t xml:space="preserve">Содержание программы включает следующие разделы: </w:t>
      </w:r>
    </w:p>
    <w:p w:rsidR="00616021" w:rsidRPr="00A82051" w:rsidRDefault="00616021" w:rsidP="00616021">
      <w:pPr>
        <w:pStyle w:val="aff5"/>
        <w:rPr>
          <w:rFonts w:ascii="Times New Roman" w:hAnsi="Times New Roman" w:cs="Times New Roman"/>
        </w:rPr>
      </w:pPr>
    </w:p>
    <w:p w:rsidR="00616021" w:rsidRPr="00A82051" w:rsidRDefault="00616021" w:rsidP="00616021">
      <w:pPr>
        <w:pStyle w:val="aff5"/>
        <w:rPr>
          <w:rFonts w:ascii="Times New Roman" w:hAnsi="Times New Roman" w:cs="Times New Roman"/>
        </w:rPr>
      </w:pPr>
      <w:r w:rsidRPr="00A82051">
        <w:rPr>
          <w:rFonts w:ascii="Times New Roman" w:hAnsi="Times New Roman" w:cs="Times New Roman"/>
          <w:shd w:val="clear" w:color="auto" w:fill="FFFFFF"/>
        </w:rPr>
        <w:t>1.Треннинг исследовательских способностей</w:t>
      </w:r>
      <w:r w:rsidRPr="00A82051">
        <w:rPr>
          <w:rFonts w:ascii="Times New Roman" w:hAnsi="Times New Roman" w:cs="Times New Roman"/>
        </w:rPr>
        <w:t>.</w:t>
      </w:r>
    </w:p>
    <w:p w:rsidR="00616021" w:rsidRPr="00A82051" w:rsidRDefault="00616021" w:rsidP="00616021">
      <w:pPr>
        <w:pStyle w:val="aff5"/>
        <w:rPr>
          <w:rFonts w:ascii="Times New Roman" w:hAnsi="Times New Roman" w:cs="Times New Roman"/>
        </w:rPr>
      </w:pPr>
      <w:r w:rsidRPr="00A82051">
        <w:rPr>
          <w:rFonts w:ascii="Times New Roman" w:hAnsi="Times New Roman" w:cs="Times New Roman"/>
          <w:shd w:val="clear" w:color="auto" w:fill="FFFFFF"/>
        </w:rPr>
        <w:t>2.Практическая деятельность.</w:t>
      </w:r>
    </w:p>
    <w:p w:rsidR="00616021" w:rsidRPr="00A82051" w:rsidRDefault="00616021" w:rsidP="00616021">
      <w:pPr>
        <w:pStyle w:val="aff5"/>
        <w:rPr>
          <w:rFonts w:ascii="Times New Roman" w:hAnsi="Times New Roman" w:cs="Times New Roman"/>
          <w:shd w:val="clear" w:color="auto" w:fill="FFFFFF"/>
        </w:rPr>
      </w:pPr>
      <w:r w:rsidRPr="00A82051">
        <w:rPr>
          <w:rFonts w:ascii="Times New Roman" w:hAnsi="Times New Roman" w:cs="Times New Roman"/>
          <w:shd w:val="clear" w:color="auto" w:fill="FFFFFF"/>
        </w:rPr>
        <w:t>3.Мониторинг исследовательской деятельности.</w:t>
      </w:r>
    </w:p>
    <w:p w:rsidR="00616021" w:rsidRPr="00A82051" w:rsidRDefault="00616021" w:rsidP="00616021">
      <w:pPr>
        <w:pStyle w:val="aff5"/>
        <w:rPr>
          <w:rFonts w:ascii="Times New Roman" w:hAnsi="Times New Roman" w:cs="Times New Roman"/>
        </w:rPr>
      </w:pPr>
      <w:r w:rsidRPr="00A82051">
        <w:rPr>
          <w:rFonts w:ascii="Times New Roman" w:hAnsi="Times New Roman" w:cs="Times New Roman"/>
        </w:rPr>
        <w:t>4. Резерв.</w:t>
      </w:r>
    </w:p>
    <w:p w:rsidR="00616021" w:rsidRPr="00A82051" w:rsidRDefault="00616021" w:rsidP="00616021">
      <w:pPr>
        <w:pStyle w:val="aff5"/>
        <w:rPr>
          <w:rFonts w:ascii="Times New Roman" w:hAnsi="Times New Roman" w:cs="Times New Roman"/>
          <w:i/>
          <w:u w:val="single"/>
        </w:rPr>
      </w:pPr>
      <w:r w:rsidRPr="00A82051">
        <w:rPr>
          <w:rFonts w:ascii="Times New Roman" w:hAnsi="Times New Roman" w:cs="Times New Roman"/>
          <w:i/>
          <w:u w:val="single"/>
          <w:shd w:val="clear" w:color="auto" w:fill="FFFFFF"/>
        </w:rPr>
        <w:t>Тренинг исследовательских способностей</w:t>
      </w:r>
      <w:r w:rsidRPr="00A82051">
        <w:rPr>
          <w:rFonts w:ascii="Times New Roman" w:hAnsi="Times New Roman" w:cs="Times New Roman"/>
          <w:i/>
          <w:u w:val="single"/>
        </w:rPr>
        <w:t>.</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В данном разделе дети узнают, ч</w:t>
      </w:r>
      <w:r w:rsidRPr="00A82051">
        <w:rPr>
          <w:rFonts w:ascii="Times New Roman" w:hAnsi="Times New Roman" w:cs="Times New Roman"/>
          <w:iCs/>
        </w:rPr>
        <w:t>то означает «Я - исследователь», поймут как правильно задавать вопросы, как выбрать тему исследования. Научаться н</w:t>
      </w:r>
      <w:r w:rsidRPr="00A82051">
        <w:rPr>
          <w:rFonts w:ascii="Times New Roman" w:hAnsi="Times New Roman" w:cs="Times New Roman"/>
        </w:rPr>
        <w:t>аблюдать за природой и природными  явлениями, различать их характер. Узнают о  существующей гармонии в мире, в природе, развитие чувства красоты форм и красок окружающего мира. Узнают как воспитать в себе качества  бережного и трепетного отношения к  природе.</w:t>
      </w:r>
    </w:p>
    <w:p w:rsidR="00616021" w:rsidRPr="00A82051" w:rsidRDefault="00616021" w:rsidP="00616021">
      <w:pPr>
        <w:pStyle w:val="aff5"/>
        <w:jc w:val="both"/>
        <w:rPr>
          <w:rFonts w:ascii="Times New Roman" w:hAnsi="Times New Roman" w:cs="Times New Roman"/>
          <w:i/>
        </w:rPr>
      </w:pPr>
      <w:r w:rsidRPr="00A82051">
        <w:rPr>
          <w:rFonts w:ascii="Times New Roman" w:hAnsi="Times New Roman" w:cs="Times New Roman"/>
          <w:i/>
          <w:u w:val="single"/>
          <w:shd w:val="clear" w:color="auto" w:fill="FFFFFF"/>
        </w:rPr>
        <w:t>Практическая деятельность.</w:t>
      </w:r>
      <w:r w:rsidRPr="00A82051">
        <w:rPr>
          <w:rFonts w:ascii="Times New Roman" w:hAnsi="Times New Roman" w:cs="Times New Roman"/>
          <w:i/>
        </w:rPr>
        <w:t xml:space="preserve">  </w:t>
      </w:r>
    </w:p>
    <w:p w:rsidR="00616021" w:rsidRPr="00A82051" w:rsidRDefault="00616021" w:rsidP="00616021">
      <w:pPr>
        <w:pStyle w:val="aff5"/>
        <w:jc w:val="both"/>
        <w:rPr>
          <w:rFonts w:ascii="Times New Roman" w:hAnsi="Times New Roman" w:cs="Times New Roman"/>
          <w:color w:val="FF0000"/>
        </w:rPr>
      </w:pPr>
      <w:r w:rsidRPr="00A82051">
        <w:rPr>
          <w:rFonts w:ascii="Times New Roman" w:hAnsi="Times New Roman" w:cs="Times New Roman"/>
        </w:rPr>
        <w:t>В этот раздел включены задания для развития практического навыка у ребят. Раздел направлен на развитее способности работать с веществами, оборудованием, чтоб дети овладели первоначальными практическими навыками. Ребята научатся анализировать объекты, выделять главное, строить рассуждения об объекте.  Познакомятся с веществами, свойства веществ, с различными способами разделения смесей (отстаивание, фильтрование, выпаривание и др. ) на примере очистки от примесей глины и песка.</w:t>
      </w:r>
    </w:p>
    <w:p w:rsidR="00616021" w:rsidRPr="00A82051" w:rsidRDefault="00616021" w:rsidP="00616021">
      <w:pPr>
        <w:pStyle w:val="aff5"/>
        <w:jc w:val="both"/>
        <w:rPr>
          <w:rFonts w:ascii="Times New Roman" w:hAnsi="Times New Roman" w:cs="Times New Roman"/>
          <w:u w:val="single"/>
        </w:rPr>
      </w:pPr>
      <w:r w:rsidRPr="00A82051">
        <w:rPr>
          <w:rFonts w:ascii="Times New Roman" w:hAnsi="Times New Roman" w:cs="Times New Roman"/>
        </w:rPr>
        <w:t xml:space="preserve"> В качестве заданий ребята будут </w:t>
      </w:r>
      <w:r w:rsidRPr="00A82051">
        <w:rPr>
          <w:rFonts w:ascii="Times New Roman" w:hAnsi="Times New Roman" w:cs="Times New Roman"/>
          <w:i/>
          <w:iCs/>
        </w:rPr>
        <w:t>самостоятельно выполнять практические химические работы.</w:t>
      </w:r>
    </w:p>
    <w:p w:rsidR="00616021" w:rsidRPr="00A82051" w:rsidRDefault="00616021" w:rsidP="00616021">
      <w:pPr>
        <w:pStyle w:val="aff5"/>
        <w:jc w:val="both"/>
        <w:rPr>
          <w:rFonts w:ascii="Times New Roman" w:hAnsi="Times New Roman" w:cs="Times New Roman"/>
          <w:u w:val="single"/>
        </w:rPr>
      </w:pPr>
      <w:r w:rsidRPr="00A82051">
        <w:rPr>
          <w:rFonts w:ascii="Times New Roman" w:hAnsi="Times New Roman" w:cs="Times New Roman"/>
          <w:u w:val="single"/>
          <w:shd w:val="clear" w:color="auto" w:fill="FFFFFF"/>
        </w:rPr>
        <w:t>Мониторинг исследовательской деятельности.</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xml:space="preserve">  </w:t>
      </w:r>
      <w:r w:rsidRPr="00A82051">
        <w:rPr>
          <w:rFonts w:ascii="Times New Roman" w:hAnsi="Times New Roman" w:cs="Times New Roman"/>
        </w:rPr>
        <w:tab/>
        <w:t xml:space="preserve"> Задания данного раздела предполагают участие в защитах исследовательских работ и творческих проектах учащихся. Конкурс поделок из пластиковых бутылок, картона, алюминиевых банок. Развитие творческого воображения. Создание модели экоквартиры. Развитие творческого воображения. Химические ребусы. </w:t>
      </w:r>
    </w:p>
    <w:p w:rsidR="00616021" w:rsidRPr="00A82051" w:rsidRDefault="00616021" w:rsidP="00616021">
      <w:pPr>
        <w:pStyle w:val="aff5"/>
        <w:rPr>
          <w:rFonts w:ascii="Times New Roman" w:hAnsi="Times New Roman" w:cs="Times New Roman"/>
        </w:rPr>
      </w:pPr>
    </w:p>
    <w:p w:rsidR="00616021" w:rsidRPr="00A82051" w:rsidRDefault="00616021" w:rsidP="00616021">
      <w:pPr>
        <w:pStyle w:val="aff5"/>
        <w:rPr>
          <w:rFonts w:ascii="Times New Roman" w:hAnsi="Times New Roman" w:cs="Times New Roman"/>
          <w:b/>
          <w:bCs/>
          <w:color w:val="000000"/>
        </w:rPr>
      </w:pPr>
      <w:r w:rsidRPr="00A82051">
        <w:rPr>
          <w:rFonts w:ascii="Times New Roman" w:hAnsi="Times New Roman" w:cs="Times New Roman"/>
          <w:b/>
          <w:bCs/>
          <w:color w:val="000000"/>
        </w:rPr>
        <w:t>ПЛАНИРУЕМЫЕ РЕЗУЛЬТАТЫ</w:t>
      </w:r>
    </w:p>
    <w:p w:rsidR="00616021" w:rsidRPr="00A82051" w:rsidRDefault="00616021" w:rsidP="00616021">
      <w:pPr>
        <w:pStyle w:val="aff5"/>
        <w:rPr>
          <w:rFonts w:ascii="Times New Roman" w:hAnsi="Times New Roman" w:cs="Times New Roman"/>
        </w:rPr>
      </w:pPr>
    </w:p>
    <w:p w:rsidR="00616021" w:rsidRPr="00A82051" w:rsidRDefault="00616021" w:rsidP="00616021">
      <w:pPr>
        <w:pStyle w:val="aff5"/>
        <w:jc w:val="both"/>
        <w:rPr>
          <w:rFonts w:ascii="Times New Roman" w:hAnsi="Times New Roman" w:cs="Times New Roman"/>
          <w:i/>
          <w:iCs/>
          <w:u w:val="single"/>
        </w:rPr>
      </w:pPr>
      <w:r w:rsidRPr="00A82051">
        <w:rPr>
          <w:rFonts w:ascii="Times New Roman" w:hAnsi="Times New Roman" w:cs="Times New Roman"/>
          <w:i/>
          <w:iCs/>
          <w:u w:val="single"/>
        </w:rPr>
        <w:t>Личностные УУД</w:t>
      </w:r>
      <w:r w:rsidRPr="00A82051">
        <w:rPr>
          <w:rFonts w:ascii="Times New Roman" w:hAnsi="Times New Roman" w:cs="Times New Roman"/>
        </w:rPr>
        <w:t xml:space="preserve"> отражаются в индивидуальных качественных свойствах учащихся, которые они должны приобрести в процессе освоения   программы по курсу «Я - исследователь»:</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положительное отношение к исследовательской деятельности;</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понимание особой роли науки, культуры  в жизни общества и каждого отдельного человека;</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интерес к новому содержанию и новым способам познания;</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xml:space="preserve">​ - творческого мышления, наблюдательности и фантазии; </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выраженной познавательной мотивации;</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устойчивого интереса к новым способам познания;</w:t>
      </w:r>
    </w:p>
    <w:p w:rsidR="00616021" w:rsidRPr="00A82051" w:rsidRDefault="00616021" w:rsidP="00616021">
      <w:pPr>
        <w:pStyle w:val="aff5"/>
        <w:jc w:val="both"/>
        <w:rPr>
          <w:rFonts w:ascii="Times New Roman" w:hAnsi="Times New Roman" w:cs="Times New Roman"/>
          <w:i/>
          <w:u w:val="single"/>
        </w:rPr>
      </w:pPr>
      <w:r w:rsidRPr="00A82051">
        <w:rPr>
          <w:rFonts w:ascii="Times New Roman" w:hAnsi="Times New Roman" w:cs="Times New Roman"/>
        </w:rPr>
        <w:t>​ </w:t>
      </w:r>
      <w:r w:rsidRPr="00A82051">
        <w:rPr>
          <w:rFonts w:ascii="Times New Roman" w:hAnsi="Times New Roman" w:cs="Times New Roman"/>
          <w:i/>
          <w:u w:val="single"/>
        </w:rPr>
        <w:t xml:space="preserve">Метапредметные результаты, </w:t>
      </w:r>
      <w:r w:rsidRPr="00A82051">
        <w:rPr>
          <w:rFonts w:ascii="Times New Roman" w:hAnsi="Times New Roman" w:cs="Times New Roman"/>
        </w:rPr>
        <w:t>характеризуют уровень сформированности  универсальных способностей учащихся, проявляющихся в познавательной и практической творческой деятельности:</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i/>
          <w:iCs/>
          <w:u w:val="single"/>
        </w:rPr>
        <w:t>Регулятивные УУД</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творчески видеть, т.е. уметь сравнивать, анализировать, выделять главное, обобщать;</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уметь формулировать вопросы, строить гипотезы, обнаруживать и понимать связь задачей в работе;</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уметь вести диалог, распределять функции и роли в процессе выполнения коллективной творческой работы;</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xml:space="preserve">   - использовать средства информационных технологий для решения различных учебно-творческих задач в процессе поиска дополнительного изобразительного материала;</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i/>
          <w:iCs/>
          <w:u w:val="single"/>
        </w:rPr>
        <w:t>Познавательные УУД</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осуществлять поиск нужной информации для выполнения учебного исследования с использованием учебной и дополнительной литературы в открытом информационном пространстве Интернета;</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lastRenderedPageBreak/>
        <w:t>​ - использовать знаки, символы, модели, схемы для решения познавательных задач и представления их результатов;</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высказываться в устной и письменной формах;</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проводить сравнение, сериацию, классификацию по разным критериям;</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устанавливать причинно-следственные связи;</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устанавливать аналогии;</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осуществлять расширенный поиск информации в соответствии с исследовательской задачей с использованием ресурсов библиотек и сети Интернета;</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фиксировать информацию с помощью инструментов ТКТ;</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строить логические рассуждения, включающие установление причинно-следственных связей;</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использованию исследовательских методов обучения в основном учебном процессе и повседневной практике взаимодействия с миром.</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i/>
          <w:iCs/>
          <w:u w:val="single"/>
        </w:rPr>
        <w:t>Коммуникативные УУД</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соблюдать корректность в высказываниях;</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создавать модели и макеты атомов;</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учитывать разные мнения и обосновывать свою позицию;</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осуществлять взаимный контроль и оказывать партнерам в сотрудничестве необходимую взаимопомощь;</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 адекватно использовать речь для планирования и регуляции своей деятельности.</w:t>
      </w:r>
    </w:p>
    <w:p w:rsidR="00616021" w:rsidRPr="00A82051" w:rsidRDefault="00616021" w:rsidP="00616021">
      <w:pPr>
        <w:pStyle w:val="aff5"/>
        <w:jc w:val="both"/>
        <w:rPr>
          <w:rFonts w:ascii="Times New Roman" w:hAnsi="Times New Roman" w:cs="Times New Roman"/>
          <w:i/>
          <w:u w:val="single"/>
        </w:rPr>
      </w:pPr>
      <w:r w:rsidRPr="00A82051">
        <w:rPr>
          <w:rFonts w:ascii="Times New Roman" w:hAnsi="Times New Roman" w:cs="Times New Roman"/>
          <w:i/>
          <w:u w:val="single"/>
        </w:rPr>
        <w:t>Предметные результаты:</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xml:space="preserve">- знакомство с  понятием о веществах и смесях; </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овладение на практике навыком разделения смесей;</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знакомство с различными способами разделения смесей (отстаивание, фильтрование, выпаривание и др.) на примере очистки от примесей глины и песка;</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овладение понятием об индикаторах, изменении их окраске в кислотах и щелочах;</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овладение навыком работы с растительными  индикаторами;</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овладение навыком распознавания органических и неорганических веществ;</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-овладение практическими навыками получения новых веществ;</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-составление  химических ребусов;</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создание модели эко-квартиры;</w:t>
      </w:r>
    </w:p>
    <w:p w:rsidR="00616021" w:rsidRPr="00A82051" w:rsidRDefault="00616021" w:rsidP="00616021">
      <w:pPr>
        <w:pStyle w:val="aff5"/>
        <w:jc w:val="both"/>
        <w:rPr>
          <w:rFonts w:ascii="Times New Roman" w:hAnsi="Times New Roman" w:cs="Times New Roman"/>
        </w:rPr>
      </w:pPr>
      <w:r w:rsidRPr="00A82051">
        <w:rPr>
          <w:rFonts w:ascii="Times New Roman" w:hAnsi="Times New Roman" w:cs="Times New Roman"/>
        </w:rPr>
        <w:t>- создание  поделок из пластиковых бутылок, картона, алюминиевых банок</w:t>
      </w:r>
    </w:p>
    <w:p w:rsidR="00616021" w:rsidRPr="004175A2" w:rsidRDefault="00616021" w:rsidP="00616021">
      <w:pPr>
        <w:pStyle w:val="aff5"/>
        <w:jc w:val="both"/>
        <w:rPr>
          <w:rFonts w:ascii="Times New Roman" w:hAnsi="Times New Roman" w:cs="Times New Roman"/>
        </w:rPr>
      </w:pPr>
      <w:r w:rsidRPr="00A82051">
        <w:rPr>
          <w:rFonts w:ascii="Times New Roman" w:hAnsi="Times New Roman" w:cs="Times New Roman"/>
        </w:rPr>
        <w:t>-ра</w:t>
      </w:r>
      <w:r>
        <w:rPr>
          <w:rFonts w:ascii="Times New Roman" w:hAnsi="Times New Roman" w:cs="Times New Roman"/>
        </w:rPr>
        <w:t>звитие у детей образной памяти,</w:t>
      </w:r>
    </w:p>
    <w:p w:rsidR="00616021" w:rsidRPr="00950C12" w:rsidRDefault="00616021" w:rsidP="00616021">
      <w:pPr>
        <w:rPr>
          <w:rFonts w:ascii="Times New Roman" w:hAnsi="Times New Roman" w:cs="Times New Roman"/>
          <w:b/>
          <w:sz w:val="24"/>
          <w:szCs w:val="24"/>
        </w:rPr>
      </w:pPr>
      <w:r>
        <w:rPr>
          <w:rFonts w:ascii="Times New Roman" w:hAnsi="Times New Roman" w:cs="Times New Roman"/>
          <w:b/>
          <w:sz w:val="24"/>
          <w:szCs w:val="24"/>
        </w:rPr>
        <w:t>2.</w:t>
      </w:r>
      <w:r w:rsidRPr="00950C12">
        <w:rPr>
          <w:rFonts w:ascii="Times New Roman" w:hAnsi="Times New Roman" w:cs="Times New Roman"/>
          <w:b/>
          <w:sz w:val="24"/>
          <w:szCs w:val="24"/>
        </w:rPr>
        <w:t>Юный химик</w:t>
      </w:r>
    </w:p>
    <w:p w:rsidR="00616021" w:rsidRPr="00E1393A" w:rsidRDefault="00616021" w:rsidP="00616021">
      <w:pPr>
        <w:pStyle w:val="aff5"/>
        <w:rPr>
          <w:rFonts w:ascii="Times New Roman" w:hAnsi="Times New Roman" w:cs="Times New Roman"/>
          <w:b/>
          <w:bCs/>
          <w:color w:val="000000"/>
          <w:sz w:val="24"/>
          <w:szCs w:val="24"/>
        </w:rPr>
      </w:pPr>
      <w:r w:rsidRPr="00E1393A">
        <w:rPr>
          <w:rFonts w:ascii="Times New Roman" w:hAnsi="Times New Roman" w:cs="Times New Roman"/>
          <w:b/>
          <w:bCs/>
          <w:color w:val="000000"/>
          <w:sz w:val="24"/>
          <w:szCs w:val="24"/>
        </w:rPr>
        <w:t>СОДЕРЖАНИЕ УЧЕБНОГО КУРСА</w:t>
      </w:r>
    </w:p>
    <w:p w:rsidR="00616021" w:rsidRPr="00E1393A" w:rsidRDefault="00616021" w:rsidP="00616021">
      <w:pPr>
        <w:pStyle w:val="aff5"/>
        <w:rPr>
          <w:rFonts w:ascii="Times New Roman" w:hAnsi="Times New Roman" w:cs="Times New Roman"/>
          <w:sz w:val="24"/>
          <w:szCs w:val="24"/>
        </w:rPr>
      </w:pPr>
      <w:r w:rsidRPr="00E1393A">
        <w:rPr>
          <w:rFonts w:ascii="Times New Roman" w:hAnsi="Times New Roman" w:cs="Times New Roman"/>
          <w:sz w:val="24"/>
          <w:szCs w:val="24"/>
        </w:rPr>
        <w:t xml:space="preserve">Содержание программы включает следующие разделы: </w:t>
      </w:r>
    </w:p>
    <w:p w:rsidR="00616021" w:rsidRPr="00E1393A" w:rsidRDefault="00616021" w:rsidP="00616021">
      <w:pPr>
        <w:pStyle w:val="aff5"/>
        <w:rPr>
          <w:rFonts w:ascii="Times New Roman" w:hAnsi="Times New Roman" w:cs="Times New Roman"/>
          <w:sz w:val="24"/>
          <w:szCs w:val="24"/>
        </w:rPr>
      </w:pPr>
      <w:r w:rsidRPr="00E1393A">
        <w:rPr>
          <w:rFonts w:ascii="Times New Roman" w:hAnsi="Times New Roman" w:cs="Times New Roman"/>
          <w:sz w:val="24"/>
          <w:szCs w:val="24"/>
        </w:rPr>
        <w:t xml:space="preserve"> </w:t>
      </w:r>
      <w:r w:rsidRPr="00E1393A">
        <w:rPr>
          <w:rFonts w:ascii="Times New Roman" w:hAnsi="Times New Roman" w:cs="Times New Roman"/>
          <w:bCs/>
          <w:sz w:val="24"/>
          <w:szCs w:val="24"/>
        </w:rPr>
        <w:t>1.Треннинг исследовательских способностей</w:t>
      </w:r>
      <w:r w:rsidRPr="00E1393A">
        <w:rPr>
          <w:rFonts w:ascii="Times New Roman" w:hAnsi="Times New Roman" w:cs="Times New Roman"/>
          <w:sz w:val="24"/>
          <w:szCs w:val="24"/>
        </w:rPr>
        <w:t>.</w:t>
      </w:r>
    </w:p>
    <w:p w:rsidR="00616021" w:rsidRPr="00E1393A" w:rsidRDefault="00616021" w:rsidP="00616021">
      <w:pPr>
        <w:pStyle w:val="aff5"/>
        <w:rPr>
          <w:rFonts w:ascii="Times New Roman" w:hAnsi="Times New Roman" w:cs="Times New Roman"/>
          <w:sz w:val="24"/>
          <w:szCs w:val="24"/>
        </w:rPr>
      </w:pPr>
      <w:r w:rsidRPr="00E1393A">
        <w:rPr>
          <w:rFonts w:ascii="Times New Roman" w:hAnsi="Times New Roman" w:cs="Times New Roman"/>
          <w:bCs/>
          <w:sz w:val="24"/>
          <w:szCs w:val="24"/>
        </w:rPr>
        <w:t>2.Практическая деятельность.</w:t>
      </w:r>
    </w:p>
    <w:p w:rsidR="00616021" w:rsidRPr="00E1393A" w:rsidRDefault="00616021" w:rsidP="00616021">
      <w:pPr>
        <w:pStyle w:val="aff5"/>
        <w:rPr>
          <w:rFonts w:ascii="Times New Roman" w:hAnsi="Times New Roman" w:cs="Times New Roman"/>
          <w:bCs/>
          <w:sz w:val="24"/>
          <w:szCs w:val="24"/>
        </w:rPr>
      </w:pPr>
      <w:r w:rsidRPr="00E1393A">
        <w:rPr>
          <w:rFonts w:ascii="Times New Roman" w:hAnsi="Times New Roman" w:cs="Times New Roman"/>
          <w:bCs/>
          <w:sz w:val="24"/>
          <w:szCs w:val="24"/>
        </w:rPr>
        <w:t>3.Мониторинг исследовательской деятельности.</w:t>
      </w:r>
    </w:p>
    <w:p w:rsidR="00616021" w:rsidRPr="00E1393A" w:rsidRDefault="00616021" w:rsidP="00616021">
      <w:pPr>
        <w:pStyle w:val="aff5"/>
        <w:rPr>
          <w:rFonts w:ascii="Times New Roman" w:hAnsi="Times New Roman" w:cs="Times New Roman"/>
          <w:sz w:val="24"/>
          <w:szCs w:val="24"/>
        </w:rPr>
      </w:pPr>
      <w:r w:rsidRPr="00E1393A">
        <w:rPr>
          <w:rFonts w:ascii="Times New Roman" w:hAnsi="Times New Roman" w:cs="Times New Roman"/>
          <w:sz w:val="24"/>
          <w:szCs w:val="24"/>
        </w:rPr>
        <w:t>4. Резерв.</w:t>
      </w:r>
    </w:p>
    <w:p w:rsidR="00616021" w:rsidRPr="00E1393A" w:rsidRDefault="00616021" w:rsidP="00616021">
      <w:pPr>
        <w:pStyle w:val="aff5"/>
        <w:rPr>
          <w:rFonts w:ascii="Times New Roman" w:hAnsi="Times New Roman" w:cs="Times New Roman"/>
          <w:i/>
          <w:sz w:val="24"/>
          <w:szCs w:val="24"/>
          <w:u w:val="single"/>
        </w:rPr>
      </w:pPr>
      <w:r w:rsidRPr="00E1393A">
        <w:rPr>
          <w:rFonts w:ascii="Times New Roman" w:hAnsi="Times New Roman" w:cs="Times New Roman"/>
          <w:bCs/>
          <w:i/>
          <w:sz w:val="24"/>
          <w:szCs w:val="24"/>
          <w:u w:val="single"/>
        </w:rPr>
        <w:t>Тренинг исследовательских способностей</w:t>
      </w:r>
      <w:r w:rsidRPr="00E1393A">
        <w:rPr>
          <w:rFonts w:ascii="Times New Roman" w:hAnsi="Times New Roman" w:cs="Times New Roman"/>
          <w:i/>
          <w:sz w:val="24"/>
          <w:szCs w:val="24"/>
          <w:u w:val="single"/>
        </w:rPr>
        <w:t>.</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В данном разделе дети узнают, ч</w:t>
      </w:r>
      <w:r w:rsidRPr="00E1393A">
        <w:rPr>
          <w:rFonts w:ascii="Times New Roman" w:hAnsi="Times New Roman" w:cs="Times New Roman"/>
          <w:bCs/>
          <w:iCs/>
          <w:sz w:val="24"/>
          <w:szCs w:val="24"/>
        </w:rPr>
        <w:t>то означает «Я - исследователь», поймут как правильно задавать вопросы, как выбрать тему исследования. Научаться н</w:t>
      </w:r>
      <w:r w:rsidRPr="00E1393A">
        <w:rPr>
          <w:rFonts w:ascii="Times New Roman" w:hAnsi="Times New Roman" w:cs="Times New Roman"/>
          <w:sz w:val="24"/>
          <w:szCs w:val="24"/>
        </w:rPr>
        <w:t>аблюдать за природой и природными  явлениями, различать их характер. Узнают о  существующей гармонии в мире, в природе, развитие чувства красоты форм и красок окружающего мира. Узнают как воспитать в себе качества  бережного и трепетного отношения к  природе.</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bCs/>
          <w:sz w:val="24"/>
          <w:szCs w:val="24"/>
          <w:u w:val="single"/>
        </w:rPr>
        <w:t>Практическая деятельность.</w:t>
      </w:r>
      <w:r w:rsidRPr="00E1393A">
        <w:rPr>
          <w:rFonts w:ascii="Times New Roman" w:hAnsi="Times New Roman" w:cs="Times New Roman"/>
          <w:sz w:val="24"/>
          <w:szCs w:val="24"/>
        </w:rPr>
        <w:t xml:space="preserve">   </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В этот раздел включены задания для развития практического навыка у ребят. Раздел направлен на развитее способности работать с веществами, оборудованием, чтоб дети овладели первоначальными практическими навыками. Ребята научатся анализировать объекты, выделять главное, строить рассуждения об объекте.  Познакомятся с веществами, свойства веществ (агрегатное состояние, цвет, вкус). В качестве заданий ребята будут самостоятельно выполнять практические химические работы.</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Мониторинг исследовательской деятельности.</w:t>
      </w:r>
    </w:p>
    <w:p w:rsidR="00616021" w:rsidRPr="00950C12"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lastRenderedPageBreak/>
        <w:t xml:space="preserve">   Задания данного раздела предполагают участие в защитах исследовательских работ и творческих проектах учащихся. Рисование по памяти и по представлению. Развитие творческого воображения. Создание иллюстрированного журнала. Ра</w:t>
      </w:r>
      <w:r>
        <w:rPr>
          <w:rFonts w:ascii="Times New Roman" w:hAnsi="Times New Roman" w:cs="Times New Roman"/>
          <w:sz w:val="24"/>
          <w:szCs w:val="24"/>
        </w:rPr>
        <w:t>звитие творческого воображения.</w:t>
      </w:r>
    </w:p>
    <w:p w:rsidR="00616021" w:rsidRPr="00950C12" w:rsidRDefault="00616021" w:rsidP="00616021">
      <w:pPr>
        <w:pStyle w:val="aff5"/>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ПЛАНИРУЕМЫЕ РЕЗУЛЬТАТЫ</w:t>
      </w:r>
    </w:p>
    <w:p w:rsidR="00616021" w:rsidRPr="00E1393A" w:rsidRDefault="00616021" w:rsidP="00616021">
      <w:pPr>
        <w:pStyle w:val="aff5"/>
        <w:jc w:val="both"/>
        <w:rPr>
          <w:rFonts w:ascii="Times New Roman" w:hAnsi="Times New Roman" w:cs="Times New Roman"/>
          <w:i/>
          <w:iCs/>
          <w:sz w:val="24"/>
          <w:szCs w:val="24"/>
          <w:u w:val="single"/>
        </w:rPr>
      </w:pPr>
      <w:r w:rsidRPr="00E1393A">
        <w:rPr>
          <w:rFonts w:ascii="Times New Roman" w:hAnsi="Times New Roman" w:cs="Times New Roman"/>
          <w:i/>
          <w:iCs/>
          <w:sz w:val="24"/>
          <w:szCs w:val="24"/>
          <w:u w:val="single"/>
        </w:rPr>
        <w:t>Личностные УУД</w:t>
      </w:r>
      <w:r w:rsidRPr="00E1393A">
        <w:rPr>
          <w:rFonts w:ascii="Times New Roman" w:hAnsi="Times New Roman" w:cs="Times New Roman"/>
          <w:sz w:val="24"/>
          <w:szCs w:val="24"/>
        </w:rPr>
        <w:t xml:space="preserve"> отражаются в индивидуальных качественных свойствах учащихся, которые они должны приобрести в процессе освоения   программы по курсу «Я - исследователь»:</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Положительное отношение к исследовательской деятельности;</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Понимание особой роли науки, культуры  в жизни общества и каждого отдельного человека;</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Интерес к новому содержанию и новым способам познания;</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Способность к самооценке на основе критериев успешности исследовательской деятельности;</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xml:space="preserve">​ - творческого мышления, наблюдательности и фантазии; </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выраженной познавательной мотивации;</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устойчивого интереса к новым способам познания;</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потребностей — потребностей в общении  природой, потребностей в творческом  отношении к окружающему миру, потребностей в самостоятельной практической творческой деятельности;</w:t>
      </w:r>
    </w:p>
    <w:p w:rsidR="00616021" w:rsidRPr="00E1393A" w:rsidRDefault="00616021" w:rsidP="00616021">
      <w:pPr>
        <w:pStyle w:val="aff5"/>
        <w:jc w:val="both"/>
        <w:rPr>
          <w:rFonts w:ascii="Times New Roman" w:hAnsi="Times New Roman" w:cs="Times New Roman"/>
          <w:i/>
          <w:sz w:val="24"/>
          <w:szCs w:val="24"/>
          <w:u w:val="single"/>
        </w:rPr>
      </w:pPr>
      <w:r w:rsidRPr="00E1393A">
        <w:rPr>
          <w:rFonts w:ascii="Times New Roman" w:hAnsi="Times New Roman" w:cs="Times New Roman"/>
          <w:i/>
          <w:sz w:val="24"/>
          <w:szCs w:val="24"/>
          <w:u w:val="single"/>
        </w:rPr>
        <w:t xml:space="preserve">Метапредметные результаты, </w:t>
      </w:r>
      <w:r w:rsidRPr="00E1393A">
        <w:rPr>
          <w:rFonts w:ascii="Times New Roman" w:hAnsi="Times New Roman" w:cs="Times New Roman"/>
          <w:sz w:val="24"/>
          <w:szCs w:val="24"/>
        </w:rPr>
        <w:t>характеризуют уровень сформированности  универсальных способностей учащихся, проявляющихся в познавательной и практической творческой деятельности:</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i/>
          <w:iCs/>
          <w:sz w:val="24"/>
          <w:szCs w:val="24"/>
          <w:u w:val="single"/>
        </w:rPr>
        <w:t>Регулятивные УУД</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овладение умением творческого видения, т.е. умением сравнивать, анализировать, выделять главное, обобщать;</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умение формулировать вопросы, строить гипотезы, обнаруживать и понимать связь задачей в работе;</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овладение умением вести диалог, распределять функции и роли в процессе выполнения коллективной творческой работы;</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использование средств информационных технологий для решения различных учебно-творческих задач в процессе поиска дополнительного изобразительного материала;</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умение рационально строить самостоятельную творческую деятельность, умение организовать место занятий;</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формирование способности оценивать результаты художественно-творческой деятельности, собственной и одноклассников.</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осознанное стремление к освоению новых знаний и умений, к достижению более высоких и оригинальных творческих результатов</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i/>
          <w:iCs/>
          <w:sz w:val="24"/>
          <w:szCs w:val="24"/>
          <w:u w:val="single"/>
        </w:rPr>
        <w:t>Познавательные УУД</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Осуществлять поиск нужной информации для выполнения учебного исследования с использованием учебной и дополнительной литературы в открытом информационном пространстве Интернета;</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Использовать знаки, символы, модели, схемы для решения познавательных задач и представления их результатов;</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Высказываться в устной и письменной формах;</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Ориентироваться на разные способы решения познавательных исследовательских задач;</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Владеть основами смыслового чтения текста;</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Проводить сравнение, сериацию, классификацию по разным критериям;</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Устанавливать причинно-следственные связи;</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Устанавливать аналогии;</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lastRenderedPageBreak/>
        <w:t>​ - Осуществлять расширенный поиск информации в соответствии с исследовательской задачей с использованием ресурсов библиотек и сети Интернета;</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Фиксировать информацию с помощью инструментов ТКТ;</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Осознанно и произвольно строить сообщения в устной и письменной форме;</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Строить логические рассуждения, включающие установление причинно-следственных связей;</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Оперировать такими понятиями, как явление, причина, следствие, событие, обусловленность, зависимость, различие, сходство, общность, совместимость, несовместимость, возможность, невозможность и др.;</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Использованию исследовательских методов обучения в основном учебном процессе и повседневной практике взаимодействия с миром.</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i/>
          <w:iCs/>
          <w:sz w:val="24"/>
          <w:szCs w:val="24"/>
          <w:u w:val="single"/>
        </w:rPr>
        <w:t>Коммуникативные УУД</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Соблюдать корректность в высказываниях;</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Создавать модели и макеты атомов;</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Использовать речь для регуляции своего действия;</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Владеть монологической и диалогической формами речи.</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Учитывать разные мнения и обосновывать свою позицию;</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Рефлексировать (видеть проблему; анализировать сделанное – почему получилось, почему не получилось, видеть трудности, ошибки)</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 Осуществлять взаимный контроль и оказывать партнерам в сотрудничестве необходимую взаимопомощь.</w:t>
      </w:r>
    </w:p>
    <w:p w:rsidR="00616021" w:rsidRPr="00E1393A" w:rsidRDefault="00616021" w:rsidP="00616021">
      <w:pPr>
        <w:pStyle w:val="aff5"/>
        <w:jc w:val="both"/>
        <w:rPr>
          <w:rFonts w:ascii="Times New Roman" w:hAnsi="Times New Roman" w:cs="Times New Roman"/>
          <w:i/>
          <w:sz w:val="24"/>
          <w:szCs w:val="24"/>
          <w:u w:val="single"/>
        </w:rPr>
      </w:pPr>
      <w:r w:rsidRPr="00E1393A">
        <w:rPr>
          <w:rFonts w:ascii="Times New Roman" w:hAnsi="Times New Roman" w:cs="Times New Roman"/>
          <w:i/>
          <w:sz w:val="24"/>
          <w:szCs w:val="24"/>
          <w:u w:val="single"/>
        </w:rPr>
        <w:t>Предметные результаты:</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овладение на практике основами физических и химических явлений;</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овладение практическими навыками работы с природными веществами белкового происхождения;</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получение, дистиллированной воды;</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xml:space="preserve">- овладение практическими навыками путешествия по станциям «Береги воду»; </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-овладение практическими навыками определения газообразных веществ и их практического назначения;</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 овладение практическими навыками выращивания солей;</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-овладение практическими навыками получения новых веществ;</w:t>
      </w:r>
    </w:p>
    <w:p w:rsidR="00616021" w:rsidRPr="00E1393A"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-рисование с натуры;</w:t>
      </w:r>
    </w:p>
    <w:p w:rsidR="00616021" w:rsidRDefault="00616021" w:rsidP="00616021">
      <w:pPr>
        <w:pStyle w:val="aff5"/>
        <w:jc w:val="both"/>
        <w:rPr>
          <w:rFonts w:ascii="Times New Roman" w:hAnsi="Times New Roman" w:cs="Times New Roman"/>
          <w:sz w:val="24"/>
          <w:szCs w:val="24"/>
        </w:rPr>
      </w:pPr>
      <w:r w:rsidRPr="00E1393A">
        <w:rPr>
          <w:rFonts w:ascii="Times New Roman" w:hAnsi="Times New Roman" w:cs="Times New Roman"/>
          <w:sz w:val="24"/>
          <w:szCs w:val="24"/>
        </w:rPr>
        <w:t>-составление макетов химических моделей.</w:t>
      </w:r>
    </w:p>
    <w:p w:rsidR="00616021" w:rsidRDefault="00616021" w:rsidP="00616021">
      <w:pPr>
        <w:pStyle w:val="aff5"/>
        <w:jc w:val="both"/>
        <w:rPr>
          <w:rFonts w:ascii="Times New Roman" w:hAnsi="Times New Roman" w:cs="Times New Roman"/>
          <w:sz w:val="24"/>
          <w:szCs w:val="24"/>
        </w:rPr>
      </w:pPr>
    </w:p>
    <w:p w:rsidR="00616021" w:rsidRPr="00942305" w:rsidRDefault="00616021" w:rsidP="00616021">
      <w:pPr>
        <w:pStyle w:val="aff5"/>
        <w:jc w:val="both"/>
        <w:rPr>
          <w:rFonts w:ascii="Times New Roman" w:hAnsi="Times New Roman" w:cs="Times New Roman"/>
          <w:b/>
          <w:sz w:val="24"/>
          <w:szCs w:val="24"/>
        </w:rPr>
      </w:pPr>
      <w:r>
        <w:rPr>
          <w:rFonts w:ascii="Times New Roman" w:hAnsi="Times New Roman" w:cs="Times New Roman"/>
          <w:b/>
          <w:sz w:val="28"/>
          <w:szCs w:val="28"/>
        </w:rPr>
        <w:t>3.</w:t>
      </w:r>
      <w:r w:rsidRPr="00942305">
        <w:rPr>
          <w:rFonts w:ascii="Times New Roman" w:hAnsi="Times New Roman" w:cs="Times New Roman"/>
          <w:b/>
          <w:sz w:val="24"/>
          <w:szCs w:val="24"/>
        </w:rPr>
        <w:t>Математическая грамотность</w:t>
      </w:r>
    </w:p>
    <w:p w:rsidR="00616021" w:rsidRPr="00942305" w:rsidRDefault="00616021" w:rsidP="00616021">
      <w:pPr>
        <w:jc w:val="center"/>
        <w:rPr>
          <w:rFonts w:ascii="Times New Roman" w:hAnsi="Times New Roman" w:cs="Times New Roman"/>
          <w:b/>
          <w:sz w:val="24"/>
          <w:szCs w:val="24"/>
        </w:rPr>
      </w:pPr>
      <w:r w:rsidRPr="00942305">
        <w:rPr>
          <w:rFonts w:ascii="Times New Roman" w:hAnsi="Times New Roman" w:cs="Times New Roman"/>
          <w:b/>
          <w:sz w:val="24"/>
          <w:szCs w:val="24"/>
        </w:rPr>
        <w:t>СОДЕРЖАНИЕ ОБУЧЕНИЯ</w:t>
      </w:r>
    </w:p>
    <w:tbl>
      <w:tblPr>
        <w:tblStyle w:val="af7"/>
        <w:tblW w:w="9923" w:type="dxa"/>
        <w:tblInd w:w="-147" w:type="dxa"/>
        <w:tblLayout w:type="fixed"/>
        <w:tblLook w:val="04A0" w:firstRow="1" w:lastRow="0" w:firstColumn="1" w:lastColumn="0" w:noHBand="0" w:noVBand="1"/>
      </w:tblPr>
      <w:tblGrid>
        <w:gridCol w:w="568"/>
        <w:gridCol w:w="2239"/>
        <w:gridCol w:w="992"/>
        <w:gridCol w:w="6124"/>
      </w:tblGrid>
      <w:tr w:rsidR="00616021" w:rsidRPr="004A5028" w:rsidTr="00616021">
        <w:tc>
          <w:tcPr>
            <w:tcW w:w="568" w:type="dxa"/>
            <w:vAlign w:val="center"/>
          </w:tcPr>
          <w:p w:rsidR="00616021" w:rsidRPr="00E1393A" w:rsidRDefault="00616021" w:rsidP="00616021">
            <w:pPr>
              <w:contextualSpacing/>
              <w:rPr>
                <w:rFonts w:ascii="Times New Roman" w:hAnsi="Times New Roman" w:cs="Times New Roman"/>
                <w:sz w:val="20"/>
                <w:szCs w:val="20"/>
              </w:rPr>
            </w:pPr>
            <w:r w:rsidRPr="00E1393A">
              <w:rPr>
                <w:rFonts w:ascii="Times New Roman" w:hAnsi="Times New Roman" w:cs="Times New Roman"/>
                <w:sz w:val="20"/>
                <w:szCs w:val="20"/>
              </w:rPr>
              <w:t>№</w:t>
            </w:r>
          </w:p>
        </w:tc>
        <w:tc>
          <w:tcPr>
            <w:tcW w:w="2239" w:type="dxa"/>
            <w:vAlign w:val="center"/>
          </w:tcPr>
          <w:p w:rsidR="00616021" w:rsidRPr="00E1393A" w:rsidRDefault="00616021" w:rsidP="00616021">
            <w:pPr>
              <w:contextualSpacing/>
              <w:rPr>
                <w:rFonts w:ascii="Times New Roman" w:hAnsi="Times New Roman" w:cs="Times New Roman"/>
                <w:sz w:val="20"/>
                <w:szCs w:val="20"/>
              </w:rPr>
            </w:pPr>
            <w:r w:rsidRPr="00E1393A">
              <w:rPr>
                <w:rFonts w:ascii="Times New Roman" w:hAnsi="Times New Roman" w:cs="Times New Roman"/>
                <w:sz w:val="20"/>
                <w:szCs w:val="20"/>
              </w:rPr>
              <w:t>Наименование раздела (темы)</w:t>
            </w:r>
          </w:p>
        </w:tc>
        <w:tc>
          <w:tcPr>
            <w:tcW w:w="992" w:type="dxa"/>
            <w:vAlign w:val="center"/>
          </w:tcPr>
          <w:p w:rsidR="00616021" w:rsidRPr="00E1393A" w:rsidRDefault="00616021" w:rsidP="00616021">
            <w:pPr>
              <w:contextualSpacing/>
              <w:rPr>
                <w:rFonts w:ascii="Times New Roman" w:hAnsi="Times New Roman" w:cs="Times New Roman"/>
                <w:sz w:val="20"/>
                <w:szCs w:val="20"/>
              </w:rPr>
            </w:pPr>
            <w:r w:rsidRPr="00E1393A">
              <w:rPr>
                <w:rFonts w:ascii="Times New Roman" w:hAnsi="Times New Roman" w:cs="Times New Roman"/>
                <w:sz w:val="20"/>
                <w:szCs w:val="20"/>
              </w:rPr>
              <w:t>Количество часов</w:t>
            </w:r>
          </w:p>
        </w:tc>
        <w:tc>
          <w:tcPr>
            <w:tcW w:w="6124" w:type="dxa"/>
            <w:vAlign w:val="center"/>
          </w:tcPr>
          <w:p w:rsidR="00616021" w:rsidRPr="00E1393A" w:rsidRDefault="00616021" w:rsidP="00616021">
            <w:pPr>
              <w:contextualSpacing/>
              <w:rPr>
                <w:rFonts w:ascii="Times New Roman" w:hAnsi="Times New Roman" w:cs="Times New Roman"/>
                <w:sz w:val="20"/>
                <w:szCs w:val="20"/>
              </w:rPr>
            </w:pPr>
            <w:r w:rsidRPr="00E1393A">
              <w:rPr>
                <w:rFonts w:ascii="Times New Roman" w:hAnsi="Times New Roman" w:cs="Times New Roman"/>
                <w:sz w:val="20"/>
                <w:szCs w:val="20"/>
              </w:rPr>
              <w:t>Основные виды учебной деятельности</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b/>
                <w:sz w:val="24"/>
                <w:szCs w:val="24"/>
              </w:rPr>
            </w:pPr>
          </w:p>
        </w:tc>
        <w:tc>
          <w:tcPr>
            <w:tcW w:w="2239" w:type="dxa"/>
            <w:vAlign w:val="center"/>
          </w:tcPr>
          <w:p w:rsidR="00616021" w:rsidRPr="004A5028" w:rsidRDefault="00616021" w:rsidP="00616021">
            <w:pPr>
              <w:contextualSpacing/>
              <w:rPr>
                <w:rFonts w:ascii="Times New Roman" w:hAnsi="Times New Roman" w:cs="Times New Roman"/>
                <w:b/>
                <w:sz w:val="24"/>
                <w:szCs w:val="24"/>
              </w:rPr>
            </w:pPr>
          </w:p>
        </w:tc>
        <w:tc>
          <w:tcPr>
            <w:tcW w:w="992" w:type="dxa"/>
            <w:vAlign w:val="center"/>
          </w:tcPr>
          <w:p w:rsidR="00616021" w:rsidRPr="004A5028" w:rsidRDefault="00616021" w:rsidP="00616021">
            <w:pPr>
              <w:contextualSpacing/>
              <w:jc w:val="center"/>
              <w:rPr>
                <w:rFonts w:ascii="Times New Roman" w:hAnsi="Times New Roman" w:cs="Times New Roman"/>
                <w:b/>
                <w:sz w:val="24"/>
                <w:szCs w:val="24"/>
              </w:rPr>
            </w:pPr>
          </w:p>
        </w:tc>
        <w:tc>
          <w:tcPr>
            <w:tcW w:w="6124" w:type="dxa"/>
            <w:vAlign w:val="center"/>
          </w:tcPr>
          <w:p w:rsidR="00616021" w:rsidRPr="004A5028" w:rsidRDefault="00616021" w:rsidP="00616021">
            <w:pPr>
              <w:contextualSpacing/>
              <w:jc w:val="center"/>
              <w:rPr>
                <w:rFonts w:ascii="Times New Roman" w:hAnsi="Times New Roman" w:cs="Times New Roman"/>
                <w:b/>
                <w:bCs/>
                <w:sz w:val="24"/>
                <w:szCs w:val="24"/>
              </w:rPr>
            </w:pPr>
            <w:r w:rsidRPr="004A5028">
              <w:rPr>
                <w:rFonts w:ascii="Times New Roman" w:hAnsi="Times New Roman" w:cs="Times New Roman"/>
                <w:b/>
                <w:sz w:val="24"/>
                <w:szCs w:val="24"/>
              </w:rPr>
              <w:t>5 класс</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1</w:t>
            </w: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tc>
        <w:tc>
          <w:tcPr>
            <w:tcW w:w="2239" w:type="dxa"/>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 xml:space="preserve">Работа с информацией  </w:t>
            </w:r>
          </w:p>
        </w:tc>
        <w:tc>
          <w:tcPr>
            <w:tcW w:w="992" w:type="dxa"/>
            <w:vAlign w:val="center"/>
          </w:tcPr>
          <w:p w:rsidR="00616021" w:rsidRPr="004A5028" w:rsidRDefault="00616021" w:rsidP="00616021">
            <w:pPr>
              <w:contextualSpacing/>
              <w:jc w:val="center"/>
              <w:rPr>
                <w:rFonts w:ascii="Times New Roman" w:hAnsi="Times New Roman" w:cs="Times New Roman"/>
                <w:sz w:val="24"/>
                <w:szCs w:val="24"/>
              </w:rPr>
            </w:pPr>
            <w:r w:rsidRPr="004A5028">
              <w:rPr>
                <w:rFonts w:ascii="Times New Roman" w:hAnsi="Times New Roman" w:cs="Times New Roman"/>
                <w:sz w:val="24"/>
                <w:szCs w:val="24"/>
              </w:rPr>
              <w:t>4</w:t>
            </w: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tc>
        <w:tc>
          <w:tcPr>
            <w:tcW w:w="6124"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Читать несложные готовые столбчатые диаграммы, читать, заполнять несложные готовые таблицы; читать планы и работать с рисунками практического содержания.</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2</w:t>
            </w: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tc>
        <w:tc>
          <w:tcPr>
            <w:tcW w:w="2239" w:type="dxa"/>
          </w:tcPr>
          <w:p w:rsidR="00616021" w:rsidRPr="004A5028" w:rsidRDefault="00616021" w:rsidP="00616021">
            <w:pPr>
              <w:shd w:val="clear" w:color="auto" w:fill="FFFFFF"/>
              <w:contextualSpacing/>
              <w:rPr>
                <w:rFonts w:ascii="Times New Roman" w:eastAsia="Times New Roman" w:hAnsi="Times New Roman" w:cs="Times New Roman"/>
                <w:sz w:val="24"/>
                <w:szCs w:val="24"/>
              </w:rPr>
            </w:pPr>
            <w:r w:rsidRPr="004A5028">
              <w:rPr>
                <w:rFonts w:ascii="Times New Roman" w:eastAsia="Times New Roman" w:hAnsi="Times New Roman" w:cs="Times New Roman"/>
                <w:sz w:val="24"/>
                <w:szCs w:val="24"/>
              </w:rPr>
              <w:t>Геометрические фигуры.</w:t>
            </w:r>
          </w:p>
        </w:tc>
        <w:tc>
          <w:tcPr>
            <w:tcW w:w="992" w:type="dxa"/>
            <w:vAlign w:val="center"/>
          </w:tcPr>
          <w:p w:rsidR="00616021" w:rsidRPr="004A5028" w:rsidRDefault="00616021" w:rsidP="00616021">
            <w:pPr>
              <w:contextualSpacing/>
              <w:jc w:val="center"/>
              <w:rPr>
                <w:rFonts w:ascii="Times New Roman" w:eastAsia="Times New Roman" w:hAnsi="Times New Roman" w:cs="Times New Roman"/>
                <w:sz w:val="24"/>
                <w:szCs w:val="24"/>
              </w:rPr>
            </w:pPr>
            <w:r w:rsidRPr="004A5028">
              <w:rPr>
                <w:rFonts w:ascii="Times New Roman" w:eastAsia="Times New Roman" w:hAnsi="Times New Roman" w:cs="Times New Roman"/>
                <w:sz w:val="24"/>
                <w:szCs w:val="24"/>
              </w:rPr>
              <w:t>6</w:t>
            </w:r>
          </w:p>
          <w:p w:rsidR="00616021" w:rsidRPr="004A5028" w:rsidRDefault="00616021" w:rsidP="00616021">
            <w:pPr>
              <w:contextualSpacing/>
              <w:jc w:val="center"/>
              <w:rPr>
                <w:rFonts w:ascii="Times New Roman" w:eastAsia="Times New Roman" w:hAnsi="Times New Roman" w:cs="Times New Roman"/>
                <w:sz w:val="24"/>
                <w:szCs w:val="24"/>
              </w:rPr>
            </w:pPr>
          </w:p>
          <w:p w:rsidR="00616021" w:rsidRPr="004A5028" w:rsidRDefault="00616021" w:rsidP="00616021">
            <w:pPr>
              <w:contextualSpacing/>
              <w:jc w:val="center"/>
              <w:rPr>
                <w:rFonts w:ascii="Times New Roman" w:eastAsia="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tc>
        <w:tc>
          <w:tcPr>
            <w:tcW w:w="6124"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Распознавать, различать и называть пространственные геометрические фигуры: куб, шар, параллелепипед. Соотносить реальные объекты с моделями пространственных геометрических фигур.</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3</w:t>
            </w: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tc>
        <w:tc>
          <w:tcPr>
            <w:tcW w:w="2239" w:type="dxa"/>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lastRenderedPageBreak/>
              <w:t xml:space="preserve">Действия с числами, числовые выражения. </w:t>
            </w:r>
          </w:p>
        </w:tc>
        <w:tc>
          <w:tcPr>
            <w:tcW w:w="992" w:type="dxa"/>
            <w:vAlign w:val="center"/>
          </w:tcPr>
          <w:p w:rsidR="00616021" w:rsidRPr="004A5028" w:rsidRDefault="00616021" w:rsidP="00616021">
            <w:pPr>
              <w:contextualSpacing/>
              <w:jc w:val="center"/>
              <w:rPr>
                <w:rFonts w:ascii="Times New Roman" w:hAnsi="Times New Roman" w:cs="Times New Roman"/>
                <w:sz w:val="24"/>
                <w:szCs w:val="24"/>
              </w:rPr>
            </w:pPr>
            <w:r w:rsidRPr="004A5028">
              <w:rPr>
                <w:rFonts w:ascii="Times New Roman" w:hAnsi="Times New Roman" w:cs="Times New Roman"/>
                <w:sz w:val="24"/>
                <w:szCs w:val="24"/>
              </w:rPr>
              <w:t>11</w:t>
            </w: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tc>
        <w:tc>
          <w:tcPr>
            <w:tcW w:w="6124"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lastRenderedPageBreak/>
              <w:t xml:space="preserve">Читать, записывать, сравнивать, упорядочивать числа Числовое выражение и его значение, порядок выполнения действий, выполнять письменно действия с </w:t>
            </w:r>
            <w:r w:rsidRPr="004A5028">
              <w:rPr>
                <w:rFonts w:ascii="Times New Roman" w:hAnsi="Times New Roman" w:cs="Times New Roman"/>
                <w:sz w:val="24"/>
                <w:szCs w:val="24"/>
              </w:rPr>
              <w:lastRenderedPageBreak/>
              <w:t>многозначными числами (сложение, вычитание, умножение и деление) с использованием таблиц сложения и умножения чисел, алгоритмов письменных арифметических действий (в том числе деления с остатком); находить неизвестный компонент арифметического действия; читать, записывать числовые выражения, комментировать ход выполнения арифметических действий с использованием математической терминологии. устанавливать порядок действий в числовом выражении (со скобками и без скобок); находить значение числового выражения (содержащего 2-3 арифметических действия со скобками и без скобок).</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lastRenderedPageBreak/>
              <w:t>4</w:t>
            </w: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tc>
        <w:tc>
          <w:tcPr>
            <w:tcW w:w="2239" w:type="dxa"/>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 xml:space="preserve">Решение текстовых задач. </w:t>
            </w:r>
          </w:p>
        </w:tc>
        <w:tc>
          <w:tcPr>
            <w:tcW w:w="992" w:type="dxa"/>
            <w:vAlign w:val="center"/>
          </w:tcPr>
          <w:p w:rsidR="00616021" w:rsidRPr="004A5028" w:rsidRDefault="00616021" w:rsidP="00616021">
            <w:pPr>
              <w:contextualSpacing/>
              <w:jc w:val="center"/>
              <w:rPr>
                <w:rFonts w:ascii="Times New Roman" w:hAnsi="Times New Roman" w:cs="Times New Roman"/>
                <w:sz w:val="24"/>
                <w:szCs w:val="24"/>
              </w:rPr>
            </w:pPr>
            <w:r w:rsidRPr="004A5028">
              <w:rPr>
                <w:rFonts w:ascii="Times New Roman" w:hAnsi="Times New Roman" w:cs="Times New Roman"/>
                <w:sz w:val="24"/>
                <w:szCs w:val="24"/>
              </w:rPr>
              <w:t>13</w:t>
            </w: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tc>
        <w:tc>
          <w:tcPr>
            <w:tcW w:w="6124"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Анализировать задачу, устанавливать зависимость между величинами, взаимосвязь между условием и вопросом задачи, решать задачи арифметическим способом (в 1-2 действия), объяснять решение, ответ. Планировать ход решения задачи, оценивать правильность хода решения и реальность ответа на вопрос задачи, решать задачи на нахождение доли величины и величины по значению ее доли (половина, треть, четверть, пятая, десятая часть)</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p>
        </w:tc>
        <w:tc>
          <w:tcPr>
            <w:tcW w:w="2239" w:type="dxa"/>
          </w:tcPr>
          <w:p w:rsidR="00616021" w:rsidRPr="004A5028" w:rsidRDefault="00616021" w:rsidP="00616021">
            <w:pPr>
              <w:contextualSpacing/>
              <w:rPr>
                <w:rFonts w:ascii="Times New Roman" w:hAnsi="Times New Roman" w:cs="Times New Roman"/>
                <w:b/>
                <w:sz w:val="24"/>
                <w:szCs w:val="24"/>
              </w:rPr>
            </w:pPr>
          </w:p>
        </w:tc>
        <w:tc>
          <w:tcPr>
            <w:tcW w:w="992" w:type="dxa"/>
            <w:vAlign w:val="center"/>
          </w:tcPr>
          <w:p w:rsidR="00616021" w:rsidRPr="004A5028" w:rsidRDefault="00616021" w:rsidP="00616021">
            <w:pPr>
              <w:contextualSpacing/>
              <w:jc w:val="center"/>
              <w:rPr>
                <w:rFonts w:ascii="Times New Roman" w:hAnsi="Times New Roman" w:cs="Times New Roman"/>
                <w:b/>
                <w:sz w:val="24"/>
                <w:szCs w:val="24"/>
              </w:rPr>
            </w:pPr>
            <w:r w:rsidRPr="004A5028">
              <w:rPr>
                <w:rFonts w:ascii="Times New Roman" w:hAnsi="Times New Roman" w:cs="Times New Roman"/>
                <w:b/>
                <w:sz w:val="24"/>
                <w:szCs w:val="24"/>
              </w:rPr>
              <w:t>34ч</w:t>
            </w:r>
          </w:p>
        </w:tc>
        <w:tc>
          <w:tcPr>
            <w:tcW w:w="6124" w:type="dxa"/>
            <w:vAlign w:val="center"/>
          </w:tcPr>
          <w:p w:rsidR="00616021" w:rsidRPr="004A5028" w:rsidRDefault="00616021" w:rsidP="00616021">
            <w:pPr>
              <w:contextualSpacing/>
              <w:rPr>
                <w:rFonts w:ascii="Times New Roman" w:hAnsi="Times New Roman" w:cs="Times New Roman"/>
                <w:sz w:val="24"/>
                <w:szCs w:val="24"/>
              </w:rPr>
            </w:pP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p>
        </w:tc>
        <w:tc>
          <w:tcPr>
            <w:tcW w:w="2239" w:type="dxa"/>
          </w:tcPr>
          <w:p w:rsidR="00616021" w:rsidRPr="004A5028" w:rsidRDefault="00616021" w:rsidP="00616021">
            <w:pPr>
              <w:contextualSpacing/>
              <w:rPr>
                <w:rFonts w:ascii="Times New Roman" w:hAnsi="Times New Roman" w:cs="Times New Roman"/>
                <w:b/>
                <w:sz w:val="24"/>
                <w:szCs w:val="24"/>
              </w:rPr>
            </w:pPr>
          </w:p>
        </w:tc>
        <w:tc>
          <w:tcPr>
            <w:tcW w:w="992" w:type="dxa"/>
            <w:vAlign w:val="center"/>
          </w:tcPr>
          <w:p w:rsidR="00616021" w:rsidRPr="004A5028" w:rsidRDefault="00616021" w:rsidP="00616021">
            <w:pPr>
              <w:contextualSpacing/>
              <w:jc w:val="center"/>
              <w:rPr>
                <w:rFonts w:ascii="Times New Roman" w:hAnsi="Times New Roman" w:cs="Times New Roman"/>
                <w:b/>
                <w:sz w:val="24"/>
                <w:szCs w:val="24"/>
              </w:rPr>
            </w:pPr>
          </w:p>
        </w:tc>
        <w:tc>
          <w:tcPr>
            <w:tcW w:w="6124" w:type="dxa"/>
            <w:vAlign w:val="center"/>
          </w:tcPr>
          <w:p w:rsidR="00616021" w:rsidRPr="004A5028" w:rsidRDefault="00616021" w:rsidP="00616021">
            <w:pPr>
              <w:contextualSpacing/>
              <w:jc w:val="center"/>
              <w:rPr>
                <w:rFonts w:ascii="Times New Roman" w:hAnsi="Times New Roman" w:cs="Times New Roman"/>
                <w:sz w:val="24"/>
                <w:szCs w:val="24"/>
              </w:rPr>
            </w:pPr>
            <w:r w:rsidRPr="004A5028">
              <w:rPr>
                <w:rFonts w:ascii="Times New Roman" w:hAnsi="Times New Roman" w:cs="Times New Roman"/>
                <w:b/>
                <w:sz w:val="24"/>
                <w:szCs w:val="24"/>
              </w:rPr>
              <w:t>6 класс.</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1</w:t>
            </w: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tc>
        <w:tc>
          <w:tcPr>
            <w:tcW w:w="2239" w:type="dxa"/>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 xml:space="preserve">Работа с информацией  </w:t>
            </w:r>
          </w:p>
        </w:tc>
        <w:tc>
          <w:tcPr>
            <w:tcW w:w="992" w:type="dxa"/>
            <w:vAlign w:val="center"/>
          </w:tcPr>
          <w:p w:rsidR="00616021" w:rsidRPr="004A5028" w:rsidRDefault="00616021" w:rsidP="00616021">
            <w:pPr>
              <w:contextualSpacing/>
              <w:jc w:val="center"/>
              <w:rPr>
                <w:rFonts w:ascii="Times New Roman" w:hAnsi="Times New Roman" w:cs="Times New Roman"/>
                <w:sz w:val="24"/>
                <w:szCs w:val="24"/>
              </w:rPr>
            </w:pPr>
            <w:r w:rsidRPr="004A5028">
              <w:rPr>
                <w:rFonts w:ascii="Times New Roman" w:hAnsi="Times New Roman" w:cs="Times New Roman"/>
                <w:sz w:val="24"/>
                <w:szCs w:val="24"/>
              </w:rPr>
              <w:t>4</w:t>
            </w: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tc>
        <w:tc>
          <w:tcPr>
            <w:tcW w:w="6124"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Оценивать размеры реальных объектов окружающего мира. Читать несложные готовые столбчатые диаграммы, читать, заполнять несложные готовые таблицы; читать планы и работать с рисунками практического содержания</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2</w:t>
            </w: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tc>
        <w:tc>
          <w:tcPr>
            <w:tcW w:w="2239" w:type="dxa"/>
          </w:tcPr>
          <w:p w:rsidR="00616021" w:rsidRPr="004A5028" w:rsidRDefault="00616021" w:rsidP="00616021">
            <w:pPr>
              <w:shd w:val="clear" w:color="auto" w:fill="FFFFFF"/>
              <w:contextualSpacing/>
              <w:rPr>
                <w:rFonts w:ascii="Times New Roman" w:eastAsia="Times New Roman" w:hAnsi="Times New Roman" w:cs="Times New Roman"/>
                <w:sz w:val="24"/>
                <w:szCs w:val="24"/>
              </w:rPr>
            </w:pPr>
            <w:r w:rsidRPr="004A5028">
              <w:rPr>
                <w:rFonts w:ascii="Times New Roman" w:eastAsia="Times New Roman" w:hAnsi="Times New Roman" w:cs="Times New Roman"/>
                <w:sz w:val="24"/>
                <w:szCs w:val="24"/>
              </w:rPr>
              <w:t>Геометрические построения</w:t>
            </w:r>
          </w:p>
        </w:tc>
        <w:tc>
          <w:tcPr>
            <w:tcW w:w="992" w:type="dxa"/>
            <w:vAlign w:val="center"/>
          </w:tcPr>
          <w:p w:rsidR="00616021" w:rsidRPr="004A5028" w:rsidRDefault="00616021" w:rsidP="00616021">
            <w:pPr>
              <w:contextualSpacing/>
              <w:jc w:val="center"/>
              <w:rPr>
                <w:rFonts w:ascii="Times New Roman" w:eastAsia="Times New Roman" w:hAnsi="Times New Roman" w:cs="Times New Roman"/>
                <w:sz w:val="24"/>
                <w:szCs w:val="24"/>
              </w:rPr>
            </w:pPr>
            <w:r w:rsidRPr="004A5028">
              <w:rPr>
                <w:rFonts w:ascii="Times New Roman" w:eastAsia="Times New Roman" w:hAnsi="Times New Roman" w:cs="Times New Roman"/>
                <w:sz w:val="24"/>
                <w:szCs w:val="24"/>
              </w:rPr>
              <w:t>3</w:t>
            </w:r>
          </w:p>
          <w:p w:rsidR="00616021" w:rsidRPr="004A5028" w:rsidRDefault="00616021" w:rsidP="00616021">
            <w:pPr>
              <w:contextualSpacing/>
              <w:jc w:val="center"/>
              <w:rPr>
                <w:rFonts w:ascii="Times New Roman" w:eastAsia="Times New Roman" w:hAnsi="Times New Roman" w:cs="Times New Roman"/>
                <w:sz w:val="24"/>
                <w:szCs w:val="24"/>
              </w:rPr>
            </w:pPr>
          </w:p>
          <w:p w:rsidR="00616021" w:rsidRPr="004A5028" w:rsidRDefault="00616021" w:rsidP="00616021">
            <w:pPr>
              <w:contextualSpacing/>
              <w:jc w:val="center"/>
              <w:rPr>
                <w:rFonts w:ascii="Times New Roman" w:eastAsia="Times New Roman" w:hAnsi="Times New Roman" w:cs="Times New Roman"/>
                <w:sz w:val="24"/>
                <w:szCs w:val="24"/>
              </w:rPr>
            </w:pPr>
          </w:p>
          <w:p w:rsidR="00616021" w:rsidRPr="004A5028" w:rsidRDefault="00616021" w:rsidP="00616021">
            <w:pPr>
              <w:contextualSpacing/>
              <w:jc w:val="center"/>
              <w:rPr>
                <w:rFonts w:ascii="Times New Roman" w:eastAsia="Times New Roman" w:hAnsi="Times New Roman" w:cs="Times New Roman"/>
                <w:sz w:val="24"/>
                <w:szCs w:val="24"/>
              </w:rPr>
            </w:pPr>
          </w:p>
          <w:p w:rsidR="00616021" w:rsidRPr="004A5028" w:rsidRDefault="00616021" w:rsidP="00616021">
            <w:pPr>
              <w:contextualSpacing/>
              <w:jc w:val="center"/>
              <w:rPr>
                <w:rFonts w:ascii="Times New Roman" w:eastAsia="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tc>
        <w:tc>
          <w:tcPr>
            <w:tcW w:w="6124"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Оперировать на базовом уровне понятиями:  фигура, точка, отрезок, прямая, луч, ломанная, угол, треугольник и четырехугольник, прямоугольник, квадрат, окружность, круг, куб, шар. Применять геометрические представления при решении практических задач,  а также геометрических построений</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3</w:t>
            </w: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tc>
        <w:tc>
          <w:tcPr>
            <w:tcW w:w="2239"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Действия с отрицательными числами, с обыкновенными и десятичными дробями.</w:t>
            </w:r>
          </w:p>
        </w:tc>
        <w:tc>
          <w:tcPr>
            <w:tcW w:w="992" w:type="dxa"/>
            <w:vAlign w:val="center"/>
          </w:tcPr>
          <w:p w:rsidR="00616021" w:rsidRPr="004A5028" w:rsidRDefault="00616021" w:rsidP="00616021">
            <w:pPr>
              <w:contextualSpacing/>
              <w:jc w:val="center"/>
              <w:rPr>
                <w:rFonts w:ascii="Times New Roman" w:hAnsi="Times New Roman" w:cs="Times New Roman"/>
                <w:sz w:val="24"/>
                <w:szCs w:val="24"/>
              </w:rPr>
            </w:pPr>
            <w:r w:rsidRPr="004A5028">
              <w:rPr>
                <w:rFonts w:ascii="Times New Roman" w:hAnsi="Times New Roman" w:cs="Times New Roman"/>
                <w:sz w:val="24"/>
                <w:szCs w:val="24"/>
              </w:rPr>
              <w:t>7</w:t>
            </w:r>
          </w:p>
          <w:p w:rsidR="00616021" w:rsidRPr="004A5028" w:rsidRDefault="00616021" w:rsidP="00616021">
            <w:pPr>
              <w:contextualSpacing/>
              <w:jc w:val="center"/>
              <w:rPr>
                <w:rFonts w:ascii="Times New Roman" w:hAnsi="Times New Roman" w:cs="Times New Roman"/>
                <w:b/>
                <w:sz w:val="24"/>
                <w:szCs w:val="24"/>
              </w:rPr>
            </w:pPr>
          </w:p>
          <w:p w:rsidR="00616021" w:rsidRPr="004A5028" w:rsidRDefault="00616021" w:rsidP="00616021">
            <w:pPr>
              <w:contextualSpacing/>
              <w:jc w:val="center"/>
              <w:rPr>
                <w:rFonts w:ascii="Times New Roman" w:eastAsia="Times New Roman" w:hAnsi="Times New Roman" w:cs="Times New Roman"/>
                <w:sz w:val="24"/>
                <w:szCs w:val="24"/>
              </w:rPr>
            </w:pPr>
          </w:p>
        </w:tc>
        <w:tc>
          <w:tcPr>
            <w:tcW w:w="6124"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Овладеть понятиями отрицательные числа, обыкновенная и десятичная дробь. Находить значение арифметического выражения с обыкновенными дробями и смешанными числами, содержащего скобки</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4</w:t>
            </w: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tc>
        <w:tc>
          <w:tcPr>
            <w:tcW w:w="2239" w:type="dxa"/>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lastRenderedPageBreak/>
              <w:t xml:space="preserve">Решение текстовых задач. </w:t>
            </w:r>
          </w:p>
        </w:tc>
        <w:tc>
          <w:tcPr>
            <w:tcW w:w="992" w:type="dxa"/>
            <w:vAlign w:val="center"/>
          </w:tcPr>
          <w:p w:rsidR="00616021" w:rsidRPr="004A5028" w:rsidRDefault="00616021" w:rsidP="00616021">
            <w:pPr>
              <w:contextualSpacing/>
              <w:jc w:val="center"/>
              <w:rPr>
                <w:rFonts w:ascii="Times New Roman" w:hAnsi="Times New Roman" w:cs="Times New Roman"/>
                <w:sz w:val="24"/>
                <w:szCs w:val="24"/>
              </w:rPr>
            </w:pPr>
            <w:r w:rsidRPr="004A5028">
              <w:rPr>
                <w:rFonts w:ascii="Times New Roman" w:hAnsi="Times New Roman" w:cs="Times New Roman"/>
                <w:sz w:val="24"/>
                <w:szCs w:val="24"/>
              </w:rPr>
              <w:t>11</w:t>
            </w: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tc>
        <w:tc>
          <w:tcPr>
            <w:tcW w:w="6124"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lastRenderedPageBreak/>
              <w:t xml:space="preserve">Решать задачи, требующие логического мышления и рассуждений. Анализировать задачу, устанавливать зависимость между величинами, взаимосвязь между условием и вопросом задачи. Объяснять решение, ответ. Планировать ход решения задачи, оценивать правильность хода решения и реальность ответа на вопрос задачи, решать текстовые задачи на проценты, задачи практического содержания, решать задачи на нахождение доли величины и величины по значению ее доли (половина, треть, четверть, пятая, десятая часть). </w:t>
            </w:r>
            <w:r w:rsidRPr="004A5028">
              <w:rPr>
                <w:rFonts w:ascii="Times New Roman" w:hAnsi="Times New Roman" w:cs="Times New Roman"/>
                <w:sz w:val="24"/>
                <w:szCs w:val="24"/>
              </w:rPr>
              <w:lastRenderedPageBreak/>
              <w:t>Находить пересечение, объединение, подмножеств  в простейших ситуациях.</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lastRenderedPageBreak/>
              <w:t>5</w:t>
            </w: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p w:rsidR="00616021" w:rsidRPr="004A5028" w:rsidRDefault="00616021" w:rsidP="00616021">
            <w:pPr>
              <w:contextualSpacing/>
              <w:rPr>
                <w:rFonts w:ascii="Times New Roman" w:hAnsi="Times New Roman" w:cs="Times New Roman"/>
                <w:sz w:val="24"/>
                <w:szCs w:val="24"/>
              </w:rPr>
            </w:pPr>
          </w:p>
        </w:tc>
        <w:tc>
          <w:tcPr>
            <w:tcW w:w="2239" w:type="dxa"/>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 xml:space="preserve">Действия с числами, числовые выражения. </w:t>
            </w:r>
          </w:p>
        </w:tc>
        <w:tc>
          <w:tcPr>
            <w:tcW w:w="992" w:type="dxa"/>
            <w:vAlign w:val="center"/>
          </w:tcPr>
          <w:p w:rsidR="00616021" w:rsidRPr="004A5028" w:rsidRDefault="00616021" w:rsidP="00616021">
            <w:pPr>
              <w:contextualSpacing/>
              <w:jc w:val="center"/>
              <w:rPr>
                <w:rFonts w:ascii="Times New Roman" w:hAnsi="Times New Roman" w:cs="Times New Roman"/>
                <w:sz w:val="24"/>
                <w:szCs w:val="24"/>
              </w:rPr>
            </w:pPr>
            <w:r w:rsidRPr="004A5028">
              <w:rPr>
                <w:rFonts w:ascii="Times New Roman" w:hAnsi="Times New Roman" w:cs="Times New Roman"/>
                <w:sz w:val="24"/>
                <w:szCs w:val="24"/>
              </w:rPr>
              <w:t>9</w:t>
            </w: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p w:rsidR="00616021" w:rsidRPr="004A5028" w:rsidRDefault="00616021" w:rsidP="00616021">
            <w:pPr>
              <w:contextualSpacing/>
              <w:jc w:val="center"/>
              <w:rPr>
                <w:rFonts w:ascii="Times New Roman" w:hAnsi="Times New Roman" w:cs="Times New Roman"/>
                <w:sz w:val="24"/>
                <w:szCs w:val="24"/>
              </w:rPr>
            </w:pPr>
          </w:p>
        </w:tc>
        <w:tc>
          <w:tcPr>
            <w:tcW w:w="6124" w:type="dxa"/>
            <w:vAlign w:val="center"/>
          </w:tcPr>
          <w:p w:rsidR="00616021" w:rsidRPr="004A5028" w:rsidRDefault="00616021" w:rsidP="00616021">
            <w:pPr>
              <w:contextualSpacing/>
              <w:rPr>
                <w:rFonts w:ascii="Times New Roman" w:hAnsi="Times New Roman" w:cs="Times New Roman"/>
                <w:sz w:val="24"/>
                <w:szCs w:val="24"/>
              </w:rPr>
            </w:pPr>
            <w:r w:rsidRPr="004A5028">
              <w:rPr>
                <w:rFonts w:ascii="Times New Roman" w:hAnsi="Times New Roman" w:cs="Times New Roman"/>
                <w:sz w:val="24"/>
                <w:szCs w:val="24"/>
              </w:rPr>
              <w:t xml:space="preserve">Находить неизвестный компонент арифметического действия; читать, записывать числовые выражения, комментировать ход выполнения арифметических действий с использованием математической терминологии. Находить значение числового выражения, содержащего арифметических действия со скобками и без скобок. Находить значение выражения, содержащего модуль. Сравнивать обыкновенные дроби, десятичные дроби и смешанные числа, с помощью координатной прямой. Оперировать понятием модуль числа.  </w:t>
            </w:r>
          </w:p>
        </w:tc>
      </w:tr>
      <w:tr w:rsidR="00616021" w:rsidRPr="004A5028" w:rsidTr="00616021">
        <w:tc>
          <w:tcPr>
            <w:tcW w:w="568" w:type="dxa"/>
            <w:vAlign w:val="center"/>
          </w:tcPr>
          <w:p w:rsidR="00616021" w:rsidRPr="004A5028" w:rsidRDefault="00616021" w:rsidP="00616021">
            <w:pPr>
              <w:contextualSpacing/>
              <w:rPr>
                <w:rFonts w:ascii="Times New Roman" w:hAnsi="Times New Roman" w:cs="Times New Roman"/>
                <w:sz w:val="24"/>
                <w:szCs w:val="24"/>
              </w:rPr>
            </w:pPr>
          </w:p>
        </w:tc>
        <w:tc>
          <w:tcPr>
            <w:tcW w:w="2239" w:type="dxa"/>
          </w:tcPr>
          <w:p w:rsidR="00616021" w:rsidRPr="004A5028" w:rsidRDefault="00616021" w:rsidP="00616021">
            <w:pPr>
              <w:contextualSpacing/>
              <w:rPr>
                <w:rFonts w:ascii="Times New Roman" w:hAnsi="Times New Roman" w:cs="Times New Roman"/>
                <w:b/>
                <w:sz w:val="24"/>
                <w:szCs w:val="24"/>
              </w:rPr>
            </w:pPr>
          </w:p>
        </w:tc>
        <w:tc>
          <w:tcPr>
            <w:tcW w:w="992" w:type="dxa"/>
            <w:vAlign w:val="center"/>
          </w:tcPr>
          <w:p w:rsidR="00616021" w:rsidRPr="004A5028" w:rsidRDefault="00616021" w:rsidP="00616021">
            <w:pPr>
              <w:contextualSpacing/>
              <w:jc w:val="center"/>
              <w:rPr>
                <w:rFonts w:ascii="Times New Roman" w:hAnsi="Times New Roman" w:cs="Times New Roman"/>
                <w:b/>
                <w:sz w:val="24"/>
                <w:szCs w:val="24"/>
              </w:rPr>
            </w:pPr>
            <w:r w:rsidRPr="004A5028">
              <w:rPr>
                <w:rFonts w:ascii="Times New Roman" w:hAnsi="Times New Roman" w:cs="Times New Roman"/>
                <w:b/>
                <w:sz w:val="24"/>
                <w:szCs w:val="24"/>
              </w:rPr>
              <w:t>34ч</w:t>
            </w:r>
          </w:p>
        </w:tc>
        <w:tc>
          <w:tcPr>
            <w:tcW w:w="6124" w:type="dxa"/>
            <w:vAlign w:val="center"/>
          </w:tcPr>
          <w:p w:rsidR="00616021" w:rsidRPr="004A5028" w:rsidRDefault="00616021" w:rsidP="00616021">
            <w:pPr>
              <w:contextualSpacing/>
              <w:rPr>
                <w:rFonts w:ascii="Times New Roman" w:hAnsi="Times New Roman" w:cs="Times New Roman"/>
                <w:sz w:val="24"/>
                <w:szCs w:val="24"/>
              </w:rPr>
            </w:pPr>
          </w:p>
        </w:tc>
      </w:tr>
    </w:tbl>
    <w:p w:rsidR="00616021" w:rsidRPr="00533F3E" w:rsidRDefault="00616021" w:rsidP="00616021">
      <w:pPr>
        <w:shd w:val="clear" w:color="auto" w:fill="FFFFFF"/>
        <w:spacing w:after="0"/>
        <w:rPr>
          <w:rFonts w:ascii="Times New Roman" w:hAnsi="Times New Roman" w:cs="Times New Roman"/>
          <w:b/>
          <w:sz w:val="24"/>
          <w:szCs w:val="24"/>
        </w:rPr>
      </w:pPr>
    </w:p>
    <w:p w:rsidR="00616021" w:rsidRPr="00533F3E" w:rsidRDefault="00616021" w:rsidP="00616021">
      <w:pPr>
        <w:shd w:val="clear" w:color="auto" w:fill="FFFFFF"/>
        <w:spacing w:after="0"/>
        <w:rPr>
          <w:rFonts w:ascii="Times New Roman" w:eastAsia="Century Gothic" w:hAnsi="Times New Roman" w:cs="Times New Roman"/>
          <w:b/>
          <w:spacing w:val="7"/>
          <w:sz w:val="24"/>
          <w:szCs w:val="24"/>
        </w:rPr>
      </w:pPr>
      <w:r w:rsidRPr="00533F3E">
        <w:rPr>
          <w:rFonts w:ascii="Times New Roman" w:eastAsia="Century Gothic" w:hAnsi="Times New Roman" w:cs="Times New Roman"/>
          <w:b/>
          <w:spacing w:val="7"/>
          <w:sz w:val="24"/>
          <w:szCs w:val="24"/>
        </w:rPr>
        <w:t xml:space="preserve">Планируемые результаты </w:t>
      </w:r>
    </w:p>
    <w:p w:rsidR="00616021" w:rsidRPr="00533F3E" w:rsidRDefault="00616021" w:rsidP="00616021">
      <w:pPr>
        <w:shd w:val="clear" w:color="auto" w:fill="FFFFFF"/>
        <w:spacing w:after="0"/>
        <w:ind w:firstLine="567"/>
        <w:jc w:val="both"/>
        <w:rPr>
          <w:rFonts w:ascii="Times New Roman" w:eastAsia="Century Gothic" w:hAnsi="Times New Roman" w:cs="Times New Roman"/>
          <w:spacing w:val="7"/>
          <w:sz w:val="24"/>
          <w:szCs w:val="24"/>
        </w:rPr>
      </w:pPr>
      <w:r w:rsidRPr="00533F3E">
        <w:rPr>
          <w:rFonts w:ascii="Times New Roman" w:eastAsia="Century Gothic" w:hAnsi="Times New Roman" w:cs="Times New Roman"/>
          <w:spacing w:val="7"/>
          <w:sz w:val="24"/>
          <w:szCs w:val="24"/>
        </w:rPr>
        <w:t>Курс  внеурочной  деятельности  «Математическая  грамотность»  направлен  на формирование личностных, метапредметных и предметных результатов.</w:t>
      </w:r>
    </w:p>
    <w:p w:rsidR="00616021" w:rsidRPr="00533F3E" w:rsidRDefault="00616021" w:rsidP="00616021">
      <w:pPr>
        <w:shd w:val="clear" w:color="auto" w:fill="FFFFFF"/>
        <w:spacing w:after="0"/>
        <w:ind w:firstLine="567"/>
        <w:jc w:val="both"/>
        <w:rPr>
          <w:rFonts w:ascii="Times New Roman" w:eastAsia="Century Gothic" w:hAnsi="Times New Roman" w:cs="Times New Roman"/>
          <w:b/>
          <w:spacing w:val="7"/>
          <w:sz w:val="24"/>
          <w:szCs w:val="24"/>
        </w:rPr>
      </w:pPr>
      <w:r w:rsidRPr="00533F3E">
        <w:rPr>
          <w:rFonts w:ascii="Times New Roman" w:eastAsia="Century Gothic" w:hAnsi="Times New Roman" w:cs="Times New Roman"/>
          <w:b/>
          <w:spacing w:val="7"/>
          <w:sz w:val="24"/>
          <w:szCs w:val="24"/>
        </w:rPr>
        <w:t>Личностные результаты:</w:t>
      </w:r>
    </w:p>
    <w:p w:rsidR="00616021" w:rsidRPr="00533F3E" w:rsidRDefault="00616021" w:rsidP="00C917BB">
      <w:pPr>
        <w:pStyle w:val="a5"/>
        <w:numPr>
          <w:ilvl w:val="0"/>
          <w:numId w:val="179"/>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выраженной устойчивой учебно-познавательной мотивации и интереса к учению;</w:t>
      </w:r>
    </w:p>
    <w:p w:rsidR="00616021" w:rsidRPr="00533F3E" w:rsidRDefault="00616021" w:rsidP="00C917BB">
      <w:pPr>
        <w:pStyle w:val="a5"/>
        <w:numPr>
          <w:ilvl w:val="0"/>
          <w:numId w:val="179"/>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готовности к самообразованию и самовоспитанию;</w:t>
      </w:r>
    </w:p>
    <w:p w:rsidR="00616021" w:rsidRPr="00533F3E" w:rsidRDefault="00616021" w:rsidP="00C917BB">
      <w:pPr>
        <w:pStyle w:val="a5"/>
        <w:numPr>
          <w:ilvl w:val="0"/>
          <w:numId w:val="179"/>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адекватной позитивной самооценки и Я-концепции;</w:t>
      </w:r>
    </w:p>
    <w:p w:rsidR="00616021" w:rsidRPr="00533F3E" w:rsidRDefault="00616021" w:rsidP="00C917BB">
      <w:pPr>
        <w:pStyle w:val="a5"/>
        <w:numPr>
          <w:ilvl w:val="0"/>
          <w:numId w:val="179"/>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компетентности  в  реализации  основ  гражданской  идентичности  в  поступках  и деятельности;</w:t>
      </w:r>
    </w:p>
    <w:p w:rsidR="00616021" w:rsidRPr="00533F3E" w:rsidRDefault="00616021" w:rsidP="00C917BB">
      <w:pPr>
        <w:pStyle w:val="a5"/>
        <w:numPr>
          <w:ilvl w:val="0"/>
          <w:numId w:val="179"/>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морального сознания на конвенциональном уровне, способности к решению моральных дилемм  на  основе  учёта  позиций  участников  дилеммы,  ориентации  на  их  мотивы  и чувства;  устойчивое  следование  в  поведении  моральным  нормам  и  этическим требованиям;</w:t>
      </w:r>
    </w:p>
    <w:p w:rsidR="00616021" w:rsidRPr="00533F3E" w:rsidRDefault="00616021" w:rsidP="00C917BB">
      <w:pPr>
        <w:pStyle w:val="a5"/>
        <w:numPr>
          <w:ilvl w:val="0"/>
          <w:numId w:val="179"/>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эмпатии как осознанного понимания и сопереживания чувствам других, выражающейся в поступках, направленных на помощь и обеспечение благополучия.</w:t>
      </w:r>
    </w:p>
    <w:p w:rsidR="00616021" w:rsidRPr="00533F3E" w:rsidRDefault="00616021" w:rsidP="00616021">
      <w:pPr>
        <w:shd w:val="clear" w:color="auto" w:fill="FFFFFF"/>
        <w:spacing w:after="0"/>
        <w:ind w:firstLine="567"/>
        <w:jc w:val="both"/>
        <w:rPr>
          <w:rFonts w:ascii="Times New Roman" w:eastAsia="Century Gothic" w:hAnsi="Times New Roman" w:cs="Times New Roman"/>
          <w:spacing w:val="7"/>
          <w:sz w:val="24"/>
          <w:szCs w:val="24"/>
        </w:rPr>
      </w:pPr>
      <w:r w:rsidRPr="00533F3E">
        <w:rPr>
          <w:rFonts w:ascii="Times New Roman" w:eastAsia="Century Gothic" w:hAnsi="Times New Roman" w:cs="Times New Roman"/>
          <w:b/>
          <w:spacing w:val="7"/>
          <w:sz w:val="24"/>
          <w:szCs w:val="24"/>
        </w:rPr>
        <w:t>Метапредметными  результатами</w:t>
      </w:r>
      <w:r w:rsidRPr="00533F3E">
        <w:rPr>
          <w:rFonts w:ascii="Times New Roman" w:eastAsia="Century Gothic" w:hAnsi="Times New Roman" w:cs="Times New Roman"/>
          <w:spacing w:val="7"/>
          <w:sz w:val="24"/>
          <w:szCs w:val="24"/>
        </w:rPr>
        <w:t xml:space="preserve"> является  формирование  регулятивных, коммуникативных и познавательных универсальных учебных действий.</w:t>
      </w:r>
    </w:p>
    <w:p w:rsidR="00616021" w:rsidRPr="00533F3E" w:rsidRDefault="00616021" w:rsidP="00616021">
      <w:pPr>
        <w:shd w:val="clear" w:color="auto" w:fill="FFFFFF"/>
        <w:spacing w:after="0"/>
        <w:ind w:firstLine="567"/>
        <w:jc w:val="both"/>
        <w:rPr>
          <w:rFonts w:ascii="Times New Roman" w:eastAsia="Century Gothic" w:hAnsi="Times New Roman" w:cs="Times New Roman"/>
          <w:spacing w:val="7"/>
          <w:sz w:val="24"/>
          <w:szCs w:val="24"/>
        </w:rPr>
      </w:pPr>
      <w:r w:rsidRPr="00533F3E">
        <w:rPr>
          <w:rFonts w:ascii="Times New Roman" w:eastAsia="Century Gothic" w:hAnsi="Times New Roman" w:cs="Times New Roman"/>
          <w:spacing w:val="7"/>
          <w:sz w:val="24"/>
          <w:szCs w:val="24"/>
        </w:rPr>
        <w:t>Регулятивные УУД:</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самостоятельно контролировать своё время и планировать управление им;</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адекватно  самостоятельно  оценивать  правильность  выполнения  действия  и  вносить необходимые коррективы в исполнение;</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выдвигать способы решения в проблемной ситуации на основе переговоров;</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осуществлять констатирующий контроль по результату и по способу действия;</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оценивать  правильность  выполнения  действия  и  вносить  необходимые  коррективы  в исполнение как в конце действия;</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определять цели, включая постановку новых целей, преобразование практической задачи в познавательную;</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самостоятельно  анализировать  условия  достижения  цели  на  основе  учёта  выделенных учителем ориентиров действия в новом учебном материале;</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планировать пути достижения целей;</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lastRenderedPageBreak/>
        <w:t>устанавливать целевые приоритеты;</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принимать решения в проблемной ситуации на основе переговоров;</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осуществлять  констатирующий  и  предвосхищающий  контроль  по  результату  и  по способу действия; актуальный контроль на уровне произвольного внимания;</w:t>
      </w:r>
    </w:p>
    <w:p w:rsidR="00616021" w:rsidRPr="00533F3E" w:rsidRDefault="00616021" w:rsidP="00C917BB">
      <w:pPr>
        <w:pStyle w:val="a5"/>
        <w:numPr>
          <w:ilvl w:val="0"/>
          <w:numId w:val="180"/>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предполагать развитие будущих событий и развития процесса.</w:t>
      </w:r>
    </w:p>
    <w:p w:rsidR="00616021" w:rsidRPr="00533F3E" w:rsidRDefault="00616021" w:rsidP="00616021">
      <w:pPr>
        <w:shd w:val="clear" w:color="auto" w:fill="FFFFFF"/>
        <w:spacing w:after="0"/>
        <w:ind w:firstLine="567"/>
        <w:jc w:val="both"/>
        <w:rPr>
          <w:rFonts w:ascii="Times New Roman" w:eastAsia="Century Gothic" w:hAnsi="Times New Roman" w:cs="Times New Roman"/>
          <w:spacing w:val="7"/>
          <w:sz w:val="24"/>
          <w:szCs w:val="24"/>
        </w:rPr>
      </w:pPr>
      <w:r w:rsidRPr="00533F3E">
        <w:rPr>
          <w:rFonts w:ascii="Times New Roman" w:eastAsia="Century Gothic" w:hAnsi="Times New Roman" w:cs="Times New Roman"/>
          <w:spacing w:val="7"/>
          <w:sz w:val="24"/>
          <w:szCs w:val="24"/>
        </w:rPr>
        <w:t>Коммуникативные УУД:</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оказывать поддержку и содействие тем, от кого зависит достижение цели в совместной деятельности;</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 xml:space="preserve">осуществлять  коммуникативную  рефлексию  как  осознание  оснований  собственных действий и действий партнёра; </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в  процессе  коммуникации  достаточно  точно,  последовательно  и  полно  передавать партнёру необходимую информацию как ориентир для построения действия;</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осуществлять контроль, коррекцию, оценку действий партнёра, уметь убеждать;</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работать  в  группе  —  устанавливать  рабочие  отношения,  эффективно  сотрудничать  и способствовать  продуктивной  кооперации;  интегрироваться  в  группу  сверстников  и строить продуктивное взаимодействие со сверстниками и взрослыми;</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использовать  адекватные  языковые  средства  для  отображения  своих  чувств,  мыслей, мотивов и потребностей;</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 xml:space="preserve">отображать  в  речи  (описание,  объяснение)  содержание  совершаемых  действий,  как  в форме громкой социализированной речи, так и в форме внутренней речи; </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 xml:space="preserve">вступать  в  диалог,  а  также  участвовать  в  коллективном  обсуждении  проблем, </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участвовать  в  дискуссии  и  аргументировать  свою  позицию,  владеть  монологической  и диалогической  формами  речи  в  соответствии  с  грамматическими  и  синтаксическими нормами родного языка;</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следовать  морально-этическим  и  психологическим  принципам  общения  и сотрудничества на основе уважительного отношения к партнёрам, внимания к личности другого, адекватного межличностного восприятия, готовности адекватно реагировать на нужды других, в частности оказывать помощь и эмоциональную поддержку партнёрам в процессе достижения общей цели совместной деятельности;</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устраивать эффективные групповые обсуждения и обеспечивать  обмен знаниями между членами группы для принятия эффективных совместных решений;</w:t>
      </w:r>
    </w:p>
    <w:p w:rsidR="00616021" w:rsidRPr="00533F3E" w:rsidRDefault="00616021" w:rsidP="00C917BB">
      <w:pPr>
        <w:pStyle w:val="a5"/>
        <w:numPr>
          <w:ilvl w:val="0"/>
          <w:numId w:val="181"/>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в  совместной  деятельности  чётко  формулировать  цели  группы  и  позволять  её участникам проявлять собственную энергию для достижения этих целей.</w:t>
      </w:r>
    </w:p>
    <w:p w:rsidR="00616021" w:rsidRPr="00533F3E" w:rsidRDefault="00616021" w:rsidP="00616021">
      <w:pPr>
        <w:shd w:val="clear" w:color="auto" w:fill="FFFFFF"/>
        <w:spacing w:after="0"/>
        <w:ind w:firstLine="567"/>
        <w:jc w:val="both"/>
        <w:rPr>
          <w:rFonts w:ascii="Times New Roman" w:eastAsia="Century Gothic" w:hAnsi="Times New Roman" w:cs="Times New Roman"/>
          <w:spacing w:val="7"/>
          <w:sz w:val="24"/>
          <w:szCs w:val="24"/>
        </w:rPr>
      </w:pPr>
      <w:r w:rsidRPr="00533F3E">
        <w:rPr>
          <w:rFonts w:ascii="Times New Roman" w:eastAsia="Century Gothic" w:hAnsi="Times New Roman" w:cs="Times New Roman"/>
          <w:spacing w:val="7"/>
          <w:sz w:val="24"/>
          <w:szCs w:val="24"/>
        </w:rPr>
        <w:t>Познавательные УУД:</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 xml:space="preserve">выполнять  задания творческого и поискового характера (проблемные вопросы, учебные </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задачи или проблемные ситуации);</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проводить доказательные рассуждения;</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самостоятельное  создание  способов  решения  проблемы  творческого  и  поискового характера;</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lastRenderedPageBreak/>
        <w:t>синтез  как  основа  составления  целого  из  частей,  в  том  числе  с  восполнением недостающих компонентов;</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 xml:space="preserve">использование  приёмов  конкретизации,  абстрагирования,  варьирования,  аналогии, постановки аналитических вопросов для решения задач; </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 xml:space="preserve">умение понимать и адекватно оценивать язык средств массовой информации; </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владеть  смысловым  чтением  текстов  различных  жанров:  извлечение  информации  в соответствии с целью чтения;</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выбирать наиболее эффективные способы решения задач в зависимости от условий;</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анализировать объект с выделением существенных и несущественных признаков;</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выбирать основания и критерии для сравнения, классификации объектов;</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осуществлять подведение под понятие, выведение следствий;</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устанавливать причинно-следственные связи;</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 xml:space="preserve">проводить  синтез  как  составление  целого  из  частей,  в  том  числе  с  восполнением недостающих компонентов; </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комбинировать  известные  алгоритмы  решения  математических  задач,  не предполагающих стандартное применение одного из них;</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исследование  практических  ситуаций,  выдвижение  предложений,  понимание необходимости их проверки на практике;</w:t>
      </w:r>
    </w:p>
    <w:p w:rsidR="00616021" w:rsidRPr="00533F3E" w:rsidRDefault="00616021" w:rsidP="00C917BB">
      <w:pPr>
        <w:pStyle w:val="a5"/>
        <w:numPr>
          <w:ilvl w:val="0"/>
          <w:numId w:val="182"/>
        </w:numPr>
        <w:shd w:val="clear" w:color="auto" w:fill="FFFFFF"/>
        <w:spacing w:after="0"/>
        <w:ind w:left="426"/>
        <w:jc w:val="both"/>
        <w:rPr>
          <w:rFonts w:eastAsia="Century Gothic" w:cs="Times New Roman"/>
          <w:spacing w:val="7"/>
          <w:szCs w:val="24"/>
        </w:rPr>
      </w:pPr>
      <w:r w:rsidRPr="00533F3E">
        <w:rPr>
          <w:rFonts w:eastAsia="Century Gothic" w:cs="Times New Roman"/>
          <w:spacing w:val="7"/>
          <w:szCs w:val="24"/>
        </w:rPr>
        <w:t>самостоятельное  выполнение  творческих  работ,  осуществляя  исследовательские  и проектные действия, создание продукта исследовательской и проектной деятельности.</w:t>
      </w:r>
    </w:p>
    <w:p w:rsidR="00616021" w:rsidRPr="000D4F71" w:rsidRDefault="00616021" w:rsidP="00616021">
      <w:pPr>
        <w:shd w:val="clear" w:color="auto" w:fill="FFFFFF"/>
        <w:spacing w:after="0"/>
        <w:ind w:firstLine="567"/>
        <w:jc w:val="both"/>
        <w:rPr>
          <w:rFonts w:ascii="Times New Roman" w:eastAsia="Century Gothic" w:hAnsi="Times New Roman" w:cs="Times New Roman"/>
          <w:b/>
          <w:spacing w:val="7"/>
          <w:sz w:val="24"/>
          <w:szCs w:val="24"/>
        </w:rPr>
      </w:pPr>
      <w:r w:rsidRPr="000D4F71">
        <w:rPr>
          <w:rFonts w:ascii="Times New Roman" w:eastAsia="Century Gothic" w:hAnsi="Times New Roman" w:cs="Times New Roman"/>
          <w:b/>
          <w:spacing w:val="7"/>
          <w:sz w:val="24"/>
          <w:szCs w:val="24"/>
        </w:rPr>
        <w:t>Предметные результаты:</w:t>
      </w:r>
    </w:p>
    <w:p w:rsidR="00616021" w:rsidRPr="000D4F71" w:rsidRDefault="00616021" w:rsidP="00C917BB">
      <w:pPr>
        <w:pStyle w:val="a5"/>
        <w:numPr>
          <w:ilvl w:val="0"/>
          <w:numId w:val="183"/>
        </w:numPr>
        <w:shd w:val="clear" w:color="auto" w:fill="FFFFFF"/>
        <w:spacing w:after="0"/>
        <w:ind w:left="426"/>
        <w:jc w:val="both"/>
        <w:rPr>
          <w:rFonts w:eastAsia="Century Gothic" w:cs="Times New Roman"/>
          <w:spacing w:val="7"/>
          <w:szCs w:val="24"/>
        </w:rPr>
      </w:pPr>
      <w:r w:rsidRPr="000D4F71">
        <w:rPr>
          <w:rFonts w:eastAsia="Century Gothic" w:cs="Times New Roman"/>
          <w:spacing w:val="7"/>
          <w:szCs w:val="24"/>
        </w:rPr>
        <w:t xml:space="preserve">развить представление о числе и роли вычислений в человеческой практике; </w:t>
      </w:r>
    </w:p>
    <w:p w:rsidR="00616021" w:rsidRPr="000D4F71" w:rsidRDefault="00616021" w:rsidP="00C917BB">
      <w:pPr>
        <w:pStyle w:val="a5"/>
        <w:numPr>
          <w:ilvl w:val="0"/>
          <w:numId w:val="183"/>
        </w:numPr>
        <w:shd w:val="clear" w:color="auto" w:fill="FFFFFF"/>
        <w:spacing w:after="0"/>
        <w:ind w:left="426"/>
        <w:jc w:val="both"/>
        <w:rPr>
          <w:rFonts w:eastAsia="Century Gothic" w:cs="Times New Roman"/>
          <w:spacing w:val="7"/>
          <w:szCs w:val="24"/>
        </w:rPr>
      </w:pPr>
      <w:r w:rsidRPr="000D4F71">
        <w:rPr>
          <w:rFonts w:eastAsia="Century Gothic" w:cs="Times New Roman"/>
          <w:spacing w:val="7"/>
          <w:szCs w:val="24"/>
        </w:rPr>
        <w:t>сформировать  практические  навыки  выполнения  устных,  письменных, инструментальных вычислений, развить вычислительную культуру;</w:t>
      </w:r>
    </w:p>
    <w:p w:rsidR="00616021" w:rsidRPr="000D4F71" w:rsidRDefault="00616021" w:rsidP="00C917BB">
      <w:pPr>
        <w:pStyle w:val="a5"/>
        <w:numPr>
          <w:ilvl w:val="0"/>
          <w:numId w:val="183"/>
        </w:numPr>
        <w:shd w:val="clear" w:color="auto" w:fill="FFFFFF"/>
        <w:spacing w:after="0"/>
        <w:ind w:left="426"/>
        <w:jc w:val="both"/>
        <w:rPr>
          <w:rFonts w:eastAsia="Century Gothic" w:cs="Times New Roman"/>
          <w:spacing w:val="7"/>
          <w:szCs w:val="24"/>
        </w:rPr>
      </w:pPr>
      <w:r w:rsidRPr="000D4F71">
        <w:rPr>
          <w:rFonts w:eastAsia="Century Gothic" w:cs="Times New Roman"/>
          <w:spacing w:val="7"/>
          <w:szCs w:val="24"/>
        </w:rPr>
        <w:t xml:space="preserve">овладеть  символическим  языком  алгебры,  выработать  формально-оперативные </w:t>
      </w:r>
    </w:p>
    <w:p w:rsidR="00616021" w:rsidRPr="000D4F71" w:rsidRDefault="00616021" w:rsidP="00C917BB">
      <w:pPr>
        <w:pStyle w:val="a5"/>
        <w:numPr>
          <w:ilvl w:val="0"/>
          <w:numId w:val="183"/>
        </w:numPr>
        <w:shd w:val="clear" w:color="auto" w:fill="FFFFFF"/>
        <w:spacing w:after="0"/>
        <w:ind w:left="426"/>
        <w:jc w:val="both"/>
        <w:rPr>
          <w:rFonts w:eastAsia="Century Gothic" w:cs="Times New Roman"/>
          <w:spacing w:val="7"/>
          <w:szCs w:val="24"/>
        </w:rPr>
      </w:pPr>
      <w:r w:rsidRPr="000D4F71">
        <w:rPr>
          <w:rFonts w:eastAsia="Century Gothic" w:cs="Times New Roman"/>
          <w:spacing w:val="7"/>
          <w:szCs w:val="24"/>
        </w:rPr>
        <w:t>алгебраические  умения  и  научиться  применять  их  к  решению  математических  и нематематических задач;</w:t>
      </w:r>
    </w:p>
    <w:p w:rsidR="00616021" w:rsidRPr="000D4F71" w:rsidRDefault="00616021" w:rsidP="00C917BB">
      <w:pPr>
        <w:pStyle w:val="a5"/>
        <w:numPr>
          <w:ilvl w:val="0"/>
          <w:numId w:val="183"/>
        </w:numPr>
        <w:shd w:val="clear" w:color="auto" w:fill="FFFFFF"/>
        <w:spacing w:after="0"/>
        <w:ind w:left="426"/>
        <w:jc w:val="both"/>
        <w:rPr>
          <w:rFonts w:eastAsia="Century Gothic" w:cs="Times New Roman"/>
          <w:spacing w:val="7"/>
          <w:szCs w:val="24"/>
        </w:rPr>
      </w:pPr>
      <w:r w:rsidRPr="000D4F71">
        <w:rPr>
          <w:rFonts w:eastAsia="Century Gothic" w:cs="Times New Roman"/>
          <w:spacing w:val="7"/>
          <w:szCs w:val="24"/>
        </w:rPr>
        <w:t>изучить  свойства  и  графики  элементарных  функций,  научиться  использовать функционально-графические  представления  для  описания  и  анализа  реальных зависимостей;</w:t>
      </w:r>
    </w:p>
    <w:p w:rsidR="00616021" w:rsidRPr="000D4F71" w:rsidRDefault="00616021" w:rsidP="00C917BB">
      <w:pPr>
        <w:pStyle w:val="a5"/>
        <w:numPr>
          <w:ilvl w:val="0"/>
          <w:numId w:val="183"/>
        </w:numPr>
        <w:shd w:val="clear" w:color="auto" w:fill="FFFFFF"/>
        <w:spacing w:after="0"/>
        <w:ind w:left="426"/>
        <w:jc w:val="both"/>
        <w:rPr>
          <w:rFonts w:eastAsia="Century Gothic" w:cs="Times New Roman"/>
          <w:spacing w:val="7"/>
          <w:szCs w:val="24"/>
        </w:rPr>
      </w:pPr>
      <w:r w:rsidRPr="000D4F71">
        <w:rPr>
          <w:rFonts w:eastAsia="Century Gothic" w:cs="Times New Roman"/>
          <w:spacing w:val="7"/>
          <w:szCs w:val="24"/>
        </w:rPr>
        <w:t>развить пространственные представления и изобразительные умения, освоить основные факты и     методы  планиметрии,  познакомиться  с  простейшими  пространственными телами и их свойствами;</w:t>
      </w:r>
    </w:p>
    <w:p w:rsidR="00616021" w:rsidRPr="000D4F71" w:rsidRDefault="00616021" w:rsidP="00C917BB">
      <w:pPr>
        <w:pStyle w:val="a5"/>
        <w:numPr>
          <w:ilvl w:val="0"/>
          <w:numId w:val="183"/>
        </w:numPr>
        <w:shd w:val="clear" w:color="auto" w:fill="FFFFFF"/>
        <w:spacing w:after="0"/>
        <w:ind w:left="426"/>
        <w:jc w:val="both"/>
        <w:rPr>
          <w:rFonts w:eastAsia="Century Gothic" w:cs="Times New Roman"/>
          <w:spacing w:val="7"/>
          <w:szCs w:val="24"/>
        </w:rPr>
      </w:pPr>
      <w:r w:rsidRPr="000D4F71">
        <w:rPr>
          <w:rFonts w:eastAsia="Century Gothic" w:cs="Times New Roman"/>
          <w:spacing w:val="7"/>
          <w:szCs w:val="24"/>
        </w:rPr>
        <w:t>получить  представления  о  статистических  закономерностях  в  реальном  мире  и  о различных  способах  их  изучения,  об  особенностях  выводов  и  прогнозов,  носящих вероятностный характер;</w:t>
      </w:r>
    </w:p>
    <w:p w:rsidR="00616021" w:rsidRPr="000D4F71" w:rsidRDefault="00616021" w:rsidP="00C917BB">
      <w:pPr>
        <w:pStyle w:val="a5"/>
        <w:numPr>
          <w:ilvl w:val="0"/>
          <w:numId w:val="183"/>
        </w:numPr>
        <w:shd w:val="clear" w:color="auto" w:fill="FFFFFF"/>
        <w:spacing w:after="0"/>
        <w:ind w:left="426"/>
        <w:jc w:val="both"/>
        <w:rPr>
          <w:rFonts w:eastAsia="Century Gothic" w:cs="Times New Roman"/>
          <w:spacing w:val="7"/>
          <w:szCs w:val="24"/>
        </w:rPr>
      </w:pPr>
      <w:r w:rsidRPr="000D4F71">
        <w:rPr>
          <w:rFonts w:eastAsia="Century Gothic" w:cs="Times New Roman"/>
          <w:spacing w:val="7"/>
          <w:szCs w:val="24"/>
        </w:rPr>
        <w:t>развить  логическое  мышление  и  речь  –  умения  логически  обосновывать  суждения, проводить  несложные  систематизации,  приводить  примеры  и  контрпримеры, использовать  различные  языки  математики  (словесный,  символический,  графический) для иллюстрации, интерпретации, аргументации и доказательства;</w:t>
      </w:r>
    </w:p>
    <w:p w:rsidR="00616021" w:rsidRPr="00950C12" w:rsidRDefault="00616021" w:rsidP="00C917BB">
      <w:pPr>
        <w:pStyle w:val="a5"/>
        <w:numPr>
          <w:ilvl w:val="0"/>
          <w:numId w:val="183"/>
        </w:numPr>
        <w:shd w:val="clear" w:color="auto" w:fill="FFFFFF"/>
        <w:spacing w:after="0"/>
        <w:ind w:left="426"/>
        <w:jc w:val="both"/>
        <w:rPr>
          <w:rFonts w:cs="Times New Roman"/>
          <w:szCs w:val="24"/>
        </w:rPr>
      </w:pPr>
      <w:r w:rsidRPr="000D4F71">
        <w:rPr>
          <w:rFonts w:eastAsia="Century Gothic" w:cs="Times New Roman"/>
          <w:spacing w:val="7"/>
          <w:szCs w:val="24"/>
        </w:rPr>
        <w:lastRenderedPageBreak/>
        <w:t>сформировать  представления  об  изучаемых  понятиях  и  методах  как  важнейших средствах математического моделирования реальных процессов и явлений.</w:t>
      </w:r>
    </w:p>
    <w:p w:rsidR="00616021" w:rsidRPr="00942305" w:rsidRDefault="00616021" w:rsidP="00616021">
      <w:pPr>
        <w:jc w:val="both"/>
        <w:rPr>
          <w:rFonts w:ascii="Times New Roman" w:hAnsi="Times New Roman" w:cs="Times New Roman"/>
          <w:b/>
          <w:sz w:val="24"/>
          <w:szCs w:val="24"/>
        </w:rPr>
      </w:pPr>
      <w:r>
        <w:rPr>
          <w:rFonts w:ascii="Times New Roman" w:hAnsi="Times New Roman" w:cs="Times New Roman"/>
          <w:b/>
          <w:sz w:val="24"/>
          <w:szCs w:val="24"/>
        </w:rPr>
        <w:t>4</w:t>
      </w:r>
      <w:r w:rsidRPr="00942305">
        <w:rPr>
          <w:rFonts w:ascii="Times New Roman" w:hAnsi="Times New Roman" w:cs="Times New Roman"/>
          <w:b/>
          <w:sz w:val="24"/>
          <w:szCs w:val="24"/>
        </w:rPr>
        <w:t>.Финансовая грамотность</w:t>
      </w:r>
    </w:p>
    <w:p w:rsidR="00616021" w:rsidRPr="001103E9" w:rsidRDefault="00616021" w:rsidP="00616021">
      <w:pPr>
        <w:pStyle w:val="aff5"/>
        <w:spacing w:line="276" w:lineRule="auto"/>
        <w:jc w:val="both"/>
        <w:rPr>
          <w:rFonts w:ascii="Times New Roman" w:hAnsi="Times New Roman" w:cs="Times New Roman"/>
          <w:b/>
          <w:bCs/>
          <w:color w:val="000000"/>
          <w:sz w:val="24"/>
          <w:szCs w:val="24"/>
        </w:rPr>
      </w:pPr>
      <w:r w:rsidRPr="00950C12">
        <w:rPr>
          <w:rFonts w:ascii="Times New Roman" w:hAnsi="Times New Roman" w:cs="Times New Roman"/>
          <w:b/>
          <w:bCs/>
          <w:color w:val="000000"/>
          <w:sz w:val="24"/>
          <w:szCs w:val="24"/>
        </w:rPr>
        <w:t xml:space="preserve">Содержание курса </w:t>
      </w:r>
      <w:r>
        <w:rPr>
          <w:rFonts w:ascii="Times New Roman" w:hAnsi="Times New Roman" w:cs="Times New Roman"/>
          <w:b/>
          <w:bCs/>
          <w:color w:val="000000"/>
          <w:sz w:val="24"/>
          <w:szCs w:val="24"/>
        </w:rPr>
        <w:t xml:space="preserve">     </w:t>
      </w:r>
      <w:r>
        <w:rPr>
          <w:rFonts w:ascii="Times New Roman" w:eastAsia="Times New Roman" w:hAnsi="Times New Roman"/>
          <w:b/>
          <w:sz w:val="24"/>
          <w:szCs w:val="24"/>
        </w:rPr>
        <w:t>5 класс (34 часа</w:t>
      </w:r>
      <w:r w:rsidRPr="00B53F19">
        <w:rPr>
          <w:rFonts w:ascii="Times New Roman" w:eastAsia="Times New Roman" w:hAnsi="Times New Roman"/>
          <w:b/>
          <w:sz w:val="24"/>
          <w:szCs w:val="24"/>
        </w:rPr>
        <w:t>)</w:t>
      </w:r>
    </w:p>
    <w:p w:rsidR="00616021" w:rsidRPr="00B53F19" w:rsidRDefault="00616021" w:rsidP="00616021">
      <w:pPr>
        <w:autoSpaceDE w:val="0"/>
        <w:autoSpaceDN w:val="0"/>
        <w:adjustRightInd w:val="0"/>
        <w:spacing w:after="0"/>
        <w:ind w:firstLine="708"/>
        <w:jc w:val="both"/>
        <w:rPr>
          <w:rFonts w:ascii="Times New Roman" w:hAnsi="Times New Roman"/>
          <w:b/>
          <w:bCs/>
          <w:color w:val="000000"/>
          <w:sz w:val="24"/>
          <w:szCs w:val="24"/>
        </w:rPr>
      </w:pPr>
      <w:r w:rsidRPr="00B53F19">
        <w:rPr>
          <w:rFonts w:ascii="Times New Roman" w:hAnsi="Times New Roman"/>
          <w:b/>
          <w:bCs/>
          <w:color w:val="000000"/>
          <w:sz w:val="24"/>
          <w:szCs w:val="24"/>
        </w:rPr>
        <w:t xml:space="preserve">Раздел 1. Доходы и расходы семьи </w:t>
      </w:r>
    </w:p>
    <w:p w:rsidR="00616021" w:rsidRPr="00B53F19" w:rsidRDefault="00616021" w:rsidP="00616021">
      <w:pPr>
        <w:autoSpaceDE w:val="0"/>
        <w:autoSpaceDN w:val="0"/>
        <w:adjustRightInd w:val="0"/>
        <w:spacing w:after="0"/>
        <w:jc w:val="both"/>
        <w:rPr>
          <w:rFonts w:ascii="Times New Roman" w:hAnsi="Times New Roman"/>
          <w:bCs/>
          <w:color w:val="000000"/>
          <w:sz w:val="24"/>
          <w:szCs w:val="24"/>
        </w:rPr>
      </w:pPr>
      <w:r w:rsidRPr="00B53F19">
        <w:rPr>
          <w:rFonts w:ascii="Times New Roman" w:hAnsi="Times New Roman"/>
          <w:bCs/>
          <w:color w:val="000000"/>
          <w:sz w:val="24"/>
          <w:szCs w:val="24"/>
        </w:rPr>
        <w:t>Введение. Познавательная беседа «Почему так важно изучать финансовую грамотность?» Познавательная беседа «</w:t>
      </w:r>
      <w:r w:rsidRPr="00B53F19">
        <w:rPr>
          <w:rFonts w:ascii="Times New Roman" w:hAnsi="Times New Roman"/>
          <w:color w:val="000000"/>
          <w:sz w:val="24"/>
          <w:szCs w:val="24"/>
        </w:rPr>
        <w:t>Деньги».</w:t>
      </w:r>
      <w:r w:rsidRPr="00B53F19">
        <w:rPr>
          <w:rFonts w:ascii="Times New Roman" w:hAnsi="Times New Roman"/>
          <w:b/>
          <w:color w:val="000000"/>
          <w:sz w:val="24"/>
          <w:szCs w:val="24"/>
        </w:rPr>
        <w:t xml:space="preserve"> </w:t>
      </w:r>
      <w:r w:rsidRPr="00B53F19">
        <w:rPr>
          <w:rFonts w:ascii="Times New Roman" w:hAnsi="Times New Roman"/>
          <w:color w:val="000000"/>
          <w:sz w:val="24"/>
          <w:szCs w:val="24"/>
        </w:rPr>
        <w:t>Интерактивная беседа «Драгоценные металлы. Монеты. Купюры». Творческое задание «Доходы семьи»</w:t>
      </w:r>
      <w:r w:rsidRPr="00B53F19">
        <w:rPr>
          <w:rFonts w:ascii="Times New Roman" w:hAnsi="Times New Roman"/>
          <w:bCs/>
          <w:color w:val="000000"/>
          <w:sz w:val="24"/>
          <w:szCs w:val="24"/>
        </w:rPr>
        <w:t xml:space="preserve">. </w:t>
      </w:r>
      <w:r w:rsidRPr="00B53F19">
        <w:rPr>
          <w:rFonts w:ascii="Times New Roman" w:hAnsi="Times New Roman"/>
          <w:color w:val="000000"/>
          <w:sz w:val="24"/>
          <w:szCs w:val="24"/>
        </w:rPr>
        <w:t>Работа со статистикой «Расходы семьи». Викторина «Предметы первой необходимости». Викторина «Товары длительного пользования». Решение практических задач «Услуги. Коммунальные услуги».</w:t>
      </w:r>
      <w:r w:rsidRPr="00B53F19">
        <w:rPr>
          <w:rFonts w:ascii="Times New Roman" w:hAnsi="Times New Roman"/>
          <w:bCs/>
          <w:color w:val="000000"/>
          <w:sz w:val="24"/>
          <w:szCs w:val="24"/>
        </w:rPr>
        <w:t xml:space="preserve"> Ролевая игра «</w:t>
      </w:r>
      <w:r w:rsidRPr="00B53F19">
        <w:rPr>
          <w:rFonts w:ascii="Times New Roman" w:hAnsi="Times New Roman"/>
          <w:color w:val="000000"/>
          <w:sz w:val="24"/>
          <w:szCs w:val="24"/>
        </w:rPr>
        <w:t>Семейный бюджет». Практическая работа «Долги. Сбережения. Вклады».</w:t>
      </w:r>
    </w:p>
    <w:p w:rsidR="00616021" w:rsidRPr="00B53F19" w:rsidRDefault="00616021" w:rsidP="00616021">
      <w:pPr>
        <w:autoSpaceDE w:val="0"/>
        <w:autoSpaceDN w:val="0"/>
        <w:adjustRightInd w:val="0"/>
        <w:spacing w:after="0"/>
        <w:ind w:firstLine="708"/>
        <w:jc w:val="both"/>
        <w:rPr>
          <w:rFonts w:ascii="Times New Roman" w:hAnsi="Times New Roman"/>
          <w:b/>
          <w:bCs/>
          <w:color w:val="000000"/>
          <w:sz w:val="24"/>
          <w:szCs w:val="24"/>
        </w:rPr>
      </w:pPr>
      <w:r w:rsidRPr="00B53F19">
        <w:rPr>
          <w:rFonts w:ascii="Times New Roman" w:hAnsi="Times New Roman"/>
          <w:b/>
          <w:bCs/>
          <w:color w:val="000000"/>
          <w:sz w:val="24"/>
          <w:szCs w:val="24"/>
        </w:rPr>
        <w:t xml:space="preserve">Раздел 2. Риски потери денег и имущества и как человек может от этого защититься </w:t>
      </w:r>
    </w:p>
    <w:p w:rsidR="00616021" w:rsidRPr="00B53F19" w:rsidRDefault="00616021" w:rsidP="00616021">
      <w:pPr>
        <w:autoSpaceDE w:val="0"/>
        <w:autoSpaceDN w:val="0"/>
        <w:adjustRightInd w:val="0"/>
        <w:spacing w:after="0"/>
        <w:jc w:val="both"/>
        <w:rPr>
          <w:rFonts w:ascii="Times New Roman" w:hAnsi="Times New Roman"/>
          <w:b/>
          <w:bCs/>
          <w:color w:val="000000"/>
          <w:sz w:val="24"/>
          <w:szCs w:val="24"/>
        </w:rPr>
      </w:pPr>
      <w:r w:rsidRPr="00B53F19">
        <w:rPr>
          <w:rFonts w:ascii="Times New Roman" w:hAnsi="Times New Roman"/>
          <w:sz w:val="24"/>
          <w:szCs w:val="24"/>
        </w:rPr>
        <w:t>Решение практических задач «Особые жизненные ситуации и как с ними справиться». Дискуссия «Экономические последствия непредвиденных событий: болезней, аварий, природных катаклизмов». Решение логических задач «Страхование».</w:t>
      </w:r>
      <w:r w:rsidRPr="00B53F19">
        <w:rPr>
          <w:rFonts w:ascii="Times New Roman" w:hAnsi="Times New Roman"/>
          <w:b/>
          <w:bCs/>
          <w:color w:val="000000"/>
          <w:sz w:val="24"/>
          <w:szCs w:val="24"/>
        </w:rPr>
        <w:t xml:space="preserve"> </w:t>
      </w:r>
      <w:r w:rsidRPr="00B53F19">
        <w:rPr>
          <w:rFonts w:ascii="Times New Roman" w:hAnsi="Times New Roman"/>
          <w:bCs/>
          <w:color w:val="000000"/>
          <w:sz w:val="24"/>
          <w:szCs w:val="24"/>
        </w:rPr>
        <w:t>Познавательная беседа</w:t>
      </w:r>
      <w:r w:rsidRPr="00B53F19">
        <w:rPr>
          <w:rFonts w:ascii="Times New Roman" w:hAnsi="Times New Roman"/>
          <w:b/>
          <w:bCs/>
          <w:color w:val="000000"/>
          <w:sz w:val="24"/>
          <w:szCs w:val="24"/>
        </w:rPr>
        <w:t xml:space="preserve"> «</w:t>
      </w:r>
      <w:r w:rsidRPr="00B53F19">
        <w:rPr>
          <w:rFonts w:ascii="Times New Roman" w:hAnsi="Times New Roman"/>
          <w:sz w:val="24"/>
          <w:szCs w:val="24"/>
        </w:rPr>
        <w:t>Страховая компания. Страховой полис». Творческая работа «Страхование имущества, здоровья, жизни». Практическая работа «Принципы работы страховой компании».</w:t>
      </w:r>
    </w:p>
    <w:p w:rsidR="00616021" w:rsidRPr="00B53F19" w:rsidRDefault="00616021" w:rsidP="00616021">
      <w:pPr>
        <w:autoSpaceDE w:val="0"/>
        <w:autoSpaceDN w:val="0"/>
        <w:adjustRightInd w:val="0"/>
        <w:spacing w:after="0"/>
        <w:ind w:firstLine="708"/>
        <w:jc w:val="both"/>
        <w:rPr>
          <w:rFonts w:ascii="Times New Roman" w:hAnsi="Times New Roman"/>
          <w:b/>
          <w:sz w:val="24"/>
          <w:szCs w:val="24"/>
        </w:rPr>
      </w:pPr>
      <w:r w:rsidRPr="00B53F19">
        <w:rPr>
          <w:rFonts w:ascii="Times New Roman" w:hAnsi="Times New Roman"/>
          <w:b/>
          <w:sz w:val="24"/>
          <w:szCs w:val="24"/>
        </w:rPr>
        <w:t>Раздел 3. Семья и государство: как они взаимодействуют</w:t>
      </w:r>
    </w:p>
    <w:p w:rsidR="00616021" w:rsidRPr="00B53F19" w:rsidRDefault="00616021" w:rsidP="00616021">
      <w:pPr>
        <w:autoSpaceDE w:val="0"/>
        <w:autoSpaceDN w:val="0"/>
        <w:adjustRightInd w:val="0"/>
        <w:spacing w:after="0"/>
        <w:jc w:val="both"/>
        <w:rPr>
          <w:rFonts w:ascii="Times New Roman" w:hAnsi="Times New Roman"/>
          <w:sz w:val="24"/>
          <w:szCs w:val="24"/>
        </w:rPr>
      </w:pPr>
      <w:r w:rsidRPr="00B53F19">
        <w:rPr>
          <w:rFonts w:ascii="Times New Roman" w:hAnsi="Times New Roman"/>
          <w:sz w:val="24"/>
          <w:szCs w:val="24"/>
        </w:rPr>
        <w:t>Мини-исследование «Налоги». Аналитическая работа «Виды налогов». Познавательная беседа «Социальные пособия». Решение экономических задач «Социальные выплаты». Проект «Государство – это мы».</w:t>
      </w:r>
    </w:p>
    <w:p w:rsidR="00616021" w:rsidRPr="00B53F19" w:rsidRDefault="00616021" w:rsidP="00616021">
      <w:pPr>
        <w:autoSpaceDE w:val="0"/>
        <w:autoSpaceDN w:val="0"/>
        <w:adjustRightInd w:val="0"/>
        <w:spacing w:after="0"/>
        <w:ind w:firstLine="708"/>
        <w:jc w:val="both"/>
        <w:rPr>
          <w:rFonts w:ascii="Times New Roman" w:hAnsi="Times New Roman"/>
          <w:b/>
          <w:sz w:val="24"/>
          <w:szCs w:val="24"/>
        </w:rPr>
      </w:pPr>
      <w:r w:rsidRPr="00B53F19">
        <w:rPr>
          <w:rFonts w:ascii="Times New Roman" w:hAnsi="Times New Roman"/>
          <w:b/>
          <w:sz w:val="24"/>
          <w:szCs w:val="24"/>
        </w:rPr>
        <w:t>Раздел 4. Финансовый бизнес: чем он может помочь семье</w:t>
      </w:r>
    </w:p>
    <w:p w:rsidR="00616021" w:rsidRPr="00B53F19" w:rsidRDefault="00616021" w:rsidP="00616021">
      <w:pPr>
        <w:autoSpaceDE w:val="0"/>
        <w:autoSpaceDN w:val="0"/>
        <w:adjustRightInd w:val="0"/>
        <w:spacing w:after="0"/>
        <w:jc w:val="both"/>
        <w:rPr>
          <w:rFonts w:ascii="Times New Roman" w:hAnsi="Times New Roman"/>
          <w:sz w:val="24"/>
          <w:szCs w:val="24"/>
        </w:rPr>
      </w:pPr>
      <w:r w:rsidRPr="00B53F19">
        <w:rPr>
          <w:rFonts w:ascii="Times New Roman" w:hAnsi="Times New Roman"/>
          <w:sz w:val="24"/>
          <w:szCs w:val="24"/>
        </w:rPr>
        <w:t>Решение проблемной ситуации «Как спасти деньги от инфляции». Творческое задание «Банковские услуги». Практическая работа «Вклады (депозиты)». Деловая игра «Кредит. Залог». Составление бизнес-плана «Собственный бизнес». Ролевая игра «Возможности работы по найму и собственного бизнеса». Сюжетно-ролевая игра «Примеры бизнеса, которым занимаются подростки». Разработка бизнес-плана. Решение логических задач «Валюта в современном мире». Познавательная беседа «Валюта разных стран». Мини-проект «Благотворительность». Проект «Личный финансовый план».</w:t>
      </w:r>
    </w:p>
    <w:p w:rsidR="00616021" w:rsidRPr="00B53F19" w:rsidRDefault="00616021" w:rsidP="00616021">
      <w:pPr>
        <w:autoSpaceDE w:val="0"/>
        <w:autoSpaceDN w:val="0"/>
        <w:adjustRightInd w:val="0"/>
        <w:spacing w:after="0"/>
        <w:ind w:firstLine="708"/>
        <w:jc w:val="both"/>
        <w:rPr>
          <w:rFonts w:ascii="Times New Roman" w:hAnsi="Times New Roman"/>
          <w:b/>
          <w:sz w:val="24"/>
          <w:szCs w:val="24"/>
        </w:rPr>
      </w:pPr>
      <w:r w:rsidRPr="00B53F19">
        <w:rPr>
          <w:rFonts w:ascii="Times New Roman" w:hAnsi="Times New Roman"/>
          <w:b/>
          <w:sz w:val="24"/>
          <w:szCs w:val="24"/>
        </w:rPr>
        <w:t>Раздел 5. Что такое финансовая грамотность</w:t>
      </w:r>
    </w:p>
    <w:p w:rsidR="00616021" w:rsidRPr="000E2B71" w:rsidRDefault="00616021" w:rsidP="00616021">
      <w:pPr>
        <w:autoSpaceDE w:val="0"/>
        <w:autoSpaceDN w:val="0"/>
        <w:adjustRightInd w:val="0"/>
        <w:spacing w:after="0"/>
        <w:jc w:val="both"/>
        <w:rPr>
          <w:rFonts w:ascii="Times New Roman" w:hAnsi="Times New Roman" w:cs="Times New Roman"/>
          <w:b/>
          <w:bCs/>
          <w:color w:val="000000"/>
          <w:sz w:val="24"/>
          <w:szCs w:val="24"/>
        </w:rPr>
      </w:pPr>
      <w:r w:rsidRPr="000E2B71">
        <w:rPr>
          <w:rFonts w:ascii="Times New Roman" w:hAnsi="Times New Roman" w:cs="Times New Roman"/>
          <w:sz w:val="24"/>
          <w:szCs w:val="24"/>
        </w:rPr>
        <w:t>Конференция по курсу «Финансовая грамотность».</w:t>
      </w:r>
    </w:p>
    <w:p w:rsidR="00616021" w:rsidRPr="000E2B71" w:rsidRDefault="00616021" w:rsidP="00616021">
      <w:pPr>
        <w:pStyle w:val="aff5"/>
        <w:spacing w:line="276" w:lineRule="auto"/>
        <w:jc w:val="both"/>
        <w:rPr>
          <w:rFonts w:ascii="Times New Roman" w:hAnsi="Times New Roman" w:cs="Times New Roman"/>
          <w:b/>
          <w:bCs/>
          <w:color w:val="000000"/>
          <w:sz w:val="24"/>
          <w:szCs w:val="24"/>
        </w:rPr>
      </w:pPr>
      <w:r w:rsidRPr="000E2B71">
        <w:rPr>
          <w:rFonts w:ascii="Times New Roman" w:hAnsi="Times New Roman" w:cs="Times New Roman"/>
          <w:b/>
          <w:bCs/>
          <w:color w:val="000000"/>
          <w:sz w:val="24"/>
          <w:szCs w:val="24"/>
        </w:rPr>
        <w:t>6 класс (34 часа)</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 xml:space="preserve">Раздел 1. Основная проблема экономики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Познавательная беседа «Понятие и параметры выбора». Решение экономических задач «Альтернативная стоимость». Практическая работа «Сетка принятия решения».</w:t>
      </w:r>
    </w:p>
    <w:p w:rsidR="00616021" w:rsidRPr="000E2B71" w:rsidRDefault="00616021" w:rsidP="00616021">
      <w:pPr>
        <w:pStyle w:val="aff5"/>
        <w:spacing w:line="276" w:lineRule="auto"/>
        <w:ind w:firstLine="708"/>
        <w:jc w:val="both"/>
        <w:rPr>
          <w:rFonts w:ascii="Times New Roman" w:hAnsi="Times New Roman" w:cs="Times New Roman"/>
          <w:b/>
          <w:bCs/>
          <w:color w:val="000000"/>
          <w:sz w:val="24"/>
          <w:szCs w:val="24"/>
        </w:rPr>
      </w:pPr>
      <w:r w:rsidRPr="000E2B71">
        <w:rPr>
          <w:rFonts w:ascii="Times New Roman" w:hAnsi="Times New Roman" w:cs="Times New Roman"/>
          <w:b/>
          <w:sz w:val="24"/>
          <w:szCs w:val="24"/>
        </w:rPr>
        <w:t xml:space="preserve">Раздел 2. Без чего не может обойтись рынок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Познавательная беседа «Частная собственность». Сюжетно-ролевая игра «Конкуренция».</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Раздел 3. Формы организации бизнеса</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Познавательная беседа «Единоличное владение». Деловая игра «Товарищество (ТО и ТОО)». Ролевая игра «Акционерное общество». Мини-проект «Организация фирмы».</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 xml:space="preserve">Раздел 4. Знакомство с бизнес-планом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lastRenderedPageBreak/>
        <w:t>Мини-проект «Знакомство с бизнес-планом». Решение практических задач «Организация фирмы». Решение экономических задач «Составление бизнес-плана». Творческое задание «Реклама». Ролевая игра «Работа фирмы». Решение экономических задач «Распродажа продукции. Подсчет прибыли».</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Раздел 5. Ты – потребитель</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Работа с документами «Права потребителя». Правовая консультация «Как и где потребитель может защитить свои права». Практическая работа «Знакомство со штрих – кодами». Конкурс на самое экономное использование ресурсов.</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 xml:space="preserve">Раздел 6. Законы спроса и предложения </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sz w:val="24"/>
          <w:szCs w:val="24"/>
        </w:rPr>
        <w:t>Аналитическая работа «Закон спроса». Решение экономических задач «Кривая спроса». Практическая работа «Закон предложения». Решение экономических задач «Кривая предложения».</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Раздел 7. Рыночное равновесие</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Познавательная беседа «Рыночное равновесие». Решение экономических задач «Дефицит и избыток на рынке».</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Раздел 8. Возникновение банков</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Интерактивная беседа «Банковские услуги: кредит, депозит». Практическая работа «Заем, виды займов».</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 xml:space="preserve">Раздел 9. Потребитель финансовых услуг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Деловая игра «Работа банка». Деловая игра «Я хочу взять кредит».</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 xml:space="preserve">Раздел 10. Профессии банковской сферы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Сюжетно-ролевая игра «Знакомство с профессиями банковской сферы». Дискуссия «Значение работы банков для потребителей».</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 xml:space="preserve">Раздел 11. Проектная деятельность </w:t>
      </w:r>
    </w:p>
    <w:p w:rsidR="00616021" w:rsidRPr="00950C12" w:rsidRDefault="00616021" w:rsidP="00616021">
      <w:pPr>
        <w:autoSpaceDE w:val="0"/>
        <w:autoSpaceDN w:val="0"/>
        <w:adjustRightInd w:val="0"/>
        <w:spacing w:after="0"/>
        <w:jc w:val="both"/>
        <w:rPr>
          <w:rFonts w:ascii="Times New Roman" w:hAnsi="Times New Roman" w:cs="Times New Roman"/>
          <w:b/>
          <w:bCs/>
          <w:color w:val="000000"/>
          <w:sz w:val="24"/>
          <w:szCs w:val="24"/>
        </w:rPr>
      </w:pPr>
      <w:r w:rsidRPr="000E2B71">
        <w:rPr>
          <w:rFonts w:ascii="Times New Roman" w:hAnsi="Times New Roman" w:cs="Times New Roman"/>
          <w:sz w:val="24"/>
          <w:szCs w:val="24"/>
        </w:rPr>
        <w:t>Деловая игра. Конференция по курсу «Финансовая грамотность».</w:t>
      </w:r>
    </w:p>
    <w:p w:rsidR="00616021" w:rsidRPr="000E2B71" w:rsidRDefault="00616021" w:rsidP="00616021">
      <w:pPr>
        <w:pStyle w:val="aff5"/>
        <w:spacing w:line="276" w:lineRule="auto"/>
        <w:jc w:val="both"/>
        <w:rPr>
          <w:rFonts w:ascii="Times New Roman" w:hAnsi="Times New Roman" w:cs="Times New Roman"/>
          <w:b/>
          <w:bCs/>
          <w:color w:val="000000"/>
          <w:sz w:val="24"/>
          <w:szCs w:val="24"/>
        </w:rPr>
      </w:pPr>
      <w:r w:rsidRPr="000E2B71">
        <w:rPr>
          <w:rFonts w:ascii="Times New Roman" w:hAnsi="Times New Roman" w:cs="Times New Roman"/>
          <w:b/>
          <w:bCs/>
          <w:color w:val="000000"/>
          <w:sz w:val="24"/>
          <w:szCs w:val="24"/>
        </w:rPr>
        <w:t>7</w:t>
      </w:r>
      <w:r>
        <w:rPr>
          <w:rFonts w:ascii="Times New Roman" w:hAnsi="Times New Roman" w:cs="Times New Roman"/>
          <w:b/>
          <w:bCs/>
          <w:color w:val="000000"/>
          <w:sz w:val="24"/>
          <w:szCs w:val="24"/>
        </w:rPr>
        <w:t xml:space="preserve"> класс (34 часа)</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Раздел 1. Личное финансовое планирование</w:t>
      </w:r>
      <w:r w:rsidRPr="000E2B71">
        <w:rPr>
          <w:rFonts w:ascii="Times New Roman" w:hAnsi="Times New Roman" w:cs="Times New Roman"/>
          <w:sz w:val="24"/>
          <w:szCs w:val="24"/>
        </w:rPr>
        <w:t xml:space="preserve">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Дискуссия «Роль денег в нашей жизни». Решение проблемной ситуации «Потребление или инвестиции?» Аналитическая работа «Активы в трех измерениях. Враг личного капитала». Творческая работа «Модель трех капиталов». Мини-проект «Ресурсосбережение - основа финансового благополучия».</w:t>
      </w:r>
    </w:p>
    <w:p w:rsidR="00616021" w:rsidRPr="000E2B71" w:rsidRDefault="00616021" w:rsidP="00616021">
      <w:pPr>
        <w:pStyle w:val="aff5"/>
        <w:spacing w:line="276" w:lineRule="auto"/>
        <w:ind w:firstLine="708"/>
        <w:jc w:val="both"/>
        <w:rPr>
          <w:rFonts w:ascii="Times New Roman" w:hAnsi="Times New Roman" w:cs="Times New Roman"/>
          <w:b/>
          <w:bCs/>
          <w:color w:val="000000"/>
          <w:sz w:val="24"/>
          <w:szCs w:val="24"/>
        </w:rPr>
      </w:pPr>
      <w:r w:rsidRPr="000E2B71">
        <w:rPr>
          <w:rFonts w:ascii="Times New Roman" w:hAnsi="Times New Roman" w:cs="Times New Roman"/>
          <w:b/>
          <w:sz w:val="24"/>
          <w:szCs w:val="24"/>
        </w:rPr>
        <w:t xml:space="preserve">Раздел 2. Финансы и кредит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Познавательная беседа «Основные понятия кредитования». Практическая беседа «Виды кредитов». Познавательная беседа «Что такое кредитная история заемщика?» Решение экономических задач «Арифметика кредитов». Аналитическая работа «Плюсы моментальных кредитов». Аналитическая работа «Минусы моментальных кредитов». Круглый стол «Финансовые пирамиды». Познавательная беседа «Ипотека». Решение экономических задач «Арифметика ипотеки».</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Раздел 3.</w:t>
      </w:r>
      <w:r w:rsidRPr="000E2B71">
        <w:rPr>
          <w:rFonts w:ascii="Times New Roman" w:hAnsi="Times New Roman" w:cs="Times New Roman"/>
          <w:sz w:val="24"/>
          <w:szCs w:val="24"/>
        </w:rPr>
        <w:t xml:space="preserve"> </w:t>
      </w:r>
      <w:r w:rsidRPr="000E2B71">
        <w:rPr>
          <w:rFonts w:ascii="Times New Roman" w:hAnsi="Times New Roman" w:cs="Times New Roman"/>
          <w:b/>
          <w:sz w:val="24"/>
          <w:szCs w:val="24"/>
        </w:rPr>
        <w:t xml:space="preserve">Расчетно-кассовые операции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Решение практических задач «Обмен валют». Познавательная беседа «Банковская ячейка и банковский перевод». Круглый стол «Банковские карты: риски и управление ими».</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 xml:space="preserve">Раздел 4. Инвестиции </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sz w:val="24"/>
          <w:szCs w:val="24"/>
        </w:rPr>
        <w:t>Правовая консультация «Основные правила инвестирования: как покупать ценные бумаги».</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t>Правовая консультация</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t>Основные правила инвестирования: как продавать ценные бумаги».</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t>Решение экономических задач</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t>Инвестиции в драгоценные металлы».</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lastRenderedPageBreak/>
        <w:t>Познавательная беседа</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t>Что такое ПИФы?» Выступления учащихся «Депозиты и их виды». Ролевая игра «Управляющие».</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Раздел 5. Страхование</w:t>
      </w:r>
      <w:r w:rsidRPr="000E2B71">
        <w:rPr>
          <w:rFonts w:ascii="Times New Roman" w:hAnsi="Times New Roman" w:cs="Times New Roman"/>
          <w:sz w:val="24"/>
          <w:szCs w:val="24"/>
        </w:rPr>
        <w:t xml:space="preserve">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Творческая работа «Участники страхового рынка». Аналитическая работа «Личное страхование». Правовая консультация «Страховые накопительные программы». Правовая консультация «Мошенники на рынке страховых услуг».</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Раздел 6.</w:t>
      </w:r>
      <w:r w:rsidRPr="000E2B71">
        <w:rPr>
          <w:rFonts w:ascii="Times New Roman" w:hAnsi="Times New Roman" w:cs="Times New Roman"/>
          <w:sz w:val="24"/>
          <w:szCs w:val="24"/>
        </w:rPr>
        <w:t xml:space="preserve"> </w:t>
      </w:r>
      <w:r w:rsidRPr="000E2B71">
        <w:rPr>
          <w:rFonts w:ascii="Times New Roman" w:hAnsi="Times New Roman" w:cs="Times New Roman"/>
          <w:b/>
          <w:sz w:val="24"/>
          <w:szCs w:val="24"/>
        </w:rPr>
        <w:t xml:space="preserve">Пенсии </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sz w:val="24"/>
          <w:szCs w:val="24"/>
        </w:rPr>
        <w:t>Познавательная беседа «Государственное пенсионное страхование». Познавательная беседа «Профессиональные участники пенсионной системы». Практическая работа «Негосударственные пенсионные фонды: как с ними работать?»</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Раздел 7. Жилье в собственность: миф или реальность</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Круглый стол «Жилье в собственность: миф или реальность?» Правовая консультация «Жилищные накопительные кооперативы: как с их помощью решить квартирный вопрос». Практическая работа «Социальный найм жилья».</w:t>
      </w:r>
    </w:p>
    <w:p w:rsidR="00616021" w:rsidRPr="00950C12" w:rsidRDefault="00616021" w:rsidP="00616021">
      <w:pPr>
        <w:pStyle w:val="aff5"/>
        <w:spacing w:line="276" w:lineRule="auto"/>
        <w:ind w:firstLine="708"/>
        <w:jc w:val="both"/>
        <w:rPr>
          <w:rFonts w:ascii="Times New Roman" w:hAnsi="Times New Roman" w:cs="Times New Roman"/>
          <w:b/>
          <w:bCs/>
          <w:color w:val="000000"/>
          <w:sz w:val="24"/>
          <w:szCs w:val="24"/>
        </w:rPr>
      </w:pPr>
      <w:r w:rsidRPr="000E2B71">
        <w:rPr>
          <w:rFonts w:ascii="Times New Roman" w:hAnsi="Times New Roman" w:cs="Times New Roman"/>
          <w:b/>
          <w:sz w:val="24"/>
          <w:szCs w:val="24"/>
        </w:rPr>
        <w:t>Раздел 8. Итоговая дискуссия по курсу «Финансовая грамотность»</w:t>
      </w:r>
    </w:p>
    <w:p w:rsidR="00616021" w:rsidRPr="000E2B71" w:rsidRDefault="00616021" w:rsidP="00616021">
      <w:pPr>
        <w:pStyle w:val="aff5"/>
        <w:spacing w:line="276" w:lineRule="auto"/>
        <w:jc w:val="both"/>
        <w:rPr>
          <w:rFonts w:ascii="Times New Roman" w:hAnsi="Times New Roman" w:cs="Times New Roman"/>
          <w:b/>
          <w:sz w:val="24"/>
          <w:szCs w:val="24"/>
        </w:rPr>
      </w:pPr>
      <w:r>
        <w:rPr>
          <w:rFonts w:ascii="Times New Roman" w:hAnsi="Times New Roman" w:cs="Times New Roman"/>
          <w:b/>
          <w:sz w:val="24"/>
          <w:szCs w:val="24"/>
        </w:rPr>
        <w:t>8 класс (34 часа)</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Раздел 1. Потребительская культура</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sz w:val="24"/>
          <w:szCs w:val="24"/>
        </w:rPr>
        <w:t>Познавательная беседа «Что такое потребительская культура». Выступления учащихся «Потребление: структура и нормы». Круглый стол «Поговорим о культуре питания».</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 xml:space="preserve">Раздел 2. Потребитель и закон </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sz w:val="24"/>
          <w:szCs w:val="24"/>
        </w:rPr>
        <w:t>Познавательная беседа «Кто такой потребитель?» Практическая работа «Разнообразие человеческих потребностей и их классификация». Интерактивная беседа «Психология потребителя». Работа с документами. Потребность в защите: Закон «О защите прав потребителя».</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 xml:space="preserve">Раздел 3. Потребитель – король на рынке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Познавательная беседа «Что такое рынок?» Ролевая игра «Виды и способы торговли». Решение экономических задач «Дешевле только даром».</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 xml:space="preserve">Раздел 4. Куда уходят деньги?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Дискуссия «Разумные расходы – статья доходов». Аналитическая работа «Статьи доходов и расходов». Деловая игра «Рациональный бюджет школьника». Познавательная беседа «Каждый платит налоги».</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 xml:space="preserve">Раздел 5. Информация для потребителя </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sz w:val="24"/>
          <w:szCs w:val="24"/>
        </w:rPr>
        <w:t>Мини-исследование «Источники информации». Мини-проект «Реклама и ее виды». Практическая работа «Символы на этикетках, упаковках, вкладышах».</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t>Практическая работа «Читаем этикетки, упаковки, вкладыши». Выступления учащихся «Индекс Е: что он означает». Практическая работа «Классифицируем продукты, содержащие индекс Е».</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 xml:space="preserve">Раздел 6. Искусство покупать </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sz w:val="24"/>
          <w:szCs w:val="24"/>
        </w:rPr>
        <w:t>Практическая работа «Качество товаров». Круглый стол «Как покупать продукты питания?» Решение практических задач «Как выбирать одежду и обувь?»</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t>Познавательная беседа</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t>Бытовая техника: всерьез и надолго». Круглый стол «Всегда ли товар можно обменять».</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 xml:space="preserve">Раздел 7. Потребительская культура в сфере услуг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t>Решение экономических задач «Правила пользования коммунальными услугами». Выступления учащихся «Это должен знать каждый, отправляясь в дорогу».</w:t>
      </w:r>
    </w:p>
    <w:p w:rsidR="00616021" w:rsidRPr="000E2B71" w:rsidRDefault="00616021" w:rsidP="00616021">
      <w:pPr>
        <w:pStyle w:val="aff5"/>
        <w:spacing w:line="276" w:lineRule="auto"/>
        <w:ind w:firstLine="708"/>
        <w:jc w:val="both"/>
        <w:rPr>
          <w:rFonts w:ascii="Times New Roman" w:hAnsi="Times New Roman" w:cs="Times New Roman"/>
          <w:sz w:val="24"/>
          <w:szCs w:val="24"/>
        </w:rPr>
      </w:pPr>
      <w:r w:rsidRPr="000E2B71">
        <w:rPr>
          <w:rFonts w:ascii="Times New Roman" w:hAnsi="Times New Roman" w:cs="Times New Roman"/>
          <w:b/>
          <w:sz w:val="24"/>
          <w:szCs w:val="24"/>
        </w:rPr>
        <w:t xml:space="preserve">Раздел 8. Кто защищает права потребителей </w:t>
      </w:r>
    </w:p>
    <w:p w:rsidR="00616021" w:rsidRPr="000E2B71" w:rsidRDefault="00616021" w:rsidP="00616021">
      <w:pPr>
        <w:pStyle w:val="aff5"/>
        <w:spacing w:line="276" w:lineRule="auto"/>
        <w:jc w:val="both"/>
        <w:rPr>
          <w:rFonts w:ascii="Times New Roman" w:hAnsi="Times New Roman" w:cs="Times New Roman"/>
          <w:sz w:val="24"/>
          <w:szCs w:val="24"/>
        </w:rPr>
      </w:pPr>
      <w:r w:rsidRPr="000E2B71">
        <w:rPr>
          <w:rFonts w:ascii="Times New Roman" w:hAnsi="Times New Roman" w:cs="Times New Roman"/>
          <w:sz w:val="24"/>
          <w:szCs w:val="24"/>
        </w:rPr>
        <w:lastRenderedPageBreak/>
        <w:t>Познавательная беседа «Государственные органы защиты прав потребителей». Круглый стол «Общественные организации по защите прав потребителей». Правовая консультация «В каких случаях потребитель имеет право на судебную защиту?» Дискуссия «Что такое моральный вред и как он возмещается?» Правовая консультация «Кто защищает потребителя?»</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Раздел 9. Подготовка и оформление творческих исследовательских проектов учащихся</w:t>
      </w:r>
    </w:p>
    <w:p w:rsidR="00616021" w:rsidRPr="00950C12" w:rsidRDefault="00616021" w:rsidP="00616021">
      <w:pPr>
        <w:pStyle w:val="aff5"/>
        <w:spacing w:line="276" w:lineRule="auto"/>
        <w:ind w:firstLine="708"/>
        <w:jc w:val="both"/>
        <w:rPr>
          <w:rFonts w:ascii="Times New Roman" w:hAnsi="Times New Roman" w:cs="Times New Roman"/>
          <w:b/>
          <w:sz w:val="24"/>
          <w:szCs w:val="24"/>
        </w:rPr>
      </w:pPr>
      <w:r>
        <w:rPr>
          <w:rFonts w:ascii="Times New Roman" w:hAnsi="Times New Roman" w:cs="Times New Roman"/>
          <w:b/>
          <w:sz w:val="24"/>
          <w:szCs w:val="24"/>
        </w:rPr>
        <w:t xml:space="preserve">Раздел 10. Защита проектов </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
          <w:sz w:val="24"/>
          <w:szCs w:val="24"/>
        </w:rPr>
        <w:t>9 класс (34 часа)</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sz w:val="24"/>
          <w:szCs w:val="24"/>
        </w:rPr>
        <w:t xml:space="preserve">Раздел 1. </w:t>
      </w:r>
      <w:r w:rsidRPr="000E2B71">
        <w:rPr>
          <w:rFonts w:ascii="Times New Roman" w:hAnsi="Times New Roman" w:cs="Times New Roman"/>
          <w:b/>
          <w:bCs/>
          <w:sz w:val="24"/>
          <w:szCs w:val="24"/>
          <w:lang w:eastAsia="ru-RU"/>
        </w:rPr>
        <w:t>Управление денежными средствами семьи</w:t>
      </w:r>
      <w:r w:rsidRPr="000E2B71">
        <w:rPr>
          <w:rFonts w:ascii="Times New Roman" w:hAnsi="Times New Roman" w:cs="Times New Roman"/>
          <w:b/>
          <w:sz w:val="24"/>
          <w:szCs w:val="24"/>
        </w:rPr>
        <w:t xml:space="preserve"> </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
          <w:sz w:val="24"/>
          <w:szCs w:val="24"/>
        </w:rPr>
        <w:t>Тема 1. Происхождение денег.</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sz w:val="24"/>
          <w:szCs w:val="24"/>
        </w:rPr>
        <w:t>Дискуссия «Деньги: что это такое?»</w:t>
      </w:r>
      <w:r w:rsidRPr="000E2B71">
        <w:rPr>
          <w:rFonts w:ascii="Times New Roman" w:hAnsi="Times New Roman" w:cs="Times New Roman"/>
          <w:bCs/>
          <w:sz w:val="24"/>
          <w:szCs w:val="24"/>
          <w:lang w:eastAsia="ru-RU"/>
        </w:rPr>
        <w:t xml:space="preserve"> Аналитическая работа «Что может происходить с деньгами и как это влияет на финансы нашей семьи?»</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
          <w:bCs/>
          <w:sz w:val="24"/>
          <w:szCs w:val="24"/>
          <w:lang w:eastAsia="ru-RU"/>
        </w:rPr>
        <w:t>Тема 2. Источники денежных средств семьи.</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Cs/>
          <w:sz w:val="24"/>
          <w:szCs w:val="24"/>
          <w:lang w:eastAsia="ru-RU"/>
        </w:rPr>
        <w:t>Практическая работа «Какие бывают источники доходов?»</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t>Круглый стол</w:t>
      </w:r>
      <w:r w:rsidRPr="000E2B71">
        <w:rPr>
          <w:rFonts w:ascii="Times New Roman" w:hAnsi="Times New Roman" w:cs="Times New Roman"/>
          <w:b/>
          <w:sz w:val="24"/>
          <w:szCs w:val="24"/>
        </w:rPr>
        <w:t xml:space="preserve"> «</w:t>
      </w:r>
      <w:r w:rsidRPr="000E2B71">
        <w:rPr>
          <w:rFonts w:ascii="Times New Roman" w:hAnsi="Times New Roman" w:cs="Times New Roman"/>
          <w:bCs/>
          <w:sz w:val="24"/>
          <w:szCs w:val="24"/>
          <w:lang w:eastAsia="ru-RU"/>
        </w:rPr>
        <w:t>От чего зависят личные и семейные доходы?»</w:t>
      </w:r>
    </w:p>
    <w:p w:rsidR="00616021" w:rsidRPr="000E2B71" w:rsidRDefault="00616021" w:rsidP="00616021">
      <w:pPr>
        <w:pStyle w:val="aff5"/>
        <w:spacing w:line="276" w:lineRule="auto"/>
        <w:jc w:val="both"/>
        <w:rPr>
          <w:rFonts w:ascii="Times New Roman" w:hAnsi="Times New Roman" w:cs="Times New Roman"/>
          <w:bCs/>
          <w:sz w:val="24"/>
          <w:szCs w:val="24"/>
          <w:lang w:eastAsia="ru-RU"/>
        </w:rPr>
      </w:pPr>
      <w:r w:rsidRPr="000E2B71">
        <w:rPr>
          <w:rFonts w:ascii="Times New Roman" w:hAnsi="Times New Roman" w:cs="Times New Roman"/>
          <w:b/>
          <w:bCs/>
          <w:sz w:val="24"/>
          <w:szCs w:val="24"/>
          <w:lang w:eastAsia="ru-RU"/>
        </w:rPr>
        <w:t>Тема 3. Контроль семейных расходов.</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Cs/>
          <w:sz w:val="24"/>
          <w:szCs w:val="24"/>
          <w:lang w:eastAsia="ru-RU"/>
        </w:rPr>
        <w:t>Дискуссия «Как контролировать семейные расходы и зачем это делать?»</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
          <w:bCs/>
          <w:sz w:val="24"/>
          <w:szCs w:val="24"/>
          <w:lang w:eastAsia="ru-RU"/>
        </w:rPr>
        <w:t>Тема 4. Построение семейного бюджета</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Cs/>
          <w:sz w:val="24"/>
          <w:szCs w:val="24"/>
          <w:lang w:eastAsia="ru-RU"/>
        </w:rPr>
        <w:t>Круглый стол «Что такое семейный бюджет и как его построить?» Практическая работа «Как оптимизировать семейный бюджет?»</w:t>
      </w:r>
    </w:p>
    <w:p w:rsidR="00616021" w:rsidRPr="000E2B71" w:rsidRDefault="00616021" w:rsidP="00616021">
      <w:pPr>
        <w:pStyle w:val="aff5"/>
        <w:spacing w:line="276" w:lineRule="auto"/>
        <w:ind w:firstLine="708"/>
        <w:jc w:val="both"/>
        <w:rPr>
          <w:rFonts w:ascii="Times New Roman" w:hAnsi="Times New Roman" w:cs="Times New Roman"/>
          <w:b/>
          <w:sz w:val="24"/>
          <w:szCs w:val="24"/>
        </w:rPr>
      </w:pPr>
      <w:r w:rsidRPr="000E2B71">
        <w:rPr>
          <w:rFonts w:ascii="Times New Roman" w:hAnsi="Times New Roman" w:cs="Times New Roman"/>
          <w:b/>
          <w:bCs/>
          <w:sz w:val="24"/>
          <w:szCs w:val="24"/>
          <w:lang w:eastAsia="ru-RU"/>
        </w:rPr>
        <w:t xml:space="preserve">Раздел 2. Способы повышения семейного благосостояния </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
          <w:bCs/>
          <w:sz w:val="24"/>
          <w:szCs w:val="24"/>
          <w:lang w:eastAsia="ru-RU"/>
        </w:rPr>
        <w:t>Тема 5. Способы увеличения семейных доходов с использованием услуг финансовых организаций.</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Cs/>
          <w:sz w:val="24"/>
          <w:szCs w:val="24"/>
          <w:lang w:eastAsia="ru-RU"/>
        </w:rPr>
        <w:t>Мини-исследование «Для чего нужны финансовые организации?»</w:t>
      </w:r>
      <w:r w:rsidRPr="000E2B71">
        <w:rPr>
          <w:rFonts w:ascii="Times New Roman" w:hAnsi="Times New Roman" w:cs="Times New Roman"/>
          <w:b/>
          <w:sz w:val="24"/>
          <w:szCs w:val="24"/>
        </w:rPr>
        <w:t xml:space="preserve"> Практическая работа «</w:t>
      </w:r>
      <w:r w:rsidRPr="000E2B71">
        <w:rPr>
          <w:rFonts w:ascii="Times New Roman" w:hAnsi="Times New Roman" w:cs="Times New Roman"/>
          <w:bCs/>
          <w:sz w:val="24"/>
          <w:szCs w:val="24"/>
          <w:lang w:eastAsia="ru-RU"/>
        </w:rPr>
        <w:t>Как увеличить семейные расходы с использованием финансовых организаций?»</w:t>
      </w:r>
    </w:p>
    <w:p w:rsidR="00616021" w:rsidRPr="000E2B71" w:rsidRDefault="00616021" w:rsidP="00616021">
      <w:pPr>
        <w:pStyle w:val="aff5"/>
        <w:spacing w:line="276" w:lineRule="auto"/>
        <w:jc w:val="both"/>
        <w:rPr>
          <w:rFonts w:ascii="Times New Roman" w:hAnsi="Times New Roman" w:cs="Times New Roman"/>
          <w:bCs/>
          <w:sz w:val="24"/>
          <w:szCs w:val="24"/>
          <w:lang w:eastAsia="ru-RU"/>
        </w:rPr>
      </w:pPr>
      <w:r w:rsidRPr="000E2B71">
        <w:rPr>
          <w:rFonts w:ascii="Times New Roman" w:hAnsi="Times New Roman" w:cs="Times New Roman"/>
          <w:b/>
          <w:bCs/>
          <w:sz w:val="24"/>
          <w:szCs w:val="24"/>
          <w:lang w:eastAsia="ru-RU"/>
        </w:rPr>
        <w:t>Тема 6. Финансовое планирование как способ повышения благосостояния.</w:t>
      </w:r>
    </w:p>
    <w:p w:rsidR="00616021" w:rsidRPr="000E2B71" w:rsidRDefault="00616021" w:rsidP="00616021">
      <w:pPr>
        <w:pStyle w:val="aff5"/>
        <w:spacing w:line="276" w:lineRule="auto"/>
        <w:jc w:val="both"/>
        <w:rPr>
          <w:rFonts w:ascii="Times New Roman" w:hAnsi="Times New Roman" w:cs="Times New Roman"/>
          <w:bCs/>
          <w:sz w:val="24"/>
          <w:szCs w:val="24"/>
          <w:lang w:eastAsia="ru-RU"/>
        </w:rPr>
      </w:pPr>
      <w:r w:rsidRPr="000E2B71">
        <w:rPr>
          <w:rFonts w:ascii="Times New Roman" w:hAnsi="Times New Roman" w:cs="Times New Roman"/>
          <w:bCs/>
          <w:sz w:val="24"/>
          <w:szCs w:val="24"/>
          <w:lang w:eastAsia="ru-RU"/>
        </w:rPr>
        <w:t xml:space="preserve">Познавательная беседа «Для чего нужно осуществлять финансовое планирование?» Деловая игра «Как осуществлять финансовое планирование на разных жизненных этапах?» Осуществление проектной работы (что можно сделать ещё, чтобы научиться большему). </w:t>
      </w:r>
    </w:p>
    <w:p w:rsidR="00616021" w:rsidRPr="000E2B71" w:rsidRDefault="00616021" w:rsidP="00616021">
      <w:pPr>
        <w:pStyle w:val="aff5"/>
        <w:spacing w:line="276" w:lineRule="auto"/>
        <w:ind w:firstLine="708"/>
        <w:jc w:val="both"/>
        <w:rPr>
          <w:rFonts w:ascii="Times New Roman" w:hAnsi="Times New Roman" w:cs="Times New Roman"/>
          <w:bCs/>
          <w:sz w:val="24"/>
          <w:szCs w:val="24"/>
          <w:lang w:eastAsia="ru-RU"/>
        </w:rPr>
      </w:pPr>
      <w:r w:rsidRPr="000E2B71">
        <w:rPr>
          <w:rFonts w:ascii="Times New Roman" w:hAnsi="Times New Roman" w:cs="Times New Roman"/>
          <w:b/>
          <w:bCs/>
          <w:sz w:val="24"/>
          <w:szCs w:val="24"/>
          <w:lang w:eastAsia="ru-RU"/>
        </w:rPr>
        <w:t>Раздел 3. Риски в мире денег</w:t>
      </w:r>
      <w:r w:rsidRPr="000E2B71">
        <w:rPr>
          <w:rFonts w:ascii="Times New Roman" w:hAnsi="Times New Roman" w:cs="Times New Roman"/>
          <w:b/>
          <w:sz w:val="24"/>
          <w:szCs w:val="24"/>
        </w:rPr>
        <w:t xml:space="preserve"> </w:t>
      </w:r>
    </w:p>
    <w:p w:rsidR="00616021" w:rsidRPr="000E2B71" w:rsidRDefault="00616021" w:rsidP="00616021">
      <w:pPr>
        <w:pStyle w:val="aff5"/>
        <w:spacing w:line="276" w:lineRule="auto"/>
        <w:jc w:val="both"/>
        <w:rPr>
          <w:rFonts w:ascii="Times New Roman" w:hAnsi="Times New Roman" w:cs="Times New Roman"/>
          <w:b/>
          <w:bCs/>
          <w:sz w:val="24"/>
          <w:szCs w:val="24"/>
          <w:lang w:eastAsia="ru-RU"/>
        </w:rPr>
      </w:pPr>
      <w:r w:rsidRPr="000E2B71">
        <w:rPr>
          <w:rFonts w:ascii="Times New Roman" w:hAnsi="Times New Roman" w:cs="Times New Roman"/>
          <w:b/>
          <w:bCs/>
          <w:sz w:val="24"/>
          <w:szCs w:val="24"/>
          <w:lang w:eastAsia="ru-RU"/>
        </w:rPr>
        <w:t>Тема 7. Особые жизненные ситуации и как с ними справиться.</w:t>
      </w:r>
    </w:p>
    <w:p w:rsidR="00616021" w:rsidRPr="000E2B71" w:rsidRDefault="00616021" w:rsidP="00616021">
      <w:pPr>
        <w:pStyle w:val="aff5"/>
        <w:spacing w:line="276" w:lineRule="auto"/>
        <w:jc w:val="both"/>
        <w:rPr>
          <w:rFonts w:ascii="Times New Roman" w:hAnsi="Times New Roman" w:cs="Times New Roman"/>
          <w:b/>
          <w:bCs/>
          <w:sz w:val="24"/>
          <w:szCs w:val="24"/>
          <w:lang w:eastAsia="ru-RU"/>
        </w:rPr>
      </w:pPr>
      <w:r w:rsidRPr="000E2B71">
        <w:rPr>
          <w:rFonts w:ascii="Times New Roman" w:hAnsi="Times New Roman" w:cs="Times New Roman"/>
          <w:bCs/>
          <w:sz w:val="24"/>
          <w:szCs w:val="24"/>
          <w:lang w:eastAsia="ru-RU"/>
        </w:rPr>
        <w:t>Правовая консультация «ОЖС: рождение ребёнка, потеря кормильца».</w:t>
      </w:r>
      <w:r w:rsidRPr="000E2B71">
        <w:rPr>
          <w:rFonts w:ascii="Times New Roman" w:hAnsi="Times New Roman" w:cs="Times New Roman"/>
          <w:b/>
          <w:bCs/>
          <w:sz w:val="24"/>
          <w:szCs w:val="24"/>
          <w:lang w:eastAsia="ru-RU"/>
        </w:rPr>
        <w:t xml:space="preserve"> </w:t>
      </w:r>
      <w:r w:rsidRPr="000E2B71">
        <w:rPr>
          <w:rFonts w:ascii="Times New Roman" w:hAnsi="Times New Roman" w:cs="Times New Roman"/>
          <w:bCs/>
          <w:sz w:val="24"/>
          <w:szCs w:val="24"/>
          <w:lang w:eastAsia="ru-RU"/>
        </w:rPr>
        <w:t>Правовая консультация</w:t>
      </w:r>
      <w:r w:rsidRPr="000E2B71">
        <w:rPr>
          <w:rFonts w:ascii="Times New Roman" w:hAnsi="Times New Roman" w:cs="Times New Roman"/>
          <w:b/>
          <w:bCs/>
          <w:sz w:val="24"/>
          <w:szCs w:val="24"/>
          <w:lang w:eastAsia="ru-RU"/>
        </w:rPr>
        <w:t xml:space="preserve"> «</w:t>
      </w:r>
      <w:r w:rsidRPr="000E2B71">
        <w:rPr>
          <w:rFonts w:ascii="Times New Roman" w:hAnsi="Times New Roman" w:cs="Times New Roman"/>
          <w:bCs/>
          <w:sz w:val="24"/>
          <w:szCs w:val="24"/>
          <w:lang w:eastAsia="ru-RU"/>
        </w:rPr>
        <w:t>ОЖС: болезнь, потеря работы, природные и техногенные катастрофы».</w:t>
      </w:r>
      <w:r w:rsidRPr="000E2B71">
        <w:rPr>
          <w:rFonts w:ascii="Times New Roman" w:hAnsi="Times New Roman" w:cs="Times New Roman"/>
          <w:b/>
          <w:bCs/>
          <w:sz w:val="24"/>
          <w:szCs w:val="24"/>
          <w:lang w:eastAsia="ru-RU"/>
        </w:rPr>
        <w:t xml:space="preserve"> </w:t>
      </w:r>
      <w:r w:rsidRPr="000E2B71">
        <w:rPr>
          <w:rFonts w:ascii="Times New Roman" w:hAnsi="Times New Roman" w:cs="Times New Roman"/>
          <w:bCs/>
          <w:sz w:val="24"/>
          <w:szCs w:val="24"/>
          <w:lang w:eastAsia="ru-RU"/>
        </w:rPr>
        <w:t>Познавательная беседа</w:t>
      </w:r>
      <w:r w:rsidRPr="000E2B71">
        <w:rPr>
          <w:rFonts w:ascii="Times New Roman" w:hAnsi="Times New Roman" w:cs="Times New Roman"/>
          <w:b/>
          <w:bCs/>
          <w:sz w:val="24"/>
          <w:szCs w:val="24"/>
          <w:lang w:eastAsia="ru-RU"/>
        </w:rPr>
        <w:t xml:space="preserve"> «</w:t>
      </w:r>
      <w:r w:rsidRPr="000E2B71">
        <w:rPr>
          <w:rFonts w:ascii="Times New Roman" w:hAnsi="Times New Roman" w:cs="Times New Roman"/>
          <w:bCs/>
          <w:sz w:val="24"/>
          <w:szCs w:val="24"/>
          <w:lang w:eastAsia="ru-RU"/>
        </w:rPr>
        <w:t>Чем поможет страхование?»</w:t>
      </w:r>
    </w:p>
    <w:p w:rsidR="00616021" w:rsidRPr="000E2B71" w:rsidRDefault="00616021" w:rsidP="00616021">
      <w:pPr>
        <w:pStyle w:val="aff5"/>
        <w:spacing w:line="276" w:lineRule="auto"/>
        <w:jc w:val="both"/>
        <w:rPr>
          <w:rFonts w:ascii="Times New Roman" w:hAnsi="Times New Roman" w:cs="Times New Roman"/>
          <w:b/>
          <w:bCs/>
          <w:sz w:val="24"/>
          <w:szCs w:val="24"/>
          <w:lang w:eastAsia="ru-RU"/>
        </w:rPr>
      </w:pPr>
      <w:r w:rsidRPr="000E2B71">
        <w:rPr>
          <w:rFonts w:ascii="Times New Roman" w:hAnsi="Times New Roman" w:cs="Times New Roman"/>
          <w:b/>
          <w:bCs/>
          <w:sz w:val="24"/>
          <w:szCs w:val="24"/>
          <w:lang w:eastAsia="ru-RU"/>
        </w:rPr>
        <w:t>Тема 8. Риски в мире денег.</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Cs/>
          <w:sz w:val="24"/>
          <w:szCs w:val="24"/>
          <w:lang w:eastAsia="ru-RU"/>
        </w:rPr>
        <w:t>Практическая работа «Какие бывают финансовые риски?»</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t>Познавательная беседа</w:t>
      </w:r>
      <w:r w:rsidRPr="000E2B71">
        <w:rPr>
          <w:rFonts w:ascii="Times New Roman" w:hAnsi="Times New Roman" w:cs="Times New Roman"/>
          <w:b/>
          <w:sz w:val="24"/>
          <w:szCs w:val="24"/>
        </w:rPr>
        <w:t xml:space="preserve"> «</w:t>
      </w:r>
      <w:r w:rsidRPr="000E2B71">
        <w:rPr>
          <w:rFonts w:ascii="Times New Roman" w:hAnsi="Times New Roman" w:cs="Times New Roman"/>
          <w:bCs/>
          <w:sz w:val="24"/>
          <w:szCs w:val="24"/>
          <w:lang w:eastAsia="ru-RU"/>
        </w:rPr>
        <w:t>Что такое финансовые пирамиды?»</w:t>
      </w:r>
      <w:r w:rsidRPr="000E2B71">
        <w:rPr>
          <w:rFonts w:ascii="Times New Roman" w:hAnsi="Times New Roman" w:cs="Times New Roman"/>
          <w:b/>
          <w:sz w:val="24"/>
          <w:szCs w:val="24"/>
        </w:rPr>
        <w:t xml:space="preserve"> </w:t>
      </w:r>
      <w:r w:rsidRPr="000E2B71">
        <w:rPr>
          <w:rFonts w:ascii="Times New Roman" w:hAnsi="Times New Roman" w:cs="Times New Roman"/>
          <w:bCs/>
          <w:sz w:val="24"/>
          <w:szCs w:val="24"/>
          <w:lang w:eastAsia="ru-RU"/>
        </w:rPr>
        <w:t>Осуществление проектной работы.</w:t>
      </w:r>
      <w:r w:rsidRPr="000E2B71">
        <w:rPr>
          <w:rFonts w:ascii="Times New Roman" w:hAnsi="Times New Roman" w:cs="Times New Roman"/>
          <w:b/>
          <w:sz w:val="24"/>
          <w:szCs w:val="24"/>
        </w:rPr>
        <w:t xml:space="preserve"> </w:t>
      </w:r>
    </w:p>
    <w:p w:rsidR="00616021" w:rsidRPr="000E2B71" w:rsidRDefault="00616021" w:rsidP="00616021">
      <w:pPr>
        <w:pStyle w:val="aff5"/>
        <w:spacing w:line="276" w:lineRule="auto"/>
        <w:ind w:firstLine="708"/>
        <w:jc w:val="both"/>
        <w:rPr>
          <w:rFonts w:ascii="Times New Roman" w:hAnsi="Times New Roman" w:cs="Times New Roman"/>
          <w:bCs/>
          <w:sz w:val="24"/>
          <w:szCs w:val="24"/>
          <w:lang w:eastAsia="ru-RU"/>
        </w:rPr>
      </w:pPr>
      <w:r w:rsidRPr="000E2B71">
        <w:rPr>
          <w:rFonts w:ascii="Times New Roman" w:hAnsi="Times New Roman" w:cs="Times New Roman"/>
          <w:b/>
          <w:bCs/>
          <w:sz w:val="24"/>
          <w:szCs w:val="24"/>
          <w:lang w:eastAsia="ru-RU"/>
        </w:rPr>
        <w:t>Раздел 4. Семья и финансовые организации: как сотрудничать без проблем</w:t>
      </w:r>
      <w:r w:rsidRPr="000E2B71">
        <w:rPr>
          <w:rFonts w:ascii="Times New Roman" w:hAnsi="Times New Roman" w:cs="Times New Roman"/>
          <w:b/>
          <w:sz w:val="24"/>
          <w:szCs w:val="24"/>
        </w:rPr>
        <w:t xml:space="preserve"> </w:t>
      </w:r>
    </w:p>
    <w:p w:rsidR="00616021" w:rsidRPr="000E2B71" w:rsidRDefault="00616021" w:rsidP="00616021">
      <w:pPr>
        <w:pStyle w:val="aff5"/>
        <w:spacing w:line="276" w:lineRule="auto"/>
        <w:jc w:val="both"/>
        <w:rPr>
          <w:rFonts w:ascii="Times New Roman" w:hAnsi="Times New Roman" w:cs="Times New Roman"/>
          <w:b/>
          <w:bCs/>
          <w:sz w:val="24"/>
          <w:szCs w:val="24"/>
          <w:lang w:eastAsia="ru-RU"/>
        </w:rPr>
      </w:pPr>
      <w:r w:rsidRPr="000E2B71">
        <w:rPr>
          <w:rFonts w:ascii="Times New Roman" w:hAnsi="Times New Roman" w:cs="Times New Roman"/>
          <w:b/>
          <w:bCs/>
          <w:sz w:val="24"/>
          <w:szCs w:val="24"/>
          <w:lang w:eastAsia="ru-RU"/>
        </w:rPr>
        <w:t>Тема 9. Банки и их роль в жизни семьи.</w:t>
      </w:r>
    </w:p>
    <w:p w:rsidR="00616021" w:rsidRPr="000E2B71" w:rsidRDefault="00616021" w:rsidP="00616021">
      <w:pPr>
        <w:pStyle w:val="aff5"/>
        <w:spacing w:line="276" w:lineRule="auto"/>
        <w:jc w:val="both"/>
        <w:rPr>
          <w:rFonts w:ascii="Times New Roman" w:hAnsi="Times New Roman" w:cs="Times New Roman"/>
          <w:b/>
          <w:bCs/>
          <w:sz w:val="24"/>
          <w:szCs w:val="24"/>
          <w:lang w:eastAsia="ru-RU"/>
        </w:rPr>
      </w:pPr>
      <w:r w:rsidRPr="000E2B71">
        <w:rPr>
          <w:rFonts w:ascii="Times New Roman" w:hAnsi="Times New Roman" w:cs="Times New Roman"/>
          <w:bCs/>
          <w:sz w:val="24"/>
          <w:szCs w:val="24"/>
          <w:lang w:eastAsia="ru-RU"/>
        </w:rPr>
        <w:t>Мини-проект «Что такое банк и чем он может быть вам полезен?»</w:t>
      </w:r>
      <w:r w:rsidRPr="000E2B71">
        <w:rPr>
          <w:rFonts w:ascii="Times New Roman" w:hAnsi="Times New Roman" w:cs="Times New Roman"/>
          <w:b/>
          <w:bCs/>
          <w:sz w:val="24"/>
          <w:szCs w:val="24"/>
          <w:lang w:eastAsia="ru-RU"/>
        </w:rPr>
        <w:t xml:space="preserve"> </w:t>
      </w:r>
      <w:r w:rsidRPr="000E2B71">
        <w:rPr>
          <w:rFonts w:ascii="Times New Roman" w:hAnsi="Times New Roman" w:cs="Times New Roman"/>
          <w:bCs/>
          <w:sz w:val="24"/>
          <w:szCs w:val="24"/>
          <w:lang w:eastAsia="ru-RU"/>
        </w:rPr>
        <w:t>Круглый стол</w:t>
      </w:r>
      <w:r w:rsidRPr="000E2B71">
        <w:rPr>
          <w:rFonts w:ascii="Times New Roman" w:hAnsi="Times New Roman" w:cs="Times New Roman"/>
          <w:b/>
          <w:bCs/>
          <w:sz w:val="24"/>
          <w:szCs w:val="24"/>
          <w:lang w:eastAsia="ru-RU"/>
        </w:rPr>
        <w:t xml:space="preserve"> «</w:t>
      </w:r>
      <w:r w:rsidRPr="000E2B71">
        <w:rPr>
          <w:rFonts w:ascii="Times New Roman" w:hAnsi="Times New Roman" w:cs="Times New Roman"/>
          <w:bCs/>
          <w:sz w:val="24"/>
          <w:szCs w:val="24"/>
          <w:lang w:eastAsia="ru-RU"/>
        </w:rPr>
        <w:t>Польза и риски банковских карт?»</w:t>
      </w:r>
    </w:p>
    <w:p w:rsidR="00616021" w:rsidRPr="000E2B71" w:rsidRDefault="00616021" w:rsidP="00616021">
      <w:pPr>
        <w:pStyle w:val="aff5"/>
        <w:spacing w:line="276" w:lineRule="auto"/>
        <w:jc w:val="both"/>
        <w:rPr>
          <w:rFonts w:ascii="Times New Roman" w:hAnsi="Times New Roman" w:cs="Times New Roman"/>
          <w:b/>
          <w:bCs/>
          <w:sz w:val="24"/>
          <w:szCs w:val="24"/>
          <w:lang w:eastAsia="ru-RU"/>
        </w:rPr>
      </w:pPr>
      <w:r w:rsidRPr="000E2B71">
        <w:rPr>
          <w:rFonts w:ascii="Times New Roman" w:hAnsi="Times New Roman" w:cs="Times New Roman"/>
          <w:b/>
          <w:bCs/>
          <w:sz w:val="24"/>
          <w:szCs w:val="24"/>
          <w:lang w:eastAsia="ru-RU"/>
        </w:rPr>
        <w:t>Тема 10. Собственный бизнес.</w:t>
      </w:r>
    </w:p>
    <w:p w:rsidR="00616021" w:rsidRPr="000E2B71" w:rsidRDefault="00616021" w:rsidP="00616021">
      <w:pPr>
        <w:pStyle w:val="aff5"/>
        <w:spacing w:line="276" w:lineRule="auto"/>
        <w:jc w:val="both"/>
        <w:rPr>
          <w:rFonts w:ascii="Times New Roman" w:hAnsi="Times New Roman" w:cs="Times New Roman"/>
          <w:b/>
          <w:bCs/>
          <w:sz w:val="24"/>
          <w:szCs w:val="24"/>
          <w:lang w:eastAsia="ru-RU"/>
        </w:rPr>
      </w:pPr>
      <w:r w:rsidRPr="000E2B71">
        <w:rPr>
          <w:rFonts w:ascii="Times New Roman" w:hAnsi="Times New Roman" w:cs="Times New Roman"/>
          <w:bCs/>
          <w:sz w:val="24"/>
          <w:szCs w:val="24"/>
          <w:lang w:eastAsia="ru-RU"/>
        </w:rPr>
        <w:t>Выступления учащихся «Что такое бизнес?» Мини-проект «Как создать свое дело?»</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
          <w:bCs/>
          <w:sz w:val="24"/>
          <w:szCs w:val="24"/>
          <w:lang w:eastAsia="ru-RU"/>
        </w:rPr>
        <w:t>Тема 11. Валюта в современном мире.</w:t>
      </w:r>
    </w:p>
    <w:p w:rsidR="00616021" w:rsidRPr="000E2B71" w:rsidRDefault="00616021" w:rsidP="00616021">
      <w:pPr>
        <w:pStyle w:val="aff5"/>
        <w:spacing w:line="276" w:lineRule="auto"/>
        <w:jc w:val="both"/>
        <w:rPr>
          <w:rFonts w:ascii="Times New Roman" w:hAnsi="Times New Roman" w:cs="Times New Roman"/>
          <w:b/>
          <w:sz w:val="24"/>
          <w:szCs w:val="24"/>
        </w:rPr>
      </w:pPr>
      <w:r w:rsidRPr="000E2B71">
        <w:rPr>
          <w:rFonts w:ascii="Times New Roman" w:hAnsi="Times New Roman" w:cs="Times New Roman"/>
          <w:bCs/>
          <w:sz w:val="24"/>
          <w:szCs w:val="24"/>
          <w:lang w:eastAsia="ru-RU"/>
        </w:rPr>
        <w:lastRenderedPageBreak/>
        <w:t>Познавательная беседа «Что такое валютный рынок и как он устроен?»</w:t>
      </w:r>
      <w:r w:rsidRPr="000E2B71">
        <w:rPr>
          <w:rFonts w:ascii="Times New Roman" w:hAnsi="Times New Roman" w:cs="Times New Roman"/>
          <w:b/>
          <w:sz w:val="24"/>
          <w:szCs w:val="24"/>
        </w:rPr>
        <w:t xml:space="preserve"> </w:t>
      </w:r>
      <w:r w:rsidRPr="000E2B71">
        <w:rPr>
          <w:rFonts w:ascii="Times New Roman" w:hAnsi="Times New Roman" w:cs="Times New Roman"/>
          <w:sz w:val="24"/>
          <w:szCs w:val="24"/>
        </w:rPr>
        <w:t>Решение экономических задач</w:t>
      </w:r>
      <w:r w:rsidRPr="000E2B71">
        <w:rPr>
          <w:rFonts w:ascii="Times New Roman" w:hAnsi="Times New Roman" w:cs="Times New Roman"/>
          <w:b/>
          <w:sz w:val="24"/>
          <w:szCs w:val="24"/>
        </w:rPr>
        <w:t xml:space="preserve"> «</w:t>
      </w:r>
      <w:r w:rsidRPr="000E2B71">
        <w:rPr>
          <w:rFonts w:ascii="Times New Roman" w:hAnsi="Times New Roman" w:cs="Times New Roman"/>
          <w:bCs/>
          <w:sz w:val="24"/>
          <w:szCs w:val="24"/>
          <w:lang w:eastAsia="ru-RU"/>
        </w:rPr>
        <w:t>Можно ли выиграть, размещая сбережения в валюте?»</w:t>
      </w:r>
      <w:r w:rsidRPr="000E2B71">
        <w:rPr>
          <w:rFonts w:ascii="Times New Roman" w:hAnsi="Times New Roman" w:cs="Times New Roman"/>
          <w:b/>
          <w:sz w:val="24"/>
          <w:szCs w:val="24"/>
        </w:rPr>
        <w:t xml:space="preserve"> </w:t>
      </w:r>
      <w:r w:rsidRPr="000E2B71">
        <w:rPr>
          <w:rFonts w:ascii="Times New Roman" w:hAnsi="Times New Roman" w:cs="Times New Roman"/>
          <w:bCs/>
          <w:sz w:val="24"/>
          <w:szCs w:val="24"/>
          <w:lang w:eastAsia="ru-RU"/>
        </w:rPr>
        <w:t>Осуществление проектной работы.</w:t>
      </w:r>
      <w:r w:rsidRPr="000E2B71">
        <w:rPr>
          <w:rFonts w:ascii="Times New Roman" w:hAnsi="Times New Roman" w:cs="Times New Roman"/>
          <w:b/>
          <w:sz w:val="24"/>
          <w:szCs w:val="24"/>
        </w:rPr>
        <w:t xml:space="preserve"> </w:t>
      </w:r>
    </w:p>
    <w:p w:rsidR="00616021" w:rsidRPr="000E2B71" w:rsidRDefault="00616021" w:rsidP="00616021">
      <w:pPr>
        <w:pStyle w:val="aff5"/>
        <w:spacing w:line="276" w:lineRule="auto"/>
        <w:ind w:firstLine="708"/>
        <w:jc w:val="both"/>
        <w:rPr>
          <w:rFonts w:ascii="Times New Roman" w:hAnsi="Times New Roman" w:cs="Times New Roman"/>
          <w:bCs/>
          <w:sz w:val="24"/>
          <w:szCs w:val="24"/>
          <w:lang w:eastAsia="ru-RU"/>
        </w:rPr>
      </w:pPr>
      <w:r w:rsidRPr="000E2B71">
        <w:rPr>
          <w:rFonts w:ascii="Times New Roman" w:hAnsi="Times New Roman" w:cs="Times New Roman"/>
          <w:b/>
          <w:bCs/>
          <w:sz w:val="24"/>
          <w:szCs w:val="24"/>
          <w:lang w:eastAsia="ru-RU"/>
        </w:rPr>
        <w:t xml:space="preserve">Раздел 5. Человек и государство: как они взаимодействуют </w:t>
      </w:r>
    </w:p>
    <w:p w:rsidR="00616021" w:rsidRPr="000E2B71" w:rsidRDefault="00616021" w:rsidP="00616021">
      <w:pPr>
        <w:pStyle w:val="aff5"/>
        <w:spacing w:line="276" w:lineRule="auto"/>
        <w:jc w:val="both"/>
        <w:rPr>
          <w:rFonts w:ascii="Times New Roman" w:hAnsi="Times New Roman" w:cs="Times New Roman"/>
          <w:b/>
          <w:bCs/>
          <w:sz w:val="24"/>
          <w:szCs w:val="24"/>
          <w:lang w:eastAsia="ru-RU"/>
        </w:rPr>
      </w:pPr>
      <w:r w:rsidRPr="000E2B71">
        <w:rPr>
          <w:rFonts w:ascii="Times New Roman" w:hAnsi="Times New Roman" w:cs="Times New Roman"/>
          <w:b/>
          <w:bCs/>
          <w:sz w:val="24"/>
          <w:szCs w:val="24"/>
          <w:lang w:eastAsia="ru-RU"/>
        </w:rPr>
        <w:t>Тема 12. Налоги и их роль в жизни семьи.</w:t>
      </w:r>
    </w:p>
    <w:p w:rsidR="00616021" w:rsidRPr="000E2B71" w:rsidRDefault="00616021" w:rsidP="00616021">
      <w:pPr>
        <w:pStyle w:val="aff5"/>
        <w:spacing w:line="276" w:lineRule="auto"/>
        <w:jc w:val="both"/>
        <w:rPr>
          <w:rFonts w:ascii="Times New Roman" w:hAnsi="Times New Roman" w:cs="Times New Roman"/>
          <w:b/>
          <w:bCs/>
          <w:sz w:val="24"/>
          <w:szCs w:val="24"/>
          <w:lang w:eastAsia="ru-RU"/>
        </w:rPr>
      </w:pPr>
      <w:r w:rsidRPr="000E2B71">
        <w:rPr>
          <w:rFonts w:ascii="Times New Roman" w:hAnsi="Times New Roman" w:cs="Times New Roman"/>
          <w:bCs/>
          <w:sz w:val="24"/>
          <w:szCs w:val="24"/>
          <w:lang w:eastAsia="ru-RU"/>
        </w:rPr>
        <w:t>Дискуссия «Что такое налоги и зачем их платить?» Работа с документами «Какие налоги мы платим?»</w:t>
      </w:r>
    </w:p>
    <w:p w:rsidR="00616021" w:rsidRPr="000E2B71" w:rsidRDefault="00616021" w:rsidP="00616021">
      <w:pPr>
        <w:pStyle w:val="aff5"/>
        <w:spacing w:line="276" w:lineRule="auto"/>
        <w:jc w:val="both"/>
        <w:rPr>
          <w:rFonts w:ascii="Times New Roman" w:hAnsi="Times New Roman" w:cs="Times New Roman"/>
          <w:bCs/>
          <w:sz w:val="24"/>
          <w:szCs w:val="24"/>
          <w:lang w:eastAsia="ru-RU"/>
        </w:rPr>
      </w:pPr>
      <w:r w:rsidRPr="000E2B71">
        <w:rPr>
          <w:rFonts w:ascii="Times New Roman" w:hAnsi="Times New Roman" w:cs="Times New Roman"/>
          <w:b/>
          <w:bCs/>
          <w:sz w:val="24"/>
          <w:szCs w:val="24"/>
          <w:lang w:eastAsia="ru-RU"/>
        </w:rPr>
        <w:t>Тема 13. Пенсионное обеспечение и финансовое благополучие в старости.</w:t>
      </w:r>
    </w:p>
    <w:p w:rsidR="00616021" w:rsidRPr="001103E9" w:rsidRDefault="00616021" w:rsidP="00616021">
      <w:pPr>
        <w:pStyle w:val="aff5"/>
        <w:spacing w:line="276" w:lineRule="auto"/>
        <w:jc w:val="both"/>
        <w:rPr>
          <w:rFonts w:ascii="Times New Roman" w:hAnsi="Times New Roman" w:cs="Times New Roman"/>
          <w:bCs/>
          <w:sz w:val="24"/>
          <w:szCs w:val="24"/>
          <w:lang w:eastAsia="ru-RU"/>
        </w:rPr>
      </w:pPr>
      <w:r w:rsidRPr="000E2B71">
        <w:rPr>
          <w:rFonts w:ascii="Times New Roman" w:hAnsi="Times New Roman" w:cs="Times New Roman"/>
          <w:bCs/>
          <w:sz w:val="24"/>
          <w:szCs w:val="24"/>
          <w:lang w:eastAsia="ru-RU"/>
        </w:rPr>
        <w:t>Решение экономических задач «Что такое пенсия и как сделать ее достойной?»</w:t>
      </w:r>
      <w:r w:rsidRPr="000E2B71">
        <w:rPr>
          <w:rFonts w:ascii="Times New Roman" w:hAnsi="Times New Roman" w:cs="Times New Roman"/>
          <w:b/>
          <w:sz w:val="24"/>
          <w:szCs w:val="24"/>
        </w:rPr>
        <w:t xml:space="preserve"> </w:t>
      </w:r>
      <w:r w:rsidRPr="000E2B71">
        <w:rPr>
          <w:rFonts w:ascii="Times New Roman" w:hAnsi="Times New Roman" w:cs="Times New Roman"/>
          <w:bCs/>
          <w:sz w:val="24"/>
          <w:szCs w:val="24"/>
          <w:lang w:eastAsia="ru-RU"/>
        </w:rPr>
        <w:t xml:space="preserve">Конференция по </w:t>
      </w:r>
      <w:r>
        <w:rPr>
          <w:rFonts w:ascii="Times New Roman" w:hAnsi="Times New Roman" w:cs="Times New Roman"/>
          <w:bCs/>
          <w:sz w:val="24"/>
          <w:szCs w:val="24"/>
          <w:lang w:eastAsia="ru-RU"/>
        </w:rPr>
        <w:t>курсу «Финансовая грамотность».</w:t>
      </w:r>
    </w:p>
    <w:p w:rsidR="00616021" w:rsidRPr="00B53F19" w:rsidRDefault="00616021" w:rsidP="00616021">
      <w:pPr>
        <w:pStyle w:val="a5"/>
        <w:spacing w:after="0"/>
        <w:ind w:left="0" w:right="-1"/>
        <w:rPr>
          <w:b/>
          <w:szCs w:val="24"/>
        </w:rPr>
      </w:pPr>
      <w:r>
        <w:rPr>
          <w:b/>
          <w:szCs w:val="24"/>
        </w:rPr>
        <w:t>Планируемые р</w:t>
      </w:r>
      <w:r w:rsidRPr="00B53F19">
        <w:rPr>
          <w:b/>
          <w:szCs w:val="24"/>
        </w:rPr>
        <w:t>езультаты освоения курса</w:t>
      </w:r>
    </w:p>
    <w:p w:rsidR="00616021" w:rsidRPr="00B53F19" w:rsidRDefault="00616021" w:rsidP="00616021">
      <w:pPr>
        <w:spacing w:after="0"/>
        <w:ind w:right="-1" w:firstLine="708"/>
        <w:jc w:val="both"/>
        <w:rPr>
          <w:rFonts w:ascii="Times New Roman" w:hAnsi="Times New Roman"/>
          <w:sz w:val="24"/>
          <w:szCs w:val="24"/>
        </w:rPr>
      </w:pPr>
      <w:r w:rsidRPr="00B53F19">
        <w:rPr>
          <w:rFonts w:ascii="Times New Roman" w:hAnsi="Times New Roman"/>
          <w:b/>
          <w:sz w:val="24"/>
          <w:szCs w:val="24"/>
        </w:rPr>
        <w:t>Личностными результатами</w:t>
      </w:r>
      <w:r w:rsidRPr="00B53F19">
        <w:rPr>
          <w:rFonts w:ascii="Times New Roman" w:hAnsi="Times New Roman"/>
          <w:sz w:val="24"/>
          <w:szCs w:val="24"/>
        </w:rPr>
        <w:t xml:space="preserve"> изучения курса «Финансовая грамотность» являются:</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осознание себя как члена семьи, общества и государства; понимание экономических проблем семьи и участие в их обсуждении; понимание финансовых связей семьи и государства;</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овладение начальными навыками адаптации в мире финансовых отношений: сопоставление доходов и расходов, расчёт процентов, сопоставление доходности вложений на простых примерах;</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развитие самостоятельности и личной ответственности за свои поступки; планирование собственного бюджета, предложение вариантов собственного заработка;</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xml:space="preserve">- развитие навыков сотрудничества с взрослыми и сверстниками в разных игровых и реальных экономических ситуациях; </w:t>
      </w:r>
    </w:p>
    <w:p w:rsidR="00616021"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участие в прин</w:t>
      </w:r>
      <w:r>
        <w:rPr>
          <w:rFonts w:ascii="Times New Roman" w:hAnsi="Times New Roman"/>
          <w:sz w:val="24"/>
          <w:szCs w:val="24"/>
        </w:rPr>
        <w:t>ятии решений о семейном бюджете;</w:t>
      </w:r>
    </w:p>
    <w:p w:rsidR="00616021" w:rsidRPr="00B53F19" w:rsidRDefault="00616021" w:rsidP="00616021">
      <w:pPr>
        <w:autoSpaceDE w:val="0"/>
        <w:autoSpaceDN w:val="0"/>
        <w:adjustRightInd w:val="0"/>
        <w:spacing w:after="0" w:line="360" w:lineRule="auto"/>
        <w:jc w:val="both"/>
        <w:rPr>
          <w:rFonts w:ascii="Times New Roman" w:hAnsi="Times New Roman"/>
          <w:color w:val="000000"/>
          <w:sz w:val="24"/>
          <w:szCs w:val="24"/>
        </w:rPr>
      </w:pPr>
      <w:r>
        <w:rPr>
          <w:rFonts w:ascii="Times New Roman" w:hAnsi="Times New Roman"/>
          <w:color w:val="000000"/>
          <w:sz w:val="24"/>
          <w:szCs w:val="24"/>
        </w:rPr>
        <w:t>-</w:t>
      </w:r>
      <w:r w:rsidRPr="00B53F19">
        <w:rPr>
          <w:rFonts w:ascii="Times New Roman" w:hAnsi="Times New Roman"/>
          <w:color w:val="000000"/>
          <w:sz w:val="24"/>
          <w:szCs w:val="24"/>
        </w:rPr>
        <w:t xml:space="preserve"> сформированность ответственности за принятие решений в сфере личных финансов;</w:t>
      </w:r>
    </w:p>
    <w:p w:rsidR="00616021" w:rsidRPr="00950C12" w:rsidRDefault="00616021" w:rsidP="00616021">
      <w:pPr>
        <w:autoSpaceDE w:val="0"/>
        <w:autoSpaceDN w:val="0"/>
        <w:adjustRightInd w:val="0"/>
        <w:spacing w:after="0" w:line="360" w:lineRule="auto"/>
        <w:jc w:val="both"/>
        <w:rPr>
          <w:rFonts w:ascii="Times New Roman" w:hAnsi="Times New Roman"/>
          <w:color w:val="000000"/>
          <w:sz w:val="24"/>
          <w:szCs w:val="24"/>
        </w:rPr>
      </w:pPr>
      <w:r>
        <w:rPr>
          <w:rFonts w:ascii="Times New Roman" w:hAnsi="Times New Roman"/>
          <w:color w:val="000000"/>
          <w:sz w:val="24"/>
          <w:szCs w:val="24"/>
        </w:rPr>
        <w:t>-</w:t>
      </w:r>
      <w:r w:rsidRPr="00B53F19">
        <w:rPr>
          <w:rFonts w:ascii="Times New Roman" w:hAnsi="Times New Roman"/>
          <w:color w:val="000000"/>
          <w:sz w:val="24"/>
          <w:szCs w:val="24"/>
        </w:rPr>
        <w:t xml:space="preserve"> готовность пользоваться своими правами в финансовой сфере и исполнять возникающие в связи с взаимодействием с финан</w:t>
      </w:r>
      <w:r>
        <w:rPr>
          <w:rFonts w:ascii="Times New Roman" w:hAnsi="Times New Roman"/>
          <w:color w:val="000000"/>
          <w:sz w:val="24"/>
          <w:szCs w:val="24"/>
        </w:rPr>
        <w:t>совыми институтами обязанности.</w:t>
      </w:r>
    </w:p>
    <w:p w:rsidR="00616021" w:rsidRPr="00B53F19" w:rsidRDefault="00616021" w:rsidP="00616021">
      <w:pPr>
        <w:spacing w:after="0"/>
        <w:ind w:right="-1" w:firstLine="708"/>
        <w:jc w:val="both"/>
        <w:rPr>
          <w:rFonts w:ascii="Times New Roman" w:hAnsi="Times New Roman"/>
          <w:sz w:val="24"/>
          <w:szCs w:val="24"/>
        </w:rPr>
      </w:pPr>
      <w:r w:rsidRPr="00B53F19">
        <w:rPr>
          <w:rFonts w:ascii="Times New Roman" w:hAnsi="Times New Roman"/>
          <w:b/>
          <w:sz w:val="24"/>
          <w:szCs w:val="24"/>
        </w:rPr>
        <w:t>Метапредметными результатами</w:t>
      </w:r>
      <w:r w:rsidRPr="00B53F19">
        <w:rPr>
          <w:rFonts w:ascii="Times New Roman" w:hAnsi="Times New Roman"/>
          <w:sz w:val="24"/>
          <w:szCs w:val="24"/>
        </w:rPr>
        <w:t xml:space="preserve"> изучения курса «Финансовая грамотность» являются: </w:t>
      </w:r>
    </w:p>
    <w:p w:rsidR="00616021" w:rsidRPr="00B53F19" w:rsidRDefault="00616021" w:rsidP="00616021">
      <w:pPr>
        <w:spacing w:after="0"/>
        <w:ind w:right="-1" w:firstLine="708"/>
        <w:jc w:val="both"/>
        <w:rPr>
          <w:rFonts w:ascii="Times New Roman" w:hAnsi="Times New Roman"/>
          <w:b/>
          <w:sz w:val="24"/>
          <w:szCs w:val="24"/>
        </w:rPr>
      </w:pPr>
      <w:r w:rsidRPr="00B53F19">
        <w:rPr>
          <w:rFonts w:ascii="Times New Roman" w:hAnsi="Times New Roman"/>
          <w:b/>
          <w:sz w:val="24"/>
          <w:szCs w:val="24"/>
        </w:rPr>
        <w:t>Познавательные:</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освоение способов решения проблем творческого и поискового характера;</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использование различных способов поиска, сбора, обработки, анализа, организации, передачи и интерпретации информации; поиск информации в газетах, журналах, на интернет-сайтах и проведение простых опросов и интервью;</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формирование умений представлять информацию в зависимости от поставленных задач в виде таблицы, схемы, графика, диаграммы, диаграммы связей (интеллект-карты);</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овладение логическими действиями сравнения, анализа, синтеза, обобщения, классификации, установления аналогий и причинно-следственных связей, построения рассуждений, отнесения к известным понятиям;</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овладение базовыми предметными и межпредметными понятиями.</w:t>
      </w:r>
    </w:p>
    <w:p w:rsidR="00616021" w:rsidRPr="00B53F19" w:rsidRDefault="00616021" w:rsidP="00616021">
      <w:pPr>
        <w:spacing w:after="0"/>
        <w:ind w:right="-1" w:firstLine="708"/>
        <w:jc w:val="both"/>
        <w:rPr>
          <w:rFonts w:ascii="Times New Roman" w:hAnsi="Times New Roman"/>
          <w:b/>
          <w:sz w:val="24"/>
          <w:szCs w:val="24"/>
        </w:rPr>
      </w:pPr>
      <w:r w:rsidRPr="00B53F19">
        <w:rPr>
          <w:rFonts w:ascii="Times New Roman" w:hAnsi="Times New Roman"/>
          <w:b/>
          <w:sz w:val="24"/>
          <w:szCs w:val="24"/>
        </w:rPr>
        <w:t>Регулятивные:</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понимание цели своих действий;</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планирование действия с помощью учителя и самостоятельно;</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проявление познавательной и творческой инициативы;</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оценка правильности выполнения действий; самооценка и взаимооценка;</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lastRenderedPageBreak/>
        <w:t>- адекватное восприятие предложений товарищей, учителей, родителей.</w:t>
      </w:r>
    </w:p>
    <w:p w:rsidR="00616021" w:rsidRPr="00B53F19" w:rsidRDefault="00616021" w:rsidP="00616021">
      <w:pPr>
        <w:spacing w:after="0"/>
        <w:ind w:right="-1" w:firstLine="708"/>
        <w:jc w:val="both"/>
        <w:rPr>
          <w:rFonts w:ascii="Times New Roman" w:hAnsi="Times New Roman"/>
          <w:b/>
          <w:sz w:val="24"/>
          <w:szCs w:val="24"/>
        </w:rPr>
      </w:pPr>
      <w:r w:rsidRPr="00B53F19">
        <w:rPr>
          <w:rFonts w:ascii="Times New Roman" w:hAnsi="Times New Roman"/>
          <w:b/>
          <w:sz w:val="24"/>
          <w:szCs w:val="24"/>
        </w:rPr>
        <w:t>Коммуникативные:</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составление текстов в устной и письменной формах;</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готовность слушать собеседника и вести диалог;</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готовность признавать возможность существования различных точек зрения и права каждого иметь свою;</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умение излагать своё мнение, аргументировать свою точку зрения и давать оценку событий;</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xml:space="preserve">- определение общей цели и путей её достижения; умение договариваться о распределении функций и ролей в совместной деятельности, осуществлять взаимный контроль в совместной деятельности, </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адекватно оценивать собственное поведение и поведение окружающих.</w:t>
      </w:r>
    </w:p>
    <w:p w:rsidR="00616021" w:rsidRPr="00B53F19" w:rsidRDefault="00616021" w:rsidP="00616021">
      <w:pPr>
        <w:spacing w:after="0"/>
        <w:ind w:right="-1" w:firstLine="708"/>
        <w:jc w:val="both"/>
        <w:rPr>
          <w:rFonts w:ascii="Times New Roman" w:hAnsi="Times New Roman"/>
          <w:sz w:val="24"/>
          <w:szCs w:val="24"/>
        </w:rPr>
      </w:pPr>
      <w:r w:rsidRPr="00B53F19">
        <w:rPr>
          <w:rFonts w:ascii="Times New Roman" w:hAnsi="Times New Roman"/>
          <w:b/>
          <w:sz w:val="24"/>
          <w:szCs w:val="24"/>
        </w:rPr>
        <w:t>Предметными результатами</w:t>
      </w:r>
      <w:r w:rsidRPr="00B53F19">
        <w:rPr>
          <w:rFonts w:ascii="Times New Roman" w:hAnsi="Times New Roman"/>
          <w:sz w:val="24"/>
          <w:szCs w:val="24"/>
        </w:rPr>
        <w:t xml:space="preserve"> изучения курса «Финансовая грамотность» являются:</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понимание основных принципов экономической жизни общества: представление о роли денег в семье и обществе, о причинах и последствиях изменения доходов и расходов семьи, о роли государства в экономике семьи;</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понимание и правильное использование экономических терминов;</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xml:space="preserve">- освоение приёмов работы с экономической информацией, её осмысление; проведение простых финансовых расчётов; </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приобретение знаний и опыта применения полученных знаний и умений для решения типичных задач в области семейной экономики: знание источников доходов и направлений расходов семьи и умение составлять простой семейный бюджет; знание направлений инвестирования и способов сравнения результатов на простых примерах;</w:t>
      </w:r>
    </w:p>
    <w:p w:rsidR="00616021" w:rsidRPr="00B53F19"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развитие способностей учащихся делать необходимые выводы и давать обоснованные оценки экономических ситуаций, определение элементарных проблем в области семейных финансов и нахождение путей их решения;</w:t>
      </w:r>
    </w:p>
    <w:p w:rsidR="00616021" w:rsidRDefault="00616021" w:rsidP="00616021">
      <w:pPr>
        <w:spacing w:after="0"/>
        <w:ind w:right="-1"/>
        <w:jc w:val="both"/>
        <w:rPr>
          <w:rFonts w:ascii="Times New Roman" w:hAnsi="Times New Roman"/>
          <w:sz w:val="24"/>
          <w:szCs w:val="24"/>
        </w:rPr>
      </w:pPr>
      <w:r w:rsidRPr="00B53F19">
        <w:rPr>
          <w:rFonts w:ascii="Times New Roman" w:hAnsi="Times New Roman"/>
          <w:sz w:val="24"/>
          <w:szCs w:val="24"/>
        </w:rPr>
        <w:t>- развитие кругозора в области экономической жизни общества и формирование познавательного интереса к изучению общественных дисцип</w:t>
      </w:r>
      <w:r>
        <w:rPr>
          <w:rFonts w:ascii="Times New Roman" w:hAnsi="Times New Roman"/>
          <w:sz w:val="24"/>
          <w:szCs w:val="24"/>
        </w:rPr>
        <w:t xml:space="preserve">лин; </w:t>
      </w:r>
    </w:p>
    <w:p w:rsidR="00616021" w:rsidRPr="00B53F19" w:rsidRDefault="00616021" w:rsidP="00616021">
      <w:pPr>
        <w:autoSpaceDE w:val="0"/>
        <w:autoSpaceDN w:val="0"/>
        <w:adjustRightInd w:val="0"/>
        <w:spacing w:after="0" w:line="360" w:lineRule="auto"/>
        <w:jc w:val="both"/>
        <w:rPr>
          <w:rFonts w:ascii="Times New Roman" w:hAnsi="Times New Roman"/>
          <w:b/>
          <w:color w:val="000000"/>
          <w:sz w:val="24"/>
          <w:szCs w:val="24"/>
        </w:rPr>
      </w:pPr>
      <w:r>
        <w:rPr>
          <w:rFonts w:ascii="Times New Roman" w:hAnsi="Times New Roman"/>
          <w:b/>
          <w:color w:val="000000"/>
          <w:sz w:val="24"/>
          <w:szCs w:val="24"/>
        </w:rPr>
        <w:t>а также знать:</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 структуры денежной массы</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 структуры доходов населения страны и способов её определения</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 зависимости уровня благосостояния от структуры источников доходов семьи</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 статей семейного и личного бюджета и способов их корреляции</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 основных видов финансовых услуг и продуктов, предназначенных для физических лиц</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 возможных норм сбережения</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 способов государственной поддержки в случаях попадания в</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сложные жизненные ситуации</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 видов страхования</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 видов финансовых рисков</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 способов использования банковских продуктов для решения своих финансовых задач</w:t>
      </w:r>
    </w:p>
    <w:p w:rsidR="00616021" w:rsidRPr="00B53F19" w:rsidRDefault="00616021" w:rsidP="00616021">
      <w:pPr>
        <w:autoSpaceDE w:val="0"/>
        <w:autoSpaceDN w:val="0"/>
        <w:adjustRightInd w:val="0"/>
        <w:spacing w:after="0" w:line="360" w:lineRule="auto"/>
        <w:jc w:val="both"/>
        <w:rPr>
          <w:rFonts w:ascii="Times New Roman" w:hAnsi="Times New Roman"/>
          <w:sz w:val="24"/>
          <w:szCs w:val="24"/>
        </w:rPr>
      </w:pPr>
      <w:r w:rsidRPr="00B53F19">
        <w:rPr>
          <w:rFonts w:ascii="Times New Roman" w:hAnsi="Times New Roman"/>
          <w:sz w:val="24"/>
          <w:szCs w:val="24"/>
        </w:rPr>
        <w:t>• способов определения курса валют и мест обмена</w:t>
      </w:r>
    </w:p>
    <w:p w:rsidR="00616021" w:rsidRDefault="00616021" w:rsidP="00616021">
      <w:pPr>
        <w:jc w:val="both"/>
        <w:rPr>
          <w:rFonts w:ascii="Times New Roman" w:hAnsi="Times New Roman"/>
          <w:sz w:val="24"/>
          <w:szCs w:val="24"/>
        </w:rPr>
      </w:pPr>
      <w:r w:rsidRPr="00B53F19">
        <w:rPr>
          <w:rFonts w:ascii="Times New Roman" w:hAnsi="Times New Roman"/>
          <w:sz w:val="24"/>
          <w:szCs w:val="24"/>
        </w:rPr>
        <w:lastRenderedPageBreak/>
        <w:t>• способов уплаты налогов, принципов уст</w:t>
      </w:r>
      <w:r>
        <w:rPr>
          <w:rFonts w:ascii="Times New Roman" w:hAnsi="Times New Roman"/>
          <w:sz w:val="24"/>
          <w:szCs w:val="24"/>
        </w:rPr>
        <w:t>ройства пенсионной системы в РФ</w:t>
      </w:r>
    </w:p>
    <w:p w:rsidR="00616021" w:rsidRPr="00942305" w:rsidRDefault="00616021" w:rsidP="00616021">
      <w:pPr>
        <w:pStyle w:val="aff5"/>
        <w:jc w:val="both"/>
        <w:rPr>
          <w:rFonts w:ascii="Times New Roman" w:hAnsi="Times New Roman" w:cs="Times New Roman"/>
          <w:b/>
          <w:sz w:val="24"/>
          <w:szCs w:val="24"/>
        </w:rPr>
      </w:pPr>
      <w:r>
        <w:rPr>
          <w:rFonts w:ascii="Times New Roman" w:hAnsi="Times New Roman" w:cs="Times New Roman"/>
          <w:b/>
          <w:sz w:val="24"/>
          <w:szCs w:val="24"/>
        </w:rPr>
        <w:t>5</w:t>
      </w:r>
      <w:r w:rsidRPr="00942305">
        <w:rPr>
          <w:rFonts w:ascii="Times New Roman" w:hAnsi="Times New Roman" w:cs="Times New Roman"/>
          <w:b/>
          <w:sz w:val="24"/>
          <w:szCs w:val="24"/>
        </w:rPr>
        <w:t>.Экология</w:t>
      </w:r>
    </w:p>
    <w:p w:rsidR="00616021" w:rsidRPr="00942305" w:rsidRDefault="00616021" w:rsidP="00616021">
      <w:pPr>
        <w:shd w:val="clear" w:color="auto" w:fill="FFFFFF"/>
        <w:rPr>
          <w:rFonts w:ascii="Times New Roman" w:hAnsi="Times New Roman" w:cs="Times New Roman"/>
          <w:b/>
          <w:bCs/>
          <w:color w:val="000000"/>
          <w:sz w:val="24"/>
          <w:szCs w:val="24"/>
        </w:rPr>
      </w:pPr>
      <w:r w:rsidRPr="00942305">
        <w:rPr>
          <w:rFonts w:ascii="Times New Roman" w:hAnsi="Times New Roman" w:cs="Times New Roman"/>
          <w:b/>
          <w:bCs/>
          <w:color w:val="000000"/>
          <w:sz w:val="24"/>
          <w:szCs w:val="24"/>
        </w:rPr>
        <w:t>СОДЕРЖАНИЕ УЧЕБНОГО КУРСА</w:t>
      </w:r>
    </w:p>
    <w:p w:rsidR="00616021" w:rsidRPr="00467748" w:rsidRDefault="00616021" w:rsidP="00616021">
      <w:pPr>
        <w:shd w:val="clear" w:color="auto" w:fill="FFFFFF"/>
        <w:spacing w:after="0" w:line="240" w:lineRule="auto"/>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5 класс. Экология: Живая планета</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sz w:val="24"/>
          <w:szCs w:val="24"/>
        </w:rPr>
        <w:t>(34 ч; 1 ч в неделю)</w:t>
      </w:r>
    </w:p>
    <w:p w:rsidR="00616021" w:rsidRPr="0085127D" w:rsidRDefault="00616021" w:rsidP="00616021">
      <w:pPr>
        <w:shd w:val="clear" w:color="auto" w:fill="FFFFFF"/>
        <w:spacing w:after="0" w:line="240" w:lineRule="auto"/>
        <w:jc w:val="both"/>
        <w:rPr>
          <w:rFonts w:ascii="Times New Roman" w:hAnsi="Times New Roman" w:cs="Times New Roman"/>
          <w:b/>
          <w:sz w:val="24"/>
          <w:szCs w:val="24"/>
        </w:rPr>
      </w:pPr>
      <w:r w:rsidRPr="0085127D">
        <w:rPr>
          <w:rFonts w:ascii="Times New Roman" w:hAnsi="Times New Roman" w:cs="Times New Roman"/>
          <w:b/>
          <w:sz w:val="24"/>
          <w:szCs w:val="24"/>
        </w:rPr>
        <w:t xml:space="preserve">Введение (1 ч) </w:t>
      </w:r>
    </w:p>
    <w:p w:rsidR="00616021" w:rsidRDefault="00616021" w:rsidP="00616021">
      <w:pPr>
        <w:shd w:val="clear" w:color="auto" w:fill="FFFFFF"/>
        <w:spacing w:after="0" w:line="240" w:lineRule="auto"/>
        <w:jc w:val="both"/>
        <w:rPr>
          <w:rFonts w:ascii="Times New Roman" w:hAnsi="Times New Roman" w:cs="Times New Roman"/>
          <w:sz w:val="24"/>
          <w:szCs w:val="24"/>
        </w:rPr>
      </w:pPr>
      <w:r w:rsidRPr="0085127D">
        <w:rPr>
          <w:rFonts w:ascii="Times New Roman" w:hAnsi="Times New Roman" w:cs="Times New Roman"/>
          <w:sz w:val="24"/>
          <w:szCs w:val="24"/>
        </w:rPr>
        <w:t xml:space="preserve">Обобщение и систематизация знаний учащихся о взаимосвязи человека и природы. Экология — наука о взаимосвязях живых организмов, в том числе и человека, с окружающей средой. </w:t>
      </w:r>
    </w:p>
    <w:p w:rsidR="00616021" w:rsidRPr="0085127D" w:rsidRDefault="00616021" w:rsidP="00616021">
      <w:pPr>
        <w:shd w:val="clear" w:color="auto" w:fill="FFFFFF"/>
        <w:spacing w:after="0" w:line="240" w:lineRule="auto"/>
        <w:jc w:val="both"/>
        <w:rPr>
          <w:rFonts w:ascii="Times New Roman" w:hAnsi="Times New Roman" w:cs="Times New Roman"/>
          <w:b/>
          <w:sz w:val="24"/>
          <w:szCs w:val="24"/>
        </w:rPr>
      </w:pPr>
      <w:r w:rsidRPr="0085127D">
        <w:rPr>
          <w:rFonts w:ascii="Times New Roman" w:hAnsi="Times New Roman" w:cs="Times New Roman"/>
          <w:b/>
          <w:sz w:val="24"/>
          <w:szCs w:val="24"/>
        </w:rPr>
        <w:t xml:space="preserve">Тема 1. История взаимоотношений человека и природы (5 ч) </w:t>
      </w:r>
    </w:p>
    <w:p w:rsidR="00616021" w:rsidRPr="0085127D" w:rsidRDefault="00616021" w:rsidP="00616021">
      <w:pPr>
        <w:shd w:val="clear" w:color="auto" w:fill="FFFFFF"/>
        <w:spacing w:after="0" w:line="240" w:lineRule="auto"/>
        <w:jc w:val="both"/>
        <w:rPr>
          <w:rFonts w:ascii="Times New Roman" w:hAnsi="Times New Roman" w:cs="Times New Roman"/>
          <w:sz w:val="24"/>
          <w:szCs w:val="24"/>
        </w:rPr>
      </w:pPr>
      <w:r w:rsidRPr="0085127D">
        <w:rPr>
          <w:rFonts w:ascii="Times New Roman" w:hAnsi="Times New Roman" w:cs="Times New Roman"/>
          <w:sz w:val="24"/>
          <w:szCs w:val="24"/>
        </w:rPr>
        <w:t xml:space="preserve">Древние люди. Влияние природных условий на расселение и занятия древних людей. Основные занятия древних людей: собирательство и охота. Присваивающее хозяйство. Локальный характер влияния деятельности древних собирателей и охотников на природу. Производящее хозяйство. Возникновение земледелия и скотоводства. Воздействие на природу древних земледельцев и скотоводов. Стихийное природопользование. Опустынивание. Гибель цивилизаций. Изменение характера природопользования в процессе развития человеческого общества. Человек и природа в настоящем. Прямое и косвенное воздействие хозяйственной деятельности человека на природу. Интродукция. Источники энергии (исчерпаемые и неисчерпаемые). «Экологический рюкзак». Необходимость бережного отношения к окружающей среде. </w:t>
      </w:r>
    </w:p>
    <w:p w:rsidR="00616021" w:rsidRPr="0085127D" w:rsidRDefault="00616021" w:rsidP="00616021">
      <w:pPr>
        <w:shd w:val="clear" w:color="auto" w:fill="FFFFFF"/>
        <w:spacing w:after="0" w:line="240" w:lineRule="auto"/>
        <w:jc w:val="both"/>
        <w:rPr>
          <w:rFonts w:ascii="Times New Roman" w:hAnsi="Times New Roman" w:cs="Times New Roman"/>
          <w:b/>
          <w:sz w:val="24"/>
          <w:szCs w:val="24"/>
        </w:rPr>
      </w:pPr>
      <w:r w:rsidRPr="0085127D">
        <w:rPr>
          <w:rFonts w:ascii="Times New Roman" w:hAnsi="Times New Roman" w:cs="Times New Roman"/>
          <w:b/>
          <w:sz w:val="24"/>
          <w:szCs w:val="24"/>
        </w:rPr>
        <w:t>Тема 2. Основные понятия экологии (10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Экология — наука, изучающая взаимоотношения живых организмов друг с другом и с окружающей средой, «наука о доме». Направления современной экологии: общая экология, прикладная экология, экология человека, экология города (урбоэкология). Значение экологических знаний в жизни современных людей.</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Понятие «экосистема», общая характеристика. Основные компоненты экосистем. Экологические связи, простейшая классификация: взаимосвязи между живыми, а также живыми и неживыми компонентами экосистемы. Биосфера Земли — самая крупная природная экосистема. Биологическое разнообразие биосферы. Повсеместность распространения жизни на Земле. Роль растений в биосфере. Влияние живых организмов на неживую природу. В. И. Вернадский и его учение о биосфере.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Человек в биосфере. Положительное и отрицательное воздействие хозяйственной деятельности человека на биосферу. Охрана биосферы — условие сохранения жизни на Земле.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Разнообразие условий жизни на Земле, его причины. Зависимость распространения живых организмов от распределения света и тепла, наличия или отсутствия воды. Ледяные пустыни, тундра, хвойные, смешанные, широколиственные и тропические леса, степи, пустыни: природные условия, их влияние на биологическое разнообразие, приспособленность живых организмов к условиям окружающей среды.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Среда обитания. Понятие об экологическом факторе как элементе среды, оказывающем воздействие на живой организм. Факторы живой и неживой природы. Антропогенные факторы — факторы, связанные с деятельностью человека.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Практические работы:</w:t>
      </w:r>
    </w:p>
    <w:p w:rsidR="00616021" w:rsidRPr="00467748" w:rsidRDefault="00616021" w:rsidP="00C917BB">
      <w:pPr>
        <w:numPr>
          <w:ilvl w:val="0"/>
          <w:numId w:val="184"/>
        </w:num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Аквариум как модель экосистемы.</w:t>
      </w:r>
    </w:p>
    <w:p w:rsidR="00616021" w:rsidRPr="00467748" w:rsidRDefault="00616021" w:rsidP="00C917BB">
      <w:pPr>
        <w:numPr>
          <w:ilvl w:val="0"/>
          <w:numId w:val="184"/>
        </w:num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Изучение и оценка экологического состояния микрорайона школы.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Те</w:t>
      </w:r>
      <w:r>
        <w:rPr>
          <w:rFonts w:ascii="Times New Roman" w:eastAsia="Times New Roman" w:hAnsi="Times New Roman" w:cs="Times New Roman"/>
          <w:b/>
          <w:bCs/>
          <w:sz w:val="24"/>
          <w:szCs w:val="24"/>
        </w:rPr>
        <w:t>ма 3. Сообщества и экосистемы (12</w:t>
      </w:r>
      <w:r w:rsidRPr="00467748">
        <w:rPr>
          <w:rFonts w:ascii="Times New Roman" w:eastAsia="Times New Roman" w:hAnsi="Times New Roman" w:cs="Times New Roman"/>
          <w:b/>
          <w:bCs/>
          <w:sz w:val="24"/>
          <w:szCs w:val="24"/>
        </w:rPr>
        <w:t xml:space="preserve">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Сообщество живых организмов — важнейший компонент экосистемы. Специфичность видового состава сообществ различных экосистем (на примере экосистем луга и леса). Взаимосвязи и взаимозависимость растений, животных, грибов и бактерий в сообществе. Природные и искусственные сообщества живых организмов.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lastRenderedPageBreak/>
        <w:t>Группы организмов в природном сообществе. Производители (продуценты) — организмы, обеспечивающие органическими веществами и накопленной в них энергией все другие компоненты сообщества. Потребители (консументы) — организмы, потребляющие и преобразующие органические вещества, созданные производителями. Разрушители (редуценты) — организмы, разлагающие сложные органические вещества до более простых соединений.</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Круговорот органических веществ в сообществе живых организмов. Пищевые связи в экосистеме. Цепи питания: выедания, разложения, паразитические, их роль в жизни экосистем. Пищевые сети.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Природные и искусственные экосистемы, сравнительная характеристика (на примере поля и луга).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Городские экосистемы, общая характеристика. Природные и искусственные компоненты экосистемы города. Население города и его деятельность как главный компонент городской экосистемы. Деление городов по численности жителей: малые, средние, крупные, крупнейшие, миллионеры. Влияние деятельности людей на окружающую среду в городе: изменение природной (естественной) среды, загрязнение. Влияние городской среды на здоровье людей.</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Практические работы:</w:t>
      </w:r>
    </w:p>
    <w:p w:rsidR="00616021" w:rsidRPr="00467748" w:rsidRDefault="00616021" w:rsidP="00C917BB">
      <w:pPr>
        <w:numPr>
          <w:ilvl w:val="0"/>
          <w:numId w:val="185"/>
        </w:num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Изучение пищевых взаимосвязей в аквариуме.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 xml:space="preserve">Тема 4. </w:t>
      </w:r>
      <w:r>
        <w:rPr>
          <w:rFonts w:ascii="Times New Roman" w:eastAsia="Times New Roman" w:hAnsi="Times New Roman" w:cs="Times New Roman"/>
          <w:b/>
          <w:bCs/>
          <w:sz w:val="24"/>
          <w:szCs w:val="24"/>
        </w:rPr>
        <w:t>Край, где ты живешь (6</w:t>
      </w:r>
      <w:r w:rsidRPr="00467748">
        <w:rPr>
          <w:rFonts w:ascii="Times New Roman" w:eastAsia="Times New Roman" w:hAnsi="Times New Roman" w:cs="Times New Roman"/>
          <w:b/>
          <w:bCs/>
          <w:sz w:val="24"/>
          <w:szCs w:val="24"/>
        </w:rPr>
        <w:t xml:space="preserve">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Орловск</w:t>
      </w:r>
      <w:r w:rsidRPr="00467748">
        <w:rPr>
          <w:rFonts w:ascii="Times New Roman" w:eastAsia="Times New Roman" w:hAnsi="Times New Roman" w:cs="Times New Roman"/>
          <w:sz w:val="24"/>
          <w:szCs w:val="24"/>
        </w:rPr>
        <w:t>ий край, особенности географического положения, территория и границы. Природа края в прошлом. Изменение природы региона человеком, его причины. Современный рельеф.</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 xml:space="preserve">Полезные ископаемые </w:t>
      </w:r>
      <w:r>
        <w:rPr>
          <w:rFonts w:ascii="Times New Roman" w:eastAsia="Times New Roman" w:hAnsi="Times New Roman" w:cs="Times New Roman"/>
          <w:sz w:val="24"/>
          <w:szCs w:val="24"/>
        </w:rPr>
        <w:t>Орловской облясти</w:t>
      </w:r>
      <w:r w:rsidRPr="00467748">
        <w:rPr>
          <w:rFonts w:ascii="Times New Roman" w:eastAsia="Times New Roman" w:hAnsi="Times New Roman" w:cs="Times New Roman"/>
          <w:sz w:val="24"/>
          <w:szCs w:val="24"/>
        </w:rPr>
        <w:t>. Использование полезных ископаемых в хозяйственной деятельности человека. Мероприятия по охране окружающей среды.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 xml:space="preserve">Погодные условия </w:t>
      </w:r>
      <w:r>
        <w:rPr>
          <w:rFonts w:ascii="Times New Roman" w:eastAsia="Times New Roman" w:hAnsi="Times New Roman" w:cs="Times New Roman"/>
          <w:sz w:val="24"/>
          <w:szCs w:val="24"/>
        </w:rPr>
        <w:t>Орловского</w:t>
      </w:r>
      <w:r w:rsidRPr="00467748">
        <w:rPr>
          <w:rFonts w:ascii="Times New Roman" w:eastAsia="Times New Roman" w:hAnsi="Times New Roman" w:cs="Times New Roman"/>
          <w:sz w:val="24"/>
          <w:szCs w:val="24"/>
        </w:rPr>
        <w:t xml:space="preserve"> края. Причины изменения климатических условий и погоды</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sz w:val="24"/>
          <w:szCs w:val="24"/>
        </w:rPr>
        <w:t>Воздух, его основные загрязнители. Загрязнение воздуха и здоровье жителей. Меры борьбы с загрязнением воздуха. Роль растений в защите воздуха от загрязнения.</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Водные ресурсы Орловской области</w:t>
      </w:r>
      <w:r w:rsidRPr="00467748">
        <w:rPr>
          <w:rFonts w:ascii="Times New Roman" w:eastAsia="Times New Roman" w:hAnsi="Times New Roman" w:cs="Times New Roman"/>
          <w:sz w:val="24"/>
          <w:szCs w:val="24"/>
        </w:rPr>
        <w:t xml:space="preserve">, их значение в истории развития столицы. Река </w:t>
      </w:r>
      <w:r>
        <w:rPr>
          <w:rFonts w:ascii="Times New Roman" w:eastAsia="Times New Roman" w:hAnsi="Times New Roman" w:cs="Times New Roman"/>
          <w:sz w:val="24"/>
          <w:szCs w:val="24"/>
        </w:rPr>
        <w:t>Ока</w:t>
      </w:r>
      <w:r w:rsidRPr="00467748">
        <w:rPr>
          <w:rFonts w:ascii="Times New Roman" w:eastAsia="Times New Roman" w:hAnsi="Times New Roman" w:cs="Times New Roman"/>
          <w:sz w:val="24"/>
          <w:szCs w:val="24"/>
        </w:rPr>
        <w:t xml:space="preserve"> — главная река края. Зеленые насаждения края. Современное состояние, мероприятия по охране.</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sz w:val="24"/>
          <w:szCs w:val="24"/>
        </w:rPr>
        <w:t>Правила поведения в природе.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6 класс</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b/>
          <w:bCs/>
          <w:sz w:val="24"/>
          <w:szCs w:val="24"/>
        </w:rPr>
        <w:t>Экология: Природа. Человек. Культура</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sz w:val="24"/>
          <w:szCs w:val="24"/>
        </w:rPr>
        <w:t>(34 часа; 1час в неделю)</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Введение (2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Человек – часть природы. Человек разумный - вид, к которому принадлежат все люди Земли. Три уникальные особенности человека: умение добывать и использовать огонь, способность к образному мышлению и владение речью. Понятие «окружающая среда». Обмен веществом, энергией и информацией. Понятия «информационная перегрузка» и «информационный голод». Культура как форма адаптации человека к окружающей среде.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Потребности человека. Биологические и социальные, материальные и духовные потребности. Возрастание уровня потребностей человека в современном обществ.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Кризис перепотребления. Экологическая культура как один из механизмов регуляции потребностей человек.</w:t>
      </w:r>
    </w:p>
    <w:p w:rsidR="00616021" w:rsidRPr="00467748" w:rsidRDefault="00616021" w:rsidP="00616021">
      <w:pPr>
        <w:spacing w:after="0" w:line="240" w:lineRule="auto"/>
        <w:jc w:val="both"/>
        <w:rPr>
          <w:rFonts w:ascii="Times New Roman" w:eastAsia="Times New Roman" w:hAnsi="Times New Roman" w:cs="Times New Roman"/>
          <w:sz w:val="24"/>
          <w:szCs w:val="24"/>
        </w:rPr>
      </w:pPr>
      <w:r w:rsidRPr="005E0CB4">
        <w:rPr>
          <w:rFonts w:ascii="Times New Roman" w:eastAsia="Times New Roman" w:hAnsi="Times New Roman" w:cs="Times New Roman"/>
          <w:b/>
          <w:sz w:val="24"/>
          <w:szCs w:val="24"/>
          <w:shd w:val="clear" w:color="auto" w:fill="FFFFFF"/>
        </w:rPr>
        <w:t>Тема 1. Наши древние корни (4 ч)</w:t>
      </w:r>
      <w:r w:rsidRPr="00467748">
        <w:rPr>
          <w:rFonts w:ascii="Times New Roman" w:eastAsia="Times New Roman" w:hAnsi="Times New Roman" w:cs="Times New Roman"/>
          <w:sz w:val="24"/>
          <w:szCs w:val="24"/>
          <w:shd w:val="clear" w:color="auto" w:fill="FFFFFF"/>
        </w:rPr>
        <w:t xml:space="preserve"> Рождение Солнечной системы. Наша планета до появления человека. Спираль времени. Первые следы жизни на Земле. Возникновение основных групп живых организмов. Первые млекопитающие и представители отряда приматов. </w:t>
      </w:r>
      <w:r w:rsidRPr="00467748">
        <w:rPr>
          <w:rFonts w:ascii="Times New Roman" w:eastAsia="Times New Roman" w:hAnsi="Times New Roman" w:cs="Times New Roman"/>
          <w:i/>
          <w:iCs/>
          <w:sz w:val="24"/>
          <w:szCs w:val="24"/>
          <w:shd w:val="clear" w:color="auto" w:fill="FFFFFF"/>
        </w:rPr>
        <w:t>Космический календарь Карла Сагана.</w:t>
      </w:r>
      <w:r w:rsidRPr="00467748">
        <w:rPr>
          <w:rFonts w:ascii="Times New Roman" w:eastAsia="Times New Roman" w:hAnsi="Times New Roman" w:cs="Times New Roman"/>
          <w:sz w:val="24"/>
          <w:szCs w:val="24"/>
          <w:shd w:val="clear" w:color="auto" w:fill="FFFFFF"/>
        </w:rPr>
        <w:t xml:space="preserve"> Религиозные и научные представления о происхождении человека. Краткий исторический обзор научных взглядов на происхождение человека (Аристотель, Карл Линней, Чарльз Дарвин, Эрнст Геккель). Сравнительная характеристика внешнего вида, внутреннего строения и поведения человека и ближайших к нему человекообразных обезьян: шимпанзе и горилл. Признаки, </w:t>
      </w:r>
      <w:r w:rsidRPr="00467748">
        <w:rPr>
          <w:rFonts w:ascii="Times New Roman" w:eastAsia="Times New Roman" w:hAnsi="Times New Roman" w:cs="Times New Roman"/>
          <w:sz w:val="24"/>
          <w:szCs w:val="24"/>
          <w:shd w:val="clear" w:color="auto" w:fill="FFFFFF"/>
        </w:rPr>
        <w:lastRenderedPageBreak/>
        <w:t>сближающие человека и человекообразных обезьян (группы крови, сходные заболевания и процессы старения и др.). Отличительные особенности человека как биологического вида: S-образная форма позвоночника, уплощенная грудная клетка, противопоставленный большой палец кисти, крупный головной мозг, долгое детство). Основные этапы эволюции человека (проконсул, австралопитек, человек умелый, человек прямоходящий, человек разумный. Все мы – «наследники по прямой»: биологическое и социальное равенство рас человека. Появление рас как результат приспособления к различным климатическим условиям при расселении человека по земному шару.</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i/>
          <w:iCs/>
          <w:sz w:val="24"/>
          <w:szCs w:val="24"/>
        </w:rPr>
        <w:t>Человек овладевает огнем. Способы добывания огня (высекание и трение). Значение огня в эволюции человека. Очаг, жилище. Экологические последствия овладения огнем. Появление пирогенных ландшафтов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Тема 2. Природа и человек: у истоков культуры (5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Способность человека познавать окружающий мир и осознавать свою взаимосвязь с ним – отличительная черта человека. Изменение природных условий, разнообразное питание, общественный образ жизни как предпосылки развития интеллекта и возникновения разумной деятельности у австралопитеков. Появление у древнего человека способности создавать и использовать разнообразные орудия труда.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Как человек мыслит. Главная особенность разумной деятельности человека – способность обобщать свои знания о предметах и явлениях. Конкретные и абстрактные понятия.</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Возникновение устной и письменной речи. Особенности строения гортани человека, позволяющие произносить разнообразные звуки речи. </w:t>
      </w:r>
      <w:r w:rsidRPr="00467748">
        <w:rPr>
          <w:rFonts w:ascii="Times New Roman" w:eastAsia="Times New Roman" w:hAnsi="Times New Roman" w:cs="Times New Roman"/>
          <w:i/>
          <w:iCs/>
          <w:sz w:val="24"/>
          <w:szCs w:val="24"/>
        </w:rPr>
        <w:t>Сколько существует языков на планете. Наиболее распространенные языки. Языки межнационального общения. Возникновение письменности. От пиктографического письма к буквенному.</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Как человек получает информацию об окружающем мире. Органы чувств. Особенности восприятия человеком окружающего мира. Органолептические свойства – свойства объектов окружающей среды (воды, воздуха, пищи и т.д.), которые можно выявить и оценить с помощью органов чувств. </w:t>
      </w:r>
      <w:r w:rsidRPr="00467748">
        <w:rPr>
          <w:rFonts w:ascii="Times New Roman" w:eastAsia="Times New Roman" w:hAnsi="Times New Roman" w:cs="Times New Roman"/>
          <w:i/>
          <w:iCs/>
          <w:sz w:val="24"/>
          <w:szCs w:val="24"/>
        </w:rPr>
        <w:t>«Метод пристального взгляда»</w:t>
      </w:r>
      <w:r w:rsidRPr="00467748">
        <w:rPr>
          <w:rFonts w:ascii="Times New Roman" w:eastAsia="Times New Roman" w:hAnsi="Times New Roman" w:cs="Times New Roman"/>
          <w:sz w:val="24"/>
          <w:szCs w:val="24"/>
        </w:rPr>
        <w:t>.</w:t>
      </w:r>
    </w:p>
    <w:p w:rsidR="00616021" w:rsidRPr="005E0CB4" w:rsidRDefault="00616021" w:rsidP="00616021">
      <w:pPr>
        <w:spacing w:after="0" w:line="240" w:lineRule="auto"/>
        <w:jc w:val="both"/>
        <w:rPr>
          <w:rFonts w:ascii="Times New Roman" w:eastAsia="Times New Roman" w:hAnsi="Times New Roman" w:cs="Times New Roman"/>
          <w:b/>
          <w:sz w:val="24"/>
          <w:szCs w:val="24"/>
        </w:rPr>
      </w:pPr>
      <w:r w:rsidRPr="00467748">
        <w:rPr>
          <w:rFonts w:ascii="Times New Roman" w:eastAsia="Times New Roman" w:hAnsi="Times New Roman" w:cs="Times New Roman"/>
          <w:sz w:val="24"/>
          <w:szCs w:val="24"/>
          <w:shd w:val="clear" w:color="auto" w:fill="FFFFFF"/>
        </w:rPr>
        <w:t>Человек познающий. Религия, философия, наука и искусст</w:t>
      </w:r>
      <w:r>
        <w:rPr>
          <w:rFonts w:ascii="Times New Roman" w:eastAsia="Times New Roman" w:hAnsi="Times New Roman" w:cs="Times New Roman"/>
          <w:sz w:val="24"/>
          <w:szCs w:val="24"/>
          <w:shd w:val="clear" w:color="auto" w:fill="FFFFFF"/>
        </w:rPr>
        <w:t xml:space="preserve">во – способы познания человеком природы и самого </w:t>
      </w:r>
      <w:r w:rsidRPr="00467748">
        <w:rPr>
          <w:rFonts w:ascii="Times New Roman" w:eastAsia="Times New Roman" w:hAnsi="Times New Roman" w:cs="Times New Roman"/>
          <w:sz w:val="24"/>
          <w:szCs w:val="24"/>
          <w:shd w:val="clear" w:color="auto" w:fill="FFFFFF"/>
        </w:rPr>
        <w:t>себя.</w:t>
      </w:r>
      <w:r w:rsidRPr="00467748">
        <w:rPr>
          <w:rFonts w:ascii="Times New Roman" w:eastAsia="Times New Roman" w:hAnsi="Times New Roman" w:cs="Times New Roman"/>
          <w:sz w:val="24"/>
          <w:szCs w:val="24"/>
        </w:rPr>
        <w:br/>
      </w:r>
      <w:r w:rsidRPr="005E0CB4">
        <w:rPr>
          <w:rFonts w:ascii="Times New Roman" w:eastAsia="Times New Roman" w:hAnsi="Times New Roman" w:cs="Times New Roman"/>
          <w:b/>
          <w:sz w:val="24"/>
          <w:szCs w:val="24"/>
          <w:shd w:val="clear" w:color="auto" w:fill="FFFFFF"/>
        </w:rPr>
        <w:t>Тема 3. Взаимосвязь человека и природы в религиях разных народов (5 ч)</w:t>
      </w:r>
      <w:r w:rsidRPr="00467748">
        <w:rPr>
          <w:rFonts w:ascii="Times New Roman" w:eastAsia="Times New Roman" w:hAnsi="Times New Roman" w:cs="Times New Roman"/>
          <w:sz w:val="24"/>
          <w:szCs w:val="24"/>
          <w:shd w:val="clear" w:color="auto" w:fill="FFFFFF"/>
        </w:rPr>
        <w:t xml:space="preserve"> Древний человек – часть единой природы. Единство человека и природы в представлениях древних людей. Культ Богини-Матери – всеобщей прародительницы и покровительницы. Растения и животные – покровители рода. Тотемизм; тотемные животные и растения. Культ животных и растений. Мировое Древо (Древо Жизни, Древо познания, Древо центра мира и т.п.) в мифологии различных народов мира. Природа и человек в верованиях древних славян. Особо почитаемые славянами растения (дуб, береза, лиственница) и животные (медведь, олень (лось), конь). Древнейшие божества славян. Божества плодородия – берегини. Род - древнейшее верховное божество, бог неба, грозы и плодородия. Громовержец Перун. Языческая символика. Религия – часть мировой культуры человечества. Человек и его отношение к природе в религиях различных народов России.</w:t>
      </w:r>
      <w:r w:rsidRPr="00467748">
        <w:rPr>
          <w:rFonts w:ascii="Times New Roman" w:eastAsia="Times New Roman" w:hAnsi="Times New Roman" w:cs="Times New Roman"/>
          <w:sz w:val="24"/>
          <w:szCs w:val="24"/>
        </w:rPr>
        <w:br/>
      </w:r>
      <w:r w:rsidRPr="005E0CB4">
        <w:rPr>
          <w:rFonts w:ascii="Times New Roman" w:eastAsia="Times New Roman" w:hAnsi="Times New Roman" w:cs="Times New Roman"/>
          <w:b/>
          <w:sz w:val="24"/>
          <w:szCs w:val="24"/>
          <w:shd w:val="clear" w:color="auto" w:fill="FFFFFF"/>
        </w:rPr>
        <w:t>Тема 4. Научные методы в экологии (4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i/>
          <w:iCs/>
          <w:sz w:val="24"/>
          <w:szCs w:val="24"/>
        </w:rPr>
        <w:t>Философия — наука о наиболее общих законах развития природы, общества и познания. Философы различных эпох о взаимосвязи природы и человека. Философы природы (одна из биографий по усмотрению учителя: Олдо Леопольд, Генри Торо, Альберт Швейцер).</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Методы экологических исследований: наблюдение, измерение, эксперимент. Научное предположение (гипотеза) и его проверка. Приборы, используемые в экологических исследованиях.</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Моделирование – современный метод изучения и прогнозирования изменений в окружающей среде. Реальные и образные модели. Станция «Биосфера-2» - модель биосферы Земли. Математическое моделирование.</w:t>
      </w:r>
    </w:p>
    <w:p w:rsidR="00616021" w:rsidRPr="005E0CB4" w:rsidRDefault="00616021" w:rsidP="00616021">
      <w:pPr>
        <w:spacing w:after="0" w:line="240" w:lineRule="auto"/>
        <w:jc w:val="both"/>
        <w:rPr>
          <w:rFonts w:ascii="Times New Roman" w:eastAsia="Times New Roman" w:hAnsi="Times New Roman" w:cs="Times New Roman"/>
          <w:b/>
          <w:sz w:val="24"/>
          <w:szCs w:val="24"/>
        </w:rPr>
      </w:pPr>
      <w:r w:rsidRPr="005E0CB4">
        <w:rPr>
          <w:rFonts w:ascii="Times New Roman" w:eastAsia="Times New Roman" w:hAnsi="Times New Roman" w:cs="Times New Roman"/>
          <w:b/>
          <w:sz w:val="24"/>
          <w:szCs w:val="24"/>
          <w:shd w:val="clear" w:color="auto" w:fill="FFFFFF"/>
        </w:rPr>
        <w:t>Тема 5. Человек изменяет природу (4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lastRenderedPageBreak/>
        <w:t>Два периода в истории взаимоотношений человечества и природы. Первый период – человек всецело зависит от природы; второй – природа все больше зависит от деятельности человека. Углубление противоречий между человеком и природой. Возникновение глобальных экологических проблем (сокращение биологического разнообразия, истощение природных ресурсов, загрязнение окружающей среды, изменение климата и др.). Экологические последствия военных конфликтов. Взаимосвязь проблемы сохранения мира на планете с экологическими проблемами.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Бездонна ли «кладовая природы». Истощение запасов природных ресурсов и проблема их рационального использования. Проблема пресной воды. Сокращение лесов на планете. Истощение почвы. Сокращение биологического разнообразия. Разрушение природных экосистем.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Из истории природоохранного дела в России. Охрана и восстановление природы в наши дни. Особо охраняемые природные территории: заповедники, национальные парки, заказники, памятники природы. Международное сотрудничество в области охраны природы. Международные экологические проекты.</w:t>
      </w:r>
    </w:p>
    <w:p w:rsidR="00616021" w:rsidRPr="005E0CB4" w:rsidRDefault="00616021" w:rsidP="00616021">
      <w:pPr>
        <w:spacing w:after="0" w:line="240" w:lineRule="auto"/>
        <w:jc w:val="both"/>
        <w:rPr>
          <w:rFonts w:ascii="Times New Roman" w:eastAsia="Times New Roman" w:hAnsi="Times New Roman" w:cs="Times New Roman"/>
          <w:b/>
          <w:sz w:val="24"/>
          <w:szCs w:val="24"/>
        </w:rPr>
      </w:pPr>
      <w:r w:rsidRPr="005E0CB4">
        <w:rPr>
          <w:rFonts w:ascii="Times New Roman" w:eastAsia="Times New Roman" w:hAnsi="Times New Roman" w:cs="Times New Roman"/>
          <w:b/>
          <w:sz w:val="24"/>
          <w:szCs w:val="24"/>
          <w:shd w:val="clear" w:color="auto" w:fill="FFFFFF"/>
        </w:rPr>
        <w:t>Тема 6. Отношение человека к природе в искусстве (4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Единство изобразительного искусства, религии, зачатков научных знаний в культуре древнего человека (синкретический культурный комплекс). «Человек рисующий»: от наскальной живописи к современному искусству. Области искусства: изобразительное искусство, музыка, танец, художественное слово и др.</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Особенности эстетического восприятия. Выразительность природных форм. Гармония в природе. Природа – источник вдохновения поэтов, художников, музыкантов. Наука и искусство – два способа познания человеком окружающего мира.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Природа и архитектура. Три принципа архитектуры: польза, прочность, красота. Природа подсказывает решение. Ландшафтная архитектура и садово-парковое искусство..</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i/>
          <w:iCs/>
          <w:sz w:val="24"/>
          <w:szCs w:val="24"/>
        </w:rPr>
        <w:t>Природа в языке символов. Геральдическая символика: единство истории и искусства. Растения и животные на гербах, флагах и монетах разных стран. Что могут рассказать о природе гербы городов России.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Тема 7. Экология, человек, культура своей местности (6 ч)</w:t>
      </w:r>
    </w:p>
    <w:p w:rsidR="00616021" w:rsidRPr="00467748" w:rsidRDefault="00616021" w:rsidP="00616021">
      <w:pPr>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shd w:val="clear" w:color="auto" w:fill="FFFFFF"/>
        </w:rPr>
        <w:t>Стоянки древнего человека: археологические раскопки н</w:t>
      </w:r>
      <w:r>
        <w:rPr>
          <w:rFonts w:ascii="Times New Roman" w:eastAsia="Times New Roman" w:hAnsi="Times New Roman" w:cs="Times New Roman"/>
          <w:sz w:val="24"/>
          <w:szCs w:val="24"/>
          <w:shd w:val="clear" w:color="auto" w:fill="FFFFFF"/>
        </w:rPr>
        <w:t>а территории Орловской</w:t>
      </w:r>
      <w:r w:rsidRPr="00467748">
        <w:rPr>
          <w:rFonts w:ascii="Times New Roman" w:eastAsia="Times New Roman" w:hAnsi="Times New Roman" w:cs="Times New Roman"/>
          <w:sz w:val="24"/>
          <w:szCs w:val="24"/>
          <w:shd w:val="clear" w:color="auto" w:fill="FFFFFF"/>
        </w:rPr>
        <w:t xml:space="preserve"> области. Памятники древней славянск</w:t>
      </w:r>
      <w:r>
        <w:rPr>
          <w:rFonts w:ascii="Times New Roman" w:eastAsia="Times New Roman" w:hAnsi="Times New Roman" w:cs="Times New Roman"/>
          <w:sz w:val="24"/>
          <w:szCs w:val="24"/>
          <w:shd w:val="clear" w:color="auto" w:fill="FFFFFF"/>
        </w:rPr>
        <w:t>ой культуры на территории Орла и Орловской</w:t>
      </w:r>
      <w:r w:rsidRPr="00467748">
        <w:rPr>
          <w:rFonts w:ascii="Times New Roman" w:eastAsia="Times New Roman" w:hAnsi="Times New Roman" w:cs="Times New Roman"/>
          <w:sz w:val="24"/>
          <w:szCs w:val="24"/>
          <w:shd w:val="clear" w:color="auto" w:fill="FFFFFF"/>
        </w:rPr>
        <w:t xml:space="preserve"> области. Охраняемые территории и памятни</w:t>
      </w:r>
      <w:r>
        <w:rPr>
          <w:rFonts w:ascii="Times New Roman" w:eastAsia="Times New Roman" w:hAnsi="Times New Roman" w:cs="Times New Roman"/>
          <w:sz w:val="24"/>
          <w:szCs w:val="24"/>
          <w:shd w:val="clear" w:color="auto" w:fill="FFFFFF"/>
        </w:rPr>
        <w:t>ки природы Орла и Орловской</w:t>
      </w:r>
      <w:r w:rsidRPr="00467748">
        <w:rPr>
          <w:rFonts w:ascii="Times New Roman" w:eastAsia="Times New Roman" w:hAnsi="Times New Roman" w:cs="Times New Roman"/>
          <w:sz w:val="24"/>
          <w:szCs w:val="24"/>
          <w:shd w:val="clear" w:color="auto" w:fill="FFFFFF"/>
        </w:rPr>
        <w:t xml:space="preserve"> области. «Русь деревянная». Памятники деревянного зодчества на территории </w:t>
      </w:r>
      <w:r>
        <w:rPr>
          <w:rFonts w:ascii="Times New Roman" w:eastAsia="Times New Roman" w:hAnsi="Times New Roman" w:cs="Times New Roman"/>
          <w:sz w:val="24"/>
          <w:szCs w:val="24"/>
          <w:shd w:val="clear" w:color="auto" w:fill="FFFFFF"/>
        </w:rPr>
        <w:t>Орла и Орловской</w:t>
      </w:r>
      <w:r w:rsidRPr="00467748">
        <w:rPr>
          <w:rFonts w:ascii="Times New Roman" w:eastAsia="Times New Roman" w:hAnsi="Times New Roman" w:cs="Times New Roman"/>
          <w:sz w:val="24"/>
          <w:szCs w:val="24"/>
          <w:shd w:val="clear" w:color="auto" w:fill="FFFFFF"/>
        </w:rPr>
        <w:t xml:space="preserve"> области. Азбука экологической культуры: что может сделать для сохранения равновесия в природе каждый из нас.</w:t>
      </w:r>
    </w:p>
    <w:p w:rsidR="00616021" w:rsidRDefault="00616021" w:rsidP="00616021">
      <w:pPr>
        <w:spacing w:after="0" w:line="240" w:lineRule="auto"/>
        <w:jc w:val="both"/>
        <w:rPr>
          <w:rFonts w:ascii="Times New Roman" w:hAnsi="Times New Roman" w:cs="Times New Roman"/>
          <w:b/>
          <w:sz w:val="24"/>
          <w:szCs w:val="24"/>
        </w:rPr>
      </w:pPr>
      <w:r w:rsidRPr="008777FF">
        <w:rPr>
          <w:rFonts w:ascii="Times New Roman" w:hAnsi="Times New Roman" w:cs="Times New Roman"/>
          <w:b/>
          <w:sz w:val="24"/>
          <w:szCs w:val="24"/>
        </w:rPr>
        <w:t>Полевой практикум</w:t>
      </w:r>
    </w:p>
    <w:p w:rsidR="00616021" w:rsidRDefault="00616021" w:rsidP="00616021">
      <w:pPr>
        <w:spacing w:after="0" w:line="240" w:lineRule="auto"/>
        <w:jc w:val="both"/>
        <w:rPr>
          <w:rFonts w:ascii="Times New Roman" w:hAnsi="Times New Roman" w:cs="Times New Roman"/>
          <w:sz w:val="24"/>
          <w:szCs w:val="24"/>
        </w:rPr>
      </w:pPr>
      <w:r w:rsidRPr="008777FF">
        <w:rPr>
          <w:rFonts w:ascii="Times New Roman" w:hAnsi="Times New Roman" w:cs="Times New Roman"/>
          <w:sz w:val="24"/>
          <w:szCs w:val="24"/>
        </w:rPr>
        <w:t xml:space="preserve"> </w:t>
      </w:r>
      <w:r w:rsidRPr="008777FF">
        <w:rPr>
          <w:rFonts w:ascii="Times New Roman" w:hAnsi="Times New Roman" w:cs="Times New Roman"/>
          <w:b/>
          <w:sz w:val="24"/>
          <w:szCs w:val="24"/>
        </w:rPr>
        <w:t>Тема 1. Что должен знать юный исследователь природы</w:t>
      </w:r>
      <w:r w:rsidRPr="008777FF">
        <w:rPr>
          <w:rFonts w:ascii="Times New Roman" w:hAnsi="Times New Roman" w:cs="Times New Roman"/>
          <w:sz w:val="24"/>
          <w:szCs w:val="24"/>
        </w:rPr>
        <w:t xml:space="preserve">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u w:val="single"/>
        </w:rPr>
        <w:t xml:space="preserve">Необходимое оборудование: </w:t>
      </w:r>
      <w:r w:rsidRPr="008777FF">
        <w:rPr>
          <w:rFonts w:ascii="Times New Roman" w:hAnsi="Times New Roman" w:cs="Times New Roman"/>
          <w:sz w:val="24"/>
          <w:szCs w:val="24"/>
        </w:rPr>
        <w:t xml:space="preserve">полевой дневник, простой карандаш, резиновый ластик, повязки на глаза из плотной материи (из расчета 1 повязка на двух детей), аудиокассеты с записью звуков природы.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Знакомство с оборудованием, необходимым для работы во время полевой практики: полевой дневник, компас, лупа, определители растений и животных, справочники, карта местности и др.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Правила ведения полевого дневника: запись наблюдений и зарисовка наблюдаемых явлений.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Четыре основных качества, необходимые каждому во время проведения исследований в лесу: терпение, внимательность, точность, сотрудничество.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Наблюдение — основной метод работы в природе. Его цель, планирование. Значение систематичности в проведении наблюдений. Четыре основных вопроса, на которые необходимо ответить, прежде чем приступать к наблюдению: зачем? что? где? и как наблюдать?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lastRenderedPageBreak/>
        <w:t xml:space="preserve">Десять заповедей друзей леса, составленных ученым-экологом Франко Тасси.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Упражнения для развития наблюдательности: "в гармонии с природой", "ходим, подняв голову вверх", "смотрим под ноги", "ходим задом-наперед", "прогулка вслепую" и др. </w:t>
      </w:r>
    </w:p>
    <w:p w:rsidR="00616021" w:rsidRDefault="00616021" w:rsidP="00616021">
      <w:pPr>
        <w:spacing w:after="0" w:line="240" w:lineRule="auto"/>
        <w:ind w:firstLine="680"/>
        <w:jc w:val="both"/>
        <w:rPr>
          <w:rFonts w:ascii="Times New Roman" w:hAnsi="Times New Roman" w:cs="Times New Roman"/>
          <w:sz w:val="24"/>
          <w:szCs w:val="24"/>
        </w:rPr>
      </w:pPr>
      <w:r w:rsidRPr="006076DA">
        <w:rPr>
          <w:rFonts w:ascii="Times New Roman" w:hAnsi="Times New Roman" w:cs="Times New Roman"/>
          <w:b/>
          <w:sz w:val="24"/>
          <w:szCs w:val="24"/>
        </w:rPr>
        <w:t>Тема 2. Лес в наших ощущениях</w:t>
      </w:r>
      <w:r w:rsidRPr="008777FF">
        <w:rPr>
          <w:rFonts w:ascii="Times New Roman" w:hAnsi="Times New Roman" w:cs="Times New Roman"/>
          <w:sz w:val="24"/>
          <w:szCs w:val="24"/>
        </w:rPr>
        <w:t xml:space="preserve"> </w:t>
      </w:r>
    </w:p>
    <w:p w:rsidR="00616021" w:rsidRDefault="00616021" w:rsidP="00616021">
      <w:pPr>
        <w:spacing w:after="0" w:line="240" w:lineRule="auto"/>
        <w:ind w:firstLine="680"/>
        <w:jc w:val="both"/>
        <w:rPr>
          <w:rFonts w:ascii="Times New Roman" w:hAnsi="Times New Roman" w:cs="Times New Roman"/>
          <w:sz w:val="24"/>
          <w:szCs w:val="24"/>
        </w:rPr>
      </w:pPr>
      <w:r w:rsidRPr="006076DA">
        <w:rPr>
          <w:rFonts w:ascii="Times New Roman" w:hAnsi="Times New Roman" w:cs="Times New Roman"/>
          <w:sz w:val="24"/>
          <w:szCs w:val="24"/>
          <w:u w:val="single"/>
        </w:rPr>
        <w:t>Необходимое оборудование:</w:t>
      </w:r>
      <w:r w:rsidRPr="008777FF">
        <w:rPr>
          <w:rFonts w:ascii="Times New Roman" w:hAnsi="Times New Roman" w:cs="Times New Roman"/>
          <w:sz w:val="24"/>
          <w:szCs w:val="24"/>
        </w:rPr>
        <w:t xml:space="preserve"> полевой дневник, простой карандаш, резиновый ластик, бумага для акварели, акварельные и гуашевые краски, тушь, кисточки и перья; аудиозаписи звуков природы.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Каждый человек связан с окружающей средой посредством органов чувств. Сенсорное восприятие — один из путей существования в гармонии с окружающим миром.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Восприятие цвета и формы различных природных объектов.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Цвета леса. Цветовая гамма растений: листьев, цветков, коры деревьев и кустарников. Составление палитры красок одного растения. Составление гаммы оттенков зеленого цвета — основного цвета леса, коричневого — цвет коры и почвы, или голубого — цвет неба.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Выразительность линий и форм живых организмов. Гармония в природе как "связь", "стройность", "соразмерность".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Гармоничное сочетание в организме растений и животных отдельных частей, пропорциональность форм.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Знакомство с различными техниками рисования, позволяющими выразить свое впечатление от посещения леса: монотипия, акватипия, рисунок пером, использование трафаретов и пр.</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 </w:t>
      </w:r>
      <w:r w:rsidRPr="006F02BC">
        <w:rPr>
          <w:rFonts w:ascii="Times New Roman" w:hAnsi="Times New Roman" w:cs="Times New Roman"/>
          <w:b/>
          <w:sz w:val="24"/>
          <w:szCs w:val="24"/>
        </w:rPr>
        <w:t>Тема 3. Тренируем органы чувств</w:t>
      </w:r>
      <w:r w:rsidRPr="008777FF">
        <w:rPr>
          <w:rFonts w:ascii="Times New Roman" w:hAnsi="Times New Roman" w:cs="Times New Roman"/>
          <w:sz w:val="24"/>
          <w:szCs w:val="24"/>
        </w:rPr>
        <w:t xml:space="preserve"> </w:t>
      </w:r>
    </w:p>
    <w:p w:rsidR="00616021" w:rsidRDefault="00616021" w:rsidP="00616021">
      <w:pPr>
        <w:spacing w:after="0" w:line="240" w:lineRule="auto"/>
        <w:ind w:firstLine="680"/>
        <w:jc w:val="both"/>
        <w:rPr>
          <w:rFonts w:ascii="Times New Roman" w:hAnsi="Times New Roman" w:cs="Times New Roman"/>
          <w:sz w:val="24"/>
          <w:szCs w:val="24"/>
        </w:rPr>
      </w:pPr>
      <w:r w:rsidRPr="006F02BC">
        <w:rPr>
          <w:rFonts w:ascii="Times New Roman" w:hAnsi="Times New Roman" w:cs="Times New Roman"/>
          <w:sz w:val="24"/>
          <w:szCs w:val="24"/>
          <w:u w:val="single"/>
        </w:rPr>
        <w:t>Необходимое оборудование:</w:t>
      </w:r>
      <w:r w:rsidRPr="008777FF">
        <w:rPr>
          <w:rFonts w:ascii="Times New Roman" w:hAnsi="Times New Roman" w:cs="Times New Roman"/>
          <w:sz w:val="24"/>
          <w:szCs w:val="24"/>
        </w:rPr>
        <w:t xml:space="preserve"> полевой дневник, простой карандаш, резиновый ластик; повязки на глаза; карточки-задания; пластмассовые или картонные стаканчики из</w:t>
      </w:r>
      <w:r>
        <w:rPr>
          <w:rFonts w:ascii="Times New Roman" w:hAnsi="Times New Roman" w:cs="Times New Roman"/>
          <w:sz w:val="24"/>
          <w:szCs w:val="24"/>
        </w:rPr>
        <w:t>-</w:t>
      </w:r>
      <w:r w:rsidRPr="008777FF">
        <w:rPr>
          <w:rFonts w:ascii="Times New Roman" w:hAnsi="Times New Roman" w:cs="Times New Roman"/>
          <w:sz w:val="24"/>
          <w:szCs w:val="24"/>
        </w:rPr>
        <w:t xml:space="preserve">под пищевых продуктов, тонкая полиэтиленовая пленка, цветные резиновые колечки.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Упражнения для тренировки зрительного восприятия. Нахождение объектов по заданным признакам. Использование различных оптических приборов — биноклей, ручных и бинокулярных луп, микроскопов — для изучения различных микро- и макрообъектов. Изготовление простейшего "микроскопа" из пластмассового стаканчика, прозрачной пленки и резинового колечка.</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 Упражнения на расширение опыта сенсорного взаимодействия с использованием слуха, обоняния, осязания, вкуса.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Игры: "Охота за впечатлениями", "Узнай меня". </w:t>
      </w:r>
    </w:p>
    <w:p w:rsidR="00616021" w:rsidRPr="006F02BC" w:rsidRDefault="00616021" w:rsidP="00616021">
      <w:pPr>
        <w:spacing w:after="0" w:line="240" w:lineRule="auto"/>
        <w:ind w:firstLine="680"/>
        <w:jc w:val="both"/>
        <w:rPr>
          <w:rFonts w:ascii="Times New Roman" w:hAnsi="Times New Roman" w:cs="Times New Roman"/>
          <w:b/>
          <w:sz w:val="24"/>
          <w:szCs w:val="24"/>
        </w:rPr>
      </w:pPr>
      <w:r w:rsidRPr="006F02BC">
        <w:rPr>
          <w:rFonts w:ascii="Times New Roman" w:hAnsi="Times New Roman" w:cs="Times New Roman"/>
          <w:b/>
          <w:sz w:val="24"/>
          <w:szCs w:val="24"/>
        </w:rPr>
        <w:t>Тема 4. Геометрия живой природы</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 </w:t>
      </w:r>
      <w:r w:rsidRPr="006F02BC">
        <w:rPr>
          <w:rFonts w:ascii="Times New Roman" w:hAnsi="Times New Roman" w:cs="Times New Roman"/>
          <w:sz w:val="24"/>
          <w:szCs w:val="24"/>
          <w:u w:val="single"/>
        </w:rPr>
        <w:t>Необходимое оборудование:</w:t>
      </w:r>
      <w:r w:rsidRPr="008777FF">
        <w:rPr>
          <w:rFonts w:ascii="Times New Roman" w:hAnsi="Times New Roman" w:cs="Times New Roman"/>
          <w:sz w:val="24"/>
          <w:szCs w:val="24"/>
        </w:rPr>
        <w:t xml:space="preserve"> полевой дневник, простой карандаш, резиновый ластик; карманное зеркальце прямоугольной формы; разноцветные нити длиной 25-30 см; карточки-задания; листы плотной бумаги; широкий прозрачный скотч; цветные карандаши, фломастеры; аудиокассеты с записью звуков природы.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Живые организмы и симметрия. Двусторонняя и лучевая симметрия в строении различных органов животных и растений.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Спираль в движении, росте и развитии растений и животных — способ достижения дополнительной жесткости и устойчивости в пространстве. Описывая спираль, растут побеги; двигаясь по спирали, раскрываются лепестки цветков, развертываются побеги папоротника; спиральное расположение почек и листьев на побеге.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Разнообразие форм листьев и крон деревьев и кустарников. Различная степень густоты кроны: густая, средняя, сквозистая. З</w:t>
      </w:r>
    </w:p>
    <w:p w:rsidR="00616021" w:rsidRPr="00950C12"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ависимость особенностей внешнего строения растений и животных от условий среды обитания и образа жизни. </w:t>
      </w:r>
    </w:p>
    <w:p w:rsidR="00616021" w:rsidRDefault="00616021" w:rsidP="00616021">
      <w:pPr>
        <w:spacing w:after="0" w:line="240" w:lineRule="auto"/>
        <w:ind w:firstLine="680"/>
        <w:jc w:val="both"/>
        <w:rPr>
          <w:rFonts w:ascii="Times New Roman" w:hAnsi="Times New Roman" w:cs="Times New Roman"/>
          <w:sz w:val="24"/>
          <w:szCs w:val="24"/>
        </w:rPr>
      </w:pPr>
      <w:r w:rsidRPr="006F02BC">
        <w:rPr>
          <w:rFonts w:ascii="Times New Roman" w:hAnsi="Times New Roman" w:cs="Times New Roman"/>
          <w:b/>
          <w:sz w:val="24"/>
          <w:szCs w:val="24"/>
        </w:rPr>
        <w:t>Тема 5. Лес и его обитатели</w:t>
      </w:r>
      <w:r w:rsidRPr="008777FF">
        <w:rPr>
          <w:rFonts w:ascii="Times New Roman" w:hAnsi="Times New Roman" w:cs="Times New Roman"/>
          <w:sz w:val="24"/>
          <w:szCs w:val="24"/>
        </w:rPr>
        <w:t xml:space="preserve"> </w:t>
      </w:r>
    </w:p>
    <w:p w:rsidR="00616021" w:rsidRDefault="00616021" w:rsidP="00616021">
      <w:pPr>
        <w:spacing w:after="0" w:line="240" w:lineRule="auto"/>
        <w:ind w:firstLine="680"/>
        <w:jc w:val="both"/>
        <w:rPr>
          <w:rFonts w:ascii="Times New Roman" w:hAnsi="Times New Roman" w:cs="Times New Roman"/>
          <w:sz w:val="24"/>
          <w:szCs w:val="24"/>
        </w:rPr>
      </w:pPr>
      <w:r w:rsidRPr="006F02BC">
        <w:rPr>
          <w:rFonts w:ascii="Times New Roman" w:hAnsi="Times New Roman" w:cs="Times New Roman"/>
          <w:sz w:val="24"/>
          <w:szCs w:val="24"/>
          <w:u w:val="single"/>
        </w:rPr>
        <w:lastRenderedPageBreak/>
        <w:t>Необходимое оборудование:</w:t>
      </w:r>
      <w:r w:rsidRPr="008777FF">
        <w:rPr>
          <w:rFonts w:ascii="Times New Roman" w:hAnsi="Times New Roman" w:cs="Times New Roman"/>
          <w:sz w:val="24"/>
          <w:szCs w:val="24"/>
        </w:rPr>
        <w:t xml:space="preserve"> полевой дневник, простой карандаш, резиновый ластик; повязки на глаза; карточки-задания; листы плотной бумаги, широкий прозрачный скотч. </w:t>
      </w:r>
    </w:p>
    <w:p w:rsidR="00616021" w:rsidRDefault="00616021" w:rsidP="00616021">
      <w:pPr>
        <w:spacing w:after="0" w:line="240" w:lineRule="auto"/>
        <w:ind w:firstLine="680"/>
        <w:jc w:val="both"/>
        <w:rPr>
          <w:rFonts w:ascii="Times New Roman" w:hAnsi="Times New Roman" w:cs="Times New Roman"/>
          <w:sz w:val="24"/>
          <w:szCs w:val="24"/>
        </w:rPr>
      </w:pPr>
      <w:r w:rsidRPr="008777FF">
        <w:rPr>
          <w:rFonts w:ascii="Times New Roman" w:hAnsi="Times New Roman" w:cs="Times New Roman"/>
          <w:sz w:val="24"/>
          <w:szCs w:val="24"/>
        </w:rPr>
        <w:t xml:space="preserve">Наблюдения за растениями и животными (по выбору). Изучение условий обитания, особенностей произрастания (для растений) — одиночные или образуют заросли, угнетен ли рост и т.д. Выявление взаимоотношений между различными видами живых организмов (сотрудничество, конкуренция, хищничество, паразитизм и др.). Особенности поведения. </w:t>
      </w:r>
    </w:p>
    <w:p w:rsidR="00616021" w:rsidRPr="00950C12" w:rsidRDefault="00616021" w:rsidP="00616021">
      <w:pPr>
        <w:spacing w:after="0" w:line="240" w:lineRule="auto"/>
        <w:ind w:firstLine="680"/>
        <w:jc w:val="both"/>
        <w:rPr>
          <w:rFonts w:ascii="Times New Roman" w:hAnsi="Times New Roman" w:cs="Times New Roman"/>
          <w:b/>
          <w:sz w:val="24"/>
          <w:szCs w:val="24"/>
        </w:rPr>
      </w:pPr>
      <w:r w:rsidRPr="008777FF">
        <w:rPr>
          <w:rFonts w:ascii="Times New Roman" w:hAnsi="Times New Roman" w:cs="Times New Roman"/>
          <w:sz w:val="24"/>
          <w:szCs w:val="24"/>
        </w:rPr>
        <w:t>Изучение типов повреждений растений насекомыми и микроорганизмами. Изучение зависимости состояния растений от условий произрастания.</w:t>
      </w:r>
      <w:r w:rsidRPr="008777FF">
        <w:rPr>
          <w:rFonts w:ascii="Times New Roman" w:eastAsia="Times New Roman" w:hAnsi="Times New Roman" w:cs="Times New Roman"/>
          <w:sz w:val="24"/>
          <w:szCs w:val="24"/>
        </w:rPr>
        <w:br/>
      </w:r>
    </w:p>
    <w:p w:rsidR="00616021" w:rsidRPr="00950C12" w:rsidRDefault="00616021" w:rsidP="00616021">
      <w:pPr>
        <w:shd w:val="clear" w:color="auto" w:fill="FFFFFF"/>
        <w:spacing w:after="0" w:line="240" w:lineRule="auto"/>
        <w:jc w:val="both"/>
        <w:rPr>
          <w:rFonts w:ascii="Times New Roman" w:eastAsia="Times New Roman" w:hAnsi="Times New Roman" w:cs="Times New Roman"/>
          <w:b/>
          <w:sz w:val="24"/>
          <w:szCs w:val="24"/>
        </w:rPr>
      </w:pPr>
      <w:r w:rsidRPr="00467748">
        <w:rPr>
          <w:rFonts w:ascii="Times New Roman" w:eastAsia="Times New Roman" w:hAnsi="Times New Roman" w:cs="Times New Roman"/>
          <w:b/>
          <w:iCs/>
          <w:sz w:val="24"/>
          <w:szCs w:val="24"/>
        </w:rPr>
        <w:t>7 класс</w:t>
      </w:r>
      <w:r>
        <w:rPr>
          <w:rFonts w:ascii="Times New Roman" w:eastAsia="Times New Roman" w:hAnsi="Times New Roman" w:cs="Times New Roman"/>
          <w:b/>
          <w:sz w:val="24"/>
          <w:szCs w:val="24"/>
        </w:rPr>
        <w:t xml:space="preserve">   </w:t>
      </w:r>
      <w:r w:rsidRPr="00467748">
        <w:rPr>
          <w:rFonts w:ascii="Times New Roman" w:eastAsia="Times New Roman" w:hAnsi="Times New Roman" w:cs="Times New Roman"/>
          <w:b/>
          <w:bCs/>
          <w:sz w:val="24"/>
          <w:szCs w:val="24"/>
        </w:rPr>
        <w:t>Среды жизни на планете</w:t>
      </w:r>
      <w:r>
        <w:rPr>
          <w:rFonts w:ascii="Times New Roman" w:eastAsia="Times New Roman" w:hAnsi="Times New Roman" w:cs="Times New Roman"/>
          <w:b/>
          <w:bCs/>
          <w:sz w:val="24"/>
          <w:szCs w:val="24"/>
        </w:rPr>
        <w:t xml:space="preserve">     </w:t>
      </w:r>
      <w:r>
        <w:rPr>
          <w:rFonts w:ascii="Times New Roman" w:eastAsia="Times New Roman" w:hAnsi="Times New Roman" w:cs="Times New Roman"/>
          <w:b/>
          <w:sz w:val="24"/>
          <w:szCs w:val="24"/>
        </w:rPr>
        <w:t>(</w:t>
      </w:r>
      <w:r w:rsidRPr="00467748">
        <w:rPr>
          <w:rFonts w:ascii="Times New Roman" w:eastAsia="Times New Roman" w:hAnsi="Times New Roman" w:cs="Times New Roman"/>
          <w:sz w:val="24"/>
          <w:szCs w:val="24"/>
        </w:rPr>
        <w:t>34 ч; 1 ч в неделю)</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Введение (1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Организм и окружающая среда. Экологические и средообразующие факторы. Условия, определяющие границы распространение живых организмов в биосфере: достаточное содержание кислорода, воды, благоприятная температура, необходимый минимум минеральных или органических веществ, соленость (для водных организмов). Границы жизни.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Практическая работа:</w:t>
      </w:r>
      <w:r w:rsidRPr="00467748">
        <w:rPr>
          <w:rFonts w:ascii="Times New Roman" w:eastAsia="Times New Roman" w:hAnsi="Times New Roman" w:cs="Times New Roman"/>
          <w:b/>
          <w:bCs/>
          <w:sz w:val="24"/>
          <w:szCs w:val="24"/>
        </w:rPr>
        <w:t> </w:t>
      </w:r>
      <w:r w:rsidRPr="00467748">
        <w:rPr>
          <w:rFonts w:ascii="Times New Roman" w:eastAsia="Times New Roman" w:hAnsi="Times New Roman" w:cs="Times New Roman"/>
          <w:sz w:val="24"/>
          <w:szCs w:val="24"/>
        </w:rPr>
        <w:t>составление схемы "Распространение жизни в биосфере".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Тема 1.</w:t>
      </w:r>
      <w:r w:rsidRPr="00467748">
        <w:rPr>
          <w:rFonts w:ascii="Times New Roman" w:eastAsia="Times New Roman" w:hAnsi="Times New Roman" w:cs="Times New Roman"/>
          <w:b/>
          <w:bCs/>
          <w:sz w:val="24"/>
          <w:szCs w:val="24"/>
        </w:rPr>
        <w:t> Окружающая среда и экологические факторы (5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Соотношение понятий "окружающая среда", "элемент среды", "экологический фактор". Экологический фактор — отдельный элемент среды обитания, взаимодействующий с организмом и создающий условия для его существования. Классификация экологических факторов: абиотические, биотические и антропогенные.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Абиотические факторы как проявление свойств неживой природы: климатические (свет, температура, воздух, ветер, осадки); почвенные и грунтовые (механический и химический состав, влагоемкость, воздухопроницаемость, плодородие); рельеф; химические (газовый состав, солевой состав воды); физические (плотность, давление, уровень шума и др.).</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Биотические факторы: всевозможное влияние растений, животных и других организмов.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Антропогенные факторы: осознанное и случайное влияние человека; воздействие, обусловленное жизнедеятельностью человека как живого организма и влияние результатов его социокультурной деятельности.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Приспособительные реакции организмов как результат действия экологических факторов.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Практические работы: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1. Работа с дидактическим пособием "Лесные экосистемы".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Демонстрации: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1. Моделирование процесса водной эрозии почвы.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2. Видеофильмы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Экскурсия</w:t>
      </w:r>
      <w:r w:rsidRPr="00467748">
        <w:rPr>
          <w:rFonts w:ascii="Times New Roman" w:eastAsia="Times New Roman" w:hAnsi="Times New Roman" w:cs="Times New Roman"/>
          <w:i/>
          <w:iCs/>
          <w:sz w:val="24"/>
          <w:szCs w:val="24"/>
        </w:rPr>
        <w:t> </w:t>
      </w:r>
      <w:r w:rsidRPr="00467748">
        <w:rPr>
          <w:rFonts w:ascii="Times New Roman" w:eastAsia="Times New Roman" w:hAnsi="Times New Roman" w:cs="Times New Roman"/>
          <w:sz w:val="24"/>
          <w:szCs w:val="24"/>
        </w:rPr>
        <w:t>в парк, на водоем или иную, близкую к природной, городскую экосистему с целью выявления и изучения различных экологических факторов.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Тема 2.</w:t>
      </w:r>
      <w:r w:rsidRPr="00467748">
        <w:rPr>
          <w:rFonts w:ascii="Times New Roman" w:eastAsia="Times New Roman" w:hAnsi="Times New Roman" w:cs="Times New Roman"/>
          <w:b/>
          <w:bCs/>
          <w:sz w:val="24"/>
          <w:szCs w:val="24"/>
        </w:rPr>
        <w:t> Вода — древнейшая среда жизни (8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Зарождение жизни в мировом океане. Экосистема океана — наиболее древняя экосистема планеты.</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sz w:val="24"/>
          <w:szCs w:val="24"/>
        </w:rPr>
        <w:t>Своеобразие физико-химических свойств воды, делающее ее благоприятной для жизни организмов. Физические свойства воды: прозрачность, плотность, температура, давление, освещенность.</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Химические свойства воды: соленость, минеральный состав, кислотность, насыщенность кислородом и углекислым газом. Вода — универсальный растворитель многих минеральных и органических соединений.</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sz w:val="24"/>
          <w:szCs w:val="24"/>
        </w:rPr>
        <w:t>Скорость течения воды как экологический фактор.</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Особенности условий жизни в водной среде. Приспособленность живых организмов к различным условиям водной среды обитания. Многообразие водных экосистем: реки, озера, моря и океаны. Экосистемы подземных водоемов.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lastRenderedPageBreak/>
        <w:t>Изменение условий жизни в водной среде в результате деятельности человека. Влияние физического и химического загрязнения среды на обитателей водных экосистем.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Ответственное отношение к воде. Природоохранное законодательство о защите и рациональном использовании водных ресурсов.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Практические работы: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1*. Органолептические свойства воды: определение цвета, запаха и вкуса воды различных проб воды ( дистиллированной, минеральной, водопроводной воды и т.п.).</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2. Определение прозрачности воды с использованием специальной шкалы.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3. Определение химического состава воды.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4. Простейший тест на жесткость воды.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5. Определение кислотности различных проб воды.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Демонстрации: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1. Определение мутности воды.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Экскурсия</w:t>
      </w:r>
      <w:r w:rsidRPr="00467748">
        <w:rPr>
          <w:rFonts w:ascii="Times New Roman" w:eastAsia="Times New Roman" w:hAnsi="Times New Roman" w:cs="Times New Roman"/>
          <w:sz w:val="24"/>
          <w:szCs w:val="24"/>
        </w:rPr>
        <w:t> на водоем.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Тема 3.</w:t>
      </w:r>
      <w:r w:rsidRPr="00467748">
        <w:rPr>
          <w:rFonts w:ascii="Times New Roman" w:eastAsia="Times New Roman" w:hAnsi="Times New Roman" w:cs="Times New Roman"/>
          <w:b/>
          <w:bCs/>
          <w:sz w:val="24"/>
          <w:szCs w:val="24"/>
        </w:rPr>
        <w:t> Наземно-воздушная среда обитания (8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Атмосфера Земли как результат деятельности фотосинтезирующих организмов. Сравнительная характеристика физических и химических свойств водной и воздушной среды (плотность, теплоемкость, атмосферное давление, газовый состав, прозрачность, освещенность).</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Климатические факторы.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Живые организмы осваивают воздушную среду: бактерии, споры и семена грибов и растений; крылатые беспозвоночные; птицы и млекопитающие. Приспособленность к полету. Почему невозможно существование живых организмов, постоянно живущих в воздухе.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Разные экосистемы — общий "воздушный бассейн".</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Постоянное перемещение воздушных масс, его роль в трансграничном переносе загрязняющих веществ.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Влияние человека на воздушную среду: изменение состава атмосферы; "парниковый эффект", разрушение озонового слоя Земли.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Природоохранное законодательство об охране атмосферы.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Особенности условий существования наземных экосистем и их многообразие. Переходные экосистемы — болота. Сравнительная характеристика наземных экосистем своей местности.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Практические работы:</w:t>
      </w:r>
    </w:p>
    <w:p w:rsidR="00616021" w:rsidRPr="00467748" w:rsidRDefault="00616021" w:rsidP="00C917BB">
      <w:pPr>
        <w:numPr>
          <w:ilvl w:val="0"/>
          <w:numId w:val="186"/>
        </w:numPr>
        <w:shd w:val="clear" w:color="auto" w:fill="FFFFFF"/>
        <w:tabs>
          <w:tab w:val="clear" w:pos="720"/>
          <w:tab w:val="num" w:pos="284"/>
        </w:tabs>
        <w:spacing w:after="0" w:line="240" w:lineRule="auto"/>
        <w:ind w:hanging="720"/>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Определение запыленности воздуха.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2*. Определение массы выбросов автомобильного транспорта.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3. Изготовление естественного барометра из сучка или шишки хвойного дерева (ель, сосна, можжевельник и др.).</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4*. Биоиндикационные методы определения загрязнения атмосферы: индикация с помощью эпифитных мхов и хвойных растений.</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Наблюдения:</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1. Наблюдения за полетом различных животных: птиц и насекомых, рукокрылых млекопитающих.</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2. Изучение распространения семян растений, переносимых ветром.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Тема 4.</w:t>
      </w:r>
      <w:r w:rsidRPr="00467748">
        <w:rPr>
          <w:rFonts w:ascii="Times New Roman" w:eastAsia="Times New Roman" w:hAnsi="Times New Roman" w:cs="Times New Roman"/>
          <w:b/>
          <w:bCs/>
          <w:sz w:val="24"/>
          <w:szCs w:val="24"/>
        </w:rPr>
        <w:t> Почва как среда жизни (6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Почва — биокосная система. Почва как компонент наземных систем. Состав почвы по ее компонентам: твердый, жидкий, газообразный, живой. Механическая структура почвы и ее свойства: влагоемкость, воздухопроницаемость, кислотность, плодородие.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Почва как среда обитания живых организмов. Разнообразие почвенных микроорганизмов и водной фауны почвы. Почвенные беспозвоночные (простейшие, черви, клещи, насекомые и т.д.). Позвоночные животные — обитатели почвы.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lastRenderedPageBreak/>
        <w:t>Почва как один из факторов, определяющих тип экосистемы. Почва как результат функционирования экосистемы.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Нарушение почв в результате деятельности человека. Природоохранное законодательство об ответственности человека за состояние почв.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Практические работы: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1. Изучение структуры почвы по образцам.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2. Определение механического состава почвы.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3*. Определение цвета почвы с использованием "Цветового треугольника".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4*. Определение влажности почвенных образцов.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5*. Определение кислотности почвы.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6. Определение содержания нитратов в пищевых продуктах.</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7. Определение радиоактивного загрязнения почвы с помощью дозиметра.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Демонстрации: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1. Почвенные карты мира, России, своей местности.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2. Почвенные микроорганизмы под микроскопом.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3. Опыт по определению степени фитотоксичности почвы.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Экскурсии: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1. Местный краеведческий музей.</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2. Сбор почвенных образцов.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Тема 5.</w:t>
      </w:r>
      <w:r w:rsidRPr="00467748">
        <w:rPr>
          <w:rFonts w:ascii="Times New Roman" w:eastAsia="Times New Roman" w:hAnsi="Times New Roman" w:cs="Times New Roman"/>
          <w:b/>
          <w:bCs/>
          <w:sz w:val="24"/>
          <w:szCs w:val="24"/>
        </w:rPr>
        <w:t> Организм как среда обитания (3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Использование одних живых организмов другими в качестве среды обитания (эволюционный аспект).</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Растения, животные и человек как среда обитания других организмов: микроорганизмов, беспозвоночных, позвоночных. Благоприятные особенности живого организма как среды обитания: присутствие для его обитателей обилия легкоусвояемой пищи, постоянство температурного и солевого режимов, отсутствие угрозы высыхания, защищенность от врагов. Неблагоприятные экологические условия данной среды обитания: нехватка кислорода и света, ограниченность жизненного пространства, необходимость преодоления защитных реакций организма-хозяина; сложность распространения от одной особи-хозяина к другой. Ограниченность данной среды обитания во времени жизнью хозяина.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Типы взаимоотношений живых организмов, при которых один из видов является средой обитания для другого вида: наружный и внутренний паразитизм; случайный и обязательный паразитизм: полупаразитизм.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Приспособленность организмов к паразитическому образу жизни: особенности внутреннего и внешнего строения, высокая плодовитость, сложные циклы развития.</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Болезнетворные микроорганизмы. Как сохранить свое здоровье: санитарно-гигиенические нормы и правила.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Практические работы: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1. Изучение поврежденных растений по гербарному материалу.</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2. Изучение под микроскопом препаратов, демонстрирующих особенности строения различных организмов-паразитов.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Демонстрации: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1. Микропрепараты и влажные препараты паразитов животных и человека.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Экскурсия</w:t>
      </w:r>
      <w:r w:rsidRPr="00467748">
        <w:rPr>
          <w:rFonts w:ascii="Times New Roman" w:eastAsia="Times New Roman" w:hAnsi="Times New Roman" w:cs="Times New Roman"/>
          <w:sz w:val="24"/>
          <w:szCs w:val="24"/>
        </w:rPr>
        <w:t> на сельскохозяйственное предприятие (животноводческую ферму).</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Тема 6.</w:t>
      </w:r>
      <w:r w:rsidRPr="00467748">
        <w:rPr>
          <w:rFonts w:ascii="Times New Roman" w:eastAsia="Times New Roman" w:hAnsi="Times New Roman" w:cs="Times New Roman"/>
          <w:b/>
          <w:bCs/>
          <w:sz w:val="24"/>
          <w:szCs w:val="24"/>
        </w:rPr>
        <w:t> Среда жизни человека (3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Биосфера — оболочка Земли, где проявляется деятельность всего живого вещества: растений, животных, микроорганизмов и человечества.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Появление человека — один из важнейших этапов в развитии биосферы. Неразрывная связь человека с природой, его неотделимость от общих законов, присущих всему живому на планете.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lastRenderedPageBreak/>
        <w:t>Взаимодействие общества и природы: изъятие обществом из природы веществ и энергии; уничтожение и преобразование огромного количества видов живых организмов; переработка веществ; сброс отходов в окружающую природную среду; кардинальное преобразование природ</w:t>
      </w:r>
      <w:r>
        <w:rPr>
          <w:rFonts w:ascii="Times New Roman" w:eastAsia="Times New Roman" w:hAnsi="Times New Roman" w:cs="Times New Roman"/>
          <w:sz w:val="24"/>
          <w:szCs w:val="24"/>
        </w:rPr>
        <w:t>ных комплексов.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Решение важнейших проблем взаимоотношения между человеком и биосферой через оптимизацию существующих экосистем (в данном случае — получение соотношения элементов экосистемы, наиболее желательного в хозяйственном смысле) и восстановление разрушенных высокопродуктивных природных экосистем.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Экологическая культура — один из важнейших компонентов общей культуры каждого современного человека.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"Экологические заповеди", составленные американским экологом Т.Миллером: что должен знать каждый, чтобы понять и сохранить природу.</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Практические работы: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1. Тест "Я и Природа"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2. Выполнение иллюстраций к "Экологическим заповедям" и оформление выставки "Что должен знать каждый человек, чтобы понять и сохранить природу".</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i/>
          <w:iCs/>
          <w:sz w:val="24"/>
          <w:szCs w:val="24"/>
        </w:rPr>
        <w:t>Демонстрации: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Карты экологического состояния различных территорий мира, России, своей местности.</w:t>
      </w:r>
    </w:p>
    <w:p w:rsidR="00616021" w:rsidRDefault="00616021" w:rsidP="00616021">
      <w:pPr>
        <w:shd w:val="clear" w:color="auto" w:fill="FFFFFF"/>
        <w:spacing w:after="0" w:line="240" w:lineRule="auto"/>
        <w:jc w:val="both"/>
        <w:rPr>
          <w:rFonts w:ascii="Times New Roman" w:eastAsia="Times New Roman" w:hAnsi="Times New Roman" w:cs="Times New Roman"/>
          <w:b/>
          <w:bCs/>
          <w:sz w:val="24"/>
          <w:szCs w:val="24"/>
        </w:rPr>
      </w:pP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8 класс</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b/>
          <w:bCs/>
          <w:sz w:val="24"/>
          <w:szCs w:val="24"/>
        </w:rPr>
        <w:t>Экология: Экосистемы и человек</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sz w:val="24"/>
          <w:szCs w:val="24"/>
        </w:rPr>
        <w:t>(34 часа, час в неделю)</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Введение (1ч)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Биосфера — глобальная экосистема. Биосфера и человек: противоречия, проблемы и перспективы взаимодействия. Проект «Биосфера-2»: история создания, цели, задачи. Полученные результаты: открытия, сделанные в ходе реализации проекта; проблемы технического, психологического, социального и иного характера. Неоднозначность оценки проекта.</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Тема 1. Системное строение природы (9ч)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Понятие «система» в науке. Система как множество закономерно связанных друг с другом и взаимодействующих элементов. Целостность — основное свойство систем, не сводимое к простому набору элементов. Элементы системы, их взаимодействие. Интегративное (системное) свойство.</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Связи между элементами в системе. Системные и несистемные связи. Значение связей в системах. Направленные потоки вещества, энергии или информации, благодаря которым возникает системное свойство.</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Классификация — распределение каких-либо тел или явлений на группы (классы) на основе присущих им общих признаков. три основные функции классификации: систематизирующая, объяснительная, прогностическая. Основание классификации — существенный, главный признак. Задачи, которые решает теория систем.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Выделение различных классов систем в зависимости от состава, структуры и других особенностей: природные и искусственные, материальные и абстрактные; развивающиеся и неразвивающиеся системы; статичные и динамичные; закрытые и открытые; централизованные и нецентрализованные. При описании системы необходимо указывать, к каким классам она может быть отнесена по тем или иным признакам.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Системное устройство мира. Представления древних о Порядке и хаосе как о двух связанных понятиях, отражающих системность мира. Иерархия природных систем. Системы имеют разный уровень сложности, различные размеры (ранги). Понятие «ранг». Иерархия — расположение систем в порядке от высшего ранга к низшему. Надсистемы и подсистемы.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Понятие устойчивости системы. Устойчивое, неустойчивое и безразличное состояние систем, зависящее от способности реагировать на внешнее воздействие. Положительные и отрицательные обратные связи, их роль для устойчивости системы.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lastRenderedPageBreak/>
        <w:t>Теория систем — наука, формулирующая закономерности и принципы, общие для различных систем из самых разных областей познания.</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Системный подход. Один из создателей теории систем — русский ученый А.А. Богданов. Моделирование как научный метод изучения систем. Математическое моделирование глобальных процессов.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Живые (биологические) системы с точки зрения теории систем. Основные свойства живых систем: саморегуляция, самовосстановление и самовоспроизводство. Уровни организации живого.</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Тема 2. Экологические системы: общие особенности организации (10ч)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Экосистема — центральное понятие экологии. Принципиальное отличие экосистем от живых систем более низкого уровня организации. характеристика экосистемы с позиции системного подхода. Компоненты экосистемы. Соотношение понятий «биоценоз», «биотоп», «экосистема». Системное свойство экосистемы — круговорот веществ. Экосистемное строение биосферы. Жизнь зародилась как экосистема. Методы изучения экосистем.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Классификация экосистем по различным основаниям: по размеру, по средам жизни, по происхождению (природные и искусственные). Наземные и водные, природные и антропогенные экосистемы. Микро-, мезо- и макроэкосистемы. Биосфера — экосистема высшего, глобального уровня. Понятие «биом».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Зональность экосистем. Проявление географической зональности в особенностях состава, структуры и распределения экосистем на уровне биомов. Вертикальная зональность в распространении экосистем, наблюдаемая при подъеме в горы, как «зеркальное» отражение географической зона</w:t>
      </w:r>
      <w:r>
        <w:rPr>
          <w:rFonts w:ascii="Times New Roman" w:eastAsia="Times New Roman" w:hAnsi="Times New Roman" w:cs="Times New Roman"/>
          <w:sz w:val="24"/>
          <w:szCs w:val="24"/>
        </w:rPr>
        <w:t>льности. Возможно ли полное со</w:t>
      </w:r>
      <w:r w:rsidRPr="00467748">
        <w:rPr>
          <w:rFonts w:ascii="Times New Roman" w:eastAsia="Times New Roman" w:hAnsi="Times New Roman" w:cs="Times New Roman"/>
          <w:sz w:val="24"/>
          <w:szCs w:val="24"/>
        </w:rPr>
        <w:t>впадение между экосистемами широтных поясов и высотных зон?</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Структура экосистем</w:t>
      </w:r>
      <w:r>
        <w:rPr>
          <w:rFonts w:ascii="Times New Roman" w:eastAsia="Times New Roman" w:hAnsi="Times New Roman" w:cs="Times New Roman"/>
          <w:sz w:val="24"/>
          <w:szCs w:val="24"/>
        </w:rPr>
        <w:t>ы как совокупность связей и от</w:t>
      </w:r>
      <w:r w:rsidRPr="00467748">
        <w:rPr>
          <w:rFonts w:ascii="Times New Roman" w:eastAsia="Times New Roman" w:hAnsi="Times New Roman" w:cs="Times New Roman"/>
          <w:sz w:val="24"/>
          <w:szCs w:val="24"/>
        </w:rPr>
        <w:t>ношений между ее элементами. Описание структуры экосистемы с позиций: видового разнообразия; пространственно - временного размещения компонентов биоценоза на территории, занимаемой биотопом; многообразия экологических связей между видами и популяциями, в первую очередь пищевых (трофических).</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Трофическая структура экосистемы. Классификация типов питания организмов по источнику углерода и энергии. Автотрофы, гетеротрофы, миксотрофы, симбиотрофы. Функциональные группы организмов по типу питания: продуценты, консументы и редуценты.</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Энергия в экосистеме. Почему невозможен круговорот энергии? Пищевые цепи и сети, трофические уровни. Экологические пирамиды: пирамиды ч</w:t>
      </w:r>
      <w:r>
        <w:rPr>
          <w:rFonts w:ascii="Times New Roman" w:eastAsia="Times New Roman" w:hAnsi="Times New Roman" w:cs="Times New Roman"/>
          <w:sz w:val="24"/>
          <w:szCs w:val="24"/>
        </w:rPr>
        <w:t>и</w:t>
      </w:r>
      <w:r w:rsidRPr="00467748">
        <w:rPr>
          <w:rFonts w:ascii="Times New Roman" w:eastAsia="Times New Roman" w:hAnsi="Times New Roman" w:cs="Times New Roman"/>
          <w:sz w:val="24"/>
          <w:szCs w:val="24"/>
        </w:rPr>
        <w:t>сленности, биомассы и энергии. трофический уровень экологической пирамиды. Продуктивность экосистемы. Первичная продукция различных экосистем.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Круговороты веществ на Земле: геологический (большой) и биологический (малый). Биогеохимический круговорот (цикл). Круговороты веществ в экосистеме: круговорот углерода, круговорот кислорода, биотический круговорот. Взаимосвязь круговоротов.</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Круговорот и устойчивость экосистем.</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Динамика экосистем. Суточная, сезонная и многолетняя динамика. Экологические сукцессии: первичные (сукцессии развития) и вторичные (восстановительные).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Тема 3. Биологическое разнообразие и устойчивость экосистемы (6 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Биологическое разнообразие — все многообразие живых организмов, обитающих на планете; многообразие экосистем суши, водных экосистем и составляющих их экологических комплексов; разнообразие внутри видов, между видами и экосистемами. разнообразие жизни как предмет изучения.</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Уровни биологического разнообразия. Внутривидовое (генетическое), видовое и экосистемное разнообразие.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lastRenderedPageBreak/>
        <w:t>Биологическое разнообразие, созданное человеком. Каким образом человек увеличивает разнообразие некоторых видов живых организмов: искусственный отбор, скрещивание. Сорта культурных растений. Породы домашних животных.</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Проблема сохранения биологического разнообразия. Причины поддержания биологического разнообразия.</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Международная программа «Биологическое разнообразие». Научная программа «Диверситас». Международный день биологического разнообразия. Конвенция о биологическом разнообразии России.</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Дискуссия «Нужно ли сохранять все виды в природе?»</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Тема 4. Разнообразие экосистем нашего края (5ч)</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Экосистемы суши. Лес — основной тип наземных экосистем. Классификация лесов. Охрана и возобновление лесов.</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sz w:val="24"/>
          <w:szCs w:val="24"/>
        </w:rPr>
        <w:t>Водные экосистемы. Классификация, общие принципы организации и функционирования. Пресноводные экосистемы: водоемы, водотоки.</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sz w:val="24"/>
          <w:szCs w:val="24"/>
        </w:rPr>
        <w:t>Экосистемы морей и океанов.</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sz w:val="24"/>
          <w:szCs w:val="24"/>
        </w:rPr>
        <w:t>Экосистемы болот.</w:t>
      </w:r>
    </w:p>
    <w:p w:rsidR="00616021" w:rsidRPr="00467748" w:rsidRDefault="00616021" w:rsidP="00616021">
      <w:pPr>
        <w:shd w:val="clear" w:color="auto" w:fill="FFFFFF"/>
        <w:spacing w:after="0" w:line="240" w:lineRule="auto"/>
        <w:jc w:val="both"/>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Заключение (1ч)</w:t>
      </w:r>
    </w:p>
    <w:p w:rsidR="00616021" w:rsidRPr="00467748" w:rsidRDefault="00616021" w:rsidP="00616021">
      <w:pPr>
        <w:shd w:val="clear" w:color="auto" w:fill="FFFFFF"/>
        <w:spacing w:after="0" w:line="240" w:lineRule="auto"/>
        <w:rPr>
          <w:rFonts w:ascii="Times New Roman" w:eastAsia="Times New Roman" w:hAnsi="Times New Roman" w:cs="Times New Roman"/>
          <w:sz w:val="24"/>
          <w:szCs w:val="24"/>
        </w:rPr>
      </w:pPr>
      <w:r w:rsidRPr="00467748">
        <w:rPr>
          <w:rFonts w:ascii="Times New Roman" w:eastAsia="Times New Roman" w:hAnsi="Times New Roman" w:cs="Times New Roman"/>
          <w:sz w:val="24"/>
          <w:szCs w:val="24"/>
        </w:rPr>
        <w:t>Экологические проблемы человечества: успехи и неудачи в поиске решений.</w:t>
      </w:r>
    </w:p>
    <w:p w:rsidR="00616021" w:rsidRPr="00467748" w:rsidRDefault="00616021" w:rsidP="00616021">
      <w:pPr>
        <w:shd w:val="clear" w:color="auto" w:fill="FFFFFF"/>
        <w:spacing w:after="0" w:line="240" w:lineRule="auto"/>
        <w:rPr>
          <w:rFonts w:ascii="Times New Roman" w:eastAsia="Times New Roman" w:hAnsi="Times New Roman" w:cs="Times New Roman"/>
          <w:sz w:val="24"/>
          <w:szCs w:val="24"/>
        </w:rPr>
      </w:pPr>
      <w:r w:rsidRPr="00467748">
        <w:rPr>
          <w:rFonts w:ascii="Times New Roman" w:eastAsia="Times New Roman" w:hAnsi="Times New Roman" w:cs="Times New Roman"/>
          <w:b/>
          <w:bCs/>
          <w:sz w:val="24"/>
          <w:szCs w:val="24"/>
        </w:rPr>
        <w:t>Резервное время – 2 ч.</w:t>
      </w:r>
    </w:p>
    <w:p w:rsidR="00616021" w:rsidRDefault="00616021" w:rsidP="00616021">
      <w:pPr>
        <w:shd w:val="clear" w:color="auto" w:fill="FFFFFF"/>
        <w:spacing w:after="0" w:line="240" w:lineRule="auto"/>
        <w:rPr>
          <w:rFonts w:ascii="Times New Roman" w:eastAsia="Times New Roman" w:hAnsi="Times New Roman" w:cs="Times New Roman"/>
          <w:b/>
          <w:bCs/>
          <w:iCs/>
          <w:sz w:val="24"/>
          <w:szCs w:val="24"/>
        </w:rPr>
      </w:pPr>
    </w:p>
    <w:p w:rsidR="00616021" w:rsidRPr="00467748" w:rsidRDefault="00616021" w:rsidP="00616021">
      <w:pPr>
        <w:shd w:val="clear" w:color="auto" w:fill="FFFFFF"/>
        <w:spacing w:after="0" w:line="240" w:lineRule="auto"/>
        <w:rPr>
          <w:rFonts w:ascii="Times New Roman" w:eastAsia="Times New Roman" w:hAnsi="Times New Roman" w:cs="Times New Roman"/>
          <w:sz w:val="24"/>
          <w:szCs w:val="24"/>
        </w:rPr>
      </w:pPr>
      <w:r w:rsidRPr="00950C12">
        <w:rPr>
          <w:rFonts w:ascii="Times New Roman" w:eastAsia="Times New Roman" w:hAnsi="Times New Roman" w:cs="Times New Roman"/>
          <w:b/>
          <w:bCs/>
          <w:iCs/>
          <w:sz w:val="24"/>
          <w:szCs w:val="24"/>
        </w:rPr>
        <w:t>9 класс</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b/>
          <w:bCs/>
          <w:sz w:val="24"/>
          <w:szCs w:val="24"/>
        </w:rPr>
        <w:t>Город, в котором мы живём</w:t>
      </w:r>
      <w:r>
        <w:rPr>
          <w:rFonts w:ascii="Times New Roman" w:eastAsia="Times New Roman" w:hAnsi="Times New Roman" w:cs="Times New Roman"/>
          <w:sz w:val="24"/>
          <w:szCs w:val="24"/>
        </w:rPr>
        <w:t xml:space="preserve">  </w:t>
      </w:r>
      <w:r w:rsidRPr="00467748">
        <w:rPr>
          <w:rFonts w:ascii="Times New Roman" w:eastAsia="Times New Roman" w:hAnsi="Times New Roman" w:cs="Times New Roman"/>
          <w:sz w:val="24"/>
          <w:szCs w:val="24"/>
        </w:rPr>
        <w:t>(34 ч, 1 ч в неделю)</w:t>
      </w:r>
    </w:p>
    <w:p w:rsidR="00616021" w:rsidRDefault="00616021" w:rsidP="00616021">
      <w:pPr>
        <w:shd w:val="clear" w:color="auto" w:fill="FFFFFF"/>
        <w:spacing w:after="0" w:line="240" w:lineRule="auto"/>
        <w:ind w:firstLine="680"/>
        <w:rPr>
          <w:rFonts w:ascii="Times New Roman" w:hAnsi="Times New Roman" w:cs="Times New Roman"/>
          <w:sz w:val="24"/>
          <w:szCs w:val="24"/>
        </w:rPr>
      </w:pPr>
      <w:r w:rsidRPr="005D2281">
        <w:rPr>
          <w:rFonts w:ascii="Times New Roman" w:hAnsi="Times New Roman" w:cs="Times New Roman"/>
          <w:b/>
          <w:sz w:val="24"/>
          <w:szCs w:val="24"/>
        </w:rPr>
        <w:t>Введение (1 ч)</w:t>
      </w:r>
      <w:r w:rsidRPr="005D2281">
        <w:rPr>
          <w:rFonts w:ascii="Times New Roman" w:hAnsi="Times New Roman" w:cs="Times New Roman"/>
          <w:sz w:val="24"/>
          <w:szCs w:val="24"/>
        </w:rPr>
        <w:t xml:space="preserve"> </w:t>
      </w:r>
    </w:p>
    <w:p w:rsidR="00616021" w:rsidRDefault="00616021" w:rsidP="00616021">
      <w:pPr>
        <w:shd w:val="clear" w:color="auto" w:fill="FFFFFF"/>
        <w:spacing w:after="0" w:line="240" w:lineRule="auto"/>
        <w:ind w:firstLine="680"/>
        <w:jc w:val="both"/>
        <w:rPr>
          <w:rFonts w:ascii="Times New Roman" w:hAnsi="Times New Roman" w:cs="Times New Roman"/>
          <w:sz w:val="24"/>
          <w:szCs w:val="24"/>
        </w:rPr>
      </w:pPr>
      <w:r w:rsidRPr="005D2281">
        <w:rPr>
          <w:rFonts w:ascii="Times New Roman" w:hAnsi="Times New Roman" w:cs="Times New Roman"/>
          <w:sz w:val="24"/>
          <w:szCs w:val="24"/>
        </w:rPr>
        <w:t xml:space="preserve">Человек в городе. Понятие “городская среда”. Аспекты рассмотрения городской среды: природный, технический, социальный и культурно-исторический. Экологический подход к изучению городской среды. Я - горожанин. Сравнительная характеристика городской и сельской среды. Положительные и отрицательные стороны жизни в городе. Перспективы развития современных городов, учитывающие исторически сложившуюся большую приспособленность человека к жизни в сельской местности. </w:t>
      </w:r>
    </w:p>
    <w:p w:rsidR="00616021" w:rsidRDefault="00616021" w:rsidP="00616021">
      <w:pPr>
        <w:shd w:val="clear" w:color="auto" w:fill="FFFFFF"/>
        <w:spacing w:after="0" w:line="240" w:lineRule="auto"/>
        <w:jc w:val="center"/>
        <w:rPr>
          <w:rFonts w:ascii="Times New Roman" w:hAnsi="Times New Roman" w:cs="Times New Roman"/>
          <w:sz w:val="24"/>
          <w:szCs w:val="24"/>
        </w:rPr>
      </w:pPr>
      <w:r w:rsidRPr="005D2281">
        <w:rPr>
          <w:rFonts w:ascii="Times New Roman" w:hAnsi="Times New Roman" w:cs="Times New Roman"/>
          <w:b/>
          <w:sz w:val="24"/>
          <w:szCs w:val="24"/>
        </w:rPr>
        <w:t>Тема 1. Человек и город: взаимообусловленность существования и развития (2 ч)</w:t>
      </w:r>
      <w:r w:rsidRPr="005D2281">
        <w:rPr>
          <w:rFonts w:ascii="Times New Roman" w:hAnsi="Times New Roman" w:cs="Times New Roman"/>
          <w:sz w:val="24"/>
          <w:szCs w:val="24"/>
        </w:rPr>
        <w:t xml:space="preserve"> </w:t>
      </w:r>
    </w:p>
    <w:p w:rsidR="00616021" w:rsidRDefault="00616021" w:rsidP="00616021">
      <w:pPr>
        <w:shd w:val="clear" w:color="auto" w:fill="FFFFFF"/>
        <w:spacing w:after="0" w:line="240" w:lineRule="auto"/>
        <w:ind w:firstLine="680"/>
        <w:jc w:val="both"/>
        <w:rPr>
          <w:rFonts w:ascii="Times New Roman" w:hAnsi="Times New Roman" w:cs="Times New Roman"/>
          <w:sz w:val="24"/>
          <w:szCs w:val="24"/>
        </w:rPr>
      </w:pPr>
      <w:r w:rsidRPr="005D2281">
        <w:rPr>
          <w:rFonts w:ascii="Times New Roman" w:hAnsi="Times New Roman" w:cs="Times New Roman"/>
          <w:sz w:val="24"/>
          <w:szCs w:val="24"/>
        </w:rPr>
        <w:t xml:space="preserve">Влияние природных условий на расселение и занятия людей. Первые поселения. Возникновение городов. Экологические связи города с прилегающими территориями. Роль городов в истории развития человечества. Изменения в биосфере, связанные с ростом городов на планете. Нарастание экологической нестабильности в связи с ростом городов. Необходимость разумного регулирования потребностей людей в условиях городской жизни. Деловая игра: "В поисках трех аргументов". </w:t>
      </w:r>
    </w:p>
    <w:p w:rsidR="00616021" w:rsidRDefault="00616021" w:rsidP="00616021">
      <w:pPr>
        <w:shd w:val="clear" w:color="auto" w:fill="FFFFFF"/>
        <w:spacing w:after="0" w:line="240" w:lineRule="auto"/>
        <w:jc w:val="both"/>
        <w:rPr>
          <w:rFonts w:ascii="Times New Roman" w:hAnsi="Times New Roman" w:cs="Times New Roman"/>
          <w:sz w:val="24"/>
          <w:szCs w:val="24"/>
        </w:rPr>
      </w:pPr>
      <w:r w:rsidRPr="005D2281">
        <w:rPr>
          <w:rFonts w:ascii="Times New Roman" w:hAnsi="Times New Roman" w:cs="Times New Roman"/>
          <w:b/>
          <w:sz w:val="24"/>
          <w:szCs w:val="24"/>
        </w:rPr>
        <w:t>Тема 2. Город как система ( 3 ч)</w:t>
      </w:r>
      <w:r w:rsidRPr="005D2281">
        <w:rPr>
          <w:rFonts w:ascii="Times New Roman" w:hAnsi="Times New Roman" w:cs="Times New Roman"/>
          <w:sz w:val="24"/>
          <w:szCs w:val="24"/>
        </w:rPr>
        <w:t xml:space="preserve"> </w:t>
      </w:r>
    </w:p>
    <w:p w:rsidR="00616021" w:rsidRDefault="00616021" w:rsidP="00616021">
      <w:pPr>
        <w:shd w:val="clear" w:color="auto" w:fill="FFFFFF"/>
        <w:spacing w:after="0" w:line="240" w:lineRule="auto"/>
        <w:ind w:firstLine="680"/>
        <w:jc w:val="both"/>
        <w:rPr>
          <w:rFonts w:ascii="Times New Roman" w:hAnsi="Times New Roman" w:cs="Times New Roman"/>
          <w:sz w:val="24"/>
          <w:szCs w:val="24"/>
        </w:rPr>
      </w:pPr>
      <w:r w:rsidRPr="005D2281">
        <w:rPr>
          <w:rFonts w:ascii="Times New Roman" w:hAnsi="Times New Roman" w:cs="Times New Roman"/>
          <w:sz w:val="24"/>
          <w:szCs w:val="24"/>
        </w:rPr>
        <w:t xml:space="preserve">Город - сложная многоуровневая открытая система. Социальные, технические и природные элементы города. Фундаментальные особенности города как системы: урбанистическая концентрация, многофункциональность, динамизм, саморазвитие, историческая многослойность, противоречивость и проблемность. Подсистемы города: население, экономическая база, сфера жизнеобеспечения. Экосистемный подход к изучению городской среды. Теоретические и эмпирические методы изучения состояния и динамики развития различных элементов и подсистем города. Экологическая экспертиза, экологический мониторинг, моделирование. Социологические методы: опросы, анкетирование, интервьюирование. </w:t>
      </w:r>
    </w:p>
    <w:p w:rsidR="00616021" w:rsidRDefault="00616021" w:rsidP="00616021">
      <w:pPr>
        <w:shd w:val="clear" w:color="auto" w:fill="FFFFFF"/>
        <w:spacing w:after="0" w:line="240" w:lineRule="auto"/>
        <w:ind w:firstLine="680"/>
        <w:jc w:val="both"/>
        <w:rPr>
          <w:rFonts w:ascii="Times New Roman" w:hAnsi="Times New Roman" w:cs="Times New Roman"/>
          <w:sz w:val="24"/>
          <w:szCs w:val="24"/>
        </w:rPr>
      </w:pPr>
      <w:r w:rsidRPr="005D2281">
        <w:rPr>
          <w:rFonts w:ascii="Times New Roman" w:hAnsi="Times New Roman" w:cs="Times New Roman"/>
          <w:sz w:val="24"/>
          <w:szCs w:val="24"/>
          <w:u w:val="single"/>
        </w:rPr>
        <w:t>Практические работы:</w:t>
      </w:r>
      <w:r w:rsidRPr="005D2281">
        <w:rPr>
          <w:rFonts w:ascii="Times New Roman" w:hAnsi="Times New Roman" w:cs="Times New Roman"/>
          <w:sz w:val="24"/>
          <w:szCs w:val="24"/>
        </w:rPr>
        <w:t xml:space="preserve"> 1. Изучение восприятия человеком отдельных элементов городского ландшафта, городской среды в целом. </w:t>
      </w:r>
    </w:p>
    <w:p w:rsidR="00616021" w:rsidRDefault="00616021" w:rsidP="00616021">
      <w:pPr>
        <w:shd w:val="clear" w:color="auto" w:fill="FFFFFF"/>
        <w:spacing w:after="0" w:line="240" w:lineRule="auto"/>
        <w:ind w:firstLine="680"/>
        <w:jc w:val="both"/>
        <w:rPr>
          <w:rFonts w:ascii="Times New Roman" w:hAnsi="Times New Roman" w:cs="Times New Roman"/>
          <w:sz w:val="24"/>
          <w:szCs w:val="24"/>
        </w:rPr>
      </w:pPr>
      <w:r w:rsidRPr="005D2281">
        <w:rPr>
          <w:rFonts w:ascii="Times New Roman" w:hAnsi="Times New Roman" w:cs="Times New Roman"/>
          <w:sz w:val="24"/>
          <w:szCs w:val="24"/>
        </w:rPr>
        <w:t>2. Изучение самоощущения человека в различных пространствах города. Выявление районов города, вызывающих топофильные и топофобные образы.</w:t>
      </w:r>
    </w:p>
    <w:p w:rsidR="00616021" w:rsidRDefault="00616021" w:rsidP="00616021">
      <w:pPr>
        <w:shd w:val="clear" w:color="auto" w:fill="FFFFFF"/>
        <w:spacing w:after="0" w:line="240" w:lineRule="auto"/>
        <w:ind w:firstLine="680"/>
        <w:jc w:val="both"/>
        <w:rPr>
          <w:rFonts w:ascii="Times New Roman" w:hAnsi="Times New Roman" w:cs="Times New Roman"/>
          <w:sz w:val="24"/>
          <w:szCs w:val="24"/>
        </w:rPr>
      </w:pPr>
      <w:r w:rsidRPr="005D2281">
        <w:rPr>
          <w:rFonts w:ascii="Times New Roman" w:hAnsi="Times New Roman" w:cs="Times New Roman"/>
          <w:sz w:val="24"/>
          <w:szCs w:val="24"/>
        </w:rPr>
        <w:t xml:space="preserve"> 3. "Красота и индивидуальность нашего города": оценка качеств, определяющих индивидуальность города. </w:t>
      </w:r>
    </w:p>
    <w:p w:rsidR="00616021" w:rsidRDefault="00616021" w:rsidP="00616021">
      <w:pPr>
        <w:shd w:val="clear" w:color="auto" w:fill="FFFFFF"/>
        <w:spacing w:after="0" w:line="240" w:lineRule="auto"/>
        <w:ind w:firstLine="680"/>
        <w:jc w:val="both"/>
        <w:rPr>
          <w:rFonts w:ascii="Times New Roman" w:hAnsi="Times New Roman" w:cs="Times New Roman"/>
          <w:sz w:val="24"/>
          <w:szCs w:val="24"/>
        </w:rPr>
      </w:pPr>
      <w:r w:rsidRPr="005D2281">
        <w:rPr>
          <w:rFonts w:ascii="Times New Roman" w:hAnsi="Times New Roman" w:cs="Times New Roman"/>
          <w:sz w:val="24"/>
          <w:szCs w:val="24"/>
        </w:rPr>
        <w:t xml:space="preserve">4. "Мой город сегодня и полвека назад": интервью дают старожилы. </w:t>
      </w:r>
    </w:p>
    <w:p w:rsidR="00616021" w:rsidRDefault="00616021" w:rsidP="00616021">
      <w:pPr>
        <w:shd w:val="clear" w:color="auto" w:fill="FFFFFF"/>
        <w:spacing w:after="0" w:line="240" w:lineRule="auto"/>
        <w:ind w:firstLine="680"/>
        <w:jc w:val="both"/>
        <w:rPr>
          <w:rFonts w:ascii="Times New Roman" w:hAnsi="Times New Roman" w:cs="Times New Roman"/>
          <w:sz w:val="24"/>
          <w:szCs w:val="24"/>
        </w:rPr>
      </w:pPr>
      <w:r w:rsidRPr="005D2281">
        <w:rPr>
          <w:rFonts w:ascii="Times New Roman" w:hAnsi="Times New Roman" w:cs="Times New Roman"/>
          <w:sz w:val="24"/>
          <w:szCs w:val="24"/>
        </w:rPr>
        <w:t xml:space="preserve">5. Определение рейтинга экологических проблем города. </w:t>
      </w:r>
    </w:p>
    <w:p w:rsidR="00616021" w:rsidRDefault="00616021" w:rsidP="00616021">
      <w:pPr>
        <w:shd w:val="clear" w:color="auto" w:fill="FFFFFF"/>
        <w:spacing w:after="0" w:line="240" w:lineRule="auto"/>
        <w:jc w:val="both"/>
        <w:rPr>
          <w:rFonts w:ascii="Times New Roman" w:hAnsi="Times New Roman" w:cs="Times New Roman"/>
          <w:b/>
          <w:sz w:val="24"/>
          <w:szCs w:val="24"/>
        </w:rPr>
      </w:pPr>
      <w:r w:rsidRPr="005D2281">
        <w:rPr>
          <w:rFonts w:ascii="Times New Roman" w:hAnsi="Times New Roman" w:cs="Times New Roman"/>
          <w:b/>
          <w:sz w:val="24"/>
          <w:szCs w:val="24"/>
        </w:rPr>
        <w:lastRenderedPageBreak/>
        <w:t xml:space="preserve">Тема 3. Городские экосистемы: контроль за состоянием и условия сохранения экологического равновесия (3 ч)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Изучение разнообразия городских экосистем, их структуры. Характеристика факторов, влияющих на устойчивость городских экосистем: многообразие видов живых организмов, окружающий ландшафт, типы городской застройки, прилегающие природные экосистемы и др.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Экологическая экспертиза. Планирование этапов экспертизы: исследовательского, аналитического и проектного. Особенности экспертизы различных экосистем города: водоема, реки, парка, городского пустыря, жилого района и т.д.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Экологический мониторинг городской среды. Подсистемы мониторинга. Служба городского экологического мониторинга. Экологическая полиция. Условия сохранения экологического равновесия между урбанизированными и природными компонентами экосистем города.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u w:val="single"/>
        </w:rPr>
        <w:t>Практические работы:</w:t>
      </w:r>
      <w:r w:rsidRPr="005D2281">
        <w:rPr>
          <w:rFonts w:ascii="Times New Roman" w:hAnsi="Times New Roman" w:cs="Times New Roman"/>
          <w:sz w:val="24"/>
          <w:szCs w:val="24"/>
        </w:rPr>
        <w:t xml:space="preserve"> 1. Составление карты разнообразия экосистем города и их состояния.</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 2. Выявление и паспортизация памятников природы на территории города (родников, геологических обнажений, отдельных деревьев, уникальных природных комплексов и др.).</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 3. Разработка проектов озеленения территории школы, жилого дома, зимнего сада.</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 4. Самооценка отношения к природе и самоконтроль личного участия в изучении, сохранении и улучшении состояния городской среды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5. Участие в работе по улучшению состояния различных экосистем города. Деловая игра: "Экологический баланс" Дискуссия "Бездомные животные в городе". </w:t>
      </w:r>
    </w:p>
    <w:p w:rsidR="00616021" w:rsidRDefault="00616021" w:rsidP="00616021">
      <w:pPr>
        <w:shd w:val="clear" w:color="auto" w:fill="FFFFFF"/>
        <w:spacing w:after="0" w:line="240" w:lineRule="auto"/>
        <w:jc w:val="both"/>
        <w:rPr>
          <w:rFonts w:ascii="Times New Roman" w:hAnsi="Times New Roman" w:cs="Times New Roman"/>
          <w:sz w:val="24"/>
          <w:szCs w:val="24"/>
        </w:rPr>
      </w:pPr>
      <w:r w:rsidRPr="005D2281">
        <w:rPr>
          <w:rFonts w:ascii="Times New Roman" w:hAnsi="Times New Roman" w:cs="Times New Roman"/>
          <w:b/>
          <w:sz w:val="24"/>
          <w:szCs w:val="24"/>
        </w:rPr>
        <w:t>Тема 4. Проблема водоснабжения города (3 ч)</w:t>
      </w:r>
      <w:r w:rsidRPr="005D2281">
        <w:rPr>
          <w:rFonts w:ascii="Times New Roman" w:hAnsi="Times New Roman" w:cs="Times New Roman"/>
          <w:sz w:val="24"/>
          <w:szCs w:val="24"/>
        </w:rPr>
        <w:t xml:space="preserve">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Система снабжения города питьевой водой: исторический экскурс. Современная система водоснабжения. Путь движения воды от источника к вашему дому (школе). Системы водоочистки. Основные направления совершенствования водоснабжения города. Культура водопотребления: экономное и рациональное использование воды в быту.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u w:val="single"/>
        </w:rPr>
        <w:t>Практические работы:</w:t>
      </w:r>
      <w:r w:rsidRPr="005D2281">
        <w:rPr>
          <w:rFonts w:ascii="Times New Roman" w:hAnsi="Times New Roman" w:cs="Times New Roman"/>
          <w:sz w:val="24"/>
          <w:szCs w:val="24"/>
        </w:rPr>
        <w:t xml:space="preserve"> 1. Изучение качества воды в районе водозабора.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2. Моделирование различных этапов водоочистки: отстаивание, фильтрование, хлорирование, дистилляция.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3. Социологический опрос "Экономно ли мы расходуем воду?"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4. Расчет среднесуточного потребления воды вашей семьей (школой). Разработка рекомендаций по экономному использованию воды. Экскурсия на водозабор или водоочистные сооружения.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b/>
          <w:sz w:val="24"/>
          <w:szCs w:val="24"/>
        </w:rPr>
        <w:t>Тема 5. Город и бытовые отходы (3 ч)</w:t>
      </w:r>
      <w:r w:rsidRPr="005D2281">
        <w:rPr>
          <w:rFonts w:ascii="Times New Roman" w:hAnsi="Times New Roman" w:cs="Times New Roman"/>
          <w:sz w:val="24"/>
          <w:szCs w:val="24"/>
        </w:rPr>
        <w:t xml:space="preserve">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Общая классификация отходов. Способы избавления от отходов: частичная утилизация, захоронение на полигонах, свалки, мусоросжигательные заводы и др. Зависимость количества и соотношения различных компонентов бытовых отходов от экономических условий и уровня экологического сознания населения.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Основные направления решения проблемы бытовых отходов: раздельный сбор компонентов бытового мусора, рециклинг (повторное использование), компостирование.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u w:val="single"/>
        </w:rPr>
        <w:t xml:space="preserve">Практические работы: </w:t>
      </w:r>
      <w:r w:rsidRPr="005D2281">
        <w:rPr>
          <w:rFonts w:ascii="Times New Roman" w:hAnsi="Times New Roman" w:cs="Times New Roman"/>
          <w:sz w:val="24"/>
          <w:szCs w:val="24"/>
        </w:rPr>
        <w:t xml:space="preserve">1. Изучение качественных и количественных характеристик бытовых отходов, производимых одной семьей за неделю.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2. Социологический опрос: "Как сделать наш город чистым?"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3. Оформление (фото)выставки "Мусор от А до Я": наиболее распространенные виды мусора на наших улицах и во дворах; ущерб окружающей среде и здоровью человека; время разложения; конечные продукты разложения; возможные виды переработки.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4. Конкурс проектов "Не будем расточительны - не будем нуждаться!" Деловая игра: "Биржа отходов".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lastRenderedPageBreak/>
        <w:t xml:space="preserve">Экскурсия: посещение специально оборудованного места складирования твердых отходов (полигона), мусоросжигательного завода, завода по переработке и утилизации какого-либо из видов бытовых отходов.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b/>
          <w:sz w:val="24"/>
          <w:szCs w:val="24"/>
        </w:rPr>
        <w:t xml:space="preserve">Тема 6. Автомобиль в городе: проблемы и поиски решений (3 ч)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Автомобильный транспорт - экологическая проблема № 1. Различные аспекты этой проблемы. Загрязнение окружающей среды (воды, воздуха, почвы) оксидами углерода и азота, свинцом, кадмием, сажей, продуктами, образующимися при истирании деталей автомобиля и др. Автомобили и фотохимический смог.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Проблемы, связанные с большим количеством сырья и энергии, необходимых при производстве и эксплуатации автомобилей. Проблемы, связанные с дорожным строительством и ростом сети автомобильных дорог. Транспортные аварии. Экологическая грамотность водителя как одно из важнейших направлений решения комплекса проблем, связанных с автомобильным транспортом в городе.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u w:val="single"/>
        </w:rPr>
        <w:t>Лабораторные работы:</w:t>
      </w:r>
      <w:r w:rsidRPr="005D2281">
        <w:rPr>
          <w:rFonts w:ascii="Times New Roman" w:hAnsi="Times New Roman" w:cs="Times New Roman"/>
          <w:sz w:val="24"/>
          <w:szCs w:val="24"/>
        </w:rPr>
        <w:t xml:space="preserve"> 1. Определение содержания свинца в растениях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2. Определение содержания хлоридов в городских почвах.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u w:val="single"/>
        </w:rPr>
        <w:t>Практические работы</w:t>
      </w:r>
      <w:r w:rsidRPr="005D2281">
        <w:rPr>
          <w:rFonts w:ascii="Times New Roman" w:hAnsi="Times New Roman" w:cs="Times New Roman"/>
          <w:sz w:val="24"/>
          <w:szCs w:val="24"/>
        </w:rPr>
        <w:t xml:space="preserve">: 1. "Автомобиль в городе": анкетирование владельцев легковых автомобилей. 2. Транспорт будущего. Разработка проектов новых средств передвижения. Дискуссия: "Автомобиль - "за" и "против".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b/>
          <w:sz w:val="24"/>
          <w:szCs w:val="24"/>
        </w:rPr>
        <w:t>Тема 7. Производство и потребление электроэнергии в городе (2 ч)</w:t>
      </w:r>
      <w:r w:rsidRPr="005D2281">
        <w:rPr>
          <w:rFonts w:ascii="Times New Roman" w:hAnsi="Times New Roman" w:cs="Times New Roman"/>
          <w:sz w:val="24"/>
          <w:szCs w:val="24"/>
        </w:rPr>
        <w:t xml:space="preserve">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Традиционные источники энергии: запасы и потребление. Влияние, которое оказывают на городскую среду электростанции, работающие на различных видах топлива.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Основные потребители электроэнергии в городе: промышленные предприятия, бытовой сектор, транспорт. Перспективы энергетики: анализ основных тенденций решения энергетической проблемы.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u w:val="single"/>
        </w:rPr>
        <w:t>Практические работы</w:t>
      </w:r>
      <w:r w:rsidRPr="005D2281">
        <w:rPr>
          <w:rFonts w:ascii="Times New Roman" w:hAnsi="Times New Roman" w:cs="Times New Roman"/>
          <w:sz w:val="24"/>
          <w:szCs w:val="24"/>
        </w:rPr>
        <w:t xml:space="preserve">: 1. Анкета для всей семьи: "Экономно ли ваша семья расходует электроэнергию?"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2. Изучение мнения жителей города: "Угрожает ли нам энергетический голод?"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3. Разработка проектов нетрадиционных методов получения электроэнергии.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Дискуссия: "Атомная энергия - неизбежный результат технического прогресса? (экономические и социальные аспекты атомной энергетики)".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b/>
          <w:sz w:val="24"/>
          <w:szCs w:val="24"/>
        </w:rPr>
        <w:t>Тема 8. Здоровье горожанина (6 ч</w:t>
      </w:r>
      <w:r w:rsidRPr="005D2281">
        <w:rPr>
          <w:rFonts w:ascii="Times New Roman" w:hAnsi="Times New Roman" w:cs="Times New Roman"/>
          <w:sz w:val="24"/>
          <w:szCs w:val="24"/>
        </w:rPr>
        <w:t xml:space="preserve">)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Факторы городской среды, оказывающие влияние на здоровье человека в городе. Высокая плотность городского населения: влияние на эпидемиологическую обстановку, частоту возникновения стрессовых ситуаций и т.д. Влияние физического и химического загрязнения окружающей среды на здоровье горожан. Образ жизни человека и его здоровье: причинно-следственные связи.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Рациональное питание. Опасность, связанная с потреблением алкоголя и наркотиков. Установление корреляции между действием различных факторов и изменением состояния здоровья городского населения.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u w:val="single"/>
        </w:rPr>
        <w:t>Практические работы</w:t>
      </w:r>
      <w:r w:rsidRPr="005D2281">
        <w:rPr>
          <w:rFonts w:ascii="Times New Roman" w:hAnsi="Times New Roman" w:cs="Times New Roman"/>
          <w:sz w:val="24"/>
          <w:szCs w:val="24"/>
        </w:rPr>
        <w:t xml:space="preserve">: 1. Тест на индивидуальное восприятие различного уровня шума.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2. Социологический опрос жителей города о проблеме шумового загрязнения.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3. Нанесение на план города (района) выявленных источников химического и физического загряз</w:t>
      </w:r>
      <w:r>
        <w:rPr>
          <w:rFonts w:ascii="Times New Roman" w:hAnsi="Times New Roman" w:cs="Times New Roman"/>
          <w:sz w:val="24"/>
          <w:szCs w:val="24"/>
        </w:rPr>
        <w:t xml:space="preserve">нения. </w:t>
      </w:r>
      <w:r w:rsidRPr="005D2281">
        <w:rPr>
          <w:rFonts w:ascii="Times New Roman" w:hAnsi="Times New Roman" w:cs="Times New Roman"/>
          <w:sz w:val="24"/>
          <w:szCs w:val="24"/>
        </w:rPr>
        <w:t xml:space="preserve">Тест "Стресс". Определение индивидуальной устойчивости к стрессам.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4. "Проверьте свой образ жизни": таблица самоконтроля.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5. Практикум "Ваше питание". Составление "приходно-расходной" модели организма человека.</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 6. Курение как фактор риска (социологический опрос).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7. Анализ статистических данных об отрицательном воздействии алкоголя, табачного дыма на человека. Решение задач. Психологический тренинг "Антистресс".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b/>
          <w:sz w:val="24"/>
          <w:szCs w:val="24"/>
        </w:rPr>
        <w:lastRenderedPageBreak/>
        <w:t>Тема 9. Жилье человека в городе (6 ч)</w:t>
      </w:r>
      <w:r w:rsidRPr="005D2281">
        <w:rPr>
          <w:rFonts w:ascii="Times New Roman" w:hAnsi="Times New Roman" w:cs="Times New Roman"/>
          <w:sz w:val="24"/>
          <w:szCs w:val="24"/>
        </w:rPr>
        <w:t xml:space="preserve">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Городская квартира как экосистема. Особенности действия на человека абиотических и биотических факторов среды в жилом помещении. Домашние животные: проблемы содержания и поиск решений. Комнатные растения - обязательный элемент домашнего интерьера. Основные приемы фитодизайна.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u w:val="single"/>
        </w:rPr>
        <w:t>Практические работы:</w:t>
      </w:r>
      <w:r w:rsidRPr="005D2281">
        <w:rPr>
          <w:rFonts w:ascii="Times New Roman" w:hAnsi="Times New Roman" w:cs="Times New Roman"/>
          <w:sz w:val="24"/>
          <w:szCs w:val="24"/>
        </w:rPr>
        <w:t xml:space="preserve"> 1. Анализ нормативных документов по экологической безопасности жилых помещений. Решение задач с использованием справочного материала.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2. "Соответствует ли ваша квартира экологическим нормативам?"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3. Тест "Дом, в котором я хочу жить".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4. "Я строю дом": разработка проекта дома, основанного на принципах экологической целесообразности.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5. Оформление экологического паспорта школы по результатам предварительного обследования здания.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b/>
          <w:sz w:val="24"/>
          <w:szCs w:val="24"/>
        </w:rPr>
        <w:t xml:space="preserve">Тема 10. Город будущего — будущее города (2 ч)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Перспективы развития городов. Город будущего - экологичный город. Основная характеристика экологичного города - равновесие между природной и урбанизированной средой.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Экологизация городской среды на основе системного подхода: одновременное восстановление природной среды, качества жизни, экологического равновесия и устойчивого развития. Направления экологизации городов: экологизация существующих городов путем создания новых экологичных кварталов и микрорайонов; строительство новых экологичных городов - экосити (экополисов).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Экореконструкция и экореставрация городских ландшафтов.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u w:val="single"/>
        </w:rPr>
        <w:t>Практические работы:</w:t>
      </w:r>
      <w:r w:rsidRPr="005D2281">
        <w:rPr>
          <w:rFonts w:ascii="Times New Roman" w:hAnsi="Times New Roman" w:cs="Times New Roman"/>
          <w:sz w:val="24"/>
          <w:szCs w:val="24"/>
        </w:rPr>
        <w:t xml:space="preserve"> 1. Проведение социологического опроса жителей о перспективах изменения экологической ситуации в городе. </w:t>
      </w:r>
    </w:p>
    <w:p w:rsidR="00616021" w:rsidRDefault="00616021" w:rsidP="00616021">
      <w:pPr>
        <w:shd w:val="clear" w:color="auto" w:fill="FFFFFF"/>
        <w:spacing w:after="0" w:line="240" w:lineRule="auto"/>
        <w:ind w:firstLine="709"/>
        <w:jc w:val="both"/>
        <w:rPr>
          <w:rFonts w:ascii="Times New Roman" w:hAnsi="Times New Roman" w:cs="Times New Roman"/>
          <w:sz w:val="24"/>
          <w:szCs w:val="24"/>
        </w:rPr>
      </w:pPr>
      <w:r w:rsidRPr="005D2281">
        <w:rPr>
          <w:rFonts w:ascii="Times New Roman" w:hAnsi="Times New Roman" w:cs="Times New Roman"/>
          <w:sz w:val="24"/>
          <w:szCs w:val="24"/>
        </w:rPr>
        <w:t xml:space="preserve">2. "Тенденции". Описание динамики изменения экологических характеристик вашего города на основе анализа параметров, характеризующих его нынешнее экологическое состояние. </w:t>
      </w:r>
    </w:p>
    <w:p w:rsidR="00616021" w:rsidRPr="005D2281" w:rsidRDefault="00616021" w:rsidP="00616021">
      <w:pPr>
        <w:shd w:val="clear" w:color="auto" w:fill="FFFFFF"/>
        <w:spacing w:after="0" w:line="240" w:lineRule="auto"/>
        <w:ind w:firstLine="709"/>
        <w:jc w:val="both"/>
        <w:rPr>
          <w:rFonts w:ascii="Times New Roman" w:hAnsi="Times New Roman" w:cs="Times New Roman"/>
          <w:b/>
          <w:bCs/>
          <w:color w:val="000000"/>
          <w:sz w:val="24"/>
          <w:szCs w:val="24"/>
        </w:rPr>
      </w:pPr>
      <w:r w:rsidRPr="005D2281">
        <w:rPr>
          <w:rFonts w:ascii="Times New Roman" w:hAnsi="Times New Roman" w:cs="Times New Roman"/>
          <w:sz w:val="24"/>
          <w:szCs w:val="24"/>
        </w:rPr>
        <w:t>3. "Город будущего". Разработка проекта города будущего с учетом заданных параметров (численность населения, характер энергообеспечения, система общественного транспорта и т.п.)</w:t>
      </w:r>
    </w:p>
    <w:p w:rsidR="00616021" w:rsidRPr="0054550E" w:rsidRDefault="00616021" w:rsidP="00616021">
      <w:pPr>
        <w:shd w:val="clear" w:color="auto" w:fill="FFFFFF"/>
        <w:spacing w:after="0" w:line="240" w:lineRule="auto"/>
        <w:jc w:val="both"/>
        <w:rPr>
          <w:rFonts w:ascii="Times New Roman" w:hAnsi="Times New Roman" w:cs="Times New Roman"/>
          <w:b/>
          <w:bCs/>
          <w:color w:val="000000"/>
          <w:sz w:val="24"/>
          <w:szCs w:val="24"/>
        </w:rPr>
      </w:pPr>
      <w:r w:rsidRPr="0054550E">
        <w:rPr>
          <w:rFonts w:ascii="Times New Roman" w:hAnsi="Times New Roman" w:cs="Times New Roman"/>
          <w:b/>
          <w:bCs/>
          <w:color w:val="000000"/>
          <w:sz w:val="24"/>
          <w:szCs w:val="24"/>
        </w:rPr>
        <w:t>ПЛАНИРУЕМЫЕ РЕЗУЛЬТАТЫ</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b/>
          <w:bCs/>
          <w:color w:val="000000"/>
          <w:sz w:val="24"/>
          <w:szCs w:val="24"/>
        </w:rPr>
        <w:t>В 5 классе: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знать, что изучает наука экология;</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историю взаимоотношений человека и природы: занятия древних людей, присваи</w:t>
      </w:r>
      <w:r>
        <w:rPr>
          <w:rFonts w:ascii="Times New Roman" w:eastAsia="Times New Roman" w:hAnsi="Times New Roman" w:cs="Times New Roman"/>
          <w:color w:val="000000"/>
          <w:sz w:val="24"/>
          <w:szCs w:val="24"/>
        </w:rPr>
        <w:t>вающее и производящее хозяйство</w:t>
      </w:r>
      <w:r w:rsidRPr="0054550E">
        <w:rPr>
          <w:rFonts w:ascii="Times New Roman" w:eastAsia="Times New Roman" w:hAnsi="Times New Roman" w:cs="Times New Roman"/>
          <w:color w:val="000000"/>
          <w:sz w:val="24"/>
          <w:szCs w:val="24"/>
        </w:rPr>
        <w:t>;</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основные понятия экологии: экосистема, сообщество, биосфера, среда обитания;</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структуру природных и искусственных экосистем, уметь приводить примеры;</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городские экосистемы и их влияние на здоровье человека;</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xml:space="preserve">- особенности своего края: географического положения, территория и границы Краснодарского края, полезные ископаемые, погодные </w:t>
      </w:r>
      <w:r>
        <w:rPr>
          <w:rFonts w:ascii="Times New Roman" w:eastAsia="Times New Roman" w:hAnsi="Times New Roman" w:cs="Times New Roman"/>
          <w:color w:val="000000"/>
          <w:sz w:val="24"/>
          <w:szCs w:val="24"/>
        </w:rPr>
        <w:t>условия, водные ресурсы Кубани.</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b/>
          <w:bCs/>
          <w:color w:val="000000"/>
          <w:sz w:val="24"/>
          <w:szCs w:val="24"/>
        </w:rPr>
        <w:t>В 6 классе: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знать</w:t>
      </w:r>
      <w:r w:rsidRPr="0054550E">
        <w:rPr>
          <w:rFonts w:ascii="Times New Roman" w:eastAsia="Times New Roman" w:hAnsi="Times New Roman" w:cs="Times New Roman"/>
          <w:b/>
          <w:bCs/>
          <w:color w:val="000000"/>
          <w:sz w:val="24"/>
          <w:szCs w:val="24"/>
        </w:rPr>
        <w:t> </w:t>
      </w:r>
      <w:r w:rsidRPr="0054550E">
        <w:rPr>
          <w:rFonts w:ascii="Times New Roman" w:eastAsia="Times New Roman" w:hAnsi="Times New Roman" w:cs="Times New Roman"/>
          <w:color w:val="000000"/>
          <w:sz w:val="24"/>
          <w:szCs w:val="24"/>
        </w:rPr>
        <w:t>биологические и социальные, материальные и духовные потребности человека;</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рождение Солнечной системы;</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религиозные и научные представления о происхождении человека;</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основные этапы эволюции человека;</w:t>
      </w:r>
    </w:p>
    <w:p w:rsidR="00616021" w:rsidRPr="0054550E" w:rsidRDefault="00616021" w:rsidP="00616021">
      <w:pPr>
        <w:spacing w:after="0" w:line="240" w:lineRule="auto"/>
        <w:jc w:val="both"/>
        <w:rPr>
          <w:rFonts w:ascii="Times New Roman" w:eastAsia="Times New Roman" w:hAnsi="Times New Roman" w:cs="Times New Roman"/>
          <w:sz w:val="24"/>
          <w:szCs w:val="24"/>
        </w:rPr>
      </w:pPr>
      <w:r w:rsidRPr="0054550E">
        <w:rPr>
          <w:rFonts w:ascii="Times New Roman" w:eastAsia="Times New Roman" w:hAnsi="Times New Roman" w:cs="Times New Roman"/>
          <w:color w:val="252525"/>
          <w:sz w:val="24"/>
          <w:szCs w:val="24"/>
          <w:shd w:val="clear" w:color="auto" w:fill="FFFFFF"/>
        </w:rPr>
        <w:t>- иметь представления о взаимосвязи человека и природы в религиях различных народов; - знать научные методы в экологии; - знать глобальные экологические проблемы, возникшие по вине человека; - экология, человек, культура в Краснодарском крае.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b/>
          <w:bCs/>
          <w:color w:val="000000"/>
          <w:sz w:val="24"/>
          <w:szCs w:val="24"/>
        </w:rPr>
        <w:t>В 7 классе: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знать экологические факторы и закономерности их действия;</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lastRenderedPageBreak/>
        <w:t>- свойства воды и как древнейшую среду обитания;</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что такое наземно-воздушная среда жизни и её обитатели;</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почва как среда жизни;</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организм как среда обитания, приспособленность организмов к паразитическому образу жизни;</w:t>
      </w:r>
    </w:p>
    <w:p w:rsidR="00616021" w:rsidRPr="00950C12"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знать, что такое био</w:t>
      </w:r>
      <w:r>
        <w:rPr>
          <w:rFonts w:ascii="Times New Roman" w:eastAsia="Times New Roman" w:hAnsi="Times New Roman" w:cs="Times New Roman"/>
          <w:color w:val="000000"/>
          <w:sz w:val="24"/>
          <w:szCs w:val="24"/>
        </w:rPr>
        <w:t>сфера и экологическая культура.</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b/>
          <w:bCs/>
          <w:color w:val="000000"/>
          <w:sz w:val="24"/>
          <w:szCs w:val="24"/>
        </w:rPr>
        <w:t>В 8 классе: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знать понятие системы в естествознании;</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что такое биогеоценоз и экосистема как часть живой оболочки, структуру биосферы;</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знать методы изучения экосистем;</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состав и структуру экосистем, свойства экосистем.;</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взаимодействие компонентов в экосистеме;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влияние деятельности человека на экосистемы;</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xml:space="preserve">- экосистемы </w:t>
      </w:r>
      <w:r>
        <w:rPr>
          <w:rFonts w:ascii="Times New Roman" w:eastAsia="Times New Roman" w:hAnsi="Times New Roman" w:cs="Times New Roman"/>
          <w:color w:val="000000"/>
          <w:sz w:val="24"/>
          <w:szCs w:val="24"/>
        </w:rPr>
        <w:t>и человек в Краснодарском крае.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b/>
          <w:bCs/>
          <w:color w:val="000000"/>
          <w:sz w:val="24"/>
          <w:szCs w:val="24"/>
        </w:rPr>
        <w:t>В 9 классе: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b/>
          <w:bCs/>
          <w:color w:val="000000"/>
          <w:sz w:val="24"/>
          <w:szCs w:val="24"/>
        </w:rPr>
        <w:t>- </w:t>
      </w:r>
      <w:r w:rsidRPr="0054550E">
        <w:rPr>
          <w:rFonts w:ascii="Times New Roman" w:eastAsia="Times New Roman" w:hAnsi="Times New Roman" w:cs="Times New Roman"/>
          <w:color w:val="000000"/>
          <w:sz w:val="24"/>
          <w:szCs w:val="24"/>
        </w:rPr>
        <w:t>знать понятие “городская среда”;</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знать изменения в биосфере, связанные с ростом городов на планете;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роль городов в истории развития человечества;</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знать фундаментальные особенности города как системы: урбанистическая концентрация, многофункциональность, динамизм, саморазвитие, историческая многослойность, противоречивость и проблемность;</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знать о разнообразии городских экосистем, их структуры;</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проблемы водоснабжения города;</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общую классификацию отходов, способы избавления от отходов;</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загрязнение окружающей среды автомобилями;</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иметь представление о традиционных источниках энергии: запасы и потребление;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знать факторы городской среды, оказывающие влияние на здоровье человека в городе;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иметь представление о городской квартире как экосистеме;</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 каковы перспективы развития городов.</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color w:val="000000"/>
          <w:sz w:val="24"/>
          <w:szCs w:val="24"/>
        </w:rPr>
        <w:t>В результате изучения данного курса учащиеся получат возможность овладеть следующими предметными, метапредметными и личностыми учебными действиями:</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u w:val="single"/>
        </w:rPr>
        <w:t>ОПИСЫВАТЬ:</w:t>
      </w:r>
    </w:p>
    <w:p w:rsidR="00616021" w:rsidRPr="0054550E" w:rsidRDefault="00616021" w:rsidP="00C917BB">
      <w:pPr>
        <w:numPr>
          <w:ilvl w:val="0"/>
          <w:numId w:val="187"/>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грамотно использовать основные научные категории</w:t>
      </w:r>
      <w:r w:rsidRPr="0054550E">
        <w:rPr>
          <w:rFonts w:ascii="Times New Roman" w:eastAsia="Times New Roman" w:hAnsi="Times New Roman" w:cs="Times New Roman"/>
          <w:color w:val="000000"/>
          <w:sz w:val="24"/>
          <w:szCs w:val="24"/>
        </w:rPr>
        <w:t>, необходимые для выполнения учебной исследовательской работы: проблема, объект и предмет исследования; цель, задачи, гипотеза; методы исследования;</w:t>
      </w:r>
    </w:p>
    <w:p w:rsidR="00616021" w:rsidRPr="0054550E" w:rsidRDefault="00616021" w:rsidP="00C917BB">
      <w:pPr>
        <w:numPr>
          <w:ilvl w:val="0"/>
          <w:numId w:val="187"/>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владеть понятийным и терминологическим аппаратом</w:t>
      </w:r>
      <w:r w:rsidRPr="0054550E">
        <w:rPr>
          <w:rFonts w:ascii="Times New Roman" w:eastAsia="Times New Roman" w:hAnsi="Times New Roman" w:cs="Times New Roman"/>
          <w:color w:val="000000"/>
          <w:sz w:val="24"/>
          <w:szCs w:val="24"/>
        </w:rPr>
        <w:t>, используемым в экологии: экосистема, элементы экосистемы, экологическое взаимодействие, экологическое равновесие, развитие экосистем, экологический мониторинг;</w:t>
      </w:r>
    </w:p>
    <w:p w:rsidR="00616021" w:rsidRPr="0054550E" w:rsidRDefault="00616021" w:rsidP="00C917BB">
      <w:pPr>
        <w:numPr>
          <w:ilvl w:val="0"/>
          <w:numId w:val="187"/>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определять</w:t>
      </w:r>
      <w:r w:rsidRPr="0054550E">
        <w:rPr>
          <w:rFonts w:ascii="Times New Roman" w:eastAsia="Times New Roman" w:hAnsi="Times New Roman" w:cs="Times New Roman"/>
          <w:color w:val="000000"/>
          <w:sz w:val="24"/>
          <w:szCs w:val="24"/>
        </w:rPr>
        <w:t> типы наземных и водных экосистем своей местности;</w:t>
      </w:r>
    </w:p>
    <w:p w:rsidR="00616021" w:rsidRPr="0054550E" w:rsidRDefault="00616021" w:rsidP="00C917BB">
      <w:pPr>
        <w:numPr>
          <w:ilvl w:val="0"/>
          <w:numId w:val="187"/>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уметь использовать</w:t>
      </w:r>
      <w:r w:rsidRPr="0054550E">
        <w:rPr>
          <w:rFonts w:ascii="Times New Roman" w:eastAsia="Times New Roman" w:hAnsi="Times New Roman" w:cs="Times New Roman"/>
          <w:color w:val="000000"/>
          <w:sz w:val="24"/>
          <w:szCs w:val="24"/>
        </w:rPr>
        <w:t> приборы, необходимые для изучения экологических факторов и компонентов экосистем: термометр, барометр, гигрометр, анемометр, люксметр; дозиметр, рН-метр и другие индикационные приборы (исходя из возможностей материальной базы); бинокулярная лупа, микроскоп.</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u w:val="single"/>
        </w:rPr>
        <w:t>ОБЪЯСНЯТЬ:</w:t>
      </w:r>
    </w:p>
    <w:p w:rsidR="00616021" w:rsidRPr="0054550E" w:rsidRDefault="00616021" w:rsidP="00C917BB">
      <w:pPr>
        <w:numPr>
          <w:ilvl w:val="0"/>
          <w:numId w:val="188"/>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экологические взаимодействия</w:t>
      </w:r>
      <w:r w:rsidRPr="0054550E">
        <w:rPr>
          <w:rFonts w:ascii="Times New Roman" w:eastAsia="Times New Roman" w:hAnsi="Times New Roman" w:cs="Times New Roman"/>
          <w:color w:val="000000"/>
          <w:sz w:val="24"/>
          <w:szCs w:val="24"/>
        </w:rPr>
        <w:t> в экосистемах своей местности;</w:t>
      </w:r>
    </w:p>
    <w:p w:rsidR="00616021" w:rsidRPr="0054550E" w:rsidRDefault="00616021" w:rsidP="00C917BB">
      <w:pPr>
        <w:numPr>
          <w:ilvl w:val="0"/>
          <w:numId w:val="188"/>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изменения</w:t>
      </w:r>
      <w:r w:rsidRPr="0054550E">
        <w:rPr>
          <w:rFonts w:ascii="Times New Roman" w:eastAsia="Times New Roman" w:hAnsi="Times New Roman" w:cs="Times New Roman"/>
          <w:color w:val="000000"/>
          <w:sz w:val="24"/>
          <w:szCs w:val="24"/>
        </w:rPr>
        <w:t>, происходящие в экосистемах в результате саморазвития или под воздействием антропогенного фактора;</w:t>
      </w:r>
    </w:p>
    <w:p w:rsidR="00616021" w:rsidRPr="0054550E" w:rsidRDefault="00616021" w:rsidP="00C917BB">
      <w:pPr>
        <w:numPr>
          <w:ilvl w:val="0"/>
          <w:numId w:val="188"/>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необходимость сохранения</w:t>
      </w:r>
      <w:r w:rsidRPr="0054550E">
        <w:rPr>
          <w:rFonts w:ascii="Times New Roman" w:eastAsia="Times New Roman" w:hAnsi="Times New Roman" w:cs="Times New Roman"/>
          <w:color w:val="000000"/>
          <w:sz w:val="24"/>
          <w:szCs w:val="24"/>
        </w:rPr>
        <w:t> естественных экосистем своей местности;</w:t>
      </w:r>
    </w:p>
    <w:p w:rsidR="00616021" w:rsidRPr="0054550E" w:rsidRDefault="00616021" w:rsidP="00C917BB">
      <w:pPr>
        <w:numPr>
          <w:ilvl w:val="0"/>
          <w:numId w:val="188"/>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зависимость</w:t>
      </w:r>
      <w:r w:rsidRPr="0054550E">
        <w:rPr>
          <w:rFonts w:ascii="Times New Roman" w:eastAsia="Times New Roman" w:hAnsi="Times New Roman" w:cs="Times New Roman"/>
          <w:color w:val="000000"/>
          <w:sz w:val="24"/>
          <w:szCs w:val="24"/>
        </w:rPr>
        <w:t> здоровья человека от качества окружающей среды.</w:t>
      </w:r>
    </w:p>
    <w:p w:rsidR="00616021" w:rsidRPr="0054550E" w:rsidRDefault="00616021" w:rsidP="00616021">
      <w:p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u w:val="single"/>
        </w:rPr>
        <w:t>ПРОГНОЗИРОВАТЬ И ПРОЕКТИРОВАТЬ:</w:t>
      </w:r>
    </w:p>
    <w:p w:rsidR="00616021" w:rsidRPr="0054550E" w:rsidRDefault="00616021" w:rsidP="00C917BB">
      <w:pPr>
        <w:numPr>
          <w:ilvl w:val="0"/>
          <w:numId w:val="189"/>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lastRenderedPageBreak/>
        <w:t>анализировать</w:t>
      </w:r>
      <w:r w:rsidRPr="0054550E">
        <w:rPr>
          <w:rFonts w:ascii="Times New Roman" w:eastAsia="Times New Roman" w:hAnsi="Times New Roman" w:cs="Times New Roman"/>
          <w:color w:val="000000"/>
          <w:sz w:val="24"/>
          <w:szCs w:val="24"/>
        </w:rPr>
        <w:t> данные, полученные при изучении состояния экосистем своей местности;</w:t>
      </w:r>
    </w:p>
    <w:p w:rsidR="00616021" w:rsidRPr="0054550E" w:rsidRDefault="00616021" w:rsidP="00C917BB">
      <w:pPr>
        <w:numPr>
          <w:ilvl w:val="0"/>
          <w:numId w:val="189"/>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сравнивать</w:t>
      </w:r>
      <w:r w:rsidRPr="0054550E">
        <w:rPr>
          <w:rFonts w:ascii="Times New Roman" w:eastAsia="Times New Roman" w:hAnsi="Times New Roman" w:cs="Times New Roman"/>
          <w:color w:val="000000"/>
          <w:sz w:val="24"/>
          <w:szCs w:val="24"/>
        </w:rPr>
        <w:t> результаты своих исследований с литературными данными;</w:t>
      </w:r>
    </w:p>
    <w:p w:rsidR="00616021" w:rsidRPr="0054550E" w:rsidRDefault="00616021" w:rsidP="00C917BB">
      <w:pPr>
        <w:numPr>
          <w:ilvl w:val="0"/>
          <w:numId w:val="189"/>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прогнозировать</w:t>
      </w:r>
      <w:r w:rsidRPr="0054550E">
        <w:rPr>
          <w:rFonts w:ascii="Times New Roman" w:eastAsia="Times New Roman" w:hAnsi="Times New Roman" w:cs="Times New Roman"/>
          <w:color w:val="000000"/>
          <w:sz w:val="24"/>
          <w:szCs w:val="24"/>
        </w:rPr>
        <w:t> дальнейшие изменения экосистем своей местности;</w:t>
      </w:r>
    </w:p>
    <w:p w:rsidR="00616021" w:rsidRPr="0054550E" w:rsidRDefault="00616021" w:rsidP="00C917BB">
      <w:pPr>
        <w:numPr>
          <w:ilvl w:val="0"/>
          <w:numId w:val="189"/>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планировать</w:t>
      </w:r>
      <w:r w:rsidRPr="0054550E">
        <w:rPr>
          <w:rFonts w:ascii="Times New Roman" w:eastAsia="Times New Roman" w:hAnsi="Times New Roman" w:cs="Times New Roman"/>
          <w:color w:val="000000"/>
          <w:sz w:val="24"/>
          <w:szCs w:val="24"/>
        </w:rPr>
        <w:t> мероприятия, направленные на улучшение состояния экосистем местного уровня;</w:t>
      </w:r>
    </w:p>
    <w:p w:rsidR="00F37F5F" w:rsidRPr="00616021" w:rsidRDefault="00616021" w:rsidP="00C917BB">
      <w:pPr>
        <w:numPr>
          <w:ilvl w:val="0"/>
          <w:numId w:val="189"/>
        </w:numPr>
        <w:shd w:val="clear" w:color="auto" w:fill="FFFFFF"/>
        <w:spacing w:after="0" w:line="240" w:lineRule="auto"/>
        <w:jc w:val="both"/>
        <w:rPr>
          <w:rFonts w:ascii="Times New Roman" w:eastAsia="Times New Roman" w:hAnsi="Times New Roman" w:cs="Times New Roman"/>
          <w:color w:val="000000"/>
          <w:sz w:val="24"/>
          <w:szCs w:val="24"/>
        </w:rPr>
      </w:pPr>
      <w:r w:rsidRPr="0054550E">
        <w:rPr>
          <w:rFonts w:ascii="Times New Roman" w:eastAsia="Times New Roman" w:hAnsi="Times New Roman" w:cs="Times New Roman"/>
          <w:i/>
          <w:iCs/>
          <w:color w:val="000000"/>
          <w:sz w:val="24"/>
          <w:szCs w:val="24"/>
        </w:rPr>
        <w:t>оформлять результаты</w:t>
      </w:r>
      <w:r w:rsidRPr="0054550E">
        <w:rPr>
          <w:rFonts w:ascii="Times New Roman" w:eastAsia="Times New Roman" w:hAnsi="Times New Roman" w:cs="Times New Roman"/>
          <w:color w:val="000000"/>
          <w:sz w:val="24"/>
          <w:szCs w:val="24"/>
        </w:rPr>
        <w:t> исследований в виде творческих отчетов, научных сообщений, рефератов, проектов.</w:t>
      </w:r>
    </w:p>
    <w:p w:rsidR="007152CF" w:rsidRPr="00F37F5F" w:rsidRDefault="00402B9F" w:rsidP="00C917BB">
      <w:pPr>
        <w:pStyle w:val="1"/>
        <w:numPr>
          <w:ilvl w:val="1"/>
          <w:numId w:val="167"/>
        </w:numPr>
        <w:rPr>
          <w:rFonts w:ascii="Times New Roman" w:hAnsi="Times New Roman" w:cs="Times New Roman"/>
          <w:b/>
          <w:sz w:val="28"/>
          <w:szCs w:val="28"/>
        </w:rPr>
      </w:pPr>
      <w:bookmarkStart w:id="236" w:name="_Toc171437497"/>
      <w:r w:rsidRPr="00F37F5F">
        <w:rPr>
          <w:rFonts w:ascii="Times New Roman" w:hAnsi="Times New Roman" w:cs="Times New Roman"/>
          <w:b/>
          <w:sz w:val="28"/>
          <w:szCs w:val="28"/>
        </w:rPr>
        <w:t>Программа формирования универсальных уче</w:t>
      </w:r>
      <w:r w:rsidR="00F37F5F">
        <w:rPr>
          <w:rFonts w:ascii="Times New Roman" w:hAnsi="Times New Roman" w:cs="Times New Roman"/>
          <w:b/>
          <w:sz w:val="28"/>
          <w:szCs w:val="28"/>
        </w:rPr>
        <w:t>б</w:t>
      </w:r>
      <w:r w:rsidRPr="00F37F5F">
        <w:rPr>
          <w:rFonts w:ascii="Times New Roman" w:hAnsi="Times New Roman" w:cs="Times New Roman"/>
          <w:b/>
          <w:sz w:val="28"/>
          <w:szCs w:val="28"/>
        </w:rPr>
        <w:t>ных действий у обучающихся</w:t>
      </w:r>
      <w:bookmarkEnd w:id="236"/>
      <w:r w:rsidR="007152CF" w:rsidRPr="00F37F5F">
        <w:rPr>
          <w:rFonts w:ascii="Times New Roman" w:hAnsi="Times New Roman" w:cs="Times New Roman"/>
          <w:b/>
          <w:sz w:val="28"/>
          <w:szCs w:val="28"/>
        </w:rPr>
        <w:t xml:space="preserve"> </w:t>
      </w:r>
    </w:p>
    <w:p w:rsidR="00402B9F" w:rsidRPr="00402B9F" w:rsidRDefault="00402B9F" w:rsidP="00402B9F">
      <w:pPr>
        <w:pStyle w:val="2"/>
        <w:spacing w:line="240" w:lineRule="auto"/>
        <w:jc w:val="both"/>
        <w:rPr>
          <w:rFonts w:ascii="Times New Roman" w:hAnsi="Times New Roman" w:cs="Times New Roman"/>
          <w:sz w:val="24"/>
          <w:szCs w:val="24"/>
        </w:rPr>
      </w:pPr>
      <w:bookmarkStart w:id="237" w:name="_Toc170661730"/>
      <w:bookmarkStart w:id="238" w:name="_Toc171436544"/>
      <w:bookmarkStart w:id="239" w:name="_Toc171437260"/>
      <w:bookmarkStart w:id="240" w:name="_Toc171437498"/>
      <w:r w:rsidRPr="00402B9F">
        <w:rPr>
          <w:rFonts w:ascii="Times New Roman" w:hAnsi="Times New Roman" w:cs="Times New Roman"/>
          <w:sz w:val="24"/>
          <w:szCs w:val="24"/>
        </w:rPr>
        <w:t>Пояснительная записка</w:t>
      </w:r>
      <w:bookmarkEnd w:id="237"/>
      <w:bookmarkEnd w:id="238"/>
      <w:bookmarkEnd w:id="239"/>
      <w:bookmarkEnd w:id="240"/>
    </w:p>
    <w:p w:rsidR="00402B9F" w:rsidRPr="00402B9F" w:rsidRDefault="00402B9F" w:rsidP="00402B9F">
      <w:pPr>
        <w:spacing w:line="240" w:lineRule="auto"/>
        <w:jc w:val="both"/>
        <w:rPr>
          <w:rFonts w:ascii="Times New Roman" w:hAnsi="Times New Roman" w:cs="Times New Roman"/>
          <w:bCs/>
          <w:sz w:val="24"/>
          <w:szCs w:val="24"/>
        </w:rPr>
      </w:pPr>
      <w:r w:rsidRPr="00402B9F">
        <w:rPr>
          <w:rFonts w:ascii="Times New Roman" w:hAnsi="Times New Roman" w:cs="Times New Roman"/>
          <w:bCs/>
          <w:sz w:val="24"/>
          <w:szCs w:val="24"/>
        </w:rPr>
        <w:t xml:space="preserve">В соответствии с требованиями федерального государственного образовательного стандарта основного общего образования обучающийся при освоении программы основного общего образования должен овладеть универсальными учебными действиями. </w:t>
      </w:r>
    </w:p>
    <w:p w:rsidR="00402B9F" w:rsidRPr="00402B9F" w:rsidRDefault="00402B9F" w:rsidP="00402B9F">
      <w:pPr>
        <w:spacing w:line="240" w:lineRule="auto"/>
        <w:jc w:val="both"/>
        <w:rPr>
          <w:rFonts w:ascii="Times New Roman" w:hAnsi="Times New Roman" w:cs="Times New Roman"/>
          <w:bCs/>
          <w:sz w:val="24"/>
          <w:szCs w:val="24"/>
        </w:rPr>
      </w:pPr>
      <w:r w:rsidRPr="00402B9F">
        <w:rPr>
          <w:rFonts w:ascii="Times New Roman" w:hAnsi="Times New Roman" w:cs="Times New Roman"/>
          <w:bCs/>
          <w:sz w:val="24"/>
          <w:szCs w:val="24"/>
        </w:rPr>
        <w:t>Универсальные учебные действия представляют собой три группы:</w:t>
      </w:r>
    </w:p>
    <w:p w:rsidR="00402B9F" w:rsidRPr="00402B9F" w:rsidRDefault="00402B9F" w:rsidP="00C917BB">
      <w:pPr>
        <w:pStyle w:val="a5"/>
        <w:numPr>
          <w:ilvl w:val="0"/>
          <w:numId w:val="69"/>
        </w:numPr>
        <w:spacing w:after="0" w:line="240" w:lineRule="auto"/>
        <w:ind w:left="0" w:firstLine="0"/>
        <w:jc w:val="both"/>
        <w:rPr>
          <w:rFonts w:cs="Times New Roman"/>
          <w:bCs/>
          <w:szCs w:val="24"/>
        </w:rPr>
      </w:pPr>
      <w:r w:rsidRPr="00402B9F">
        <w:rPr>
          <w:rFonts w:cs="Times New Roman"/>
          <w:bCs/>
          <w:szCs w:val="24"/>
        </w:rPr>
        <w:t xml:space="preserve">Универсальные учебные </w:t>
      </w:r>
      <w:r w:rsidRPr="00402B9F">
        <w:rPr>
          <w:rFonts w:cs="Times New Roman"/>
          <w:b/>
          <w:szCs w:val="24"/>
        </w:rPr>
        <w:t>познавательные</w:t>
      </w:r>
      <w:r w:rsidRPr="00402B9F">
        <w:rPr>
          <w:rFonts w:cs="Times New Roman"/>
          <w:bCs/>
          <w:szCs w:val="24"/>
        </w:rPr>
        <w:t xml:space="preserve"> действия. </w:t>
      </w:r>
      <w:r w:rsidRPr="00402B9F">
        <w:rPr>
          <w:rFonts w:cs="Times New Roman"/>
          <w:szCs w:val="24"/>
          <w:shd w:val="clear" w:color="auto" w:fill="FFFFFF"/>
        </w:rPr>
        <w:t>Овладение системой универсальных учебных познавательных действий обеспечивает сформированность когнитивных навыков у обучающихся.</w:t>
      </w:r>
    </w:p>
    <w:p w:rsidR="00402B9F" w:rsidRPr="00402B9F" w:rsidRDefault="00402B9F" w:rsidP="00C917BB">
      <w:pPr>
        <w:pStyle w:val="a5"/>
        <w:numPr>
          <w:ilvl w:val="0"/>
          <w:numId w:val="69"/>
        </w:numPr>
        <w:spacing w:after="0" w:line="240" w:lineRule="auto"/>
        <w:ind w:left="0" w:firstLine="0"/>
        <w:jc w:val="both"/>
        <w:rPr>
          <w:rFonts w:cs="Times New Roman"/>
          <w:bCs/>
          <w:szCs w:val="24"/>
        </w:rPr>
      </w:pPr>
      <w:r w:rsidRPr="00402B9F">
        <w:rPr>
          <w:rFonts w:cs="Times New Roman"/>
          <w:bCs/>
          <w:szCs w:val="24"/>
        </w:rPr>
        <w:t xml:space="preserve">Универсальные учебные </w:t>
      </w:r>
      <w:r w:rsidRPr="00402B9F">
        <w:rPr>
          <w:rFonts w:cs="Times New Roman"/>
          <w:b/>
          <w:szCs w:val="24"/>
        </w:rPr>
        <w:t>коммуникативные</w:t>
      </w:r>
      <w:r w:rsidRPr="00402B9F">
        <w:rPr>
          <w:rFonts w:cs="Times New Roman"/>
          <w:bCs/>
          <w:szCs w:val="24"/>
        </w:rPr>
        <w:t xml:space="preserve"> действия. </w:t>
      </w:r>
      <w:r w:rsidRPr="00402B9F">
        <w:rPr>
          <w:rFonts w:cs="Times New Roman"/>
          <w:szCs w:val="24"/>
          <w:shd w:val="clear" w:color="auto" w:fill="FFFFFF"/>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402B9F" w:rsidRPr="00402B9F" w:rsidRDefault="00402B9F" w:rsidP="00C917BB">
      <w:pPr>
        <w:pStyle w:val="a5"/>
        <w:numPr>
          <w:ilvl w:val="0"/>
          <w:numId w:val="69"/>
        </w:numPr>
        <w:spacing w:after="0" w:line="240" w:lineRule="auto"/>
        <w:ind w:left="0" w:firstLine="0"/>
        <w:jc w:val="both"/>
        <w:rPr>
          <w:rFonts w:cs="Times New Roman"/>
          <w:bCs/>
          <w:szCs w:val="24"/>
        </w:rPr>
      </w:pPr>
      <w:r w:rsidRPr="00402B9F">
        <w:rPr>
          <w:rFonts w:cs="Times New Roman"/>
          <w:bCs/>
          <w:szCs w:val="24"/>
        </w:rPr>
        <w:t xml:space="preserve">Универсальные учебные </w:t>
      </w:r>
      <w:r w:rsidRPr="00402B9F">
        <w:rPr>
          <w:rFonts w:cs="Times New Roman"/>
          <w:b/>
          <w:szCs w:val="24"/>
        </w:rPr>
        <w:t>регулятивные</w:t>
      </w:r>
      <w:r w:rsidRPr="00402B9F">
        <w:rPr>
          <w:rFonts w:cs="Times New Roman"/>
          <w:bCs/>
          <w:szCs w:val="24"/>
        </w:rPr>
        <w:t xml:space="preserve"> действия. О</w:t>
      </w:r>
      <w:r w:rsidRPr="00402B9F">
        <w:rPr>
          <w:rFonts w:cs="Times New Roman"/>
          <w:szCs w:val="24"/>
          <w:shd w:val="clear" w:color="auto" w:fill="FFFFFF"/>
        </w:rPr>
        <w:t>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Универсальные учебные действия позволяют решать круг задач в различных предметных областях и являются результатами освоения обучающимися основной образовательной программы основного общего образования.</w:t>
      </w:r>
    </w:p>
    <w:p w:rsidR="0059656F" w:rsidRPr="00BF393C" w:rsidRDefault="0059656F" w:rsidP="0059656F">
      <w:pPr>
        <w:pStyle w:val="ConsPlusTitle"/>
        <w:jc w:val="both"/>
        <w:rPr>
          <w:rFonts w:ascii="Times New Roman" w:hAnsi="Times New Roman" w:cs="Times New Roman"/>
        </w:rPr>
      </w:pPr>
      <w:r>
        <w:rPr>
          <w:rFonts w:ascii="Times New Roman" w:hAnsi="Times New Roman" w:cs="Times New Roman"/>
        </w:rPr>
        <w:t>Целевой раздел</w:t>
      </w:r>
    </w:p>
    <w:p w:rsidR="0059656F" w:rsidRPr="00BF393C" w:rsidRDefault="0059656F" w:rsidP="0059656F">
      <w:pPr>
        <w:pStyle w:val="ConsPlusNormal"/>
        <w:ind w:firstLine="709"/>
        <w:jc w:val="both"/>
      </w:pPr>
      <w:r w:rsidRPr="00BF393C">
        <w:t xml:space="preserve">Программа формирования универсальных учебных действий (далее </w:t>
      </w:r>
      <w:r>
        <w:t>–</w:t>
      </w:r>
      <w:r w:rsidRPr="00BF393C">
        <w:t xml:space="preserve"> УУД) у обучающихся обеспечива</w:t>
      </w:r>
      <w:r>
        <w:t>ет</w:t>
      </w:r>
      <w:r w:rsidRPr="00BF393C">
        <w:t>:</w:t>
      </w:r>
    </w:p>
    <w:p w:rsidR="0059656F" w:rsidRDefault="0059656F" w:rsidP="0059656F">
      <w:pPr>
        <w:pStyle w:val="ConsPlusNormal"/>
        <w:ind w:firstLine="709"/>
        <w:jc w:val="both"/>
      </w:pPr>
      <w:r>
        <w:t xml:space="preserve">- </w:t>
      </w:r>
      <w:r w:rsidRPr="00BF393C">
        <w:t xml:space="preserve">развитие способности к саморазвитию и самосовершенствованию; </w:t>
      </w:r>
    </w:p>
    <w:p w:rsidR="0059656F" w:rsidRPr="00BF393C" w:rsidRDefault="0059656F" w:rsidP="0059656F">
      <w:pPr>
        <w:pStyle w:val="ConsPlusNormal"/>
        <w:ind w:firstLine="709"/>
        <w:jc w:val="both"/>
      </w:pPr>
      <w:r>
        <w:t xml:space="preserve">- </w:t>
      </w:r>
      <w:r w:rsidRPr="00BF393C">
        <w:t>формирование внутренней позиции личности, регулятивных, познавательных, коммуникативных УУД у обучающихся;</w:t>
      </w:r>
    </w:p>
    <w:p w:rsidR="0059656F" w:rsidRPr="00BF393C" w:rsidRDefault="0059656F" w:rsidP="0059656F">
      <w:pPr>
        <w:pStyle w:val="ConsPlusNormal"/>
        <w:ind w:firstLine="709"/>
        <w:jc w:val="both"/>
      </w:pPr>
      <w:r>
        <w:t xml:space="preserve">- </w:t>
      </w:r>
      <w:r w:rsidRPr="00BF393C">
        <w:t>формирование опыта применения УУД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rsidR="0059656F" w:rsidRPr="00BF393C" w:rsidRDefault="0059656F" w:rsidP="0059656F">
      <w:pPr>
        <w:pStyle w:val="ConsPlusNormal"/>
        <w:ind w:firstLine="709"/>
        <w:jc w:val="both"/>
      </w:pPr>
      <w:r>
        <w:t xml:space="preserve">- </w:t>
      </w:r>
      <w:r w:rsidRPr="00BF393C">
        <w:t>повышение эффективности усвоения знаний и учебных действий, формирования компетенций в предметных областях, учебно-исследовательской и проектной деятельности;</w:t>
      </w:r>
    </w:p>
    <w:p w:rsidR="0059656F" w:rsidRPr="00BF393C" w:rsidRDefault="0059656F" w:rsidP="0059656F">
      <w:pPr>
        <w:pStyle w:val="ConsPlusNormal"/>
        <w:ind w:firstLine="709"/>
        <w:jc w:val="both"/>
      </w:pPr>
      <w:r>
        <w:t xml:space="preserve">- </w:t>
      </w:r>
      <w:r w:rsidRPr="00BF393C">
        <w:t>формирование навыка участия в различных формах организации учебно</w:t>
      </w:r>
      <w:r>
        <w:t>-</w:t>
      </w:r>
      <w:r w:rsidRPr="00BF393C">
        <w:t>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rsidR="0059656F" w:rsidRPr="00BF393C" w:rsidRDefault="0059656F" w:rsidP="0059656F">
      <w:pPr>
        <w:pStyle w:val="ConsPlusNormal"/>
        <w:ind w:firstLine="709"/>
        <w:jc w:val="both"/>
      </w:pPr>
      <w:r>
        <w:t xml:space="preserve">- </w:t>
      </w:r>
      <w:r w:rsidRPr="00BF393C">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rsidR="0059656F" w:rsidRPr="00BF393C" w:rsidRDefault="0059656F" w:rsidP="0059656F">
      <w:pPr>
        <w:pStyle w:val="ConsPlusNormal"/>
        <w:ind w:firstLine="709"/>
        <w:jc w:val="both"/>
      </w:pPr>
      <w:r>
        <w:t xml:space="preserve">- </w:t>
      </w:r>
      <w:r w:rsidRPr="00BF393C">
        <w:t xml:space="preserve">формирование и развитие компетенций обучающихся в области использования </w:t>
      </w:r>
      <w:r w:rsidRPr="00BF393C">
        <w:lastRenderedPageBreak/>
        <w:t>ИКТ;</w:t>
      </w:r>
    </w:p>
    <w:p w:rsidR="0059656F" w:rsidRPr="00BF393C" w:rsidRDefault="0059656F" w:rsidP="0059656F">
      <w:pPr>
        <w:pStyle w:val="ConsPlusNormal"/>
        <w:ind w:firstLine="709"/>
        <w:jc w:val="both"/>
      </w:pPr>
      <w:r>
        <w:t xml:space="preserve">- </w:t>
      </w:r>
      <w:r w:rsidRPr="00BF393C">
        <w:t xml:space="preserve">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средств ИКТ и информационно-телекоммуникационной сети "Интернет" (далее </w:t>
      </w:r>
      <w:r>
        <w:t>–</w:t>
      </w:r>
      <w:r w:rsidRPr="00BF393C">
        <w:t xml:space="preserve"> Интернет), формирование культуры пользования ИКТ;</w:t>
      </w:r>
    </w:p>
    <w:p w:rsidR="0059656F" w:rsidRPr="00BF393C" w:rsidRDefault="0059656F" w:rsidP="0059656F">
      <w:pPr>
        <w:pStyle w:val="ConsPlusNormal"/>
        <w:ind w:firstLine="709"/>
        <w:jc w:val="both"/>
      </w:pPr>
      <w:r>
        <w:t xml:space="preserve">- </w:t>
      </w:r>
      <w:r w:rsidRPr="00BF393C">
        <w:t>формирование знаний и навыков в области финансовой грамотности и устойчивого развития общества.</w:t>
      </w:r>
    </w:p>
    <w:p w:rsidR="0059656F" w:rsidRPr="00BF393C" w:rsidRDefault="0059656F" w:rsidP="0059656F">
      <w:pPr>
        <w:pStyle w:val="ConsPlusNormal"/>
        <w:ind w:firstLine="709"/>
        <w:jc w:val="both"/>
      </w:pPr>
      <w:r w:rsidRPr="00BF393C">
        <w:t>УУД позволяют решать широкий круг задач в различных предметных областях и являю</w:t>
      </w:r>
      <w:r>
        <w:t>т</w:t>
      </w:r>
      <w:r w:rsidRPr="00BF393C">
        <w:t>ся результатами освоения обучающимися ООП ООО.</w:t>
      </w:r>
    </w:p>
    <w:p w:rsidR="0059656F" w:rsidRPr="00BF393C" w:rsidRDefault="0059656F" w:rsidP="0059656F">
      <w:pPr>
        <w:pStyle w:val="ConsPlusNormal"/>
        <w:ind w:firstLine="709"/>
        <w:jc w:val="both"/>
      </w:pPr>
      <w:r w:rsidRPr="00BF393C">
        <w:t>Достижения обучающихся, полученные в результате изучения учебных предметов, учебных курсов, модулей, характеризующие совокупность познавательных, коммуникативных и регулятивных УУД отражают способность обучающихся использовать на практике УУД, составляющие умение овладевать учебными знаково-символическими средствами, направленными на:</w:t>
      </w:r>
    </w:p>
    <w:p w:rsidR="0059656F" w:rsidRPr="00BF393C" w:rsidRDefault="0059656F" w:rsidP="0059656F">
      <w:pPr>
        <w:pStyle w:val="ConsPlusNormal"/>
        <w:ind w:firstLine="709"/>
        <w:jc w:val="both"/>
      </w:pPr>
      <w:r>
        <w:t xml:space="preserve">- </w:t>
      </w:r>
      <w:r w:rsidRPr="00BF393C">
        <w:t>овладение умениями замещения, моделирования, кодирования и декодирования информации, логическими операциями, включая общие приемы решения задач (универсальные учебные познавательные действия);</w:t>
      </w:r>
    </w:p>
    <w:p w:rsidR="0059656F" w:rsidRPr="00BF393C" w:rsidRDefault="0059656F" w:rsidP="0059656F">
      <w:pPr>
        <w:pStyle w:val="ConsPlusNormal"/>
        <w:ind w:firstLine="709"/>
        <w:jc w:val="both"/>
      </w:pPr>
      <w:r>
        <w:t xml:space="preserve">- </w:t>
      </w:r>
      <w:r w:rsidRPr="00BF393C">
        <w:t>приобретение ими умения учитывать позицию собеседника, организовывать и осуществлять сотрудничество, коррекцию с педагогическими работниками 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 (универсальные учебные коммуникативные действия);</w:t>
      </w:r>
    </w:p>
    <w:p w:rsidR="0059656F" w:rsidRPr="00BF393C" w:rsidRDefault="0059656F" w:rsidP="0059656F">
      <w:pPr>
        <w:pStyle w:val="ConsPlusNormal"/>
        <w:ind w:firstLine="709"/>
        <w:jc w:val="both"/>
      </w:pPr>
      <w:r>
        <w:t>-</w:t>
      </w:r>
      <w:r w:rsidRPr="0059656F">
        <w:t xml:space="preserve"> совершенствование </w:t>
      </w:r>
      <w:r w:rsidRPr="00BF393C">
        <w:t>способност</w:t>
      </w:r>
      <w:r>
        <w:t>и</w:t>
      </w:r>
      <w:r w:rsidRPr="00BF393C">
        <w:t xml:space="preserve">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 (универсальные регулятивные действия).</w:t>
      </w:r>
    </w:p>
    <w:p w:rsidR="0059656F" w:rsidRDefault="0059656F" w:rsidP="0059656F">
      <w:pPr>
        <w:pStyle w:val="-"/>
        <w:rPr>
          <w:sz w:val="24"/>
          <w:szCs w:val="24"/>
        </w:rPr>
      </w:pPr>
    </w:p>
    <w:p w:rsidR="0059656F" w:rsidRPr="0059656F" w:rsidRDefault="0059656F" w:rsidP="0059656F">
      <w:pPr>
        <w:pStyle w:val="-"/>
        <w:rPr>
          <w:sz w:val="24"/>
          <w:szCs w:val="24"/>
        </w:rPr>
      </w:pPr>
      <w:r w:rsidRPr="0059656F">
        <w:rPr>
          <w:sz w:val="24"/>
          <w:szCs w:val="24"/>
        </w:rPr>
        <w:t>Метапредметные результаты освоения программы основного общего образования, отражают:</w:t>
      </w:r>
    </w:p>
    <w:p w:rsidR="0059656F" w:rsidRPr="0059656F" w:rsidRDefault="0059656F" w:rsidP="0059656F">
      <w:pPr>
        <w:pStyle w:val="-"/>
        <w:rPr>
          <w:b/>
          <w:i/>
          <w:sz w:val="24"/>
          <w:szCs w:val="24"/>
        </w:rPr>
      </w:pPr>
      <w:r w:rsidRPr="0059656F">
        <w:rPr>
          <w:b/>
          <w:i/>
          <w:sz w:val="24"/>
          <w:szCs w:val="24"/>
        </w:rPr>
        <w:t>1. Овладение универсальными учебными познавательными действиями:</w:t>
      </w:r>
    </w:p>
    <w:p w:rsidR="0059656F" w:rsidRPr="0059656F" w:rsidRDefault="0059656F" w:rsidP="0059656F">
      <w:pPr>
        <w:pStyle w:val="-"/>
        <w:rPr>
          <w:i/>
          <w:sz w:val="24"/>
          <w:szCs w:val="24"/>
        </w:rPr>
      </w:pPr>
      <w:r w:rsidRPr="0059656F">
        <w:rPr>
          <w:i/>
          <w:sz w:val="24"/>
          <w:szCs w:val="24"/>
        </w:rPr>
        <w:t>1) базовые логические действия:</w:t>
      </w:r>
    </w:p>
    <w:p w:rsidR="0059656F" w:rsidRPr="0059656F" w:rsidRDefault="0059656F" w:rsidP="0059656F">
      <w:pPr>
        <w:pStyle w:val="-"/>
        <w:rPr>
          <w:sz w:val="24"/>
          <w:szCs w:val="24"/>
        </w:rPr>
      </w:pPr>
      <w:r w:rsidRPr="0059656F">
        <w:rPr>
          <w:sz w:val="24"/>
          <w:szCs w:val="24"/>
        </w:rPr>
        <w:t>- выявлять и характеризовать существенные признаки объектов (явлений);</w:t>
      </w:r>
    </w:p>
    <w:p w:rsidR="0059656F" w:rsidRPr="0059656F" w:rsidRDefault="0059656F" w:rsidP="0059656F">
      <w:pPr>
        <w:pStyle w:val="-"/>
        <w:rPr>
          <w:sz w:val="24"/>
          <w:szCs w:val="24"/>
        </w:rPr>
      </w:pPr>
      <w:r w:rsidRPr="0059656F">
        <w:rPr>
          <w:sz w:val="24"/>
          <w:szCs w:val="24"/>
        </w:rPr>
        <w:t>- устанавливать существенный признак классификации, основания для обобщения и сравнения, критерии проводимого анализа;</w:t>
      </w:r>
    </w:p>
    <w:p w:rsidR="0059656F" w:rsidRPr="0059656F" w:rsidRDefault="0059656F" w:rsidP="0059656F">
      <w:pPr>
        <w:pStyle w:val="-"/>
        <w:rPr>
          <w:sz w:val="24"/>
          <w:szCs w:val="24"/>
        </w:rPr>
      </w:pPr>
      <w:r w:rsidRPr="0059656F">
        <w:rPr>
          <w:sz w:val="24"/>
          <w:szCs w:val="24"/>
        </w:rPr>
        <w:t>- с учетом предложенной задачи выявлять закономерности и противоречия в рассматриваемых фактах, данных и наблюдениях;</w:t>
      </w:r>
    </w:p>
    <w:p w:rsidR="0059656F" w:rsidRPr="0059656F" w:rsidRDefault="0059656F" w:rsidP="0059656F">
      <w:pPr>
        <w:pStyle w:val="-"/>
        <w:rPr>
          <w:sz w:val="24"/>
          <w:szCs w:val="24"/>
        </w:rPr>
      </w:pPr>
      <w:r w:rsidRPr="0059656F">
        <w:rPr>
          <w:sz w:val="24"/>
          <w:szCs w:val="24"/>
        </w:rPr>
        <w:t>- предлагать критерии для выявления закономерностей и противоречий;</w:t>
      </w:r>
    </w:p>
    <w:p w:rsidR="0059656F" w:rsidRPr="0059656F" w:rsidRDefault="0059656F" w:rsidP="0059656F">
      <w:pPr>
        <w:pStyle w:val="-"/>
        <w:rPr>
          <w:sz w:val="24"/>
          <w:szCs w:val="24"/>
        </w:rPr>
      </w:pPr>
      <w:r w:rsidRPr="0059656F">
        <w:rPr>
          <w:sz w:val="24"/>
          <w:szCs w:val="24"/>
        </w:rPr>
        <w:t>- выявлять дефициты информации, данных, необходимых для решения поставленной задачи;</w:t>
      </w:r>
    </w:p>
    <w:p w:rsidR="0059656F" w:rsidRPr="0059656F" w:rsidRDefault="0059656F" w:rsidP="0059656F">
      <w:pPr>
        <w:pStyle w:val="-"/>
        <w:rPr>
          <w:sz w:val="24"/>
          <w:szCs w:val="24"/>
        </w:rPr>
      </w:pPr>
      <w:r w:rsidRPr="0059656F">
        <w:rPr>
          <w:sz w:val="24"/>
          <w:szCs w:val="24"/>
        </w:rPr>
        <w:t>- выявлять причинно-следственные связи при изучении явлений и процессов;</w:t>
      </w:r>
    </w:p>
    <w:p w:rsidR="0059656F" w:rsidRPr="0059656F" w:rsidRDefault="0059656F" w:rsidP="0059656F">
      <w:pPr>
        <w:pStyle w:val="-"/>
        <w:rPr>
          <w:sz w:val="24"/>
          <w:szCs w:val="24"/>
        </w:rPr>
      </w:pPr>
      <w:r w:rsidRPr="0059656F">
        <w:rPr>
          <w:sz w:val="24"/>
          <w:szCs w:val="24"/>
        </w:rPr>
        <w:t>- делать выводы с использованием дедуктивных и индуктивных умозаключений, умозаключений по аналогии, формулировать гипотезы о взаимосвязях;</w:t>
      </w:r>
    </w:p>
    <w:p w:rsidR="0059656F" w:rsidRPr="0059656F" w:rsidRDefault="0059656F" w:rsidP="0059656F">
      <w:pPr>
        <w:pStyle w:val="-"/>
        <w:rPr>
          <w:sz w:val="24"/>
          <w:szCs w:val="24"/>
        </w:rPr>
      </w:pPr>
      <w:r w:rsidRPr="0059656F">
        <w:rPr>
          <w:sz w:val="24"/>
          <w:szCs w:val="24"/>
        </w:rPr>
        <w:t xml:space="preserve">- самостоятельно выбирать способ решения учебной задачи (сравнивать несколько </w:t>
      </w:r>
      <w:r w:rsidRPr="0059656F">
        <w:rPr>
          <w:sz w:val="24"/>
          <w:szCs w:val="24"/>
        </w:rPr>
        <w:lastRenderedPageBreak/>
        <w:t>вариантов решения, выбирать наиболее подходящий с учетом самостоятельно выделенных критериев);</w:t>
      </w:r>
    </w:p>
    <w:p w:rsidR="0059656F" w:rsidRPr="0059656F" w:rsidRDefault="0059656F" w:rsidP="0059656F">
      <w:pPr>
        <w:pStyle w:val="-"/>
        <w:rPr>
          <w:i/>
          <w:sz w:val="24"/>
          <w:szCs w:val="24"/>
        </w:rPr>
      </w:pPr>
      <w:r w:rsidRPr="0059656F">
        <w:rPr>
          <w:i/>
          <w:sz w:val="24"/>
          <w:szCs w:val="24"/>
        </w:rPr>
        <w:t>2) базовые исследовательские действия:</w:t>
      </w:r>
    </w:p>
    <w:p w:rsidR="0059656F" w:rsidRPr="0059656F" w:rsidRDefault="0059656F" w:rsidP="0059656F">
      <w:pPr>
        <w:pStyle w:val="-"/>
        <w:rPr>
          <w:sz w:val="24"/>
          <w:szCs w:val="24"/>
        </w:rPr>
      </w:pPr>
      <w:r w:rsidRPr="0059656F">
        <w:rPr>
          <w:sz w:val="24"/>
          <w:szCs w:val="24"/>
        </w:rPr>
        <w:t>- использовать вопросы как исследовательский инструмент познания;</w:t>
      </w:r>
    </w:p>
    <w:p w:rsidR="0059656F" w:rsidRPr="0059656F" w:rsidRDefault="0059656F" w:rsidP="0059656F">
      <w:pPr>
        <w:pStyle w:val="-"/>
        <w:rPr>
          <w:sz w:val="24"/>
          <w:szCs w:val="24"/>
        </w:rPr>
      </w:pPr>
      <w:r w:rsidRPr="0059656F">
        <w:rPr>
          <w:sz w:val="24"/>
          <w:szCs w:val="24"/>
        </w:rPr>
        <w:t>-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59656F" w:rsidRPr="0059656F" w:rsidRDefault="0059656F" w:rsidP="0059656F">
      <w:pPr>
        <w:pStyle w:val="-"/>
        <w:rPr>
          <w:sz w:val="24"/>
          <w:szCs w:val="24"/>
        </w:rPr>
      </w:pPr>
      <w:r w:rsidRPr="0059656F">
        <w:rPr>
          <w:sz w:val="24"/>
          <w:szCs w:val="24"/>
        </w:rPr>
        <w:t>- формировать гипотезу об истинности собственных суждений и суждений других, аргументировать свою позицию, мнение;</w:t>
      </w:r>
    </w:p>
    <w:p w:rsidR="0059656F" w:rsidRPr="0059656F" w:rsidRDefault="0059656F" w:rsidP="0059656F">
      <w:pPr>
        <w:pStyle w:val="-"/>
        <w:rPr>
          <w:sz w:val="24"/>
          <w:szCs w:val="24"/>
        </w:rPr>
      </w:pPr>
      <w:r w:rsidRPr="0059656F">
        <w:rPr>
          <w:sz w:val="24"/>
          <w:szCs w:val="24"/>
        </w:rPr>
        <w:t>- 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59656F" w:rsidRPr="0059656F" w:rsidRDefault="0059656F" w:rsidP="0059656F">
      <w:pPr>
        <w:pStyle w:val="-"/>
        <w:rPr>
          <w:sz w:val="24"/>
          <w:szCs w:val="24"/>
        </w:rPr>
      </w:pPr>
      <w:r w:rsidRPr="0059656F">
        <w:rPr>
          <w:sz w:val="24"/>
          <w:szCs w:val="24"/>
        </w:rPr>
        <w:t>- оценивать на применимость и достоверность информации, полученной в ходе исследования (эксперимента);</w:t>
      </w:r>
    </w:p>
    <w:p w:rsidR="0059656F" w:rsidRPr="0059656F" w:rsidRDefault="0059656F" w:rsidP="0059656F">
      <w:pPr>
        <w:pStyle w:val="-"/>
        <w:rPr>
          <w:sz w:val="24"/>
          <w:szCs w:val="24"/>
        </w:rPr>
      </w:pPr>
      <w:r w:rsidRPr="0059656F">
        <w:rPr>
          <w:sz w:val="24"/>
          <w:szCs w:val="24"/>
        </w:rPr>
        <w:t>- 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59656F" w:rsidRPr="0059656F" w:rsidRDefault="0059656F" w:rsidP="0059656F">
      <w:pPr>
        <w:pStyle w:val="-"/>
        <w:rPr>
          <w:sz w:val="24"/>
          <w:szCs w:val="24"/>
        </w:rPr>
      </w:pPr>
      <w:r w:rsidRPr="0059656F">
        <w:rPr>
          <w:sz w:val="24"/>
          <w:szCs w:val="24"/>
        </w:rPr>
        <w:t>- 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59656F" w:rsidRPr="0059656F" w:rsidRDefault="0059656F" w:rsidP="0059656F">
      <w:pPr>
        <w:pStyle w:val="-"/>
        <w:rPr>
          <w:i/>
          <w:sz w:val="24"/>
          <w:szCs w:val="24"/>
        </w:rPr>
      </w:pPr>
      <w:r w:rsidRPr="0059656F">
        <w:rPr>
          <w:i/>
          <w:sz w:val="24"/>
          <w:szCs w:val="24"/>
        </w:rPr>
        <w:t>3) работа с информацией:</w:t>
      </w:r>
    </w:p>
    <w:p w:rsidR="0059656F" w:rsidRPr="0059656F" w:rsidRDefault="0059656F" w:rsidP="0059656F">
      <w:pPr>
        <w:pStyle w:val="-"/>
        <w:rPr>
          <w:sz w:val="24"/>
          <w:szCs w:val="24"/>
        </w:rPr>
      </w:pPr>
      <w:r w:rsidRPr="0059656F">
        <w:rPr>
          <w:sz w:val="24"/>
          <w:szCs w:val="24"/>
        </w:rPr>
        <w:t>- 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59656F" w:rsidRPr="0059656F" w:rsidRDefault="0059656F" w:rsidP="0059656F">
      <w:pPr>
        <w:pStyle w:val="-"/>
        <w:rPr>
          <w:sz w:val="24"/>
          <w:szCs w:val="24"/>
        </w:rPr>
      </w:pPr>
      <w:r w:rsidRPr="0059656F">
        <w:rPr>
          <w:sz w:val="24"/>
          <w:szCs w:val="24"/>
        </w:rPr>
        <w:t>- выбирать, анализировать, систематизировать и интерпретировать информацию различных видов и форм представления;</w:t>
      </w:r>
    </w:p>
    <w:p w:rsidR="0059656F" w:rsidRPr="0059656F" w:rsidRDefault="0059656F" w:rsidP="0059656F">
      <w:pPr>
        <w:pStyle w:val="-"/>
        <w:rPr>
          <w:sz w:val="24"/>
          <w:szCs w:val="24"/>
        </w:rPr>
      </w:pPr>
      <w:r w:rsidRPr="0059656F">
        <w:rPr>
          <w:sz w:val="24"/>
          <w:szCs w:val="24"/>
        </w:rPr>
        <w:t>- находить сходные аргументы (подтверждающие или опровергающие одну и ту же идею, версию) в различных информационных источниках;</w:t>
      </w:r>
    </w:p>
    <w:p w:rsidR="0059656F" w:rsidRPr="0059656F" w:rsidRDefault="0059656F" w:rsidP="0059656F">
      <w:pPr>
        <w:pStyle w:val="-"/>
        <w:rPr>
          <w:sz w:val="24"/>
          <w:szCs w:val="24"/>
        </w:rPr>
      </w:pPr>
      <w:r w:rsidRPr="0059656F">
        <w:rPr>
          <w:sz w:val="24"/>
          <w:szCs w:val="24"/>
        </w:rPr>
        <w:t>-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59656F" w:rsidRPr="0059656F" w:rsidRDefault="0059656F" w:rsidP="0059656F">
      <w:pPr>
        <w:pStyle w:val="-"/>
        <w:rPr>
          <w:sz w:val="24"/>
          <w:szCs w:val="24"/>
        </w:rPr>
      </w:pPr>
      <w:r w:rsidRPr="0059656F">
        <w:rPr>
          <w:sz w:val="24"/>
          <w:szCs w:val="24"/>
        </w:rPr>
        <w:t>- оценивать надежность информации по критериям, предложенным педагогическим работником или сформулированным самостоятельно;</w:t>
      </w:r>
    </w:p>
    <w:p w:rsidR="0059656F" w:rsidRPr="0059656F" w:rsidRDefault="0059656F" w:rsidP="0059656F">
      <w:pPr>
        <w:pStyle w:val="-"/>
        <w:rPr>
          <w:sz w:val="24"/>
          <w:szCs w:val="24"/>
        </w:rPr>
      </w:pPr>
      <w:r w:rsidRPr="0059656F">
        <w:rPr>
          <w:sz w:val="24"/>
          <w:szCs w:val="24"/>
        </w:rPr>
        <w:t>- эффективно запоминать и систематизировать информацию.</w:t>
      </w:r>
    </w:p>
    <w:p w:rsidR="0059656F" w:rsidRPr="0059656F" w:rsidRDefault="0059656F" w:rsidP="0059656F">
      <w:pPr>
        <w:pStyle w:val="-"/>
        <w:rPr>
          <w:sz w:val="24"/>
          <w:szCs w:val="24"/>
        </w:rPr>
      </w:pPr>
      <w:r w:rsidRPr="0059656F">
        <w:rPr>
          <w:sz w:val="24"/>
          <w:szCs w:val="24"/>
        </w:rPr>
        <w:t>Овладение системой универсальных учебных познавательных действий обеспечивает сформированность когнитивных навыков у обучающихся.</w:t>
      </w:r>
    </w:p>
    <w:p w:rsidR="0059656F" w:rsidRPr="0059656F" w:rsidRDefault="0059656F" w:rsidP="0059656F">
      <w:pPr>
        <w:pStyle w:val="-"/>
        <w:rPr>
          <w:b/>
          <w:i/>
          <w:sz w:val="24"/>
          <w:szCs w:val="24"/>
        </w:rPr>
      </w:pPr>
      <w:r w:rsidRPr="0059656F">
        <w:rPr>
          <w:b/>
          <w:i/>
          <w:sz w:val="24"/>
          <w:szCs w:val="24"/>
        </w:rPr>
        <w:t>2. Овладение универсальными учебными коммуникативными действиями:</w:t>
      </w:r>
    </w:p>
    <w:p w:rsidR="0059656F" w:rsidRPr="0059656F" w:rsidRDefault="0059656F" w:rsidP="0059656F">
      <w:pPr>
        <w:pStyle w:val="-"/>
        <w:rPr>
          <w:i/>
          <w:sz w:val="24"/>
          <w:szCs w:val="24"/>
        </w:rPr>
      </w:pPr>
      <w:r w:rsidRPr="0059656F">
        <w:rPr>
          <w:i/>
          <w:sz w:val="24"/>
          <w:szCs w:val="24"/>
        </w:rPr>
        <w:t>1) общение:</w:t>
      </w:r>
    </w:p>
    <w:p w:rsidR="0059656F" w:rsidRPr="0059656F" w:rsidRDefault="0059656F" w:rsidP="0059656F">
      <w:pPr>
        <w:pStyle w:val="-"/>
        <w:rPr>
          <w:sz w:val="24"/>
          <w:szCs w:val="24"/>
        </w:rPr>
      </w:pPr>
      <w:r w:rsidRPr="0059656F">
        <w:rPr>
          <w:sz w:val="24"/>
          <w:szCs w:val="24"/>
        </w:rPr>
        <w:t>- воспринимать и формулировать суждения, выражать эмоции в соответствии с целями и условиями общения;</w:t>
      </w:r>
    </w:p>
    <w:p w:rsidR="0059656F" w:rsidRPr="0059656F" w:rsidRDefault="0059656F" w:rsidP="0059656F">
      <w:pPr>
        <w:pStyle w:val="-"/>
        <w:rPr>
          <w:sz w:val="24"/>
          <w:szCs w:val="24"/>
        </w:rPr>
      </w:pPr>
      <w:r w:rsidRPr="0059656F">
        <w:rPr>
          <w:sz w:val="24"/>
          <w:szCs w:val="24"/>
        </w:rPr>
        <w:t>- выражать себя (свою точку зрения) в устных и письменных текстах;</w:t>
      </w:r>
    </w:p>
    <w:p w:rsidR="0059656F" w:rsidRPr="0059656F" w:rsidRDefault="0059656F" w:rsidP="0059656F">
      <w:pPr>
        <w:pStyle w:val="-"/>
        <w:rPr>
          <w:sz w:val="24"/>
          <w:szCs w:val="24"/>
        </w:rPr>
      </w:pPr>
      <w:r w:rsidRPr="0059656F">
        <w:rPr>
          <w:sz w:val="24"/>
          <w:szCs w:val="24"/>
        </w:rPr>
        <w:t>- 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59656F" w:rsidRPr="0059656F" w:rsidRDefault="0059656F" w:rsidP="0059656F">
      <w:pPr>
        <w:pStyle w:val="-"/>
        <w:rPr>
          <w:sz w:val="24"/>
          <w:szCs w:val="24"/>
        </w:rPr>
      </w:pPr>
      <w:r w:rsidRPr="0059656F">
        <w:rPr>
          <w:sz w:val="24"/>
          <w:szCs w:val="24"/>
        </w:rPr>
        <w:t xml:space="preserve">- понимать намерения других, проявлять уважительное отношение к собеседнику и в </w:t>
      </w:r>
      <w:r w:rsidRPr="0059656F">
        <w:rPr>
          <w:sz w:val="24"/>
          <w:szCs w:val="24"/>
        </w:rPr>
        <w:lastRenderedPageBreak/>
        <w:t>корректной форме формулировать свои возражения;</w:t>
      </w:r>
    </w:p>
    <w:p w:rsidR="0059656F" w:rsidRPr="0059656F" w:rsidRDefault="0059656F" w:rsidP="0059656F">
      <w:pPr>
        <w:pStyle w:val="-"/>
        <w:rPr>
          <w:sz w:val="24"/>
          <w:szCs w:val="24"/>
        </w:rPr>
      </w:pPr>
      <w:r w:rsidRPr="0059656F">
        <w:rPr>
          <w:sz w:val="24"/>
          <w:szCs w:val="24"/>
        </w:rPr>
        <w:t>- 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59656F" w:rsidRPr="0059656F" w:rsidRDefault="0059656F" w:rsidP="0059656F">
      <w:pPr>
        <w:pStyle w:val="-"/>
        <w:rPr>
          <w:sz w:val="24"/>
          <w:szCs w:val="24"/>
        </w:rPr>
      </w:pPr>
      <w:r w:rsidRPr="0059656F">
        <w:rPr>
          <w:sz w:val="24"/>
          <w:szCs w:val="24"/>
        </w:rPr>
        <w:t>- сопоставлять свои суждения с суждениями других участников диалога, обнаруживать различие и сходство позиций;</w:t>
      </w:r>
    </w:p>
    <w:p w:rsidR="0059656F" w:rsidRPr="0059656F" w:rsidRDefault="0059656F" w:rsidP="0059656F">
      <w:pPr>
        <w:pStyle w:val="-"/>
        <w:rPr>
          <w:sz w:val="24"/>
          <w:szCs w:val="24"/>
        </w:rPr>
      </w:pPr>
      <w:r w:rsidRPr="0059656F">
        <w:rPr>
          <w:sz w:val="24"/>
          <w:szCs w:val="24"/>
        </w:rPr>
        <w:t>- публично представлять результаты выполненного опыта (эксперимента, исследования, проекта);</w:t>
      </w:r>
    </w:p>
    <w:p w:rsidR="0059656F" w:rsidRPr="0059656F" w:rsidRDefault="0059656F" w:rsidP="0059656F">
      <w:pPr>
        <w:pStyle w:val="-"/>
        <w:rPr>
          <w:sz w:val="24"/>
          <w:szCs w:val="24"/>
        </w:rPr>
      </w:pPr>
      <w:r w:rsidRPr="0059656F">
        <w:rPr>
          <w:sz w:val="24"/>
          <w:szCs w:val="24"/>
        </w:rPr>
        <w:t>- 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59656F" w:rsidRPr="0059656F" w:rsidRDefault="0059656F" w:rsidP="0059656F">
      <w:pPr>
        <w:pStyle w:val="-"/>
        <w:rPr>
          <w:i/>
          <w:sz w:val="24"/>
          <w:szCs w:val="24"/>
        </w:rPr>
      </w:pPr>
      <w:r w:rsidRPr="0059656F">
        <w:rPr>
          <w:i/>
          <w:sz w:val="24"/>
          <w:szCs w:val="24"/>
        </w:rPr>
        <w:t>2) совместная деятельность:</w:t>
      </w:r>
    </w:p>
    <w:p w:rsidR="0059656F" w:rsidRPr="0059656F" w:rsidRDefault="0059656F" w:rsidP="0059656F">
      <w:pPr>
        <w:pStyle w:val="-"/>
        <w:rPr>
          <w:sz w:val="24"/>
          <w:szCs w:val="24"/>
        </w:rPr>
      </w:pPr>
      <w:r w:rsidRPr="0059656F">
        <w:rPr>
          <w:sz w:val="24"/>
          <w:szCs w:val="24"/>
        </w:rPr>
        <w:t>-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59656F" w:rsidRPr="0059656F" w:rsidRDefault="0059656F" w:rsidP="0059656F">
      <w:pPr>
        <w:pStyle w:val="-"/>
        <w:rPr>
          <w:sz w:val="24"/>
          <w:szCs w:val="24"/>
        </w:rPr>
      </w:pPr>
      <w:r w:rsidRPr="0059656F">
        <w:rPr>
          <w:sz w:val="24"/>
          <w:szCs w:val="24"/>
        </w:rPr>
        <w:t>- 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59656F" w:rsidRPr="0059656F" w:rsidRDefault="0059656F" w:rsidP="0059656F">
      <w:pPr>
        <w:pStyle w:val="-"/>
        <w:rPr>
          <w:sz w:val="24"/>
          <w:szCs w:val="24"/>
        </w:rPr>
      </w:pPr>
      <w:r w:rsidRPr="0059656F">
        <w:rPr>
          <w:sz w:val="24"/>
          <w:szCs w:val="24"/>
        </w:rPr>
        <w:t>- уметь обобщать мнения нескольких людей, проявлять готовность руководить, выполнять поручения, подчиняться;</w:t>
      </w:r>
    </w:p>
    <w:p w:rsidR="0059656F" w:rsidRPr="0059656F" w:rsidRDefault="0059656F" w:rsidP="0059656F">
      <w:pPr>
        <w:pStyle w:val="-"/>
        <w:rPr>
          <w:sz w:val="24"/>
          <w:szCs w:val="24"/>
        </w:rPr>
      </w:pPr>
      <w:r w:rsidRPr="0059656F">
        <w:rPr>
          <w:sz w:val="24"/>
          <w:szCs w:val="24"/>
        </w:rPr>
        <w:t>- 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59656F" w:rsidRPr="0059656F" w:rsidRDefault="0059656F" w:rsidP="0059656F">
      <w:pPr>
        <w:pStyle w:val="-"/>
        <w:rPr>
          <w:sz w:val="24"/>
          <w:szCs w:val="24"/>
        </w:rPr>
      </w:pPr>
      <w:r w:rsidRPr="0059656F">
        <w:rPr>
          <w:sz w:val="24"/>
          <w:szCs w:val="24"/>
        </w:rPr>
        <w:t>-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59656F" w:rsidRPr="0059656F" w:rsidRDefault="0059656F" w:rsidP="0059656F">
      <w:pPr>
        <w:pStyle w:val="-"/>
        <w:rPr>
          <w:sz w:val="24"/>
          <w:szCs w:val="24"/>
        </w:rPr>
      </w:pPr>
      <w:r w:rsidRPr="0059656F">
        <w:rPr>
          <w:sz w:val="24"/>
          <w:szCs w:val="24"/>
        </w:rPr>
        <w:t>- оценивать качество своего вклада в общий продукт по критериям, самостоятельно сформулированным участниками взаимодействия;</w:t>
      </w:r>
    </w:p>
    <w:p w:rsidR="0059656F" w:rsidRPr="0059656F" w:rsidRDefault="0059656F" w:rsidP="0059656F">
      <w:pPr>
        <w:pStyle w:val="-"/>
        <w:rPr>
          <w:sz w:val="24"/>
          <w:szCs w:val="24"/>
        </w:rPr>
      </w:pPr>
      <w:r w:rsidRPr="0059656F">
        <w:rPr>
          <w:sz w:val="24"/>
          <w:szCs w:val="24"/>
        </w:rPr>
        <w:t>-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59656F" w:rsidRPr="0059656F" w:rsidRDefault="0059656F" w:rsidP="0059656F">
      <w:pPr>
        <w:pStyle w:val="-"/>
        <w:rPr>
          <w:sz w:val="24"/>
          <w:szCs w:val="24"/>
        </w:rPr>
      </w:pPr>
      <w:r w:rsidRPr="0059656F">
        <w:rPr>
          <w:sz w:val="24"/>
          <w:szCs w:val="24"/>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59656F" w:rsidRPr="0059656F" w:rsidRDefault="0059656F" w:rsidP="0059656F">
      <w:pPr>
        <w:pStyle w:val="-"/>
        <w:rPr>
          <w:b/>
          <w:i/>
          <w:sz w:val="24"/>
          <w:szCs w:val="24"/>
        </w:rPr>
      </w:pPr>
      <w:r w:rsidRPr="0059656F">
        <w:rPr>
          <w:b/>
          <w:i/>
          <w:sz w:val="24"/>
          <w:szCs w:val="24"/>
        </w:rPr>
        <w:t>3. Овладение универсальными учебными регулятивными действиями:</w:t>
      </w:r>
    </w:p>
    <w:p w:rsidR="0059656F" w:rsidRPr="0059656F" w:rsidRDefault="0059656F" w:rsidP="0059656F">
      <w:pPr>
        <w:pStyle w:val="-"/>
        <w:rPr>
          <w:i/>
          <w:sz w:val="24"/>
          <w:szCs w:val="24"/>
        </w:rPr>
      </w:pPr>
      <w:r w:rsidRPr="0059656F">
        <w:rPr>
          <w:i/>
          <w:sz w:val="24"/>
          <w:szCs w:val="24"/>
        </w:rPr>
        <w:t>1) самоорганизация:</w:t>
      </w:r>
    </w:p>
    <w:p w:rsidR="0059656F" w:rsidRPr="0059656F" w:rsidRDefault="0059656F" w:rsidP="0059656F">
      <w:pPr>
        <w:pStyle w:val="-"/>
        <w:rPr>
          <w:sz w:val="24"/>
          <w:szCs w:val="24"/>
        </w:rPr>
      </w:pPr>
      <w:r w:rsidRPr="0059656F">
        <w:rPr>
          <w:sz w:val="24"/>
          <w:szCs w:val="24"/>
        </w:rPr>
        <w:t>- выявлять проблемы для решения в жизненных и учебных ситуациях;</w:t>
      </w:r>
    </w:p>
    <w:p w:rsidR="0059656F" w:rsidRPr="0059656F" w:rsidRDefault="0059656F" w:rsidP="0059656F">
      <w:pPr>
        <w:pStyle w:val="-"/>
        <w:rPr>
          <w:sz w:val="24"/>
          <w:szCs w:val="24"/>
        </w:rPr>
      </w:pPr>
      <w:r w:rsidRPr="0059656F">
        <w:rPr>
          <w:sz w:val="24"/>
          <w:szCs w:val="24"/>
        </w:rPr>
        <w:t>- ориентироваться в различных подходах принятия решений (индивидуальное, принятие решения в группе, принятие решений группой);</w:t>
      </w:r>
    </w:p>
    <w:p w:rsidR="0059656F" w:rsidRPr="0059656F" w:rsidRDefault="0059656F" w:rsidP="0059656F">
      <w:pPr>
        <w:pStyle w:val="-"/>
        <w:rPr>
          <w:sz w:val="24"/>
          <w:szCs w:val="24"/>
        </w:rPr>
      </w:pPr>
      <w:r w:rsidRPr="0059656F">
        <w:rPr>
          <w:sz w:val="24"/>
          <w:szCs w:val="24"/>
        </w:rPr>
        <w:t>- 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59656F" w:rsidRPr="0059656F" w:rsidRDefault="0059656F" w:rsidP="0059656F">
      <w:pPr>
        <w:pStyle w:val="-"/>
        <w:rPr>
          <w:sz w:val="24"/>
          <w:szCs w:val="24"/>
        </w:rPr>
      </w:pPr>
      <w:r w:rsidRPr="0059656F">
        <w:rPr>
          <w:sz w:val="24"/>
          <w:szCs w:val="24"/>
        </w:rPr>
        <w:t xml:space="preserve">- 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w:t>
      </w:r>
      <w:r w:rsidRPr="0059656F">
        <w:rPr>
          <w:sz w:val="24"/>
          <w:szCs w:val="24"/>
        </w:rPr>
        <w:lastRenderedPageBreak/>
        <w:t>объекте;</w:t>
      </w:r>
    </w:p>
    <w:p w:rsidR="0059656F" w:rsidRPr="0059656F" w:rsidRDefault="0059656F" w:rsidP="0059656F">
      <w:pPr>
        <w:pStyle w:val="-"/>
        <w:rPr>
          <w:sz w:val="24"/>
          <w:szCs w:val="24"/>
        </w:rPr>
      </w:pPr>
      <w:r w:rsidRPr="0059656F">
        <w:rPr>
          <w:sz w:val="24"/>
          <w:szCs w:val="24"/>
        </w:rPr>
        <w:t>- делать выбор и брать ответственность за решение;</w:t>
      </w:r>
    </w:p>
    <w:p w:rsidR="0059656F" w:rsidRPr="0059656F" w:rsidRDefault="0059656F" w:rsidP="0059656F">
      <w:pPr>
        <w:pStyle w:val="-"/>
        <w:rPr>
          <w:i/>
          <w:sz w:val="24"/>
          <w:szCs w:val="24"/>
        </w:rPr>
      </w:pPr>
      <w:r w:rsidRPr="0059656F">
        <w:rPr>
          <w:i/>
          <w:sz w:val="24"/>
          <w:szCs w:val="24"/>
        </w:rPr>
        <w:t>2) самоконтроль:</w:t>
      </w:r>
    </w:p>
    <w:p w:rsidR="0059656F" w:rsidRPr="0059656F" w:rsidRDefault="0059656F" w:rsidP="0059656F">
      <w:pPr>
        <w:pStyle w:val="-"/>
        <w:rPr>
          <w:sz w:val="24"/>
          <w:szCs w:val="24"/>
        </w:rPr>
      </w:pPr>
      <w:r w:rsidRPr="0059656F">
        <w:rPr>
          <w:sz w:val="24"/>
          <w:szCs w:val="24"/>
        </w:rPr>
        <w:t>- владеть способами самоконтроля, самомотивации и рефлексии;</w:t>
      </w:r>
    </w:p>
    <w:p w:rsidR="0059656F" w:rsidRPr="0059656F" w:rsidRDefault="0059656F" w:rsidP="0059656F">
      <w:pPr>
        <w:pStyle w:val="-"/>
        <w:rPr>
          <w:sz w:val="24"/>
          <w:szCs w:val="24"/>
        </w:rPr>
      </w:pPr>
      <w:r w:rsidRPr="0059656F">
        <w:rPr>
          <w:sz w:val="24"/>
          <w:szCs w:val="24"/>
        </w:rPr>
        <w:t>- давать адекватную оценку ситуации и предлагать план ее изменения;</w:t>
      </w:r>
    </w:p>
    <w:p w:rsidR="0059656F" w:rsidRPr="0059656F" w:rsidRDefault="0059656F" w:rsidP="0059656F">
      <w:pPr>
        <w:pStyle w:val="-"/>
        <w:rPr>
          <w:sz w:val="24"/>
          <w:szCs w:val="24"/>
        </w:rPr>
      </w:pPr>
      <w:r w:rsidRPr="0059656F">
        <w:rPr>
          <w:sz w:val="24"/>
          <w:szCs w:val="24"/>
        </w:rPr>
        <w:t>-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59656F" w:rsidRPr="0059656F" w:rsidRDefault="0059656F" w:rsidP="0059656F">
      <w:pPr>
        <w:pStyle w:val="-"/>
        <w:rPr>
          <w:sz w:val="24"/>
          <w:szCs w:val="24"/>
        </w:rPr>
      </w:pPr>
      <w:r w:rsidRPr="0059656F">
        <w:rPr>
          <w:sz w:val="24"/>
          <w:szCs w:val="24"/>
        </w:rPr>
        <w:t>- 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rsidR="0059656F" w:rsidRPr="0059656F" w:rsidRDefault="0059656F" w:rsidP="0059656F">
      <w:pPr>
        <w:pStyle w:val="-"/>
        <w:rPr>
          <w:sz w:val="24"/>
          <w:szCs w:val="24"/>
        </w:rPr>
      </w:pPr>
      <w:r w:rsidRPr="0059656F">
        <w:rPr>
          <w:sz w:val="24"/>
          <w:szCs w:val="24"/>
        </w:rPr>
        <w:t>- вносить коррективы в деятельность на основе новых обстоятельств, изменившихся ситуаций, установленных ошибок, возникших трудностей;</w:t>
      </w:r>
    </w:p>
    <w:p w:rsidR="0059656F" w:rsidRPr="0059656F" w:rsidRDefault="0059656F" w:rsidP="0059656F">
      <w:pPr>
        <w:pStyle w:val="-"/>
        <w:rPr>
          <w:sz w:val="24"/>
          <w:szCs w:val="24"/>
        </w:rPr>
      </w:pPr>
      <w:r w:rsidRPr="0059656F">
        <w:rPr>
          <w:sz w:val="24"/>
          <w:szCs w:val="24"/>
        </w:rPr>
        <w:t>- оценивать соответствие результата цели и условиям;</w:t>
      </w:r>
    </w:p>
    <w:p w:rsidR="0059656F" w:rsidRPr="0059656F" w:rsidRDefault="0059656F" w:rsidP="0059656F">
      <w:pPr>
        <w:pStyle w:val="-"/>
        <w:rPr>
          <w:sz w:val="24"/>
          <w:szCs w:val="24"/>
        </w:rPr>
      </w:pPr>
      <w:r w:rsidRPr="0059656F">
        <w:rPr>
          <w:sz w:val="24"/>
          <w:szCs w:val="24"/>
        </w:rPr>
        <w:t>3) эмоциональный интеллект:</w:t>
      </w:r>
    </w:p>
    <w:p w:rsidR="0059656F" w:rsidRPr="0059656F" w:rsidRDefault="0059656F" w:rsidP="0059656F">
      <w:pPr>
        <w:pStyle w:val="-"/>
        <w:rPr>
          <w:sz w:val="24"/>
          <w:szCs w:val="24"/>
        </w:rPr>
      </w:pPr>
      <w:r w:rsidRPr="0059656F">
        <w:rPr>
          <w:sz w:val="24"/>
          <w:szCs w:val="24"/>
        </w:rPr>
        <w:t>- различать, называть и управлять собственными эмоциями и эмоциями других;</w:t>
      </w:r>
    </w:p>
    <w:p w:rsidR="0059656F" w:rsidRPr="0059656F" w:rsidRDefault="0059656F" w:rsidP="0059656F">
      <w:pPr>
        <w:pStyle w:val="-"/>
        <w:rPr>
          <w:sz w:val="24"/>
          <w:szCs w:val="24"/>
        </w:rPr>
      </w:pPr>
      <w:r w:rsidRPr="0059656F">
        <w:rPr>
          <w:sz w:val="24"/>
          <w:szCs w:val="24"/>
        </w:rPr>
        <w:t>- выявлять и анализировать причины эмоций;</w:t>
      </w:r>
    </w:p>
    <w:p w:rsidR="0059656F" w:rsidRPr="0059656F" w:rsidRDefault="0059656F" w:rsidP="0059656F">
      <w:pPr>
        <w:pStyle w:val="-"/>
        <w:rPr>
          <w:sz w:val="24"/>
          <w:szCs w:val="24"/>
        </w:rPr>
      </w:pPr>
      <w:r w:rsidRPr="0059656F">
        <w:rPr>
          <w:sz w:val="24"/>
          <w:szCs w:val="24"/>
        </w:rPr>
        <w:t>- ставить себя на место другого человека, понимать мотивы и намерения другого;</w:t>
      </w:r>
    </w:p>
    <w:p w:rsidR="0059656F" w:rsidRPr="0059656F" w:rsidRDefault="0059656F" w:rsidP="0059656F">
      <w:pPr>
        <w:pStyle w:val="-"/>
        <w:rPr>
          <w:sz w:val="24"/>
          <w:szCs w:val="24"/>
        </w:rPr>
      </w:pPr>
      <w:r w:rsidRPr="0059656F">
        <w:rPr>
          <w:sz w:val="24"/>
          <w:szCs w:val="24"/>
        </w:rPr>
        <w:t>- регулировать способ выражения эмоций;</w:t>
      </w:r>
    </w:p>
    <w:p w:rsidR="0059656F" w:rsidRPr="0059656F" w:rsidRDefault="0059656F" w:rsidP="0059656F">
      <w:pPr>
        <w:pStyle w:val="-"/>
        <w:rPr>
          <w:i/>
          <w:sz w:val="24"/>
          <w:szCs w:val="24"/>
        </w:rPr>
      </w:pPr>
      <w:r w:rsidRPr="0059656F">
        <w:rPr>
          <w:i/>
          <w:sz w:val="24"/>
          <w:szCs w:val="24"/>
        </w:rPr>
        <w:t>4) принятие себя и других:</w:t>
      </w:r>
    </w:p>
    <w:p w:rsidR="0059656F" w:rsidRPr="0059656F" w:rsidRDefault="0059656F" w:rsidP="0059656F">
      <w:pPr>
        <w:pStyle w:val="-"/>
        <w:rPr>
          <w:sz w:val="24"/>
          <w:szCs w:val="24"/>
        </w:rPr>
      </w:pPr>
      <w:r w:rsidRPr="0059656F">
        <w:rPr>
          <w:sz w:val="24"/>
          <w:szCs w:val="24"/>
        </w:rPr>
        <w:t>- осознанно относиться к другому человеку, его мнению;</w:t>
      </w:r>
    </w:p>
    <w:p w:rsidR="0059656F" w:rsidRPr="0059656F" w:rsidRDefault="0059656F" w:rsidP="0059656F">
      <w:pPr>
        <w:pStyle w:val="-"/>
        <w:rPr>
          <w:sz w:val="24"/>
          <w:szCs w:val="24"/>
        </w:rPr>
      </w:pPr>
      <w:r w:rsidRPr="0059656F">
        <w:rPr>
          <w:sz w:val="24"/>
          <w:szCs w:val="24"/>
        </w:rPr>
        <w:t>- признавать свое право на ошибку и такое же право другого;</w:t>
      </w:r>
    </w:p>
    <w:p w:rsidR="0059656F" w:rsidRPr="0059656F" w:rsidRDefault="0059656F" w:rsidP="0059656F">
      <w:pPr>
        <w:pStyle w:val="-"/>
        <w:rPr>
          <w:sz w:val="24"/>
          <w:szCs w:val="24"/>
        </w:rPr>
      </w:pPr>
      <w:r w:rsidRPr="0059656F">
        <w:rPr>
          <w:sz w:val="24"/>
          <w:szCs w:val="24"/>
        </w:rPr>
        <w:t>- принимать себя и других, не осуждая;</w:t>
      </w:r>
    </w:p>
    <w:p w:rsidR="0059656F" w:rsidRPr="0059656F" w:rsidRDefault="0059656F" w:rsidP="0059656F">
      <w:pPr>
        <w:pStyle w:val="-"/>
        <w:rPr>
          <w:sz w:val="24"/>
          <w:szCs w:val="24"/>
        </w:rPr>
      </w:pPr>
      <w:r w:rsidRPr="0059656F">
        <w:rPr>
          <w:sz w:val="24"/>
          <w:szCs w:val="24"/>
        </w:rPr>
        <w:t>- открытость себе и другим;</w:t>
      </w:r>
    </w:p>
    <w:p w:rsidR="0059656F" w:rsidRPr="0059656F" w:rsidRDefault="0059656F" w:rsidP="0059656F">
      <w:pPr>
        <w:pStyle w:val="-"/>
        <w:rPr>
          <w:sz w:val="24"/>
          <w:szCs w:val="24"/>
        </w:rPr>
      </w:pPr>
      <w:r w:rsidRPr="0059656F">
        <w:rPr>
          <w:sz w:val="24"/>
          <w:szCs w:val="24"/>
        </w:rPr>
        <w:t>- осознавать невозможность контролировать все вокруг.</w:t>
      </w:r>
    </w:p>
    <w:p w:rsidR="0059656F" w:rsidRPr="0059656F" w:rsidRDefault="0059656F" w:rsidP="0059656F">
      <w:pPr>
        <w:pStyle w:val="-"/>
        <w:rPr>
          <w:sz w:val="24"/>
          <w:szCs w:val="24"/>
        </w:rPr>
      </w:pPr>
      <w:r w:rsidRPr="0059656F">
        <w:rPr>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w:t>
      </w:r>
      <w:r>
        <w:rPr>
          <w:sz w:val="24"/>
          <w:szCs w:val="24"/>
        </w:rPr>
        <w:t>иплины, устойчивого поведения).</w:t>
      </w:r>
    </w:p>
    <w:p w:rsidR="0059656F" w:rsidRPr="0059656F" w:rsidRDefault="0059656F" w:rsidP="0059656F">
      <w:pPr>
        <w:pStyle w:val="-"/>
        <w:rPr>
          <w:b/>
          <w:sz w:val="24"/>
          <w:szCs w:val="24"/>
        </w:rPr>
      </w:pPr>
      <w:r w:rsidRPr="0059656F">
        <w:rPr>
          <w:b/>
          <w:sz w:val="24"/>
          <w:szCs w:val="24"/>
        </w:rPr>
        <w:t>Содержательный раздел</w:t>
      </w:r>
    </w:p>
    <w:p w:rsidR="0059656F" w:rsidRPr="0059656F" w:rsidRDefault="0059656F" w:rsidP="0059656F">
      <w:pPr>
        <w:pStyle w:val="-"/>
        <w:rPr>
          <w:sz w:val="24"/>
          <w:szCs w:val="24"/>
        </w:rPr>
      </w:pPr>
      <w:r w:rsidRPr="0059656F">
        <w:rPr>
          <w:sz w:val="24"/>
          <w:szCs w:val="24"/>
        </w:rPr>
        <w:t>Программа формирования УУД у обучающихся содержит:</w:t>
      </w:r>
    </w:p>
    <w:p w:rsidR="0059656F" w:rsidRPr="0059656F" w:rsidRDefault="0059656F" w:rsidP="0059656F">
      <w:pPr>
        <w:pStyle w:val="-"/>
        <w:rPr>
          <w:sz w:val="24"/>
          <w:szCs w:val="24"/>
        </w:rPr>
      </w:pPr>
      <w:r w:rsidRPr="0059656F">
        <w:rPr>
          <w:sz w:val="24"/>
          <w:szCs w:val="24"/>
        </w:rPr>
        <w:t>- описание взаимосвязи универсальных учебных действий с содержанием учебных предметов;</w:t>
      </w:r>
    </w:p>
    <w:p w:rsidR="0059656F" w:rsidRPr="0059656F" w:rsidRDefault="0059656F" w:rsidP="0059656F">
      <w:pPr>
        <w:pStyle w:val="-"/>
        <w:rPr>
          <w:sz w:val="24"/>
          <w:szCs w:val="24"/>
        </w:rPr>
      </w:pPr>
      <w:r w:rsidRPr="0059656F">
        <w:rPr>
          <w:sz w:val="24"/>
          <w:szCs w:val="24"/>
        </w:rPr>
        <w:t>- описание особенностей реализации основных направлений и форм учебно-исследовательской и проектной деятельности в рамках урочной и внеурочной работы.</w:t>
      </w:r>
    </w:p>
    <w:p w:rsidR="0059656F" w:rsidRPr="0059656F" w:rsidRDefault="0059656F" w:rsidP="0059656F">
      <w:pPr>
        <w:pStyle w:val="-"/>
        <w:rPr>
          <w:sz w:val="24"/>
          <w:szCs w:val="24"/>
        </w:rPr>
      </w:pPr>
      <w:r w:rsidRPr="0059656F">
        <w:rPr>
          <w:b/>
          <w:i/>
          <w:sz w:val="24"/>
          <w:szCs w:val="24"/>
        </w:rPr>
        <w:t>Описание взаимосвязи УУД с содержанием учебных предметов</w:t>
      </w:r>
      <w:r w:rsidRPr="0059656F">
        <w:rPr>
          <w:sz w:val="24"/>
          <w:szCs w:val="24"/>
        </w:rPr>
        <w:t xml:space="preserve"> </w:t>
      </w:r>
    </w:p>
    <w:p w:rsidR="0059656F" w:rsidRPr="0059656F" w:rsidRDefault="0059656F" w:rsidP="0059656F">
      <w:pPr>
        <w:pStyle w:val="-"/>
        <w:rPr>
          <w:sz w:val="24"/>
          <w:szCs w:val="24"/>
          <w:lang w:val="x-none" w:eastAsia="x-none"/>
        </w:rPr>
      </w:pPr>
      <w:r w:rsidRPr="0059656F">
        <w:rPr>
          <w:sz w:val="24"/>
          <w:szCs w:val="24"/>
          <w:lang w:val="x-none" w:eastAsia="x-none"/>
        </w:rPr>
        <w:t>В результате изучения</w:t>
      </w:r>
      <w:r w:rsidRPr="0059656F">
        <w:rPr>
          <w:b/>
          <w:bCs/>
          <w:sz w:val="24"/>
          <w:szCs w:val="24"/>
          <w:shd w:val="clear" w:color="auto" w:fill="FFFFFF"/>
          <w:lang w:val="x-none" w:eastAsia="x-none"/>
        </w:rPr>
        <w:t xml:space="preserve"> всех без исключения </w:t>
      </w:r>
      <w:r w:rsidRPr="0059656F">
        <w:rPr>
          <w:b/>
          <w:bCs/>
          <w:sz w:val="24"/>
          <w:szCs w:val="24"/>
          <w:shd w:val="clear" w:color="auto" w:fill="FFFFFF"/>
          <w:lang w:eastAsia="x-none"/>
        </w:rPr>
        <w:t xml:space="preserve">учебных </w:t>
      </w:r>
      <w:r w:rsidRPr="0059656F">
        <w:rPr>
          <w:b/>
          <w:bCs/>
          <w:sz w:val="24"/>
          <w:szCs w:val="24"/>
          <w:shd w:val="clear" w:color="auto" w:fill="FFFFFF"/>
          <w:lang w:val="x-none" w:eastAsia="x-none"/>
        </w:rPr>
        <w:t>предметов</w:t>
      </w:r>
      <w:r w:rsidRPr="0059656F">
        <w:rPr>
          <w:sz w:val="24"/>
          <w:szCs w:val="24"/>
          <w:lang w:val="x-none" w:eastAsia="x-none"/>
        </w:rPr>
        <w:t xml:space="preserve"> </w:t>
      </w:r>
      <w:r w:rsidRPr="0059656F">
        <w:rPr>
          <w:sz w:val="24"/>
          <w:szCs w:val="24"/>
          <w:lang w:eastAsia="x-none"/>
        </w:rPr>
        <w:t xml:space="preserve">на уровне основного общего образования </w:t>
      </w:r>
      <w:r w:rsidRPr="0059656F">
        <w:rPr>
          <w:sz w:val="24"/>
          <w:szCs w:val="24"/>
          <w:lang w:val="x-none" w:eastAsia="x-none"/>
        </w:rPr>
        <w:t xml:space="preserve">получат дальнейшее </w:t>
      </w:r>
      <w:r w:rsidRPr="0059656F">
        <w:rPr>
          <w:sz w:val="24"/>
          <w:szCs w:val="24"/>
          <w:lang w:eastAsia="x-none"/>
        </w:rPr>
        <w:t>формирование</w:t>
      </w:r>
      <w:r w:rsidRPr="0059656F">
        <w:rPr>
          <w:b/>
          <w:bCs/>
          <w:i/>
          <w:iCs/>
          <w:sz w:val="24"/>
          <w:szCs w:val="24"/>
          <w:shd w:val="clear" w:color="auto" w:fill="FFFFFF"/>
          <w:lang w:val="x-none" w:eastAsia="x-none"/>
        </w:rPr>
        <w:t xml:space="preserve"> личностные, регулятивные, коммуникативные и познавательные универсальные учебные действия, учебная (общая и предметная) и общепользовательская ИКТ-компетентность учащихся,</w:t>
      </w:r>
      <w:r w:rsidRPr="0059656F">
        <w:rPr>
          <w:sz w:val="24"/>
          <w:szCs w:val="24"/>
          <w:lang w:val="x-none" w:eastAsia="x-none"/>
        </w:rPr>
        <w:t xml:space="preserve"> составляющие психолого-педагогическую и инструментальную основы формирования способности и готовности к освоению систематических знаний, их самостоятельному пополнению, переносу и интеграции; способности к сотрудничеству и коммуникации, решению личностно и социально значимых проблем и воплощению решений в практику; способности к самоорганизации, саморегуляции и рефлексии.</w:t>
      </w:r>
    </w:p>
    <w:p w:rsidR="0059656F" w:rsidRPr="0059656F" w:rsidRDefault="0059656F" w:rsidP="0059656F">
      <w:pPr>
        <w:pStyle w:val="-"/>
        <w:rPr>
          <w:sz w:val="24"/>
          <w:szCs w:val="24"/>
          <w:lang w:val="x-none" w:eastAsia="x-none"/>
        </w:rPr>
      </w:pPr>
      <w:r w:rsidRPr="0059656F">
        <w:rPr>
          <w:sz w:val="24"/>
          <w:szCs w:val="24"/>
          <w:lang w:val="x-none" w:eastAsia="x-none"/>
        </w:rPr>
        <w:lastRenderedPageBreak/>
        <w:t>В ходе изучения средствами всех предметов у выпускников будут заложены</w:t>
      </w:r>
      <w:r w:rsidRPr="0059656F">
        <w:rPr>
          <w:b/>
          <w:bCs/>
          <w:i/>
          <w:iCs/>
          <w:sz w:val="24"/>
          <w:szCs w:val="24"/>
          <w:shd w:val="clear" w:color="auto" w:fill="FFFFFF"/>
          <w:lang w:val="x-none" w:eastAsia="x-none"/>
        </w:rPr>
        <w:t xml:space="preserve"> основы формально-логического мышления, рефлексии,</w:t>
      </w:r>
      <w:r w:rsidRPr="0059656F">
        <w:rPr>
          <w:sz w:val="24"/>
          <w:szCs w:val="24"/>
          <w:lang w:val="x-none" w:eastAsia="x-none"/>
        </w:rPr>
        <w:t xml:space="preserve"> что будет способствовать:</w:t>
      </w:r>
    </w:p>
    <w:p w:rsidR="0059656F" w:rsidRPr="0059656F" w:rsidRDefault="0059656F" w:rsidP="0059656F">
      <w:pPr>
        <w:pStyle w:val="-"/>
        <w:rPr>
          <w:sz w:val="24"/>
          <w:szCs w:val="24"/>
          <w:lang w:val="x-none" w:eastAsia="x-none"/>
        </w:rPr>
      </w:pPr>
      <w:r w:rsidRPr="0059656F">
        <w:rPr>
          <w:sz w:val="24"/>
          <w:szCs w:val="24"/>
          <w:lang w:val="x-none" w:eastAsia="x-none"/>
        </w:rPr>
        <w:t>• порождению нового типа познавательных интересов (интереса не только к фактам, но и к закономерностям);</w:t>
      </w:r>
    </w:p>
    <w:p w:rsidR="0059656F" w:rsidRPr="0059656F" w:rsidRDefault="0059656F" w:rsidP="0059656F">
      <w:pPr>
        <w:pStyle w:val="-"/>
        <w:rPr>
          <w:sz w:val="24"/>
          <w:szCs w:val="24"/>
          <w:lang w:val="x-none" w:eastAsia="x-none"/>
        </w:rPr>
      </w:pPr>
      <w:r w:rsidRPr="0059656F">
        <w:rPr>
          <w:sz w:val="24"/>
          <w:szCs w:val="24"/>
          <w:lang w:val="x-none" w:eastAsia="x-none"/>
        </w:rPr>
        <w:t>• расширению и переориентации рефлексивной оценки собственных возможностей – за пределы учебной деятельности в сферу самосознания;</w:t>
      </w:r>
    </w:p>
    <w:p w:rsidR="0059656F" w:rsidRPr="0059656F" w:rsidRDefault="0059656F" w:rsidP="0059656F">
      <w:pPr>
        <w:pStyle w:val="-"/>
        <w:rPr>
          <w:sz w:val="24"/>
          <w:szCs w:val="24"/>
          <w:lang w:val="x-none" w:eastAsia="x-none"/>
        </w:rPr>
      </w:pPr>
      <w:r w:rsidRPr="0059656F">
        <w:rPr>
          <w:sz w:val="24"/>
          <w:szCs w:val="24"/>
          <w:lang w:val="x-none" w:eastAsia="x-none"/>
        </w:rPr>
        <w:t>• формированию способности к целеполаганию, самостоятельной постановке новых учебных задач и проектированию собственной учебной деятельности.</w:t>
      </w:r>
    </w:p>
    <w:p w:rsidR="0059656F" w:rsidRPr="0059656F" w:rsidRDefault="0059656F" w:rsidP="0059656F">
      <w:pPr>
        <w:pStyle w:val="-"/>
        <w:rPr>
          <w:sz w:val="24"/>
          <w:szCs w:val="24"/>
          <w:lang w:val="x-none" w:eastAsia="x-none"/>
        </w:rPr>
      </w:pPr>
      <w:r w:rsidRPr="0059656F">
        <w:rPr>
          <w:sz w:val="24"/>
          <w:szCs w:val="24"/>
          <w:lang w:val="x-none" w:eastAsia="x-none"/>
        </w:rPr>
        <w:t>В ходе изучения всех учебных предметов учащиеся</w:t>
      </w:r>
      <w:r w:rsidRPr="0059656F">
        <w:rPr>
          <w:b/>
          <w:bCs/>
          <w:i/>
          <w:iCs/>
          <w:sz w:val="24"/>
          <w:szCs w:val="24"/>
          <w:shd w:val="clear" w:color="auto" w:fill="FFFFFF"/>
          <w:lang w:val="x-none" w:eastAsia="x-none"/>
        </w:rPr>
        <w:t xml:space="preserve"> приобретут опыт проектной деятельности</w:t>
      </w:r>
      <w:r w:rsidRPr="0059656F">
        <w:rPr>
          <w:sz w:val="24"/>
          <w:szCs w:val="24"/>
          <w:lang w:val="x-none" w:eastAsia="x-none"/>
        </w:rPr>
        <w:t xml:space="preserve"> как особой формы учебной работы, способствующей воспитанию самостоятельности, инициативности, ответственности, повышению мотивации и эффективности учебной деятельности; в ходе реализации исходного замысла на практическом уровне овладеют умением выбирать адекватные стоящей задаче средства, принимать решения, в том числе и в ситуациях неопределённости. Они получат возможность развить способность к разработке нескольких вариантов решений, к поиску нестандартных решений, поиску и осуществлению наиболее приемлемого решения.</w:t>
      </w:r>
    </w:p>
    <w:p w:rsidR="0059656F" w:rsidRPr="0059656F" w:rsidRDefault="0059656F" w:rsidP="0059656F">
      <w:pPr>
        <w:pStyle w:val="-"/>
        <w:rPr>
          <w:sz w:val="24"/>
          <w:szCs w:val="24"/>
          <w:lang w:val="x-none" w:eastAsia="x-none"/>
        </w:rPr>
      </w:pPr>
      <w:r w:rsidRPr="0059656F">
        <w:rPr>
          <w:sz w:val="24"/>
          <w:szCs w:val="24"/>
          <w:lang w:val="x-none" w:eastAsia="x-none"/>
        </w:rPr>
        <w:t>В ходе планирования и выполнения учебных исследований обучающиеся освоят умение</w:t>
      </w:r>
      <w:r w:rsidRPr="0059656F">
        <w:rPr>
          <w:i/>
          <w:iCs/>
          <w:sz w:val="24"/>
          <w:szCs w:val="24"/>
          <w:shd w:val="clear" w:color="auto" w:fill="FFFFFF"/>
          <w:lang w:val="x-none" w:eastAsia="x-none"/>
        </w:rPr>
        <w:t xml:space="preserve"> оперировать гипотезами</w:t>
      </w:r>
      <w:r w:rsidRPr="0059656F">
        <w:rPr>
          <w:sz w:val="24"/>
          <w:szCs w:val="24"/>
          <w:lang w:val="x-none" w:eastAsia="x-none"/>
        </w:rPr>
        <w:t xml:space="preserve"> как отличительным инструментом научного рассуждения, приобретут опыт решения интеллектуальных задач на основе мысленного построения различных предположений и их последующей проверки.</w:t>
      </w:r>
    </w:p>
    <w:p w:rsidR="0059656F" w:rsidRPr="0059656F" w:rsidRDefault="0059656F" w:rsidP="0059656F">
      <w:pPr>
        <w:pStyle w:val="-"/>
        <w:rPr>
          <w:sz w:val="24"/>
          <w:szCs w:val="24"/>
          <w:lang w:val="x-none" w:eastAsia="x-none"/>
        </w:rPr>
      </w:pPr>
      <w:r w:rsidRPr="0059656F">
        <w:rPr>
          <w:sz w:val="24"/>
          <w:szCs w:val="24"/>
          <w:lang w:val="x-none" w:eastAsia="x-none"/>
        </w:rPr>
        <w:t>В результате целенаправленной учебной деятельности, осуществляемой в формах</w:t>
      </w:r>
      <w:r w:rsidRPr="0059656F">
        <w:rPr>
          <w:i/>
          <w:iCs/>
          <w:sz w:val="24"/>
          <w:szCs w:val="24"/>
          <w:shd w:val="clear" w:color="auto" w:fill="FFFFFF"/>
          <w:lang w:val="x-none" w:eastAsia="x-none"/>
        </w:rPr>
        <w:t xml:space="preserve"> учебного исследования,</w:t>
      </w:r>
      <w:r w:rsidRPr="0059656F">
        <w:rPr>
          <w:i/>
          <w:iCs/>
          <w:noProof/>
          <w:sz w:val="24"/>
          <w:szCs w:val="24"/>
          <w:shd w:val="clear" w:color="auto" w:fill="FFFFFF"/>
          <w:lang w:val="x-none" w:eastAsia="x-none"/>
        </w:rPr>
        <w:t xml:space="preserve"> </w:t>
      </w:r>
      <w:r w:rsidRPr="0059656F">
        <w:rPr>
          <w:i/>
          <w:iCs/>
          <w:sz w:val="24"/>
          <w:szCs w:val="24"/>
          <w:shd w:val="clear" w:color="auto" w:fill="FFFFFF"/>
          <w:lang w:val="x-none" w:eastAsia="x-none"/>
        </w:rPr>
        <w:t>учебного проекта,</w:t>
      </w:r>
      <w:r w:rsidRPr="0059656F">
        <w:rPr>
          <w:sz w:val="24"/>
          <w:szCs w:val="24"/>
          <w:lang w:val="x-none" w:eastAsia="x-none"/>
        </w:rPr>
        <w:t xml:space="preserve"> в ходе</w:t>
      </w:r>
      <w:r w:rsidRPr="0059656F">
        <w:rPr>
          <w:i/>
          <w:iCs/>
          <w:sz w:val="24"/>
          <w:szCs w:val="24"/>
          <w:shd w:val="clear" w:color="auto" w:fill="FFFFFF"/>
          <w:lang w:val="x-none" w:eastAsia="x-none"/>
        </w:rPr>
        <w:t xml:space="preserve"> освоения системы научных понятий</w:t>
      </w:r>
      <w:r w:rsidRPr="0059656F">
        <w:rPr>
          <w:sz w:val="24"/>
          <w:szCs w:val="24"/>
          <w:lang w:val="x-none" w:eastAsia="x-none"/>
        </w:rPr>
        <w:t xml:space="preserve"> у выпускников будут заложены:</w:t>
      </w:r>
    </w:p>
    <w:p w:rsidR="0059656F" w:rsidRPr="0059656F" w:rsidRDefault="0059656F" w:rsidP="0059656F">
      <w:pPr>
        <w:pStyle w:val="-"/>
        <w:rPr>
          <w:sz w:val="24"/>
          <w:szCs w:val="24"/>
          <w:lang w:val="x-none" w:eastAsia="x-none"/>
        </w:rPr>
      </w:pPr>
      <w:r w:rsidRPr="0059656F">
        <w:rPr>
          <w:sz w:val="24"/>
          <w:szCs w:val="24"/>
          <w:lang w:val="x-none" w:eastAsia="x-none"/>
        </w:rPr>
        <w:t>•</w:t>
      </w:r>
      <w:r w:rsidRPr="0059656F">
        <w:rPr>
          <w:sz w:val="24"/>
          <w:szCs w:val="24"/>
          <w:lang w:val="en-US" w:eastAsia="x-none"/>
        </w:rPr>
        <w:t> </w:t>
      </w:r>
      <w:r w:rsidRPr="0059656F">
        <w:rPr>
          <w:sz w:val="24"/>
          <w:szCs w:val="24"/>
          <w:lang w:val="x-none" w:eastAsia="x-none"/>
        </w:rPr>
        <w:t>потребность вникать в суть изучаемых проблем, ставить вопросы, затрагивающие основы знаний, личный, социальный, исторический жизненный опыт;</w:t>
      </w:r>
    </w:p>
    <w:p w:rsidR="0059656F" w:rsidRPr="0059656F" w:rsidRDefault="0059656F" w:rsidP="0059656F">
      <w:pPr>
        <w:pStyle w:val="-"/>
        <w:rPr>
          <w:sz w:val="24"/>
          <w:szCs w:val="24"/>
          <w:lang w:val="x-none" w:eastAsia="x-none"/>
        </w:rPr>
      </w:pPr>
      <w:r w:rsidRPr="0059656F">
        <w:rPr>
          <w:sz w:val="24"/>
          <w:szCs w:val="24"/>
          <w:lang w:val="x-none" w:eastAsia="x-none"/>
        </w:rPr>
        <w:t>•</w:t>
      </w:r>
      <w:r w:rsidRPr="0059656F">
        <w:rPr>
          <w:sz w:val="24"/>
          <w:szCs w:val="24"/>
          <w:lang w:val="en-US" w:eastAsia="x-none"/>
        </w:rPr>
        <w:t> </w:t>
      </w:r>
      <w:r w:rsidRPr="0059656F">
        <w:rPr>
          <w:sz w:val="24"/>
          <w:szCs w:val="24"/>
          <w:lang w:val="x-none" w:eastAsia="x-none"/>
        </w:rPr>
        <w:t>основы критического отношения к знанию, жизненному опыту;</w:t>
      </w:r>
    </w:p>
    <w:p w:rsidR="0059656F" w:rsidRPr="0059656F" w:rsidRDefault="0059656F" w:rsidP="0059656F">
      <w:pPr>
        <w:pStyle w:val="-"/>
        <w:rPr>
          <w:sz w:val="24"/>
          <w:szCs w:val="24"/>
          <w:lang w:val="x-none" w:eastAsia="x-none"/>
        </w:rPr>
      </w:pPr>
      <w:r w:rsidRPr="0059656F">
        <w:rPr>
          <w:sz w:val="24"/>
          <w:szCs w:val="24"/>
          <w:lang w:val="x-none" w:eastAsia="x-none"/>
        </w:rPr>
        <w:t>•</w:t>
      </w:r>
      <w:r w:rsidRPr="0059656F">
        <w:rPr>
          <w:sz w:val="24"/>
          <w:szCs w:val="24"/>
          <w:lang w:val="en-US" w:eastAsia="x-none"/>
        </w:rPr>
        <w:t> </w:t>
      </w:r>
      <w:r w:rsidRPr="0059656F">
        <w:rPr>
          <w:sz w:val="24"/>
          <w:szCs w:val="24"/>
          <w:lang w:val="x-none" w:eastAsia="x-none"/>
        </w:rPr>
        <w:t>основы ценностных суждений и оценок;</w:t>
      </w:r>
    </w:p>
    <w:p w:rsidR="0059656F" w:rsidRPr="0059656F" w:rsidRDefault="0059656F" w:rsidP="0059656F">
      <w:pPr>
        <w:pStyle w:val="-"/>
        <w:rPr>
          <w:sz w:val="24"/>
          <w:szCs w:val="24"/>
          <w:lang w:val="x-none" w:eastAsia="x-none"/>
        </w:rPr>
      </w:pPr>
      <w:r w:rsidRPr="0059656F">
        <w:rPr>
          <w:sz w:val="24"/>
          <w:szCs w:val="24"/>
          <w:lang w:val="x-none" w:eastAsia="x-none"/>
        </w:rPr>
        <w:t>•</w:t>
      </w:r>
      <w:r w:rsidRPr="0059656F">
        <w:rPr>
          <w:sz w:val="24"/>
          <w:szCs w:val="24"/>
          <w:lang w:val="en-US" w:eastAsia="x-none"/>
        </w:rPr>
        <w:t> </w:t>
      </w:r>
      <w:r w:rsidRPr="0059656F">
        <w:rPr>
          <w:sz w:val="24"/>
          <w:szCs w:val="24"/>
          <w:lang w:val="x-none" w:eastAsia="x-none"/>
        </w:rPr>
        <w:t>уважение к величию человеческого разума, позволяющего преодолевать невежество и предрассудки, развивать теоретическое знание, продвигаться в установлении взаимопонимания между отдельными людьми и культурами;</w:t>
      </w:r>
    </w:p>
    <w:p w:rsidR="0059656F" w:rsidRPr="0059656F" w:rsidRDefault="0059656F" w:rsidP="0059656F">
      <w:pPr>
        <w:pStyle w:val="-"/>
        <w:rPr>
          <w:sz w:val="24"/>
          <w:szCs w:val="24"/>
          <w:lang w:val="x-none" w:eastAsia="x-none"/>
        </w:rPr>
      </w:pPr>
      <w:r w:rsidRPr="0059656F">
        <w:rPr>
          <w:sz w:val="24"/>
          <w:szCs w:val="24"/>
          <w:lang w:val="x-none" w:eastAsia="x-none"/>
        </w:rPr>
        <w:t>•</w:t>
      </w:r>
      <w:r w:rsidRPr="0059656F">
        <w:rPr>
          <w:sz w:val="24"/>
          <w:szCs w:val="24"/>
          <w:lang w:val="en-US" w:eastAsia="x-none"/>
        </w:rPr>
        <w:t> </w:t>
      </w:r>
      <w:r w:rsidRPr="0059656F">
        <w:rPr>
          <w:sz w:val="24"/>
          <w:szCs w:val="24"/>
          <w:lang w:val="x-none" w:eastAsia="x-none"/>
        </w:rPr>
        <w:t>основы понимания принципиальной ограниченности знания, существования различных точек зрения, взглядов, характерных для разных социокультурных сред и эпох.</w:t>
      </w:r>
    </w:p>
    <w:p w:rsidR="0059656F" w:rsidRPr="0059656F" w:rsidRDefault="0059656F" w:rsidP="0059656F">
      <w:pPr>
        <w:pStyle w:val="-"/>
        <w:rPr>
          <w:sz w:val="24"/>
          <w:szCs w:val="24"/>
          <w:lang w:val="x-none" w:eastAsia="x-none"/>
        </w:rPr>
      </w:pPr>
      <w:r w:rsidRPr="0059656F">
        <w:rPr>
          <w:sz w:val="24"/>
          <w:szCs w:val="24"/>
          <w:lang w:val="x-none" w:eastAsia="x-none"/>
        </w:rPr>
        <w:t>В основной школе на всех предметах будет продолжена работа по формированию и развитию</w:t>
      </w:r>
      <w:r w:rsidRPr="0059656F">
        <w:rPr>
          <w:b/>
          <w:bCs/>
          <w:i/>
          <w:iCs/>
          <w:sz w:val="24"/>
          <w:szCs w:val="24"/>
          <w:shd w:val="clear" w:color="auto" w:fill="FFFFFF"/>
          <w:lang w:val="x-none" w:eastAsia="x-none"/>
        </w:rPr>
        <w:t xml:space="preserve"> основ читательской</w:t>
      </w:r>
      <w:r w:rsidRPr="0059656F">
        <w:rPr>
          <w:b/>
          <w:bCs/>
          <w:i/>
          <w:iCs/>
          <w:noProof/>
          <w:sz w:val="24"/>
          <w:szCs w:val="24"/>
          <w:shd w:val="clear" w:color="auto" w:fill="FFFFFF"/>
          <w:lang w:val="x-none" w:eastAsia="x-none"/>
        </w:rPr>
        <w:t xml:space="preserve"> </w:t>
      </w:r>
      <w:r w:rsidRPr="0059656F">
        <w:rPr>
          <w:b/>
          <w:bCs/>
          <w:i/>
          <w:iCs/>
          <w:sz w:val="24"/>
          <w:szCs w:val="24"/>
          <w:shd w:val="clear" w:color="auto" w:fill="FFFFFF"/>
          <w:lang w:val="x-none" w:eastAsia="x-none"/>
        </w:rPr>
        <w:t>компетенции.</w:t>
      </w:r>
      <w:r w:rsidRPr="0059656F">
        <w:rPr>
          <w:sz w:val="24"/>
          <w:szCs w:val="24"/>
          <w:lang w:val="x-none" w:eastAsia="x-none"/>
        </w:rPr>
        <w:t xml:space="preserve"> Учащиеся овладеют чтением как средством осуществления своих дальнейших планов: продолжения образования и самообразования, осознанного планирования своего актуального и перспективного круга чтения, в том числе досугового, подготовки к трудовой и социальной деятельности.</w:t>
      </w:r>
    </w:p>
    <w:p w:rsidR="0059656F" w:rsidRPr="0059656F" w:rsidRDefault="0059656F" w:rsidP="0059656F">
      <w:pPr>
        <w:pStyle w:val="-"/>
        <w:rPr>
          <w:sz w:val="24"/>
          <w:szCs w:val="24"/>
          <w:lang w:val="x-none" w:eastAsia="x-none"/>
        </w:rPr>
      </w:pPr>
      <w:r w:rsidRPr="0059656F">
        <w:rPr>
          <w:sz w:val="24"/>
          <w:szCs w:val="24"/>
          <w:lang w:val="x-none" w:eastAsia="x-none"/>
        </w:rPr>
        <w:t>У выпускников будет сформирована</w:t>
      </w:r>
      <w:r w:rsidRPr="0059656F">
        <w:rPr>
          <w:i/>
          <w:iCs/>
          <w:sz w:val="24"/>
          <w:szCs w:val="24"/>
          <w:shd w:val="clear" w:color="auto" w:fill="FFFFFF"/>
          <w:lang w:val="x-none" w:eastAsia="x-none"/>
        </w:rPr>
        <w:t xml:space="preserve"> потребность в систематическом чтении</w:t>
      </w:r>
      <w:r w:rsidRPr="0059656F">
        <w:rPr>
          <w:sz w:val="24"/>
          <w:szCs w:val="24"/>
          <w:lang w:val="x-none" w:eastAsia="x-none"/>
        </w:rPr>
        <w:t xml:space="preserve"> как средстве познания мира и себя в этом мире, гармонизации отношений человека и общества.</w:t>
      </w:r>
    </w:p>
    <w:p w:rsidR="0059656F" w:rsidRPr="0059656F" w:rsidRDefault="0059656F" w:rsidP="0059656F">
      <w:pPr>
        <w:pStyle w:val="-"/>
        <w:rPr>
          <w:sz w:val="24"/>
          <w:szCs w:val="24"/>
          <w:lang w:val="x-none" w:eastAsia="x-none"/>
        </w:rPr>
      </w:pPr>
      <w:r w:rsidRPr="0059656F">
        <w:rPr>
          <w:sz w:val="24"/>
          <w:szCs w:val="24"/>
          <w:lang w:val="x-none" w:eastAsia="x-none"/>
        </w:rPr>
        <w:t>Учащиеся усовершенствуют</w:t>
      </w:r>
      <w:r w:rsidRPr="0059656F">
        <w:rPr>
          <w:i/>
          <w:iCs/>
          <w:sz w:val="24"/>
          <w:szCs w:val="24"/>
          <w:shd w:val="clear" w:color="auto" w:fill="FFFFFF"/>
          <w:lang w:val="x-none" w:eastAsia="x-none"/>
        </w:rPr>
        <w:t xml:space="preserve"> технику чтения</w:t>
      </w:r>
      <w:r w:rsidRPr="0059656F">
        <w:rPr>
          <w:sz w:val="24"/>
          <w:szCs w:val="24"/>
          <w:lang w:val="x-none" w:eastAsia="x-none"/>
        </w:rPr>
        <w:t xml:space="preserve"> и приобретут устойчивый</w:t>
      </w:r>
      <w:r w:rsidRPr="0059656F">
        <w:rPr>
          <w:i/>
          <w:iCs/>
          <w:sz w:val="24"/>
          <w:szCs w:val="24"/>
          <w:shd w:val="clear" w:color="auto" w:fill="FFFFFF"/>
          <w:lang w:val="x-none" w:eastAsia="x-none"/>
        </w:rPr>
        <w:t xml:space="preserve"> навык осмысленного чтения,</w:t>
      </w:r>
      <w:r w:rsidRPr="0059656F">
        <w:rPr>
          <w:sz w:val="24"/>
          <w:szCs w:val="24"/>
          <w:lang w:val="x-none" w:eastAsia="x-none"/>
        </w:rPr>
        <w:t xml:space="preserve"> получат возможность приобрести</w:t>
      </w:r>
      <w:r w:rsidRPr="0059656F">
        <w:rPr>
          <w:i/>
          <w:iCs/>
          <w:sz w:val="24"/>
          <w:szCs w:val="24"/>
          <w:shd w:val="clear" w:color="auto" w:fill="FFFFFF"/>
          <w:lang w:val="x-none" w:eastAsia="x-none"/>
        </w:rPr>
        <w:t xml:space="preserve"> навык рефлексивного чтения.</w:t>
      </w:r>
      <w:r w:rsidRPr="0059656F">
        <w:rPr>
          <w:sz w:val="24"/>
          <w:szCs w:val="24"/>
          <w:lang w:val="x-none" w:eastAsia="x-none"/>
        </w:rPr>
        <w:t xml:space="preserve"> Учащиеся овладеют различными</w:t>
      </w:r>
      <w:r w:rsidRPr="0059656F">
        <w:rPr>
          <w:i/>
          <w:iCs/>
          <w:sz w:val="24"/>
          <w:szCs w:val="24"/>
          <w:shd w:val="clear" w:color="auto" w:fill="FFFFFF"/>
          <w:lang w:val="x-none" w:eastAsia="x-none"/>
        </w:rPr>
        <w:t xml:space="preserve"> видами</w:t>
      </w:r>
      <w:r w:rsidRPr="0059656F">
        <w:rPr>
          <w:sz w:val="24"/>
          <w:szCs w:val="24"/>
          <w:lang w:val="x-none" w:eastAsia="x-none"/>
        </w:rPr>
        <w:t xml:space="preserve"> и</w:t>
      </w:r>
      <w:r w:rsidRPr="0059656F">
        <w:rPr>
          <w:i/>
          <w:iCs/>
          <w:sz w:val="24"/>
          <w:szCs w:val="24"/>
          <w:shd w:val="clear" w:color="auto" w:fill="FFFFFF"/>
          <w:lang w:val="x-none" w:eastAsia="x-none"/>
        </w:rPr>
        <w:t xml:space="preserve"> типами чтения:</w:t>
      </w:r>
      <w:r w:rsidRPr="0059656F">
        <w:rPr>
          <w:sz w:val="24"/>
          <w:szCs w:val="24"/>
          <w:lang w:val="x-none" w:eastAsia="x-none"/>
        </w:rPr>
        <w:t xml:space="preserve"> ознакомительным, изучающим, просмотровым, поисковым и выборочным; выразительным чтением; коммуникативным </w:t>
      </w:r>
      <w:r w:rsidRPr="0059656F">
        <w:rPr>
          <w:sz w:val="24"/>
          <w:szCs w:val="24"/>
          <w:lang w:val="x-none" w:eastAsia="x-none"/>
        </w:rPr>
        <w:lastRenderedPageBreak/>
        <w:t>чтением вслух и про себя; учебным и самостоятельным чтением. Они овладеют основными</w:t>
      </w:r>
      <w:r w:rsidRPr="0059656F">
        <w:rPr>
          <w:i/>
          <w:iCs/>
          <w:sz w:val="24"/>
          <w:szCs w:val="24"/>
          <w:shd w:val="clear" w:color="auto" w:fill="FFFFFF"/>
          <w:lang w:val="x-none" w:eastAsia="x-none"/>
        </w:rPr>
        <w:t xml:space="preserve"> стратегиями чтения</w:t>
      </w:r>
      <w:r w:rsidRPr="0059656F">
        <w:rPr>
          <w:sz w:val="24"/>
          <w:szCs w:val="24"/>
          <w:lang w:val="x-none" w:eastAsia="x-none"/>
        </w:rPr>
        <w:t xml:space="preserve"> художественных и других видов текстов и будут способны выбрать стратегию чтения, отвечающую конкретной учебной задаче.</w:t>
      </w:r>
    </w:p>
    <w:p w:rsidR="0059656F" w:rsidRPr="0059656F" w:rsidRDefault="0059656F" w:rsidP="0059656F">
      <w:pPr>
        <w:pStyle w:val="-"/>
        <w:rPr>
          <w:sz w:val="24"/>
          <w:szCs w:val="24"/>
          <w:lang w:val="x-none" w:eastAsia="x-none"/>
        </w:rPr>
      </w:pPr>
      <w:r w:rsidRPr="0059656F">
        <w:rPr>
          <w:sz w:val="24"/>
          <w:szCs w:val="24"/>
          <w:lang w:val="x-none" w:eastAsia="x-none"/>
        </w:rPr>
        <w:t>В сфере развития</w:t>
      </w:r>
      <w:r w:rsidRPr="0059656F">
        <w:rPr>
          <w:b/>
          <w:bCs/>
          <w:sz w:val="24"/>
          <w:szCs w:val="24"/>
          <w:shd w:val="clear" w:color="auto" w:fill="FFFFFF"/>
          <w:lang w:val="x-none" w:eastAsia="x-none"/>
        </w:rPr>
        <w:t xml:space="preserve"> личностных универсальных учебных</w:t>
      </w:r>
      <w:r w:rsidRPr="0059656F">
        <w:rPr>
          <w:b/>
          <w:bCs/>
          <w:noProof/>
          <w:sz w:val="24"/>
          <w:szCs w:val="24"/>
          <w:shd w:val="clear" w:color="auto" w:fill="FFFFFF"/>
          <w:lang w:val="x-none" w:eastAsia="x-none"/>
        </w:rPr>
        <w:t xml:space="preserve"> </w:t>
      </w:r>
      <w:r w:rsidRPr="0059656F">
        <w:rPr>
          <w:b/>
          <w:bCs/>
          <w:sz w:val="24"/>
          <w:szCs w:val="24"/>
          <w:shd w:val="clear" w:color="auto" w:fill="FFFFFF"/>
          <w:lang w:val="x-none" w:eastAsia="x-none"/>
        </w:rPr>
        <w:t>действий</w:t>
      </w:r>
      <w:r w:rsidRPr="0059656F">
        <w:rPr>
          <w:sz w:val="24"/>
          <w:szCs w:val="24"/>
          <w:lang w:val="x-none" w:eastAsia="x-none"/>
        </w:rPr>
        <w:t xml:space="preserve"> приоритетное внимание уделяется формированию:</w:t>
      </w:r>
    </w:p>
    <w:p w:rsidR="0059656F" w:rsidRPr="0059656F" w:rsidRDefault="0059656F" w:rsidP="0059656F">
      <w:pPr>
        <w:pStyle w:val="-"/>
        <w:rPr>
          <w:sz w:val="24"/>
          <w:szCs w:val="24"/>
          <w:lang w:val="x-none" w:eastAsia="x-none"/>
        </w:rPr>
      </w:pPr>
      <w:r w:rsidRPr="0059656F">
        <w:rPr>
          <w:sz w:val="24"/>
          <w:szCs w:val="24"/>
          <w:lang w:val="x-none" w:eastAsia="x-none"/>
        </w:rPr>
        <w:t>• </w:t>
      </w:r>
      <w:r w:rsidRPr="0059656F">
        <w:rPr>
          <w:i/>
          <w:iCs/>
          <w:sz w:val="24"/>
          <w:szCs w:val="24"/>
          <w:shd w:val="clear" w:color="auto" w:fill="FFFFFF"/>
          <w:lang w:val="x-none" w:eastAsia="x-none"/>
        </w:rPr>
        <w:t>основ гражданской идентичности личности</w:t>
      </w:r>
      <w:r w:rsidRPr="0059656F">
        <w:rPr>
          <w:sz w:val="24"/>
          <w:szCs w:val="24"/>
          <w:lang w:val="x-none" w:eastAsia="x-none"/>
        </w:rPr>
        <w:t xml:space="preserve"> (включая когнитивный, эмоционально-ценностный и поведенческий компоненты);</w:t>
      </w:r>
    </w:p>
    <w:p w:rsidR="0059656F" w:rsidRPr="0059656F" w:rsidRDefault="0059656F" w:rsidP="0059656F">
      <w:pPr>
        <w:pStyle w:val="-"/>
        <w:rPr>
          <w:sz w:val="24"/>
          <w:szCs w:val="24"/>
          <w:lang w:val="x-none" w:eastAsia="x-none"/>
        </w:rPr>
      </w:pPr>
      <w:r w:rsidRPr="0059656F">
        <w:rPr>
          <w:sz w:val="24"/>
          <w:szCs w:val="24"/>
          <w:lang w:val="x-none" w:eastAsia="x-none"/>
        </w:rPr>
        <w:t>• </w:t>
      </w:r>
      <w:r w:rsidRPr="0059656F">
        <w:rPr>
          <w:i/>
          <w:iCs/>
          <w:sz w:val="24"/>
          <w:szCs w:val="24"/>
          <w:shd w:val="clear" w:color="auto" w:fill="FFFFFF"/>
          <w:lang w:val="x-none" w:eastAsia="x-none"/>
        </w:rPr>
        <w:t>основ социальных компетенций</w:t>
      </w:r>
      <w:r w:rsidRPr="0059656F">
        <w:rPr>
          <w:sz w:val="24"/>
          <w:szCs w:val="24"/>
          <w:lang w:val="x-none" w:eastAsia="x-none"/>
        </w:rPr>
        <w:t xml:space="preserve"> (включая ценностно-смысловые установки и моральные нормы, опыт социальных и межличностных отношений, правосознание);</w:t>
      </w:r>
    </w:p>
    <w:p w:rsidR="0059656F" w:rsidRPr="0059656F" w:rsidRDefault="0059656F" w:rsidP="0059656F">
      <w:pPr>
        <w:pStyle w:val="-"/>
        <w:rPr>
          <w:i/>
          <w:iCs/>
          <w:sz w:val="24"/>
          <w:szCs w:val="24"/>
          <w:shd w:val="clear" w:color="auto" w:fill="FFFFFF"/>
          <w:lang w:val="x-none" w:eastAsia="x-none"/>
        </w:rPr>
      </w:pPr>
      <w:r w:rsidRPr="0059656F">
        <w:rPr>
          <w:sz w:val="24"/>
          <w:szCs w:val="24"/>
          <w:lang w:val="x-none" w:eastAsia="x-none"/>
        </w:rPr>
        <w:t xml:space="preserve">• готовности и способности к переходу к самообразованию на основе учебно-познавательной мотивации, в том числе </w:t>
      </w:r>
      <w:r w:rsidRPr="0059656F">
        <w:rPr>
          <w:i/>
          <w:iCs/>
          <w:sz w:val="24"/>
          <w:szCs w:val="24"/>
          <w:shd w:val="clear" w:color="auto" w:fill="FFFFFF"/>
          <w:lang w:val="x-none" w:eastAsia="x-none"/>
        </w:rPr>
        <w:t>готовности к выбору направления профильного образования.</w:t>
      </w:r>
    </w:p>
    <w:p w:rsidR="0059656F" w:rsidRPr="0059656F" w:rsidRDefault="0059656F" w:rsidP="0059656F">
      <w:pPr>
        <w:pStyle w:val="-"/>
        <w:rPr>
          <w:sz w:val="24"/>
          <w:szCs w:val="24"/>
          <w:lang w:val="x-none" w:eastAsia="x-none"/>
        </w:rPr>
      </w:pPr>
      <w:r w:rsidRPr="0059656F">
        <w:rPr>
          <w:sz w:val="24"/>
          <w:szCs w:val="24"/>
          <w:lang w:val="x-none" w:eastAsia="x-none"/>
        </w:rPr>
        <w:t xml:space="preserve">В частности, формированию </w:t>
      </w:r>
      <w:r w:rsidRPr="0059656F">
        <w:rPr>
          <w:b/>
          <w:i/>
          <w:sz w:val="24"/>
          <w:szCs w:val="24"/>
          <w:lang w:val="x-none" w:eastAsia="x-none"/>
        </w:rPr>
        <w:t>готовности и способности</w:t>
      </w:r>
      <w:r w:rsidRPr="0059656F">
        <w:rPr>
          <w:sz w:val="24"/>
          <w:szCs w:val="24"/>
          <w:lang w:val="x-none" w:eastAsia="x-none"/>
        </w:rPr>
        <w:t xml:space="preserve"> </w:t>
      </w:r>
      <w:r w:rsidRPr="0059656F">
        <w:rPr>
          <w:b/>
          <w:i/>
          <w:sz w:val="24"/>
          <w:szCs w:val="24"/>
          <w:lang w:val="x-none" w:eastAsia="x-none"/>
        </w:rPr>
        <w:t>к выбору направления профильного образования</w:t>
      </w:r>
      <w:r w:rsidRPr="0059656F">
        <w:rPr>
          <w:sz w:val="24"/>
          <w:szCs w:val="24"/>
          <w:lang w:val="x-none" w:eastAsia="x-none"/>
        </w:rPr>
        <w:t xml:space="preserve"> способствуют:</w:t>
      </w:r>
    </w:p>
    <w:p w:rsidR="0059656F" w:rsidRPr="0059656F" w:rsidRDefault="0059656F" w:rsidP="0059656F">
      <w:pPr>
        <w:pStyle w:val="-"/>
        <w:rPr>
          <w:sz w:val="24"/>
          <w:szCs w:val="24"/>
          <w:lang w:val="x-none" w:eastAsia="x-none"/>
        </w:rPr>
      </w:pPr>
      <w:r w:rsidRPr="0059656F">
        <w:rPr>
          <w:sz w:val="24"/>
          <w:szCs w:val="24"/>
          <w:lang w:val="x-none" w:eastAsia="x-none"/>
        </w:rPr>
        <w:t>• целенаправленное формирование</w:t>
      </w:r>
      <w:r w:rsidRPr="0059656F">
        <w:rPr>
          <w:i/>
          <w:iCs/>
          <w:sz w:val="24"/>
          <w:szCs w:val="24"/>
          <w:shd w:val="clear" w:color="auto" w:fill="FFFFFF"/>
          <w:lang w:val="x-none" w:eastAsia="x-none"/>
        </w:rPr>
        <w:t xml:space="preserve"> интереса</w:t>
      </w:r>
      <w:r w:rsidRPr="0059656F">
        <w:rPr>
          <w:sz w:val="24"/>
          <w:szCs w:val="24"/>
          <w:lang w:val="x-none" w:eastAsia="x-none"/>
        </w:rPr>
        <w:t xml:space="preserve"> к изучаемым областям знания и видам деятельности, педагогическая</w:t>
      </w:r>
      <w:r w:rsidRPr="0059656F">
        <w:rPr>
          <w:i/>
          <w:iCs/>
          <w:sz w:val="24"/>
          <w:szCs w:val="24"/>
          <w:shd w:val="clear" w:color="auto" w:fill="FFFFFF"/>
          <w:lang w:val="x-none" w:eastAsia="x-none"/>
        </w:rPr>
        <w:t xml:space="preserve"> поддержка любознательности и избирательности интересов;</w:t>
      </w:r>
    </w:p>
    <w:p w:rsidR="0059656F" w:rsidRPr="0059656F" w:rsidRDefault="0059656F" w:rsidP="0059656F">
      <w:pPr>
        <w:pStyle w:val="-"/>
        <w:rPr>
          <w:sz w:val="24"/>
          <w:szCs w:val="24"/>
          <w:lang w:val="x-none" w:eastAsia="x-none"/>
        </w:rPr>
      </w:pPr>
      <w:r w:rsidRPr="0059656F">
        <w:rPr>
          <w:sz w:val="24"/>
          <w:szCs w:val="24"/>
          <w:lang w:val="x-none" w:eastAsia="x-none"/>
        </w:rPr>
        <w:t>• реализация</w:t>
      </w:r>
      <w:r w:rsidRPr="0059656F">
        <w:rPr>
          <w:i/>
          <w:iCs/>
          <w:sz w:val="24"/>
          <w:szCs w:val="24"/>
          <w:shd w:val="clear" w:color="auto" w:fill="FFFFFF"/>
          <w:lang w:val="x-none" w:eastAsia="x-none"/>
        </w:rPr>
        <w:t xml:space="preserve"> уровневого подхода как в преподавании</w:t>
      </w:r>
      <w:r w:rsidRPr="0059656F">
        <w:rPr>
          <w:i/>
          <w:iCs/>
          <w:noProof/>
          <w:sz w:val="24"/>
          <w:szCs w:val="24"/>
          <w:shd w:val="clear" w:color="auto" w:fill="FFFFFF"/>
          <w:lang w:val="x-none" w:eastAsia="x-none"/>
        </w:rPr>
        <w:t xml:space="preserve"> </w:t>
      </w:r>
      <w:r w:rsidRPr="0059656F">
        <w:rPr>
          <w:sz w:val="24"/>
          <w:szCs w:val="24"/>
          <w:lang w:val="x-none" w:eastAsia="x-none"/>
        </w:rPr>
        <w:t>(на основе дифференциации требований к освоению учебных программ и достижению планируемых результатов),</w:t>
      </w:r>
      <w:r w:rsidRPr="0059656F">
        <w:rPr>
          <w:i/>
          <w:iCs/>
          <w:sz w:val="24"/>
          <w:szCs w:val="24"/>
          <w:shd w:val="clear" w:color="auto" w:fill="FFFFFF"/>
          <w:lang w:val="x-none" w:eastAsia="x-none"/>
        </w:rPr>
        <w:t xml:space="preserve"> так и</w:t>
      </w:r>
      <w:r w:rsidRPr="0059656F">
        <w:rPr>
          <w:i/>
          <w:iCs/>
          <w:noProof/>
          <w:sz w:val="24"/>
          <w:szCs w:val="24"/>
          <w:shd w:val="clear" w:color="auto" w:fill="FFFFFF"/>
          <w:lang w:val="x-none" w:eastAsia="x-none"/>
        </w:rPr>
        <w:t xml:space="preserve"> </w:t>
      </w:r>
      <w:r w:rsidRPr="0059656F">
        <w:rPr>
          <w:i/>
          <w:iCs/>
          <w:sz w:val="24"/>
          <w:szCs w:val="24"/>
          <w:shd w:val="clear" w:color="auto" w:fill="FFFFFF"/>
          <w:lang w:val="x-none" w:eastAsia="x-none"/>
        </w:rPr>
        <w:t>в оценочных процедурах</w:t>
      </w:r>
      <w:r w:rsidRPr="0059656F">
        <w:rPr>
          <w:sz w:val="24"/>
          <w:szCs w:val="24"/>
          <w:lang w:val="x-none" w:eastAsia="x-none"/>
        </w:rPr>
        <w:t xml:space="preserve"> (на основе дифференциации содержания проверочных заданий и/или критериев оценки достижения планируемых результатов на базовом и повышенных уровнях);</w:t>
      </w:r>
    </w:p>
    <w:p w:rsidR="0059656F" w:rsidRPr="0059656F" w:rsidRDefault="0059656F" w:rsidP="0059656F">
      <w:pPr>
        <w:pStyle w:val="-"/>
        <w:rPr>
          <w:sz w:val="24"/>
          <w:szCs w:val="24"/>
          <w:lang w:val="x-none" w:eastAsia="x-none"/>
        </w:rPr>
      </w:pPr>
      <w:r w:rsidRPr="0059656F">
        <w:rPr>
          <w:sz w:val="24"/>
          <w:szCs w:val="24"/>
          <w:lang w:val="x-none" w:eastAsia="x-none"/>
        </w:rPr>
        <w:t>• формирование</w:t>
      </w:r>
      <w:r w:rsidRPr="0059656F">
        <w:rPr>
          <w:i/>
          <w:iCs/>
          <w:sz w:val="24"/>
          <w:szCs w:val="24"/>
          <w:shd w:val="clear" w:color="auto" w:fill="FFFFFF"/>
          <w:lang w:val="x-none" w:eastAsia="x-none"/>
        </w:rPr>
        <w:t xml:space="preserve"> навыков взаимо- и самооценки, навыков</w:t>
      </w:r>
      <w:r w:rsidRPr="0059656F">
        <w:rPr>
          <w:i/>
          <w:iCs/>
          <w:noProof/>
          <w:sz w:val="24"/>
          <w:szCs w:val="24"/>
          <w:shd w:val="clear" w:color="auto" w:fill="FFFFFF"/>
          <w:lang w:val="x-none" w:eastAsia="x-none"/>
        </w:rPr>
        <w:t xml:space="preserve"> </w:t>
      </w:r>
      <w:r w:rsidRPr="0059656F">
        <w:rPr>
          <w:i/>
          <w:iCs/>
          <w:sz w:val="24"/>
          <w:szCs w:val="24"/>
          <w:shd w:val="clear" w:color="auto" w:fill="FFFFFF"/>
          <w:lang w:val="x-none" w:eastAsia="x-none"/>
        </w:rPr>
        <w:t>рефлексии</w:t>
      </w:r>
      <w:r w:rsidRPr="0059656F">
        <w:rPr>
          <w:sz w:val="24"/>
          <w:szCs w:val="24"/>
          <w:lang w:val="x-none" w:eastAsia="x-none"/>
        </w:rPr>
        <w:t xml:space="preserve"> на основе использования критериальной системы оценки;</w:t>
      </w:r>
    </w:p>
    <w:p w:rsidR="0059656F" w:rsidRPr="0059656F" w:rsidRDefault="0059656F" w:rsidP="0059656F">
      <w:pPr>
        <w:pStyle w:val="-"/>
        <w:rPr>
          <w:sz w:val="24"/>
          <w:szCs w:val="24"/>
          <w:lang w:val="x-none" w:eastAsia="x-none"/>
        </w:rPr>
      </w:pPr>
      <w:r w:rsidRPr="0059656F">
        <w:rPr>
          <w:sz w:val="24"/>
          <w:szCs w:val="24"/>
          <w:lang w:val="x-none" w:eastAsia="x-none"/>
        </w:rPr>
        <w:t>• организация</w:t>
      </w:r>
      <w:r w:rsidRPr="0059656F">
        <w:rPr>
          <w:i/>
          <w:iCs/>
          <w:sz w:val="24"/>
          <w:szCs w:val="24"/>
          <w:shd w:val="clear" w:color="auto" w:fill="FFFFFF"/>
          <w:lang w:val="x-none" w:eastAsia="x-none"/>
        </w:rPr>
        <w:t xml:space="preserve"> системы проб подростками своих возможностей</w:t>
      </w:r>
      <w:r w:rsidRPr="0059656F">
        <w:rPr>
          <w:sz w:val="24"/>
          <w:szCs w:val="24"/>
          <w:lang w:val="x-none" w:eastAsia="x-none"/>
        </w:rPr>
        <w:t xml:space="preserve"> (в том числе предпрофессиональных проб) за счёт использования дополнительных возможностей образовательного процесса, в том числе: специальных курсов, вводимых </w:t>
      </w:r>
      <w:r w:rsidRPr="0059656F">
        <w:rPr>
          <w:sz w:val="24"/>
          <w:szCs w:val="24"/>
          <w:lang w:eastAsia="x-none"/>
        </w:rPr>
        <w:t>в школе</w:t>
      </w:r>
      <w:r w:rsidRPr="0059656F">
        <w:rPr>
          <w:sz w:val="24"/>
          <w:szCs w:val="24"/>
          <w:lang w:val="x-none" w:eastAsia="x-none"/>
        </w:rPr>
        <w:t xml:space="preserve">; программы формирования ИКТ-компетентности </w:t>
      </w:r>
      <w:r w:rsidRPr="0059656F">
        <w:rPr>
          <w:sz w:val="24"/>
          <w:szCs w:val="24"/>
          <w:lang w:eastAsia="x-none"/>
        </w:rPr>
        <w:t>школьников</w:t>
      </w:r>
      <w:r w:rsidRPr="0059656F">
        <w:rPr>
          <w:sz w:val="24"/>
          <w:szCs w:val="24"/>
          <w:lang w:val="x-none" w:eastAsia="x-none"/>
        </w:rPr>
        <w:t>; программы учебно-исследовательской и проектной деятельности; программ внеурочной деятельности; дополнительной програ</w:t>
      </w:r>
      <w:r>
        <w:rPr>
          <w:sz w:val="24"/>
          <w:szCs w:val="24"/>
          <w:lang w:val="x-none" w:eastAsia="x-none"/>
        </w:rPr>
        <w:t>ммы профессиональной ориентации</w:t>
      </w:r>
      <w:r w:rsidRPr="0059656F">
        <w:rPr>
          <w:sz w:val="24"/>
          <w:szCs w:val="24"/>
          <w:lang w:val="x-none" w:eastAsia="x-none"/>
        </w:rPr>
        <w:t>; программы экологического образования; программ дополнительного образования;</w:t>
      </w:r>
    </w:p>
    <w:p w:rsidR="0059656F" w:rsidRPr="0059656F" w:rsidRDefault="0059656F" w:rsidP="0059656F">
      <w:pPr>
        <w:pStyle w:val="-"/>
        <w:rPr>
          <w:sz w:val="24"/>
          <w:szCs w:val="24"/>
          <w:lang w:val="x-none" w:eastAsia="x-none"/>
        </w:rPr>
      </w:pPr>
      <w:r w:rsidRPr="0059656F">
        <w:rPr>
          <w:sz w:val="24"/>
          <w:szCs w:val="24"/>
          <w:lang w:val="x-none" w:eastAsia="x-none"/>
        </w:rPr>
        <w:t xml:space="preserve">• целенаправленное формирование в курсе </w:t>
      </w:r>
      <w:r w:rsidRPr="0059656F">
        <w:rPr>
          <w:sz w:val="24"/>
          <w:szCs w:val="24"/>
          <w:lang w:eastAsia="x-none"/>
        </w:rPr>
        <w:t>труда (технологии)</w:t>
      </w:r>
      <w:r w:rsidRPr="0059656F">
        <w:rPr>
          <w:sz w:val="24"/>
          <w:szCs w:val="24"/>
          <w:lang w:val="x-none" w:eastAsia="x-none"/>
        </w:rPr>
        <w:t xml:space="preserve"> </w:t>
      </w:r>
      <w:r w:rsidRPr="0059656F">
        <w:rPr>
          <w:i/>
          <w:iCs/>
          <w:sz w:val="24"/>
          <w:szCs w:val="24"/>
          <w:shd w:val="clear" w:color="auto" w:fill="FFFFFF"/>
          <w:lang w:val="x-none" w:eastAsia="x-none"/>
        </w:rPr>
        <w:t>представлений о рынке труда</w:t>
      </w:r>
      <w:r w:rsidRPr="0059656F">
        <w:rPr>
          <w:sz w:val="24"/>
          <w:szCs w:val="24"/>
          <w:lang w:val="x-none" w:eastAsia="x-none"/>
        </w:rPr>
        <w:t xml:space="preserve"> и требованиях, предъявляемых различными массовыми востребованными профессиями к подготовке и личным качествам будущего труженика;</w:t>
      </w:r>
    </w:p>
    <w:p w:rsidR="0059656F" w:rsidRPr="0059656F" w:rsidRDefault="0059656F" w:rsidP="0059656F">
      <w:pPr>
        <w:pStyle w:val="-"/>
        <w:rPr>
          <w:sz w:val="24"/>
          <w:szCs w:val="24"/>
          <w:lang w:val="x-none" w:eastAsia="x-none"/>
        </w:rPr>
      </w:pPr>
      <w:r w:rsidRPr="0059656F">
        <w:rPr>
          <w:sz w:val="24"/>
          <w:szCs w:val="24"/>
          <w:lang w:val="x-none" w:eastAsia="x-none"/>
        </w:rPr>
        <w:t>• приобретение</w:t>
      </w:r>
      <w:r w:rsidRPr="0059656F">
        <w:rPr>
          <w:i/>
          <w:iCs/>
          <w:sz w:val="24"/>
          <w:szCs w:val="24"/>
          <w:shd w:val="clear" w:color="auto" w:fill="FFFFFF"/>
          <w:lang w:val="x-none" w:eastAsia="x-none"/>
        </w:rPr>
        <w:t xml:space="preserve"> практического опыта пробного проектирования жизненной и профессиональной карьеры</w:t>
      </w:r>
      <w:r w:rsidRPr="0059656F">
        <w:rPr>
          <w:sz w:val="24"/>
          <w:szCs w:val="24"/>
          <w:lang w:val="x-none" w:eastAsia="x-none"/>
        </w:rPr>
        <w:t xml:space="preserve"> на основе соотнесения своих интересов, склонностей, личностных качеств, уровня подготовки с требованиями профессиональной деятельности.</w:t>
      </w:r>
    </w:p>
    <w:p w:rsidR="0059656F" w:rsidRPr="0059656F" w:rsidRDefault="0059656F" w:rsidP="0059656F">
      <w:pPr>
        <w:pStyle w:val="-"/>
        <w:rPr>
          <w:sz w:val="24"/>
          <w:szCs w:val="24"/>
          <w:lang w:val="x-none" w:eastAsia="x-none"/>
        </w:rPr>
      </w:pPr>
      <w:r w:rsidRPr="0059656F">
        <w:rPr>
          <w:sz w:val="24"/>
          <w:szCs w:val="24"/>
          <w:lang w:val="x-none" w:eastAsia="x-none"/>
        </w:rPr>
        <w:t>В сфере развития</w:t>
      </w:r>
      <w:r w:rsidRPr="0059656F">
        <w:rPr>
          <w:b/>
          <w:bCs/>
          <w:sz w:val="24"/>
          <w:szCs w:val="24"/>
          <w:shd w:val="clear" w:color="auto" w:fill="FFFFFF"/>
          <w:lang w:val="x-none" w:eastAsia="x-none"/>
        </w:rPr>
        <w:t xml:space="preserve"> регулятивных универсальных учебных</w:t>
      </w:r>
      <w:r w:rsidRPr="0059656F">
        <w:rPr>
          <w:b/>
          <w:bCs/>
          <w:noProof/>
          <w:sz w:val="24"/>
          <w:szCs w:val="24"/>
          <w:shd w:val="clear" w:color="auto" w:fill="FFFFFF"/>
          <w:lang w:val="x-none" w:eastAsia="x-none"/>
        </w:rPr>
        <w:t xml:space="preserve"> </w:t>
      </w:r>
      <w:r w:rsidRPr="0059656F">
        <w:rPr>
          <w:b/>
          <w:bCs/>
          <w:sz w:val="24"/>
          <w:szCs w:val="24"/>
          <w:shd w:val="clear" w:color="auto" w:fill="FFFFFF"/>
          <w:lang w:val="x-none" w:eastAsia="x-none"/>
        </w:rPr>
        <w:t>действий</w:t>
      </w:r>
      <w:r w:rsidRPr="0059656F">
        <w:rPr>
          <w:sz w:val="24"/>
          <w:szCs w:val="24"/>
          <w:lang w:val="x-none" w:eastAsia="x-none"/>
        </w:rPr>
        <w:t xml:space="preserve"> приоритетное внимание уделяется формированию действий целеполагания, включая способность ставить новые учебные цели и задачи, планировать их реализацию, в том числе во внутреннем плане, осуществлять выбор эффективных путей и средств достижения целей, контролировать и оценивать свои действия как по результату, так и по способу действия, вносить соответствующие коррективы в их выполнение.</w:t>
      </w:r>
    </w:p>
    <w:p w:rsidR="0059656F" w:rsidRPr="0059656F" w:rsidRDefault="0059656F" w:rsidP="0059656F">
      <w:pPr>
        <w:pStyle w:val="-"/>
        <w:rPr>
          <w:sz w:val="24"/>
          <w:szCs w:val="24"/>
          <w:lang w:val="x-none" w:eastAsia="x-none"/>
        </w:rPr>
      </w:pPr>
      <w:r w:rsidRPr="0059656F">
        <w:rPr>
          <w:sz w:val="24"/>
          <w:szCs w:val="24"/>
          <w:lang w:val="x-none" w:eastAsia="x-none"/>
        </w:rPr>
        <w:lastRenderedPageBreak/>
        <w:t>Ведущим способом решения этой задачи является формирование способности к проектированию.</w:t>
      </w:r>
    </w:p>
    <w:p w:rsidR="0059656F" w:rsidRPr="0059656F" w:rsidRDefault="0059656F" w:rsidP="0059656F">
      <w:pPr>
        <w:pStyle w:val="-"/>
        <w:rPr>
          <w:sz w:val="24"/>
          <w:szCs w:val="24"/>
          <w:lang w:val="x-none" w:eastAsia="x-none"/>
        </w:rPr>
      </w:pPr>
      <w:r w:rsidRPr="0059656F">
        <w:rPr>
          <w:sz w:val="24"/>
          <w:szCs w:val="24"/>
          <w:lang w:val="x-none" w:eastAsia="x-none"/>
        </w:rPr>
        <w:t>В сфере развития</w:t>
      </w:r>
      <w:r w:rsidRPr="0059656F">
        <w:rPr>
          <w:b/>
          <w:bCs/>
          <w:sz w:val="24"/>
          <w:szCs w:val="24"/>
          <w:shd w:val="clear" w:color="auto" w:fill="FFFFFF"/>
          <w:lang w:val="x-none" w:eastAsia="x-none"/>
        </w:rPr>
        <w:t xml:space="preserve"> коммуникативных универсальных</w:t>
      </w:r>
      <w:r w:rsidRPr="0059656F">
        <w:rPr>
          <w:b/>
          <w:bCs/>
          <w:noProof/>
          <w:sz w:val="24"/>
          <w:szCs w:val="24"/>
          <w:shd w:val="clear" w:color="auto" w:fill="FFFFFF"/>
          <w:lang w:val="x-none" w:eastAsia="x-none"/>
        </w:rPr>
        <w:t xml:space="preserve"> </w:t>
      </w:r>
      <w:r w:rsidRPr="0059656F">
        <w:rPr>
          <w:b/>
          <w:bCs/>
          <w:sz w:val="24"/>
          <w:szCs w:val="24"/>
          <w:shd w:val="clear" w:color="auto" w:fill="FFFFFF"/>
          <w:lang w:val="x-none" w:eastAsia="x-none"/>
        </w:rPr>
        <w:t>учебных действий</w:t>
      </w:r>
      <w:r w:rsidRPr="0059656F">
        <w:rPr>
          <w:sz w:val="24"/>
          <w:szCs w:val="24"/>
          <w:lang w:val="x-none" w:eastAsia="x-none"/>
        </w:rPr>
        <w:t xml:space="preserve"> приоритетное внимание уделяется:</w:t>
      </w:r>
    </w:p>
    <w:p w:rsidR="0059656F" w:rsidRPr="0059656F" w:rsidRDefault="0059656F" w:rsidP="0059656F">
      <w:pPr>
        <w:pStyle w:val="-"/>
        <w:rPr>
          <w:sz w:val="24"/>
          <w:szCs w:val="24"/>
          <w:lang w:val="x-none" w:eastAsia="x-none"/>
        </w:rPr>
      </w:pPr>
      <w:r w:rsidRPr="0059656F">
        <w:rPr>
          <w:sz w:val="24"/>
          <w:szCs w:val="24"/>
          <w:lang w:val="x-none" w:eastAsia="x-none"/>
        </w:rPr>
        <w:t>• формированию действий по организации и планированию</w:t>
      </w:r>
      <w:r w:rsidRPr="0059656F">
        <w:rPr>
          <w:i/>
          <w:iCs/>
          <w:sz w:val="24"/>
          <w:szCs w:val="24"/>
          <w:shd w:val="clear" w:color="auto" w:fill="FFFFFF"/>
          <w:lang w:val="x-none" w:eastAsia="x-none"/>
        </w:rPr>
        <w:t xml:space="preserve"> учебного сотрудничества с учителем и сверстниками, </w:t>
      </w:r>
      <w:r w:rsidRPr="0059656F">
        <w:rPr>
          <w:sz w:val="24"/>
          <w:szCs w:val="24"/>
          <w:lang w:val="x-none" w:eastAsia="x-none"/>
        </w:rPr>
        <w:t>умений работать в группе и приобретению опыта такой работы, практическому освоению морально-этических и психологических принципов общения и сотрудничества;</w:t>
      </w:r>
    </w:p>
    <w:p w:rsidR="0059656F" w:rsidRPr="0059656F" w:rsidRDefault="0059656F" w:rsidP="0059656F">
      <w:pPr>
        <w:pStyle w:val="-"/>
        <w:rPr>
          <w:sz w:val="24"/>
          <w:szCs w:val="24"/>
          <w:lang w:val="x-none" w:eastAsia="x-none"/>
        </w:rPr>
      </w:pPr>
      <w:r w:rsidRPr="0059656F">
        <w:rPr>
          <w:sz w:val="24"/>
          <w:szCs w:val="24"/>
          <w:lang w:val="x-none" w:eastAsia="x-none"/>
        </w:rPr>
        <w:t xml:space="preserve">• практическому освоению умений, составляющих основу </w:t>
      </w:r>
      <w:r w:rsidRPr="0059656F">
        <w:rPr>
          <w:i/>
          <w:iCs/>
          <w:sz w:val="24"/>
          <w:szCs w:val="24"/>
          <w:shd w:val="clear" w:color="auto" w:fill="FFFFFF"/>
          <w:lang w:val="x-none" w:eastAsia="x-none"/>
        </w:rPr>
        <w:t>коммуникативной компетентности:</w:t>
      </w:r>
      <w:r w:rsidRPr="0059656F">
        <w:rPr>
          <w:sz w:val="24"/>
          <w:szCs w:val="24"/>
          <w:lang w:val="x-none" w:eastAsia="x-none"/>
        </w:rPr>
        <w:t xml:space="preserve"> ставить и решать многообразные коммуникативные задачи; действовать с учётом позиции другого и уметь согласовывать свои действия; устанавливать и поддерживать необходимые контакты с другими людьми; удовлетворительно владеть нормами и техникой общения; определять цели коммуникации, оценивать ситуацию, учитывать намерения и способы коммуникации партнёра, выбирать адекватные стратегии коммуникации;</w:t>
      </w:r>
    </w:p>
    <w:p w:rsidR="0059656F" w:rsidRPr="0059656F" w:rsidRDefault="0059656F" w:rsidP="0059656F">
      <w:pPr>
        <w:pStyle w:val="-"/>
        <w:rPr>
          <w:sz w:val="24"/>
          <w:szCs w:val="24"/>
          <w:lang w:val="x-none" w:eastAsia="x-none"/>
        </w:rPr>
      </w:pPr>
      <w:r w:rsidRPr="0059656F">
        <w:rPr>
          <w:sz w:val="24"/>
          <w:szCs w:val="24"/>
          <w:lang w:val="x-none" w:eastAsia="x-none"/>
        </w:rPr>
        <w:t>• развитию</w:t>
      </w:r>
      <w:r w:rsidRPr="0059656F">
        <w:rPr>
          <w:i/>
          <w:iCs/>
          <w:sz w:val="24"/>
          <w:szCs w:val="24"/>
          <w:shd w:val="clear" w:color="auto" w:fill="FFFFFF"/>
          <w:lang w:val="x-none" w:eastAsia="x-none"/>
        </w:rPr>
        <w:t xml:space="preserve"> речевой деятельности,</w:t>
      </w:r>
      <w:r w:rsidRPr="0059656F">
        <w:rPr>
          <w:sz w:val="24"/>
          <w:szCs w:val="24"/>
          <w:lang w:val="x-none" w:eastAsia="x-none"/>
        </w:rPr>
        <w:t xml:space="preserve"> приобретению опыта использования речевых средств для регуляции умственной деятельности, приобретению опыта регуляции собственного речевого поведения как основы коммуникативной компетентности.</w:t>
      </w:r>
    </w:p>
    <w:p w:rsidR="0059656F" w:rsidRPr="0059656F" w:rsidRDefault="0059656F" w:rsidP="0059656F">
      <w:pPr>
        <w:pStyle w:val="-"/>
        <w:rPr>
          <w:sz w:val="24"/>
          <w:szCs w:val="24"/>
          <w:lang w:val="x-none" w:eastAsia="x-none"/>
        </w:rPr>
      </w:pPr>
      <w:r w:rsidRPr="0059656F">
        <w:rPr>
          <w:sz w:val="24"/>
          <w:szCs w:val="24"/>
          <w:lang w:val="x-none" w:eastAsia="x-none"/>
        </w:rPr>
        <w:t>В сфере развития</w:t>
      </w:r>
      <w:r w:rsidRPr="0059656F">
        <w:rPr>
          <w:b/>
          <w:bCs/>
          <w:sz w:val="24"/>
          <w:szCs w:val="24"/>
          <w:shd w:val="clear" w:color="auto" w:fill="FFFFFF"/>
          <w:lang w:val="x-none" w:eastAsia="x-none"/>
        </w:rPr>
        <w:t xml:space="preserve"> познавательных универсальных учебных действий</w:t>
      </w:r>
      <w:r w:rsidRPr="0059656F">
        <w:rPr>
          <w:sz w:val="24"/>
          <w:szCs w:val="24"/>
          <w:lang w:val="x-none" w:eastAsia="x-none"/>
        </w:rPr>
        <w:t xml:space="preserve"> приоритетное внимание уделяется:</w:t>
      </w:r>
    </w:p>
    <w:p w:rsidR="0059656F" w:rsidRPr="0059656F" w:rsidRDefault="0059656F" w:rsidP="0059656F">
      <w:pPr>
        <w:pStyle w:val="-"/>
        <w:rPr>
          <w:i/>
          <w:iCs/>
          <w:sz w:val="24"/>
          <w:szCs w:val="24"/>
          <w:lang w:val="x-none" w:eastAsia="x-none"/>
        </w:rPr>
      </w:pPr>
      <w:r w:rsidRPr="0059656F">
        <w:rPr>
          <w:iCs/>
          <w:sz w:val="24"/>
          <w:szCs w:val="24"/>
          <w:lang w:val="x-none" w:eastAsia="x-none"/>
        </w:rPr>
        <w:t>•</w:t>
      </w:r>
      <w:r w:rsidRPr="0059656F">
        <w:rPr>
          <w:i/>
          <w:iCs/>
          <w:sz w:val="24"/>
          <w:szCs w:val="24"/>
          <w:lang w:val="x-none" w:eastAsia="x-none"/>
        </w:rPr>
        <w:t> </w:t>
      </w:r>
      <w:r w:rsidRPr="0059656F">
        <w:rPr>
          <w:i/>
          <w:iCs/>
          <w:sz w:val="24"/>
          <w:szCs w:val="24"/>
          <w:shd w:val="clear" w:color="auto" w:fill="FFFFFF"/>
          <w:lang w:val="x-none" w:eastAsia="x-none"/>
        </w:rPr>
        <w:t>практическому освоению учащимися</w:t>
      </w:r>
      <w:r w:rsidRPr="0059656F">
        <w:rPr>
          <w:i/>
          <w:iCs/>
          <w:sz w:val="24"/>
          <w:szCs w:val="24"/>
          <w:lang w:val="x-none" w:eastAsia="x-none"/>
        </w:rPr>
        <w:t xml:space="preserve"> основ проектно-исследовательской деятельности;</w:t>
      </w:r>
    </w:p>
    <w:p w:rsidR="0059656F" w:rsidRPr="0059656F" w:rsidRDefault="0059656F" w:rsidP="0059656F">
      <w:pPr>
        <w:pStyle w:val="-"/>
        <w:rPr>
          <w:i/>
          <w:iCs/>
          <w:sz w:val="24"/>
          <w:szCs w:val="24"/>
          <w:lang w:val="x-none" w:eastAsia="x-none"/>
        </w:rPr>
      </w:pPr>
      <w:r w:rsidRPr="0059656F">
        <w:rPr>
          <w:iCs/>
          <w:sz w:val="24"/>
          <w:szCs w:val="24"/>
          <w:lang w:val="x-none" w:eastAsia="x-none"/>
        </w:rPr>
        <w:t>•</w:t>
      </w:r>
      <w:r w:rsidRPr="0059656F">
        <w:rPr>
          <w:i/>
          <w:iCs/>
          <w:sz w:val="24"/>
          <w:szCs w:val="24"/>
          <w:lang w:val="x-none" w:eastAsia="x-none"/>
        </w:rPr>
        <w:t> </w:t>
      </w:r>
      <w:r w:rsidRPr="0059656F">
        <w:rPr>
          <w:i/>
          <w:iCs/>
          <w:sz w:val="24"/>
          <w:szCs w:val="24"/>
          <w:shd w:val="clear" w:color="auto" w:fill="FFFFFF"/>
          <w:lang w:val="x-none" w:eastAsia="x-none"/>
        </w:rPr>
        <w:t>развитию</w:t>
      </w:r>
      <w:r w:rsidRPr="0059656F">
        <w:rPr>
          <w:i/>
          <w:iCs/>
          <w:sz w:val="24"/>
          <w:szCs w:val="24"/>
          <w:lang w:val="x-none" w:eastAsia="x-none"/>
        </w:rPr>
        <w:t xml:space="preserve"> стратегий смыслового чтения</w:t>
      </w:r>
      <w:r w:rsidRPr="0059656F">
        <w:rPr>
          <w:i/>
          <w:iCs/>
          <w:sz w:val="24"/>
          <w:szCs w:val="24"/>
          <w:shd w:val="clear" w:color="auto" w:fill="FFFFFF"/>
          <w:lang w:val="x-none" w:eastAsia="x-none"/>
        </w:rPr>
        <w:t xml:space="preserve"> и</w:t>
      </w:r>
      <w:r w:rsidRPr="0059656F">
        <w:rPr>
          <w:i/>
          <w:iCs/>
          <w:sz w:val="24"/>
          <w:szCs w:val="24"/>
          <w:lang w:val="x-none" w:eastAsia="x-none"/>
        </w:rPr>
        <w:t xml:space="preserve"> работе с информацией;</w:t>
      </w:r>
    </w:p>
    <w:p w:rsidR="0059656F" w:rsidRPr="0059656F" w:rsidRDefault="0059656F" w:rsidP="0059656F">
      <w:pPr>
        <w:pStyle w:val="-"/>
        <w:rPr>
          <w:sz w:val="24"/>
          <w:szCs w:val="24"/>
          <w:lang w:val="x-none" w:eastAsia="x-none"/>
        </w:rPr>
      </w:pPr>
      <w:r w:rsidRPr="0059656F">
        <w:rPr>
          <w:sz w:val="24"/>
          <w:szCs w:val="24"/>
          <w:lang w:val="x-none" w:eastAsia="x-none"/>
        </w:rPr>
        <w:t>• практическому освоению</w:t>
      </w:r>
      <w:r w:rsidRPr="0059656F">
        <w:rPr>
          <w:i/>
          <w:iCs/>
          <w:sz w:val="24"/>
          <w:szCs w:val="24"/>
          <w:shd w:val="clear" w:color="auto" w:fill="FFFFFF"/>
          <w:lang w:val="x-none" w:eastAsia="x-none"/>
        </w:rPr>
        <w:t xml:space="preserve"> методов познания,</w:t>
      </w:r>
      <w:r w:rsidRPr="0059656F">
        <w:rPr>
          <w:sz w:val="24"/>
          <w:szCs w:val="24"/>
          <w:lang w:val="x-none" w:eastAsia="x-none"/>
        </w:rPr>
        <w:t xml:space="preserve"> используемых в различных областях знания и сферах культуры, соответствующего им</w:t>
      </w:r>
      <w:r w:rsidRPr="0059656F">
        <w:rPr>
          <w:i/>
          <w:iCs/>
          <w:sz w:val="24"/>
          <w:szCs w:val="24"/>
          <w:shd w:val="clear" w:color="auto" w:fill="FFFFFF"/>
          <w:lang w:val="x-none" w:eastAsia="x-none"/>
        </w:rPr>
        <w:t xml:space="preserve"> инструментария и понятийного аппарата,</w:t>
      </w:r>
      <w:r w:rsidRPr="0059656F">
        <w:rPr>
          <w:i/>
          <w:iCs/>
          <w:noProof/>
          <w:sz w:val="24"/>
          <w:szCs w:val="24"/>
          <w:shd w:val="clear" w:color="auto" w:fill="FFFFFF"/>
          <w:lang w:val="x-none" w:eastAsia="x-none"/>
        </w:rPr>
        <w:t xml:space="preserve"> </w:t>
      </w:r>
      <w:r w:rsidRPr="0059656F">
        <w:rPr>
          <w:sz w:val="24"/>
          <w:szCs w:val="24"/>
          <w:lang w:val="x-none" w:eastAsia="x-none"/>
        </w:rPr>
        <w:t>регулярному обращению в учебном процессе к использованию общеучебных умений, знаково-символических средств, широкого спектра</w:t>
      </w:r>
      <w:r w:rsidRPr="0059656F">
        <w:rPr>
          <w:i/>
          <w:iCs/>
          <w:sz w:val="24"/>
          <w:szCs w:val="24"/>
          <w:shd w:val="clear" w:color="auto" w:fill="FFFFFF"/>
          <w:lang w:val="x-none" w:eastAsia="x-none"/>
        </w:rPr>
        <w:t xml:space="preserve"> логических действий и операций.</w:t>
      </w:r>
    </w:p>
    <w:p w:rsidR="0059656F" w:rsidRPr="0059656F" w:rsidRDefault="0059656F" w:rsidP="0059656F">
      <w:pPr>
        <w:pStyle w:val="-"/>
        <w:rPr>
          <w:sz w:val="24"/>
          <w:szCs w:val="24"/>
          <w:lang w:val="x-none" w:eastAsia="x-none"/>
        </w:rPr>
      </w:pPr>
      <w:r w:rsidRPr="0059656F">
        <w:rPr>
          <w:sz w:val="24"/>
          <w:szCs w:val="24"/>
          <w:lang w:val="x-none" w:eastAsia="x-none"/>
        </w:rPr>
        <w:t xml:space="preserve">При изучении учебных предметов учащиеся усовершенствуют приобретённые на </w:t>
      </w:r>
      <w:r w:rsidRPr="0059656F">
        <w:rPr>
          <w:sz w:val="24"/>
          <w:szCs w:val="24"/>
          <w:lang w:eastAsia="x-none"/>
        </w:rPr>
        <w:t>уровне начального общего образования</w:t>
      </w:r>
      <w:r w:rsidRPr="0059656F">
        <w:rPr>
          <w:b/>
          <w:bCs/>
          <w:i/>
          <w:iCs/>
          <w:sz w:val="24"/>
          <w:szCs w:val="24"/>
          <w:shd w:val="clear" w:color="auto" w:fill="FFFFFF"/>
          <w:lang w:val="x-none" w:eastAsia="x-none"/>
        </w:rPr>
        <w:t xml:space="preserve"> навыки работы</w:t>
      </w:r>
      <w:r w:rsidRPr="0059656F">
        <w:rPr>
          <w:b/>
          <w:bCs/>
          <w:i/>
          <w:iCs/>
          <w:noProof/>
          <w:sz w:val="24"/>
          <w:szCs w:val="24"/>
          <w:shd w:val="clear" w:color="auto" w:fill="FFFFFF"/>
          <w:lang w:val="x-none" w:eastAsia="x-none"/>
        </w:rPr>
        <w:t xml:space="preserve"> </w:t>
      </w:r>
      <w:r w:rsidRPr="0059656F">
        <w:rPr>
          <w:b/>
          <w:bCs/>
          <w:i/>
          <w:iCs/>
          <w:sz w:val="24"/>
          <w:szCs w:val="24"/>
          <w:shd w:val="clear" w:color="auto" w:fill="FFFFFF"/>
          <w:lang w:val="x-none" w:eastAsia="x-none"/>
        </w:rPr>
        <w:t>с информацией</w:t>
      </w:r>
      <w:r w:rsidRPr="0059656F">
        <w:rPr>
          <w:sz w:val="24"/>
          <w:szCs w:val="24"/>
          <w:lang w:val="x-none" w:eastAsia="x-none"/>
        </w:rPr>
        <w:t xml:space="preserve"> и пополнят их. Они смогут работать с текстами, преобразовывать и интерпретировать содержащуюся в них информацию, в том числе:</w:t>
      </w:r>
    </w:p>
    <w:p w:rsidR="0059656F" w:rsidRPr="0059656F" w:rsidRDefault="0059656F" w:rsidP="0059656F">
      <w:pPr>
        <w:pStyle w:val="-"/>
        <w:rPr>
          <w:sz w:val="24"/>
          <w:szCs w:val="24"/>
          <w:lang w:val="x-none" w:eastAsia="x-none"/>
        </w:rPr>
      </w:pPr>
      <w:r w:rsidRPr="0059656F">
        <w:rPr>
          <w:sz w:val="24"/>
          <w:szCs w:val="24"/>
          <w:lang w:val="x-none" w:eastAsia="x-none"/>
        </w:rPr>
        <w:t>• систематизировать, сопоставлять, анализировать, обобщать и интерпретировать информацию, содержащуюся в готовых информационных объектах;</w:t>
      </w:r>
    </w:p>
    <w:p w:rsidR="0059656F" w:rsidRPr="0059656F" w:rsidRDefault="0059656F" w:rsidP="0059656F">
      <w:pPr>
        <w:pStyle w:val="-"/>
        <w:rPr>
          <w:sz w:val="24"/>
          <w:szCs w:val="24"/>
          <w:lang w:val="x-none" w:eastAsia="x-none"/>
        </w:rPr>
      </w:pPr>
      <w:r w:rsidRPr="0059656F">
        <w:rPr>
          <w:sz w:val="24"/>
          <w:szCs w:val="24"/>
          <w:lang w:val="x-none" w:eastAsia="x-none"/>
        </w:rPr>
        <w:t>• выделять главную и избыточную информацию, выполнять смысловое свёртывание выделенных фактов, мыслей; представлять информацию в сжатой словесной форме (в виде плана или тезисов) и в наглядно-символической форме (в виде таблиц, графических схем и диаграмм, карт понятий – концептуальных диаграмм, опорных конспектов);</w:t>
      </w:r>
    </w:p>
    <w:p w:rsidR="0059656F" w:rsidRPr="0059656F" w:rsidRDefault="0059656F" w:rsidP="0059656F">
      <w:pPr>
        <w:pStyle w:val="-"/>
        <w:rPr>
          <w:sz w:val="24"/>
          <w:szCs w:val="24"/>
          <w:lang w:val="x-none" w:eastAsia="x-none"/>
        </w:rPr>
      </w:pPr>
      <w:r w:rsidRPr="0059656F">
        <w:rPr>
          <w:sz w:val="24"/>
          <w:szCs w:val="24"/>
          <w:lang w:val="x-none" w:eastAsia="x-none"/>
        </w:rPr>
        <w:t>• заполнять и дополнять таблицы, схемы, диаграммы, тексты.</w:t>
      </w:r>
    </w:p>
    <w:p w:rsidR="0059656F" w:rsidRPr="0059656F" w:rsidRDefault="0059656F" w:rsidP="0059656F">
      <w:pPr>
        <w:pStyle w:val="-"/>
        <w:rPr>
          <w:sz w:val="24"/>
          <w:szCs w:val="24"/>
          <w:lang w:val="x-none" w:eastAsia="x-none"/>
        </w:rPr>
      </w:pPr>
      <w:r w:rsidRPr="0059656F">
        <w:rPr>
          <w:sz w:val="24"/>
          <w:szCs w:val="24"/>
          <w:lang w:val="x-none" w:eastAsia="x-none"/>
        </w:rPr>
        <w:t>Учащиеся усовершенствуют навык</w:t>
      </w:r>
      <w:r w:rsidRPr="0059656F">
        <w:rPr>
          <w:i/>
          <w:iCs/>
          <w:sz w:val="24"/>
          <w:szCs w:val="24"/>
          <w:shd w:val="clear" w:color="auto" w:fill="FFFFFF"/>
          <w:lang w:val="x-none" w:eastAsia="x-none"/>
        </w:rPr>
        <w:t xml:space="preserve"> поиска информации</w:t>
      </w:r>
      <w:r w:rsidRPr="0059656F">
        <w:rPr>
          <w:i/>
          <w:iCs/>
          <w:noProof/>
          <w:sz w:val="24"/>
          <w:szCs w:val="24"/>
          <w:shd w:val="clear" w:color="auto" w:fill="FFFFFF"/>
          <w:lang w:val="x-none" w:eastAsia="x-none"/>
        </w:rPr>
        <w:t xml:space="preserve"> </w:t>
      </w:r>
      <w:r w:rsidRPr="0059656F">
        <w:rPr>
          <w:sz w:val="24"/>
          <w:szCs w:val="24"/>
          <w:lang w:val="x-none" w:eastAsia="x-none"/>
        </w:rPr>
        <w:t xml:space="preserve">в компьютерных и некомпьютерных источниках информации, приобретут навык формулирования запросов и опыт использования поисковых машин. Они научатся осуществлять поиск информации в Интернете, школьном информационном пространстве, базах данных и на персональном </w:t>
      </w:r>
      <w:r w:rsidRPr="0059656F">
        <w:rPr>
          <w:sz w:val="24"/>
          <w:szCs w:val="24"/>
          <w:lang w:val="x-none" w:eastAsia="x-none"/>
        </w:rPr>
        <w:lastRenderedPageBreak/>
        <w:t>компьютере с использованием поисковых сервисов, строить поисковые запросы в зависимости от цели запроса и анализировать результаты поиска.</w:t>
      </w:r>
    </w:p>
    <w:p w:rsidR="0059656F" w:rsidRPr="0059656F" w:rsidRDefault="0059656F" w:rsidP="0059656F">
      <w:pPr>
        <w:pStyle w:val="-"/>
        <w:rPr>
          <w:sz w:val="24"/>
          <w:szCs w:val="24"/>
          <w:lang w:val="x-none" w:eastAsia="x-none"/>
        </w:rPr>
      </w:pPr>
      <w:r w:rsidRPr="0059656F">
        <w:rPr>
          <w:sz w:val="24"/>
          <w:szCs w:val="24"/>
          <w:lang w:val="x-none" w:eastAsia="x-none"/>
        </w:rPr>
        <w:t xml:space="preserve">Учащиеся приобретут потребность поиска дополнительной информации для решения учебных задач и самостоятельной познавательной деятельности; освоят эффективные приёмы поиска, организации и хранения информации на персональном компьютере, в информационной среде </w:t>
      </w:r>
      <w:r w:rsidRPr="0059656F">
        <w:rPr>
          <w:sz w:val="24"/>
          <w:szCs w:val="24"/>
          <w:lang w:eastAsia="x-none"/>
        </w:rPr>
        <w:t>школы</w:t>
      </w:r>
      <w:r w:rsidRPr="0059656F">
        <w:rPr>
          <w:sz w:val="24"/>
          <w:szCs w:val="24"/>
          <w:lang w:val="x-none" w:eastAsia="x-none"/>
        </w:rPr>
        <w:t xml:space="preserve"> и в Интернете; приобретут первичные навыки формирования и организации собственного информационного пространства.</w:t>
      </w:r>
    </w:p>
    <w:p w:rsidR="0059656F" w:rsidRPr="0059656F" w:rsidRDefault="0059656F" w:rsidP="0059656F">
      <w:pPr>
        <w:pStyle w:val="-"/>
        <w:rPr>
          <w:sz w:val="24"/>
          <w:szCs w:val="24"/>
          <w:lang w:val="x-none" w:eastAsia="x-none"/>
        </w:rPr>
      </w:pPr>
      <w:r w:rsidRPr="0059656F">
        <w:rPr>
          <w:sz w:val="24"/>
          <w:szCs w:val="24"/>
          <w:lang w:val="x-none" w:eastAsia="x-none"/>
        </w:rPr>
        <w:t>Они усовершенствуют умение передавать информацию в устной форме, сопровождаемой аудиовизуальной поддержкой, и в письменной форме гипермедиа (т. е. сочетания текста, изображения, звука, ссылок между разными информационными компонентами).</w:t>
      </w:r>
    </w:p>
    <w:p w:rsidR="0059656F" w:rsidRPr="0059656F" w:rsidRDefault="0059656F" w:rsidP="0059656F">
      <w:pPr>
        <w:pStyle w:val="-"/>
        <w:rPr>
          <w:sz w:val="24"/>
          <w:szCs w:val="24"/>
          <w:lang w:val="x-none" w:eastAsia="x-none"/>
        </w:rPr>
      </w:pPr>
      <w:r w:rsidRPr="0059656F">
        <w:rPr>
          <w:sz w:val="24"/>
          <w:szCs w:val="24"/>
          <w:lang w:val="x-none" w:eastAsia="x-none"/>
        </w:rPr>
        <w:t>Учащиеся смогут использовать информацию для установления причинно-следственных связей и зависимостей, объяснений и доказательств фактов в различных учебных и практических ситуациях, ситуациях моделирования и проектирования.</w:t>
      </w:r>
    </w:p>
    <w:p w:rsidR="00402B9F" w:rsidRPr="0059656F" w:rsidRDefault="0059656F" w:rsidP="0059656F">
      <w:pPr>
        <w:pStyle w:val="-"/>
        <w:rPr>
          <w:sz w:val="24"/>
          <w:szCs w:val="24"/>
          <w:lang w:val="x-none" w:eastAsia="x-none"/>
        </w:rPr>
      </w:pPr>
      <w:r w:rsidRPr="0059656F">
        <w:rPr>
          <w:sz w:val="24"/>
          <w:szCs w:val="24"/>
          <w:lang w:val="x-none" w:eastAsia="x-none"/>
        </w:rPr>
        <w:t>Выпускники получат возможность научиться строить умозаключения и принимать решения на основе самостоятельно полученной информации, а также освоить опыт критического отношения к получаемой информации на основе её сопоставления с информацией из других источников и с имеющимся жизненным опытом.</w:t>
      </w:r>
    </w:p>
    <w:p w:rsidR="00402B9F" w:rsidRPr="00402B9F" w:rsidRDefault="00402B9F" w:rsidP="00402B9F">
      <w:pPr>
        <w:pStyle w:val="2"/>
        <w:spacing w:line="240" w:lineRule="auto"/>
        <w:jc w:val="both"/>
        <w:rPr>
          <w:rFonts w:ascii="Times New Roman" w:hAnsi="Times New Roman" w:cs="Times New Roman"/>
          <w:sz w:val="24"/>
          <w:szCs w:val="24"/>
        </w:rPr>
      </w:pPr>
      <w:bookmarkStart w:id="241" w:name="_Toc170661731"/>
      <w:bookmarkStart w:id="242" w:name="_Toc171436545"/>
      <w:bookmarkStart w:id="243" w:name="_Toc171437261"/>
      <w:bookmarkStart w:id="244" w:name="_Toc171437499"/>
      <w:r w:rsidRPr="00402B9F">
        <w:rPr>
          <w:rFonts w:ascii="Times New Roman" w:hAnsi="Times New Roman" w:cs="Times New Roman"/>
          <w:sz w:val="24"/>
          <w:szCs w:val="24"/>
        </w:rPr>
        <w:t>Описание взаимосвязи универсальных учебных действий с содержанием учебных предметов</w:t>
      </w:r>
      <w:bookmarkEnd w:id="241"/>
      <w:bookmarkEnd w:id="242"/>
      <w:bookmarkEnd w:id="243"/>
      <w:bookmarkEnd w:id="244"/>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Разработанные по всем учебным предметам рабочие программы отражают определенные во ФГОС ООО универсальные учебные действия: </w:t>
      </w:r>
    </w:p>
    <w:p w:rsidR="00402B9F" w:rsidRPr="00402B9F" w:rsidRDefault="00402B9F" w:rsidP="00C917BB">
      <w:pPr>
        <w:pStyle w:val="a5"/>
        <w:numPr>
          <w:ilvl w:val="0"/>
          <w:numId w:val="70"/>
        </w:numPr>
        <w:spacing w:after="0" w:line="240" w:lineRule="auto"/>
        <w:ind w:left="0" w:firstLine="0"/>
        <w:jc w:val="both"/>
        <w:rPr>
          <w:rFonts w:cs="Times New Roman"/>
          <w:szCs w:val="24"/>
        </w:rPr>
      </w:pPr>
      <w:r w:rsidRPr="00402B9F">
        <w:rPr>
          <w:rFonts w:cs="Times New Roman"/>
          <w:szCs w:val="24"/>
        </w:rPr>
        <w:t>как часть метапредметных результатов обучения в разделе «Планируемые результаты освоения учебного предмета на уровне основного общего образования»;</w:t>
      </w:r>
    </w:p>
    <w:p w:rsidR="00402B9F" w:rsidRPr="00402B9F" w:rsidRDefault="00402B9F" w:rsidP="00C917BB">
      <w:pPr>
        <w:pStyle w:val="a5"/>
        <w:numPr>
          <w:ilvl w:val="0"/>
          <w:numId w:val="70"/>
        </w:numPr>
        <w:spacing w:after="0" w:line="240" w:lineRule="auto"/>
        <w:ind w:left="0" w:firstLine="0"/>
        <w:jc w:val="both"/>
        <w:rPr>
          <w:rFonts w:cs="Times New Roman"/>
          <w:szCs w:val="24"/>
        </w:rPr>
      </w:pPr>
      <w:r w:rsidRPr="00402B9F">
        <w:rPr>
          <w:rFonts w:cs="Times New Roman"/>
          <w:szCs w:val="24"/>
        </w:rPr>
        <w:t>в соотнесении с предметными результатами по основным разделам и темам учебного содержания.</w:t>
      </w:r>
    </w:p>
    <w:p w:rsidR="00402B9F" w:rsidRDefault="00402B9F" w:rsidP="00402B9F">
      <w:pPr>
        <w:pStyle w:val="aff8"/>
        <w:jc w:val="both"/>
        <w:rPr>
          <w:rFonts w:ascii="Times New Roman" w:hAnsi="Times New Roman" w:cs="Times New Roman"/>
          <w:b w:val="0"/>
          <w:bCs/>
          <w:color w:val="auto"/>
          <w:sz w:val="24"/>
          <w:szCs w:val="24"/>
        </w:rPr>
      </w:pPr>
      <w:bookmarkStart w:id="245" w:name="bookmark1889"/>
      <w:r w:rsidRPr="00402B9F">
        <w:rPr>
          <w:rFonts w:ascii="Times New Roman" w:hAnsi="Times New Roman" w:cs="Times New Roman"/>
          <w:b w:val="0"/>
          <w:bCs/>
          <w:color w:val="auto"/>
          <w:sz w:val="24"/>
          <w:szCs w:val="24"/>
        </w:rPr>
        <w:t>Представленные ниже взаимосвязи УУД с содержанием учебных предметов представлены по предметным областям, данные взаимосвязи служат основой при разработке рабочих программ по отдельным предметам, курсам (в том числе внеурочной деятельности), модулям.</w:t>
      </w:r>
    </w:p>
    <w:p w:rsidR="001E08F0" w:rsidRDefault="001E08F0" w:rsidP="00402B9F">
      <w:pPr>
        <w:pStyle w:val="aff8"/>
        <w:jc w:val="both"/>
        <w:rPr>
          <w:rFonts w:ascii="Times New Roman" w:hAnsi="Times New Roman" w:cs="Times New Roman"/>
          <w:b w:val="0"/>
          <w:bCs/>
          <w:color w:val="auto"/>
          <w:sz w:val="24"/>
          <w:szCs w:val="24"/>
        </w:rPr>
      </w:pPr>
    </w:p>
    <w:p w:rsidR="001E08F0" w:rsidRPr="00402B9F" w:rsidRDefault="001E08F0" w:rsidP="00402B9F">
      <w:pPr>
        <w:pStyle w:val="aff8"/>
        <w:jc w:val="both"/>
        <w:rPr>
          <w:rFonts w:ascii="Times New Roman" w:hAnsi="Times New Roman" w:cs="Times New Roman"/>
          <w:b w:val="0"/>
          <w:bCs/>
          <w:color w:val="auto"/>
          <w:sz w:val="24"/>
          <w:szCs w:val="24"/>
        </w:rPr>
      </w:pPr>
    </w:p>
    <w:p w:rsidR="00402B9F" w:rsidRPr="00402B9F" w:rsidRDefault="00402B9F" w:rsidP="00402B9F">
      <w:pPr>
        <w:pStyle w:val="aff8"/>
        <w:jc w:val="both"/>
        <w:rPr>
          <w:rFonts w:ascii="Times New Roman" w:hAnsi="Times New Roman" w:cs="Times New Roman"/>
          <w:color w:val="auto"/>
          <w:sz w:val="24"/>
          <w:szCs w:val="24"/>
        </w:rPr>
      </w:pPr>
      <w:r w:rsidRPr="00402B9F">
        <w:rPr>
          <w:rFonts w:ascii="Times New Roman" w:hAnsi="Times New Roman" w:cs="Times New Roman"/>
          <w:color w:val="auto"/>
          <w:sz w:val="24"/>
          <w:szCs w:val="24"/>
        </w:rPr>
        <w:t>РУССКИЙ ЯЗЫК И ЛИТЕРАТУРА</w:t>
      </w:r>
      <w:bookmarkEnd w:id="245"/>
    </w:p>
    <w:p w:rsidR="00402B9F" w:rsidRPr="00402B9F" w:rsidRDefault="00402B9F" w:rsidP="00402B9F">
      <w:pPr>
        <w:pStyle w:val="1e"/>
        <w:jc w:val="both"/>
        <w:rPr>
          <w:rFonts w:ascii="Times New Roman" w:hAnsi="Times New Roman" w:cs="Times New Roman"/>
          <w:sz w:val="24"/>
          <w:szCs w:val="24"/>
        </w:rPr>
      </w:pPr>
      <w:bookmarkStart w:id="246" w:name="bookmark1891"/>
      <w:r w:rsidRPr="00402B9F">
        <w:rPr>
          <w:rFonts w:ascii="Times New Roman" w:hAnsi="Times New Roman" w:cs="Times New Roman"/>
          <w:sz w:val="24"/>
          <w:szCs w:val="24"/>
        </w:rPr>
        <w:t>Формирование универсальных учебных познавательных действий</w:t>
      </w:r>
      <w:bookmarkEnd w:id="246"/>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логических действий</w:t>
      </w:r>
    </w:p>
    <w:p w:rsidR="00402B9F" w:rsidRPr="00402B9F" w:rsidRDefault="00402B9F" w:rsidP="00C917BB">
      <w:pPr>
        <w:pStyle w:val="1d"/>
        <w:numPr>
          <w:ilvl w:val="0"/>
          <w:numId w:val="71"/>
        </w:numPr>
        <w:spacing w:line="240" w:lineRule="auto"/>
        <w:ind w:left="0" w:firstLine="0"/>
        <w:jc w:val="both"/>
        <w:rPr>
          <w:color w:val="auto"/>
          <w:sz w:val="24"/>
          <w:szCs w:val="24"/>
        </w:rPr>
      </w:pPr>
      <w:r w:rsidRPr="00402B9F">
        <w:rPr>
          <w:color w:val="auto"/>
          <w:sz w:val="24"/>
          <w:szCs w:val="24"/>
        </w:rP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rsidR="00402B9F" w:rsidRPr="00402B9F" w:rsidRDefault="00402B9F" w:rsidP="00C917BB">
      <w:pPr>
        <w:pStyle w:val="1d"/>
        <w:numPr>
          <w:ilvl w:val="0"/>
          <w:numId w:val="71"/>
        </w:numPr>
        <w:spacing w:line="240" w:lineRule="auto"/>
        <w:ind w:left="0" w:firstLine="0"/>
        <w:jc w:val="both"/>
        <w:rPr>
          <w:color w:val="auto"/>
          <w:sz w:val="24"/>
          <w:szCs w:val="24"/>
        </w:rPr>
      </w:pPr>
      <w:r w:rsidRPr="00402B9F">
        <w:rPr>
          <w:color w:val="auto"/>
          <w:sz w:val="24"/>
          <w:szCs w:val="24"/>
        </w:rP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rsidR="00402B9F" w:rsidRPr="00402B9F" w:rsidRDefault="00402B9F" w:rsidP="00C917BB">
      <w:pPr>
        <w:pStyle w:val="1d"/>
        <w:numPr>
          <w:ilvl w:val="0"/>
          <w:numId w:val="71"/>
        </w:numPr>
        <w:spacing w:line="240" w:lineRule="auto"/>
        <w:ind w:left="0" w:firstLine="0"/>
        <w:jc w:val="both"/>
        <w:rPr>
          <w:color w:val="auto"/>
          <w:sz w:val="24"/>
          <w:szCs w:val="24"/>
        </w:rPr>
      </w:pPr>
      <w:r w:rsidRPr="00402B9F">
        <w:rPr>
          <w:color w:val="auto"/>
          <w:sz w:val="24"/>
          <w:szCs w:val="24"/>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rsidR="00402B9F" w:rsidRPr="00402B9F" w:rsidRDefault="00402B9F" w:rsidP="00C917BB">
      <w:pPr>
        <w:pStyle w:val="1d"/>
        <w:numPr>
          <w:ilvl w:val="0"/>
          <w:numId w:val="71"/>
        </w:numPr>
        <w:spacing w:line="240" w:lineRule="auto"/>
        <w:ind w:left="0" w:firstLine="0"/>
        <w:jc w:val="both"/>
        <w:rPr>
          <w:color w:val="auto"/>
          <w:sz w:val="24"/>
          <w:szCs w:val="24"/>
        </w:rPr>
      </w:pPr>
      <w:r w:rsidRPr="00402B9F">
        <w:rPr>
          <w:color w:val="auto"/>
          <w:sz w:val="24"/>
          <w:szCs w:val="24"/>
        </w:rPr>
        <w:t>Выявлять и комментировать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rsidR="00402B9F" w:rsidRPr="00402B9F" w:rsidRDefault="00402B9F" w:rsidP="00C917BB">
      <w:pPr>
        <w:pStyle w:val="1d"/>
        <w:numPr>
          <w:ilvl w:val="0"/>
          <w:numId w:val="71"/>
        </w:numPr>
        <w:spacing w:after="60" w:line="240" w:lineRule="auto"/>
        <w:ind w:left="0" w:firstLine="0"/>
        <w:jc w:val="both"/>
        <w:rPr>
          <w:color w:val="auto"/>
          <w:sz w:val="24"/>
          <w:szCs w:val="24"/>
        </w:rPr>
      </w:pPr>
      <w:r w:rsidRPr="00402B9F">
        <w:rPr>
          <w:color w:val="auto"/>
          <w:sz w:val="24"/>
          <w:szCs w:val="24"/>
        </w:rPr>
        <w:lastRenderedPageBreak/>
        <w:t>Самостоятельно выбирать способ решения учебной задачи при работе с разными единицами языка, разными типами</w:t>
      </w:r>
    </w:p>
    <w:p w:rsidR="00402B9F" w:rsidRPr="00402B9F" w:rsidRDefault="00402B9F" w:rsidP="00C917BB">
      <w:pPr>
        <w:pStyle w:val="1d"/>
        <w:numPr>
          <w:ilvl w:val="0"/>
          <w:numId w:val="71"/>
        </w:numPr>
        <w:spacing w:line="240" w:lineRule="auto"/>
        <w:ind w:left="0" w:firstLine="0"/>
        <w:jc w:val="both"/>
        <w:rPr>
          <w:color w:val="auto"/>
          <w:sz w:val="24"/>
          <w:szCs w:val="24"/>
        </w:rPr>
      </w:pPr>
      <w:r w:rsidRPr="00402B9F">
        <w:rPr>
          <w:color w:val="auto"/>
          <w:sz w:val="24"/>
          <w:szCs w:val="24"/>
        </w:rPr>
        <w:t>текстов, сравнивая варианты решения и выбирая оптимальный вариант с учётом самостоятельно выделенных критериев.</w:t>
      </w:r>
    </w:p>
    <w:p w:rsidR="00402B9F" w:rsidRPr="00402B9F" w:rsidRDefault="00402B9F" w:rsidP="00C917BB">
      <w:pPr>
        <w:pStyle w:val="1d"/>
        <w:numPr>
          <w:ilvl w:val="0"/>
          <w:numId w:val="71"/>
        </w:numPr>
        <w:spacing w:line="240" w:lineRule="auto"/>
        <w:ind w:left="0" w:firstLine="0"/>
        <w:jc w:val="both"/>
        <w:rPr>
          <w:color w:val="auto"/>
          <w:sz w:val="24"/>
          <w:szCs w:val="24"/>
        </w:rPr>
      </w:pPr>
      <w:r w:rsidRPr="00402B9F">
        <w:rPr>
          <w:color w:val="auto"/>
          <w:sz w:val="24"/>
          <w:szCs w:val="24"/>
        </w:rPr>
        <w:t>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rsidR="00402B9F" w:rsidRPr="00402B9F" w:rsidRDefault="00402B9F" w:rsidP="00C917BB">
      <w:pPr>
        <w:pStyle w:val="1d"/>
        <w:numPr>
          <w:ilvl w:val="0"/>
          <w:numId w:val="71"/>
        </w:numPr>
        <w:spacing w:line="240" w:lineRule="auto"/>
        <w:ind w:left="0" w:firstLine="0"/>
        <w:jc w:val="both"/>
        <w:rPr>
          <w:color w:val="auto"/>
          <w:sz w:val="24"/>
          <w:szCs w:val="24"/>
        </w:rPr>
      </w:pPr>
      <w:r w:rsidRPr="00402B9F">
        <w:rPr>
          <w:color w:val="auto"/>
          <w:sz w:val="24"/>
          <w:szCs w:val="24"/>
        </w:rPr>
        <w:t>Выявлять дефицит литературной и другой информации, данных, необходимых для решения поставленной учебной задачи.</w:t>
      </w:r>
    </w:p>
    <w:p w:rsidR="00402B9F" w:rsidRPr="00402B9F" w:rsidRDefault="00402B9F" w:rsidP="00C917BB">
      <w:pPr>
        <w:pStyle w:val="1d"/>
        <w:numPr>
          <w:ilvl w:val="0"/>
          <w:numId w:val="71"/>
        </w:numPr>
        <w:spacing w:line="240" w:lineRule="auto"/>
        <w:ind w:left="0" w:firstLine="0"/>
        <w:jc w:val="both"/>
        <w:rPr>
          <w:color w:val="auto"/>
          <w:sz w:val="24"/>
          <w:szCs w:val="24"/>
        </w:rPr>
      </w:pPr>
      <w:r w:rsidRPr="00402B9F">
        <w:rPr>
          <w:color w:val="auto"/>
          <w:sz w:val="24"/>
          <w:szCs w:val="24"/>
        </w:rPr>
        <w:t>Устанавливать причинно-следственные связи при изучении литературных явлений и процессов, формулировать гипотезы об их взаимосвязях.</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исследовательских действий</w:t>
      </w:r>
    </w:p>
    <w:p w:rsidR="00402B9F" w:rsidRPr="00402B9F" w:rsidRDefault="00402B9F" w:rsidP="00C917BB">
      <w:pPr>
        <w:pStyle w:val="1d"/>
        <w:numPr>
          <w:ilvl w:val="0"/>
          <w:numId w:val="72"/>
        </w:numPr>
        <w:spacing w:line="240" w:lineRule="auto"/>
        <w:ind w:left="0" w:firstLine="0"/>
        <w:jc w:val="both"/>
        <w:rPr>
          <w:color w:val="auto"/>
          <w:sz w:val="24"/>
          <w:szCs w:val="24"/>
        </w:rPr>
      </w:pPr>
      <w:r w:rsidRPr="00402B9F">
        <w:rPr>
          <w:color w:val="auto"/>
          <w:sz w:val="24"/>
          <w:szCs w:val="24"/>
        </w:rPr>
        <w:t>Самостоятельно определять и формулировать цели лингвистических мини-исследований, формулировать и использовать вопросы как исследовательский инструмент.</w:t>
      </w:r>
    </w:p>
    <w:p w:rsidR="00402B9F" w:rsidRPr="00402B9F" w:rsidRDefault="00402B9F" w:rsidP="00C917BB">
      <w:pPr>
        <w:pStyle w:val="1d"/>
        <w:numPr>
          <w:ilvl w:val="0"/>
          <w:numId w:val="72"/>
        </w:numPr>
        <w:spacing w:line="240" w:lineRule="auto"/>
        <w:ind w:left="0" w:firstLine="0"/>
        <w:jc w:val="both"/>
        <w:rPr>
          <w:color w:val="auto"/>
          <w:sz w:val="24"/>
          <w:szCs w:val="24"/>
        </w:rPr>
      </w:pPr>
      <w:r w:rsidRPr="00402B9F">
        <w:rPr>
          <w:color w:val="auto"/>
          <w:sz w:val="24"/>
          <w:szCs w:val="24"/>
        </w:rPr>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rsidR="00402B9F" w:rsidRPr="00402B9F" w:rsidRDefault="00402B9F" w:rsidP="00C917BB">
      <w:pPr>
        <w:pStyle w:val="1d"/>
        <w:numPr>
          <w:ilvl w:val="0"/>
          <w:numId w:val="72"/>
        </w:numPr>
        <w:spacing w:line="240" w:lineRule="auto"/>
        <w:ind w:left="0" w:firstLine="0"/>
        <w:jc w:val="both"/>
        <w:rPr>
          <w:color w:val="auto"/>
          <w:sz w:val="24"/>
          <w:szCs w:val="24"/>
        </w:rPr>
      </w:pPr>
      <w:r w:rsidRPr="00402B9F">
        <w:rPr>
          <w:color w:val="auto"/>
          <w:sz w:val="24"/>
          <w:szCs w:val="24"/>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rsidR="00402B9F" w:rsidRPr="00402B9F" w:rsidRDefault="00402B9F" w:rsidP="00C917BB">
      <w:pPr>
        <w:pStyle w:val="1d"/>
        <w:numPr>
          <w:ilvl w:val="0"/>
          <w:numId w:val="72"/>
        </w:numPr>
        <w:spacing w:line="240" w:lineRule="auto"/>
        <w:ind w:left="0" w:firstLine="0"/>
        <w:jc w:val="both"/>
        <w:rPr>
          <w:color w:val="auto"/>
          <w:sz w:val="24"/>
          <w:szCs w:val="24"/>
        </w:rPr>
      </w:pPr>
      <w:r w:rsidRPr="00402B9F">
        <w:rPr>
          <w:color w:val="auto"/>
          <w:sz w:val="24"/>
          <w:szCs w:val="24"/>
        </w:rPr>
        <w:t>Самостоятельно формулировать обобщения и выводы по результатам проведённого наблюдения за языковым материалом и языковыми явлениями, лингвистического мини-исследования, представлять результаты исследования в устной и письменной форме, в виде электронной презентации, схемы, таблицы, диаграммы и т. п.</w:t>
      </w:r>
    </w:p>
    <w:p w:rsidR="00402B9F" w:rsidRPr="00402B9F" w:rsidRDefault="00402B9F" w:rsidP="00C917BB">
      <w:pPr>
        <w:pStyle w:val="1d"/>
        <w:numPr>
          <w:ilvl w:val="0"/>
          <w:numId w:val="72"/>
        </w:numPr>
        <w:spacing w:line="240" w:lineRule="auto"/>
        <w:ind w:left="0" w:firstLine="0"/>
        <w:jc w:val="both"/>
        <w:rPr>
          <w:color w:val="auto"/>
          <w:sz w:val="24"/>
          <w:szCs w:val="24"/>
        </w:rPr>
      </w:pPr>
      <w:r w:rsidRPr="00402B9F">
        <w:rPr>
          <w:color w:val="auto"/>
          <w:sz w:val="24"/>
          <w:szCs w:val="24"/>
        </w:rPr>
        <w:t>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исследования.</w:t>
      </w:r>
    </w:p>
    <w:p w:rsidR="00402B9F" w:rsidRPr="00402B9F" w:rsidRDefault="00402B9F" w:rsidP="00C917BB">
      <w:pPr>
        <w:pStyle w:val="1d"/>
        <w:numPr>
          <w:ilvl w:val="0"/>
          <w:numId w:val="72"/>
        </w:numPr>
        <w:spacing w:line="240" w:lineRule="auto"/>
        <w:ind w:left="0" w:firstLine="0"/>
        <w:jc w:val="both"/>
        <w:rPr>
          <w:color w:val="auto"/>
          <w:sz w:val="24"/>
          <w:szCs w:val="24"/>
        </w:rPr>
      </w:pPr>
      <w:r w:rsidRPr="00402B9F">
        <w:rPr>
          <w:color w:val="auto"/>
          <w:sz w:val="24"/>
          <w:szCs w:val="24"/>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rsidR="00402B9F" w:rsidRPr="00402B9F" w:rsidRDefault="00402B9F" w:rsidP="00C917BB">
      <w:pPr>
        <w:pStyle w:val="1d"/>
        <w:numPr>
          <w:ilvl w:val="0"/>
          <w:numId w:val="72"/>
        </w:numPr>
        <w:spacing w:line="240" w:lineRule="auto"/>
        <w:ind w:left="0" w:firstLine="0"/>
        <w:jc w:val="both"/>
        <w:rPr>
          <w:color w:val="auto"/>
          <w:sz w:val="24"/>
          <w:szCs w:val="24"/>
        </w:rPr>
      </w:pPr>
      <w:r w:rsidRPr="00402B9F">
        <w:rPr>
          <w:color w:val="auto"/>
          <w:sz w:val="24"/>
          <w:szCs w:val="24"/>
        </w:rPr>
        <w:t>Овладеть инструментами оценки достоверности полученных выводов и обобщений.</w:t>
      </w:r>
    </w:p>
    <w:p w:rsidR="00402B9F" w:rsidRPr="00402B9F" w:rsidRDefault="00402B9F" w:rsidP="00C917BB">
      <w:pPr>
        <w:pStyle w:val="1d"/>
        <w:numPr>
          <w:ilvl w:val="0"/>
          <w:numId w:val="72"/>
        </w:numPr>
        <w:spacing w:line="240" w:lineRule="auto"/>
        <w:ind w:left="0" w:firstLine="0"/>
        <w:jc w:val="both"/>
        <w:rPr>
          <w:color w:val="auto"/>
          <w:sz w:val="24"/>
          <w:szCs w:val="24"/>
        </w:rPr>
      </w:pPr>
      <w:r w:rsidRPr="00402B9F">
        <w:rPr>
          <w:color w:val="auto"/>
          <w:sz w:val="24"/>
          <w:szCs w:val="24"/>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402B9F" w:rsidRPr="00402B9F" w:rsidRDefault="00402B9F" w:rsidP="00C917BB">
      <w:pPr>
        <w:pStyle w:val="1d"/>
        <w:numPr>
          <w:ilvl w:val="0"/>
          <w:numId w:val="72"/>
        </w:numPr>
        <w:spacing w:line="240" w:lineRule="auto"/>
        <w:ind w:left="0" w:firstLine="0"/>
        <w:jc w:val="both"/>
        <w:rPr>
          <w:color w:val="auto"/>
          <w:sz w:val="24"/>
          <w:szCs w:val="24"/>
        </w:rPr>
      </w:pPr>
      <w:r w:rsidRPr="00402B9F">
        <w:rPr>
          <w:color w:val="auto"/>
          <w:sz w:val="24"/>
          <w:szCs w:val="24"/>
        </w:rPr>
        <w:t>Публично представлять результаты учебного исследования проектной деятельности на уроке или во внеурочной деятельности (устный журнал, виртуальная экскурсия, научная конференция, стендовый доклад и др.).</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Работа с информацией</w:t>
      </w:r>
    </w:p>
    <w:p w:rsidR="00402B9F" w:rsidRPr="00402B9F" w:rsidRDefault="00402B9F" w:rsidP="00C917BB">
      <w:pPr>
        <w:pStyle w:val="1d"/>
        <w:numPr>
          <w:ilvl w:val="0"/>
          <w:numId w:val="73"/>
        </w:numPr>
        <w:spacing w:line="240" w:lineRule="auto"/>
        <w:ind w:left="0" w:firstLine="0"/>
        <w:jc w:val="both"/>
        <w:rPr>
          <w:color w:val="auto"/>
          <w:sz w:val="24"/>
          <w:szCs w:val="24"/>
        </w:rPr>
      </w:pPr>
      <w:r w:rsidRPr="00402B9F">
        <w:rPr>
          <w:color w:val="auto"/>
          <w:sz w:val="24"/>
          <w:szCs w:val="24"/>
        </w:rPr>
        <w:t>Выбирать, анализировать, обобщать, систематизировать интерпретировать и комментировать информацию, представленную в текстах, таблицах, схемах; представлять текст в виде таблицы, графики; извлекать информацию из различных источников (энциклопедий, словарей, справочников; средств массовой информации, государственных электронных ресурсов учебного назначения), передавать информацию в сжатом и развёрнутом виде в соответствии с учебной задачей.</w:t>
      </w:r>
    </w:p>
    <w:p w:rsidR="00402B9F" w:rsidRPr="00402B9F" w:rsidRDefault="00402B9F" w:rsidP="00C917BB">
      <w:pPr>
        <w:pStyle w:val="1d"/>
        <w:numPr>
          <w:ilvl w:val="0"/>
          <w:numId w:val="73"/>
        </w:numPr>
        <w:spacing w:line="240" w:lineRule="auto"/>
        <w:ind w:left="0" w:firstLine="0"/>
        <w:jc w:val="both"/>
        <w:rPr>
          <w:color w:val="auto"/>
          <w:sz w:val="24"/>
          <w:szCs w:val="24"/>
        </w:rPr>
      </w:pPr>
      <w:r w:rsidRPr="00402B9F">
        <w:rPr>
          <w:color w:val="auto"/>
          <w:sz w:val="24"/>
          <w:szCs w:val="24"/>
        </w:rPr>
        <w:t>Использовать различные виды аудирования (выборочное, ознакомительное, детальное) и чтения (изучающее, ознакомительное, просмотровое, поисковое) в зависимости от поставленной учебной задачи (цели); извлекать необходимую информацию из прослушанных и прочитанных текстов различных функциональных разновидностей языка и жанров; оценивать прочитанный или прослушанный текст с точки зрения использованных в нем языковых средств; оценивать достоверность содержащейся в тексте информации.</w:t>
      </w:r>
    </w:p>
    <w:p w:rsidR="00402B9F" w:rsidRPr="00402B9F" w:rsidRDefault="00402B9F" w:rsidP="00C917BB">
      <w:pPr>
        <w:pStyle w:val="1d"/>
        <w:numPr>
          <w:ilvl w:val="0"/>
          <w:numId w:val="73"/>
        </w:numPr>
        <w:spacing w:line="240" w:lineRule="auto"/>
        <w:ind w:left="0" w:firstLine="0"/>
        <w:jc w:val="both"/>
        <w:rPr>
          <w:color w:val="auto"/>
          <w:sz w:val="24"/>
          <w:szCs w:val="24"/>
        </w:rPr>
      </w:pPr>
      <w:r w:rsidRPr="00402B9F">
        <w:rPr>
          <w:color w:val="auto"/>
          <w:sz w:val="24"/>
          <w:szCs w:val="24"/>
        </w:rPr>
        <w:t xml:space="preserve">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w:t>
      </w:r>
      <w:r w:rsidRPr="00402B9F">
        <w:rPr>
          <w:color w:val="auto"/>
          <w:sz w:val="24"/>
          <w:szCs w:val="24"/>
        </w:rPr>
        <w:lastRenderedPageBreak/>
        <w:t>путем использования других источников информации.</w:t>
      </w:r>
    </w:p>
    <w:p w:rsidR="00402B9F" w:rsidRPr="00402B9F" w:rsidRDefault="00402B9F" w:rsidP="00C917BB">
      <w:pPr>
        <w:pStyle w:val="1d"/>
        <w:numPr>
          <w:ilvl w:val="0"/>
          <w:numId w:val="73"/>
        </w:numPr>
        <w:spacing w:line="240" w:lineRule="auto"/>
        <w:ind w:left="0" w:firstLine="0"/>
        <w:jc w:val="both"/>
        <w:rPr>
          <w:color w:val="auto"/>
          <w:sz w:val="24"/>
          <w:szCs w:val="24"/>
        </w:rPr>
      </w:pPr>
      <w:r w:rsidRPr="00402B9F">
        <w:rPr>
          <w:color w:val="auto"/>
          <w:sz w:val="24"/>
          <w:szCs w:val="24"/>
        </w:rPr>
        <w:t>В процессе чтения текста прогнозировать его содержание (по названию, ключевым словам, по первому и последнему абзацу и т. п.), выдвигать предположения о дальнейшем развитии мысли автора и проверять их в процессе чтения текста, вести диалог с текстом.</w:t>
      </w:r>
    </w:p>
    <w:p w:rsidR="00402B9F" w:rsidRPr="00402B9F" w:rsidRDefault="00402B9F" w:rsidP="00C917BB">
      <w:pPr>
        <w:pStyle w:val="1d"/>
        <w:numPr>
          <w:ilvl w:val="0"/>
          <w:numId w:val="73"/>
        </w:numPr>
        <w:spacing w:line="240" w:lineRule="auto"/>
        <w:ind w:left="0" w:firstLine="0"/>
        <w:jc w:val="both"/>
        <w:rPr>
          <w:color w:val="auto"/>
          <w:sz w:val="24"/>
          <w:szCs w:val="24"/>
        </w:rPr>
      </w:pPr>
      <w:r w:rsidRPr="00402B9F">
        <w:rPr>
          <w:color w:val="auto"/>
          <w:sz w:val="24"/>
          <w:szCs w:val="24"/>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rsidR="00402B9F" w:rsidRPr="00402B9F" w:rsidRDefault="00402B9F" w:rsidP="00C917BB">
      <w:pPr>
        <w:pStyle w:val="1d"/>
        <w:numPr>
          <w:ilvl w:val="0"/>
          <w:numId w:val="73"/>
        </w:numPr>
        <w:spacing w:line="240" w:lineRule="auto"/>
        <w:ind w:left="0" w:firstLine="0"/>
        <w:jc w:val="both"/>
        <w:rPr>
          <w:color w:val="auto"/>
          <w:sz w:val="24"/>
          <w:szCs w:val="24"/>
        </w:rPr>
      </w:pPr>
      <w:r w:rsidRPr="00402B9F">
        <w:rPr>
          <w:color w:val="auto"/>
          <w:sz w:val="24"/>
          <w:szCs w:val="24"/>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rsidR="00402B9F" w:rsidRPr="00402B9F" w:rsidRDefault="00402B9F" w:rsidP="00C917BB">
      <w:pPr>
        <w:pStyle w:val="1d"/>
        <w:numPr>
          <w:ilvl w:val="0"/>
          <w:numId w:val="73"/>
        </w:numPr>
        <w:spacing w:line="240" w:lineRule="auto"/>
        <w:ind w:left="0" w:firstLine="0"/>
        <w:jc w:val="both"/>
        <w:rPr>
          <w:color w:val="auto"/>
          <w:sz w:val="24"/>
          <w:szCs w:val="24"/>
        </w:rPr>
      </w:pPr>
      <w:r w:rsidRPr="00402B9F">
        <w:rPr>
          <w:color w:val="auto"/>
          <w:sz w:val="24"/>
          <w:szCs w:val="24"/>
        </w:rPr>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коммуникативных действий</w:t>
      </w:r>
    </w:p>
    <w:p w:rsidR="00402B9F" w:rsidRPr="00402B9F" w:rsidRDefault="00402B9F" w:rsidP="00C917BB">
      <w:pPr>
        <w:pStyle w:val="1d"/>
        <w:numPr>
          <w:ilvl w:val="0"/>
          <w:numId w:val="74"/>
        </w:numPr>
        <w:spacing w:line="240" w:lineRule="auto"/>
        <w:ind w:left="0" w:firstLine="0"/>
        <w:jc w:val="both"/>
        <w:rPr>
          <w:color w:val="auto"/>
          <w:sz w:val="24"/>
          <w:szCs w:val="24"/>
        </w:rPr>
      </w:pPr>
      <w:r w:rsidRPr="00402B9F">
        <w:rPr>
          <w:color w:val="auto"/>
          <w:sz w:val="24"/>
          <w:szCs w:val="24"/>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rsidR="00402B9F" w:rsidRPr="00402B9F" w:rsidRDefault="00402B9F" w:rsidP="00C917BB">
      <w:pPr>
        <w:pStyle w:val="1d"/>
        <w:numPr>
          <w:ilvl w:val="0"/>
          <w:numId w:val="74"/>
        </w:numPr>
        <w:spacing w:line="240" w:lineRule="auto"/>
        <w:ind w:left="0" w:firstLine="0"/>
        <w:jc w:val="both"/>
        <w:rPr>
          <w:color w:val="auto"/>
          <w:sz w:val="24"/>
          <w:szCs w:val="24"/>
        </w:rPr>
      </w:pPr>
      <w:r w:rsidRPr="00402B9F">
        <w:rPr>
          <w:color w:val="auto"/>
          <w:sz w:val="24"/>
          <w:szCs w:val="24"/>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rsidR="00402B9F" w:rsidRPr="00402B9F" w:rsidRDefault="00402B9F" w:rsidP="00C917BB">
      <w:pPr>
        <w:pStyle w:val="1d"/>
        <w:numPr>
          <w:ilvl w:val="0"/>
          <w:numId w:val="74"/>
        </w:numPr>
        <w:spacing w:line="240" w:lineRule="auto"/>
        <w:ind w:left="0" w:firstLine="0"/>
        <w:jc w:val="both"/>
        <w:rPr>
          <w:color w:val="auto"/>
          <w:sz w:val="24"/>
          <w:szCs w:val="24"/>
        </w:rPr>
      </w:pPr>
      <w:r w:rsidRPr="00402B9F">
        <w:rPr>
          <w:color w:val="auto"/>
          <w:sz w:val="24"/>
          <w:szCs w:val="24"/>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rsidR="00402B9F" w:rsidRPr="00402B9F" w:rsidRDefault="00402B9F" w:rsidP="00C917BB">
      <w:pPr>
        <w:pStyle w:val="1d"/>
        <w:numPr>
          <w:ilvl w:val="0"/>
          <w:numId w:val="74"/>
        </w:numPr>
        <w:spacing w:line="240" w:lineRule="auto"/>
        <w:ind w:left="0" w:firstLine="0"/>
        <w:jc w:val="both"/>
        <w:rPr>
          <w:color w:val="auto"/>
          <w:sz w:val="24"/>
          <w:szCs w:val="24"/>
        </w:rPr>
      </w:pPr>
      <w:r w:rsidRPr="00402B9F">
        <w:rPr>
          <w:color w:val="auto"/>
          <w:sz w:val="24"/>
          <w:szCs w:val="24"/>
        </w:rPr>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поставленной цели и условиям общения.</w:t>
      </w:r>
    </w:p>
    <w:p w:rsidR="00402B9F" w:rsidRPr="00402B9F" w:rsidRDefault="00402B9F" w:rsidP="00C917BB">
      <w:pPr>
        <w:pStyle w:val="1d"/>
        <w:numPr>
          <w:ilvl w:val="0"/>
          <w:numId w:val="74"/>
        </w:numPr>
        <w:spacing w:line="240" w:lineRule="auto"/>
        <w:ind w:left="0" w:firstLine="0"/>
        <w:jc w:val="both"/>
        <w:rPr>
          <w:color w:val="auto"/>
          <w:sz w:val="24"/>
          <w:szCs w:val="24"/>
        </w:rPr>
      </w:pPr>
      <w:r w:rsidRPr="00402B9F">
        <w:rPr>
          <w:color w:val="auto"/>
          <w:sz w:val="24"/>
          <w:szCs w:val="24"/>
        </w:rPr>
        <w:t>Управлять собственными эмоциями, корректно выражать их в процессе речевого общения.</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регулятивных действий</w:t>
      </w:r>
    </w:p>
    <w:p w:rsidR="00402B9F" w:rsidRPr="00402B9F" w:rsidRDefault="00402B9F" w:rsidP="00C917BB">
      <w:pPr>
        <w:pStyle w:val="1d"/>
        <w:numPr>
          <w:ilvl w:val="0"/>
          <w:numId w:val="75"/>
        </w:numPr>
        <w:spacing w:line="240" w:lineRule="auto"/>
        <w:ind w:left="0" w:firstLine="0"/>
        <w:jc w:val="both"/>
        <w:rPr>
          <w:color w:val="auto"/>
          <w:sz w:val="24"/>
          <w:szCs w:val="24"/>
        </w:rPr>
      </w:pPr>
      <w:r w:rsidRPr="00402B9F">
        <w:rPr>
          <w:color w:val="auto"/>
          <w:sz w:val="24"/>
          <w:szCs w:val="24"/>
        </w:rPr>
        <w:t>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средствами общения (жестами, мимикой).</w:t>
      </w:r>
    </w:p>
    <w:p w:rsidR="00402B9F" w:rsidRPr="00402B9F" w:rsidRDefault="00402B9F" w:rsidP="00C917BB">
      <w:pPr>
        <w:pStyle w:val="1d"/>
        <w:numPr>
          <w:ilvl w:val="0"/>
          <w:numId w:val="75"/>
        </w:numPr>
        <w:spacing w:line="240" w:lineRule="auto"/>
        <w:ind w:left="0" w:firstLine="0"/>
        <w:jc w:val="both"/>
        <w:rPr>
          <w:color w:val="auto"/>
          <w:sz w:val="24"/>
          <w:szCs w:val="24"/>
        </w:rPr>
      </w:pPr>
      <w:r w:rsidRPr="00402B9F">
        <w:rPr>
          <w:color w:val="auto"/>
          <w:sz w:val="24"/>
          <w:szCs w:val="24"/>
        </w:rPr>
        <w:t>Публично представлять результаты проведенного языкового анализа, выполненного лингвистического эксперимента, исследования, проекта; самостоятельно выбирать формат выступления с учетом цели презентации и особенностей аудитории и в соответствии с этим составлять устные и письменные тексты с использованием иллюстративного материала.</w:t>
      </w:r>
    </w:p>
    <w:p w:rsidR="00402B9F" w:rsidRPr="00402B9F" w:rsidRDefault="00402B9F" w:rsidP="00402B9F">
      <w:pPr>
        <w:pStyle w:val="1d"/>
        <w:spacing w:line="240" w:lineRule="auto"/>
        <w:ind w:firstLine="0"/>
        <w:jc w:val="both"/>
        <w:rPr>
          <w:color w:val="auto"/>
          <w:sz w:val="24"/>
          <w:szCs w:val="24"/>
        </w:rPr>
      </w:pPr>
    </w:p>
    <w:p w:rsidR="00402B9F" w:rsidRPr="00616021" w:rsidRDefault="00402B9F" w:rsidP="00402B9F">
      <w:pPr>
        <w:pStyle w:val="1d"/>
        <w:spacing w:line="240" w:lineRule="auto"/>
        <w:ind w:firstLine="0"/>
        <w:jc w:val="both"/>
        <w:rPr>
          <w:b/>
          <w:bCs/>
          <w:color w:val="auto"/>
          <w:sz w:val="24"/>
          <w:szCs w:val="24"/>
        </w:rPr>
      </w:pPr>
      <w:r w:rsidRPr="00616021">
        <w:rPr>
          <w:b/>
          <w:bCs/>
          <w:color w:val="auto"/>
          <w:sz w:val="24"/>
          <w:szCs w:val="24"/>
        </w:rPr>
        <w:t>РОДНОЙ ЯЗЫК И РОДНАЯ ЛИТЕРАТУРА</w:t>
      </w:r>
    </w:p>
    <w:p w:rsidR="00402B9F" w:rsidRPr="00616021" w:rsidRDefault="00402B9F" w:rsidP="00402B9F">
      <w:pPr>
        <w:spacing w:line="240" w:lineRule="auto"/>
        <w:jc w:val="both"/>
        <w:rPr>
          <w:rFonts w:ascii="Times New Roman" w:hAnsi="Times New Roman" w:cs="Times New Roman"/>
          <w:b/>
          <w:bCs/>
          <w:i/>
          <w:iCs/>
          <w:sz w:val="24"/>
          <w:szCs w:val="24"/>
        </w:rPr>
      </w:pPr>
      <w:r w:rsidRPr="00616021">
        <w:rPr>
          <w:rFonts w:ascii="Times New Roman" w:hAnsi="Times New Roman" w:cs="Times New Roman"/>
          <w:b/>
          <w:bCs/>
          <w:i/>
          <w:iCs/>
          <w:sz w:val="24"/>
          <w:szCs w:val="24"/>
        </w:rPr>
        <w:t xml:space="preserve">Овладение универсальными учебными познавательными действиями. </w:t>
      </w:r>
    </w:p>
    <w:p w:rsidR="00402B9F" w:rsidRPr="00616021" w:rsidRDefault="00402B9F" w:rsidP="00402B9F">
      <w:pPr>
        <w:spacing w:line="240" w:lineRule="auto"/>
        <w:jc w:val="both"/>
        <w:rPr>
          <w:rFonts w:ascii="Times New Roman" w:hAnsi="Times New Roman" w:cs="Times New Roman"/>
          <w:b/>
          <w:bCs/>
          <w:i/>
          <w:iCs/>
          <w:sz w:val="24"/>
          <w:szCs w:val="24"/>
        </w:rPr>
      </w:pPr>
      <w:r w:rsidRPr="00616021">
        <w:rPr>
          <w:rFonts w:ascii="Times New Roman" w:hAnsi="Times New Roman" w:cs="Times New Roman"/>
          <w:b/>
          <w:bCs/>
          <w:i/>
          <w:iCs/>
          <w:sz w:val="24"/>
          <w:szCs w:val="24"/>
        </w:rPr>
        <w:t xml:space="preserve">Базовые логические действия: </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 xml:space="preserve">выявлять и характеризовать существенные признаки языковых единиц, языковых явлений и процессов; </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 xml:space="preserve">устанавливать существенный признак классификации языковых единиц (явлений), основания для обобщения и сравнения, критерии проводимого анализа; </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 xml:space="preserve">классифицировать языковые единицы по существенному признаку; </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lastRenderedPageBreak/>
        <w:t xml:space="preserve">выявлять закономерности и противоречия в рассматриваемых фактах, данных и наблюдениях; </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 xml:space="preserve">предлагать критерии для выявления закономерностей и противоречий; </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 xml:space="preserve">выявлять дефицит информации, необходимой для решения поставленной учебной задачи; </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выявлять причинно-следственные связи при изучении языковых процессов;</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 xml:space="preserve">делать выводы с использованием дедуктивных и индуктивных умозаключений, умозаключений по аналогии, формулировать гипотезы о взаимосвязях; </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 xml:space="preserve">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 </w:t>
      </w:r>
    </w:p>
    <w:p w:rsidR="00402B9F" w:rsidRPr="00616021" w:rsidRDefault="00402B9F" w:rsidP="00402B9F">
      <w:pPr>
        <w:spacing w:line="240" w:lineRule="auto"/>
        <w:jc w:val="both"/>
        <w:rPr>
          <w:rFonts w:ascii="Times New Roman" w:hAnsi="Times New Roman" w:cs="Times New Roman"/>
          <w:b/>
          <w:bCs/>
          <w:i/>
          <w:iCs/>
          <w:sz w:val="24"/>
          <w:szCs w:val="24"/>
        </w:rPr>
      </w:pPr>
      <w:r w:rsidRPr="00616021">
        <w:rPr>
          <w:rFonts w:ascii="Times New Roman" w:hAnsi="Times New Roman" w:cs="Times New Roman"/>
          <w:b/>
          <w:bCs/>
          <w:i/>
          <w:iCs/>
          <w:sz w:val="24"/>
          <w:szCs w:val="24"/>
        </w:rPr>
        <w:t xml:space="preserve">Базовые исследовательские действия: </w:t>
      </w:r>
    </w:p>
    <w:p w:rsidR="00402B9F" w:rsidRPr="00616021" w:rsidRDefault="00402B9F" w:rsidP="00C917BB">
      <w:pPr>
        <w:pStyle w:val="a5"/>
        <w:numPr>
          <w:ilvl w:val="0"/>
          <w:numId w:val="95"/>
        </w:numPr>
        <w:spacing w:after="0" w:line="240" w:lineRule="auto"/>
        <w:ind w:left="0" w:firstLine="0"/>
        <w:jc w:val="both"/>
        <w:rPr>
          <w:rFonts w:cs="Times New Roman"/>
          <w:szCs w:val="24"/>
        </w:rPr>
      </w:pPr>
      <w:r w:rsidRPr="00616021">
        <w:rPr>
          <w:rFonts w:cs="Times New Roman"/>
          <w:szCs w:val="24"/>
        </w:rPr>
        <w:t xml:space="preserve">использовать вопросы как исследовательский инструмент познания в языковом образовании; </w:t>
      </w:r>
    </w:p>
    <w:p w:rsidR="00402B9F" w:rsidRPr="00616021" w:rsidRDefault="00402B9F" w:rsidP="00C917BB">
      <w:pPr>
        <w:pStyle w:val="a5"/>
        <w:numPr>
          <w:ilvl w:val="0"/>
          <w:numId w:val="95"/>
        </w:numPr>
        <w:spacing w:after="0" w:line="240" w:lineRule="auto"/>
        <w:ind w:left="0" w:firstLine="0"/>
        <w:jc w:val="both"/>
        <w:rPr>
          <w:rFonts w:cs="Times New Roman"/>
          <w:szCs w:val="24"/>
        </w:rPr>
      </w:pPr>
      <w:r w:rsidRPr="00616021">
        <w:rPr>
          <w:rFonts w:cs="Times New Roman"/>
          <w:szCs w:val="24"/>
        </w:rPr>
        <w:t xml:space="preserve">формулировать вопросы, фиксирующие несоответствие между реальным и желательным состоянием ситуации, и самостоятельно устанавливать искомое и данное; </w:t>
      </w:r>
    </w:p>
    <w:p w:rsidR="00402B9F" w:rsidRPr="00616021" w:rsidRDefault="00402B9F" w:rsidP="00C917BB">
      <w:pPr>
        <w:pStyle w:val="a5"/>
        <w:numPr>
          <w:ilvl w:val="0"/>
          <w:numId w:val="95"/>
        </w:numPr>
        <w:spacing w:after="0" w:line="240" w:lineRule="auto"/>
        <w:ind w:left="0" w:firstLine="0"/>
        <w:jc w:val="both"/>
        <w:rPr>
          <w:rFonts w:cs="Times New Roman"/>
          <w:szCs w:val="24"/>
        </w:rPr>
      </w:pPr>
      <w:r w:rsidRPr="00616021">
        <w:rPr>
          <w:rFonts w:cs="Times New Roman"/>
          <w:szCs w:val="24"/>
        </w:rPr>
        <w:t xml:space="preserve">формировать гипотезу об истинности собственных суждений и суждений других, аргументировать свою позицию, мнение; </w:t>
      </w:r>
    </w:p>
    <w:p w:rsidR="00402B9F" w:rsidRPr="00616021" w:rsidRDefault="00402B9F" w:rsidP="00C917BB">
      <w:pPr>
        <w:pStyle w:val="a5"/>
        <w:numPr>
          <w:ilvl w:val="0"/>
          <w:numId w:val="95"/>
        </w:numPr>
        <w:spacing w:after="0" w:line="240" w:lineRule="auto"/>
        <w:ind w:left="0" w:firstLine="0"/>
        <w:jc w:val="both"/>
        <w:rPr>
          <w:rFonts w:cs="Times New Roman"/>
          <w:szCs w:val="24"/>
        </w:rPr>
      </w:pPr>
      <w:r w:rsidRPr="00616021">
        <w:rPr>
          <w:rFonts w:cs="Times New Roman"/>
          <w:szCs w:val="24"/>
        </w:rPr>
        <w:t xml:space="preserve">составлять алгоритм действий и использовать его для решения учебных задач; </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 xml:space="preserve">оценивать на применимость и достоверность информацию, полученную в ходе лингвистического исследования (эксперимента); </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 xml:space="preserve">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 </w:t>
      </w:r>
    </w:p>
    <w:p w:rsidR="00402B9F" w:rsidRPr="00616021" w:rsidRDefault="00402B9F" w:rsidP="00C917BB">
      <w:pPr>
        <w:pStyle w:val="a5"/>
        <w:numPr>
          <w:ilvl w:val="0"/>
          <w:numId w:val="94"/>
        </w:numPr>
        <w:spacing w:after="0" w:line="240" w:lineRule="auto"/>
        <w:ind w:left="0" w:firstLine="0"/>
        <w:jc w:val="both"/>
        <w:rPr>
          <w:rFonts w:cs="Times New Roman"/>
          <w:szCs w:val="24"/>
        </w:rPr>
      </w:pPr>
      <w:r w:rsidRPr="00616021">
        <w:rPr>
          <w:rFonts w:cs="Times New Roman"/>
          <w:szCs w:val="24"/>
        </w:rPr>
        <w:t xml:space="preserve">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 </w:t>
      </w:r>
    </w:p>
    <w:p w:rsidR="00402B9F" w:rsidRPr="00616021" w:rsidRDefault="00402B9F" w:rsidP="00402B9F">
      <w:pPr>
        <w:spacing w:line="240" w:lineRule="auto"/>
        <w:jc w:val="both"/>
        <w:rPr>
          <w:rFonts w:ascii="Times New Roman" w:hAnsi="Times New Roman" w:cs="Times New Roman"/>
          <w:b/>
          <w:bCs/>
          <w:i/>
          <w:iCs/>
          <w:sz w:val="24"/>
          <w:szCs w:val="24"/>
        </w:rPr>
      </w:pPr>
      <w:r w:rsidRPr="00616021">
        <w:rPr>
          <w:rFonts w:ascii="Times New Roman" w:hAnsi="Times New Roman" w:cs="Times New Roman"/>
          <w:b/>
          <w:bCs/>
          <w:i/>
          <w:iCs/>
          <w:sz w:val="24"/>
          <w:szCs w:val="24"/>
        </w:rPr>
        <w:t xml:space="preserve">Работа с информацией: </w:t>
      </w:r>
    </w:p>
    <w:p w:rsidR="00402B9F" w:rsidRPr="00616021" w:rsidRDefault="00402B9F" w:rsidP="00C917BB">
      <w:pPr>
        <w:pStyle w:val="a5"/>
        <w:numPr>
          <w:ilvl w:val="0"/>
          <w:numId w:val="96"/>
        </w:numPr>
        <w:spacing w:after="0" w:line="240" w:lineRule="auto"/>
        <w:ind w:left="0" w:firstLine="0"/>
        <w:jc w:val="both"/>
        <w:rPr>
          <w:rFonts w:cs="Times New Roman"/>
          <w:szCs w:val="24"/>
        </w:rPr>
      </w:pPr>
      <w:r w:rsidRPr="00616021">
        <w:rPr>
          <w:rFonts w:cs="Times New Roman"/>
          <w:szCs w:val="24"/>
        </w:rPr>
        <w:t xml:space="preserve">применять различные методы, инструменты и запросы при поиске и отборе информации с учётом предложенной учебной задачи и заданных критериев; </w:t>
      </w:r>
    </w:p>
    <w:p w:rsidR="00402B9F" w:rsidRPr="00616021" w:rsidRDefault="00402B9F" w:rsidP="00C917BB">
      <w:pPr>
        <w:pStyle w:val="a5"/>
        <w:numPr>
          <w:ilvl w:val="0"/>
          <w:numId w:val="96"/>
        </w:numPr>
        <w:spacing w:after="0" w:line="240" w:lineRule="auto"/>
        <w:ind w:left="0" w:firstLine="0"/>
        <w:jc w:val="both"/>
        <w:rPr>
          <w:rFonts w:cs="Times New Roman"/>
          <w:szCs w:val="24"/>
        </w:rPr>
      </w:pPr>
      <w:r w:rsidRPr="00616021">
        <w:rPr>
          <w:rFonts w:cs="Times New Roman"/>
          <w:szCs w:val="24"/>
        </w:rPr>
        <w:t xml:space="preserve">выбирать, анализировать, интерпретировать, обобщать и систематизировать информацию, представленную в текстах, таблицах, схемах; </w:t>
      </w:r>
    </w:p>
    <w:p w:rsidR="00402B9F" w:rsidRPr="00616021" w:rsidRDefault="00402B9F" w:rsidP="00C917BB">
      <w:pPr>
        <w:pStyle w:val="a5"/>
        <w:numPr>
          <w:ilvl w:val="0"/>
          <w:numId w:val="96"/>
        </w:numPr>
        <w:spacing w:after="0" w:line="240" w:lineRule="auto"/>
        <w:ind w:left="0" w:firstLine="0"/>
        <w:jc w:val="both"/>
        <w:rPr>
          <w:rFonts w:cs="Times New Roman"/>
          <w:szCs w:val="24"/>
        </w:rPr>
      </w:pPr>
      <w:r w:rsidRPr="00616021">
        <w:rPr>
          <w:rFonts w:cs="Times New Roman"/>
          <w:szCs w:val="24"/>
        </w:rPr>
        <w:t xml:space="preserve">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 использовать смысловое чтение для извлечения, обобщения и систематизации информации из одного или нескольких источников с учётом поставленных целей; </w:t>
      </w:r>
    </w:p>
    <w:p w:rsidR="00402B9F" w:rsidRPr="00616021" w:rsidRDefault="00402B9F" w:rsidP="00C917BB">
      <w:pPr>
        <w:pStyle w:val="a5"/>
        <w:numPr>
          <w:ilvl w:val="0"/>
          <w:numId w:val="96"/>
        </w:numPr>
        <w:spacing w:after="0" w:line="240" w:lineRule="auto"/>
        <w:ind w:left="0" w:firstLine="0"/>
        <w:jc w:val="both"/>
        <w:rPr>
          <w:rFonts w:cs="Times New Roman"/>
          <w:szCs w:val="24"/>
        </w:rPr>
      </w:pPr>
      <w:r w:rsidRPr="00616021">
        <w:rPr>
          <w:rFonts w:cs="Times New Roman"/>
          <w:szCs w:val="24"/>
        </w:rPr>
        <w:t xml:space="preserve">находить сходные аргументы (подтверждающие или опровергающие одну и ту же идею, версию) в различных информационных источниках; </w:t>
      </w:r>
    </w:p>
    <w:p w:rsidR="00402B9F" w:rsidRPr="00616021" w:rsidRDefault="00402B9F" w:rsidP="00C917BB">
      <w:pPr>
        <w:pStyle w:val="a5"/>
        <w:numPr>
          <w:ilvl w:val="0"/>
          <w:numId w:val="96"/>
        </w:numPr>
        <w:spacing w:after="0" w:line="240" w:lineRule="auto"/>
        <w:ind w:left="0" w:firstLine="0"/>
        <w:jc w:val="both"/>
        <w:rPr>
          <w:rFonts w:cs="Times New Roman"/>
          <w:szCs w:val="24"/>
        </w:rPr>
      </w:pPr>
      <w:r w:rsidRPr="00616021">
        <w:rPr>
          <w:rFonts w:cs="Times New Roman"/>
          <w:szCs w:val="24"/>
        </w:rPr>
        <w:t xml:space="preserve">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 </w:t>
      </w:r>
    </w:p>
    <w:p w:rsidR="00402B9F" w:rsidRPr="00616021" w:rsidRDefault="00402B9F" w:rsidP="00C917BB">
      <w:pPr>
        <w:pStyle w:val="a5"/>
        <w:numPr>
          <w:ilvl w:val="0"/>
          <w:numId w:val="96"/>
        </w:numPr>
        <w:spacing w:after="0" w:line="240" w:lineRule="auto"/>
        <w:ind w:left="0" w:firstLine="0"/>
        <w:jc w:val="both"/>
        <w:rPr>
          <w:rFonts w:cs="Times New Roman"/>
          <w:szCs w:val="24"/>
        </w:rPr>
      </w:pPr>
      <w:r w:rsidRPr="00616021">
        <w:rPr>
          <w:rFonts w:cs="Times New Roman"/>
          <w:szCs w:val="24"/>
        </w:rPr>
        <w:t xml:space="preserve">оценивать надёжность информации по критериям, предложенным учителем или сформулированным самостоятельно; </w:t>
      </w:r>
    </w:p>
    <w:p w:rsidR="00402B9F" w:rsidRPr="00616021" w:rsidRDefault="00402B9F" w:rsidP="00C917BB">
      <w:pPr>
        <w:pStyle w:val="a5"/>
        <w:numPr>
          <w:ilvl w:val="0"/>
          <w:numId w:val="96"/>
        </w:numPr>
        <w:spacing w:after="0" w:line="240" w:lineRule="auto"/>
        <w:ind w:left="0" w:firstLine="0"/>
        <w:jc w:val="both"/>
        <w:rPr>
          <w:rFonts w:cs="Times New Roman"/>
          <w:szCs w:val="24"/>
        </w:rPr>
      </w:pPr>
      <w:r w:rsidRPr="00616021">
        <w:rPr>
          <w:rFonts w:cs="Times New Roman"/>
          <w:szCs w:val="24"/>
        </w:rPr>
        <w:t xml:space="preserve">эффективно запоминать и систематизировать информацию. </w:t>
      </w:r>
    </w:p>
    <w:p w:rsidR="00402B9F" w:rsidRPr="00616021" w:rsidRDefault="00402B9F" w:rsidP="00402B9F">
      <w:pPr>
        <w:spacing w:line="240" w:lineRule="auto"/>
        <w:jc w:val="both"/>
        <w:rPr>
          <w:rFonts w:ascii="Times New Roman" w:hAnsi="Times New Roman" w:cs="Times New Roman"/>
          <w:b/>
          <w:bCs/>
          <w:i/>
          <w:iCs/>
          <w:sz w:val="24"/>
          <w:szCs w:val="24"/>
        </w:rPr>
      </w:pPr>
      <w:r w:rsidRPr="00616021">
        <w:rPr>
          <w:rFonts w:ascii="Times New Roman" w:hAnsi="Times New Roman" w:cs="Times New Roman"/>
          <w:b/>
          <w:bCs/>
          <w:i/>
          <w:iCs/>
          <w:sz w:val="24"/>
          <w:szCs w:val="24"/>
        </w:rPr>
        <w:lastRenderedPageBreak/>
        <w:t xml:space="preserve">Овладение универсальными учебными коммуникативными действиями. </w:t>
      </w:r>
    </w:p>
    <w:p w:rsidR="00402B9F" w:rsidRPr="00616021" w:rsidRDefault="00402B9F" w:rsidP="00402B9F">
      <w:pPr>
        <w:spacing w:line="240" w:lineRule="auto"/>
        <w:jc w:val="both"/>
        <w:rPr>
          <w:rFonts w:ascii="Times New Roman" w:hAnsi="Times New Roman" w:cs="Times New Roman"/>
          <w:sz w:val="24"/>
          <w:szCs w:val="24"/>
        </w:rPr>
      </w:pPr>
      <w:r w:rsidRPr="00616021">
        <w:rPr>
          <w:rFonts w:ascii="Times New Roman" w:hAnsi="Times New Roman" w:cs="Times New Roman"/>
          <w:b/>
          <w:bCs/>
          <w:i/>
          <w:iCs/>
          <w:sz w:val="24"/>
          <w:szCs w:val="24"/>
        </w:rPr>
        <w:t>Общение</w:t>
      </w:r>
      <w:r w:rsidRPr="00616021">
        <w:rPr>
          <w:rFonts w:ascii="Times New Roman" w:hAnsi="Times New Roman" w:cs="Times New Roman"/>
          <w:sz w:val="24"/>
          <w:szCs w:val="24"/>
        </w:rPr>
        <w:t xml:space="preserve">: </w:t>
      </w:r>
    </w:p>
    <w:p w:rsidR="00402B9F" w:rsidRPr="00616021" w:rsidRDefault="00402B9F" w:rsidP="00C917BB">
      <w:pPr>
        <w:pStyle w:val="a5"/>
        <w:numPr>
          <w:ilvl w:val="0"/>
          <w:numId w:val="97"/>
        </w:numPr>
        <w:spacing w:after="0" w:line="240" w:lineRule="auto"/>
        <w:ind w:left="0" w:firstLine="0"/>
        <w:jc w:val="both"/>
        <w:rPr>
          <w:rFonts w:cs="Times New Roman"/>
          <w:szCs w:val="24"/>
        </w:rPr>
      </w:pPr>
      <w:r w:rsidRPr="00616021">
        <w:rPr>
          <w:rFonts w:cs="Times New Roman"/>
          <w:szCs w:val="24"/>
        </w:rPr>
        <w:t xml:space="preserve">воспринимать и формулировать суждения, выражать эмоции в соответствии с условиями и целями общения; </w:t>
      </w:r>
    </w:p>
    <w:p w:rsidR="00402B9F" w:rsidRPr="00616021" w:rsidRDefault="00402B9F" w:rsidP="00C917BB">
      <w:pPr>
        <w:pStyle w:val="a5"/>
        <w:numPr>
          <w:ilvl w:val="0"/>
          <w:numId w:val="97"/>
        </w:numPr>
        <w:spacing w:after="0" w:line="240" w:lineRule="auto"/>
        <w:ind w:left="0" w:firstLine="0"/>
        <w:jc w:val="both"/>
        <w:rPr>
          <w:rFonts w:cs="Times New Roman"/>
          <w:szCs w:val="24"/>
        </w:rPr>
      </w:pPr>
      <w:r w:rsidRPr="00616021">
        <w:rPr>
          <w:rFonts w:cs="Times New Roman"/>
          <w:szCs w:val="24"/>
        </w:rPr>
        <w:t xml:space="preserve">выражать себя (свою точку зрения) в диалогах и дискуссиях, в устной монологической речи и в письменных текстах; распознавать невербальные средства общения, понимать значение социальных знаков; </w:t>
      </w:r>
    </w:p>
    <w:p w:rsidR="00402B9F" w:rsidRPr="00616021" w:rsidRDefault="00402B9F" w:rsidP="00C917BB">
      <w:pPr>
        <w:pStyle w:val="a5"/>
        <w:numPr>
          <w:ilvl w:val="0"/>
          <w:numId w:val="97"/>
        </w:numPr>
        <w:spacing w:after="0" w:line="240" w:lineRule="auto"/>
        <w:ind w:left="0" w:firstLine="0"/>
        <w:jc w:val="both"/>
        <w:rPr>
          <w:rFonts w:cs="Times New Roman"/>
          <w:szCs w:val="24"/>
        </w:rPr>
      </w:pPr>
      <w:r w:rsidRPr="00616021">
        <w:rPr>
          <w:rFonts w:cs="Times New Roman"/>
          <w:szCs w:val="24"/>
        </w:rPr>
        <w:t xml:space="preserve">знать и распознавать предпосылки конфликтных ситуаций и смягчать конфликты, вести переговоры; </w:t>
      </w:r>
    </w:p>
    <w:p w:rsidR="00402B9F" w:rsidRPr="00616021" w:rsidRDefault="00402B9F" w:rsidP="00C917BB">
      <w:pPr>
        <w:pStyle w:val="a5"/>
        <w:numPr>
          <w:ilvl w:val="0"/>
          <w:numId w:val="97"/>
        </w:numPr>
        <w:spacing w:after="0" w:line="240" w:lineRule="auto"/>
        <w:ind w:left="0" w:firstLine="0"/>
        <w:jc w:val="both"/>
        <w:rPr>
          <w:rFonts w:cs="Times New Roman"/>
          <w:szCs w:val="24"/>
        </w:rPr>
      </w:pPr>
      <w:r w:rsidRPr="00616021">
        <w:rPr>
          <w:rFonts w:cs="Times New Roman"/>
          <w:szCs w:val="24"/>
        </w:rPr>
        <w:t xml:space="preserve">понимать намерения других, проявлять уважительное отношение к собеседнику и в корректной форме формулировать свои возражения; </w:t>
      </w:r>
    </w:p>
    <w:p w:rsidR="00402B9F" w:rsidRPr="00616021" w:rsidRDefault="00402B9F" w:rsidP="00C917BB">
      <w:pPr>
        <w:pStyle w:val="a5"/>
        <w:numPr>
          <w:ilvl w:val="0"/>
          <w:numId w:val="97"/>
        </w:numPr>
        <w:spacing w:after="0" w:line="240" w:lineRule="auto"/>
        <w:ind w:left="0" w:firstLine="0"/>
        <w:jc w:val="both"/>
        <w:rPr>
          <w:rFonts w:cs="Times New Roman"/>
          <w:szCs w:val="24"/>
        </w:rPr>
      </w:pPr>
      <w:r w:rsidRPr="00616021">
        <w:rPr>
          <w:rFonts w:cs="Times New Roman"/>
          <w:szCs w:val="24"/>
        </w:rPr>
        <w:t xml:space="preserve">в ходе диалога/дискуссии задавать вопросы по существу обсуждаемой темы и высказывать идеи, нацеленные на решение задачи и поддержание благожелательности общения; </w:t>
      </w:r>
    </w:p>
    <w:p w:rsidR="00402B9F" w:rsidRPr="00616021" w:rsidRDefault="00402B9F" w:rsidP="00C917BB">
      <w:pPr>
        <w:pStyle w:val="a5"/>
        <w:numPr>
          <w:ilvl w:val="0"/>
          <w:numId w:val="97"/>
        </w:numPr>
        <w:spacing w:after="0" w:line="240" w:lineRule="auto"/>
        <w:ind w:left="0" w:firstLine="0"/>
        <w:jc w:val="both"/>
        <w:rPr>
          <w:rFonts w:cs="Times New Roman"/>
          <w:szCs w:val="24"/>
        </w:rPr>
      </w:pPr>
      <w:r w:rsidRPr="00616021">
        <w:rPr>
          <w:rFonts w:cs="Times New Roman"/>
          <w:szCs w:val="24"/>
        </w:rPr>
        <w:t xml:space="preserve">сопоставлять свои суждения с суждениями других участников диалога, обнаруживать различие и сходство позиций; </w:t>
      </w:r>
    </w:p>
    <w:p w:rsidR="00402B9F" w:rsidRPr="00616021" w:rsidRDefault="00402B9F" w:rsidP="00C917BB">
      <w:pPr>
        <w:pStyle w:val="a5"/>
        <w:numPr>
          <w:ilvl w:val="0"/>
          <w:numId w:val="97"/>
        </w:numPr>
        <w:spacing w:after="0" w:line="240" w:lineRule="auto"/>
        <w:ind w:left="0" w:firstLine="0"/>
        <w:jc w:val="both"/>
        <w:rPr>
          <w:rFonts w:cs="Times New Roman"/>
          <w:szCs w:val="24"/>
        </w:rPr>
      </w:pPr>
      <w:r w:rsidRPr="00616021">
        <w:rPr>
          <w:rFonts w:cs="Times New Roman"/>
          <w:szCs w:val="24"/>
        </w:rPr>
        <w:t>публично представлять результаты проведённого языкового анализа, выполненного лингвистического эксперимента, исследования, проекта; 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402B9F" w:rsidRPr="00616021" w:rsidRDefault="00402B9F" w:rsidP="00402B9F">
      <w:pPr>
        <w:spacing w:line="240" w:lineRule="auto"/>
        <w:jc w:val="both"/>
        <w:rPr>
          <w:rFonts w:ascii="Times New Roman" w:hAnsi="Times New Roman" w:cs="Times New Roman"/>
          <w:b/>
          <w:bCs/>
          <w:i/>
          <w:iCs/>
          <w:sz w:val="24"/>
          <w:szCs w:val="24"/>
        </w:rPr>
      </w:pPr>
      <w:r w:rsidRPr="00616021">
        <w:rPr>
          <w:rFonts w:ascii="Times New Roman" w:hAnsi="Times New Roman" w:cs="Times New Roman"/>
          <w:sz w:val="24"/>
          <w:szCs w:val="24"/>
        </w:rPr>
        <w:t xml:space="preserve"> </w:t>
      </w:r>
      <w:r w:rsidRPr="00616021">
        <w:rPr>
          <w:rFonts w:ascii="Times New Roman" w:hAnsi="Times New Roman" w:cs="Times New Roman"/>
          <w:b/>
          <w:bCs/>
          <w:i/>
          <w:iCs/>
          <w:sz w:val="24"/>
          <w:szCs w:val="24"/>
        </w:rPr>
        <w:t xml:space="preserve">Совместная деятельность: </w:t>
      </w:r>
    </w:p>
    <w:p w:rsidR="00402B9F" w:rsidRPr="00616021" w:rsidRDefault="00402B9F" w:rsidP="00C917BB">
      <w:pPr>
        <w:pStyle w:val="a5"/>
        <w:numPr>
          <w:ilvl w:val="0"/>
          <w:numId w:val="98"/>
        </w:numPr>
        <w:spacing w:after="0" w:line="240" w:lineRule="auto"/>
        <w:ind w:left="0" w:firstLine="0"/>
        <w:jc w:val="both"/>
        <w:rPr>
          <w:rFonts w:cs="Times New Roman"/>
          <w:szCs w:val="24"/>
        </w:rPr>
      </w:pPr>
      <w:r w:rsidRPr="00616021">
        <w:rPr>
          <w:rFonts w:cs="Times New Roman"/>
          <w:szCs w:val="24"/>
        </w:rPr>
        <w:t xml:space="preserve">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 </w:t>
      </w:r>
    </w:p>
    <w:p w:rsidR="00402B9F" w:rsidRPr="00616021" w:rsidRDefault="00402B9F" w:rsidP="00C917BB">
      <w:pPr>
        <w:pStyle w:val="a5"/>
        <w:numPr>
          <w:ilvl w:val="0"/>
          <w:numId w:val="98"/>
        </w:numPr>
        <w:spacing w:after="0" w:line="240" w:lineRule="auto"/>
        <w:ind w:left="0" w:firstLine="0"/>
        <w:jc w:val="both"/>
        <w:rPr>
          <w:rFonts w:cs="Times New Roman"/>
          <w:szCs w:val="24"/>
        </w:rPr>
      </w:pPr>
      <w:r w:rsidRPr="00616021">
        <w:rPr>
          <w:rFonts w:cs="Times New Roman"/>
          <w:szCs w:val="24"/>
        </w:rPr>
        <w:t xml:space="preserve">принимать цель совместной деятельности, коллективно планировать и выполнять действия по её достижению: распределять роли, договариваться, обсуждать процесс и результат совместной работы; </w:t>
      </w:r>
    </w:p>
    <w:p w:rsidR="00402B9F" w:rsidRPr="00616021" w:rsidRDefault="00402B9F" w:rsidP="00C917BB">
      <w:pPr>
        <w:pStyle w:val="a5"/>
        <w:numPr>
          <w:ilvl w:val="0"/>
          <w:numId w:val="98"/>
        </w:numPr>
        <w:spacing w:after="0" w:line="240" w:lineRule="auto"/>
        <w:ind w:left="0" w:firstLine="0"/>
        <w:jc w:val="both"/>
        <w:rPr>
          <w:rFonts w:cs="Times New Roman"/>
          <w:szCs w:val="24"/>
        </w:rPr>
      </w:pPr>
      <w:r w:rsidRPr="00616021">
        <w:rPr>
          <w:rFonts w:cs="Times New Roman"/>
          <w:szCs w:val="24"/>
        </w:rPr>
        <w:t xml:space="preserve">уметь обобщать мнения нескольких людей, проявлять готовность руководить, выполнять поручения, подчиняться; 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иные); </w:t>
      </w:r>
    </w:p>
    <w:p w:rsidR="00402B9F" w:rsidRPr="00616021" w:rsidRDefault="00402B9F" w:rsidP="00C917BB">
      <w:pPr>
        <w:pStyle w:val="a5"/>
        <w:numPr>
          <w:ilvl w:val="0"/>
          <w:numId w:val="98"/>
        </w:numPr>
        <w:spacing w:after="0" w:line="240" w:lineRule="auto"/>
        <w:ind w:left="0" w:firstLine="0"/>
        <w:jc w:val="both"/>
        <w:rPr>
          <w:rFonts w:cs="Times New Roman"/>
          <w:szCs w:val="24"/>
        </w:rPr>
      </w:pPr>
      <w:r w:rsidRPr="00616021">
        <w:rPr>
          <w:rFonts w:cs="Times New Roman"/>
          <w:szCs w:val="24"/>
        </w:rPr>
        <w:t xml:space="preserve">выполнять свою часть работы, достигать качественный результат по своему направлению и координировать свои действия с действиями других членов команды; оценивать качество своего вклада в общий продукт по критериям, самостоятельно сформулированным участниками взаимодействия; </w:t>
      </w:r>
    </w:p>
    <w:p w:rsidR="00402B9F" w:rsidRPr="00616021" w:rsidRDefault="00402B9F" w:rsidP="00C917BB">
      <w:pPr>
        <w:pStyle w:val="a5"/>
        <w:numPr>
          <w:ilvl w:val="0"/>
          <w:numId w:val="98"/>
        </w:numPr>
        <w:spacing w:after="0" w:line="240" w:lineRule="auto"/>
        <w:ind w:left="0" w:firstLine="0"/>
        <w:jc w:val="both"/>
        <w:rPr>
          <w:rFonts w:cs="Times New Roman"/>
          <w:szCs w:val="24"/>
        </w:rPr>
      </w:pPr>
      <w:r w:rsidRPr="00616021">
        <w:rPr>
          <w:rFonts w:cs="Times New Roman"/>
          <w:szCs w:val="24"/>
        </w:rPr>
        <w:t xml:space="preserve">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 </w:t>
      </w:r>
    </w:p>
    <w:p w:rsidR="00402B9F" w:rsidRPr="00616021" w:rsidRDefault="00402B9F" w:rsidP="00402B9F">
      <w:pPr>
        <w:spacing w:line="240" w:lineRule="auto"/>
        <w:jc w:val="both"/>
        <w:rPr>
          <w:rFonts w:ascii="Times New Roman" w:hAnsi="Times New Roman" w:cs="Times New Roman"/>
          <w:b/>
          <w:bCs/>
          <w:i/>
          <w:iCs/>
          <w:sz w:val="24"/>
          <w:szCs w:val="24"/>
        </w:rPr>
      </w:pPr>
      <w:r w:rsidRPr="00616021">
        <w:rPr>
          <w:rFonts w:ascii="Times New Roman" w:hAnsi="Times New Roman" w:cs="Times New Roman"/>
          <w:b/>
          <w:bCs/>
          <w:i/>
          <w:iCs/>
          <w:sz w:val="24"/>
          <w:szCs w:val="24"/>
        </w:rPr>
        <w:t>Овладение универсальными учебными регулятивными действиями.</w:t>
      </w:r>
    </w:p>
    <w:p w:rsidR="00402B9F" w:rsidRPr="00616021" w:rsidRDefault="00402B9F" w:rsidP="00402B9F">
      <w:pPr>
        <w:spacing w:line="240" w:lineRule="auto"/>
        <w:jc w:val="both"/>
        <w:rPr>
          <w:rFonts w:ascii="Times New Roman" w:hAnsi="Times New Roman" w:cs="Times New Roman"/>
          <w:b/>
          <w:bCs/>
          <w:i/>
          <w:iCs/>
          <w:sz w:val="24"/>
          <w:szCs w:val="24"/>
        </w:rPr>
      </w:pPr>
      <w:r w:rsidRPr="00616021">
        <w:rPr>
          <w:rFonts w:ascii="Times New Roman" w:hAnsi="Times New Roman" w:cs="Times New Roman"/>
          <w:b/>
          <w:bCs/>
          <w:i/>
          <w:iCs/>
          <w:sz w:val="24"/>
          <w:szCs w:val="24"/>
        </w:rPr>
        <w:t xml:space="preserve">Самоорганизация: </w:t>
      </w:r>
    </w:p>
    <w:p w:rsidR="00402B9F" w:rsidRPr="00616021" w:rsidRDefault="00402B9F" w:rsidP="00C917BB">
      <w:pPr>
        <w:pStyle w:val="a5"/>
        <w:numPr>
          <w:ilvl w:val="0"/>
          <w:numId w:val="99"/>
        </w:numPr>
        <w:spacing w:after="0" w:line="240" w:lineRule="auto"/>
        <w:ind w:left="0" w:firstLine="0"/>
        <w:jc w:val="both"/>
        <w:rPr>
          <w:rFonts w:cs="Times New Roman"/>
          <w:szCs w:val="24"/>
        </w:rPr>
      </w:pPr>
      <w:r w:rsidRPr="00616021">
        <w:rPr>
          <w:rFonts w:cs="Times New Roman"/>
          <w:szCs w:val="24"/>
        </w:rPr>
        <w:t xml:space="preserve">выявлять проблемы для решения в учебных и жизненных ситуациях; </w:t>
      </w:r>
    </w:p>
    <w:p w:rsidR="00402B9F" w:rsidRPr="00616021" w:rsidRDefault="00402B9F" w:rsidP="00C917BB">
      <w:pPr>
        <w:pStyle w:val="a5"/>
        <w:numPr>
          <w:ilvl w:val="0"/>
          <w:numId w:val="99"/>
        </w:numPr>
        <w:spacing w:after="0" w:line="240" w:lineRule="auto"/>
        <w:ind w:left="0" w:firstLine="0"/>
        <w:jc w:val="both"/>
        <w:rPr>
          <w:rFonts w:cs="Times New Roman"/>
          <w:szCs w:val="24"/>
        </w:rPr>
      </w:pPr>
      <w:r w:rsidRPr="00616021">
        <w:rPr>
          <w:rFonts w:cs="Times New Roman"/>
          <w:szCs w:val="24"/>
        </w:rPr>
        <w:t>ориентироваться в различных подходах к принятию решений (индивидуальное, принятие решения в группе, принятие решения группой);</w:t>
      </w:r>
    </w:p>
    <w:p w:rsidR="00402B9F" w:rsidRPr="00616021" w:rsidRDefault="00402B9F" w:rsidP="00C917BB">
      <w:pPr>
        <w:pStyle w:val="a5"/>
        <w:numPr>
          <w:ilvl w:val="0"/>
          <w:numId w:val="99"/>
        </w:numPr>
        <w:spacing w:after="0" w:line="240" w:lineRule="auto"/>
        <w:ind w:left="0" w:firstLine="0"/>
        <w:jc w:val="both"/>
        <w:rPr>
          <w:rFonts w:cs="Times New Roman"/>
          <w:szCs w:val="24"/>
        </w:rPr>
      </w:pPr>
      <w:r w:rsidRPr="00616021">
        <w:rPr>
          <w:rFonts w:cs="Times New Roman"/>
          <w:szCs w:val="24"/>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w:t>
      </w:r>
    </w:p>
    <w:p w:rsidR="00402B9F" w:rsidRPr="00616021" w:rsidRDefault="00402B9F" w:rsidP="00C917BB">
      <w:pPr>
        <w:pStyle w:val="a5"/>
        <w:numPr>
          <w:ilvl w:val="0"/>
          <w:numId w:val="99"/>
        </w:numPr>
        <w:spacing w:after="0" w:line="240" w:lineRule="auto"/>
        <w:ind w:left="0" w:firstLine="0"/>
        <w:jc w:val="both"/>
        <w:rPr>
          <w:rFonts w:cs="Times New Roman"/>
          <w:szCs w:val="24"/>
        </w:rPr>
      </w:pPr>
      <w:r w:rsidRPr="00616021">
        <w:rPr>
          <w:rFonts w:cs="Times New Roman"/>
          <w:szCs w:val="24"/>
        </w:rPr>
        <w:lastRenderedPageBreak/>
        <w:t xml:space="preserve">самостоятельно составлять план действий, вносить необходимые коррективы в ходе его реализации; </w:t>
      </w:r>
    </w:p>
    <w:p w:rsidR="00402B9F" w:rsidRPr="00616021" w:rsidRDefault="00402B9F" w:rsidP="00C917BB">
      <w:pPr>
        <w:pStyle w:val="a5"/>
        <w:numPr>
          <w:ilvl w:val="0"/>
          <w:numId w:val="99"/>
        </w:numPr>
        <w:spacing w:after="0" w:line="240" w:lineRule="auto"/>
        <w:ind w:left="0" w:firstLine="0"/>
        <w:jc w:val="both"/>
        <w:rPr>
          <w:rFonts w:cs="Times New Roman"/>
          <w:szCs w:val="24"/>
        </w:rPr>
      </w:pPr>
      <w:r w:rsidRPr="00616021">
        <w:rPr>
          <w:rFonts w:cs="Times New Roman"/>
          <w:szCs w:val="24"/>
        </w:rPr>
        <w:t>делать выбор и брать ответственность за решение.</w:t>
      </w:r>
    </w:p>
    <w:p w:rsidR="00402B9F" w:rsidRPr="00616021" w:rsidRDefault="00402B9F" w:rsidP="00402B9F">
      <w:pPr>
        <w:spacing w:line="240" w:lineRule="auto"/>
        <w:jc w:val="both"/>
        <w:rPr>
          <w:rFonts w:ascii="Times New Roman" w:hAnsi="Times New Roman" w:cs="Times New Roman"/>
          <w:b/>
          <w:bCs/>
          <w:sz w:val="24"/>
          <w:szCs w:val="24"/>
        </w:rPr>
      </w:pPr>
      <w:r w:rsidRPr="00616021">
        <w:rPr>
          <w:rFonts w:ascii="Times New Roman" w:hAnsi="Times New Roman" w:cs="Times New Roman"/>
          <w:b/>
          <w:bCs/>
          <w:sz w:val="24"/>
          <w:szCs w:val="24"/>
        </w:rPr>
        <w:t xml:space="preserve">Самоконтроль: </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владеть разными способами самоконтроля (в том числе речевого), самомотивации и рефлексии; давать адекватную оценку учебной ситуации и предлагать план её изменения;</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 xml:space="preserve">предвидеть трудности, которые могут возникнуть при решении учебной задачи, и адаптировать решение к меняющимся обстоятельствам; </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 xml:space="preserve">объяснять причины достижения (недостижения) результата деятельности; </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 xml:space="preserve">понимать причины коммуникативных неудач и уметь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 </w:t>
      </w:r>
    </w:p>
    <w:p w:rsidR="00402B9F" w:rsidRPr="00616021" w:rsidRDefault="00402B9F" w:rsidP="00402B9F">
      <w:pPr>
        <w:spacing w:line="240" w:lineRule="auto"/>
        <w:jc w:val="both"/>
        <w:rPr>
          <w:rFonts w:ascii="Times New Roman" w:hAnsi="Times New Roman" w:cs="Times New Roman"/>
          <w:b/>
          <w:bCs/>
          <w:sz w:val="24"/>
          <w:szCs w:val="24"/>
        </w:rPr>
      </w:pPr>
      <w:r w:rsidRPr="00616021">
        <w:rPr>
          <w:rFonts w:ascii="Times New Roman" w:hAnsi="Times New Roman" w:cs="Times New Roman"/>
          <w:b/>
          <w:bCs/>
          <w:sz w:val="24"/>
          <w:szCs w:val="24"/>
        </w:rPr>
        <w:t xml:space="preserve">Эмоциональный интеллект: </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развивать способность управлять собственными эмоциями и эмоциями других;</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 xml:space="preserve">выявлять и анализировать причины эмоций; </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 xml:space="preserve">понимать мотивы и намерения другого человека, анализируя речевую ситуацию; </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 xml:space="preserve">регулировать способ выражения собственных эмоций. </w:t>
      </w:r>
    </w:p>
    <w:p w:rsidR="00402B9F" w:rsidRPr="00616021" w:rsidRDefault="00402B9F" w:rsidP="00402B9F">
      <w:pPr>
        <w:spacing w:line="240" w:lineRule="auto"/>
        <w:jc w:val="both"/>
        <w:rPr>
          <w:rFonts w:ascii="Times New Roman" w:hAnsi="Times New Roman" w:cs="Times New Roman"/>
          <w:b/>
          <w:bCs/>
          <w:sz w:val="24"/>
          <w:szCs w:val="24"/>
        </w:rPr>
      </w:pPr>
      <w:r w:rsidRPr="00616021">
        <w:rPr>
          <w:rFonts w:ascii="Times New Roman" w:hAnsi="Times New Roman" w:cs="Times New Roman"/>
          <w:b/>
          <w:bCs/>
          <w:sz w:val="24"/>
          <w:szCs w:val="24"/>
        </w:rPr>
        <w:t xml:space="preserve">Принятие себя и других: </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 xml:space="preserve">осознанно относиться к другому человеку и его мнению; </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 xml:space="preserve">признавать своё и чужое право на ошибку; </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 xml:space="preserve">принимать себя и других не осуждая; </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 xml:space="preserve">проявлять открытость; </w:t>
      </w:r>
    </w:p>
    <w:p w:rsidR="00402B9F" w:rsidRPr="00616021" w:rsidRDefault="00402B9F" w:rsidP="00C917BB">
      <w:pPr>
        <w:pStyle w:val="a5"/>
        <w:numPr>
          <w:ilvl w:val="0"/>
          <w:numId w:val="100"/>
        </w:numPr>
        <w:spacing w:after="0" w:line="240" w:lineRule="auto"/>
        <w:ind w:left="0" w:firstLine="0"/>
        <w:jc w:val="both"/>
        <w:rPr>
          <w:rFonts w:cs="Times New Roman"/>
          <w:szCs w:val="24"/>
        </w:rPr>
      </w:pPr>
      <w:r w:rsidRPr="00616021">
        <w:rPr>
          <w:rFonts w:cs="Times New Roman"/>
          <w:szCs w:val="24"/>
        </w:rPr>
        <w:t>осознавать невозможность контролировать всё вокруг.</w:t>
      </w:r>
    </w:p>
    <w:p w:rsidR="00402B9F" w:rsidRPr="00616021" w:rsidRDefault="00402B9F" w:rsidP="00402B9F">
      <w:pPr>
        <w:pStyle w:val="1d"/>
        <w:spacing w:line="240" w:lineRule="auto"/>
        <w:ind w:firstLine="0"/>
        <w:jc w:val="both"/>
        <w:rPr>
          <w:b/>
          <w:bCs/>
          <w:color w:val="auto"/>
          <w:sz w:val="24"/>
          <w:szCs w:val="24"/>
        </w:rPr>
      </w:pPr>
    </w:p>
    <w:p w:rsidR="00402B9F" w:rsidRPr="00402B9F" w:rsidRDefault="00402B9F" w:rsidP="00402B9F">
      <w:pPr>
        <w:pStyle w:val="aff8"/>
        <w:jc w:val="both"/>
        <w:rPr>
          <w:rFonts w:ascii="Times New Roman" w:hAnsi="Times New Roman" w:cs="Times New Roman"/>
          <w:color w:val="auto"/>
          <w:sz w:val="24"/>
          <w:szCs w:val="24"/>
        </w:rPr>
      </w:pPr>
      <w:r w:rsidRPr="00402B9F">
        <w:rPr>
          <w:rFonts w:ascii="Times New Roman" w:hAnsi="Times New Roman" w:cs="Times New Roman"/>
          <w:color w:val="auto"/>
          <w:sz w:val="24"/>
          <w:szCs w:val="24"/>
        </w:rPr>
        <w:t>ИНОСТРАННЫЕ ЯЗЫКИ</w:t>
      </w:r>
      <w:bookmarkStart w:id="247" w:name="bookmark1895"/>
    </w:p>
    <w:p w:rsidR="00402B9F" w:rsidRPr="00402B9F" w:rsidRDefault="00402B9F" w:rsidP="00402B9F">
      <w:pPr>
        <w:pStyle w:val="1e"/>
        <w:jc w:val="both"/>
        <w:rPr>
          <w:rFonts w:ascii="Times New Roman" w:hAnsi="Times New Roman" w:cs="Times New Roman"/>
          <w:sz w:val="24"/>
          <w:szCs w:val="24"/>
        </w:rPr>
      </w:pPr>
      <w:r w:rsidRPr="00402B9F">
        <w:rPr>
          <w:rFonts w:ascii="Times New Roman" w:hAnsi="Times New Roman" w:cs="Times New Roman"/>
          <w:sz w:val="24"/>
          <w:szCs w:val="24"/>
        </w:rPr>
        <w:t>Формирование универсальных учебных познавательных действий</w:t>
      </w:r>
      <w:bookmarkEnd w:id="247"/>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логических действий</w:t>
      </w:r>
    </w:p>
    <w:p w:rsidR="00402B9F" w:rsidRPr="00402B9F" w:rsidRDefault="00402B9F" w:rsidP="00C917BB">
      <w:pPr>
        <w:pStyle w:val="1d"/>
        <w:numPr>
          <w:ilvl w:val="0"/>
          <w:numId w:val="76"/>
        </w:numPr>
        <w:spacing w:line="240" w:lineRule="auto"/>
        <w:ind w:left="0" w:firstLine="0"/>
        <w:jc w:val="both"/>
        <w:rPr>
          <w:color w:val="auto"/>
          <w:sz w:val="24"/>
          <w:szCs w:val="24"/>
        </w:rPr>
      </w:pPr>
      <w:r w:rsidRPr="00402B9F">
        <w:rPr>
          <w:color w:val="auto"/>
          <w:sz w:val="24"/>
          <w:szCs w:val="24"/>
        </w:rPr>
        <w:t>Выявлять признаки и свойства языковых единиц и языковых явлений иностранного языка; применять изученные правила, алгоритмы.</w:t>
      </w:r>
    </w:p>
    <w:p w:rsidR="00402B9F" w:rsidRPr="00402B9F" w:rsidRDefault="00402B9F" w:rsidP="00C917BB">
      <w:pPr>
        <w:pStyle w:val="1d"/>
        <w:numPr>
          <w:ilvl w:val="0"/>
          <w:numId w:val="76"/>
        </w:numPr>
        <w:spacing w:line="240" w:lineRule="auto"/>
        <w:ind w:left="0" w:firstLine="0"/>
        <w:jc w:val="both"/>
        <w:rPr>
          <w:color w:val="auto"/>
          <w:sz w:val="24"/>
          <w:szCs w:val="24"/>
        </w:rPr>
      </w:pPr>
      <w:r w:rsidRPr="00402B9F">
        <w:rPr>
          <w:color w:val="auto"/>
          <w:sz w:val="24"/>
          <w:szCs w:val="24"/>
        </w:rPr>
        <w:t>Анализировать, устанавливать аналогии, между способами выражения мысли средствами родного и иностранного языков.</w:t>
      </w:r>
    </w:p>
    <w:p w:rsidR="00402B9F" w:rsidRPr="00402B9F" w:rsidRDefault="00402B9F" w:rsidP="00C917BB">
      <w:pPr>
        <w:pStyle w:val="1d"/>
        <w:numPr>
          <w:ilvl w:val="0"/>
          <w:numId w:val="76"/>
        </w:numPr>
        <w:spacing w:line="240" w:lineRule="auto"/>
        <w:ind w:left="0" w:firstLine="0"/>
        <w:jc w:val="both"/>
        <w:rPr>
          <w:color w:val="auto"/>
          <w:sz w:val="24"/>
          <w:szCs w:val="24"/>
        </w:rPr>
      </w:pPr>
      <w:r w:rsidRPr="00402B9F">
        <w:rPr>
          <w:color w:val="auto"/>
          <w:sz w:val="24"/>
          <w:szCs w:val="24"/>
        </w:rPr>
        <w:t>Сравнивать, упорядочивать, классифицировать языковые единицы и языковые явления иностранного языка, разные типы высказывания.</w:t>
      </w:r>
    </w:p>
    <w:p w:rsidR="00402B9F" w:rsidRPr="00402B9F" w:rsidRDefault="00402B9F" w:rsidP="00C917BB">
      <w:pPr>
        <w:pStyle w:val="1d"/>
        <w:numPr>
          <w:ilvl w:val="0"/>
          <w:numId w:val="76"/>
        </w:numPr>
        <w:spacing w:line="240" w:lineRule="auto"/>
        <w:ind w:left="0" w:firstLine="0"/>
        <w:jc w:val="both"/>
        <w:rPr>
          <w:color w:val="auto"/>
          <w:sz w:val="24"/>
          <w:szCs w:val="24"/>
        </w:rPr>
      </w:pPr>
      <w:r w:rsidRPr="00402B9F">
        <w:rPr>
          <w:color w:val="auto"/>
          <w:sz w:val="24"/>
          <w:szCs w:val="24"/>
        </w:rPr>
        <w:t>Моделировать отношения между объектами (членами предложения, структурными единицами диалога и др.).</w:t>
      </w:r>
    </w:p>
    <w:p w:rsidR="00402B9F" w:rsidRPr="00402B9F" w:rsidRDefault="00402B9F" w:rsidP="00C917BB">
      <w:pPr>
        <w:pStyle w:val="1d"/>
        <w:numPr>
          <w:ilvl w:val="0"/>
          <w:numId w:val="76"/>
        </w:numPr>
        <w:spacing w:line="240" w:lineRule="auto"/>
        <w:ind w:left="0" w:firstLine="0"/>
        <w:jc w:val="both"/>
        <w:rPr>
          <w:color w:val="auto"/>
          <w:sz w:val="24"/>
          <w:szCs w:val="24"/>
        </w:rPr>
      </w:pPr>
      <w:r w:rsidRPr="00402B9F">
        <w:rPr>
          <w:color w:val="auto"/>
          <w:sz w:val="24"/>
          <w:szCs w:val="24"/>
        </w:rPr>
        <w:t>Использовать информацию, извлеченную из несплошных текстов (таблицы, диаграммы), в собственных устных и письменных высказываниях.</w:t>
      </w:r>
    </w:p>
    <w:p w:rsidR="00402B9F" w:rsidRPr="00402B9F" w:rsidRDefault="00402B9F" w:rsidP="00C917BB">
      <w:pPr>
        <w:pStyle w:val="1d"/>
        <w:numPr>
          <w:ilvl w:val="0"/>
          <w:numId w:val="76"/>
        </w:numPr>
        <w:spacing w:line="240" w:lineRule="auto"/>
        <w:ind w:left="0" w:firstLine="0"/>
        <w:jc w:val="both"/>
        <w:rPr>
          <w:color w:val="auto"/>
          <w:sz w:val="24"/>
          <w:szCs w:val="24"/>
        </w:rPr>
      </w:pPr>
      <w:r w:rsidRPr="00402B9F">
        <w:rPr>
          <w:color w:val="auto"/>
          <w:sz w:val="24"/>
          <w:szCs w:val="24"/>
        </w:rPr>
        <w:t>Выдвигать гипотезы (например, об употреблении глагола-связки в иностранном языке); обосновывать, аргументировать свои суждения, выводы.</w:t>
      </w:r>
    </w:p>
    <w:p w:rsidR="00402B9F" w:rsidRPr="00402B9F" w:rsidRDefault="00402B9F" w:rsidP="00C917BB">
      <w:pPr>
        <w:pStyle w:val="1d"/>
        <w:numPr>
          <w:ilvl w:val="0"/>
          <w:numId w:val="76"/>
        </w:numPr>
        <w:spacing w:line="240" w:lineRule="auto"/>
        <w:ind w:left="0" w:firstLine="0"/>
        <w:jc w:val="both"/>
        <w:rPr>
          <w:color w:val="auto"/>
          <w:sz w:val="24"/>
          <w:szCs w:val="24"/>
        </w:rPr>
      </w:pPr>
      <w:r w:rsidRPr="00402B9F">
        <w:rPr>
          <w:color w:val="auto"/>
          <w:sz w:val="24"/>
          <w:szCs w:val="24"/>
        </w:rPr>
        <w:t>Распознавать свойства и признаки языковых единиц и языковых явлений (например, с помощью словообразовательных элементов).</w:t>
      </w:r>
    </w:p>
    <w:p w:rsidR="00402B9F" w:rsidRPr="00402B9F" w:rsidRDefault="00402B9F" w:rsidP="00C917BB">
      <w:pPr>
        <w:pStyle w:val="1d"/>
        <w:numPr>
          <w:ilvl w:val="0"/>
          <w:numId w:val="76"/>
        </w:numPr>
        <w:spacing w:line="240" w:lineRule="auto"/>
        <w:ind w:left="0" w:firstLine="0"/>
        <w:jc w:val="both"/>
        <w:rPr>
          <w:color w:val="auto"/>
          <w:sz w:val="24"/>
          <w:szCs w:val="24"/>
        </w:rPr>
      </w:pPr>
      <w:r w:rsidRPr="00402B9F">
        <w:rPr>
          <w:color w:val="auto"/>
          <w:sz w:val="24"/>
          <w:szCs w:val="24"/>
        </w:rPr>
        <w:t>Сравнивать языковые единицы разного уровня (звуки, буквы, слова, речевые клише, грамматические явления, тексты и т. п.).</w:t>
      </w:r>
    </w:p>
    <w:p w:rsidR="00402B9F" w:rsidRPr="00402B9F" w:rsidRDefault="00402B9F" w:rsidP="00C917BB">
      <w:pPr>
        <w:pStyle w:val="1d"/>
        <w:numPr>
          <w:ilvl w:val="0"/>
          <w:numId w:val="76"/>
        </w:numPr>
        <w:spacing w:line="240" w:lineRule="auto"/>
        <w:ind w:left="0" w:firstLine="0"/>
        <w:jc w:val="both"/>
        <w:rPr>
          <w:color w:val="auto"/>
          <w:sz w:val="24"/>
          <w:szCs w:val="24"/>
        </w:rPr>
      </w:pPr>
      <w:r w:rsidRPr="00402B9F">
        <w:rPr>
          <w:color w:val="auto"/>
          <w:sz w:val="24"/>
          <w:szCs w:val="24"/>
        </w:rPr>
        <w:t>Пользоваться классификациями (по типу чтения, по типу высказывания и т. п.).</w:t>
      </w:r>
    </w:p>
    <w:p w:rsidR="00402B9F" w:rsidRPr="00402B9F" w:rsidRDefault="00402B9F" w:rsidP="00C917BB">
      <w:pPr>
        <w:pStyle w:val="1d"/>
        <w:numPr>
          <w:ilvl w:val="0"/>
          <w:numId w:val="76"/>
        </w:numPr>
        <w:spacing w:line="240" w:lineRule="auto"/>
        <w:ind w:left="0" w:firstLine="0"/>
        <w:jc w:val="both"/>
        <w:rPr>
          <w:color w:val="auto"/>
          <w:sz w:val="24"/>
          <w:szCs w:val="24"/>
        </w:rPr>
      </w:pPr>
      <w:r w:rsidRPr="00402B9F">
        <w:rPr>
          <w:color w:val="auto"/>
          <w:sz w:val="24"/>
          <w:szCs w:val="24"/>
        </w:rPr>
        <w:t>Выбирать, анализировать, интерпретировать, систематизировать информацию, представленную в разных формах: сплошных текстах, иллюстрациях, графически (в таблицах, диаграммах).</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Работа с информацией</w:t>
      </w:r>
    </w:p>
    <w:p w:rsidR="00402B9F" w:rsidRPr="00402B9F" w:rsidRDefault="00402B9F" w:rsidP="00C917BB">
      <w:pPr>
        <w:pStyle w:val="1d"/>
        <w:numPr>
          <w:ilvl w:val="0"/>
          <w:numId w:val="77"/>
        </w:numPr>
        <w:spacing w:line="240" w:lineRule="auto"/>
        <w:ind w:left="0" w:firstLine="0"/>
        <w:jc w:val="both"/>
        <w:rPr>
          <w:color w:val="auto"/>
          <w:sz w:val="24"/>
          <w:szCs w:val="24"/>
        </w:rPr>
      </w:pPr>
      <w:r w:rsidRPr="00402B9F">
        <w:rPr>
          <w:color w:val="auto"/>
          <w:sz w:val="24"/>
          <w:szCs w:val="24"/>
        </w:rPr>
        <w:lastRenderedPageBreak/>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rsidR="00402B9F" w:rsidRPr="00402B9F" w:rsidRDefault="00402B9F" w:rsidP="00C917BB">
      <w:pPr>
        <w:pStyle w:val="1d"/>
        <w:numPr>
          <w:ilvl w:val="0"/>
          <w:numId w:val="77"/>
        </w:numPr>
        <w:spacing w:line="240" w:lineRule="auto"/>
        <w:ind w:left="0" w:firstLine="0"/>
        <w:jc w:val="both"/>
        <w:rPr>
          <w:color w:val="auto"/>
          <w:sz w:val="24"/>
          <w:szCs w:val="24"/>
        </w:rPr>
      </w:pPr>
      <w:r w:rsidRPr="00402B9F">
        <w:rPr>
          <w:color w:val="auto"/>
          <w:sz w:val="24"/>
          <w:szCs w:val="24"/>
        </w:rPr>
        <w:t>Прогнозировать содержание текста по заголовку; прогнозировать возможное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rsidR="00402B9F" w:rsidRPr="00402B9F" w:rsidRDefault="00402B9F" w:rsidP="00C917BB">
      <w:pPr>
        <w:pStyle w:val="1d"/>
        <w:numPr>
          <w:ilvl w:val="0"/>
          <w:numId w:val="77"/>
        </w:numPr>
        <w:spacing w:line="240" w:lineRule="auto"/>
        <w:ind w:left="0" w:firstLine="0"/>
        <w:jc w:val="both"/>
        <w:rPr>
          <w:color w:val="auto"/>
          <w:sz w:val="24"/>
          <w:szCs w:val="24"/>
        </w:rPr>
      </w:pPr>
      <w:r w:rsidRPr="00402B9F">
        <w:rPr>
          <w:color w:val="auto"/>
          <w:sz w:val="24"/>
          <w:szCs w:val="24"/>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w:t>
      </w:r>
    </w:p>
    <w:p w:rsidR="00402B9F" w:rsidRPr="00402B9F" w:rsidRDefault="00402B9F" w:rsidP="00C917BB">
      <w:pPr>
        <w:pStyle w:val="1d"/>
        <w:numPr>
          <w:ilvl w:val="0"/>
          <w:numId w:val="77"/>
        </w:numPr>
        <w:spacing w:line="240" w:lineRule="auto"/>
        <w:ind w:left="0" w:firstLine="0"/>
        <w:jc w:val="both"/>
        <w:rPr>
          <w:color w:val="auto"/>
          <w:sz w:val="24"/>
          <w:szCs w:val="24"/>
        </w:rPr>
      </w:pPr>
      <w:r w:rsidRPr="00402B9F">
        <w:rPr>
          <w:color w:val="auto"/>
          <w:sz w:val="24"/>
          <w:szCs w:val="24"/>
        </w:rPr>
        <w:t>использовать внешние формальные элементы текста (подзаголовки, иллюстрации, сноски) для понимания его содержания.</w:t>
      </w:r>
    </w:p>
    <w:p w:rsidR="00402B9F" w:rsidRPr="00402B9F" w:rsidRDefault="00402B9F" w:rsidP="00C917BB">
      <w:pPr>
        <w:pStyle w:val="1d"/>
        <w:numPr>
          <w:ilvl w:val="0"/>
          <w:numId w:val="77"/>
        </w:numPr>
        <w:spacing w:line="240" w:lineRule="auto"/>
        <w:ind w:left="0" w:firstLine="0"/>
        <w:jc w:val="both"/>
        <w:rPr>
          <w:color w:val="auto"/>
          <w:sz w:val="24"/>
          <w:szCs w:val="24"/>
        </w:rPr>
      </w:pPr>
      <w:r w:rsidRPr="00402B9F">
        <w:rPr>
          <w:color w:val="auto"/>
          <w:sz w:val="24"/>
          <w:szCs w:val="24"/>
        </w:rPr>
        <w:t>Фиксировать информацию доступными средствами (в виде ключевых слов, плана).</w:t>
      </w:r>
    </w:p>
    <w:p w:rsidR="00402B9F" w:rsidRPr="00402B9F" w:rsidRDefault="00402B9F" w:rsidP="00C917BB">
      <w:pPr>
        <w:pStyle w:val="1d"/>
        <w:numPr>
          <w:ilvl w:val="0"/>
          <w:numId w:val="77"/>
        </w:numPr>
        <w:spacing w:line="240" w:lineRule="auto"/>
        <w:ind w:left="0" w:firstLine="0"/>
        <w:jc w:val="both"/>
        <w:rPr>
          <w:color w:val="auto"/>
          <w:sz w:val="24"/>
          <w:szCs w:val="24"/>
        </w:rPr>
      </w:pPr>
      <w:r w:rsidRPr="00402B9F">
        <w:rPr>
          <w:color w:val="auto"/>
          <w:sz w:val="24"/>
          <w:szCs w:val="24"/>
        </w:rPr>
        <w:t>Оценивать достоверность информации, полученной из иноязычных источников.</w:t>
      </w:r>
    </w:p>
    <w:p w:rsidR="00402B9F" w:rsidRPr="00402B9F" w:rsidRDefault="00402B9F" w:rsidP="00C917BB">
      <w:pPr>
        <w:pStyle w:val="1d"/>
        <w:numPr>
          <w:ilvl w:val="0"/>
          <w:numId w:val="77"/>
        </w:numPr>
        <w:spacing w:line="240" w:lineRule="auto"/>
        <w:ind w:left="0" w:firstLine="0"/>
        <w:jc w:val="both"/>
        <w:rPr>
          <w:color w:val="auto"/>
          <w:sz w:val="24"/>
          <w:szCs w:val="24"/>
        </w:rPr>
      </w:pPr>
      <w:r w:rsidRPr="00402B9F">
        <w:rPr>
          <w:color w:val="auto"/>
          <w:sz w:val="24"/>
          <w:szCs w:val="24"/>
        </w:rPr>
        <w:t>Находить аргументы, подтверждающие или опровергающие одну и ту же идею, в различных информационных источниках;</w:t>
      </w:r>
    </w:p>
    <w:p w:rsidR="00402B9F" w:rsidRPr="00402B9F" w:rsidRDefault="00402B9F" w:rsidP="00C917BB">
      <w:pPr>
        <w:pStyle w:val="1d"/>
        <w:numPr>
          <w:ilvl w:val="0"/>
          <w:numId w:val="77"/>
        </w:numPr>
        <w:spacing w:line="240" w:lineRule="auto"/>
        <w:ind w:left="0" w:firstLine="0"/>
        <w:jc w:val="both"/>
        <w:rPr>
          <w:color w:val="auto"/>
          <w:sz w:val="24"/>
          <w:szCs w:val="24"/>
        </w:rPr>
      </w:pPr>
      <w:r w:rsidRPr="00402B9F">
        <w:rPr>
          <w:color w:val="auto"/>
          <w:sz w:val="24"/>
          <w:szCs w:val="24"/>
        </w:rPr>
        <w:t>выдвигать предположения (например, о значении слова в контексте) и аргументировать его.</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коммуникативных действий</w:t>
      </w:r>
    </w:p>
    <w:p w:rsidR="00402B9F" w:rsidRPr="00402B9F" w:rsidRDefault="00402B9F" w:rsidP="00C917BB">
      <w:pPr>
        <w:pStyle w:val="1d"/>
        <w:numPr>
          <w:ilvl w:val="0"/>
          <w:numId w:val="78"/>
        </w:numPr>
        <w:spacing w:line="240" w:lineRule="auto"/>
        <w:ind w:left="0" w:firstLine="0"/>
        <w:jc w:val="both"/>
        <w:rPr>
          <w:color w:val="auto"/>
          <w:sz w:val="24"/>
          <w:szCs w:val="24"/>
        </w:rPr>
      </w:pPr>
      <w:r w:rsidRPr="00402B9F">
        <w:rPr>
          <w:color w:val="auto"/>
          <w:sz w:val="24"/>
          <w:szCs w:val="24"/>
        </w:rPr>
        <w:t>Воспринимать и создавать собственные диалогические и монологические высказывания, участвуя в обсуждениях, выступлениях; выражать эмоции в соответствии с условиями и целями общения.</w:t>
      </w:r>
    </w:p>
    <w:p w:rsidR="00402B9F" w:rsidRPr="00402B9F" w:rsidRDefault="00402B9F" w:rsidP="00C917BB">
      <w:pPr>
        <w:pStyle w:val="1d"/>
        <w:numPr>
          <w:ilvl w:val="0"/>
          <w:numId w:val="78"/>
        </w:numPr>
        <w:spacing w:line="240" w:lineRule="auto"/>
        <w:ind w:left="0" w:firstLine="0"/>
        <w:jc w:val="both"/>
        <w:rPr>
          <w:color w:val="auto"/>
          <w:sz w:val="24"/>
          <w:szCs w:val="24"/>
        </w:rPr>
      </w:pPr>
      <w:r w:rsidRPr="00402B9F">
        <w:rPr>
          <w:color w:val="auto"/>
          <w:sz w:val="24"/>
          <w:szCs w:val="24"/>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rsidR="00402B9F" w:rsidRPr="00402B9F" w:rsidRDefault="00402B9F" w:rsidP="00C917BB">
      <w:pPr>
        <w:pStyle w:val="1d"/>
        <w:numPr>
          <w:ilvl w:val="0"/>
          <w:numId w:val="78"/>
        </w:numPr>
        <w:spacing w:line="240" w:lineRule="auto"/>
        <w:ind w:left="0" w:firstLine="0"/>
        <w:jc w:val="both"/>
        <w:rPr>
          <w:color w:val="auto"/>
          <w:sz w:val="24"/>
          <w:szCs w:val="24"/>
        </w:rPr>
      </w:pPr>
      <w:r w:rsidRPr="00402B9F">
        <w:rPr>
          <w:color w:val="auto"/>
          <w:sz w:val="24"/>
          <w:szCs w:val="24"/>
        </w:rPr>
        <w:t>Анализировать и восстанавливать текст с опущенными в учебных целях фрагментами.</w:t>
      </w:r>
    </w:p>
    <w:p w:rsidR="00402B9F" w:rsidRPr="00402B9F" w:rsidRDefault="00402B9F" w:rsidP="00C917BB">
      <w:pPr>
        <w:pStyle w:val="1d"/>
        <w:numPr>
          <w:ilvl w:val="0"/>
          <w:numId w:val="78"/>
        </w:numPr>
        <w:spacing w:line="240" w:lineRule="auto"/>
        <w:ind w:left="0" w:firstLine="0"/>
        <w:jc w:val="both"/>
        <w:rPr>
          <w:color w:val="auto"/>
          <w:sz w:val="24"/>
          <w:szCs w:val="24"/>
        </w:rPr>
      </w:pPr>
      <w:r w:rsidRPr="00402B9F">
        <w:rPr>
          <w:color w:val="auto"/>
          <w:sz w:val="24"/>
          <w:szCs w:val="24"/>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rsidR="00402B9F" w:rsidRPr="00402B9F" w:rsidRDefault="00402B9F" w:rsidP="00C917BB">
      <w:pPr>
        <w:pStyle w:val="1d"/>
        <w:numPr>
          <w:ilvl w:val="0"/>
          <w:numId w:val="78"/>
        </w:numPr>
        <w:spacing w:line="240" w:lineRule="auto"/>
        <w:ind w:left="0" w:firstLine="0"/>
        <w:jc w:val="both"/>
        <w:rPr>
          <w:color w:val="auto"/>
          <w:sz w:val="24"/>
          <w:szCs w:val="24"/>
        </w:rPr>
      </w:pPr>
      <w:r w:rsidRPr="00402B9F">
        <w:rPr>
          <w:color w:val="auto"/>
          <w:sz w:val="24"/>
          <w:szCs w:val="24"/>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регулятивных действий</w:t>
      </w:r>
    </w:p>
    <w:p w:rsidR="00402B9F" w:rsidRPr="00402B9F" w:rsidRDefault="00402B9F" w:rsidP="00C917BB">
      <w:pPr>
        <w:pStyle w:val="1d"/>
        <w:numPr>
          <w:ilvl w:val="0"/>
          <w:numId w:val="79"/>
        </w:numPr>
        <w:spacing w:line="240" w:lineRule="auto"/>
        <w:ind w:left="0" w:firstLine="0"/>
        <w:jc w:val="both"/>
        <w:rPr>
          <w:color w:val="auto"/>
          <w:sz w:val="24"/>
          <w:szCs w:val="24"/>
        </w:rPr>
      </w:pPr>
      <w:r w:rsidRPr="00402B9F">
        <w:rPr>
          <w:color w:val="auto"/>
          <w:sz w:val="24"/>
          <w:szCs w:val="24"/>
        </w:rPr>
        <w:t>Удерживать цель деятельности; планировать выполнение учебной задачи, выбирать и аргументировать способ деятельности.</w:t>
      </w:r>
    </w:p>
    <w:p w:rsidR="00402B9F" w:rsidRPr="00402B9F" w:rsidRDefault="00402B9F" w:rsidP="00C917BB">
      <w:pPr>
        <w:pStyle w:val="1d"/>
        <w:numPr>
          <w:ilvl w:val="0"/>
          <w:numId w:val="79"/>
        </w:numPr>
        <w:spacing w:line="240" w:lineRule="auto"/>
        <w:ind w:left="0" w:firstLine="0"/>
        <w:jc w:val="both"/>
        <w:rPr>
          <w:color w:val="auto"/>
          <w:sz w:val="24"/>
          <w:szCs w:val="24"/>
        </w:rPr>
      </w:pPr>
      <w:r w:rsidRPr="00402B9F">
        <w:rPr>
          <w:color w:val="auto"/>
          <w:sz w:val="24"/>
          <w:szCs w:val="24"/>
        </w:rP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rsidR="00402B9F" w:rsidRPr="00402B9F" w:rsidRDefault="00402B9F" w:rsidP="00C917BB">
      <w:pPr>
        <w:pStyle w:val="1d"/>
        <w:numPr>
          <w:ilvl w:val="0"/>
          <w:numId w:val="79"/>
        </w:numPr>
        <w:spacing w:line="240" w:lineRule="auto"/>
        <w:ind w:left="0" w:firstLine="0"/>
        <w:jc w:val="both"/>
        <w:rPr>
          <w:color w:val="auto"/>
          <w:sz w:val="24"/>
          <w:szCs w:val="24"/>
        </w:rPr>
      </w:pPr>
      <w:r w:rsidRPr="00402B9F">
        <w:rPr>
          <w:color w:val="auto"/>
          <w:sz w:val="24"/>
          <w:szCs w:val="24"/>
        </w:rPr>
        <w:t>Оказывать влияние на речевое поведение партнера (например, поощряя его продолжать поиск совместного решения поставленной задачи).</w:t>
      </w:r>
    </w:p>
    <w:p w:rsidR="00402B9F" w:rsidRPr="00402B9F" w:rsidRDefault="00402B9F" w:rsidP="00C917BB">
      <w:pPr>
        <w:pStyle w:val="1d"/>
        <w:numPr>
          <w:ilvl w:val="0"/>
          <w:numId w:val="79"/>
        </w:numPr>
        <w:spacing w:line="240" w:lineRule="auto"/>
        <w:ind w:left="0" w:firstLine="0"/>
        <w:jc w:val="both"/>
        <w:rPr>
          <w:color w:val="auto"/>
          <w:sz w:val="24"/>
          <w:szCs w:val="24"/>
        </w:rPr>
      </w:pPr>
      <w:r w:rsidRPr="00402B9F">
        <w:rPr>
          <w:color w:val="auto"/>
          <w:sz w:val="24"/>
          <w:szCs w:val="24"/>
        </w:rPr>
        <w:t>Корректировать деятельность с учетом возникших трудностей, ошибок, новых данных или информации.</w:t>
      </w:r>
    </w:p>
    <w:p w:rsidR="00402B9F" w:rsidRPr="00402B9F" w:rsidRDefault="00402B9F" w:rsidP="00C917BB">
      <w:pPr>
        <w:pStyle w:val="1d"/>
        <w:numPr>
          <w:ilvl w:val="0"/>
          <w:numId w:val="79"/>
        </w:numPr>
        <w:spacing w:after="160" w:line="240" w:lineRule="auto"/>
        <w:ind w:left="0" w:firstLine="0"/>
        <w:jc w:val="both"/>
        <w:rPr>
          <w:color w:val="auto"/>
          <w:sz w:val="24"/>
          <w:szCs w:val="24"/>
        </w:rPr>
      </w:pPr>
      <w:r w:rsidRPr="00402B9F">
        <w:rPr>
          <w:color w:val="auto"/>
          <w:sz w:val="24"/>
          <w:szCs w:val="24"/>
        </w:rPr>
        <w:t>Оценивать процесс и общий результат деятельности; анализировать и оценивать собственную работу: меру собственной самостоятельности, затруднения, дефициты, ошибки и пр.</w:t>
      </w:r>
    </w:p>
    <w:p w:rsidR="00402B9F" w:rsidRPr="00402B9F" w:rsidRDefault="00402B9F" w:rsidP="00402B9F">
      <w:pPr>
        <w:pStyle w:val="aff8"/>
        <w:jc w:val="both"/>
        <w:rPr>
          <w:rFonts w:ascii="Times New Roman" w:hAnsi="Times New Roman" w:cs="Times New Roman"/>
          <w:color w:val="auto"/>
          <w:sz w:val="24"/>
          <w:szCs w:val="24"/>
        </w:rPr>
      </w:pPr>
      <w:bookmarkStart w:id="248" w:name="bookmark1897"/>
      <w:r w:rsidRPr="00402B9F">
        <w:rPr>
          <w:rFonts w:ascii="Times New Roman" w:hAnsi="Times New Roman" w:cs="Times New Roman"/>
          <w:color w:val="auto"/>
          <w:sz w:val="24"/>
          <w:szCs w:val="24"/>
        </w:rPr>
        <w:t>МАТЕМАТИКА И ИНФОРМАТИКА</w:t>
      </w:r>
      <w:bookmarkEnd w:id="248"/>
    </w:p>
    <w:p w:rsidR="00402B9F" w:rsidRPr="00402B9F" w:rsidRDefault="00402B9F" w:rsidP="00402B9F">
      <w:pPr>
        <w:pStyle w:val="1e"/>
        <w:jc w:val="both"/>
        <w:rPr>
          <w:rFonts w:ascii="Times New Roman" w:hAnsi="Times New Roman" w:cs="Times New Roman"/>
          <w:sz w:val="24"/>
          <w:szCs w:val="24"/>
        </w:rPr>
      </w:pPr>
      <w:r w:rsidRPr="00402B9F">
        <w:rPr>
          <w:rFonts w:ascii="Times New Roman" w:hAnsi="Times New Roman" w:cs="Times New Roman"/>
          <w:sz w:val="24"/>
          <w:szCs w:val="24"/>
        </w:rPr>
        <w:t>Формирование универсальных учебных познавательных действий</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логических действий</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Выявлять качества, свойства, характеристики математических объектов.</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Различать свойства и признаки объектов.</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Сравнивать, упорядочивать, классифицировать числа, величины, выражения, формулы, графики, геометрические фигуры и т. п.</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Устанавливать связи и отношения, проводить аналогии, распознавать зависимости между объектами.</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lastRenderedPageBreak/>
        <w:t>Анализировать изменения и находить закономерности.</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Формулировать и использовать определения понятий, теоремы; выводить следствия, строить отрицания, формулировать обратные теоремы.</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 xml:space="preserve">Использовать логические связки «и», «или», </w:t>
      </w:r>
      <w:r w:rsidRPr="00402B9F">
        <w:rPr>
          <w:i/>
          <w:iCs/>
          <w:color w:val="auto"/>
          <w:sz w:val="24"/>
          <w:szCs w:val="24"/>
        </w:rPr>
        <w:t>«</w:t>
      </w:r>
      <w:r w:rsidRPr="00402B9F">
        <w:rPr>
          <w:color w:val="auto"/>
          <w:sz w:val="24"/>
          <w:szCs w:val="24"/>
        </w:rPr>
        <w:t>если ..., то ...».</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Обобщать и конкретизировать; строить заключения от общего к частному и от частного к общему.</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Использовать кванторы «все», «всякий», «любой», «некоторый», «существует»; приводить пример и контрпример.</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Различать, распознавать верные и неверные утверждения.</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Выражать отношения, зависимости, правила, закономерности с помощью формул.</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Моделировать отношения между объектами, использовать символьные и графические модели.</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Воспроизводить и строить логические цепочки утверждений, прямые и от противного.</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Устанавливать противоречия в рассуждениях.</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Создавать, применять и преобразовывать знаки и символы, модели и схемы для решения учебных и познавательных задач.</w:t>
      </w:r>
    </w:p>
    <w:p w:rsidR="00402B9F" w:rsidRPr="00402B9F" w:rsidRDefault="00402B9F" w:rsidP="00C917BB">
      <w:pPr>
        <w:pStyle w:val="1d"/>
        <w:numPr>
          <w:ilvl w:val="0"/>
          <w:numId w:val="80"/>
        </w:numPr>
        <w:spacing w:line="240" w:lineRule="auto"/>
        <w:ind w:left="0" w:firstLine="0"/>
        <w:jc w:val="both"/>
        <w:rPr>
          <w:color w:val="auto"/>
          <w:sz w:val="24"/>
          <w:szCs w:val="24"/>
        </w:rPr>
      </w:pPr>
      <w:r w:rsidRPr="00402B9F">
        <w:rPr>
          <w:color w:val="auto"/>
          <w:sz w:val="24"/>
          <w:szCs w:val="24"/>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исследовательских действий</w:t>
      </w:r>
    </w:p>
    <w:p w:rsidR="00402B9F" w:rsidRPr="00402B9F" w:rsidRDefault="00402B9F" w:rsidP="00C917BB">
      <w:pPr>
        <w:pStyle w:val="1d"/>
        <w:numPr>
          <w:ilvl w:val="0"/>
          <w:numId w:val="81"/>
        </w:numPr>
        <w:spacing w:line="240" w:lineRule="auto"/>
        <w:ind w:left="0" w:firstLine="0"/>
        <w:jc w:val="both"/>
        <w:rPr>
          <w:color w:val="auto"/>
          <w:sz w:val="24"/>
          <w:szCs w:val="24"/>
        </w:rPr>
      </w:pPr>
      <w:r w:rsidRPr="00402B9F">
        <w:rPr>
          <w:color w:val="auto"/>
          <w:sz w:val="24"/>
          <w:szCs w:val="24"/>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rsidR="00402B9F" w:rsidRPr="00402B9F" w:rsidRDefault="00402B9F" w:rsidP="00C917BB">
      <w:pPr>
        <w:pStyle w:val="1d"/>
        <w:numPr>
          <w:ilvl w:val="0"/>
          <w:numId w:val="81"/>
        </w:numPr>
        <w:spacing w:line="240" w:lineRule="auto"/>
        <w:ind w:left="0" w:firstLine="0"/>
        <w:jc w:val="both"/>
        <w:rPr>
          <w:color w:val="auto"/>
          <w:sz w:val="24"/>
          <w:szCs w:val="24"/>
        </w:rPr>
      </w:pPr>
      <w:r w:rsidRPr="00402B9F">
        <w:rPr>
          <w:color w:val="auto"/>
          <w:sz w:val="24"/>
          <w:szCs w:val="24"/>
        </w:rPr>
        <w:t>Доказывать, обосновывать, аргументировать свои суждения, выводы, закономерности и результаты.</w:t>
      </w:r>
    </w:p>
    <w:p w:rsidR="00402B9F" w:rsidRPr="00402B9F" w:rsidRDefault="00402B9F" w:rsidP="00C917BB">
      <w:pPr>
        <w:pStyle w:val="1d"/>
        <w:numPr>
          <w:ilvl w:val="0"/>
          <w:numId w:val="81"/>
        </w:numPr>
        <w:spacing w:line="240" w:lineRule="auto"/>
        <w:ind w:left="0" w:firstLine="0"/>
        <w:jc w:val="both"/>
        <w:rPr>
          <w:color w:val="auto"/>
          <w:sz w:val="24"/>
          <w:szCs w:val="24"/>
        </w:rPr>
      </w:pPr>
      <w:r w:rsidRPr="00402B9F">
        <w:rPr>
          <w:color w:val="auto"/>
          <w:sz w:val="24"/>
          <w:szCs w:val="24"/>
        </w:rPr>
        <w:t>Дописывать выводы, результаты опытов, экспериментов, исследований, используя математический язык и символику.</w:t>
      </w:r>
    </w:p>
    <w:p w:rsidR="00402B9F" w:rsidRPr="00402B9F" w:rsidRDefault="00402B9F" w:rsidP="00C917BB">
      <w:pPr>
        <w:pStyle w:val="1d"/>
        <w:numPr>
          <w:ilvl w:val="0"/>
          <w:numId w:val="81"/>
        </w:numPr>
        <w:spacing w:line="240" w:lineRule="auto"/>
        <w:ind w:left="0" w:firstLine="0"/>
        <w:jc w:val="both"/>
        <w:rPr>
          <w:color w:val="auto"/>
          <w:sz w:val="24"/>
          <w:szCs w:val="24"/>
        </w:rPr>
      </w:pPr>
      <w:r w:rsidRPr="00402B9F">
        <w:rPr>
          <w:color w:val="auto"/>
          <w:sz w:val="24"/>
          <w:szCs w:val="24"/>
        </w:rPr>
        <w:t xml:space="preserve">Оценивать надежность информации по критериям, предложенным учителем или сформулированным самостоятельно. </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Работа с информацией</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Использовать таблицы и схемы для структурированного представления информации, графические способы представления данных.</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Переводить вербальную информацию в графическую форму и наоборот.</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Выявлять недостаточность и избыточность информации, данных, необходимых для решения учебной или практической задачи.</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Распознавать неверную информацию, данные, утверждения; устанавливать противоречия в фактах, данных.</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Находить ошибки в неверных утверждениях и исправлять их.</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Оценивать надежность информации по критериям, предложенным учителем или сформулированным самостоятельно.</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коммуникативных действий</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Выстраивать и представлять в письменной форме логику решения задачи, доказательства, исследования, подкрепляя пояснениями, обоснованиями в текстовом и графическом виде.</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пространстве.</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lastRenderedPageBreak/>
        <w:t>Принимать цель совместной информационной деятельности по сбору, обработке, передаче, формализации информации.</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Коллективно строить действия по ее достижению: распределять роли, договариваться, обсуждать процесс и результат совместной работы.</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регулятивных действий</w:t>
      </w:r>
    </w:p>
    <w:p w:rsidR="00402B9F" w:rsidRPr="00402B9F" w:rsidRDefault="00402B9F" w:rsidP="00C917BB">
      <w:pPr>
        <w:pStyle w:val="1d"/>
        <w:numPr>
          <w:ilvl w:val="0"/>
          <w:numId w:val="82"/>
        </w:numPr>
        <w:spacing w:line="240" w:lineRule="auto"/>
        <w:ind w:firstLine="0"/>
        <w:jc w:val="both"/>
        <w:rPr>
          <w:color w:val="auto"/>
          <w:sz w:val="24"/>
          <w:szCs w:val="24"/>
        </w:rPr>
      </w:pPr>
      <w:r w:rsidRPr="00402B9F">
        <w:rPr>
          <w:color w:val="auto"/>
          <w:sz w:val="24"/>
          <w:szCs w:val="24"/>
        </w:rPr>
        <w:t>Удерживать цель деятельности.</w:t>
      </w:r>
    </w:p>
    <w:p w:rsidR="00402B9F" w:rsidRPr="00402B9F" w:rsidRDefault="00402B9F" w:rsidP="00C917BB">
      <w:pPr>
        <w:pStyle w:val="1d"/>
        <w:numPr>
          <w:ilvl w:val="0"/>
          <w:numId w:val="83"/>
        </w:numPr>
        <w:spacing w:line="240" w:lineRule="auto"/>
        <w:ind w:firstLine="0"/>
        <w:jc w:val="both"/>
        <w:rPr>
          <w:color w:val="auto"/>
          <w:sz w:val="24"/>
          <w:szCs w:val="24"/>
        </w:rPr>
      </w:pPr>
      <w:r w:rsidRPr="00402B9F">
        <w:rPr>
          <w:color w:val="auto"/>
          <w:sz w:val="24"/>
          <w:szCs w:val="24"/>
        </w:rPr>
        <w:t>Планировать выполнение учебной задачи, выбирать и аргументировать способ деятельности.</w:t>
      </w:r>
    </w:p>
    <w:p w:rsidR="00402B9F" w:rsidRPr="00402B9F" w:rsidRDefault="00402B9F" w:rsidP="00C917BB">
      <w:pPr>
        <w:pStyle w:val="1d"/>
        <w:numPr>
          <w:ilvl w:val="0"/>
          <w:numId w:val="83"/>
        </w:numPr>
        <w:spacing w:line="240" w:lineRule="auto"/>
        <w:ind w:firstLine="0"/>
        <w:jc w:val="both"/>
        <w:rPr>
          <w:color w:val="auto"/>
          <w:sz w:val="24"/>
          <w:szCs w:val="24"/>
        </w:rPr>
      </w:pPr>
      <w:r w:rsidRPr="00402B9F">
        <w:rPr>
          <w:color w:val="auto"/>
          <w:sz w:val="24"/>
          <w:szCs w:val="24"/>
        </w:rPr>
        <w:t>Корректировать деятельность с учетом возникших трудностей, ошибок, новых данных или информации.</w:t>
      </w:r>
    </w:p>
    <w:p w:rsidR="00402B9F" w:rsidRPr="00402B9F" w:rsidRDefault="00402B9F" w:rsidP="00C917BB">
      <w:pPr>
        <w:pStyle w:val="1d"/>
        <w:numPr>
          <w:ilvl w:val="0"/>
          <w:numId w:val="83"/>
        </w:numPr>
        <w:spacing w:after="160" w:line="240" w:lineRule="auto"/>
        <w:ind w:firstLine="0"/>
        <w:jc w:val="both"/>
        <w:rPr>
          <w:color w:val="auto"/>
          <w:sz w:val="24"/>
          <w:szCs w:val="24"/>
        </w:rPr>
      </w:pPr>
      <w:r w:rsidRPr="00402B9F">
        <w:rPr>
          <w:color w:val="auto"/>
          <w:sz w:val="24"/>
          <w:szCs w:val="24"/>
        </w:rPr>
        <w:t>Анализировать и оценивать собственную работу: меру собственной самостоятельности, затруднения, дефициты, ошибки и пр.</w:t>
      </w:r>
    </w:p>
    <w:p w:rsidR="00402B9F" w:rsidRPr="00402B9F" w:rsidRDefault="00402B9F" w:rsidP="00402B9F">
      <w:pPr>
        <w:pStyle w:val="aff8"/>
        <w:jc w:val="both"/>
        <w:rPr>
          <w:rFonts w:ascii="Times New Roman" w:hAnsi="Times New Roman" w:cs="Times New Roman"/>
          <w:color w:val="auto"/>
          <w:sz w:val="24"/>
          <w:szCs w:val="24"/>
        </w:rPr>
      </w:pPr>
      <w:bookmarkStart w:id="249" w:name="bookmark1905"/>
      <w:r w:rsidRPr="00402B9F">
        <w:rPr>
          <w:rFonts w:ascii="Times New Roman" w:hAnsi="Times New Roman" w:cs="Times New Roman"/>
          <w:color w:val="auto"/>
          <w:sz w:val="24"/>
          <w:szCs w:val="24"/>
        </w:rPr>
        <w:t>ОБЩЕСТВЕННО-НАУЧНЫЕ ПРЕДМЕТЫ</w:t>
      </w:r>
      <w:bookmarkEnd w:id="249"/>
    </w:p>
    <w:p w:rsidR="00402B9F" w:rsidRPr="00402B9F" w:rsidRDefault="00402B9F" w:rsidP="00402B9F">
      <w:pPr>
        <w:pStyle w:val="1e"/>
        <w:jc w:val="both"/>
        <w:rPr>
          <w:rFonts w:ascii="Times New Roman" w:hAnsi="Times New Roman" w:cs="Times New Roman"/>
          <w:sz w:val="24"/>
          <w:szCs w:val="24"/>
        </w:rPr>
      </w:pPr>
      <w:bookmarkStart w:id="250" w:name="bookmark1907"/>
      <w:r w:rsidRPr="00402B9F">
        <w:rPr>
          <w:rFonts w:ascii="Times New Roman" w:hAnsi="Times New Roman" w:cs="Times New Roman"/>
          <w:sz w:val="24"/>
          <w:szCs w:val="24"/>
        </w:rPr>
        <w:t>Формирование универсальных учебных познавательных действий</w:t>
      </w:r>
      <w:bookmarkEnd w:id="250"/>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логических действий</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Систематизировать, классифицировать и обобщать исторические факты.</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Составлять синхронистические и систематические таблицы.</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Выявлять и характеризовать существенные признаки исторических явлений, процессов.</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Сравнивать исторические явления, процессы (политическое устройство государств, социально-экономические отношения, пути модернизации и др.) по горизонтали (существовавшие синхронно в разных сообществах) и в динамике («было — стало») по заданным или самостоятельно определенным основаниям.</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Использовать понятия и категории современного исторического знания (эпоха, цивилизация, исторический источник, исторический факт, историзм и др.).</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Выявлять причины и следствия исторических событий и процессов.</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Осуществлять по самостоятельно составленному плану учебный исследовательский проект по истории (например, по истории своего края, города, села), привлекая материалы музеев, библиотек, средств массовой информации.</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Соотносить результаты своего исследования с уже имеющимися данными, оценивать их значимость.</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Определять конструктивные модели поведения в конфликтной ситуации, находить конструктивное разрешение конфликта.</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Преобразовывать статистическую и визуальную информацию о достижениях России в текст.</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Вносить коррективы в моделируемую экономическую деятельность на основе изменившихся ситуаций.</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 xml:space="preserve">Использовать полученные знания для публичного представления результатов своей </w:t>
      </w:r>
      <w:r w:rsidRPr="00402B9F">
        <w:rPr>
          <w:color w:val="auto"/>
          <w:sz w:val="24"/>
          <w:szCs w:val="24"/>
        </w:rPr>
        <w:lastRenderedPageBreak/>
        <w:t>деятельности в сфере духовной культуры.</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Выступать с сообщениями в соответствии с особенностями аудитории и регламентом.</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Устанавливать и объяснять взаимосвязи между правами человека и гражданина и обязанностями граждан.</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Объяснять причины смены дня и ночи и времен года.</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Классифицировать формы рельефа суши по высоте и по внешнему облику.</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Классифицировать острова по происхождению.</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402B9F" w:rsidRPr="00402B9F" w:rsidRDefault="00402B9F" w:rsidP="00C917BB">
      <w:pPr>
        <w:pStyle w:val="1d"/>
        <w:numPr>
          <w:ilvl w:val="0"/>
          <w:numId w:val="89"/>
        </w:numPr>
        <w:spacing w:line="240" w:lineRule="auto"/>
        <w:ind w:firstLine="0"/>
        <w:jc w:val="both"/>
        <w:rPr>
          <w:color w:val="auto"/>
          <w:sz w:val="24"/>
          <w:szCs w:val="24"/>
        </w:rPr>
      </w:pPr>
      <w:r w:rsidRPr="00402B9F">
        <w:rPr>
          <w:color w:val="auto"/>
          <w:sz w:val="24"/>
          <w:szCs w:val="24"/>
        </w:rPr>
        <w:t>Самостоятельно составлять план решения учебной географической задачи.</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исследовательских действий</w:t>
      </w:r>
    </w:p>
    <w:p w:rsidR="00402B9F" w:rsidRPr="00402B9F" w:rsidRDefault="00402B9F" w:rsidP="00C917BB">
      <w:pPr>
        <w:pStyle w:val="1d"/>
        <w:numPr>
          <w:ilvl w:val="0"/>
          <w:numId w:val="90"/>
        </w:numPr>
        <w:spacing w:line="240" w:lineRule="auto"/>
        <w:ind w:firstLine="0"/>
        <w:jc w:val="both"/>
        <w:rPr>
          <w:color w:val="auto"/>
          <w:sz w:val="24"/>
          <w:szCs w:val="24"/>
        </w:rPr>
      </w:pPr>
      <w:r w:rsidRPr="00402B9F">
        <w:rPr>
          <w:color w:val="auto"/>
          <w:sz w:val="24"/>
          <w:szCs w:val="24"/>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402B9F" w:rsidRPr="00402B9F" w:rsidRDefault="00402B9F" w:rsidP="00C917BB">
      <w:pPr>
        <w:pStyle w:val="1d"/>
        <w:numPr>
          <w:ilvl w:val="0"/>
          <w:numId w:val="90"/>
        </w:numPr>
        <w:spacing w:line="240" w:lineRule="auto"/>
        <w:ind w:firstLine="0"/>
        <w:jc w:val="both"/>
        <w:rPr>
          <w:color w:val="auto"/>
          <w:sz w:val="24"/>
          <w:szCs w:val="24"/>
        </w:rPr>
      </w:pPr>
      <w:r w:rsidRPr="00402B9F">
        <w:rPr>
          <w:color w:val="auto"/>
          <w:sz w:val="24"/>
          <w:szCs w:val="24"/>
        </w:rPr>
        <w:t>Формулировать вопросы, поиск ответов на которые необходим для прогнозирования изменения численности населения Российской Федерации в будущем.</w:t>
      </w:r>
    </w:p>
    <w:p w:rsidR="00402B9F" w:rsidRPr="00402B9F" w:rsidRDefault="00402B9F" w:rsidP="00C917BB">
      <w:pPr>
        <w:pStyle w:val="1d"/>
        <w:numPr>
          <w:ilvl w:val="0"/>
          <w:numId w:val="90"/>
        </w:numPr>
        <w:spacing w:line="240" w:lineRule="auto"/>
        <w:ind w:firstLine="0"/>
        <w:jc w:val="both"/>
        <w:rPr>
          <w:color w:val="auto"/>
          <w:sz w:val="24"/>
          <w:szCs w:val="24"/>
        </w:rPr>
      </w:pPr>
      <w:r w:rsidRPr="00402B9F">
        <w:rPr>
          <w:color w:val="auto"/>
          <w:sz w:val="24"/>
          <w:szCs w:val="24"/>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402B9F" w:rsidRPr="00402B9F" w:rsidRDefault="00402B9F" w:rsidP="00C917BB">
      <w:pPr>
        <w:pStyle w:val="1d"/>
        <w:numPr>
          <w:ilvl w:val="0"/>
          <w:numId w:val="90"/>
        </w:numPr>
        <w:spacing w:line="240" w:lineRule="auto"/>
        <w:ind w:firstLine="0"/>
        <w:jc w:val="both"/>
        <w:rPr>
          <w:color w:val="auto"/>
          <w:sz w:val="24"/>
          <w:szCs w:val="24"/>
        </w:rPr>
      </w:pPr>
      <w:r w:rsidRPr="00402B9F">
        <w:rPr>
          <w:color w:val="auto"/>
          <w:sz w:val="24"/>
          <w:szCs w:val="24"/>
        </w:rPr>
        <w:t>Проводить по самостоятельно составленному плану небольшое исследование роли традиций в обществе.</w:t>
      </w:r>
    </w:p>
    <w:p w:rsidR="00402B9F" w:rsidRPr="00402B9F" w:rsidRDefault="00402B9F" w:rsidP="00C917BB">
      <w:pPr>
        <w:pStyle w:val="1d"/>
        <w:numPr>
          <w:ilvl w:val="0"/>
          <w:numId w:val="90"/>
        </w:numPr>
        <w:spacing w:line="240" w:lineRule="auto"/>
        <w:ind w:firstLine="0"/>
        <w:jc w:val="both"/>
        <w:rPr>
          <w:color w:val="auto"/>
          <w:sz w:val="24"/>
          <w:szCs w:val="24"/>
        </w:rPr>
      </w:pPr>
      <w:r w:rsidRPr="00402B9F">
        <w:rPr>
          <w:color w:val="auto"/>
          <w:sz w:val="24"/>
          <w:szCs w:val="24"/>
        </w:rPr>
        <w:t>Исследовать несложные практические ситуации, связанные с использованием различных способов повышения эффективности производства.</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Работа с информацией</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 в соответствии с предложенной познавательной задачей.</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Сравнивать данные разных источников исторической информации, выявлять их сходство и различия, в том числе, связанные со степенью информированности и позицией авторов.</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Выбирать оптимальную форму представления результатов самостоятельной работы с исторической информацией (сообщение, эссе, презентация, учебный проект и др.).</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 в соответствии с предложенной познавательной задачей.</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 xml:space="preserve">Находить, извлекать и использовать информацию, характеризующую отраслевую, функциональную и территориальную структуру хозяйства России, выделять </w:t>
      </w:r>
      <w:r w:rsidRPr="00402B9F">
        <w:rPr>
          <w:color w:val="auto"/>
          <w:sz w:val="24"/>
          <w:szCs w:val="24"/>
        </w:rPr>
        <w:lastRenderedPageBreak/>
        <w:t>географическую информацию, которая является противоречивой или может быть недостоверной.</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Определять информацию, недостающую для решения той или иной задачи.</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Извлекать информацию о правах и обязанностях учащегося из разных адаптированных источников (в том числе учебных материалов): заполнять таблицу и составлять план.</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Представлять информацию в виде кратких выводов и обобщений.</w:t>
      </w:r>
    </w:p>
    <w:p w:rsidR="00402B9F" w:rsidRPr="00402B9F" w:rsidRDefault="00402B9F" w:rsidP="00C917BB">
      <w:pPr>
        <w:pStyle w:val="1d"/>
        <w:numPr>
          <w:ilvl w:val="0"/>
          <w:numId w:val="91"/>
        </w:numPr>
        <w:spacing w:line="240" w:lineRule="auto"/>
        <w:ind w:firstLine="0"/>
        <w:jc w:val="both"/>
        <w:rPr>
          <w:color w:val="auto"/>
          <w:sz w:val="24"/>
          <w:szCs w:val="24"/>
        </w:rPr>
      </w:pPr>
      <w:r w:rsidRPr="00402B9F">
        <w:rPr>
          <w:color w:val="auto"/>
          <w:sz w:val="24"/>
          <w:szCs w:val="24"/>
        </w:rPr>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коммуникативных действий</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Определять характер отношений между людьми в различных исторических и современных ситуациях, событиях.</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Раскрывать значение совместной деятельности, сотрудничества людей в разных сферах в различные исторические эпохи.</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Принимать участие в обсуждении открытых (в том числе дискуссионных) вопросов истории, высказывая и аргументируя свои суждения.</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Осуществлять презентацию выполненной самостоятельной работы по истории, проявляя способность к диалогу с аудиторией.</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Оценивать собственные поступки и поведение других людей с точки зрения их соответствия правовым и нравственным нормам.</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Анализировать причины социальных и межличностных конфликтов, моделировать варианты выхода из конфликтной ситуации.</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Выражать свою точку зрения, участвовать в дискуссии.</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Планировать организацию совместной работы при выполнении учебного проекта о повышении уровня Мирового океана в связи с глобальными изменениями климата.</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При выполнении практической работы «Определение, сравнение темпов изменения численности населения отдельных регионов мира по статистическим материалам» обмениваться с партнером важной информацией, участвовать в обсуждении.</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Сравнивать результаты выполнения учебного географического проекта с исходной задачей и вклад каждого члена команды в достижение результатов.</w:t>
      </w:r>
    </w:p>
    <w:p w:rsidR="00402B9F" w:rsidRPr="00402B9F" w:rsidRDefault="00402B9F" w:rsidP="00C917BB">
      <w:pPr>
        <w:pStyle w:val="1d"/>
        <w:numPr>
          <w:ilvl w:val="0"/>
          <w:numId w:val="92"/>
        </w:numPr>
        <w:spacing w:line="240" w:lineRule="auto"/>
        <w:ind w:firstLine="0"/>
        <w:jc w:val="both"/>
        <w:rPr>
          <w:color w:val="auto"/>
          <w:sz w:val="24"/>
          <w:szCs w:val="24"/>
        </w:rPr>
      </w:pPr>
      <w:r w:rsidRPr="00402B9F">
        <w:rPr>
          <w:color w:val="auto"/>
          <w:sz w:val="24"/>
          <w:szCs w:val="24"/>
        </w:rPr>
        <w:t>Разделять сферу ответственности.</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регулятивных действий</w:t>
      </w:r>
    </w:p>
    <w:p w:rsidR="00402B9F" w:rsidRPr="00402B9F" w:rsidRDefault="00402B9F" w:rsidP="00C917BB">
      <w:pPr>
        <w:pStyle w:val="1d"/>
        <w:numPr>
          <w:ilvl w:val="0"/>
          <w:numId w:val="93"/>
        </w:numPr>
        <w:spacing w:line="240" w:lineRule="auto"/>
        <w:ind w:firstLine="0"/>
        <w:jc w:val="both"/>
        <w:rPr>
          <w:color w:val="auto"/>
          <w:sz w:val="24"/>
          <w:szCs w:val="24"/>
        </w:rPr>
      </w:pPr>
      <w:r w:rsidRPr="00402B9F">
        <w:rPr>
          <w:color w:val="auto"/>
          <w:sz w:val="24"/>
          <w:szCs w:val="24"/>
        </w:rPr>
        <w:t>Раскрывать смысл и значение целенаправленной деятельности людей в истории — на уровне отдельно взятых личностей (правителей, общественных деятелей, ученых, деятелей культуры и др.) и общества в целом (при характеристике целей и задач социальных движений, реформ и революций и т. д.).</w:t>
      </w:r>
    </w:p>
    <w:p w:rsidR="00402B9F" w:rsidRPr="00402B9F" w:rsidRDefault="00402B9F" w:rsidP="00C917BB">
      <w:pPr>
        <w:pStyle w:val="1d"/>
        <w:numPr>
          <w:ilvl w:val="0"/>
          <w:numId w:val="93"/>
        </w:numPr>
        <w:spacing w:line="240" w:lineRule="auto"/>
        <w:ind w:firstLine="0"/>
        <w:jc w:val="both"/>
        <w:rPr>
          <w:color w:val="auto"/>
          <w:sz w:val="24"/>
          <w:szCs w:val="24"/>
        </w:rPr>
      </w:pPr>
      <w:r w:rsidRPr="00402B9F">
        <w:rPr>
          <w:color w:val="auto"/>
          <w:sz w:val="24"/>
          <w:szCs w:val="24"/>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rsidR="00402B9F" w:rsidRPr="00402B9F" w:rsidRDefault="00402B9F" w:rsidP="00C917BB">
      <w:pPr>
        <w:pStyle w:val="1d"/>
        <w:numPr>
          <w:ilvl w:val="0"/>
          <w:numId w:val="93"/>
        </w:numPr>
        <w:spacing w:line="240" w:lineRule="auto"/>
        <w:ind w:firstLine="0"/>
        <w:jc w:val="both"/>
        <w:rPr>
          <w:color w:val="auto"/>
          <w:sz w:val="24"/>
          <w:szCs w:val="24"/>
        </w:rPr>
      </w:pPr>
      <w:r w:rsidRPr="00402B9F">
        <w:rPr>
          <w:color w:val="auto"/>
          <w:sz w:val="24"/>
          <w:szCs w:val="24"/>
        </w:rPr>
        <w:t xml:space="preserve">Осуществлять самоконтроль и рефлексию применительно к результатам своей </w:t>
      </w:r>
      <w:r w:rsidRPr="00402B9F">
        <w:rPr>
          <w:color w:val="auto"/>
          <w:sz w:val="24"/>
          <w:szCs w:val="24"/>
        </w:rPr>
        <w:lastRenderedPageBreak/>
        <w:t>учебной деятельности, соотнося их с исторической информацией, содержащейся в учебной и исторической литературе.</w:t>
      </w:r>
    </w:p>
    <w:p w:rsidR="00402B9F" w:rsidRPr="00402B9F" w:rsidRDefault="00402B9F" w:rsidP="00C917BB">
      <w:pPr>
        <w:pStyle w:val="1d"/>
        <w:numPr>
          <w:ilvl w:val="0"/>
          <w:numId w:val="93"/>
        </w:numPr>
        <w:spacing w:after="140" w:line="240" w:lineRule="auto"/>
        <w:ind w:firstLine="0"/>
        <w:jc w:val="both"/>
        <w:rPr>
          <w:color w:val="auto"/>
          <w:sz w:val="24"/>
          <w:szCs w:val="24"/>
        </w:rPr>
      </w:pPr>
      <w:r w:rsidRPr="00402B9F">
        <w:rPr>
          <w:color w:val="auto"/>
          <w:sz w:val="24"/>
          <w:szCs w:val="24"/>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rsidR="00402B9F" w:rsidRPr="00402B9F" w:rsidRDefault="00402B9F" w:rsidP="00402B9F">
      <w:pPr>
        <w:pStyle w:val="aff8"/>
        <w:jc w:val="both"/>
        <w:rPr>
          <w:rFonts w:ascii="Times New Roman" w:hAnsi="Times New Roman" w:cs="Times New Roman"/>
          <w:color w:val="auto"/>
          <w:sz w:val="24"/>
          <w:szCs w:val="24"/>
        </w:rPr>
      </w:pPr>
      <w:bookmarkStart w:id="251" w:name="bookmark1901"/>
      <w:r w:rsidRPr="00402B9F">
        <w:rPr>
          <w:rFonts w:ascii="Times New Roman" w:hAnsi="Times New Roman" w:cs="Times New Roman"/>
          <w:color w:val="auto"/>
          <w:sz w:val="24"/>
          <w:szCs w:val="24"/>
        </w:rPr>
        <w:t>ЕСТЕСТВЕННО-НАУЧНЫЕ ПРЕДМЕТЫ</w:t>
      </w:r>
      <w:bookmarkEnd w:id="251"/>
    </w:p>
    <w:p w:rsidR="00402B9F" w:rsidRPr="00402B9F" w:rsidRDefault="00402B9F" w:rsidP="00402B9F">
      <w:pPr>
        <w:pStyle w:val="1e"/>
        <w:jc w:val="both"/>
        <w:rPr>
          <w:rFonts w:ascii="Times New Roman" w:hAnsi="Times New Roman" w:cs="Times New Roman"/>
          <w:sz w:val="24"/>
          <w:szCs w:val="24"/>
        </w:rPr>
      </w:pPr>
      <w:bookmarkStart w:id="252" w:name="bookmark1903"/>
      <w:r w:rsidRPr="00402B9F">
        <w:rPr>
          <w:rFonts w:ascii="Times New Roman" w:hAnsi="Times New Roman" w:cs="Times New Roman"/>
          <w:sz w:val="24"/>
          <w:szCs w:val="24"/>
        </w:rPr>
        <w:t>Формирование универсальных учебных познавательных действий</w:t>
      </w:r>
      <w:bookmarkEnd w:id="252"/>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логических действий</w:t>
      </w:r>
    </w:p>
    <w:p w:rsidR="00402B9F" w:rsidRPr="00402B9F" w:rsidRDefault="00402B9F" w:rsidP="00C917BB">
      <w:pPr>
        <w:pStyle w:val="1d"/>
        <w:numPr>
          <w:ilvl w:val="0"/>
          <w:numId w:val="84"/>
        </w:numPr>
        <w:spacing w:line="240" w:lineRule="auto"/>
        <w:ind w:firstLine="0"/>
        <w:jc w:val="both"/>
        <w:rPr>
          <w:color w:val="auto"/>
          <w:sz w:val="24"/>
          <w:szCs w:val="24"/>
        </w:rPr>
      </w:pPr>
      <w:r w:rsidRPr="00402B9F">
        <w:rPr>
          <w:color w:val="auto"/>
          <w:sz w:val="24"/>
          <w:szCs w:val="24"/>
        </w:rPr>
        <w:t>Выдвигать гипотезы, объясняющие простые явления, например:</w:t>
      </w:r>
    </w:p>
    <w:p w:rsidR="00402B9F" w:rsidRPr="00402B9F" w:rsidRDefault="00402B9F" w:rsidP="00402B9F">
      <w:pPr>
        <w:pStyle w:val="1d"/>
        <w:spacing w:line="240" w:lineRule="auto"/>
        <w:ind w:firstLine="0"/>
        <w:jc w:val="both"/>
        <w:rPr>
          <w:color w:val="auto"/>
          <w:sz w:val="24"/>
          <w:szCs w:val="24"/>
        </w:rPr>
      </w:pPr>
      <w:r w:rsidRPr="00402B9F">
        <w:rPr>
          <w:color w:val="auto"/>
          <w:sz w:val="24"/>
          <w:szCs w:val="24"/>
        </w:rPr>
        <w:t>—почему останавливается движущееся по горизонтальной поверхности тело;</w:t>
      </w:r>
    </w:p>
    <w:p w:rsidR="00402B9F" w:rsidRPr="00402B9F" w:rsidRDefault="00402B9F" w:rsidP="00402B9F">
      <w:pPr>
        <w:pStyle w:val="1d"/>
        <w:spacing w:line="240" w:lineRule="auto"/>
        <w:ind w:firstLine="0"/>
        <w:jc w:val="both"/>
        <w:rPr>
          <w:color w:val="auto"/>
          <w:sz w:val="24"/>
          <w:szCs w:val="24"/>
        </w:rPr>
      </w:pPr>
      <w:r w:rsidRPr="00402B9F">
        <w:rPr>
          <w:color w:val="auto"/>
          <w:sz w:val="24"/>
          <w:szCs w:val="24"/>
        </w:rPr>
        <w:t>—почему в жаркую погоду в светлой одежде прохладнее, чем в темной.</w:t>
      </w:r>
    </w:p>
    <w:p w:rsidR="00402B9F" w:rsidRPr="00402B9F" w:rsidRDefault="00402B9F" w:rsidP="00C917BB">
      <w:pPr>
        <w:pStyle w:val="1d"/>
        <w:numPr>
          <w:ilvl w:val="0"/>
          <w:numId w:val="84"/>
        </w:numPr>
        <w:spacing w:line="240" w:lineRule="auto"/>
        <w:ind w:firstLine="0"/>
        <w:jc w:val="both"/>
        <w:rPr>
          <w:color w:val="auto"/>
          <w:sz w:val="24"/>
          <w:szCs w:val="24"/>
        </w:rPr>
      </w:pPr>
      <w:r w:rsidRPr="00402B9F">
        <w:rPr>
          <w:color w:val="auto"/>
          <w:sz w:val="24"/>
          <w:szCs w:val="24"/>
        </w:rPr>
        <w:t>Строить простейшие модели физических явлений (в виде рисунков или схем), например: падение предмета; отражение света от зеркальной поверхности.</w:t>
      </w:r>
    </w:p>
    <w:p w:rsidR="00402B9F" w:rsidRPr="00402B9F" w:rsidRDefault="00402B9F" w:rsidP="00C917BB">
      <w:pPr>
        <w:pStyle w:val="1d"/>
        <w:numPr>
          <w:ilvl w:val="0"/>
          <w:numId w:val="84"/>
        </w:numPr>
        <w:spacing w:line="240" w:lineRule="auto"/>
        <w:ind w:firstLine="0"/>
        <w:jc w:val="both"/>
        <w:rPr>
          <w:color w:val="auto"/>
          <w:sz w:val="24"/>
          <w:szCs w:val="24"/>
        </w:rPr>
      </w:pPr>
      <w:r w:rsidRPr="00402B9F">
        <w:rPr>
          <w:color w:val="auto"/>
          <w:sz w:val="24"/>
          <w:szCs w:val="24"/>
        </w:rPr>
        <w:t>Прогнозировать свойства веществ на основе общих химических свойств изученных классов/групп веществ, к которым они относятся.</w:t>
      </w:r>
    </w:p>
    <w:p w:rsidR="00402B9F" w:rsidRPr="00402B9F" w:rsidRDefault="00402B9F" w:rsidP="00C917BB">
      <w:pPr>
        <w:pStyle w:val="1d"/>
        <w:numPr>
          <w:ilvl w:val="0"/>
          <w:numId w:val="84"/>
        </w:numPr>
        <w:spacing w:line="240" w:lineRule="auto"/>
        <w:ind w:firstLine="0"/>
        <w:jc w:val="both"/>
        <w:rPr>
          <w:color w:val="auto"/>
          <w:sz w:val="24"/>
          <w:szCs w:val="24"/>
        </w:rPr>
      </w:pPr>
      <w:r w:rsidRPr="00402B9F">
        <w:rPr>
          <w:color w:val="auto"/>
          <w:sz w:val="24"/>
          <w:szCs w:val="24"/>
        </w:rPr>
        <w:t>Объяснять общности происхождения и эволюции систематических групп растений на примере сопоставления биологических растительных объектов.</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базовых исследовательских действий</w:t>
      </w:r>
    </w:p>
    <w:p w:rsidR="00402B9F" w:rsidRPr="00402B9F" w:rsidRDefault="00402B9F" w:rsidP="00C917BB">
      <w:pPr>
        <w:pStyle w:val="1d"/>
        <w:numPr>
          <w:ilvl w:val="0"/>
          <w:numId w:val="85"/>
        </w:numPr>
        <w:spacing w:line="240" w:lineRule="auto"/>
        <w:ind w:firstLine="0"/>
        <w:jc w:val="both"/>
        <w:rPr>
          <w:color w:val="auto"/>
          <w:sz w:val="24"/>
          <w:szCs w:val="24"/>
        </w:rPr>
      </w:pPr>
      <w:r w:rsidRPr="00402B9F">
        <w:rPr>
          <w:color w:val="auto"/>
          <w:sz w:val="24"/>
          <w:szCs w:val="24"/>
        </w:rPr>
        <w:t>Исследование явления теплообмена при смешивании холодной и горячей воды.</w:t>
      </w:r>
    </w:p>
    <w:p w:rsidR="00402B9F" w:rsidRPr="00402B9F" w:rsidRDefault="00402B9F" w:rsidP="00C917BB">
      <w:pPr>
        <w:pStyle w:val="1d"/>
        <w:numPr>
          <w:ilvl w:val="0"/>
          <w:numId w:val="85"/>
        </w:numPr>
        <w:spacing w:line="240" w:lineRule="auto"/>
        <w:ind w:firstLine="0"/>
        <w:jc w:val="both"/>
        <w:rPr>
          <w:color w:val="auto"/>
          <w:sz w:val="24"/>
          <w:szCs w:val="24"/>
        </w:rPr>
      </w:pPr>
      <w:r w:rsidRPr="00402B9F">
        <w:rPr>
          <w:color w:val="auto"/>
          <w:sz w:val="24"/>
          <w:szCs w:val="24"/>
        </w:rPr>
        <w:t>Исследование процесса испарения различных жидкостей.</w:t>
      </w:r>
    </w:p>
    <w:p w:rsidR="00402B9F" w:rsidRPr="00402B9F" w:rsidRDefault="00402B9F" w:rsidP="00C917BB">
      <w:pPr>
        <w:pStyle w:val="1d"/>
        <w:numPr>
          <w:ilvl w:val="0"/>
          <w:numId w:val="85"/>
        </w:numPr>
        <w:spacing w:line="240" w:lineRule="auto"/>
        <w:ind w:firstLine="0"/>
        <w:jc w:val="both"/>
        <w:rPr>
          <w:color w:val="auto"/>
          <w:sz w:val="24"/>
          <w:szCs w:val="24"/>
        </w:rPr>
      </w:pPr>
      <w:r w:rsidRPr="00402B9F">
        <w:rPr>
          <w:color w:val="auto"/>
          <w:sz w:val="24"/>
          <w:szCs w:val="24"/>
        </w:rPr>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сульфат-ионов, взимодействие разбавленной серной кислоты с цинком.</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Работа с информацией</w:t>
      </w:r>
    </w:p>
    <w:p w:rsidR="00402B9F" w:rsidRPr="00402B9F" w:rsidRDefault="00402B9F" w:rsidP="00C917BB">
      <w:pPr>
        <w:pStyle w:val="1d"/>
        <w:numPr>
          <w:ilvl w:val="0"/>
          <w:numId w:val="86"/>
        </w:numPr>
        <w:spacing w:line="240" w:lineRule="auto"/>
        <w:ind w:firstLine="0"/>
        <w:jc w:val="both"/>
        <w:rPr>
          <w:color w:val="auto"/>
          <w:sz w:val="24"/>
          <w:szCs w:val="24"/>
        </w:rPr>
      </w:pPr>
      <w:r w:rsidRPr="00402B9F">
        <w:rPr>
          <w:color w:val="auto"/>
          <w:sz w:val="24"/>
          <w:szCs w:val="24"/>
        </w:rPr>
        <w:t>Анализировать оригинальный текст, посвященный использованию звука (или ультразвука) в технике (эхолокация, ультразвук в медицине и др.).</w:t>
      </w:r>
    </w:p>
    <w:p w:rsidR="00402B9F" w:rsidRPr="00402B9F" w:rsidRDefault="00402B9F" w:rsidP="00C917BB">
      <w:pPr>
        <w:pStyle w:val="1d"/>
        <w:numPr>
          <w:ilvl w:val="0"/>
          <w:numId w:val="86"/>
        </w:numPr>
        <w:spacing w:line="240" w:lineRule="auto"/>
        <w:ind w:firstLine="0"/>
        <w:jc w:val="both"/>
        <w:rPr>
          <w:color w:val="auto"/>
          <w:sz w:val="24"/>
          <w:szCs w:val="24"/>
        </w:rPr>
      </w:pPr>
      <w:r w:rsidRPr="00402B9F">
        <w:rPr>
          <w:color w:val="auto"/>
          <w:sz w:val="24"/>
          <w:szCs w:val="24"/>
        </w:rPr>
        <w:t>Выполнять задания по тексту (смысловое чтение).</w:t>
      </w:r>
    </w:p>
    <w:p w:rsidR="00402B9F" w:rsidRPr="00402B9F" w:rsidRDefault="00402B9F" w:rsidP="00C917BB">
      <w:pPr>
        <w:pStyle w:val="1d"/>
        <w:numPr>
          <w:ilvl w:val="0"/>
          <w:numId w:val="86"/>
        </w:numPr>
        <w:spacing w:line="240" w:lineRule="auto"/>
        <w:ind w:firstLine="0"/>
        <w:jc w:val="both"/>
        <w:rPr>
          <w:color w:val="auto"/>
          <w:sz w:val="24"/>
          <w:szCs w:val="24"/>
        </w:rPr>
      </w:pPr>
      <w:r w:rsidRPr="00402B9F">
        <w:rPr>
          <w:color w:val="auto"/>
          <w:sz w:val="24"/>
          <w:szCs w:val="24"/>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Интернета.</w:t>
      </w:r>
    </w:p>
    <w:p w:rsidR="00402B9F" w:rsidRPr="00402B9F" w:rsidRDefault="00402B9F" w:rsidP="00C917BB">
      <w:pPr>
        <w:pStyle w:val="1d"/>
        <w:numPr>
          <w:ilvl w:val="0"/>
          <w:numId w:val="86"/>
        </w:numPr>
        <w:spacing w:line="240" w:lineRule="auto"/>
        <w:ind w:firstLine="0"/>
        <w:jc w:val="both"/>
        <w:rPr>
          <w:color w:val="auto"/>
          <w:sz w:val="24"/>
          <w:szCs w:val="24"/>
        </w:rPr>
      </w:pPr>
      <w:r w:rsidRPr="00402B9F">
        <w:rPr>
          <w:color w:val="auto"/>
          <w:sz w:val="24"/>
          <w:szCs w:val="24"/>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коммуникативных действий</w:t>
      </w:r>
    </w:p>
    <w:p w:rsidR="00402B9F" w:rsidRPr="00402B9F" w:rsidRDefault="00402B9F" w:rsidP="00C917BB">
      <w:pPr>
        <w:pStyle w:val="1d"/>
        <w:numPr>
          <w:ilvl w:val="0"/>
          <w:numId w:val="87"/>
        </w:numPr>
        <w:spacing w:line="240" w:lineRule="auto"/>
        <w:ind w:firstLine="0"/>
        <w:jc w:val="both"/>
        <w:rPr>
          <w:color w:val="auto"/>
          <w:sz w:val="24"/>
          <w:szCs w:val="24"/>
        </w:rPr>
      </w:pPr>
      <w:r w:rsidRPr="00402B9F">
        <w:rPr>
          <w:color w:val="auto"/>
          <w:sz w:val="24"/>
          <w:szCs w:val="24"/>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естественно-научной проблеме.</w:t>
      </w:r>
    </w:p>
    <w:p w:rsidR="00402B9F" w:rsidRPr="00402B9F" w:rsidRDefault="00402B9F" w:rsidP="00C917BB">
      <w:pPr>
        <w:pStyle w:val="1d"/>
        <w:numPr>
          <w:ilvl w:val="0"/>
          <w:numId w:val="87"/>
        </w:numPr>
        <w:spacing w:line="240" w:lineRule="auto"/>
        <w:ind w:firstLine="0"/>
        <w:jc w:val="both"/>
        <w:rPr>
          <w:color w:val="auto"/>
          <w:sz w:val="24"/>
          <w:szCs w:val="24"/>
        </w:rPr>
      </w:pPr>
      <w:r w:rsidRPr="00402B9F">
        <w:rPr>
          <w:color w:val="auto"/>
          <w:sz w:val="24"/>
          <w:szCs w:val="24"/>
        </w:rPr>
        <w:t>Выражать свою точку зрения на решение естественно-научной задачи в устных и письменных текстах.</w:t>
      </w:r>
    </w:p>
    <w:p w:rsidR="00402B9F" w:rsidRPr="00402B9F" w:rsidRDefault="00402B9F" w:rsidP="00C917BB">
      <w:pPr>
        <w:pStyle w:val="1d"/>
        <w:numPr>
          <w:ilvl w:val="0"/>
          <w:numId w:val="87"/>
        </w:numPr>
        <w:spacing w:line="240" w:lineRule="auto"/>
        <w:ind w:firstLine="0"/>
        <w:jc w:val="both"/>
        <w:rPr>
          <w:color w:val="auto"/>
          <w:sz w:val="24"/>
          <w:szCs w:val="24"/>
        </w:rPr>
      </w:pPr>
      <w:r w:rsidRPr="00402B9F">
        <w:rPr>
          <w:color w:val="auto"/>
          <w:sz w:val="24"/>
          <w:szCs w:val="24"/>
        </w:rPr>
        <w:t>Публично представлять результаты выполненного естественно- научного исследования или проекта, физического или химического опыта, биологического наблюдения.</w:t>
      </w:r>
    </w:p>
    <w:p w:rsidR="00402B9F" w:rsidRPr="00402B9F" w:rsidRDefault="00402B9F" w:rsidP="00C917BB">
      <w:pPr>
        <w:pStyle w:val="1d"/>
        <w:numPr>
          <w:ilvl w:val="0"/>
          <w:numId w:val="87"/>
        </w:numPr>
        <w:spacing w:line="240" w:lineRule="auto"/>
        <w:ind w:firstLine="0"/>
        <w:jc w:val="both"/>
        <w:rPr>
          <w:color w:val="auto"/>
          <w:sz w:val="24"/>
          <w:szCs w:val="24"/>
        </w:rPr>
      </w:pPr>
      <w:r w:rsidRPr="00402B9F">
        <w:rPr>
          <w:color w:val="auto"/>
          <w:sz w:val="24"/>
          <w:szCs w:val="24"/>
        </w:rPr>
        <w:t>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людей.</w:t>
      </w:r>
    </w:p>
    <w:p w:rsidR="00402B9F" w:rsidRPr="00402B9F" w:rsidRDefault="00402B9F" w:rsidP="00C917BB">
      <w:pPr>
        <w:pStyle w:val="1d"/>
        <w:numPr>
          <w:ilvl w:val="0"/>
          <w:numId w:val="87"/>
        </w:numPr>
        <w:spacing w:line="240" w:lineRule="auto"/>
        <w:ind w:firstLine="0"/>
        <w:jc w:val="both"/>
        <w:rPr>
          <w:color w:val="auto"/>
          <w:sz w:val="24"/>
          <w:szCs w:val="24"/>
        </w:rPr>
      </w:pPr>
      <w:r w:rsidRPr="00402B9F">
        <w:rPr>
          <w:color w:val="auto"/>
          <w:sz w:val="24"/>
          <w:szCs w:val="24"/>
        </w:rPr>
        <w:t>Координировать свои действия с другими членами команды при решении задачи, выполнении естественно-научного исследования или проекта.</w:t>
      </w:r>
    </w:p>
    <w:p w:rsidR="00402B9F" w:rsidRPr="00402B9F" w:rsidRDefault="00402B9F" w:rsidP="00C917BB">
      <w:pPr>
        <w:pStyle w:val="1d"/>
        <w:numPr>
          <w:ilvl w:val="0"/>
          <w:numId w:val="87"/>
        </w:numPr>
        <w:spacing w:line="240" w:lineRule="auto"/>
        <w:ind w:firstLine="0"/>
        <w:jc w:val="both"/>
        <w:rPr>
          <w:color w:val="auto"/>
          <w:sz w:val="24"/>
          <w:szCs w:val="24"/>
        </w:rPr>
      </w:pPr>
      <w:r w:rsidRPr="00402B9F">
        <w:rPr>
          <w:color w:val="auto"/>
          <w:sz w:val="24"/>
          <w:szCs w:val="24"/>
        </w:rPr>
        <w:t>Оценивать свой вклад в решение естественно-научной проблемы по критериям, самостоятельно сформулированным участниками команды.</w:t>
      </w:r>
    </w:p>
    <w:p w:rsidR="00402B9F" w:rsidRPr="00402B9F" w:rsidRDefault="00402B9F" w:rsidP="00402B9F">
      <w:pPr>
        <w:pStyle w:val="1d"/>
        <w:spacing w:line="240" w:lineRule="auto"/>
        <w:ind w:firstLine="0"/>
        <w:jc w:val="both"/>
        <w:rPr>
          <w:color w:val="auto"/>
          <w:sz w:val="24"/>
          <w:szCs w:val="24"/>
        </w:rPr>
      </w:pPr>
      <w:r w:rsidRPr="00402B9F">
        <w:rPr>
          <w:b/>
          <w:bCs/>
          <w:i/>
          <w:iCs/>
          <w:color w:val="auto"/>
          <w:sz w:val="24"/>
          <w:szCs w:val="24"/>
        </w:rPr>
        <w:t>Формирование универсальных учебных регулятивных действий</w:t>
      </w:r>
    </w:p>
    <w:p w:rsidR="00402B9F" w:rsidRPr="00402B9F" w:rsidRDefault="00402B9F" w:rsidP="00C917BB">
      <w:pPr>
        <w:pStyle w:val="1d"/>
        <w:numPr>
          <w:ilvl w:val="0"/>
          <w:numId w:val="88"/>
        </w:numPr>
        <w:spacing w:line="240" w:lineRule="auto"/>
        <w:ind w:firstLine="0"/>
        <w:jc w:val="both"/>
        <w:rPr>
          <w:color w:val="auto"/>
          <w:sz w:val="24"/>
          <w:szCs w:val="24"/>
        </w:rPr>
      </w:pPr>
      <w:r w:rsidRPr="00402B9F">
        <w:rPr>
          <w:color w:val="auto"/>
          <w:sz w:val="24"/>
          <w:szCs w:val="24"/>
        </w:rPr>
        <w:t>Выявление проблем в жизненных и учебных ситуациях, требующих для решения проявлений естественно-научной грамотности.</w:t>
      </w:r>
    </w:p>
    <w:p w:rsidR="00402B9F" w:rsidRPr="00402B9F" w:rsidRDefault="00402B9F" w:rsidP="00C917BB">
      <w:pPr>
        <w:pStyle w:val="1d"/>
        <w:numPr>
          <w:ilvl w:val="0"/>
          <w:numId w:val="88"/>
        </w:numPr>
        <w:spacing w:line="240" w:lineRule="auto"/>
        <w:ind w:firstLine="0"/>
        <w:jc w:val="both"/>
        <w:rPr>
          <w:color w:val="auto"/>
          <w:sz w:val="24"/>
          <w:szCs w:val="24"/>
        </w:rPr>
      </w:pPr>
      <w:r w:rsidRPr="00402B9F">
        <w:rPr>
          <w:color w:val="auto"/>
          <w:sz w:val="24"/>
          <w:szCs w:val="24"/>
        </w:rPr>
        <w:lastRenderedPageBreak/>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rsidR="00402B9F" w:rsidRPr="00402B9F" w:rsidRDefault="00402B9F" w:rsidP="00C917BB">
      <w:pPr>
        <w:pStyle w:val="1d"/>
        <w:numPr>
          <w:ilvl w:val="0"/>
          <w:numId w:val="88"/>
        </w:numPr>
        <w:spacing w:line="240" w:lineRule="auto"/>
        <w:ind w:firstLine="0"/>
        <w:jc w:val="both"/>
        <w:rPr>
          <w:color w:val="auto"/>
          <w:sz w:val="24"/>
          <w:szCs w:val="24"/>
        </w:rPr>
      </w:pPr>
      <w:r w:rsidRPr="00402B9F">
        <w:rPr>
          <w:color w:val="auto"/>
          <w:sz w:val="24"/>
          <w:szCs w:val="24"/>
        </w:rPr>
        <w:t>Самостоятельное составление алгоритмов решения естественно-научной задачи или плана естественно-научного исследования с учетом собственных возможностей.</w:t>
      </w:r>
    </w:p>
    <w:p w:rsidR="00402B9F" w:rsidRPr="00402B9F" w:rsidRDefault="00402B9F" w:rsidP="00C917BB">
      <w:pPr>
        <w:pStyle w:val="1d"/>
        <w:numPr>
          <w:ilvl w:val="0"/>
          <w:numId w:val="88"/>
        </w:numPr>
        <w:spacing w:line="240" w:lineRule="auto"/>
        <w:ind w:firstLine="0"/>
        <w:jc w:val="both"/>
        <w:rPr>
          <w:color w:val="auto"/>
          <w:sz w:val="24"/>
          <w:szCs w:val="24"/>
        </w:rPr>
      </w:pPr>
      <w:r w:rsidRPr="00402B9F">
        <w:rPr>
          <w:color w:val="auto"/>
          <w:sz w:val="24"/>
          <w:szCs w:val="24"/>
        </w:rPr>
        <w:t>Выработка адекватной оценки ситуации, возникшей при решении естественно-научной задачи, и при выдвижении плана изменения ситуации в случае необходимости.</w:t>
      </w:r>
    </w:p>
    <w:p w:rsidR="00402B9F" w:rsidRPr="00402B9F" w:rsidRDefault="00402B9F" w:rsidP="00C917BB">
      <w:pPr>
        <w:pStyle w:val="1d"/>
        <w:numPr>
          <w:ilvl w:val="0"/>
          <w:numId w:val="88"/>
        </w:numPr>
        <w:spacing w:line="240" w:lineRule="auto"/>
        <w:ind w:firstLine="0"/>
        <w:jc w:val="both"/>
        <w:rPr>
          <w:color w:val="auto"/>
          <w:sz w:val="24"/>
          <w:szCs w:val="24"/>
        </w:rPr>
      </w:pPr>
      <w:r w:rsidRPr="00402B9F">
        <w:rPr>
          <w:color w:val="auto"/>
          <w:sz w:val="24"/>
          <w:szCs w:val="24"/>
        </w:rPr>
        <w:t>Объяснение причин достижения (недостижения) результатов деятельности по решению естественно-научной задачи, выполнении естественно-научного исследования.</w:t>
      </w:r>
    </w:p>
    <w:p w:rsidR="00402B9F" w:rsidRPr="00402B9F" w:rsidRDefault="00402B9F" w:rsidP="00C917BB">
      <w:pPr>
        <w:pStyle w:val="1d"/>
        <w:numPr>
          <w:ilvl w:val="0"/>
          <w:numId w:val="88"/>
        </w:numPr>
        <w:spacing w:line="240" w:lineRule="auto"/>
        <w:ind w:firstLine="0"/>
        <w:jc w:val="both"/>
        <w:rPr>
          <w:color w:val="auto"/>
          <w:sz w:val="24"/>
          <w:szCs w:val="24"/>
        </w:rPr>
      </w:pPr>
      <w:r w:rsidRPr="00402B9F">
        <w:rPr>
          <w:color w:val="auto"/>
          <w:sz w:val="24"/>
          <w:szCs w:val="24"/>
        </w:rPr>
        <w:t>Оценка соответствия результата решения естественно-научной проблемы поставленным целям и условиям.</w:t>
      </w:r>
    </w:p>
    <w:p w:rsidR="00402B9F" w:rsidRPr="00402B9F" w:rsidRDefault="00402B9F" w:rsidP="00C917BB">
      <w:pPr>
        <w:pStyle w:val="1d"/>
        <w:numPr>
          <w:ilvl w:val="0"/>
          <w:numId w:val="88"/>
        </w:numPr>
        <w:spacing w:after="160" w:line="240" w:lineRule="auto"/>
        <w:ind w:firstLine="0"/>
        <w:jc w:val="both"/>
        <w:rPr>
          <w:color w:val="auto"/>
          <w:sz w:val="24"/>
          <w:szCs w:val="24"/>
        </w:rPr>
      </w:pPr>
      <w:r w:rsidRPr="00402B9F">
        <w:rPr>
          <w:color w:val="auto"/>
          <w:sz w:val="24"/>
          <w:szCs w:val="24"/>
        </w:rPr>
        <w:t>Готовность ставить себя на место другого человека в ходе спора или дискуссии по естественно-научной проблеме, интерпретации результатов естественно-научного исследования; готовность понимать мотивы, намерения и логику другого.</w:t>
      </w:r>
    </w:p>
    <w:p w:rsidR="00402B9F" w:rsidRPr="00402B9F" w:rsidRDefault="00402B9F" w:rsidP="00402B9F">
      <w:pPr>
        <w:pStyle w:val="1d"/>
        <w:spacing w:line="240" w:lineRule="auto"/>
        <w:ind w:firstLine="0"/>
        <w:jc w:val="both"/>
        <w:rPr>
          <w:color w:val="auto"/>
          <w:sz w:val="24"/>
          <w:szCs w:val="24"/>
        </w:rPr>
      </w:pPr>
    </w:p>
    <w:p w:rsidR="00402B9F" w:rsidRPr="00402B9F" w:rsidRDefault="00402B9F" w:rsidP="00402B9F">
      <w:pPr>
        <w:pStyle w:val="aff8"/>
        <w:jc w:val="both"/>
        <w:rPr>
          <w:rFonts w:ascii="Times New Roman" w:hAnsi="Times New Roman" w:cs="Times New Roman"/>
          <w:color w:val="auto"/>
          <w:sz w:val="24"/>
          <w:szCs w:val="24"/>
        </w:rPr>
      </w:pPr>
      <w:r w:rsidRPr="00402B9F">
        <w:rPr>
          <w:rFonts w:ascii="Times New Roman" w:hAnsi="Times New Roman" w:cs="Times New Roman"/>
          <w:color w:val="auto"/>
          <w:sz w:val="24"/>
          <w:szCs w:val="24"/>
        </w:rPr>
        <w:t>ОСНОВЫ ДУХОВНО-НРАВСТВЕННОЙ КУЛЬТУРЫ НАРОДОВ РОССИИ</w:t>
      </w:r>
    </w:p>
    <w:p w:rsidR="00402B9F" w:rsidRPr="00402B9F" w:rsidRDefault="00402B9F" w:rsidP="00402B9F">
      <w:pPr>
        <w:spacing w:line="240" w:lineRule="auto"/>
        <w:jc w:val="both"/>
        <w:rPr>
          <w:rFonts w:ascii="Times New Roman" w:hAnsi="Times New Roman" w:cs="Times New Roman"/>
          <w:b/>
          <w:bCs/>
          <w:i/>
          <w:iCs/>
          <w:sz w:val="24"/>
          <w:szCs w:val="24"/>
        </w:rPr>
      </w:pPr>
      <w:r w:rsidRPr="00402B9F">
        <w:rPr>
          <w:rFonts w:ascii="Times New Roman" w:hAnsi="Times New Roman" w:cs="Times New Roman"/>
          <w:b/>
          <w:bCs/>
          <w:i/>
          <w:iCs/>
          <w:sz w:val="24"/>
          <w:szCs w:val="24"/>
        </w:rPr>
        <w:t xml:space="preserve">Познавательные универсальные учебные действия </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Познавательные универсальные учебные действия включают: </w:t>
      </w:r>
    </w:p>
    <w:p w:rsidR="00402B9F" w:rsidRPr="00402B9F" w:rsidRDefault="00402B9F" w:rsidP="00C917BB">
      <w:pPr>
        <w:pStyle w:val="a5"/>
        <w:numPr>
          <w:ilvl w:val="0"/>
          <w:numId w:val="101"/>
        </w:numPr>
        <w:spacing w:after="0" w:line="240" w:lineRule="auto"/>
        <w:ind w:left="0" w:firstLine="0"/>
        <w:jc w:val="both"/>
        <w:rPr>
          <w:rFonts w:cs="Times New Roman"/>
          <w:szCs w:val="24"/>
        </w:rPr>
      </w:pPr>
      <w:r w:rsidRPr="00402B9F">
        <w:rPr>
          <w:rFonts w:cs="Times New Roman"/>
          <w:szCs w:val="24"/>
        </w:rPr>
        <w:t xml:space="preserve">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 (логические УУД); </w:t>
      </w:r>
    </w:p>
    <w:p w:rsidR="00402B9F" w:rsidRPr="00402B9F" w:rsidRDefault="00402B9F" w:rsidP="00C917BB">
      <w:pPr>
        <w:pStyle w:val="a5"/>
        <w:numPr>
          <w:ilvl w:val="0"/>
          <w:numId w:val="101"/>
        </w:numPr>
        <w:spacing w:after="0" w:line="240" w:lineRule="auto"/>
        <w:ind w:left="0" w:firstLine="0"/>
        <w:jc w:val="both"/>
        <w:rPr>
          <w:rFonts w:cs="Times New Roman"/>
          <w:szCs w:val="24"/>
        </w:rPr>
      </w:pPr>
      <w:r w:rsidRPr="00402B9F">
        <w:rPr>
          <w:rFonts w:cs="Times New Roman"/>
          <w:szCs w:val="24"/>
        </w:rPr>
        <w:t xml:space="preserve">умение создавать, применять и преобразовывать знаки и символы, модели и схемы для решения учебных и познавательных задач (знаково- символические / моделирование); </w:t>
      </w:r>
    </w:p>
    <w:p w:rsidR="00402B9F" w:rsidRPr="00402B9F" w:rsidRDefault="00402B9F" w:rsidP="00C917BB">
      <w:pPr>
        <w:pStyle w:val="a5"/>
        <w:numPr>
          <w:ilvl w:val="0"/>
          <w:numId w:val="101"/>
        </w:numPr>
        <w:spacing w:after="0" w:line="240" w:lineRule="auto"/>
        <w:ind w:left="0" w:firstLine="0"/>
        <w:jc w:val="both"/>
        <w:rPr>
          <w:rFonts w:cs="Times New Roman"/>
          <w:szCs w:val="24"/>
        </w:rPr>
      </w:pPr>
      <w:r w:rsidRPr="00402B9F">
        <w:rPr>
          <w:rFonts w:cs="Times New Roman"/>
          <w:szCs w:val="24"/>
        </w:rPr>
        <w:t xml:space="preserve">смысловое чтение; </w:t>
      </w:r>
    </w:p>
    <w:p w:rsidR="00402B9F" w:rsidRPr="00402B9F" w:rsidRDefault="00402B9F" w:rsidP="00C917BB">
      <w:pPr>
        <w:pStyle w:val="a5"/>
        <w:numPr>
          <w:ilvl w:val="0"/>
          <w:numId w:val="101"/>
        </w:numPr>
        <w:spacing w:after="0" w:line="240" w:lineRule="auto"/>
        <w:ind w:left="0" w:firstLine="0"/>
        <w:jc w:val="both"/>
        <w:rPr>
          <w:rFonts w:cs="Times New Roman"/>
          <w:szCs w:val="24"/>
        </w:rPr>
      </w:pPr>
      <w:r w:rsidRPr="00402B9F">
        <w:rPr>
          <w:rFonts w:cs="Times New Roman"/>
          <w:szCs w:val="24"/>
        </w:rPr>
        <w:t xml:space="preserve">развитие мотивации к овладению культурой активного использования словарей и других поисковых систем. </w:t>
      </w:r>
    </w:p>
    <w:p w:rsidR="00402B9F" w:rsidRPr="00402B9F" w:rsidRDefault="00402B9F" w:rsidP="00402B9F">
      <w:pPr>
        <w:spacing w:line="240" w:lineRule="auto"/>
        <w:jc w:val="both"/>
        <w:rPr>
          <w:rFonts w:ascii="Times New Roman" w:hAnsi="Times New Roman" w:cs="Times New Roman"/>
          <w:b/>
          <w:bCs/>
          <w:i/>
          <w:iCs/>
          <w:sz w:val="24"/>
          <w:szCs w:val="24"/>
        </w:rPr>
      </w:pPr>
      <w:r w:rsidRPr="00402B9F">
        <w:rPr>
          <w:rFonts w:ascii="Times New Roman" w:hAnsi="Times New Roman" w:cs="Times New Roman"/>
          <w:b/>
          <w:bCs/>
          <w:i/>
          <w:iCs/>
          <w:sz w:val="24"/>
          <w:szCs w:val="24"/>
        </w:rPr>
        <w:t xml:space="preserve">Коммуникативные универсальные учебные действия </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Коммуникативные универсальные учебные действия включают: </w:t>
      </w:r>
    </w:p>
    <w:p w:rsidR="00402B9F" w:rsidRPr="00402B9F" w:rsidRDefault="00402B9F" w:rsidP="00C917BB">
      <w:pPr>
        <w:pStyle w:val="a5"/>
        <w:numPr>
          <w:ilvl w:val="0"/>
          <w:numId w:val="101"/>
        </w:numPr>
        <w:spacing w:after="0" w:line="240" w:lineRule="auto"/>
        <w:ind w:left="0" w:firstLine="0"/>
        <w:jc w:val="both"/>
        <w:rPr>
          <w:rFonts w:cs="Times New Roman"/>
          <w:szCs w:val="24"/>
        </w:rPr>
      </w:pPr>
      <w:r w:rsidRPr="00402B9F">
        <w:rPr>
          <w:rFonts w:cs="Times New Roman"/>
          <w:szCs w:val="24"/>
        </w:rPr>
        <w:t xml:space="preserve">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учёта интересов; формулировать, аргументировать и отстаивать своё мнение (учебное сотрудничество); </w:t>
      </w:r>
    </w:p>
    <w:p w:rsidR="00402B9F" w:rsidRPr="00402B9F" w:rsidRDefault="00402B9F" w:rsidP="00C917BB">
      <w:pPr>
        <w:pStyle w:val="a5"/>
        <w:numPr>
          <w:ilvl w:val="0"/>
          <w:numId w:val="101"/>
        </w:numPr>
        <w:spacing w:after="0" w:line="240" w:lineRule="auto"/>
        <w:ind w:left="0" w:firstLine="0"/>
        <w:jc w:val="both"/>
        <w:rPr>
          <w:rFonts w:cs="Times New Roman"/>
          <w:szCs w:val="24"/>
        </w:rPr>
      </w:pPr>
      <w:r w:rsidRPr="00402B9F">
        <w:rPr>
          <w:rFonts w:cs="Times New Roman"/>
          <w:szCs w:val="24"/>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владение устной и письменной речью, монологической контекстной речью (коммуникация); </w:t>
      </w:r>
    </w:p>
    <w:p w:rsidR="00402B9F" w:rsidRPr="00402B9F" w:rsidRDefault="00402B9F" w:rsidP="00C917BB">
      <w:pPr>
        <w:pStyle w:val="a5"/>
        <w:numPr>
          <w:ilvl w:val="0"/>
          <w:numId w:val="101"/>
        </w:numPr>
        <w:spacing w:after="0" w:line="240" w:lineRule="auto"/>
        <w:ind w:left="0" w:firstLine="0"/>
        <w:jc w:val="both"/>
        <w:rPr>
          <w:rFonts w:cs="Times New Roman"/>
          <w:szCs w:val="24"/>
        </w:rPr>
      </w:pPr>
      <w:r w:rsidRPr="00402B9F">
        <w:rPr>
          <w:rFonts w:cs="Times New Roman"/>
          <w:szCs w:val="24"/>
        </w:rPr>
        <w:t xml:space="preserve">формирование и развитие компетентности в области использования информационно-коммуникационных технологий (ИКТ-компетентность). </w:t>
      </w:r>
    </w:p>
    <w:p w:rsidR="00402B9F" w:rsidRPr="00402B9F" w:rsidRDefault="00402B9F" w:rsidP="00402B9F">
      <w:pPr>
        <w:spacing w:line="240" w:lineRule="auto"/>
        <w:jc w:val="both"/>
        <w:rPr>
          <w:rFonts w:ascii="Times New Roman" w:hAnsi="Times New Roman" w:cs="Times New Roman"/>
          <w:b/>
          <w:bCs/>
          <w:i/>
          <w:iCs/>
          <w:sz w:val="24"/>
          <w:szCs w:val="24"/>
        </w:rPr>
      </w:pPr>
      <w:r w:rsidRPr="00402B9F">
        <w:rPr>
          <w:rFonts w:ascii="Times New Roman" w:hAnsi="Times New Roman" w:cs="Times New Roman"/>
          <w:b/>
          <w:bCs/>
          <w:i/>
          <w:iCs/>
          <w:sz w:val="24"/>
          <w:szCs w:val="24"/>
        </w:rPr>
        <w:t xml:space="preserve">Регулятивные универсальные учебные действия </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Регулятивные универсальные учебные действия включают: </w:t>
      </w:r>
    </w:p>
    <w:p w:rsidR="00402B9F" w:rsidRPr="00402B9F" w:rsidRDefault="00402B9F" w:rsidP="00C917BB">
      <w:pPr>
        <w:pStyle w:val="a5"/>
        <w:numPr>
          <w:ilvl w:val="0"/>
          <w:numId w:val="102"/>
        </w:numPr>
        <w:spacing w:after="0" w:line="240" w:lineRule="auto"/>
        <w:ind w:left="0" w:firstLine="0"/>
        <w:jc w:val="both"/>
        <w:rPr>
          <w:rFonts w:cs="Times New Roman"/>
          <w:szCs w:val="24"/>
        </w:rPr>
      </w:pPr>
      <w:r w:rsidRPr="00402B9F">
        <w:rPr>
          <w:rFonts w:cs="Times New Roman"/>
          <w:szCs w:val="24"/>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rsidR="00402B9F" w:rsidRPr="00402B9F" w:rsidRDefault="00402B9F" w:rsidP="00C917BB">
      <w:pPr>
        <w:pStyle w:val="a5"/>
        <w:numPr>
          <w:ilvl w:val="0"/>
          <w:numId w:val="102"/>
        </w:numPr>
        <w:spacing w:after="0" w:line="240" w:lineRule="auto"/>
        <w:ind w:left="0" w:firstLine="0"/>
        <w:jc w:val="both"/>
        <w:rPr>
          <w:rFonts w:cs="Times New Roman"/>
          <w:szCs w:val="24"/>
        </w:rPr>
      </w:pPr>
      <w:r w:rsidRPr="00402B9F">
        <w:rPr>
          <w:rFonts w:cs="Times New Roman"/>
          <w:szCs w:val="24"/>
        </w:rPr>
        <w:lastRenderedPageBreak/>
        <w:t xml:space="preserve">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 </w:t>
      </w:r>
    </w:p>
    <w:p w:rsidR="00402B9F" w:rsidRPr="00402B9F" w:rsidRDefault="00402B9F" w:rsidP="00C917BB">
      <w:pPr>
        <w:pStyle w:val="a5"/>
        <w:numPr>
          <w:ilvl w:val="0"/>
          <w:numId w:val="102"/>
        </w:numPr>
        <w:spacing w:after="0" w:line="240" w:lineRule="auto"/>
        <w:ind w:left="0" w:firstLine="0"/>
        <w:jc w:val="both"/>
        <w:rPr>
          <w:rFonts w:cs="Times New Roman"/>
          <w:szCs w:val="24"/>
        </w:rPr>
      </w:pPr>
      <w:r w:rsidRPr="00402B9F">
        <w:rPr>
          <w:rFonts w:cs="Times New Roman"/>
          <w:szCs w:val="24"/>
        </w:rPr>
        <w:t xml:space="preserve">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 </w:t>
      </w:r>
    </w:p>
    <w:p w:rsidR="00402B9F" w:rsidRPr="00402B9F" w:rsidRDefault="00402B9F" w:rsidP="00C917BB">
      <w:pPr>
        <w:pStyle w:val="a5"/>
        <w:numPr>
          <w:ilvl w:val="0"/>
          <w:numId w:val="102"/>
        </w:numPr>
        <w:spacing w:after="0" w:line="240" w:lineRule="auto"/>
        <w:ind w:left="0" w:firstLine="0"/>
        <w:jc w:val="both"/>
        <w:rPr>
          <w:rFonts w:cs="Times New Roman"/>
          <w:szCs w:val="24"/>
        </w:rPr>
      </w:pPr>
      <w:r w:rsidRPr="00402B9F">
        <w:rPr>
          <w:rFonts w:cs="Times New Roman"/>
          <w:szCs w:val="24"/>
        </w:rPr>
        <w:t xml:space="preserve">умение оценивать правильность выполнения учебной задачи, собственные возможности её решения (оценка); </w:t>
      </w:r>
    </w:p>
    <w:p w:rsidR="00402B9F" w:rsidRPr="00402B9F" w:rsidRDefault="00402B9F" w:rsidP="00C917BB">
      <w:pPr>
        <w:pStyle w:val="a5"/>
        <w:numPr>
          <w:ilvl w:val="0"/>
          <w:numId w:val="102"/>
        </w:numPr>
        <w:spacing w:after="0" w:line="240" w:lineRule="auto"/>
        <w:ind w:left="0" w:firstLine="0"/>
        <w:jc w:val="both"/>
        <w:rPr>
          <w:rFonts w:cs="Times New Roman"/>
          <w:szCs w:val="24"/>
        </w:rPr>
      </w:pPr>
      <w:r w:rsidRPr="00402B9F">
        <w:rPr>
          <w:rFonts w:cs="Times New Roman"/>
          <w:szCs w:val="24"/>
        </w:rPr>
        <w:t>владение основами самоконтроля, самооценки, принятия решений и осуществления осознанного выбора в учебной и познавательной (познавательная рефлексия, саморегуляция) деятельности.</w:t>
      </w:r>
    </w:p>
    <w:p w:rsidR="00402B9F" w:rsidRPr="00402B9F" w:rsidRDefault="00402B9F" w:rsidP="00402B9F">
      <w:pPr>
        <w:pStyle w:val="aff8"/>
        <w:jc w:val="both"/>
        <w:rPr>
          <w:rFonts w:ascii="Times New Roman" w:hAnsi="Times New Roman" w:cs="Times New Roman"/>
          <w:color w:val="auto"/>
          <w:sz w:val="24"/>
          <w:szCs w:val="24"/>
        </w:rPr>
      </w:pPr>
      <w:r w:rsidRPr="00402B9F">
        <w:rPr>
          <w:rFonts w:ascii="Times New Roman" w:hAnsi="Times New Roman" w:cs="Times New Roman"/>
          <w:color w:val="auto"/>
          <w:sz w:val="24"/>
          <w:szCs w:val="24"/>
        </w:rPr>
        <w:t>ИСКУССТВО</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«Изобразительное искусство»:</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Овладение универсальными познавательными действиями </w:t>
      </w:r>
    </w:p>
    <w:p w:rsidR="00402B9F" w:rsidRPr="00402B9F" w:rsidRDefault="00402B9F" w:rsidP="00C917BB">
      <w:pPr>
        <w:pStyle w:val="a5"/>
        <w:numPr>
          <w:ilvl w:val="0"/>
          <w:numId w:val="103"/>
        </w:numPr>
        <w:spacing w:after="0" w:line="240" w:lineRule="auto"/>
        <w:ind w:left="0" w:firstLine="0"/>
        <w:jc w:val="both"/>
        <w:rPr>
          <w:rFonts w:cs="Times New Roman"/>
          <w:szCs w:val="24"/>
        </w:rPr>
      </w:pPr>
      <w:r w:rsidRPr="00402B9F">
        <w:rPr>
          <w:rFonts w:cs="Times New Roman"/>
          <w:szCs w:val="24"/>
        </w:rPr>
        <w:t xml:space="preserve">Формирование пространственных представлений и сенсорных способностей: </w:t>
      </w:r>
    </w:p>
    <w:p w:rsidR="00402B9F" w:rsidRPr="00402B9F" w:rsidRDefault="00402B9F" w:rsidP="00C917BB">
      <w:pPr>
        <w:pStyle w:val="a5"/>
        <w:numPr>
          <w:ilvl w:val="0"/>
          <w:numId w:val="103"/>
        </w:numPr>
        <w:spacing w:after="0" w:line="240" w:lineRule="auto"/>
        <w:ind w:left="0" w:firstLine="0"/>
        <w:jc w:val="both"/>
        <w:rPr>
          <w:rFonts w:cs="Times New Roman"/>
          <w:szCs w:val="24"/>
        </w:rPr>
      </w:pPr>
      <w:r w:rsidRPr="00402B9F">
        <w:rPr>
          <w:rFonts w:cs="Times New Roman"/>
          <w:szCs w:val="24"/>
        </w:rPr>
        <w:t xml:space="preserve">сравнивать предметные и пространственные объекты по заданным основаниям; </w:t>
      </w:r>
    </w:p>
    <w:p w:rsidR="00402B9F" w:rsidRPr="00402B9F" w:rsidRDefault="00402B9F" w:rsidP="00C917BB">
      <w:pPr>
        <w:pStyle w:val="a5"/>
        <w:numPr>
          <w:ilvl w:val="0"/>
          <w:numId w:val="103"/>
        </w:numPr>
        <w:spacing w:after="0" w:line="240" w:lineRule="auto"/>
        <w:ind w:left="0" w:firstLine="0"/>
        <w:jc w:val="both"/>
        <w:rPr>
          <w:rFonts w:cs="Times New Roman"/>
          <w:szCs w:val="24"/>
        </w:rPr>
      </w:pPr>
      <w:r w:rsidRPr="00402B9F">
        <w:rPr>
          <w:rFonts w:cs="Times New Roman"/>
          <w:szCs w:val="24"/>
        </w:rPr>
        <w:t xml:space="preserve">характеризовать форму предмета, конструкции; </w:t>
      </w:r>
    </w:p>
    <w:p w:rsidR="00402B9F" w:rsidRPr="00402B9F" w:rsidRDefault="00402B9F" w:rsidP="00C917BB">
      <w:pPr>
        <w:pStyle w:val="a5"/>
        <w:numPr>
          <w:ilvl w:val="0"/>
          <w:numId w:val="103"/>
        </w:numPr>
        <w:spacing w:after="0" w:line="240" w:lineRule="auto"/>
        <w:ind w:left="0" w:firstLine="0"/>
        <w:jc w:val="both"/>
        <w:rPr>
          <w:rFonts w:cs="Times New Roman"/>
          <w:szCs w:val="24"/>
        </w:rPr>
      </w:pPr>
      <w:r w:rsidRPr="00402B9F">
        <w:rPr>
          <w:rFonts w:cs="Times New Roman"/>
          <w:szCs w:val="24"/>
        </w:rPr>
        <w:t xml:space="preserve">выявлять положение предметной формы в пространстве; </w:t>
      </w:r>
    </w:p>
    <w:p w:rsidR="00402B9F" w:rsidRPr="00402B9F" w:rsidRDefault="00402B9F" w:rsidP="00C917BB">
      <w:pPr>
        <w:pStyle w:val="a5"/>
        <w:numPr>
          <w:ilvl w:val="0"/>
          <w:numId w:val="103"/>
        </w:numPr>
        <w:spacing w:after="0" w:line="240" w:lineRule="auto"/>
        <w:ind w:left="0" w:firstLine="0"/>
        <w:jc w:val="both"/>
        <w:rPr>
          <w:rFonts w:cs="Times New Roman"/>
          <w:szCs w:val="24"/>
        </w:rPr>
      </w:pPr>
      <w:r w:rsidRPr="00402B9F">
        <w:rPr>
          <w:rFonts w:cs="Times New Roman"/>
          <w:szCs w:val="24"/>
        </w:rPr>
        <w:t xml:space="preserve">обобщать форму составной конструкции; </w:t>
      </w:r>
    </w:p>
    <w:p w:rsidR="00402B9F" w:rsidRPr="00402B9F" w:rsidRDefault="00402B9F" w:rsidP="00C917BB">
      <w:pPr>
        <w:pStyle w:val="a5"/>
        <w:numPr>
          <w:ilvl w:val="0"/>
          <w:numId w:val="103"/>
        </w:numPr>
        <w:spacing w:after="0" w:line="240" w:lineRule="auto"/>
        <w:ind w:left="0" w:firstLine="0"/>
        <w:jc w:val="both"/>
        <w:rPr>
          <w:rFonts w:cs="Times New Roman"/>
          <w:szCs w:val="24"/>
        </w:rPr>
      </w:pPr>
      <w:r w:rsidRPr="00402B9F">
        <w:rPr>
          <w:rFonts w:cs="Times New Roman"/>
          <w:szCs w:val="24"/>
        </w:rPr>
        <w:t xml:space="preserve">анализировать структуру предмета, конструкции, пространства, зрительного образа; </w:t>
      </w:r>
    </w:p>
    <w:p w:rsidR="00402B9F" w:rsidRPr="00402B9F" w:rsidRDefault="00402B9F" w:rsidP="00C917BB">
      <w:pPr>
        <w:pStyle w:val="a5"/>
        <w:numPr>
          <w:ilvl w:val="0"/>
          <w:numId w:val="103"/>
        </w:numPr>
        <w:spacing w:after="0" w:line="240" w:lineRule="auto"/>
        <w:ind w:left="0" w:firstLine="0"/>
        <w:jc w:val="both"/>
        <w:rPr>
          <w:rFonts w:cs="Times New Roman"/>
          <w:szCs w:val="24"/>
        </w:rPr>
      </w:pPr>
      <w:r w:rsidRPr="00402B9F">
        <w:rPr>
          <w:rFonts w:cs="Times New Roman"/>
          <w:szCs w:val="24"/>
        </w:rPr>
        <w:t xml:space="preserve">структурировать предметно-пространственные явления; </w:t>
      </w:r>
    </w:p>
    <w:p w:rsidR="00402B9F" w:rsidRPr="00402B9F" w:rsidRDefault="00402B9F" w:rsidP="00C917BB">
      <w:pPr>
        <w:pStyle w:val="a5"/>
        <w:numPr>
          <w:ilvl w:val="0"/>
          <w:numId w:val="103"/>
        </w:numPr>
        <w:spacing w:after="0" w:line="240" w:lineRule="auto"/>
        <w:ind w:left="0" w:firstLine="0"/>
        <w:jc w:val="both"/>
        <w:rPr>
          <w:rFonts w:cs="Times New Roman"/>
          <w:szCs w:val="24"/>
        </w:rPr>
      </w:pPr>
      <w:r w:rsidRPr="00402B9F">
        <w:rPr>
          <w:rFonts w:cs="Times New Roman"/>
          <w:szCs w:val="24"/>
        </w:rPr>
        <w:t xml:space="preserve">сопоставлять пропорциональное соотношение частей внутри целого и предметов между собой; </w:t>
      </w:r>
    </w:p>
    <w:p w:rsidR="00402B9F" w:rsidRPr="00402B9F" w:rsidRDefault="00402B9F" w:rsidP="00C917BB">
      <w:pPr>
        <w:pStyle w:val="a5"/>
        <w:numPr>
          <w:ilvl w:val="0"/>
          <w:numId w:val="103"/>
        </w:numPr>
        <w:spacing w:after="0" w:line="240" w:lineRule="auto"/>
        <w:ind w:left="0" w:firstLine="0"/>
        <w:jc w:val="both"/>
        <w:rPr>
          <w:rFonts w:cs="Times New Roman"/>
          <w:szCs w:val="24"/>
        </w:rPr>
      </w:pPr>
      <w:r w:rsidRPr="00402B9F">
        <w:rPr>
          <w:rFonts w:cs="Times New Roman"/>
          <w:szCs w:val="24"/>
        </w:rPr>
        <w:t xml:space="preserve">абстрагировать образ реальности в построении плоской или пространственной композиции.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Базовые логические и исследовательские действия: </w:t>
      </w:r>
    </w:p>
    <w:p w:rsidR="00402B9F" w:rsidRPr="00402B9F" w:rsidRDefault="00402B9F" w:rsidP="00C917BB">
      <w:pPr>
        <w:pStyle w:val="a5"/>
        <w:numPr>
          <w:ilvl w:val="0"/>
          <w:numId w:val="104"/>
        </w:numPr>
        <w:spacing w:after="0" w:line="240" w:lineRule="auto"/>
        <w:ind w:left="0" w:firstLine="0"/>
        <w:jc w:val="both"/>
        <w:rPr>
          <w:rFonts w:cs="Times New Roman"/>
          <w:szCs w:val="24"/>
        </w:rPr>
      </w:pPr>
      <w:r w:rsidRPr="00402B9F">
        <w:rPr>
          <w:rFonts w:cs="Times New Roman"/>
          <w:szCs w:val="24"/>
        </w:rPr>
        <w:t xml:space="preserve">выявлять и характеризовать существенные признаки явлений художественной культуры; </w:t>
      </w:r>
    </w:p>
    <w:p w:rsidR="00402B9F" w:rsidRPr="00402B9F" w:rsidRDefault="00402B9F" w:rsidP="00C917BB">
      <w:pPr>
        <w:pStyle w:val="a5"/>
        <w:numPr>
          <w:ilvl w:val="0"/>
          <w:numId w:val="104"/>
        </w:numPr>
        <w:spacing w:after="0" w:line="240" w:lineRule="auto"/>
        <w:ind w:left="0" w:firstLine="0"/>
        <w:jc w:val="both"/>
        <w:rPr>
          <w:rFonts w:cs="Times New Roman"/>
          <w:szCs w:val="24"/>
        </w:rPr>
      </w:pPr>
      <w:r w:rsidRPr="00402B9F">
        <w:rPr>
          <w:rFonts w:cs="Times New Roman"/>
          <w:szCs w:val="24"/>
        </w:rPr>
        <w:t xml:space="preserve">сопоставлять, анализировать, сравнивать и оценивать с позиций эстетических категорий явления искусства и действительности; </w:t>
      </w:r>
    </w:p>
    <w:p w:rsidR="00402B9F" w:rsidRPr="00402B9F" w:rsidRDefault="00402B9F" w:rsidP="00C917BB">
      <w:pPr>
        <w:pStyle w:val="a5"/>
        <w:numPr>
          <w:ilvl w:val="0"/>
          <w:numId w:val="104"/>
        </w:numPr>
        <w:spacing w:after="0" w:line="240" w:lineRule="auto"/>
        <w:ind w:left="0" w:firstLine="0"/>
        <w:jc w:val="both"/>
        <w:rPr>
          <w:rFonts w:cs="Times New Roman"/>
          <w:szCs w:val="24"/>
        </w:rPr>
      </w:pPr>
      <w:r w:rsidRPr="00402B9F">
        <w:rPr>
          <w:rFonts w:cs="Times New Roman"/>
          <w:szCs w:val="24"/>
        </w:rPr>
        <w:t xml:space="preserve">классифицировать произведения искусства по видам и, соответственно, по назначению в жизни людей; </w:t>
      </w:r>
    </w:p>
    <w:p w:rsidR="00402B9F" w:rsidRPr="00402B9F" w:rsidRDefault="00402B9F" w:rsidP="00C917BB">
      <w:pPr>
        <w:pStyle w:val="a5"/>
        <w:numPr>
          <w:ilvl w:val="0"/>
          <w:numId w:val="104"/>
        </w:numPr>
        <w:spacing w:after="0" w:line="240" w:lineRule="auto"/>
        <w:ind w:left="0" w:firstLine="0"/>
        <w:jc w:val="both"/>
        <w:rPr>
          <w:rFonts w:cs="Times New Roman"/>
          <w:szCs w:val="24"/>
        </w:rPr>
      </w:pPr>
      <w:r w:rsidRPr="00402B9F">
        <w:rPr>
          <w:rFonts w:cs="Times New Roman"/>
          <w:szCs w:val="24"/>
        </w:rPr>
        <w:t xml:space="preserve">ставить и использовать вопросы как исследовательский инструмент познания; </w:t>
      </w:r>
    </w:p>
    <w:p w:rsidR="00402B9F" w:rsidRPr="00402B9F" w:rsidRDefault="00402B9F" w:rsidP="00C917BB">
      <w:pPr>
        <w:pStyle w:val="a5"/>
        <w:numPr>
          <w:ilvl w:val="0"/>
          <w:numId w:val="104"/>
        </w:numPr>
        <w:spacing w:after="0" w:line="240" w:lineRule="auto"/>
        <w:ind w:left="0" w:firstLine="0"/>
        <w:jc w:val="both"/>
        <w:rPr>
          <w:rFonts w:cs="Times New Roman"/>
          <w:szCs w:val="24"/>
        </w:rPr>
      </w:pPr>
      <w:r w:rsidRPr="00402B9F">
        <w:rPr>
          <w:rFonts w:cs="Times New Roman"/>
          <w:szCs w:val="24"/>
        </w:rPr>
        <w:t xml:space="preserve">вести исследовательскую работу по сбору информационного материала по установленной или выбранной теме; </w:t>
      </w:r>
    </w:p>
    <w:p w:rsidR="00402B9F" w:rsidRPr="00402B9F" w:rsidRDefault="00402B9F" w:rsidP="00C917BB">
      <w:pPr>
        <w:pStyle w:val="a5"/>
        <w:numPr>
          <w:ilvl w:val="0"/>
          <w:numId w:val="104"/>
        </w:numPr>
        <w:spacing w:after="0" w:line="240" w:lineRule="auto"/>
        <w:ind w:left="0" w:firstLine="0"/>
        <w:jc w:val="both"/>
        <w:rPr>
          <w:rFonts w:cs="Times New Roman"/>
          <w:szCs w:val="24"/>
        </w:rPr>
      </w:pPr>
      <w:r w:rsidRPr="00402B9F">
        <w:rPr>
          <w:rFonts w:cs="Times New Roman"/>
          <w:szCs w:val="24"/>
        </w:rPr>
        <w:t xml:space="preserve">самостоятельно формулировать выводы и обобщения по результатам наблюдения или исследования, аргументированно защищать свои позиции.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Работа с информацией: </w:t>
      </w:r>
    </w:p>
    <w:p w:rsidR="00402B9F" w:rsidRPr="00402B9F" w:rsidRDefault="00402B9F" w:rsidP="00C917BB">
      <w:pPr>
        <w:pStyle w:val="a5"/>
        <w:numPr>
          <w:ilvl w:val="0"/>
          <w:numId w:val="105"/>
        </w:numPr>
        <w:spacing w:after="0" w:line="240" w:lineRule="auto"/>
        <w:ind w:left="0" w:firstLine="0"/>
        <w:jc w:val="both"/>
        <w:rPr>
          <w:rFonts w:cs="Times New Roman"/>
          <w:szCs w:val="24"/>
        </w:rPr>
      </w:pPr>
      <w:r w:rsidRPr="00402B9F">
        <w:rPr>
          <w:rFonts w:cs="Times New Roman"/>
          <w:szCs w:val="24"/>
        </w:rPr>
        <w:t xml:space="preserve">использовать различные методы, в том числе электронные технологии, для поиска и отбора информации на основе образовательных задач и заданных критериев; </w:t>
      </w:r>
    </w:p>
    <w:p w:rsidR="00402B9F" w:rsidRPr="00402B9F" w:rsidRDefault="00402B9F" w:rsidP="00C917BB">
      <w:pPr>
        <w:pStyle w:val="a5"/>
        <w:numPr>
          <w:ilvl w:val="0"/>
          <w:numId w:val="105"/>
        </w:numPr>
        <w:spacing w:after="0" w:line="240" w:lineRule="auto"/>
        <w:ind w:left="0" w:firstLine="0"/>
        <w:jc w:val="both"/>
        <w:rPr>
          <w:rFonts w:cs="Times New Roman"/>
          <w:szCs w:val="24"/>
        </w:rPr>
      </w:pPr>
      <w:r w:rsidRPr="00402B9F">
        <w:rPr>
          <w:rFonts w:cs="Times New Roman"/>
          <w:szCs w:val="24"/>
        </w:rPr>
        <w:t xml:space="preserve">использовать электронные образовательные ресурсы; </w:t>
      </w:r>
    </w:p>
    <w:p w:rsidR="00402B9F" w:rsidRPr="00402B9F" w:rsidRDefault="00402B9F" w:rsidP="00C917BB">
      <w:pPr>
        <w:pStyle w:val="a5"/>
        <w:numPr>
          <w:ilvl w:val="0"/>
          <w:numId w:val="105"/>
        </w:numPr>
        <w:spacing w:after="0" w:line="240" w:lineRule="auto"/>
        <w:ind w:left="0" w:firstLine="0"/>
        <w:jc w:val="both"/>
        <w:rPr>
          <w:rFonts w:cs="Times New Roman"/>
          <w:szCs w:val="24"/>
        </w:rPr>
      </w:pPr>
      <w:r w:rsidRPr="00402B9F">
        <w:rPr>
          <w:rFonts w:cs="Times New Roman"/>
          <w:szCs w:val="24"/>
        </w:rPr>
        <w:t xml:space="preserve">уметь работать с электронными учебными пособиями и учебниками; </w:t>
      </w:r>
    </w:p>
    <w:p w:rsidR="00402B9F" w:rsidRPr="00402B9F" w:rsidRDefault="00402B9F" w:rsidP="00C917BB">
      <w:pPr>
        <w:pStyle w:val="a5"/>
        <w:numPr>
          <w:ilvl w:val="0"/>
          <w:numId w:val="105"/>
        </w:numPr>
        <w:spacing w:after="0" w:line="240" w:lineRule="auto"/>
        <w:ind w:left="0" w:firstLine="0"/>
        <w:jc w:val="both"/>
        <w:rPr>
          <w:rFonts w:cs="Times New Roman"/>
          <w:szCs w:val="24"/>
        </w:rPr>
      </w:pPr>
      <w:r w:rsidRPr="00402B9F">
        <w:rPr>
          <w:rFonts w:cs="Times New Roman"/>
          <w:szCs w:val="24"/>
        </w:rPr>
        <w:t xml:space="preserve">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 </w:t>
      </w:r>
    </w:p>
    <w:p w:rsidR="00402B9F" w:rsidRPr="00402B9F" w:rsidRDefault="00402B9F" w:rsidP="00C917BB">
      <w:pPr>
        <w:pStyle w:val="a5"/>
        <w:numPr>
          <w:ilvl w:val="0"/>
          <w:numId w:val="105"/>
        </w:numPr>
        <w:spacing w:after="0" w:line="240" w:lineRule="auto"/>
        <w:ind w:left="0" w:firstLine="0"/>
        <w:jc w:val="both"/>
        <w:rPr>
          <w:rFonts w:cs="Times New Roman"/>
          <w:szCs w:val="24"/>
        </w:rPr>
      </w:pPr>
      <w:r w:rsidRPr="00402B9F">
        <w:rPr>
          <w:rFonts w:cs="Times New Roman"/>
          <w:szCs w:val="24"/>
        </w:rPr>
        <w:lastRenderedPageBreak/>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Овладение универсальными коммуникативными действиями </w:t>
      </w:r>
    </w:p>
    <w:p w:rsidR="00402B9F" w:rsidRPr="00402B9F" w:rsidRDefault="00402B9F" w:rsidP="00C917BB">
      <w:pPr>
        <w:pStyle w:val="a5"/>
        <w:numPr>
          <w:ilvl w:val="0"/>
          <w:numId w:val="106"/>
        </w:numPr>
        <w:spacing w:after="0" w:line="240" w:lineRule="auto"/>
        <w:ind w:left="0" w:firstLine="0"/>
        <w:jc w:val="both"/>
        <w:rPr>
          <w:rFonts w:cs="Times New Roman"/>
          <w:szCs w:val="24"/>
        </w:rPr>
      </w:pPr>
      <w:r w:rsidRPr="00402B9F">
        <w:rPr>
          <w:rFonts w:cs="Times New Roman"/>
          <w:szCs w:val="24"/>
        </w:rPr>
        <w:t xml:space="preserve">Понимать искусство в качестве особого языка общения  — межличностного (автор — зритель), между поколениями, между народами; </w:t>
      </w:r>
    </w:p>
    <w:p w:rsidR="00402B9F" w:rsidRPr="00402B9F" w:rsidRDefault="00402B9F" w:rsidP="00C917BB">
      <w:pPr>
        <w:pStyle w:val="a5"/>
        <w:numPr>
          <w:ilvl w:val="0"/>
          <w:numId w:val="106"/>
        </w:numPr>
        <w:spacing w:after="0" w:line="240" w:lineRule="auto"/>
        <w:ind w:left="0" w:firstLine="0"/>
        <w:jc w:val="both"/>
        <w:rPr>
          <w:rFonts w:cs="Times New Roman"/>
          <w:szCs w:val="24"/>
        </w:rPr>
      </w:pPr>
      <w:r w:rsidRPr="00402B9F">
        <w:rPr>
          <w:rFonts w:cs="Times New Roman"/>
          <w:szCs w:val="24"/>
        </w:rPr>
        <w:t xml:space="preserve">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 6 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 </w:t>
      </w:r>
    </w:p>
    <w:p w:rsidR="00402B9F" w:rsidRPr="00402B9F" w:rsidRDefault="00402B9F" w:rsidP="00C917BB">
      <w:pPr>
        <w:pStyle w:val="a5"/>
        <w:numPr>
          <w:ilvl w:val="0"/>
          <w:numId w:val="106"/>
        </w:numPr>
        <w:spacing w:after="0" w:line="240" w:lineRule="auto"/>
        <w:ind w:left="0" w:firstLine="0"/>
        <w:jc w:val="both"/>
        <w:rPr>
          <w:rFonts w:cs="Times New Roman"/>
          <w:szCs w:val="24"/>
        </w:rPr>
      </w:pPr>
      <w:r w:rsidRPr="00402B9F">
        <w:rPr>
          <w:rFonts w:cs="Times New Roman"/>
          <w:szCs w:val="24"/>
        </w:rPr>
        <w:t xml:space="preserve">публично представлять и объяснять результаты своего творческого, художественного или исследовательского опыта; </w:t>
      </w:r>
    </w:p>
    <w:p w:rsidR="00402B9F" w:rsidRPr="00402B9F" w:rsidRDefault="00402B9F" w:rsidP="00C917BB">
      <w:pPr>
        <w:pStyle w:val="a5"/>
        <w:numPr>
          <w:ilvl w:val="0"/>
          <w:numId w:val="106"/>
        </w:numPr>
        <w:spacing w:after="0" w:line="240" w:lineRule="auto"/>
        <w:ind w:left="0" w:firstLine="0"/>
        <w:jc w:val="both"/>
        <w:rPr>
          <w:rFonts w:cs="Times New Roman"/>
          <w:szCs w:val="24"/>
        </w:rPr>
      </w:pPr>
      <w:r w:rsidRPr="00402B9F">
        <w:rPr>
          <w:rFonts w:cs="Times New Roman"/>
          <w:szCs w:val="24"/>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Овладение универсальными регулятивными действиями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Самоорганизация: </w:t>
      </w:r>
    </w:p>
    <w:p w:rsidR="00402B9F" w:rsidRPr="00402B9F" w:rsidRDefault="00402B9F" w:rsidP="00C917BB">
      <w:pPr>
        <w:pStyle w:val="a5"/>
        <w:numPr>
          <w:ilvl w:val="0"/>
          <w:numId w:val="107"/>
        </w:numPr>
        <w:spacing w:after="0" w:line="240" w:lineRule="auto"/>
        <w:ind w:left="0" w:firstLine="0"/>
        <w:jc w:val="both"/>
        <w:rPr>
          <w:rFonts w:cs="Times New Roman"/>
          <w:szCs w:val="24"/>
        </w:rPr>
      </w:pPr>
      <w:r w:rsidRPr="00402B9F">
        <w:rPr>
          <w:rFonts w:cs="Times New Roman"/>
          <w:szCs w:val="24"/>
        </w:rPr>
        <w:t xml:space="preserve">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 </w:t>
      </w:r>
    </w:p>
    <w:p w:rsidR="00402B9F" w:rsidRPr="00402B9F" w:rsidRDefault="00402B9F" w:rsidP="00C917BB">
      <w:pPr>
        <w:pStyle w:val="a5"/>
        <w:numPr>
          <w:ilvl w:val="0"/>
          <w:numId w:val="107"/>
        </w:numPr>
        <w:spacing w:after="0" w:line="240" w:lineRule="auto"/>
        <w:ind w:left="0" w:firstLine="0"/>
        <w:jc w:val="both"/>
        <w:rPr>
          <w:rFonts w:cs="Times New Roman"/>
          <w:szCs w:val="24"/>
        </w:rPr>
      </w:pPr>
      <w:r w:rsidRPr="00402B9F">
        <w:rPr>
          <w:rFonts w:cs="Times New Roman"/>
          <w:szCs w:val="24"/>
        </w:rPr>
        <w:t xml:space="preserve">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 </w:t>
      </w:r>
    </w:p>
    <w:p w:rsidR="00402B9F" w:rsidRPr="00402B9F" w:rsidRDefault="00402B9F" w:rsidP="00C917BB">
      <w:pPr>
        <w:pStyle w:val="a5"/>
        <w:numPr>
          <w:ilvl w:val="0"/>
          <w:numId w:val="107"/>
        </w:numPr>
        <w:spacing w:after="0" w:line="240" w:lineRule="auto"/>
        <w:ind w:left="0" w:firstLine="0"/>
        <w:jc w:val="both"/>
        <w:rPr>
          <w:rFonts w:cs="Times New Roman"/>
          <w:szCs w:val="24"/>
        </w:rPr>
      </w:pPr>
      <w:r w:rsidRPr="00402B9F">
        <w:rPr>
          <w:rFonts w:cs="Times New Roman"/>
          <w:szCs w:val="24"/>
        </w:rPr>
        <w:t xml:space="preserve">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Самоконтроль: </w:t>
      </w:r>
    </w:p>
    <w:p w:rsidR="00402B9F" w:rsidRPr="00402B9F" w:rsidRDefault="00402B9F" w:rsidP="00C917BB">
      <w:pPr>
        <w:pStyle w:val="a5"/>
        <w:numPr>
          <w:ilvl w:val="0"/>
          <w:numId w:val="108"/>
        </w:numPr>
        <w:spacing w:after="0" w:line="240" w:lineRule="auto"/>
        <w:ind w:left="0" w:firstLine="0"/>
        <w:jc w:val="both"/>
        <w:rPr>
          <w:rFonts w:cs="Times New Roman"/>
          <w:szCs w:val="24"/>
        </w:rPr>
      </w:pPr>
      <w:r w:rsidRPr="00402B9F">
        <w:rPr>
          <w:rFonts w:cs="Times New Roman"/>
          <w:szCs w:val="24"/>
        </w:rPr>
        <w:t xml:space="preserve">соотносить свои действия с планируемыми результатами, осуществлять контроль своей деятельности в процессе достижения результата; </w:t>
      </w:r>
    </w:p>
    <w:p w:rsidR="00402B9F" w:rsidRPr="00402B9F" w:rsidRDefault="00402B9F" w:rsidP="00C917BB">
      <w:pPr>
        <w:pStyle w:val="a5"/>
        <w:numPr>
          <w:ilvl w:val="0"/>
          <w:numId w:val="108"/>
        </w:numPr>
        <w:spacing w:after="0" w:line="240" w:lineRule="auto"/>
        <w:ind w:left="0" w:firstLine="0"/>
        <w:jc w:val="both"/>
        <w:rPr>
          <w:rFonts w:cs="Times New Roman"/>
          <w:szCs w:val="24"/>
        </w:rPr>
      </w:pPr>
      <w:r w:rsidRPr="00402B9F">
        <w:rPr>
          <w:rFonts w:cs="Times New Roman"/>
          <w:szCs w:val="24"/>
        </w:rPr>
        <w:t xml:space="preserve">владеть основами самоконтроля, рефлексии, самооценки на основе соответствующих целям критериев.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Эмоциональный интеллект: </w:t>
      </w:r>
    </w:p>
    <w:p w:rsidR="00402B9F" w:rsidRPr="00402B9F" w:rsidRDefault="00402B9F" w:rsidP="00C917BB">
      <w:pPr>
        <w:pStyle w:val="a5"/>
        <w:numPr>
          <w:ilvl w:val="0"/>
          <w:numId w:val="109"/>
        </w:numPr>
        <w:spacing w:after="0" w:line="240" w:lineRule="auto"/>
        <w:ind w:left="0" w:firstLine="0"/>
        <w:jc w:val="both"/>
        <w:rPr>
          <w:rFonts w:cs="Times New Roman"/>
          <w:szCs w:val="24"/>
        </w:rPr>
      </w:pPr>
      <w:r w:rsidRPr="00402B9F">
        <w:rPr>
          <w:rFonts w:cs="Times New Roman"/>
          <w:szCs w:val="24"/>
        </w:rPr>
        <w:t xml:space="preserve">развивать способность управлять собственными эмоциями, стремиться к пониманию эмоций других; </w:t>
      </w:r>
    </w:p>
    <w:p w:rsidR="00402B9F" w:rsidRPr="00402B9F" w:rsidRDefault="00402B9F" w:rsidP="00C917BB">
      <w:pPr>
        <w:pStyle w:val="a5"/>
        <w:numPr>
          <w:ilvl w:val="0"/>
          <w:numId w:val="109"/>
        </w:numPr>
        <w:spacing w:after="0" w:line="240" w:lineRule="auto"/>
        <w:ind w:left="0" w:firstLine="0"/>
        <w:jc w:val="both"/>
        <w:rPr>
          <w:rFonts w:cs="Times New Roman"/>
          <w:szCs w:val="24"/>
        </w:rPr>
      </w:pPr>
      <w:r w:rsidRPr="00402B9F">
        <w:rPr>
          <w:rFonts w:cs="Times New Roman"/>
          <w:szCs w:val="24"/>
        </w:rPr>
        <w:t xml:space="preserve">уметь рефлексировать эмоции как основание для художественного восприятия искусства и собственной художественной деятельности; </w:t>
      </w:r>
    </w:p>
    <w:p w:rsidR="00402B9F" w:rsidRPr="00402B9F" w:rsidRDefault="00402B9F" w:rsidP="00C917BB">
      <w:pPr>
        <w:pStyle w:val="a5"/>
        <w:numPr>
          <w:ilvl w:val="0"/>
          <w:numId w:val="109"/>
        </w:numPr>
        <w:spacing w:after="0" w:line="240" w:lineRule="auto"/>
        <w:ind w:left="0" w:firstLine="0"/>
        <w:jc w:val="both"/>
        <w:rPr>
          <w:rFonts w:cs="Times New Roman"/>
          <w:szCs w:val="24"/>
        </w:rPr>
      </w:pPr>
      <w:r w:rsidRPr="00402B9F">
        <w:rPr>
          <w:rFonts w:cs="Times New Roman"/>
          <w:szCs w:val="24"/>
        </w:rPr>
        <w:t xml:space="preserve">развивать свои эмпатические способности, способность сопереживать, понимать намерения и переживания свои и других; </w:t>
      </w:r>
    </w:p>
    <w:p w:rsidR="00402B9F" w:rsidRPr="00402B9F" w:rsidRDefault="00402B9F" w:rsidP="00C917BB">
      <w:pPr>
        <w:pStyle w:val="a5"/>
        <w:numPr>
          <w:ilvl w:val="0"/>
          <w:numId w:val="109"/>
        </w:numPr>
        <w:spacing w:after="0" w:line="240" w:lineRule="auto"/>
        <w:ind w:left="0" w:firstLine="0"/>
        <w:jc w:val="both"/>
        <w:rPr>
          <w:rFonts w:cs="Times New Roman"/>
          <w:szCs w:val="24"/>
        </w:rPr>
      </w:pPr>
      <w:r w:rsidRPr="00402B9F">
        <w:rPr>
          <w:rFonts w:cs="Times New Roman"/>
          <w:szCs w:val="24"/>
        </w:rPr>
        <w:t xml:space="preserve">признавать своё и чужое право на ошибку; </w:t>
      </w:r>
    </w:p>
    <w:p w:rsidR="00402B9F" w:rsidRDefault="00402B9F" w:rsidP="00C917BB">
      <w:pPr>
        <w:pStyle w:val="a5"/>
        <w:numPr>
          <w:ilvl w:val="0"/>
          <w:numId w:val="109"/>
        </w:numPr>
        <w:spacing w:after="0" w:line="240" w:lineRule="auto"/>
        <w:ind w:left="0" w:firstLine="0"/>
        <w:jc w:val="both"/>
        <w:rPr>
          <w:rFonts w:cs="Times New Roman"/>
          <w:szCs w:val="24"/>
        </w:rPr>
      </w:pPr>
      <w:r w:rsidRPr="00402B9F">
        <w:rPr>
          <w:rFonts w:cs="Times New Roman"/>
          <w:szCs w:val="24"/>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rsidR="00F37F5F" w:rsidRPr="00F37F5F" w:rsidRDefault="00F37F5F" w:rsidP="00F37F5F">
      <w:pPr>
        <w:pStyle w:val="a5"/>
        <w:spacing w:after="0" w:line="240" w:lineRule="auto"/>
        <w:ind w:left="0"/>
        <w:jc w:val="both"/>
        <w:rPr>
          <w:rFonts w:cs="Times New Roman"/>
          <w:szCs w:val="24"/>
        </w:rPr>
      </w:pP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 xml:space="preserve"> «Музыка»:</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lastRenderedPageBreak/>
        <w:t xml:space="preserve">Овладение универсальными познавательными действиями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Базовые логические действия: </w:t>
      </w:r>
    </w:p>
    <w:p w:rsidR="00402B9F" w:rsidRPr="00402B9F" w:rsidRDefault="00402B9F" w:rsidP="00C917BB">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 </w:t>
      </w:r>
    </w:p>
    <w:p w:rsidR="00402B9F" w:rsidRPr="00402B9F" w:rsidRDefault="00402B9F" w:rsidP="00C917BB">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сопоставлять, сравнивать на основании существенных признаков произведения, жанры и стили музыкального и других видов искусства; </w:t>
      </w:r>
    </w:p>
    <w:p w:rsidR="00402B9F" w:rsidRPr="00402B9F" w:rsidRDefault="00402B9F" w:rsidP="00C917BB">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обнаруживать взаимные влияния отдельных видов, жанров и стилей музыки друг на друга, формулировать гипотезы о взаимосвязях; </w:t>
      </w:r>
    </w:p>
    <w:p w:rsidR="00402B9F" w:rsidRPr="00402B9F" w:rsidRDefault="00402B9F" w:rsidP="00C917BB">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 </w:t>
      </w:r>
    </w:p>
    <w:p w:rsidR="00402B9F" w:rsidRPr="00402B9F" w:rsidRDefault="00402B9F" w:rsidP="00C917BB">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выявлять и характеризовать существенные признаки конкретного музыкального звучания; </w:t>
      </w:r>
    </w:p>
    <w:p w:rsidR="00402B9F" w:rsidRPr="00402B9F" w:rsidRDefault="00402B9F" w:rsidP="00C917BB">
      <w:pPr>
        <w:pStyle w:val="a5"/>
        <w:numPr>
          <w:ilvl w:val="0"/>
          <w:numId w:val="110"/>
        </w:numPr>
        <w:spacing w:after="0" w:line="240" w:lineRule="auto"/>
        <w:ind w:left="0" w:firstLine="0"/>
        <w:jc w:val="both"/>
        <w:rPr>
          <w:rFonts w:cs="Times New Roman"/>
          <w:szCs w:val="24"/>
        </w:rPr>
      </w:pPr>
      <w:r w:rsidRPr="00402B9F">
        <w:rPr>
          <w:rFonts w:cs="Times New Roman"/>
          <w:szCs w:val="24"/>
        </w:rPr>
        <w:t xml:space="preserve">самостоятельно обобщать и формулировать выводы по результатам проведённого слухового наблюдения-исследования.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Базовые исследовательские действия: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следовать внутренним слухом за развитием музыкального процесса, «наблюдать» звучание музыки;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использовать вопросы как исследовательский инструмент познания;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составлять алгоритм действий и использовать его для решения учебных, в том числе исполнительских и творческих задач;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самостоятельно формулировать обобщения и выводы по результатам проведённого наблюдения, слухового исследования.</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Работа с информацией: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применять различные методы, инструменты и запросы при поиске и отборе информации с учётом предложенной учебной задачи и заданных критериев;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понимать специфику работы с аудиоинформацией, музыкальными записями; использовать интонирование для запоминания звуковой информации, музыкальных произведений;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оценивать надёжность информации по критериям, предложенным учителем или сформулированным самостоятельно;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различать тексты информационного и художественного содержания, трансформировать, интерпретировать их в соответствии с учебной задачей;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самостоятельно выбирать оптимальную форму представления информации (текст, таблица, схема, презентация, театрализация и др.) в зависимости от коммуникативной установки. </w:t>
      </w:r>
    </w:p>
    <w:p w:rsidR="00402B9F" w:rsidRPr="00402B9F" w:rsidRDefault="00402B9F" w:rsidP="00402B9F">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lastRenderedPageBreak/>
        <w:t xml:space="preserve">Овладение системой универсальных познавательных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Овладение универсальными коммуникативными действиями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Невербальная коммуникация: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передавать в собственном исполнении музыки художественное содержание, выражать настроение, чувства, личное отношение к исполняемому произведению;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осознанно пользоваться интонационной выразительностью в обыденной речи, понимать культурные нормы и значение интонации в повседневном общении;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эффективно использовать интонационно-выразительные возможности в ситуации публичного выступления; </w:t>
      </w:r>
    </w:p>
    <w:p w:rsidR="00402B9F" w:rsidRPr="00402B9F" w:rsidRDefault="00402B9F" w:rsidP="00C917BB">
      <w:pPr>
        <w:pStyle w:val="a5"/>
        <w:numPr>
          <w:ilvl w:val="0"/>
          <w:numId w:val="111"/>
        </w:numPr>
        <w:spacing w:after="0" w:line="240" w:lineRule="auto"/>
        <w:ind w:left="0" w:firstLine="0"/>
        <w:jc w:val="both"/>
        <w:rPr>
          <w:rFonts w:cs="Times New Roman"/>
          <w:szCs w:val="24"/>
        </w:rPr>
      </w:pPr>
      <w:r w:rsidRPr="00402B9F">
        <w:rPr>
          <w:rFonts w:cs="Times New Roman"/>
          <w:szCs w:val="24"/>
        </w:rPr>
        <w:t xml:space="preserve">распознавать невербальные средства общения (интонация, мимика, жесты), расценивать их как полноценные элементы коммуникации, адекватно включаться в соответствующий уровень общения.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Вербальное общение: </w:t>
      </w:r>
    </w:p>
    <w:p w:rsidR="00402B9F" w:rsidRPr="00402B9F" w:rsidRDefault="00402B9F" w:rsidP="00C917BB">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воспринимать и формулировать суждения, выражать эмоции в соответствии с условиями и целями общения; </w:t>
      </w:r>
    </w:p>
    <w:p w:rsidR="00402B9F" w:rsidRPr="00402B9F" w:rsidRDefault="00402B9F" w:rsidP="00C917BB">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выражать своё мнение, в том числе впечатления от общения с музыкальным искусством в устных и письменных текстах; понимать намерения других, проявлять уважительное отношение к собеседнику и в корректной форме формулировать свои возражения; </w:t>
      </w:r>
    </w:p>
    <w:p w:rsidR="00402B9F" w:rsidRPr="00402B9F" w:rsidRDefault="00402B9F" w:rsidP="00C917BB">
      <w:pPr>
        <w:pStyle w:val="a5"/>
        <w:numPr>
          <w:ilvl w:val="0"/>
          <w:numId w:val="112"/>
        </w:numPr>
        <w:spacing w:after="0" w:line="240" w:lineRule="auto"/>
        <w:ind w:left="0" w:firstLine="0"/>
        <w:jc w:val="both"/>
        <w:rPr>
          <w:rFonts w:cs="Times New Roman"/>
          <w:szCs w:val="24"/>
        </w:rPr>
      </w:pPr>
      <w:r w:rsidRPr="00402B9F">
        <w:rPr>
          <w:rFonts w:cs="Times New Roman"/>
          <w:szCs w:val="24"/>
        </w:rPr>
        <w:t xml:space="preserve">вести диалог, дискуссию, задавать вопросы по существу обсуждаемой темы, поддерживать благожелательный тон диалога; публично представлять результаты учебной и творческой деятельности.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Совместная деятельность (сотрудничество): </w:t>
      </w:r>
    </w:p>
    <w:p w:rsidR="00402B9F" w:rsidRPr="00402B9F" w:rsidRDefault="00402B9F" w:rsidP="00C917BB">
      <w:pPr>
        <w:pStyle w:val="a5"/>
        <w:numPr>
          <w:ilvl w:val="0"/>
          <w:numId w:val="113"/>
        </w:numPr>
        <w:spacing w:after="0" w:line="240" w:lineRule="auto"/>
        <w:ind w:left="0" w:firstLine="0"/>
        <w:jc w:val="both"/>
        <w:rPr>
          <w:rFonts w:cs="Times New Roman"/>
          <w:szCs w:val="24"/>
        </w:rPr>
      </w:pPr>
      <w:r w:rsidRPr="00402B9F">
        <w:rPr>
          <w:rFonts w:cs="Times New Roman"/>
          <w:szCs w:val="24"/>
        </w:rPr>
        <w:t xml:space="preserve">Развивать навыки эстетически опосредованного сотрудничества, соучастия, сопереживания в процессе исполнения и восприятия музыки; </w:t>
      </w:r>
    </w:p>
    <w:p w:rsidR="00402B9F" w:rsidRPr="00402B9F" w:rsidRDefault="00402B9F" w:rsidP="00C917BB">
      <w:pPr>
        <w:pStyle w:val="a5"/>
        <w:numPr>
          <w:ilvl w:val="0"/>
          <w:numId w:val="113"/>
        </w:numPr>
        <w:spacing w:after="0" w:line="240" w:lineRule="auto"/>
        <w:ind w:left="0" w:firstLine="0"/>
        <w:jc w:val="both"/>
        <w:rPr>
          <w:rFonts w:cs="Times New Roman"/>
          <w:szCs w:val="24"/>
        </w:rPr>
      </w:pPr>
      <w:r w:rsidRPr="00402B9F">
        <w:rPr>
          <w:rFonts w:cs="Times New Roman"/>
          <w:szCs w:val="24"/>
        </w:rPr>
        <w:t xml:space="preserve">понимать ценность такого социальнопсихологического опыта, экстраполировать его на другие сферы взаимодействия; </w:t>
      </w:r>
    </w:p>
    <w:p w:rsidR="00402B9F" w:rsidRPr="00402B9F" w:rsidRDefault="00402B9F" w:rsidP="00C917BB">
      <w:pPr>
        <w:pStyle w:val="a5"/>
        <w:numPr>
          <w:ilvl w:val="0"/>
          <w:numId w:val="113"/>
        </w:numPr>
        <w:spacing w:after="0" w:line="240" w:lineRule="auto"/>
        <w:ind w:left="0" w:firstLine="0"/>
        <w:jc w:val="both"/>
        <w:rPr>
          <w:rFonts w:cs="Times New Roman"/>
          <w:szCs w:val="24"/>
        </w:rPr>
      </w:pPr>
      <w:r w:rsidRPr="00402B9F">
        <w:rPr>
          <w:rFonts w:cs="Times New Roman"/>
          <w:szCs w:val="24"/>
        </w:rPr>
        <w:t xml:space="preserve">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 </w:t>
      </w:r>
    </w:p>
    <w:p w:rsidR="00402B9F" w:rsidRPr="00402B9F" w:rsidRDefault="00402B9F" w:rsidP="00C917BB">
      <w:pPr>
        <w:pStyle w:val="a5"/>
        <w:numPr>
          <w:ilvl w:val="0"/>
          <w:numId w:val="113"/>
        </w:numPr>
        <w:spacing w:after="0" w:line="240" w:lineRule="auto"/>
        <w:ind w:left="0" w:firstLine="0"/>
        <w:jc w:val="both"/>
        <w:rPr>
          <w:rFonts w:cs="Times New Roman"/>
          <w:szCs w:val="24"/>
        </w:rPr>
      </w:pPr>
      <w:r w:rsidRPr="00402B9F">
        <w:rPr>
          <w:rFonts w:cs="Times New Roman"/>
          <w:szCs w:val="24"/>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w:t>
      </w:r>
    </w:p>
    <w:p w:rsidR="00402B9F" w:rsidRPr="00402B9F" w:rsidRDefault="00402B9F" w:rsidP="00C917BB">
      <w:pPr>
        <w:pStyle w:val="a5"/>
        <w:numPr>
          <w:ilvl w:val="0"/>
          <w:numId w:val="113"/>
        </w:numPr>
        <w:spacing w:after="0" w:line="240" w:lineRule="auto"/>
        <w:ind w:left="0" w:firstLine="0"/>
        <w:jc w:val="both"/>
        <w:rPr>
          <w:rFonts w:cs="Times New Roman"/>
          <w:szCs w:val="24"/>
        </w:rPr>
      </w:pPr>
      <w:r w:rsidRPr="00402B9F">
        <w:rPr>
          <w:rFonts w:cs="Times New Roman"/>
          <w:szCs w:val="24"/>
        </w:rPr>
        <w:t xml:space="preserve">уметь обобщать мнения нескольких людей, проявлять готовность руководить, выполнять поручения, подчиняться; </w:t>
      </w:r>
    </w:p>
    <w:p w:rsidR="00402B9F" w:rsidRPr="00402B9F" w:rsidRDefault="00402B9F" w:rsidP="00C917BB">
      <w:pPr>
        <w:pStyle w:val="a5"/>
        <w:numPr>
          <w:ilvl w:val="0"/>
          <w:numId w:val="113"/>
        </w:numPr>
        <w:spacing w:after="0" w:line="240" w:lineRule="auto"/>
        <w:ind w:left="0" w:firstLine="0"/>
        <w:jc w:val="both"/>
        <w:rPr>
          <w:rFonts w:cs="Times New Roman"/>
          <w:szCs w:val="24"/>
        </w:rPr>
      </w:pPr>
      <w:r w:rsidRPr="00402B9F">
        <w:rPr>
          <w:rFonts w:cs="Times New Roman"/>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Овладение универсальными регулятивными действиями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Самоорганизация: </w:t>
      </w:r>
    </w:p>
    <w:p w:rsidR="00402B9F" w:rsidRPr="00402B9F" w:rsidRDefault="00402B9F" w:rsidP="00C917BB">
      <w:pPr>
        <w:pStyle w:val="a5"/>
        <w:numPr>
          <w:ilvl w:val="0"/>
          <w:numId w:val="114"/>
        </w:numPr>
        <w:spacing w:after="0" w:line="240" w:lineRule="auto"/>
        <w:ind w:left="0" w:firstLine="0"/>
        <w:jc w:val="both"/>
        <w:rPr>
          <w:rFonts w:cs="Times New Roman"/>
          <w:szCs w:val="24"/>
        </w:rPr>
      </w:pPr>
      <w:r w:rsidRPr="00402B9F">
        <w:rPr>
          <w:rFonts w:cs="Times New Roman"/>
          <w:szCs w:val="24"/>
        </w:rPr>
        <w:lastRenderedPageBreak/>
        <w:t xml:space="preserve">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 </w:t>
      </w:r>
    </w:p>
    <w:p w:rsidR="00402B9F" w:rsidRPr="00402B9F" w:rsidRDefault="00402B9F" w:rsidP="00C917BB">
      <w:pPr>
        <w:pStyle w:val="a5"/>
        <w:numPr>
          <w:ilvl w:val="0"/>
          <w:numId w:val="114"/>
        </w:numPr>
        <w:spacing w:after="0" w:line="240" w:lineRule="auto"/>
        <w:ind w:left="0" w:firstLine="0"/>
        <w:jc w:val="both"/>
        <w:rPr>
          <w:rFonts w:cs="Times New Roman"/>
          <w:szCs w:val="24"/>
        </w:rPr>
      </w:pPr>
      <w:r w:rsidRPr="00402B9F">
        <w:rPr>
          <w:rFonts w:cs="Times New Roman"/>
          <w:szCs w:val="24"/>
        </w:rPr>
        <w:t xml:space="preserve">планировать достижение целей через решение ряда последовательных задач частного характера; </w:t>
      </w:r>
    </w:p>
    <w:p w:rsidR="00402B9F" w:rsidRPr="00402B9F" w:rsidRDefault="00402B9F" w:rsidP="00C917BB">
      <w:pPr>
        <w:pStyle w:val="a5"/>
        <w:numPr>
          <w:ilvl w:val="0"/>
          <w:numId w:val="114"/>
        </w:numPr>
        <w:spacing w:after="0" w:line="240" w:lineRule="auto"/>
        <w:ind w:left="0" w:firstLine="0"/>
        <w:jc w:val="both"/>
        <w:rPr>
          <w:rFonts w:cs="Times New Roman"/>
          <w:szCs w:val="24"/>
        </w:rPr>
      </w:pPr>
      <w:r w:rsidRPr="00402B9F">
        <w:rPr>
          <w:rFonts w:cs="Times New Roman"/>
          <w:szCs w:val="24"/>
        </w:rPr>
        <w:t xml:space="preserve">самостоятельно составлять план действий, вносить необходимые коррективы в ходе его реализации; </w:t>
      </w:r>
    </w:p>
    <w:p w:rsidR="00402B9F" w:rsidRPr="00402B9F" w:rsidRDefault="00402B9F" w:rsidP="00C917BB">
      <w:pPr>
        <w:pStyle w:val="a5"/>
        <w:numPr>
          <w:ilvl w:val="0"/>
          <w:numId w:val="114"/>
        </w:numPr>
        <w:spacing w:after="0" w:line="240" w:lineRule="auto"/>
        <w:ind w:left="0" w:firstLine="0"/>
        <w:jc w:val="both"/>
        <w:rPr>
          <w:rFonts w:cs="Times New Roman"/>
          <w:szCs w:val="24"/>
        </w:rPr>
      </w:pPr>
      <w:r w:rsidRPr="00402B9F">
        <w:rPr>
          <w:rFonts w:cs="Times New Roman"/>
          <w:szCs w:val="24"/>
        </w:rPr>
        <w:t>выявлять наиболее важные проблемы для решения в учебных и жизненных ситуациях;</w:t>
      </w:r>
    </w:p>
    <w:p w:rsidR="00402B9F" w:rsidRPr="00402B9F" w:rsidRDefault="00402B9F" w:rsidP="00C917BB">
      <w:pPr>
        <w:pStyle w:val="a5"/>
        <w:numPr>
          <w:ilvl w:val="0"/>
          <w:numId w:val="114"/>
        </w:numPr>
        <w:spacing w:after="0" w:line="240" w:lineRule="auto"/>
        <w:ind w:left="0" w:firstLine="0"/>
        <w:jc w:val="both"/>
        <w:rPr>
          <w:rFonts w:cs="Times New Roman"/>
          <w:szCs w:val="24"/>
        </w:rPr>
      </w:pPr>
      <w:r w:rsidRPr="00402B9F">
        <w:rPr>
          <w:rFonts w:cs="Times New Roman"/>
          <w:szCs w:val="24"/>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 делать выбор и брать за него ответственность на себя.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Самоконтроль (рефлексия): </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владеть способами самоконтроля, самомотивации и рефлексии; </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давать адекватную оценку учебной ситуации и предлагать план её изменения;</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предвидеть трудности, которые могут возникнуть при решении учебной задачи, и адаптировать решение к меняющимся обстоятельствам; </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объяснять причины достижения (недостижения) результатов деятельности; </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понимать причины неудач и уметь предупреждать их, давать оценку приобретённому опыту; </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 и т. д.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Эмоциональный интеллект: </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 </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выявлять и анализировать причины эмоций; </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понимать мотивы и намерения другого человека, анализируя коммуникативно-интонационную ситуацию; регулировать способ выражения собственных эмоций.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Принятие себя и других: </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уважительно и осознанно относиться к другому человеку и его мнению, эстетическим предпочтениям и вкусам; признавать своё и чужое право на ошибку, при обнаружении ошибки фокусироваться не на ней самой, а на способе улучшения результатов деятельности; принимать себя и других, не осуждая; проявлять открытость; </w:t>
      </w:r>
    </w:p>
    <w:p w:rsidR="00402B9F" w:rsidRPr="00402B9F" w:rsidRDefault="00402B9F" w:rsidP="00C917BB">
      <w:pPr>
        <w:pStyle w:val="a5"/>
        <w:numPr>
          <w:ilvl w:val="0"/>
          <w:numId w:val="115"/>
        </w:numPr>
        <w:spacing w:after="0" w:line="240" w:lineRule="auto"/>
        <w:ind w:left="0" w:firstLine="0"/>
        <w:jc w:val="both"/>
        <w:rPr>
          <w:rFonts w:cs="Times New Roman"/>
          <w:szCs w:val="24"/>
        </w:rPr>
      </w:pPr>
      <w:r w:rsidRPr="00402B9F">
        <w:rPr>
          <w:rFonts w:cs="Times New Roman"/>
          <w:szCs w:val="24"/>
        </w:rPr>
        <w:t xml:space="preserve">осознавать невозможность контролировать всё вокруг. </w:t>
      </w:r>
    </w:p>
    <w:p w:rsidR="00402B9F" w:rsidRPr="00402B9F" w:rsidRDefault="00402B9F" w:rsidP="00B852BA">
      <w:pPr>
        <w:spacing w:line="240" w:lineRule="auto"/>
        <w:jc w:val="both"/>
        <w:rPr>
          <w:rFonts w:ascii="Times New Roman" w:hAnsi="Times New Roman" w:cs="Times New Roman"/>
          <w:sz w:val="24"/>
          <w:szCs w:val="24"/>
        </w:rPr>
      </w:pPr>
      <w:r w:rsidRPr="00402B9F">
        <w:rPr>
          <w:rFonts w:ascii="Times New Roman" w:hAnsi="Times New Roman" w:cs="Times New Roman"/>
          <w:sz w:val="24"/>
          <w:szCs w:val="24"/>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w:t>
      </w:r>
      <w:r w:rsidR="00B852BA">
        <w:rPr>
          <w:rFonts w:ascii="Times New Roman" w:hAnsi="Times New Roman" w:cs="Times New Roman"/>
          <w:sz w:val="24"/>
          <w:szCs w:val="24"/>
        </w:rPr>
        <w:t xml:space="preserve"> равновесия и т. д.).</w:t>
      </w:r>
    </w:p>
    <w:p w:rsidR="00402B9F" w:rsidRPr="00B852BA" w:rsidRDefault="00402B9F" w:rsidP="00402B9F">
      <w:pPr>
        <w:pStyle w:val="aff8"/>
        <w:jc w:val="both"/>
        <w:rPr>
          <w:rFonts w:ascii="Times New Roman" w:hAnsi="Times New Roman" w:cs="Times New Roman"/>
          <w:color w:val="auto"/>
          <w:sz w:val="24"/>
          <w:szCs w:val="24"/>
        </w:rPr>
      </w:pPr>
      <w:r w:rsidRPr="00B852BA">
        <w:rPr>
          <w:rFonts w:ascii="Times New Roman" w:hAnsi="Times New Roman" w:cs="Times New Roman"/>
          <w:color w:val="auto"/>
          <w:sz w:val="24"/>
          <w:szCs w:val="24"/>
        </w:rPr>
        <w:t>Труд (технология)</w:t>
      </w:r>
    </w:p>
    <w:p w:rsidR="00402B9F" w:rsidRPr="00B852BA" w:rsidRDefault="00402B9F" w:rsidP="00402B9F">
      <w:pPr>
        <w:spacing w:after="77" w:line="240" w:lineRule="auto"/>
        <w:jc w:val="both"/>
        <w:rPr>
          <w:rFonts w:ascii="Times New Roman" w:hAnsi="Times New Roman" w:cs="Times New Roman"/>
          <w:b/>
          <w:sz w:val="24"/>
          <w:szCs w:val="24"/>
        </w:rPr>
      </w:pPr>
      <w:r w:rsidRPr="00B852BA">
        <w:rPr>
          <w:rFonts w:ascii="Times New Roman" w:hAnsi="Times New Roman" w:cs="Times New Roman"/>
          <w:b/>
          <w:sz w:val="24"/>
          <w:szCs w:val="24"/>
        </w:rPr>
        <w:t xml:space="preserve">Познавательные универсальные учебные действия </w:t>
      </w:r>
    </w:p>
    <w:p w:rsidR="00402B9F" w:rsidRPr="00B852BA" w:rsidRDefault="00402B9F" w:rsidP="00402B9F">
      <w:pPr>
        <w:spacing w:after="77" w:line="240" w:lineRule="auto"/>
        <w:jc w:val="both"/>
        <w:rPr>
          <w:rFonts w:ascii="Times New Roman" w:hAnsi="Times New Roman" w:cs="Times New Roman"/>
          <w:sz w:val="24"/>
          <w:szCs w:val="24"/>
        </w:rPr>
      </w:pPr>
      <w:r w:rsidRPr="00B852BA">
        <w:rPr>
          <w:rFonts w:ascii="Times New Roman" w:hAnsi="Times New Roman" w:cs="Times New Roman"/>
          <w:b/>
          <w:sz w:val="24"/>
          <w:szCs w:val="24"/>
        </w:rPr>
        <w:t>Базовые логические действия:</w:t>
      </w:r>
      <w:r w:rsidRPr="00B852BA">
        <w:rPr>
          <w:rFonts w:ascii="Times New Roman" w:hAnsi="Times New Roman" w:cs="Times New Roman"/>
          <w:sz w:val="24"/>
          <w:szCs w:val="24"/>
        </w:rPr>
        <w:t xml:space="preserve"> </w:t>
      </w:r>
    </w:p>
    <w:p w:rsidR="00763E5C" w:rsidRPr="00B852BA" w:rsidRDefault="00402B9F" w:rsidP="00C917BB">
      <w:pPr>
        <w:pStyle w:val="a5"/>
        <w:numPr>
          <w:ilvl w:val="0"/>
          <w:numId w:val="139"/>
        </w:numPr>
        <w:tabs>
          <w:tab w:val="center" w:pos="426"/>
          <w:tab w:val="center" w:pos="2136"/>
          <w:tab w:val="center" w:pos="3588"/>
          <w:tab w:val="center" w:pos="5820"/>
          <w:tab w:val="center" w:pos="7630"/>
          <w:tab w:val="right" w:pos="9926"/>
        </w:tabs>
        <w:spacing w:after="0" w:line="240" w:lineRule="auto"/>
        <w:ind w:left="0" w:firstLine="0"/>
        <w:jc w:val="both"/>
        <w:rPr>
          <w:rFonts w:cs="Times New Roman"/>
          <w:szCs w:val="24"/>
        </w:rPr>
      </w:pPr>
      <w:r w:rsidRPr="00B852BA">
        <w:rPr>
          <w:rFonts w:cs="Times New Roman"/>
          <w:szCs w:val="24"/>
        </w:rPr>
        <w:lastRenderedPageBreak/>
        <w:t xml:space="preserve">выявлять </w:t>
      </w:r>
      <w:r w:rsidRPr="00B852BA">
        <w:rPr>
          <w:rFonts w:cs="Times New Roman"/>
          <w:szCs w:val="24"/>
        </w:rPr>
        <w:tab/>
        <w:t xml:space="preserve">и </w:t>
      </w:r>
      <w:r w:rsidRPr="00B852BA">
        <w:rPr>
          <w:rFonts w:cs="Times New Roman"/>
          <w:szCs w:val="24"/>
        </w:rPr>
        <w:tab/>
        <w:t xml:space="preserve">характеризовать </w:t>
      </w:r>
      <w:r w:rsidRPr="00B852BA">
        <w:rPr>
          <w:rFonts w:cs="Times New Roman"/>
          <w:szCs w:val="24"/>
        </w:rPr>
        <w:tab/>
        <w:t xml:space="preserve">существенные </w:t>
      </w:r>
      <w:r w:rsidRPr="00B852BA">
        <w:rPr>
          <w:rFonts w:cs="Times New Roman"/>
          <w:szCs w:val="24"/>
        </w:rPr>
        <w:tab/>
        <w:t xml:space="preserve">признаки </w:t>
      </w:r>
      <w:r w:rsidRPr="00B852BA">
        <w:rPr>
          <w:rFonts w:cs="Times New Roman"/>
          <w:szCs w:val="24"/>
        </w:rPr>
        <w:tab/>
        <w:t>природных и</w:t>
      </w:r>
    </w:p>
    <w:p w:rsidR="00402B9F" w:rsidRPr="00B852BA" w:rsidRDefault="00402B9F" w:rsidP="00763E5C">
      <w:pPr>
        <w:pStyle w:val="a5"/>
        <w:tabs>
          <w:tab w:val="center" w:pos="426"/>
          <w:tab w:val="center" w:pos="2136"/>
          <w:tab w:val="center" w:pos="3588"/>
          <w:tab w:val="center" w:pos="5820"/>
          <w:tab w:val="center" w:pos="7630"/>
          <w:tab w:val="right" w:pos="9926"/>
        </w:tabs>
        <w:spacing w:after="0" w:line="240" w:lineRule="auto"/>
        <w:ind w:left="0"/>
        <w:jc w:val="both"/>
        <w:rPr>
          <w:rFonts w:cs="Times New Roman"/>
          <w:szCs w:val="24"/>
        </w:rPr>
      </w:pPr>
      <w:r w:rsidRPr="00B852BA">
        <w:rPr>
          <w:rFonts w:cs="Times New Roman"/>
          <w:szCs w:val="24"/>
        </w:rPr>
        <w:t xml:space="preserve"> рукотворных объектов; </w:t>
      </w:r>
    </w:p>
    <w:p w:rsidR="00402B9F" w:rsidRPr="00B852BA" w:rsidRDefault="00402B9F" w:rsidP="00C917BB">
      <w:pPr>
        <w:pStyle w:val="a5"/>
        <w:numPr>
          <w:ilvl w:val="0"/>
          <w:numId w:val="139"/>
        </w:numPr>
        <w:tabs>
          <w:tab w:val="center" w:pos="426"/>
          <w:tab w:val="center" w:pos="3588"/>
          <w:tab w:val="center" w:pos="5820"/>
          <w:tab w:val="center" w:pos="7630"/>
          <w:tab w:val="right" w:pos="9926"/>
        </w:tabs>
        <w:spacing w:after="0" w:line="240" w:lineRule="auto"/>
        <w:ind w:left="0" w:firstLine="0"/>
        <w:jc w:val="both"/>
        <w:rPr>
          <w:rFonts w:cs="Times New Roman"/>
          <w:szCs w:val="24"/>
        </w:rPr>
      </w:pPr>
      <w:r w:rsidRPr="00B852BA">
        <w:rPr>
          <w:rFonts w:cs="Times New Roman"/>
          <w:szCs w:val="24"/>
        </w:rPr>
        <w:t xml:space="preserve">устанавливать </w:t>
      </w:r>
      <w:r w:rsidRPr="00B852BA">
        <w:rPr>
          <w:rFonts w:cs="Times New Roman"/>
          <w:szCs w:val="24"/>
        </w:rPr>
        <w:tab/>
        <w:t xml:space="preserve">существенный </w:t>
      </w:r>
      <w:r w:rsidRPr="00B852BA">
        <w:rPr>
          <w:rFonts w:cs="Times New Roman"/>
          <w:szCs w:val="24"/>
        </w:rPr>
        <w:tab/>
        <w:t xml:space="preserve">признак </w:t>
      </w:r>
      <w:r w:rsidRPr="00B852BA">
        <w:rPr>
          <w:rFonts w:cs="Times New Roman"/>
          <w:szCs w:val="24"/>
        </w:rPr>
        <w:tab/>
        <w:t xml:space="preserve">классификации,  основание для обобщения и сравнения; </w:t>
      </w:r>
    </w:p>
    <w:p w:rsidR="00402B9F" w:rsidRDefault="00402B9F" w:rsidP="00C917BB">
      <w:pPr>
        <w:pStyle w:val="a5"/>
        <w:numPr>
          <w:ilvl w:val="0"/>
          <w:numId w:val="139"/>
        </w:numPr>
        <w:tabs>
          <w:tab w:val="center" w:pos="426"/>
          <w:tab w:val="center" w:pos="2136"/>
          <w:tab w:val="center" w:pos="3588"/>
          <w:tab w:val="center" w:pos="5820"/>
          <w:tab w:val="center" w:pos="7630"/>
          <w:tab w:val="right" w:pos="9926"/>
        </w:tabs>
        <w:spacing w:after="0" w:line="240" w:lineRule="auto"/>
        <w:ind w:left="0" w:firstLine="0"/>
        <w:jc w:val="both"/>
        <w:rPr>
          <w:rFonts w:cs="Times New Roman"/>
          <w:szCs w:val="24"/>
        </w:rPr>
      </w:pPr>
      <w:r w:rsidRPr="00B852BA">
        <w:rPr>
          <w:rFonts w:cs="Times New Roman"/>
          <w:szCs w:val="24"/>
        </w:rPr>
        <w:t xml:space="preserve">выявлять закономерности и противоречия в рассматриваемых фактах, данных и наблюдениях, относящихся к внешнему миру; </w:t>
      </w:r>
    </w:p>
    <w:p w:rsidR="00402B9F" w:rsidRPr="00B852BA" w:rsidRDefault="00402B9F" w:rsidP="00C917BB">
      <w:pPr>
        <w:pStyle w:val="a5"/>
        <w:numPr>
          <w:ilvl w:val="0"/>
          <w:numId w:val="139"/>
        </w:numPr>
        <w:tabs>
          <w:tab w:val="center" w:pos="426"/>
          <w:tab w:val="center" w:pos="2136"/>
          <w:tab w:val="center" w:pos="3588"/>
          <w:tab w:val="center" w:pos="5820"/>
          <w:tab w:val="center" w:pos="7630"/>
          <w:tab w:val="right" w:pos="9926"/>
        </w:tabs>
        <w:spacing w:after="0" w:line="240" w:lineRule="auto"/>
        <w:ind w:left="0" w:firstLine="0"/>
        <w:jc w:val="both"/>
        <w:rPr>
          <w:rFonts w:cs="Times New Roman"/>
          <w:szCs w:val="24"/>
        </w:rPr>
      </w:pPr>
      <w:r w:rsidRPr="00B852BA">
        <w:rPr>
          <w:rFonts w:cs="Times New Roman"/>
          <w:szCs w:val="24"/>
        </w:rPr>
        <w:t xml:space="preserve">выявлять причинно-следственные связи при изучении природных явлений  и процессов, а также процессов, происходящих в техносфере; </w:t>
      </w:r>
    </w:p>
    <w:p w:rsidR="00402B9F" w:rsidRPr="00B852BA" w:rsidRDefault="00402B9F" w:rsidP="00C917BB">
      <w:pPr>
        <w:pStyle w:val="a5"/>
        <w:numPr>
          <w:ilvl w:val="0"/>
          <w:numId w:val="139"/>
        </w:numPr>
        <w:tabs>
          <w:tab w:val="center" w:pos="1118"/>
          <w:tab w:val="center" w:pos="2136"/>
          <w:tab w:val="center" w:pos="3588"/>
          <w:tab w:val="center" w:pos="5820"/>
          <w:tab w:val="center" w:pos="7630"/>
          <w:tab w:val="right" w:pos="9926"/>
        </w:tabs>
        <w:spacing w:after="0" w:line="240" w:lineRule="auto"/>
        <w:ind w:left="0" w:firstLine="0"/>
        <w:jc w:val="both"/>
        <w:rPr>
          <w:rFonts w:cs="Times New Roman"/>
          <w:szCs w:val="24"/>
        </w:rPr>
      </w:pPr>
      <w:r w:rsidRPr="00B852BA">
        <w:rPr>
          <w:rFonts w:cs="Times New Roman"/>
          <w:szCs w:val="24"/>
        </w:rPr>
        <w:t>самостоятельно выбирать способ решения поставленной задачи, используя для этого необходимые материалы, инструменты и технологии.</w:t>
      </w:r>
      <w:r w:rsidRPr="00B852BA">
        <w:rPr>
          <w:rFonts w:cs="Times New Roman"/>
          <w:b/>
          <w:szCs w:val="24"/>
        </w:rPr>
        <w:t xml:space="preserve"> </w:t>
      </w:r>
    </w:p>
    <w:p w:rsidR="00402B9F" w:rsidRPr="00B852BA" w:rsidRDefault="00402B9F" w:rsidP="00402B9F">
      <w:pPr>
        <w:tabs>
          <w:tab w:val="center" w:pos="1118"/>
          <w:tab w:val="center" w:pos="2136"/>
          <w:tab w:val="center" w:pos="3588"/>
          <w:tab w:val="center" w:pos="5820"/>
          <w:tab w:val="center" w:pos="7630"/>
          <w:tab w:val="right" w:pos="9926"/>
        </w:tabs>
        <w:spacing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Базовые проектные действия: </w:t>
      </w:r>
    </w:p>
    <w:p w:rsidR="00402B9F" w:rsidRPr="00B852BA" w:rsidRDefault="00402B9F" w:rsidP="00C917BB">
      <w:pPr>
        <w:pStyle w:val="a5"/>
        <w:numPr>
          <w:ilvl w:val="0"/>
          <w:numId w:val="140"/>
        </w:numPr>
        <w:spacing w:after="0" w:line="240" w:lineRule="auto"/>
        <w:ind w:left="0" w:firstLine="0"/>
        <w:jc w:val="both"/>
        <w:rPr>
          <w:rFonts w:cs="Times New Roman"/>
          <w:szCs w:val="24"/>
        </w:rPr>
      </w:pPr>
      <w:r w:rsidRPr="00B852BA">
        <w:rPr>
          <w:rFonts w:cs="Times New Roman"/>
          <w:szCs w:val="24"/>
        </w:rPr>
        <w:t xml:space="preserve">выявлять проблемы, связанные с ними цели, задачи деятельности; </w:t>
      </w:r>
    </w:p>
    <w:p w:rsidR="00402B9F" w:rsidRPr="00B852BA" w:rsidRDefault="00402B9F" w:rsidP="00C917BB">
      <w:pPr>
        <w:pStyle w:val="a5"/>
        <w:numPr>
          <w:ilvl w:val="0"/>
          <w:numId w:val="140"/>
        </w:numPr>
        <w:spacing w:after="0" w:line="240" w:lineRule="auto"/>
        <w:ind w:left="0" w:firstLine="0"/>
        <w:jc w:val="both"/>
        <w:rPr>
          <w:rFonts w:cs="Times New Roman"/>
          <w:szCs w:val="24"/>
        </w:rPr>
      </w:pPr>
      <w:r w:rsidRPr="00B852BA">
        <w:rPr>
          <w:rFonts w:cs="Times New Roman"/>
          <w:szCs w:val="24"/>
        </w:rPr>
        <w:t xml:space="preserve">осуществлять планирование проектной деятельности; </w:t>
      </w:r>
    </w:p>
    <w:p w:rsidR="00402B9F" w:rsidRPr="00B852BA" w:rsidRDefault="00402B9F" w:rsidP="00C917BB">
      <w:pPr>
        <w:pStyle w:val="a5"/>
        <w:numPr>
          <w:ilvl w:val="0"/>
          <w:numId w:val="140"/>
        </w:numPr>
        <w:spacing w:after="0" w:line="240" w:lineRule="auto"/>
        <w:ind w:left="0" w:firstLine="0"/>
        <w:jc w:val="both"/>
        <w:rPr>
          <w:rFonts w:cs="Times New Roman"/>
          <w:szCs w:val="24"/>
        </w:rPr>
      </w:pPr>
      <w:r w:rsidRPr="00B852BA">
        <w:rPr>
          <w:rFonts w:cs="Times New Roman"/>
          <w:szCs w:val="24"/>
        </w:rPr>
        <w:t xml:space="preserve">разрабатывать и реализовывать проектный замысел и оформлять его в форме «продукта»; </w:t>
      </w:r>
    </w:p>
    <w:p w:rsidR="00402B9F" w:rsidRPr="00B852BA" w:rsidRDefault="00402B9F" w:rsidP="00C917BB">
      <w:pPr>
        <w:pStyle w:val="a5"/>
        <w:numPr>
          <w:ilvl w:val="0"/>
          <w:numId w:val="140"/>
        </w:numPr>
        <w:spacing w:after="0" w:line="240" w:lineRule="auto"/>
        <w:ind w:left="0" w:firstLine="0"/>
        <w:jc w:val="both"/>
        <w:rPr>
          <w:rFonts w:cs="Times New Roman"/>
          <w:szCs w:val="24"/>
        </w:rPr>
      </w:pPr>
      <w:r w:rsidRPr="00B852BA">
        <w:rPr>
          <w:rFonts w:cs="Times New Roman"/>
          <w:szCs w:val="24"/>
        </w:rPr>
        <w:t xml:space="preserve">осуществлять самооценку процесса и результата проектной деятельности, взаимооценку. </w:t>
      </w:r>
    </w:p>
    <w:p w:rsidR="00402B9F" w:rsidRPr="00B852BA" w:rsidRDefault="00402B9F" w:rsidP="00402B9F">
      <w:pPr>
        <w:spacing w:after="64"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Базовые исследовательские действия: </w:t>
      </w:r>
    </w:p>
    <w:p w:rsidR="00402B9F" w:rsidRPr="00B852BA" w:rsidRDefault="00402B9F" w:rsidP="00C917BB">
      <w:pPr>
        <w:pStyle w:val="a5"/>
        <w:numPr>
          <w:ilvl w:val="0"/>
          <w:numId w:val="141"/>
        </w:numPr>
        <w:spacing w:after="0" w:line="240" w:lineRule="auto"/>
        <w:ind w:left="0" w:firstLine="0"/>
        <w:jc w:val="both"/>
        <w:rPr>
          <w:rFonts w:cs="Times New Roman"/>
          <w:szCs w:val="24"/>
        </w:rPr>
      </w:pPr>
      <w:r w:rsidRPr="00B852BA">
        <w:rPr>
          <w:rFonts w:cs="Times New Roman"/>
          <w:szCs w:val="24"/>
        </w:rPr>
        <w:t xml:space="preserve">использовать вопросы как исследовательский инструмент познания; формировать запросы к информационной системе с целью получения </w:t>
      </w:r>
    </w:p>
    <w:p w:rsidR="00402B9F" w:rsidRPr="00B852BA" w:rsidRDefault="00402B9F" w:rsidP="00402B9F">
      <w:pPr>
        <w:pStyle w:val="a5"/>
        <w:spacing w:line="240" w:lineRule="auto"/>
        <w:ind w:left="0"/>
        <w:jc w:val="both"/>
        <w:rPr>
          <w:rFonts w:cs="Times New Roman"/>
          <w:szCs w:val="24"/>
        </w:rPr>
      </w:pPr>
      <w:r w:rsidRPr="00B852BA">
        <w:rPr>
          <w:rFonts w:cs="Times New Roman"/>
          <w:szCs w:val="24"/>
        </w:rPr>
        <w:t xml:space="preserve">необходимой информации; </w:t>
      </w:r>
    </w:p>
    <w:p w:rsidR="00402B9F" w:rsidRPr="00B852BA" w:rsidRDefault="00402B9F" w:rsidP="00C917BB">
      <w:pPr>
        <w:pStyle w:val="a5"/>
        <w:numPr>
          <w:ilvl w:val="0"/>
          <w:numId w:val="141"/>
        </w:numPr>
        <w:spacing w:after="0" w:line="240" w:lineRule="auto"/>
        <w:ind w:left="0" w:firstLine="0"/>
        <w:jc w:val="both"/>
        <w:rPr>
          <w:rFonts w:cs="Times New Roman"/>
          <w:szCs w:val="24"/>
        </w:rPr>
      </w:pPr>
      <w:r w:rsidRPr="00B852BA">
        <w:rPr>
          <w:rFonts w:cs="Times New Roman"/>
          <w:szCs w:val="24"/>
        </w:rPr>
        <w:t xml:space="preserve">оценивать полноту, достоверность и актуальность полученной информации; </w:t>
      </w:r>
    </w:p>
    <w:p w:rsidR="00402B9F" w:rsidRPr="00B852BA" w:rsidRDefault="00402B9F" w:rsidP="00C917BB">
      <w:pPr>
        <w:pStyle w:val="a5"/>
        <w:numPr>
          <w:ilvl w:val="0"/>
          <w:numId w:val="141"/>
        </w:numPr>
        <w:spacing w:after="0" w:line="240" w:lineRule="auto"/>
        <w:ind w:left="0" w:firstLine="0"/>
        <w:jc w:val="both"/>
        <w:rPr>
          <w:rFonts w:cs="Times New Roman"/>
          <w:szCs w:val="24"/>
        </w:rPr>
      </w:pPr>
      <w:r w:rsidRPr="00B852BA">
        <w:rPr>
          <w:rFonts w:cs="Times New Roman"/>
          <w:szCs w:val="24"/>
        </w:rPr>
        <w:t xml:space="preserve">опытным путем изучать свойства различных материалов; </w:t>
      </w:r>
    </w:p>
    <w:p w:rsidR="00402B9F" w:rsidRPr="00B852BA" w:rsidRDefault="00402B9F" w:rsidP="00C917BB">
      <w:pPr>
        <w:pStyle w:val="a5"/>
        <w:numPr>
          <w:ilvl w:val="0"/>
          <w:numId w:val="141"/>
        </w:numPr>
        <w:spacing w:after="0" w:line="240" w:lineRule="auto"/>
        <w:ind w:left="0" w:firstLine="0"/>
        <w:jc w:val="both"/>
        <w:rPr>
          <w:rFonts w:cs="Times New Roman"/>
          <w:szCs w:val="24"/>
        </w:rPr>
      </w:pPr>
      <w:r w:rsidRPr="00B852BA">
        <w:rPr>
          <w:rFonts w:cs="Times New Roman"/>
          <w:szCs w:val="24"/>
        </w:rPr>
        <w:t xml:space="preserve">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приближенными величинами; </w:t>
      </w:r>
    </w:p>
    <w:p w:rsidR="00402B9F" w:rsidRPr="00B852BA" w:rsidRDefault="00402B9F" w:rsidP="00C917BB">
      <w:pPr>
        <w:pStyle w:val="a5"/>
        <w:numPr>
          <w:ilvl w:val="0"/>
          <w:numId w:val="141"/>
        </w:numPr>
        <w:spacing w:after="0" w:line="240" w:lineRule="auto"/>
        <w:ind w:left="0" w:firstLine="0"/>
        <w:jc w:val="both"/>
        <w:rPr>
          <w:rFonts w:cs="Times New Roman"/>
          <w:szCs w:val="24"/>
        </w:rPr>
      </w:pPr>
      <w:r w:rsidRPr="00B852BA">
        <w:rPr>
          <w:rFonts w:cs="Times New Roman"/>
          <w:szCs w:val="24"/>
        </w:rPr>
        <w:t xml:space="preserve">строить и оценивать модели объектов, явлений и процессов; </w:t>
      </w:r>
    </w:p>
    <w:p w:rsidR="00402B9F" w:rsidRPr="00B852BA" w:rsidRDefault="00402B9F" w:rsidP="00C917BB">
      <w:pPr>
        <w:pStyle w:val="a5"/>
        <w:numPr>
          <w:ilvl w:val="0"/>
          <w:numId w:val="141"/>
        </w:numPr>
        <w:spacing w:after="0" w:line="240" w:lineRule="auto"/>
        <w:ind w:left="0" w:firstLine="0"/>
        <w:jc w:val="both"/>
        <w:rPr>
          <w:rFonts w:cs="Times New Roman"/>
          <w:szCs w:val="24"/>
        </w:rPr>
      </w:pPr>
      <w:r w:rsidRPr="00B852BA">
        <w:rPr>
          <w:rFonts w:cs="Times New Roman"/>
          <w:szCs w:val="24"/>
        </w:rPr>
        <w:t xml:space="preserve">уметь создавать, применять и преобразовывать знаки и символы, модели  </w:t>
      </w:r>
    </w:p>
    <w:p w:rsidR="00402B9F" w:rsidRPr="00B852BA" w:rsidRDefault="00402B9F" w:rsidP="00402B9F">
      <w:pPr>
        <w:pStyle w:val="a5"/>
        <w:spacing w:line="240" w:lineRule="auto"/>
        <w:ind w:left="0"/>
        <w:jc w:val="both"/>
        <w:rPr>
          <w:rFonts w:cs="Times New Roman"/>
          <w:szCs w:val="24"/>
        </w:rPr>
      </w:pPr>
      <w:r w:rsidRPr="00B852BA">
        <w:rPr>
          <w:rFonts w:cs="Times New Roman"/>
          <w:szCs w:val="24"/>
        </w:rPr>
        <w:t xml:space="preserve">и схемы для решения учебных и познавательных задач; </w:t>
      </w:r>
    </w:p>
    <w:p w:rsidR="00402B9F" w:rsidRPr="00B852BA" w:rsidRDefault="00402B9F" w:rsidP="00C917BB">
      <w:pPr>
        <w:pStyle w:val="a5"/>
        <w:numPr>
          <w:ilvl w:val="0"/>
          <w:numId w:val="141"/>
        </w:numPr>
        <w:spacing w:after="0" w:line="240" w:lineRule="auto"/>
        <w:ind w:left="0" w:firstLine="0"/>
        <w:jc w:val="both"/>
        <w:rPr>
          <w:rFonts w:cs="Times New Roman"/>
          <w:szCs w:val="24"/>
        </w:rPr>
      </w:pPr>
      <w:r w:rsidRPr="00B852BA">
        <w:rPr>
          <w:rFonts w:cs="Times New Roman"/>
          <w:szCs w:val="24"/>
        </w:rPr>
        <w:t xml:space="preserve">уметь оценивать правильность выполнения учебной задачи, собственные возможности ее решения; </w:t>
      </w:r>
    </w:p>
    <w:p w:rsidR="00402B9F" w:rsidRPr="00B852BA" w:rsidRDefault="00402B9F" w:rsidP="00C917BB">
      <w:pPr>
        <w:pStyle w:val="a5"/>
        <w:numPr>
          <w:ilvl w:val="0"/>
          <w:numId w:val="141"/>
        </w:numPr>
        <w:spacing w:after="0" w:line="240" w:lineRule="auto"/>
        <w:ind w:left="0" w:firstLine="0"/>
        <w:jc w:val="both"/>
        <w:rPr>
          <w:rFonts w:cs="Times New Roman"/>
          <w:szCs w:val="24"/>
        </w:rPr>
      </w:pPr>
      <w:r w:rsidRPr="00B852BA">
        <w:rPr>
          <w:rFonts w:cs="Times New Roman"/>
          <w:szCs w:val="24"/>
        </w:rPr>
        <w:t xml:space="preserve">прогнозировать поведение технической системы, в том числе с учетом синергетических эффектов. </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sz w:val="24"/>
          <w:szCs w:val="24"/>
        </w:rPr>
        <w:t>Р</w:t>
      </w:r>
      <w:r w:rsidRPr="00B852BA">
        <w:rPr>
          <w:rFonts w:ascii="Times New Roman" w:hAnsi="Times New Roman" w:cs="Times New Roman"/>
          <w:b/>
          <w:sz w:val="24"/>
          <w:szCs w:val="24"/>
        </w:rPr>
        <w:t>абота с информацией:</w:t>
      </w:r>
      <w:r w:rsidRPr="00B852BA">
        <w:rPr>
          <w:rFonts w:ascii="Times New Roman" w:hAnsi="Times New Roman" w:cs="Times New Roman"/>
          <w:sz w:val="24"/>
          <w:szCs w:val="24"/>
        </w:rPr>
        <w:t xml:space="preserve"> </w:t>
      </w:r>
    </w:p>
    <w:p w:rsidR="00402B9F" w:rsidRPr="00B852BA" w:rsidRDefault="00402B9F" w:rsidP="00C917BB">
      <w:pPr>
        <w:pStyle w:val="a5"/>
        <w:numPr>
          <w:ilvl w:val="0"/>
          <w:numId w:val="142"/>
        </w:numPr>
        <w:spacing w:after="0" w:line="240" w:lineRule="auto"/>
        <w:ind w:left="0" w:firstLine="0"/>
        <w:jc w:val="both"/>
        <w:rPr>
          <w:rFonts w:cs="Times New Roman"/>
          <w:szCs w:val="24"/>
        </w:rPr>
      </w:pPr>
      <w:r w:rsidRPr="00B852BA">
        <w:rPr>
          <w:rFonts w:cs="Times New Roman"/>
          <w:szCs w:val="24"/>
        </w:rPr>
        <w:t xml:space="preserve">выбирать форму представления информации в зависимости от поставленной задачи; </w:t>
      </w:r>
    </w:p>
    <w:p w:rsidR="00402B9F" w:rsidRPr="00B852BA" w:rsidRDefault="00402B9F" w:rsidP="00C917BB">
      <w:pPr>
        <w:pStyle w:val="a5"/>
        <w:numPr>
          <w:ilvl w:val="0"/>
          <w:numId w:val="142"/>
        </w:numPr>
        <w:spacing w:after="0" w:line="240" w:lineRule="auto"/>
        <w:ind w:left="0" w:firstLine="0"/>
        <w:jc w:val="both"/>
        <w:rPr>
          <w:rFonts w:cs="Times New Roman"/>
          <w:szCs w:val="24"/>
        </w:rPr>
      </w:pPr>
      <w:r w:rsidRPr="00B852BA">
        <w:rPr>
          <w:rFonts w:cs="Times New Roman"/>
          <w:szCs w:val="24"/>
        </w:rPr>
        <w:t xml:space="preserve">понимать различие между данными, информацией и знаниями; </w:t>
      </w:r>
    </w:p>
    <w:p w:rsidR="00402B9F" w:rsidRPr="00B852BA" w:rsidRDefault="00402B9F" w:rsidP="00C917BB">
      <w:pPr>
        <w:pStyle w:val="a5"/>
        <w:numPr>
          <w:ilvl w:val="0"/>
          <w:numId w:val="142"/>
        </w:numPr>
        <w:spacing w:after="0" w:line="240" w:lineRule="auto"/>
        <w:ind w:left="0" w:firstLine="0"/>
        <w:jc w:val="both"/>
        <w:rPr>
          <w:rFonts w:cs="Times New Roman"/>
          <w:szCs w:val="24"/>
        </w:rPr>
      </w:pPr>
      <w:r w:rsidRPr="00B852BA">
        <w:rPr>
          <w:rFonts w:cs="Times New Roman"/>
          <w:szCs w:val="24"/>
        </w:rPr>
        <w:t xml:space="preserve">владеть начальными навыками работы с «большими данными»; </w:t>
      </w:r>
    </w:p>
    <w:p w:rsidR="00402B9F" w:rsidRPr="00B852BA" w:rsidRDefault="00402B9F" w:rsidP="00C917BB">
      <w:pPr>
        <w:pStyle w:val="a5"/>
        <w:numPr>
          <w:ilvl w:val="0"/>
          <w:numId w:val="142"/>
        </w:numPr>
        <w:spacing w:after="0" w:line="240" w:lineRule="auto"/>
        <w:ind w:left="0" w:firstLine="0"/>
        <w:jc w:val="both"/>
        <w:rPr>
          <w:rFonts w:cs="Times New Roman"/>
          <w:szCs w:val="24"/>
        </w:rPr>
      </w:pPr>
      <w:r w:rsidRPr="00B852BA">
        <w:rPr>
          <w:rFonts w:cs="Times New Roman"/>
          <w:szCs w:val="24"/>
        </w:rPr>
        <w:t xml:space="preserve">владеть технологией трансформации данных в информацию, информации  в знания. </w:t>
      </w:r>
    </w:p>
    <w:p w:rsidR="00402B9F" w:rsidRPr="00B852BA" w:rsidRDefault="00402B9F" w:rsidP="00402B9F">
      <w:pPr>
        <w:spacing w:after="39"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Регулятивные универсальные учебные действия </w:t>
      </w:r>
    </w:p>
    <w:p w:rsidR="00402B9F" w:rsidRPr="00B852BA" w:rsidRDefault="00402B9F" w:rsidP="00402B9F">
      <w:pPr>
        <w:spacing w:after="57"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Самоорганизация:  </w:t>
      </w:r>
    </w:p>
    <w:p w:rsidR="00402B9F" w:rsidRPr="00B852BA" w:rsidRDefault="00402B9F" w:rsidP="00C917BB">
      <w:pPr>
        <w:pStyle w:val="a5"/>
        <w:numPr>
          <w:ilvl w:val="0"/>
          <w:numId w:val="143"/>
        </w:numPr>
        <w:spacing w:after="2" w:line="240" w:lineRule="auto"/>
        <w:ind w:left="0" w:firstLine="0"/>
        <w:jc w:val="both"/>
        <w:rPr>
          <w:rFonts w:cs="Times New Roman"/>
          <w:szCs w:val="24"/>
        </w:rPr>
      </w:pPr>
      <w:r w:rsidRPr="00B852BA">
        <w:rPr>
          <w:rFonts w:cs="Times New Roman"/>
          <w:szCs w:val="24"/>
        </w:rPr>
        <w:t xml:space="preserve">уметь самостоятельно определять цели и планировать пути их достижения,  в том числе альтернативные, осознанно выбирать наиболее эффективные способы решения учебных и познавательных задач; </w:t>
      </w:r>
    </w:p>
    <w:p w:rsidR="00402B9F" w:rsidRPr="00B852BA" w:rsidRDefault="00402B9F" w:rsidP="00C917BB">
      <w:pPr>
        <w:pStyle w:val="a5"/>
        <w:numPr>
          <w:ilvl w:val="0"/>
          <w:numId w:val="143"/>
        </w:numPr>
        <w:spacing w:after="2" w:line="240" w:lineRule="auto"/>
        <w:ind w:left="0" w:firstLine="0"/>
        <w:jc w:val="both"/>
        <w:rPr>
          <w:rFonts w:cs="Times New Roman"/>
          <w:szCs w:val="24"/>
        </w:rPr>
      </w:pPr>
      <w:r w:rsidRPr="00B852BA">
        <w:rPr>
          <w:rFonts w:cs="Times New Roman"/>
          <w:szCs w:val="24"/>
        </w:rPr>
        <w:t xml:space="preserve">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w:t>
      </w:r>
    </w:p>
    <w:p w:rsidR="00402B9F" w:rsidRPr="00B852BA" w:rsidRDefault="00402B9F" w:rsidP="00C917BB">
      <w:pPr>
        <w:pStyle w:val="a5"/>
        <w:numPr>
          <w:ilvl w:val="0"/>
          <w:numId w:val="143"/>
        </w:numPr>
        <w:spacing w:after="2" w:line="240" w:lineRule="auto"/>
        <w:ind w:left="0" w:firstLine="0"/>
        <w:jc w:val="both"/>
        <w:rPr>
          <w:rFonts w:cs="Times New Roman"/>
          <w:szCs w:val="24"/>
        </w:rPr>
      </w:pPr>
      <w:r w:rsidRPr="00B852BA">
        <w:rPr>
          <w:rFonts w:cs="Times New Roman"/>
          <w:szCs w:val="24"/>
        </w:rPr>
        <w:lastRenderedPageBreak/>
        <w:t xml:space="preserve">делать выбор и брать ответственность за решение. </w:t>
      </w:r>
    </w:p>
    <w:p w:rsidR="00402B9F" w:rsidRPr="00B852BA" w:rsidRDefault="00402B9F" w:rsidP="00402B9F">
      <w:pPr>
        <w:spacing w:after="64"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Самоконтроль (рефлексия):  </w:t>
      </w:r>
    </w:p>
    <w:p w:rsidR="00402B9F" w:rsidRPr="00B852BA" w:rsidRDefault="00402B9F" w:rsidP="00C917BB">
      <w:pPr>
        <w:pStyle w:val="a5"/>
        <w:numPr>
          <w:ilvl w:val="0"/>
          <w:numId w:val="144"/>
        </w:numPr>
        <w:spacing w:after="0" w:line="240" w:lineRule="auto"/>
        <w:ind w:left="0" w:firstLine="0"/>
        <w:jc w:val="both"/>
        <w:rPr>
          <w:rFonts w:cs="Times New Roman"/>
          <w:szCs w:val="24"/>
        </w:rPr>
      </w:pPr>
      <w:r w:rsidRPr="00B852BA">
        <w:rPr>
          <w:rFonts w:cs="Times New Roman"/>
          <w:szCs w:val="24"/>
        </w:rPr>
        <w:t xml:space="preserve">давать адекватную оценку ситуации и предлагать план ее изменения; </w:t>
      </w:r>
    </w:p>
    <w:p w:rsidR="00402B9F" w:rsidRPr="00B852BA" w:rsidRDefault="00402B9F" w:rsidP="00C917BB">
      <w:pPr>
        <w:pStyle w:val="a5"/>
        <w:numPr>
          <w:ilvl w:val="0"/>
          <w:numId w:val="144"/>
        </w:numPr>
        <w:spacing w:after="0" w:line="240" w:lineRule="auto"/>
        <w:ind w:left="0" w:firstLine="0"/>
        <w:jc w:val="both"/>
        <w:rPr>
          <w:rFonts w:cs="Times New Roman"/>
          <w:szCs w:val="24"/>
        </w:rPr>
      </w:pPr>
      <w:r w:rsidRPr="00B852BA">
        <w:rPr>
          <w:rFonts w:cs="Times New Roman"/>
          <w:szCs w:val="24"/>
        </w:rPr>
        <w:t xml:space="preserve">объяснять причины достижения (недостижения) результатов преобразовательной деятельности; </w:t>
      </w:r>
    </w:p>
    <w:p w:rsidR="00402B9F" w:rsidRPr="00B852BA" w:rsidRDefault="00402B9F" w:rsidP="00C917BB">
      <w:pPr>
        <w:pStyle w:val="a5"/>
        <w:numPr>
          <w:ilvl w:val="0"/>
          <w:numId w:val="144"/>
        </w:numPr>
        <w:spacing w:after="0" w:line="240" w:lineRule="auto"/>
        <w:ind w:left="0" w:firstLine="0"/>
        <w:jc w:val="both"/>
        <w:rPr>
          <w:rFonts w:cs="Times New Roman"/>
          <w:szCs w:val="24"/>
        </w:rPr>
      </w:pPr>
      <w:r w:rsidRPr="00B852BA">
        <w:rPr>
          <w:rFonts w:cs="Times New Roman"/>
          <w:szCs w:val="24"/>
        </w:rPr>
        <w:t xml:space="preserve">вносить необходимые коррективы в деятельность по решению задачи  или по осуществлению проекта; </w:t>
      </w:r>
    </w:p>
    <w:p w:rsidR="00402B9F" w:rsidRPr="00B852BA" w:rsidRDefault="00402B9F" w:rsidP="00C917BB">
      <w:pPr>
        <w:pStyle w:val="a5"/>
        <w:numPr>
          <w:ilvl w:val="0"/>
          <w:numId w:val="144"/>
        </w:numPr>
        <w:spacing w:after="0" w:line="240" w:lineRule="auto"/>
        <w:ind w:left="0" w:firstLine="0"/>
        <w:jc w:val="both"/>
        <w:rPr>
          <w:rFonts w:cs="Times New Roman"/>
          <w:szCs w:val="24"/>
        </w:rPr>
      </w:pPr>
      <w:r w:rsidRPr="00B852BA">
        <w:rPr>
          <w:rFonts w:cs="Times New Roman"/>
          <w:szCs w:val="24"/>
        </w:rPr>
        <w:t xml:space="preserve">оценивать соответствие результата цели и условиям и при необходимости корректировать цель и процесс ее достижения. </w:t>
      </w:r>
    </w:p>
    <w:p w:rsidR="00402B9F" w:rsidRPr="00B852BA" w:rsidRDefault="00402B9F" w:rsidP="00402B9F">
      <w:pPr>
        <w:pStyle w:val="a5"/>
        <w:spacing w:line="240" w:lineRule="auto"/>
        <w:ind w:left="0"/>
        <w:jc w:val="both"/>
        <w:rPr>
          <w:rFonts w:cs="Times New Roman"/>
          <w:szCs w:val="24"/>
        </w:rPr>
      </w:pPr>
      <w:r w:rsidRPr="00B852BA">
        <w:rPr>
          <w:rFonts w:cs="Times New Roman"/>
          <w:b/>
          <w:szCs w:val="24"/>
        </w:rPr>
        <w:t xml:space="preserve">Умения принятия себя и других:  </w:t>
      </w:r>
    </w:p>
    <w:p w:rsidR="00402B9F" w:rsidRPr="00B852BA" w:rsidRDefault="00402B9F" w:rsidP="00C917BB">
      <w:pPr>
        <w:pStyle w:val="a5"/>
        <w:numPr>
          <w:ilvl w:val="0"/>
          <w:numId w:val="144"/>
        </w:numPr>
        <w:spacing w:after="0" w:line="240" w:lineRule="auto"/>
        <w:ind w:left="0" w:firstLine="0"/>
        <w:jc w:val="both"/>
        <w:rPr>
          <w:rFonts w:cs="Times New Roman"/>
          <w:szCs w:val="24"/>
        </w:rPr>
      </w:pPr>
      <w:r w:rsidRPr="00B852BA">
        <w:rPr>
          <w:rFonts w:cs="Times New Roman"/>
          <w:szCs w:val="24"/>
        </w:rPr>
        <w:t xml:space="preserve">признавать свое право на ошибку при решении задач или при реализации проекта, такое же право другого на подобные ошибки. </w:t>
      </w:r>
    </w:p>
    <w:p w:rsidR="00402B9F" w:rsidRPr="00B852BA" w:rsidRDefault="00402B9F" w:rsidP="00402B9F">
      <w:pPr>
        <w:spacing w:after="117" w:line="240" w:lineRule="auto"/>
        <w:jc w:val="both"/>
        <w:rPr>
          <w:rFonts w:ascii="Times New Roman" w:hAnsi="Times New Roman" w:cs="Times New Roman"/>
          <w:sz w:val="24"/>
          <w:szCs w:val="24"/>
        </w:rPr>
      </w:pPr>
      <w:r w:rsidRPr="00B852BA">
        <w:rPr>
          <w:rFonts w:ascii="Times New Roman" w:hAnsi="Times New Roman" w:cs="Times New Roman"/>
          <w:sz w:val="24"/>
          <w:szCs w:val="24"/>
        </w:rPr>
        <w:t xml:space="preserve"> </w:t>
      </w:r>
      <w:r w:rsidRPr="00B852BA">
        <w:rPr>
          <w:rFonts w:ascii="Times New Roman" w:hAnsi="Times New Roman" w:cs="Times New Roman"/>
          <w:b/>
          <w:sz w:val="24"/>
          <w:szCs w:val="24"/>
        </w:rPr>
        <w:t xml:space="preserve">Коммуникативные универсальные учебные действия </w:t>
      </w:r>
    </w:p>
    <w:p w:rsidR="00402B9F" w:rsidRPr="00B852BA" w:rsidRDefault="00402B9F" w:rsidP="00402B9F">
      <w:pPr>
        <w:spacing w:after="5"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Общение: </w:t>
      </w:r>
    </w:p>
    <w:p w:rsidR="00402B9F" w:rsidRPr="00B852BA" w:rsidRDefault="00402B9F" w:rsidP="00C917BB">
      <w:pPr>
        <w:pStyle w:val="a5"/>
        <w:numPr>
          <w:ilvl w:val="0"/>
          <w:numId w:val="144"/>
        </w:numPr>
        <w:spacing w:after="0" w:line="240" w:lineRule="auto"/>
        <w:ind w:left="0" w:firstLine="0"/>
        <w:jc w:val="both"/>
        <w:rPr>
          <w:rFonts w:cs="Times New Roman"/>
          <w:szCs w:val="24"/>
        </w:rPr>
      </w:pPr>
      <w:r w:rsidRPr="00B852BA">
        <w:rPr>
          <w:rFonts w:cs="Times New Roman"/>
          <w:szCs w:val="24"/>
        </w:rPr>
        <w:t xml:space="preserve">в ходе обсуждения учебного материала, планирования и осуществления учебного проекта; </w:t>
      </w:r>
    </w:p>
    <w:p w:rsidR="00402B9F" w:rsidRPr="00B852BA" w:rsidRDefault="00402B9F" w:rsidP="00C917BB">
      <w:pPr>
        <w:pStyle w:val="a5"/>
        <w:numPr>
          <w:ilvl w:val="0"/>
          <w:numId w:val="144"/>
        </w:numPr>
        <w:spacing w:after="0" w:line="240" w:lineRule="auto"/>
        <w:ind w:left="0" w:firstLine="0"/>
        <w:jc w:val="both"/>
        <w:rPr>
          <w:rFonts w:cs="Times New Roman"/>
          <w:szCs w:val="24"/>
        </w:rPr>
      </w:pPr>
      <w:r w:rsidRPr="00B852BA">
        <w:rPr>
          <w:rFonts w:cs="Times New Roman"/>
          <w:szCs w:val="24"/>
        </w:rPr>
        <w:t xml:space="preserve">в рамках публичного представления результатов проектной деятельности; </w:t>
      </w:r>
    </w:p>
    <w:p w:rsidR="00402B9F" w:rsidRPr="00B852BA" w:rsidRDefault="00402B9F" w:rsidP="00C917BB">
      <w:pPr>
        <w:pStyle w:val="a5"/>
        <w:numPr>
          <w:ilvl w:val="0"/>
          <w:numId w:val="144"/>
        </w:numPr>
        <w:spacing w:after="0" w:line="240" w:lineRule="auto"/>
        <w:ind w:left="0" w:firstLine="0"/>
        <w:jc w:val="both"/>
        <w:rPr>
          <w:rFonts w:cs="Times New Roman"/>
          <w:szCs w:val="24"/>
        </w:rPr>
      </w:pPr>
      <w:r w:rsidRPr="00B852BA">
        <w:rPr>
          <w:rFonts w:cs="Times New Roman"/>
          <w:szCs w:val="24"/>
        </w:rPr>
        <w:t xml:space="preserve">в ходе совместного решения задачи с использованием облачных сервисов; </w:t>
      </w:r>
    </w:p>
    <w:p w:rsidR="00402B9F" w:rsidRPr="00B852BA" w:rsidRDefault="00402B9F" w:rsidP="00C917BB">
      <w:pPr>
        <w:pStyle w:val="a5"/>
        <w:numPr>
          <w:ilvl w:val="0"/>
          <w:numId w:val="144"/>
        </w:numPr>
        <w:spacing w:after="0" w:line="240" w:lineRule="auto"/>
        <w:ind w:left="0" w:firstLine="0"/>
        <w:jc w:val="both"/>
        <w:rPr>
          <w:rFonts w:cs="Times New Roman"/>
          <w:szCs w:val="24"/>
        </w:rPr>
      </w:pPr>
      <w:r w:rsidRPr="00B852BA">
        <w:rPr>
          <w:rFonts w:cs="Times New Roman"/>
          <w:szCs w:val="24"/>
        </w:rPr>
        <w:t xml:space="preserve">в ходе общения с представителями других культур, в частности в социальных сетях. </w:t>
      </w:r>
    </w:p>
    <w:p w:rsidR="00402B9F" w:rsidRPr="00B852BA" w:rsidRDefault="00402B9F" w:rsidP="00402B9F">
      <w:pPr>
        <w:spacing w:after="112" w:line="240" w:lineRule="auto"/>
        <w:jc w:val="both"/>
        <w:rPr>
          <w:rFonts w:ascii="Times New Roman" w:hAnsi="Times New Roman" w:cs="Times New Roman"/>
          <w:sz w:val="24"/>
          <w:szCs w:val="24"/>
        </w:rPr>
      </w:pPr>
      <w:r w:rsidRPr="00B852BA">
        <w:rPr>
          <w:rFonts w:ascii="Times New Roman" w:hAnsi="Times New Roman" w:cs="Times New Roman"/>
          <w:sz w:val="24"/>
          <w:szCs w:val="24"/>
        </w:rPr>
        <w:t xml:space="preserve"> </w:t>
      </w:r>
      <w:r w:rsidRPr="00B852BA">
        <w:rPr>
          <w:rFonts w:ascii="Times New Roman" w:hAnsi="Times New Roman" w:cs="Times New Roman"/>
          <w:b/>
          <w:sz w:val="24"/>
          <w:szCs w:val="24"/>
        </w:rPr>
        <w:t xml:space="preserve">Совместная деятельность: </w:t>
      </w:r>
    </w:p>
    <w:p w:rsidR="00402B9F" w:rsidRPr="00B852BA" w:rsidRDefault="00402B9F" w:rsidP="00C917BB">
      <w:pPr>
        <w:pStyle w:val="a5"/>
        <w:numPr>
          <w:ilvl w:val="0"/>
          <w:numId w:val="145"/>
        </w:numPr>
        <w:spacing w:after="0" w:line="240" w:lineRule="auto"/>
        <w:ind w:left="0" w:firstLine="0"/>
        <w:jc w:val="both"/>
        <w:rPr>
          <w:rFonts w:cs="Times New Roman"/>
          <w:szCs w:val="24"/>
        </w:rPr>
      </w:pPr>
      <w:r w:rsidRPr="00B852BA">
        <w:rPr>
          <w:rFonts w:cs="Times New Roman"/>
          <w:szCs w:val="24"/>
        </w:rPr>
        <w:t xml:space="preserve">понимать и использовать преимущества командной работы при реализации учебного проекта; </w:t>
      </w:r>
    </w:p>
    <w:p w:rsidR="00402B9F" w:rsidRPr="00B852BA" w:rsidRDefault="00402B9F" w:rsidP="00C917BB">
      <w:pPr>
        <w:pStyle w:val="a5"/>
        <w:numPr>
          <w:ilvl w:val="0"/>
          <w:numId w:val="145"/>
        </w:numPr>
        <w:spacing w:after="0" w:line="240" w:lineRule="auto"/>
        <w:ind w:left="0" w:firstLine="0"/>
        <w:jc w:val="both"/>
        <w:rPr>
          <w:rFonts w:cs="Times New Roman"/>
          <w:szCs w:val="24"/>
        </w:rPr>
      </w:pPr>
      <w:r w:rsidRPr="00B852BA">
        <w:rPr>
          <w:rFonts w:cs="Times New Roman"/>
          <w:szCs w:val="24"/>
        </w:rPr>
        <w:t xml:space="preserve">понимать необходимость выработки знаково-символических средств как необходимого условия успешной проектной деятельности; </w:t>
      </w:r>
    </w:p>
    <w:p w:rsidR="00402B9F" w:rsidRPr="00B852BA" w:rsidRDefault="00402B9F" w:rsidP="00C917BB">
      <w:pPr>
        <w:pStyle w:val="a5"/>
        <w:numPr>
          <w:ilvl w:val="0"/>
          <w:numId w:val="145"/>
        </w:numPr>
        <w:spacing w:after="0" w:line="240" w:lineRule="auto"/>
        <w:ind w:left="0" w:firstLine="0"/>
        <w:jc w:val="both"/>
        <w:rPr>
          <w:rFonts w:cs="Times New Roman"/>
          <w:szCs w:val="24"/>
        </w:rPr>
      </w:pPr>
      <w:r w:rsidRPr="00B852BA">
        <w:rPr>
          <w:rFonts w:cs="Times New Roman"/>
          <w:szCs w:val="24"/>
        </w:rPr>
        <w:t xml:space="preserve">уметь адекватно интерпретировать высказывания собеседника – участника совместной деятельности; </w:t>
      </w:r>
    </w:p>
    <w:p w:rsidR="00402B9F" w:rsidRPr="00B852BA" w:rsidRDefault="00402B9F" w:rsidP="00C917BB">
      <w:pPr>
        <w:pStyle w:val="a5"/>
        <w:numPr>
          <w:ilvl w:val="0"/>
          <w:numId w:val="145"/>
        </w:numPr>
        <w:spacing w:after="0" w:line="240" w:lineRule="auto"/>
        <w:ind w:left="0" w:firstLine="0"/>
        <w:jc w:val="both"/>
        <w:rPr>
          <w:rFonts w:cs="Times New Roman"/>
          <w:szCs w:val="24"/>
        </w:rPr>
      </w:pPr>
      <w:r w:rsidRPr="00B852BA">
        <w:rPr>
          <w:rFonts w:cs="Times New Roman"/>
          <w:szCs w:val="24"/>
        </w:rPr>
        <w:t xml:space="preserve">владеть навыками отстаивания своей точки зрения, используя при этом законы логики; </w:t>
      </w:r>
    </w:p>
    <w:p w:rsidR="00402B9F" w:rsidRPr="00B852BA" w:rsidRDefault="00402B9F" w:rsidP="00C917BB">
      <w:pPr>
        <w:pStyle w:val="a5"/>
        <w:numPr>
          <w:ilvl w:val="0"/>
          <w:numId w:val="145"/>
        </w:numPr>
        <w:spacing w:after="0" w:line="240" w:lineRule="auto"/>
        <w:ind w:left="0" w:firstLine="0"/>
        <w:jc w:val="both"/>
        <w:rPr>
          <w:rFonts w:cs="Times New Roman"/>
          <w:szCs w:val="24"/>
        </w:rPr>
      </w:pPr>
      <w:r w:rsidRPr="00B852BA">
        <w:rPr>
          <w:rFonts w:cs="Times New Roman"/>
          <w:szCs w:val="24"/>
        </w:rPr>
        <w:t xml:space="preserve">уметь распознавать некорректную аргументацию. </w:t>
      </w:r>
    </w:p>
    <w:p w:rsidR="00402B9F" w:rsidRPr="00402B9F" w:rsidRDefault="00402B9F" w:rsidP="00402B9F">
      <w:pPr>
        <w:pStyle w:val="aff8"/>
        <w:jc w:val="both"/>
        <w:rPr>
          <w:rFonts w:ascii="Times New Roman" w:hAnsi="Times New Roman" w:cs="Times New Roman"/>
          <w:color w:val="auto"/>
          <w:sz w:val="24"/>
          <w:szCs w:val="24"/>
        </w:rPr>
      </w:pPr>
    </w:p>
    <w:p w:rsidR="00402B9F" w:rsidRPr="00402B9F" w:rsidRDefault="00402B9F" w:rsidP="00763E5C">
      <w:pPr>
        <w:pStyle w:val="aff8"/>
        <w:jc w:val="both"/>
        <w:rPr>
          <w:rFonts w:ascii="Times New Roman" w:hAnsi="Times New Roman" w:cs="Times New Roman"/>
          <w:color w:val="auto"/>
          <w:sz w:val="24"/>
          <w:szCs w:val="24"/>
        </w:rPr>
      </w:pPr>
      <w:r w:rsidRPr="00402B9F">
        <w:rPr>
          <w:rFonts w:ascii="Times New Roman" w:hAnsi="Times New Roman" w:cs="Times New Roman"/>
          <w:color w:val="auto"/>
          <w:sz w:val="24"/>
          <w:szCs w:val="24"/>
        </w:rPr>
        <w:t xml:space="preserve">ФИЗИЧЕСКАЯ КУЛЬТУРА </w:t>
      </w:r>
    </w:p>
    <w:p w:rsidR="00402B9F" w:rsidRPr="00402B9F" w:rsidRDefault="00402B9F" w:rsidP="00763E5C">
      <w:pPr>
        <w:spacing w:after="0" w:line="240" w:lineRule="auto"/>
        <w:jc w:val="both"/>
        <w:rPr>
          <w:rFonts w:ascii="Times New Roman" w:hAnsi="Times New Roman" w:cs="Times New Roman"/>
          <w:sz w:val="24"/>
          <w:szCs w:val="24"/>
        </w:rPr>
      </w:pPr>
    </w:p>
    <w:p w:rsidR="00402B9F" w:rsidRPr="00402B9F" w:rsidRDefault="00402B9F" w:rsidP="00763E5C">
      <w:pPr>
        <w:spacing w:after="0"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«Физическая культура»</w:t>
      </w:r>
    </w:p>
    <w:p w:rsidR="00402B9F" w:rsidRPr="00402B9F" w:rsidRDefault="00402B9F" w:rsidP="00763E5C">
      <w:pPr>
        <w:spacing w:after="0"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Универсальные познавательные действия: </w:t>
      </w:r>
    </w:p>
    <w:p w:rsidR="00402B9F" w:rsidRPr="00402B9F" w:rsidRDefault="00402B9F" w:rsidP="00C917BB">
      <w:pPr>
        <w:pStyle w:val="a5"/>
        <w:numPr>
          <w:ilvl w:val="0"/>
          <w:numId w:val="116"/>
        </w:numPr>
        <w:spacing w:after="0" w:line="240" w:lineRule="auto"/>
        <w:ind w:left="0" w:firstLine="0"/>
        <w:jc w:val="both"/>
        <w:rPr>
          <w:rFonts w:cs="Times New Roman"/>
          <w:szCs w:val="24"/>
        </w:rPr>
      </w:pPr>
      <w:r w:rsidRPr="00402B9F">
        <w:rPr>
          <w:rFonts w:cs="Times New Roman"/>
          <w:szCs w:val="24"/>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402B9F" w:rsidRPr="00402B9F" w:rsidRDefault="00402B9F" w:rsidP="00C917BB">
      <w:pPr>
        <w:pStyle w:val="a5"/>
        <w:numPr>
          <w:ilvl w:val="0"/>
          <w:numId w:val="116"/>
        </w:numPr>
        <w:spacing w:after="0" w:line="240" w:lineRule="auto"/>
        <w:ind w:left="0" w:firstLine="0"/>
        <w:jc w:val="both"/>
        <w:rPr>
          <w:rFonts w:cs="Times New Roman"/>
          <w:szCs w:val="24"/>
        </w:rPr>
      </w:pPr>
      <w:r w:rsidRPr="00402B9F">
        <w:rPr>
          <w:rFonts w:cs="Times New Roman"/>
          <w:szCs w:val="24"/>
        </w:rPr>
        <w:t xml:space="preserve">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 </w:t>
      </w:r>
    </w:p>
    <w:p w:rsidR="00402B9F" w:rsidRPr="00402B9F" w:rsidRDefault="00402B9F" w:rsidP="00C917BB">
      <w:pPr>
        <w:pStyle w:val="a5"/>
        <w:numPr>
          <w:ilvl w:val="0"/>
          <w:numId w:val="116"/>
        </w:numPr>
        <w:spacing w:after="0" w:line="240" w:lineRule="auto"/>
        <w:ind w:left="0" w:firstLine="0"/>
        <w:jc w:val="both"/>
        <w:rPr>
          <w:rFonts w:cs="Times New Roman"/>
          <w:szCs w:val="24"/>
        </w:rPr>
      </w:pPr>
      <w:r w:rsidRPr="00402B9F">
        <w:rPr>
          <w:rFonts w:cs="Times New Roman"/>
          <w:szCs w:val="24"/>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402B9F" w:rsidRPr="00402B9F" w:rsidRDefault="00402B9F" w:rsidP="00C917BB">
      <w:pPr>
        <w:pStyle w:val="a5"/>
        <w:numPr>
          <w:ilvl w:val="0"/>
          <w:numId w:val="116"/>
        </w:numPr>
        <w:spacing w:after="0" w:line="240" w:lineRule="auto"/>
        <w:ind w:left="0" w:firstLine="0"/>
        <w:jc w:val="both"/>
        <w:rPr>
          <w:rFonts w:cs="Times New Roman"/>
          <w:szCs w:val="24"/>
        </w:rPr>
      </w:pPr>
      <w:r w:rsidRPr="00402B9F">
        <w:rPr>
          <w:rFonts w:cs="Times New Roman"/>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rsidR="00402B9F" w:rsidRPr="00402B9F" w:rsidRDefault="00402B9F" w:rsidP="00C917BB">
      <w:pPr>
        <w:pStyle w:val="a5"/>
        <w:numPr>
          <w:ilvl w:val="0"/>
          <w:numId w:val="116"/>
        </w:numPr>
        <w:spacing w:after="0" w:line="240" w:lineRule="auto"/>
        <w:ind w:left="0" w:firstLine="0"/>
        <w:jc w:val="both"/>
        <w:rPr>
          <w:rFonts w:cs="Times New Roman"/>
          <w:szCs w:val="24"/>
        </w:rPr>
      </w:pPr>
      <w:r w:rsidRPr="00402B9F">
        <w:rPr>
          <w:rFonts w:cs="Times New Roman"/>
          <w:szCs w:val="24"/>
        </w:rPr>
        <w:t>устанавливать причинно-следственную связь между планированием режима дня и изменениями показателей работоспособности;</w:t>
      </w:r>
    </w:p>
    <w:p w:rsidR="00402B9F" w:rsidRPr="00402B9F" w:rsidRDefault="00402B9F" w:rsidP="00C917BB">
      <w:pPr>
        <w:pStyle w:val="a5"/>
        <w:numPr>
          <w:ilvl w:val="0"/>
          <w:numId w:val="116"/>
        </w:numPr>
        <w:spacing w:after="0" w:line="240" w:lineRule="auto"/>
        <w:ind w:left="0" w:firstLine="0"/>
        <w:jc w:val="both"/>
        <w:rPr>
          <w:rFonts w:cs="Times New Roman"/>
          <w:szCs w:val="24"/>
        </w:rPr>
      </w:pPr>
      <w:r w:rsidRPr="00402B9F">
        <w:rPr>
          <w:rFonts w:cs="Times New Roman"/>
          <w:szCs w:val="24"/>
        </w:rPr>
        <w:lastRenderedPageBreak/>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402B9F" w:rsidRPr="00402B9F" w:rsidRDefault="00402B9F" w:rsidP="00C917BB">
      <w:pPr>
        <w:pStyle w:val="a5"/>
        <w:numPr>
          <w:ilvl w:val="0"/>
          <w:numId w:val="116"/>
        </w:numPr>
        <w:spacing w:after="0" w:line="240" w:lineRule="auto"/>
        <w:ind w:left="0" w:firstLine="0"/>
        <w:jc w:val="both"/>
        <w:rPr>
          <w:rFonts w:cs="Times New Roman"/>
          <w:szCs w:val="24"/>
        </w:rPr>
      </w:pPr>
      <w:r w:rsidRPr="00402B9F">
        <w:rPr>
          <w:rFonts w:cs="Times New Roman"/>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402B9F" w:rsidRPr="00402B9F" w:rsidRDefault="00402B9F" w:rsidP="00C917BB">
      <w:pPr>
        <w:pStyle w:val="a5"/>
        <w:numPr>
          <w:ilvl w:val="0"/>
          <w:numId w:val="116"/>
        </w:numPr>
        <w:spacing w:after="0" w:line="240" w:lineRule="auto"/>
        <w:ind w:left="0" w:firstLine="0"/>
        <w:jc w:val="both"/>
        <w:rPr>
          <w:rFonts w:cs="Times New Roman"/>
          <w:szCs w:val="24"/>
        </w:rPr>
      </w:pPr>
      <w:r w:rsidRPr="00402B9F">
        <w:rPr>
          <w:rFonts w:cs="Times New Roman"/>
          <w:szCs w:val="24"/>
        </w:rPr>
        <w:t xml:space="preserve">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 </w:t>
      </w:r>
    </w:p>
    <w:p w:rsidR="00402B9F" w:rsidRPr="00402B9F" w:rsidRDefault="00402B9F" w:rsidP="00C917BB">
      <w:pPr>
        <w:pStyle w:val="a5"/>
        <w:numPr>
          <w:ilvl w:val="0"/>
          <w:numId w:val="116"/>
        </w:numPr>
        <w:spacing w:after="0" w:line="240" w:lineRule="auto"/>
        <w:ind w:left="0" w:firstLine="0"/>
        <w:jc w:val="both"/>
        <w:rPr>
          <w:rFonts w:cs="Times New Roman"/>
          <w:szCs w:val="24"/>
        </w:rPr>
      </w:pPr>
      <w:r w:rsidRPr="00402B9F">
        <w:rPr>
          <w:rFonts w:cs="Times New Roman"/>
          <w:szCs w:val="24"/>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Универсальные коммуникативные действия: </w:t>
      </w:r>
    </w:p>
    <w:p w:rsidR="00402B9F" w:rsidRPr="00402B9F" w:rsidRDefault="00402B9F" w:rsidP="00C917BB">
      <w:pPr>
        <w:pStyle w:val="a5"/>
        <w:numPr>
          <w:ilvl w:val="0"/>
          <w:numId w:val="117"/>
        </w:numPr>
        <w:spacing w:after="0" w:line="240" w:lineRule="auto"/>
        <w:ind w:left="0" w:firstLine="0"/>
        <w:jc w:val="both"/>
        <w:rPr>
          <w:rFonts w:cs="Times New Roman"/>
          <w:szCs w:val="24"/>
        </w:rPr>
      </w:pPr>
      <w:r w:rsidRPr="00402B9F">
        <w:rPr>
          <w:rFonts w:cs="Times New Roman"/>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402B9F" w:rsidRPr="00402B9F" w:rsidRDefault="00402B9F" w:rsidP="00C917BB">
      <w:pPr>
        <w:pStyle w:val="a5"/>
        <w:numPr>
          <w:ilvl w:val="0"/>
          <w:numId w:val="117"/>
        </w:numPr>
        <w:spacing w:after="0" w:line="240" w:lineRule="auto"/>
        <w:ind w:left="0" w:firstLine="0"/>
        <w:jc w:val="both"/>
        <w:rPr>
          <w:rFonts w:cs="Times New Roman"/>
          <w:szCs w:val="24"/>
        </w:rPr>
      </w:pPr>
      <w:r w:rsidRPr="00402B9F">
        <w:rPr>
          <w:rFonts w:cs="Times New Roman"/>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402B9F" w:rsidRPr="00402B9F" w:rsidRDefault="00402B9F" w:rsidP="00C917BB">
      <w:pPr>
        <w:pStyle w:val="a5"/>
        <w:numPr>
          <w:ilvl w:val="0"/>
          <w:numId w:val="117"/>
        </w:numPr>
        <w:spacing w:after="0" w:line="240" w:lineRule="auto"/>
        <w:ind w:left="0" w:firstLine="0"/>
        <w:jc w:val="both"/>
        <w:rPr>
          <w:rFonts w:cs="Times New Roman"/>
          <w:szCs w:val="24"/>
        </w:rPr>
      </w:pPr>
      <w:r w:rsidRPr="00402B9F">
        <w:rPr>
          <w:rFonts w:cs="Times New Roman"/>
          <w:szCs w:val="24"/>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w:t>
      </w:r>
    </w:p>
    <w:p w:rsidR="00402B9F" w:rsidRPr="00402B9F" w:rsidRDefault="00402B9F" w:rsidP="00C917BB">
      <w:pPr>
        <w:pStyle w:val="a5"/>
        <w:numPr>
          <w:ilvl w:val="0"/>
          <w:numId w:val="117"/>
        </w:numPr>
        <w:spacing w:after="0" w:line="240" w:lineRule="auto"/>
        <w:ind w:left="0" w:firstLine="0"/>
        <w:jc w:val="both"/>
        <w:rPr>
          <w:rFonts w:cs="Times New Roman"/>
          <w:szCs w:val="24"/>
        </w:rPr>
      </w:pPr>
      <w:r w:rsidRPr="00402B9F">
        <w:rPr>
          <w:rFonts w:cs="Times New Roman"/>
          <w:szCs w:val="24"/>
        </w:rPr>
        <w:t xml:space="preserve">оценивать эффективность обучения посредством сравнения с эталонным образцом; </w:t>
      </w:r>
    </w:p>
    <w:p w:rsidR="00402B9F" w:rsidRPr="00402B9F" w:rsidRDefault="00402B9F" w:rsidP="00C917BB">
      <w:pPr>
        <w:pStyle w:val="a5"/>
        <w:numPr>
          <w:ilvl w:val="0"/>
          <w:numId w:val="117"/>
        </w:numPr>
        <w:spacing w:after="0" w:line="240" w:lineRule="auto"/>
        <w:ind w:left="0" w:firstLine="0"/>
        <w:jc w:val="both"/>
        <w:rPr>
          <w:rFonts w:cs="Times New Roman"/>
          <w:szCs w:val="24"/>
        </w:rPr>
      </w:pPr>
      <w:r w:rsidRPr="00402B9F">
        <w:rPr>
          <w:rFonts w:cs="Times New Roman"/>
          <w:szCs w:val="24"/>
        </w:rPr>
        <w:t>наблюдать, анализировать и контролировать технику выполнения физических упражнений другими учащимися, сравнивать её с эталонным образцом, выявлять ошибки и предлагать способы их устранения;</w:t>
      </w:r>
    </w:p>
    <w:p w:rsidR="00402B9F" w:rsidRPr="00402B9F" w:rsidRDefault="00402B9F" w:rsidP="00C917BB">
      <w:pPr>
        <w:pStyle w:val="a5"/>
        <w:numPr>
          <w:ilvl w:val="0"/>
          <w:numId w:val="117"/>
        </w:numPr>
        <w:spacing w:after="0" w:line="240" w:lineRule="auto"/>
        <w:ind w:left="0" w:firstLine="0"/>
        <w:jc w:val="both"/>
        <w:rPr>
          <w:rFonts w:cs="Times New Roman"/>
          <w:szCs w:val="24"/>
        </w:rPr>
      </w:pPr>
      <w:r w:rsidRPr="00402B9F">
        <w:rPr>
          <w:rFonts w:cs="Times New Roman"/>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402B9F" w:rsidRPr="00402B9F" w:rsidRDefault="00402B9F" w:rsidP="00402B9F">
      <w:pPr>
        <w:spacing w:line="240" w:lineRule="auto"/>
        <w:jc w:val="both"/>
        <w:rPr>
          <w:rFonts w:ascii="Times New Roman" w:hAnsi="Times New Roman" w:cs="Times New Roman"/>
          <w:b/>
          <w:bCs/>
          <w:sz w:val="24"/>
          <w:szCs w:val="24"/>
        </w:rPr>
      </w:pPr>
      <w:r w:rsidRPr="00402B9F">
        <w:rPr>
          <w:rFonts w:ascii="Times New Roman" w:hAnsi="Times New Roman" w:cs="Times New Roman"/>
          <w:b/>
          <w:bCs/>
          <w:sz w:val="24"/>
          <w:szCs w:val="24"/>
        </w:rPr>
        <w:t xml:space="preserve">Универсальные учебные регулятивные действия: </w:t>
      </w:r>
    </w:p>
    <w:p w:rsidR="00402B9F" w:rsidRPr="00402B9F" w:rsidRDefault="00402B9F" w:rsidP="00C917BB">
      <w:pPr>
        <w:pStyle w:val="a5"/>
        <w:numPr>
          <w:ilvl w:val="0"/>
          <w:numId w:val="117"/>
        </w:numPr>
        <w:spacing w:after="0" w:line="240" w:lineRule="auto"/>
        <w:ind w:left="0" w:firstLine="0"/>
        <w:jc w:val="both"/>
        <w:rPr>
          <w:rFonts w:cs="Times New Roman"/>
          <w:szCs w:val="24"/>
        </w:rPr>
      </w:pPr>
      <w:r w:rsidRPr="00402B9F">
        <w:rPr>
          <w:rFonts w:cs="Times New Roman"/>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402B9F" w:rsidRPr="00402B9F" w:rsidRDefault="00402B9F" w:rsidP="00C917BB">
      <w:pPr>
        <w:pStyle w:val="a5"/>
        <w:numPr>
          <w:ilvl w:val="0"/>
          <w:numId w:val="117"/>
        </w:numPr>
        <w:spacing w:after="0" w:line="240" w:lineRule="auto"/>
        <w:ind w:left="0" w:firstLine="0"/>
        <w:jc w:val="both"/>
        <w:rPr>
          <w:rFonts w:cs="Times New Roman"/>
          <w:szCs w:val="24"/>
        </w:rPr>
      </w:pPr>
      <w:r w:rsidRPr="00402B9F">
        <w:rPr>
          <w:rFonts w:cs="Times New Roman"/>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402B9F" w:rsidRPr="00402B9F" w:rsidRDefault="00402B9F" w:rsidP="00C917BB">
      <w:pPr>
        <w:pStyle w:val="a5"/>
        <w:numPr>
          <w:ilvl w:val="0"/>
          <w:numId w:val="117"/>
        </w:numPr>
        <w:spacing w:after="0" w:line="240" w:lineRule="auto"/>
        <w:ind w:left="0" w:firstLine="0"/>
        <w:jc w:val="both"/>
        <w:rPr>
          <w:rFonts w:cs="Times New Roman"/>
          <w:szCs w:val="24"/>
        </w:rPr>
      </w:pPr>
      <w:r w:rsidRPr="00402B9F">
        <w:rPr>
          <w:rFonts w:cs="Times New Roman"/>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rsidR="00402B9F" w:rsidRPr="00402B9F" w:rsidRDefault="00402B9F" w:rsidP="00C917BB">
      <w:pPr>
        <w:pStyle w:val="a5"/>
        <w:numPr>
          <w:ilvl w:val="0"/>
          <w:numId w:val="117"/>
        </w:numPr>
        <w:spacing w:after="0" w:line="240" w:lineRule="auto"/>
        <w:ind w:left="0" w:firstLine="0"/>
        <w:jc w:val="both"/>
        <w:rPr>
          <w:rFonts w:cs="Times New Roman"/>
          <w:szCs w:val="24"/>
        </w:rPr>
      </w:pPr>
      <w:r w:rsidRPr="00402B9F">
        <w:rPr>
          <w:rFonts w:cs="Times New Roman"/>
          <w:szCs w:val="24"/>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402B9F" w:rsidRPr="00402B9F" w:rsidRDefault="00402B9F" w:rsidP="00C917BB">
      <w:pPr>
        <w:pStyle w:val="a5"/>
        <w:numPr>
          <w:ilvl w:val="0"/>
          <w:numId w:val="117"/>
        </w:numPr>
        <w:spacing w:after="0" w:line="240" w:lineRule="auto"/>
        <w:ind w:left="0" w:firstLine="0"/>
        <w:jc w:val="both"/>
        <w:rPr>
          <w:rFonts w:cs="Times New Roman"/>
          <w:szCs w:val="24"/>
        </w:rPr>
      </w:pPr>
      <w:r w:rsidRPr="00402B9F">
        <w:rPr>
          <w:rFonts w:cs="Times New Roman"/>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402B9F" w:rsidRPr="00402B9F" w:rsidRDefault="00402B9F" w:rsidP="00402B9F">
      <w:pPr>
        <w:spacing w:line="240" w:lineRule="auto"/>
        <w:jc w:val="both"/>
        <w:rPr>
          <w:rFonts w:ascii="Times New Roman" w:hAnsi="Times New Roman" w:cs="Times New Roman"/>
          <w:bCs/>
          <w:sz w:val="24"/>
          <w:szCs w:val="24"/>
        </w:rPr>
      </w:pPr>
    </w:p>
    <w:p w:rsidR="00402B9F" w:rsidRPr="00B852BA" w:rsidRDefault="00402B9F" w:rsidP="00402B9F">
      <w:pPr>
        <w:spacing w:line="240" w:lineRule="auto"/>
        <w:jc w:val="both"/>
        <w:rPr>
          <w:rFonts w:ascii="Times New Roman" w:hAnsi="Times New Roman" w:cs="Times New Roman"/>
          <w:b/>
          <w:bCs/>
          <w:sz w:val="24"/>
          <w:szCs w:val="24"/>
        </w:rPr>
      </w:pPr>
      <w:r w:rsidRPr="00B852BA">
        <w:rPr>
          <w:rFonts w:ascii="Times New Roman" w:hAnsi="Times New Roman" w:cs="Times New Roman"/>
          <w:b/>
          <w:bCs/>
          <w:sz w:val="24"/>
          <w:szCs w:val="24"/>
        </w:rPr>
        <w:lastRenderedPageBreak/>
        <w:t>«Основы безопасности и защиты Родины»</w:t>
      </w:r>
    </w:p>
    <w:p w:rsidR="00402B9F" w:rsidRPr="00B852BA" w:rsidRDefault="00402B9F" w:rsidP="00402B9F">
      <w:pPr>
        <w:spacing w:after="3" w:line="240" w:lineRule="auto"/>
        <w:jc w:val="both"/>
        <w:rPr>
          <w:rFonts w:ascii="Times New Roman" w:hAnsi="Times New Roman" w:cs="Times New Roman"/>
          <w:b/>
          <w:sz w:val="24"/>
          <w:szCs w:val="24"/>
        </w:rPr>
      </w:pPr>
      <w:r w:rsidRPr="00B852BA">
        <w:rPr>
          <w:rFonts w:ascii="Times New Roman" w:hAnsi="Times New Roman" w:cs="Times New Roman"/>
          <w:b/>
          <w:sz w:val="24"/>
          <w:szCs w:val="24"/>
        </w:rPr>
        <w:t xml:space="preserve">Познавательные универсальные учебные действия </w:t>
      </w:r>
    </w:p>
    <w:p w:rsidR="00402B9F" w:rsidRPr="00B852BA" w:rsidRDefault="00402B9F" w:rsidP="00402B9F">
      <w:pPr>
        <w:spacing w:after="3"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Базовые логические действия: </w:t>
      </w:r>
    </w:p>
    <w:p w:rsidR="00402B9F" w:rsidRPr="00B852BA" w:rsidRDefault="00402B9F" w:rsidP="00C917BB">
      <w:pPr>
        <w:pStyle w:val="a5"/>
        <w:numPr>
          <w:ilvl w:val="0"/>
          <w:numId w:val="146"/>
        </w:numPr>
        <w:spacing w:after="0" w:line="240" w:lineRule="auto"/>
        <w:ind w:left="0" w:firstLine="0"/>
        <w:jc w:val="both"/>
        <w:rPr>
          <w:rFonts w:cs="Times New Roman"/>
          <w:szCs w:val="24"/>
        </w:rPr>
      </w:pPr>
      <w:r w:rsidRPr="00B852BA">
        <w:rPr>
          <w:rFonts w:cs="Times New Roman"/>
          <w:szCs w:val="24"/>
        </w:rPr>
        <w:t xml:space="preserve">выявлять и характеризовать существенные признаки объектов (явлений); </w:t>
      </w:r>
    </w:p>
    <w:p w:rsidR="00402B9F" w:rsidRPr="00B852BA" w:rsidRDefault="00402B9F" w:rsidP="00C917BB">
      <w:pPr>
        <w:pStyle w:val="a5"/>
        <w:numPr>
          <w:ilvl w:val="0"/>
          <w:numId w:val="146"/>
        </w:numPr>
        <w:spacing w:after="0" w:line="240" w:lineRule="auto"/>
        <w:ind w:left="0" w:firstLine="0"/>
        <w:jc w:val="both"/>
        <w:rPr>
          <w:rFonts w:cs="Times New Roman"/>
          <w:szCs w:val="24"/>
        </w:rPr>
      </w:pPr>
      <w:r w:rsidRPr="00B852BA">
        <w:rPr>
          <w:rFonts w:cs="Times New Roman"/>
          <w:szCs w:val="24"/>
        </w:rPr>
        <w:t xml:space="preserve">устанавливать существенный признак классификации, основания  для обобщения и сравнения, критерии проводимого анализа; </w:t>
      </w:r>
    </w:p>
    <w:p w:rsidR="00402B9F" w:rsidRPr="00B852BA" w:rsidRDefault="00402B9F" w:rsidP="00C917BB">
      <w:pPr>
        <w:pStyle w:val="a5"/>
        <w:numPr>
          <w:ilvl w:val="0"/>
          <w:numId w:val="146"/>
        </w:numPr>
        <w:spacing w:after="0" w:line="240" w:lineRule="auto"/>
        <w:ind w:left="0" w:firstLine="0"/>
        <w:jc w:val="both"/>
        <w:rPr>
          <w:rFonts w:cs="Times New Roman"/>
          <w:szCs w:val="24"/>
        </w:rPr>
      </w:pPr>
      <w:r w:rsidRPr="00B852BA">
        <w:rPr>
          <w:rFonts w:cs="Times New Roman"/>
          <w:szCs w:val="24"/>
        </w:rPr>
        <w:t xml:space="preserve">с учётом предложенной задачи выявлять закономерности и противоречия  в рассматриваемых фактах, данных и наблюдениях;  </w:t>
      </w:r>
    </w:p>
    <w:p w:rsidR="00402B9F" w:rsidRPr="00B852BA" w:rsidRDefault="00402B9F" w:rsidP="00C917BB">
      <w:pPr>
        <w:pStyle w:val="a5"/>
        <w:numPr>
          <w:ilvl w:val="0"/>
          <w:numId w:val="146"/>
        </w:numPr>
        <w:spacing w:after="0" w:line="240" w:lineRule="auto"/>
        <w:ind w:left="0" w:firstLine="0"/>
        <w:jc w:val="both"/>
        <w:rPr>
          <w:rFonts w:cs="Times New Roman"/>
          <w:szCs w:val="24"/>
        </w:rPr>
      </w:pPr>
      <w:r w:rsidRPr="00B852BA">
        <w:rPr>
          <w:rFonts w:cs="Times New Roman"/>
          <w:szCs w:val="24"/>
        </w:rPr>
        <w:t xml:space="preserve">предлагать критерии для выявления закономерностей и противоречий; </w:t>
      </w:r>
    </w:p>
    <w:p w:rsidR="00402B9F" w:rsidRPr="00B852BA" w:rsidRDefault="00402B9F" w:rsidP="00C917BB">
      <w:pPr>
        <w:pStyle w:val="a5"/>
        <w:numPr>
          <w:ilvl w:val="0"/>
          <w:numId w:val="146"/>
        </w:numPr>
        <w:spacing w:after="0" w:line="240" w:lineRule="auto"/>
        <w:ind w:left="0" w:firstLine="0"/>
        <w:jc w:val="both"/>
        <w:rPr>
          <w:rFonts w:cs="Times New Roman"/>
          <w:szCs w:val="24"/>
        </w:rPr>
      </w:pPr>
      <w:r w:rsidRPr="00B852BA">
        <w:rPr>
          <w:rFonts w:cs="Times New Roman"/>
          <w:szCs w:val="24"/>
        </w:rPr>
        <w:t xml:space="preserve">выявлять дефицит информации, данных, необходимых для решения поставленной задачи; </w:t>
      </w:r>
    </w:p>
    <w:p w:rsidR="00402B9F" w:rsidRPr="00B852BA" w:rsidRDefault="00402B9F" w:rsidP="00C917BB">
      <w:pPr>
        <w:pStyle w:val="a5"/>
        <w:numPr>
          <w:ilvl w:val="0"/>
          <w:numId w:val="146"/>
        </w:numPr>
        <w:spacing w:after="0" w:line="240" w:lineRule="auto"/>
        <w:ind w:left="0" w:firstLine="0"/>
        <w:jc w:val="both"/>
        <w:rPr>
          <w:rFonts w:cs="Times New Roman"/>
          <w:szCs w:val="24"/>
        </w:rPr>
      </w:pPr>
      <w:r w:rsidRPr="00B852BA">
        <w:rPr>
          <w:rFonts w:cs="Times New Roman"/>
          <w:szCs w:val="24"/>
        </w:rPr>
        <w:t>выявлять причинно-следственные связи при изучении явлений и процессов;</w:t>
      </w:r>
    </w:p>
    <w:p w:rsidR="00402B9F" w:rsidRPr="00B852BA" w:rsidRDefault="00402B9F" w:rsidP="00C917BB">
      <w:pPr>
        <w:pStyle w:val="a5"/>
        <w:numPr>
          <w:ilvl w:val="0"/>
          <w:numId w:val="146"/>
        </w:numPr>
        <w:spacing w:after="0" w:line="240" w:lineRule="auto"/>
        <w:ind w:left="0" w:firstLine="0"/>
        <w:jc w:val="both"/>
        <w:rPr>
          <w:rFonts w:cs="Times New Roman"/>
          <w:szCs w:val="24"/>
        </w:rPr>
      </w:pPr>
      <w:r w:rsidRPr="00B852BA">
        <w:rPr>
          <w:rFonts w:cs="Times New Roman"/>
          <w:szCs w:val="24"/>
        </w:rPr>
        <w:t xml:space="preserve">проводить выводы с использованием дедуктивных и индуктивных умозаключений, умозаключений по аналогии, формулировать гипотезы о взаимосвязях;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 </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Базовые исследовательские действия: </w:t>
      </w:r>
    </w:p>
    <w:p w:rsidR="00402B9F" w:rsidRPr="00B852BA" w:rsidRDefault="00402B9F" w:rsidP="00C917BB">
      <w:pPr>
        <w:pStyle w:val="a5"/>
        <w:numPr>
          <w:ilvl w:val="0"/>
          <w:numId w:val="147"/>
        </w:numPr>
        <w:spacing w:after="83" w:line="240" w:lineRule="auto"/>
        <w:ind w:left="0" w:firstLine="0"/>
        <w:jc w:val="both"/>
        <w:rPr>
          <w:rFonts w:cs="Times New Roman"/>
          <w:szCs w:val="24"/>
        </w:rPr>
      </w:pPr>
      <w:r w:rsidRPr="00B852BA">
        <w:rPr>
          <w:rFonts w:cs="Times New Roman"/>
          <w:szCs w:val="24"/>
        </w:rPr>
        <w:t xml:space="preserve">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 </w:t>
      </w:r>
    </w:p>
    <w:p w:rsidR="00402B9F" w:rsidRPr="00B852BA" w:rsidRDefault="00402B9F" w:rsidP="00C917BB">
      <w:pPr>
        <w:pStyle w:val="a5"/>
        <w:numPr>
          <w:ilvl w:val="0"/>
          <w:numId w:val="147"/>
        </w:numPr>
        <w:spacing w:after="83" w:line="240" w:lineRule="auto"/>
        <w:ind w:left="0" w:firstLine="0"/>
        <w:jc w:val="both"/>
        <w:rPr>
          <w:rFonts w:cs="Times New Roman"/>
          <w:szCs w:val="24"/>
        </w:rPr>
      </w:pPr>
      <w:r w:rsidRPr="00B852BA">
        <w:rPr>
          <w:rFonts w:cs="Times New Roman"/>
          <w:szCs w:val="24"/>
        </w:rPr>
        <w:t xml:space="preserve">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 </w:t>
      </w:r>
    </w:p>
    <w:p w:rsidR="00402B9F" w:rsidRPr="00B852BA" w:rsidRDefault="00402B9F" w:rsidP="00C917BB">
      <w:pPr>
        <w:pStyle w:val="a5"/>
        <w:numPr>
          <w:ilvl w:val="0"/>
          <w:numId w:val="147"/>
        </w:numPr>
        <w:spacing w:after="83" w:line="240" w:lineRule="auto"/>
        <w:ind w:left="0" w:firstLine="0"/>
        <w:jc w:val="both"/>
        <w:rPr>
          <w:rFonts w:cs="Times New Roman"/>
          <w:szCs w:val="24"/>
        </w:rPr>
      </w:pPr>
      <w:r w:rsidRPr="00B852BA">
        <w:rPr>
          <w:rFonts w:cs="Times New Roman"/>
          <w:szCs w:val="24"/>
        </w:rPr>
        <w:t>проводить (принимать участие) небольшое самостоятельное исследование заданного объекта (явления), устанавливать причинно-следственные связи;</w:t>
      </w:r>
    </w:p>
    <w:p w:rsidR="00402B9F" w:rsidRPr="00B852BA" w:rsidRDefault="00402B9F" w:rsidP="00C917BB">
      <w:pPr>
        <w:pStyle w:val="a5"/>
        <w:numPr>
          <w:ilvl w:val="0"/>
          <w:numId w:val="147"/>
        </w:numPr>
        <w:spacing w:after="83" w:line="240" w:lineRule="auto"/>
        <w:ind w:left="0" w:firstLine="0"/>
        <w:jc w:val="both"/>
        <w:rPr>
          <w:rFonts w:cs="Times New Roman"/>
          <w:szCs w:val="24"/>
        </w:rPr>
      </w:pPr>
      <w:r w:rsidRPr="00B852BA">
        <w:rPr>
          <w:rFonts w:cs="Times New Roman"/>
          <w:szCs w:val="24"/>
        </w:rPr>
        <w:t xml:space="preserve">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 </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Работа с информацией: </w:t>
      </w:r>
    </w:p>
    <w:p w:rsidR="00402B9F" w:rsidRPr="00B852BA" w:rsidRDefault="00402B9F" w:rsidP="00C917BB">
      <w:pPr>
        <w:pStyle w:val="a5"/>
        <w:numPr>
          <w:ilvl w:val="0"/>
          <w:numId w:val="148"/>
        </w:numPr>
        <w:spacing w:after="89" w:line="240" w:lineRule="auto"/>
        <w:ind w:left="0" w:firstLine="0"/>
        <w:jc w:val="both"/>
        <w:rPr>
          <w:rFonts w:cs="Times New Roman"/>
          <w:szCs w:val="24"/>
        </w:rPr>
      </w:pPr>
      <w:r w:rsidRPr="00B852BA">
        <w:rPr>
          <w:rFonts w:cs="Times New Roman"/>
          <w:szCs w:val="24"/>
        </w:rPr>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w:t>
      </w:r>
    </w:p>
    <w:p w:rsidR="00402B9F" w:rsidRPr="00B852BA" w:rsidRDefault="00402B9F" w:rsidP="00C917BB">
      <w:pPr>
        <w:pStyle w:val="a5"/>
        <w:numPr>
          <w:ilvl w:val="0"/>
          <w:numId w:val="148"/>
        </w:numPr>
        <w:spacing w:after="89" w:line="240" w:lineRule="auto"/>
        <w:ind w:left="0" w:firstLine="0"/>
        <w:jc w:val="both"/>
        <w:rPr>
          <w:rFonts w:cs="Times New Roman"/>
          <w:szCs w:val="24"/>
        </w:rPr>
      </w:pPr>
      <w:r w:rsidRPr="00B852BA">
        <w:rPr>
          <w:rFonts w:cs="Times New Roman"/>
          <w:szCs w:val="24"/>
        </w:rPr>
        <w:t xml:space="preserve">выбирать, </w:t>
      </w:r>
      <w:r w:rsidRPr="00B852BA">
        <w:rPr>
          <w:rFonts w:cs="Times New Roman"/>
          <w:szCs w:val="24"/>
        </w:rPr>
        <w:tab/>
        <w:t xml:space="preserve">анализировать, </w:t>
      </w:r>
      <w:r w:rsidRPr="00B852BA">
        <w:rPr>
          <w:rFonts w:cs="Times New Roman"/>
          <w:szCs w:val="24"/>
        </w:rPr>
        <w:tab/>
        <w:t xml:space="preserve">систематизировать </w:t>
      </w:r>
      <w:r w:rsidRPr="00B852BA">
        <w:rPr>
          <w:rFonts w:cs="Times New Roman"/>
          <w:szCs w:val="24"/>
        </w:rPr>
        <w:tab/>
        <w:t xml:space="preserve">и интерпретировать информацию различных видов и форм представления; </w:t>
      </w:r>
    </w:p>
    <w:p w:rsidR="00402B9F" w:rsidRPr="00B852BA" w:rsidRDefault="00402B9F" w:rsidP="00C917BB">
      <w:pPr>
        <w:pStyle w:val="a5"/>
        <w:numPr>
          <w:ilvl w:val="0"/>
          <w:numId w:val="148"/>
        </w:numPr>
        <w:spacing w:after="89" w:line="240" w:lineRule="auto"/>
        <w:ind w:left="0" w:firstLine="0"/>
        <w:jc w:val="both"/>
        <w:rPr>
          <w:rFonts w:cs="Times New Roman"/>
          <w:szCs w:val="24"/>
        </w:rPr>
      </w:pPr>
      <w:r w:rsidRPr="00B852BA">
        <w:rPr>
          <w:rFonts w:cs="Times New Roman"/>
          <w:szCs w:val="24"/>
        </w:rPr>
        <w:t xml:space="preserve">находить сходные аргументы (подтверждающие или опровергающие одну  и ту же идею, версию) в различных информационных источниках; </w:t>
      </w:r>
    </w:p>
    <w:p w:rsidR="00402B9F" w:rsidRPr="00B852BA" w:rsidRDefault="00402B9F" w:rsidP="00C917BB">
      <w:pPr>
        <w:pStyle w:val="a5"/>
        <w:numPr>
          <w:ilvl w:val="0"/>
          <w:numId w:val="148"/>
        </w:numPr>
        <w:spacing w:after="89" w:line="240" w:lineRule="auto"/>
        <w:ind w:left="0" w:firstLine="0"/>
        <w:jc w:val="both"/>
        <w:rPr>
          <w:rFonts w:cs="Times New Roman"/>
          <w:szCs w:val="24"/>
        </w:rPr>
      </w:pPr>
      <w:r w:rsidRPr="00B852BA">
        <w:rPr>
          <w:rFonts w:cs="Times New Roman"/>
          <w:szCs w:val="24"/>
        </w:rPr>
        <w:t xml:space="preserve">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w:t>
      </w:r>
    </w:p>
    <w:p w:rsidR="00763E5C" w:rsidRPr="00B852BA" w:rsidRDefault="00402B9F" w:rsidP="00C917BB">
      <w:pPr>
        <w:pStyle w:val="a5"/>
        <w:numPr>
          <w:ilvl w:val="0"/>
          <w:numId w:val="148"/>
        </w:numPr>
        <w:tabs>
          <w:tab w:val="center" w:pos="567"/>
          <w:tab w:val="center" w:pos="2845"/>
          <w:tab w:val="center" w:pos="4653"/>
          <w:tab w:val="center" w:pos="5909"/>
          <w:tab w:val="center" w:pos="7079"/>
          <w:tab w:val="right" w:pos="9982"/>
        </w:tabs>
        <w:spacing w:after="80" w:line="240" w:lineRule="auto"/>
        <w:ind w:left="0" w:firstLine="0"/>
        <w:jc w:val="both"/>
        <w:rPr>
          <w:rFonts w:cs="Times New Roman"/>
          <w:szCs w:val="24"/>
        </w:rPr>
      </w:pPr>
      <w:r w:rsidRPr="00B852BA">
        <w:rPr>
          <w:rFonts w:cs="Times New Roman"/>
          <w:szCs w:val="24"/>
        </w:rPr>
        <w:t xml:space="preserve">оценивать </w:t>
      </w:r>
      <w:r w:rsidRPr="00B852BA">
        <w:rPr>
          <w:rFonts w:cs="Times New Roman"/>
          <w:szCs w:val="24"/>
        </w:rPr>
        <w:tab/>
        <w:t>надёжнос</w:t>
      </w:r>
      <w:r w:rsidR="00763E5C" w:rsidRPr="00B852BA">
        <w:rPr>
          <w:rFonts w:cs="Times New Roman"/>
          <w:szCs w:val="24"/>
        </w:rPr>
        <w:t xml:space="preserve">ть </w:t>
      </w:r>
      <w:r w:rsidR="00763E5C" w:rsidRPr="00B852BA">
        <w:rPr>
          <w:rFonts w:cs="Times New Roman"/>
          <w:szCs w:val="24"/>
        </w:rPr>
        <w:tab/>
        <w:t xml:space="preserve">информации </w:t>
      </w:r>
      <w:r w:rsidR="00763E5C" w:rsidRPr="00B852BA">
        <w:rPr>
          <w:rFonts w:cs="Times New Roman"/>
          <w:szCs w:val="24"/>
        </w:rPr>
        <w:tab/>
        <w:t xml:space="preserve">по </w:t>
      </w:r>
      <w:r w:rsidR="00763E5C" w:rsidRPr="00B852BA">
        <w:rPr>
          <w:rFonts w:cs="Times New Roman"/>
          <w:szCs w:val="24"/>
        </w:rPr>
        <w:tab/>
        <w:t xml:space="preserve">критериям, </w:t>
      </w:r>
      <w:r w:rsidRPr="00B852BA">
        <w:rPr>
          <w:rFonts w:cs="Times New Roman"/>
          <w:szCs w:val="24"/>
        </w:rPr>
        <w:t>предложенным</w:t>
      </w:r>
    </w:p>
    <w:p w:rsidR="00402B9F" w:rsidRPr="00B852BA" w:rsidRDefault="00402B9F" w:rsidP="00763E5C">
      <w:pPr>
        <w:pStyle w:val="a5"/>
        <w:tabs>
          <w:tab w:val="center" w:pos="567"/>
          <w:tab w:val="center" w:pos="2845"/>
          <w:tab w:val="center" w:pos="4653"/>
          <w:tab w:val="center" w:pos="5909"/>
          <w:tab w:val="center" w:pos="7079"/>
          <w:tab w:val="right" w:pos="9982"/>
        </w:tabs>
        <w:spacing w:after="80" w:line="240" w:lineRule="auto"/>
        <w:ind w:left="0"/>
        <w:jc w:val="both"/>
        <w:rPr>
          <w:rFonts w:cs="Times New Roman"/>
          <w:szCs w:val="24"/>
        </w:rPr>
      </w:pPr>
      <w:r w:rsidRPr="00B852BA">
        <w:rPr>
          <w:rFonts w:cs="Times New Roman"/>
          <w:szCs w:val="24"/>
        </w:rPr>
        <w:t xml:space="preserve"> педагогическим работником или сформулированным самостоятельно;</w:t>
      </w:r>
    </w:p>
    <w:p w:rsidR="00402B9F" w:rsidRPr="00B852BA" w:rsidRDefault="00402B9F" w:rsidP="00C917BB">
      <w:pPr>
        <w:pStyle w:val="a5"/>
        <w:numPr>
          <w:ilvl w:val="0"/>
          <w:numId w:val="148"/>
        </w:numPr>
        <w:tabs>
          <w:tab w:val="center" w:pos="426"/>
          <w:tab w:val="center" w:pos="2845"/>
          <w:tab w:val="center" w:pos="4653"/>
          <w:tab w:val="center" w:pos="5909"/>
          <w:tab w:val="center" w:pos="7079"/>
          <w:tab w:val="right" w:pos="9356"/>
        </w:tabs>
        <w:spacing w:after="80" w:line="240" w:lineRule="auto"/>
        <w:ind w:left="0" w:firstLine="0"/>
        <w:jc w:val="both"/>
        <w:rPr>
          <w:rFonts w:cs="Times New Roman"/>
          <w:szCs w:val="24"/>
        </w:rPr>
      </w:pPr>
      <w:r w:rsidRPr="00B852BA">
        <w:rPr>
          <w:rFonts w:cs="Times New Roman"/>
          <w:szCs w:val="24"/>
        </w:rPr>
        <w:t xml:space="preserve"> эффективно запоминать и систематизировать информацию; </w:t>
      </w:r>
    </w:p>
    <w:p w:rsidR="00402B9F" w:rsidRPr="00B852BA" w:rsidRDefault="00402B9F" w:rsidP="00C917BB">
      <w:pPr>
        <w:pStyle w:val="a5"/>
        <w:numPr>
          <w:ilvl w:val="0"/>
          <w:numId w:val="148"/>
        </w:numPr>
        <w:spacing w:after="72" w:line="240" w:lineRule="auto"/>
        <w:ind w:left="0" w:firstLine="0"/>
        <w:jc w:val="both"/>
        <w:rPr>
          <w:rFonts w:cs="Times New Roman"/>
          <w:szCs w:val="24"/>
        </w:rPr>
      </w:pPr>
      <w:r w:rsidRPr="00B852BA">
        <w:rPr>
          <w:rFonts w:cs="Times New Roman"/>
          <w:szCs w:val="24"/>
        </w:rPr>
        <w:t xml:space="preserve">овладение системой универсальных познавательных действий обеспечивает сформированность когнитивных навыков обучающихся. </w:t>
      </w:r>
    </w:p>
    <w:p w:rsidR="00402B9F" w:rsidRPr="00B852BA" w:rsidRDefault="00402B9F" w:rsidP="00402B9F">
      <w:pPr>
        <w:spacing w:after="143" w:line="240" w:lineRule="auto"/>
        <w:jc w:val="both"/>
        <w:rPr>
          <w:rFonts w:ascii="Times New Roman" w:hAnsi="Times New Roman" w:cs="Times New Roman"/>
          <w:b/>
          <w:sz w:val="24"/>
          <w:szCs w:val="24"/>
        </w:rPr>
      </w:pPr>
      <w:r w:rsidRPr="00B852BA">
        <w:rPr>
          <w:rFonts w:ascii="Times New Roman" w:hAnsi="Times New Roman" w:cs="Times New Roman"/>
          <w:sz w:val="24"/>
          <w:szCs w:val="24"/>
        </w:rPr>
        <w:t xml:space="preserve"> </w:t>
      </w:r>
      <w:r w:rsidRPr="00B852BA">
        <w:rPr>
          <w:rFonts w:ascii="Times New Roman" w:hAnsi="Times New Roman" w:cs="Times New Roman"/>
          <w:b/>
          <w:sz w:val="24"/>
          <w:szCs w:val="24"/>
        </w:rPr>
        <w:t xml:space="preserve">Коммуникативные универсальные учебные действия </w:t>
      </w:r>
    </w:p>
    <w:p w:rsidR="00402B9F" w:rsidRPr="00B852BA" w:rsidRDefault="00402B9F" w:rsidP="00402B9F">
      <w:pPr>
        <w:spacing w:after="143"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Общение: </w:t>
      </w:r>
    </w:p>
    <w:p w:rsidR="00402B9F" w:rsidRPr="00B852BA" w:rsidRDefault="00402B9F" w:rsidP="00C917BB">
      <w:pPr>
        <w:pStyle w:val="a5"/>
        <w:numPr>
          <w:ilvl w:val="0"/>
          <w:numId w:val="149"/>
        </w:numPr>
        <w:spacing w:after="69" w:line="240" w:lineRule="auto"/>
        <w:ind w:left="0" w:firstLine="0"/>
        <w:jc w:val="both"/>
        <w:rPr>
          <w:rFonts w:cs="Times New Roman"/>
          <w:szCs w:val="24"/>
        </w:rPr>
      </w:pPr>
      <w:r w:rsidRPr="00B852BA">
        <w:rPr>
          <w:rFonts w:cs="Times New Roman"/>
          <w:szCs w:val="24"/>
        </w:rPr>
        <w:lastRenderedPageBreak/>
        <w:t xml:space="preserve">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 </w:t>
      </w:r>
    </w:p>
    <w:p w:rsidR="00402B9F" w:rsidRPr="00B852BA" w:rsidRDefault="00402B9F" w:rsidP="00C917BB">
      <w:pPr>
        <w:pStyle w:val="a5"/>
        <w:numPr>
          <w:ilvl w:val="0"/>
          <w:numId w:val="149"/>
        </w:numPr>
        <w:spacing w:after="69" w:line="240" w:lineRule="auto"/>
        <w:ind w:left="0" w:firstLine="0"/>
        <w:jc w:val="both"/>
        <w:rPr>
          <w:rFonts w:cs="Times New Roman"/>
          <w:szCs w:val="24"/>
        </w:rPr>
      </w:pPr>
      <w:r w:rsidRPr="00B852BA">
        <w:rPr>
          <w:rFonts w:cs="Times New Roman"/>
          <w:szCs w:val="24"/>
        </w:rPr>
        <w:t xml:space="preserve">распознавать невербальные средства общения, понимать значение социальных знаков и намерения других людей, уважительно, в корректной форме формулировать свои взгляды; </w:t>
      </w:r>
    </w:p>
    <w:p w:rsidR="00402B9F" w:rsidRPr="00B852BA" w:rsidRDefault="00402B9F" w:rsidP="00C917BB">
      <w:pPr>
        <w:pStyle w:val="a5"/>
        <w:numPr>
          <w:ilvl w:val="0"/>
          <w:numId w:val="149"/>
        </w:numPr>
        <w:spacing w:after="69" w:line="240" w:lineRule="auto"/>
        <w:ind w:left="0" w:firstLine="0"/>
        <w:jc w:val="both"/>
        <w:rPr>
          <w:rFonts w:cs="Times New Roman"/>
          <w:szCs w:val="24"/>
        </w:rPr>
      </w:pPr>
      <w:r w:rsidRPr="00B852BA">
        <w:rPr>
          <w:rFonts w:cs="Times New Roman"/>
          <w:szCs w:val="24"/>
        </w:rPr>
        <w:t xml:space="preserve">сопоставлять свои суждения с суждениями других участников диалога, обнаруживать различие и сходство позиций; </w:t>
      </w:r>
    </w:p>
    <w:p w:rsidR="00402B9F" w:rsidRPr="00B852BA" w:rsidRDefault="00402B9F" w:rsidP="00C917BB">
      <w:pPr>
        <w:pStyle w:val="a5"/>
        <w:numPr>
          <w:ilvl w:val="0"/>
          <w:numId w:val="149"/>
        </w:numPr>
        <w:spacing w:after="69" w:line="240" w:lineRule="auto"/>
        <w:ind w:left="0" w:firstLine="0"/>
        <w:jc w:val="both"/>
        <w:rPr>
          <w:rFonts w:cs="Times New Roman"/>
          <w:szCs w:val="24"/>
        </w:rPr>
      </w:pPr>
      <w:r w:rsidRPr="00B852BA">
        <w:rPr>
          <w:rFonts w:cs="Times New Roman"/>
          <w:szCs w:val="24"/>
        </w:rPr>
        <w:t xml:space="preserve">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 </w:t>
      </w:r>
    </w:p>
    <w:p w:rsidR="00402B9F" w:rsidRPr="00B852BA" w:rsidRDefault="00402B9F" w:rsidP="00C917BB">
      <w:pPr>
        <w:pStyle w:val="a5"/>
        <w:numPr>
          <w:ilvl w:val="0"/>
          <w:numId w:val="149"/>
        </w:numPr>
        <w:spacing w:after="69" w:line="240" w:lineRule="auto"/>
        <w:ind w:left="0" w:firstLine="0"/>
        <w:jc w:val="both"/>
        <w:rPr>
          <w:rFonts w:cs="Times New Roman"/>
          <w:szCs w:val="24"/>
        </w:rPr>
      </w:pPr>
      <w:r w:rsidRPr="00B852BA">
        <w:rPr>
          <w:rFonts w:cs="Times New Roman"/>
          <w:szCs w:val="24"/>
        </w:rPr>
        <w:t xml:space="preserve">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 </w:t>
      </w:r>
    </w:p>
    <w:p w:rsidR="00402B9F" w:rsidRPr="00B852BA" w:rsidRDefault="00402B9F" w:rsidP="00402B9F">
      <w:pPr>
        <w:spacing w:after="144" w:line="240" w:lineRule="auto"/>
        <w:jc w:val="both"/>
        <w:rPr>
          <w:rFonts w:ascii="Times New Roman" w:hAnsi="Times New Roman" w:cs="Times New Roman"/>
          <w:b/>
          <w:sz w:val="24"/>
          <w:szCs w:val="24"/>
        </w:rPr>
      </w:pPr>
      <w:r w:rsidRPr="00B852BA">
        <w:rPr>
          <w:rFonts w:ascii="Times New Roman" w:hAnsi="Times New Roman" w:cs="Times New Roman"/>
          <w:b/>
          <w:sz w:val="24"/>
          <w:szCs w:val="24"/>
        </w:rPr>
        <w:t xml:space="preserve"> Регулятивные универсальные учебные действия </w:t>
      </w:r>
    </w:p>
    <w:p w:rsidR="00402B9F" w:rsidRPr="00B852BA" w:rsidRDefault="00402B9F" w:rsidP="00402B9F">
      <w:pPr>
        <w:spacing w:after="3"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Самоорганизация: </w:t>
      </w:r>
    </w:p>
    <w:p w:rsidR="00402B9F" w:rsidRPr="00B852BA" w:rsidRDefault="00402B9F" w:rsidP="00C917BB">
      <w:pPr>
        <w:pStyle w:val="a5"/>
        <w:numPr>
          <w:ilvl w:val="0"/>
          <w:numId w:val="150"/>
        </w:numPr>
        <w:spacing w:after="68" w:line="240" w:lineRule="auto"/>
        <w:ind w:left="0" w:firstLine="0"/>
        <w:jc w:val="both"/>
        <w:rPr>
          <w:rFonts w:cs="Times New Roman"/>
          <w:szCs w:val="24"/>
        </w:rPr>
      </w:pPr>
      <w:r w:rsidRPr="00B852BA">
        <w:rPr>
          <w:rFonts w:cs="Times New Roman"/>
          <w:szCs w:val="24"/>
        </w:rPr>
        <w:t xml:space="preserve">выявлять проблемные вопросы, требующие решения в жизненных и учебных ситуациях; </w:t>
      </w:r>
    </w:p>
    <w:p w:rsidR="00402B9F" w:rsidRPr="00B852BA" w:rsidRDefault="00402B9F" w:rsidP="00C917BB">
      <w:pPr>
        <w:pStyle w:val="a5"/>
        <w:numPr>
          <w:ilvl w:val="0"/>
          <w:numId w:val="150"/>
        </w:numPr>
        <w:spacing w:after="68" w:line="240" w:lineRule="auto"/>
        <w:ind w:left="0" w:firstLine="0"/>
        <w:jc w:val="both"/>
        <w:rPr>
          <w:rFonts w:cs="Times New Roman"/>
          <w:szCs w:val="24"/>
        </w:rPr>
      </w:pPr>
      <w:r w:rsidRPr="00B852BA">
        <w:rPr>
          <w:rFonts w:cs="Times New Roman"/>
          <w:szCs w:val="24"/>
        </w:rPr>
        <w:t xml:space="preserve">аргументированно определять оптимальный вариант принятия решений, самостоятельно составлять алгоритм (часть алгоритма) и выбирать способ решения учебной задачи с учётом собственных возможностей и имеющихся ресурсов; </w:t>
      </w:r>
    </w:p>
    <w:p w:rsidR="00402B9F" w:rsidRPr="00B852BA" w:rsidRDefault="00402B9F" w:rsidP="00C917BB">
      <w:pPr>
        <w:pStyle w:val="a5"/>
        <w:numPr>
          <w:ilvl w:val="0"/>
          <w:numId w:val="150"/>
        </w:numPr>
        <w:spacing w:after="68" w:line="240" w:lineRule="auto"/>
        <w:ind w:left="0" w:firstLine="0"/>
        <w:jc w:val="both"/>
        <w:rPr>
          <w:rFonts w:cs="Times New Roman"/>
          <w:szCs w:val="24"/>
        </w:rPr>
      </w:pPr>
      <w:r w:rsidRPr="00B852BA">
        <w:rPr>
          <w:rFonts w:cs="Times New Roman"/>
          <w:szCs w:val="24"/>
        </w:rPr>
        <w:t xml:space="preserve">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 </w:t>
      </w:r>
    </w:p>
    <w:p w:rsidR="00402B9F" w:rsidRPr="00B852BA" w:rsidRDefault="00402B9F" w:rsidP="00402B9F">
      <w:pPr>
        <w:spacing w:after="117"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Самоконтроль, эмоциональный интеллект: </w:t>
      </w:r>
    </w:p>
    <w:p w:rsidR="00402B9F" w:rsidRPr="00B852BA" w:rsidRDefault="00402B9F" w:rsidP="00C917BB">
      <w:pPr>
        <w:pStyle w:val="a5"/>
        <w:numPr>
          <w:ilvl w:val="0"/>
          <w:numId w:val="151"/>
        </w:numPr>
        <w:spacing w:after="0" w:line="240" w:lineRule="auto"/>
        <w:ind w:left="0" w:firstLine="0"/>
        <w:jc w:val="both"/>
        <w:rPr>
          <w:rFonts w:cs="Times New Roman"/>
          <w:szCs w:val="24"/>
        </w:rPr>
      </w:pPr>
      <w:r w:rsidRPr="00B852BA">
        <w:rPr>
          <w:rFonts w:cs="Times New Roman"/>
          <w:szCs w:val="24"/>
        </w:rPr>
        <w:t xml:space="preserve">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 </w:t>
      </w:r>
    </w:p>
    <w:p w:rsidR="00402B9F" w:rsidRPr="00B852BA" w:rsidRDefault="00402B9F" w:rsidP="00C917BB">
      <w:pPr>
        <w:pStyle w:val="a5"/>
        <w:numPr>
          <w:ilvl w:val="0"/>
          <w:numId w:val="151"/>
        </w:numPr>
        <w:spacing w:after="0" w:line="240" w:lineRule="auto"/>
        <w:ind w:left="0" w:firstLine="0"/>
        <w:jc w:val="both"/>
        <w:rPr>
          <w:rFonts w:cs="Times New Roman"/>
          <w:szCs w:val="24"/>
        </w:rPr>
      </w:pPr>
      <w:r w:rsidRPr="00B852BA">
        <w:rPr>
          <w:rFonts w:cs="Times New Roman"/>
          <w:szCs w:val="24"/>
        </w:rPr>
        <w:t xml:space="preserve">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 </w:t>
      </w:r>
    </w:p>
    <w:p w:rsidR="00402B9F" w:rsidRPr="00B852BA" w:rsidRDefault="00402B9F" w:rsidP="00C917BB">
      <w:pPr>
        <w:pStyle w:val="a5"/>
        <w:numPr>
          <w:ilvl w:val="0"/>
          <w:numId w:val="151"/>
        </w:numPr>
        <w:spacing w:after="0" w:line="240" w:lineRule="auto"/>
        <w:ind w:left="0" w:firstLine="0"/>
        <w:jc w:val="both"/>
        <w:rPr>
          <w:rFonts w:cs="Times New Roman"/>
          <w:szCs w:val="24"/>
        </w:rPr>
      </w:pPr>
      <w:r w:rsidRPr="00B852BA">
        <w:rPr>
          <w:rFonts w:cs="Times New Roman"/>
          <w:szCs w:val="24"/>
        </w:rPr>
        <w:t xml:space="preserve">оценивать соответствие результата цели и условиям; </w:t>
      </w:r>
    </w:p>
    <w:p w:rsidR="00402B9F" w:rsidRPr="00B852BA" w:rsidRDefault="00402B9F" w:rsidP="00C917BB">
      <w:pPr>
        <w:pStyle w:val="a5"/>
        <w:numPr>
          <w:ilvl w:val="0"/>
          <w:numId w:val="151"/>
        </w:numPr>
        <w:spacing w:after="79" w:line="240" w:lineRule="auto"/>
        <w:ind w:left="0" w:firstLine="0"/>
        <w:jc w:val="both"/>
        <w:rPr>
          <w:rFonts w:cs="Times New Roman"/>
          <w:szCs w:val="24"/>
        </w:rPr>
      </w:pPr>
      <w:r w:rsidRPr="00B852BA">
        <w:rPr>
          <w:rFonts w:cs="Times New Roman"/>
          <w:szCs w:val="24"/>
        </w:rPr>
        <w:t xml:space="preserve">управлять собственными эмоциями и не поддаваться эмоциям других людей, выявлять и анализировать их причины; </w:t>
      </w:r>
    </w:p>
    <w:p w:rsidR="00402B9F" w:rsidRPr="00B852BA" w:rsidRDefault="00402B9F" w:rsidP="00C917BB">
      <w:pPr>
        <w:pStyle w:val="a5"/>
        <w:numPr>
          <w:ilvl w:val="0"/>
          <w:numId w:val="151"/>
        </w:numPr>
        <w:spacing w:after="79" w:line="240" w:lineRule="auto"/>
        <w:ind w:left="0" w:firstLine="0"/>
        <w:jc w:val="both"/>
        <w:rPr>
          <w:rFonts w:cs="Times New Roman"/>
          <w:szCs w:val="24"/>
        </w:rPr>
      </w:pPr>
      <w:r w:rsidRPr="00B852BA">
        <w:rPr>
          <w:rFonts w:cs="Times New Roman"/>
          <w:szCs w:val="24"/>
        </w:rPr>
        <w:t xml:space="preserve">ставить себя на место другого человека, понимать мотивы и намерения другого человека, регулировать способ выражения эмоций; </w:t>
      </w:r>
    </w:p>
    <w:p w:rsidR="00402B9F" w:rsidRPr="00B852BA" w:rsidRDefault="00402B9F" w:rsidP="00C917BB">
      <w:pPr>
        <w:pStyle w:val="a5"/>
        <w:numPr>
          <w:ilvl w:val="0"/>
          <w:numId w:val="151"/>
        </w:numPr>
        <w:spacing w:after="79" w:line="240" w:lineRule="auto"/>
        <w:ind w:left="0" w:firstLine="0"/>
        <w:jc w:val="both"/>
        <w:rPr>
          <w:rFonts w:cs="Times New Roman"/>
          <w:szCs w:val="24"/>
        </w:rPr>
      </w:pPr>
      <w:r w:rsidRPr="00B852BA">
        <w:rPr>
          <w:rFonts w:cs="Times New Roman"/>
          <w:szCs w:val="24"/>
        </w:rPr>
        <w:t xml:space="preserve">осознанно относиться к другому человеку, его мнению, признавать право  на ошибку свою и чужую; </w:t>
      </w:r>
    </w:p>
    <w:p w:rsidR="00402B9F" w:rsidRPr="00B852BA" w:rsidRDefault="00402B9F" w:rsidP="00C917BB">
      <w:pPr>
        <w:pStyle w:val="a5"/>
        <w:numPr>
          <w:ilvl w:val="0"/>
          <w:numId w:val="151"/>
        </w:numPr>
        <w:spacing w:after="79" w:line="240" w:lineRule="auto"/>
        <w:ind w:left="0" w:firstLine="0"/>
        <w:jc w:val="both"/>
        <w:rPr>
          <w:rFonts w:cs="Times New Roman"/>
          <w:szCs w:val="24"/>
        </w:rPr>
      </w:pPr>
      <w:r w:rsidRPr="00B852BA">
        <w:rPr>
          <w:rFonts w:cs="Times New Roman"/>
          <w:szCs w:val="24"/>
        </w:rPr>
        <w:t xml:space="preserve">быть открытым себе и другим людям, осознавать невозможность контроля всего вокруг. </w:t>
      </w:r>
    </w:p>
    <w:p w:rsidR="00402B9F" w:rsidRPr="00B852BA" w:rsidRDefault="00402B9F" w:rsidP="00402B9F">
      <w:pPr>
        <w:spacing w:after="117" w:line="240" w:lineRule="auto"/>
        <w:jc w:val="both"/>
        <w:rPr>
          <w:rFonts w:ascii="Times New Roman" w:hAnsi="Times New Roman" w:cs="Times New Roman"/>
          <w:sz w:val="24"/>
          <w:szCs w:val="24"/>
        </w:rPr>
      </w:pPr>
      <w:r w:rsidRPr="00B852BA">
        <w:rPr>
          <w:rFonts w:ascii="Times New Roman" w:hAnsi="Times New Roman" w:cs="Times New Roman"/>
          <w:b/>
          <w:sz w:val="24"/>
          <w:szCs w:val="24"/>
        </w:rPr>
        <w:t xml:space="preserve"> Совместная деятельность: </w:t>
      </w:r>
    </w:p>
    <w:p w:rsidR="00402B9F" w:rsidRPr="00B852BA" w:rsidRDefault="00402B9F" w:rsidP="00C917BB">
      <w:pPr>
        <w:pStyle w:val="a5"/>
        <w:numPr>
          <w:ilvl w:val="0"/>
          <w:numId w:val="152"/>
        </w:numPr>
        <w:spacing w:after="79" w:line="240" w:lineRule="auto"/>
        <w:ind w:left="0" w:firstLine="0"/>
        <w:jc w:val="both"/>
        <w:rPr>
          <w:rFonts w:cs="Times New Roman"/>
          <w:szCs w:val="24"/>
        </w:rPr>
      </w:pPr>
      <w:r w:rsidRPr="00B852BA">
        <w:rPr>
          <w:rFonts w:cs="Times New Roman"/>
          <w:szCs w:val="24"/>
        </w:rPr>
        <w:t xml:space="preserve">понимать и использовать преимущества командной и индивидуальной работы при решении конкретной учебной задачи; </w:t>
      </w:r>
    </w:p>
    <w:p w:rsidR="00402B9F" w:rsidRPr="00B852BA" w:rsidRDefault="00402B9F" w:rsidP="00C917BB">
      <w:pPr>
        <w:pStyle w:val="a5"/>
        <w:numPr>
          <w:ilvl w:val="0"/>
          <w:numId w:val="152"/>
        </w:numPr>
        <w:spacing w:after="79" w:line="240" w:lineRule="auto"/>
        <w:ind w:left="0" w:firstLine="0"/>
        <w:jc w:val="both"/>
        <w:rPr>
          <w:rFonts w:cs="Times New Roman"/>
          <w:szCs w:val="24"/>
        </w:rPr>
      </w:pPr>
      <w:r w:rsidRPr="00B852BA">
        <w:rPr>
          <w:rFonts w:cs="Times New Roman"/>
          <w:szCs w:val="24"/>
        </w:rPr>
        <w:t xml:space="preserve">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 </w:t>
      </w:r>
    </w:p>
    <w:p w:rsidR="00402B9F" w:rsidRPr="00B852BA" w:rsidRDefault="00402B9F" w:rsidP="00C917BB">
      <w:pPr>
        <w:pStyle w:val="a5"/>
        <w:numPr>
          <w:ilvl w:val="0"/>
          <w:numId w:val="152"/>
        </w:numPr>
        <w:spacing w:after="79" w:line="240" w:lineRule="auto"/>
        <w:ind w:left="0" w:firstLine="0"/>
        <w:jc w:val="both"/>
        <w:rPr>
          <w:rFonts w:cs="Times New Roman"/>
          <w:szCs w:val="24"/>
        </w:rPr>
      </w:pPr>
      <w:r w:rsidRPr="00B852BA">
        <w:rPr>
          <w:rFonts w:cs="Times New Roman"/>
          <w:szCs w:val="24"/>
        </w:rPr>
        <w:t xml:space="preserve">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w:t>
      </w:r>
      <w:r w:rsidRPr="00B852BA">
        <w:rPr>
          <w:rFonts w:cs="Times New Roman"/>
          <w:szCs w:val="24"/>
        </w:rPr>
        <w:lastRenderedPageBreak/>
        <w:t xml:space="preserve">заданным участниками группы критериям, разделять сферу ответственности и проявлять готовность к предоставлению отчёта перед группой. </w:t>
      </w:r>
    </w:p>
    <w:p w:rsidR="00402B9F" w:rsidRPr="00B852BA" w:rsidRDefault="00402B9F" w:rsidP="00402B9F">
      <w:pPr>
        <w:spacing w:line="240" w:lineRule="auto"/>
        <w:jc w:val="both"/>
        <w:rPr>
          <w:rFonts w:ascii="Times New Roman" w:hAnsi="Times New Roman" w:cs="Times New Roman"/>
          <w:b/>
          <w:bCs/>
          <w:sz w:val="24"/>
          <w:szCs w:val="24"/>
        </w:rPr>
      </w:pPr>
      <w:r w:rsidRPr="00B852BA">
        <w:rPr>
          <w:rFonts w:ascii="Times New Roman" w:hAnsi="Times New Roman" w:cs="Times New Roman"/>
          <w:b/>
          <w:bCs/>
          <w:sz w:val="24"/>
          <w:szCs w:val="24"/>
        </w:rPr>
        <w:t>КУРСЫ ВНЕУРОЧНОЙ ДЕЯТЕЛЬНОСТИ</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sz w:val="24"/>
          <w:szCs w:val="24"/>
        </w:rPr>
        <w:t xml:space="preserve">Рабочие программы курсов внеурочной деятельности должны содержать конкретизированные требования к формированию УУД на основе общих требований, отраженных в стандартах. </w:t>
      </w:r>
    </w:p>
    <w:p w:rsidR="00402B9F" w:rsidRPr="00B852BA" w:rsidRDefault="00402B9F" w:rsidP="00402B9F">
      <w:pPr>
        <w:spacing w:line="240" w:lineRule="auto"/>
        <w:jc w:val="both"/>
        <w:rPr>
          <w:rFonts w:ascii="Times New Roman" w:hAnsi="Times New Roman" w:cs="Times New Roman"/>
          <w:b/>
          <w:bCs/>
          <w:sz w:val="24"/>
          <w:szCs w:val="24"/>
        </w:rPr>
      </w:pPr>
      <w:r w:rsidRPr="00B852BA">
        <w:rPr>
          <w:rFonts w:ascii="Times New Roman" w:hAnsi="Times New Roman" w:cs="Times New Roman"/>
          <w:b/>
          <w:bCs/>
          <w:sz w:val="24"/>
          <w:szCs w:val="24"/>
        </w:rPr>
        <w:t>Овладение универсальными учебными познавательными действиями:</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sz w:val="24"/>
          <w:szCs w:val="24"/>
        </w:rPr>
        <w:t>1) базовые логические действия:</w:t>
      </w:r>
    </w:p>
    <w:p w:rsidR="00402B9F" w:rsidRPr="00B852BA" w:rsidRDefault="00402B9F" w:rsidP="00C917BB">
      <w:pPr>
        <w:pStyle w:val="a5"/>
        <w:numPr>
          <w:ilvl w:val="0"/>
          <w:numId w:val="118"/>
        </w:numPr>
        <w:spacing w:after="0" w:line="240" w:lineRule="auto"/>
        <w:ind w:left="0" w:firstLine="0"/>
        <w:jc w:val="both"/>
        <w:rPr>
          <w:rFonts w:cs="Times New Roman"/>
          <w:szCs w:val="24"/>
        </w:rPr>
      </w:pPr>
      <w:r w:rsidRPr="00B852BA">
        <w:rPr>
          <w:rFonts w:cs="Times New Roman"/>
          <w:szCs w:val="24"/>
        </w:rPr>
        <w:t>выявлять и характеризовать существенные признаки объектов (явлений);</w:t>
      </w:r>
    </w:p>
    <w:p w:rsidR="00402B9F" w:rsidRPr="00B852BA" w:rsidRDefault="00402B9F" w:rsidP="00C917BB">
      <w:pPr>
        <w:pStyle w:val="a5"/>
        <w:numPr>
          <w:ilvl w:val="0"/>
          <w:numId w:val="118"/>
        </w:numPr>
        <w:spacing w:after="0" w:line="240" w:lineRule="auto"/>
        <w:ind w:left="0" w:firstLine="0"/>
        <w:jc w:val="both"/>
        <w:rPr>
          <w:rFonts w:cs="Times New Roman"/>
          <w:szCs w:val="24"/>
        </w:rPr>
      </w:pPr>
      <w:r w:rsidRPr="00B852BA">
        <w:rPr>
          <w:rFonts w:cs="Times New Roman"/>
          <w:szCs w:val="24"/>
        </w:rPr>
        <w:t>устанавливать существенный признак классификации, основания для обобщения и сравнения, критерии проводимого анализа;</w:t>
      </w:r>
    </w:p>
    <w:p w:rsidR="00402B9F" w:rsidRPr="00B852BA" w:rsidRDefault="00402B9F" w:rsidP="00C917BB">
      <w:pPr>
        <w:pStyle w:val="a5"/>
        <w:numPr>
          <w:ilvl w:val="0"/>
          <w:numId w:val="118"/>
        </w:numPr>
        <w:spacing w:after="0" w:line="240" w:lineRule="auto"/>
        <w:ind w:left="0" w:firstLine="0"/>
        <w:jc w:val="both"/>
        <w:rPr>
          <w:rFonts w:cs="Times New Roman"/>
          <w:szCs w:val="24"/>
        </w:rPr>
      </w:pPr>
      <w:r w:rsidRPr="00B852BA">
        <w:rPr>
          <w:rFonts w:cs="Times New Roman"/>
          <w:szCs w:val="24"/>
        </w:rPr>
        <w:t>с учетом предложенной задачи выявлять закономерности и противоречия в рассматриваемых фактах, данных и наблюдениях;</w:t>
      </w:r>
    </w:p>
    <w:p w:rsidR="00402B9F" w:rsidRPr="00B852BA" w:rsidRDefault="00402B9F" w:rsidP="00C917BB">
      <w:pPr>
        <w:pStyle w:val="a5"/>
        <w:numPr>
          <w:ilvl w:val="0"/>
          <w:numId w:val="118"/>
        </w:numPr>
        <w:spacing w:after="0" w:line="240" w:lineRule="auto"/>
        <w:ind w:left="0" w:firstLine="0"/>
        <w:jc w:val="both"/>
        <w:rPr>
          <w:rFonts w:cs="Times New Roman"/>
          <w:szCs w:val="24"/>
        </w:rPr>
      </w:pPr>
      <w:r w:rsidRPr="00B852BA">
        <w:rPr>
          <w:rFonts w:cs="Times New Roman"/>
          <w:szCs w:val="24"/>
        </w:rPr>
        <w:t>предлагать критерии для выявления закономерностей и противоречий;</w:t>
      </w:r>
    </w:p>
    <w:p w:rsidR="00402B9F" w:rsidRPr="00B852BA" w:rsidRDefault="00402B9F" w:rsidP="00C917BB">
      <w:pPr>
        <w:pStyle w:val="a5"/>
        <w:numPr>
          <w:ilvl w:val="0"/>
          <w:numId w:val="118"/>
        </w:numPr>
        <w:spacing w:after="0" w:line="240" w:lineRule="auto"/>
        <w:ind w:left="0" w:firstLine="0"/>
        <w:jc w:val="both"/>
        <w:rPr>
          <w:rFonts w:cs="Times New Roman"/>
          <w:szCs w:val="24"/>
        </w:rPr>
      </w:pPr>
      <w:r w:rsidRPr="00B852BA">
        <w:rPr>
          <w:rFonts w:cs="Times New Roman"/>
          <w:szCs w:val="24"/>
        </w:rPr>
        <w:t>выявлять дефициты информации, данных, необходимых для решения поставленной задачи;</w:t>
      </w:r>
    </w:p>
    <w:p w:rsidR="00402B9F" w:rsidRPr="00B852BA" w:rsidRDefault="00402B9F" w:rsidP="00C917BB">
      <w:pPr>
        <w:pStyle w:val="a5"/>
        <w:numPr>
          <w:ilvl w:val="0"/>
          <w:numId w:val="118"/>
        </w:numPr>
        <w:spacing w:after="0" w:line="240" w:lineRule="auto"/>
        <w:ind w:left="0" w:firstLine="0"/>
        <w:jc w:val="both"/>
        <w:rPr>
          <w:rFonts w:cs="Times New Roman"/>
          <w:szCs w:val="24"/>
        </w:rPr>
      </w:pPr>
      <w:r w:rsidRPr="00B852BA">
        <w:rPr>
          <w:rFonts w:cs="Times New Roman"/>
          <w:szCs w:val="24"/>
        </w:rPr>
        <w:t>выявлять причинно-следственные связи при изучении явлений и процессов;</w:t>
      </w:r>
    </w:p>
    <w:p w:rsidR="00402B9F" w:rsidRPr="00B852BA" w:rsidRDefault="00402B9F" w:rsidP="00C917BB">
      <w:pPr>
        <w:pStyle w:val="a5"/>
        <w:numPr>
          <w:ilvl w:val="0"/>
          <w:numId w:val="118"/>
        </w:numPr>
        <w:spacing w:after="0" w:line="240" w:lineRule="auto"/>
        <w:ind w:left="0" w:firstLine="0"/>
        <w:jc w:val="both"/>
        <w:rPr>
          <w:rFonts w:cs="Times New Roman"/>
          <w:szCs w:val="24"/>
        </w:rPr>
      </w:pPr>
      <w:r w:rsidRPr="00B852BA">
        <w:rPr>
          <w:rFonts w:cs="Times New Roman"/>
          <w:szCs w:val="24"/>
        </w:rPr>
        <w:t>делать выводы с использованием дедуктивных и индуктивных умозаключений, умозаключений по аналогии, формулировать гипотезы о взаимосвязях;</w:t>
      </w:r>
    </w:p>
    <w:p w:rsidR="00402B9F" w:rsidRPr="00B852BA" w:rsidRDefault="00402B9F" w:rsidP="00C917BB">
      <w:pPr>
        <w:pStyle w:val="a5"/>
        <w:numPr>
          <w:ilvl w:val="0"/>
          <w:numId w:val="118"/>
        </w:numPr>
        <w:spacing w:after="0" w:line="240" w:lineRule="auto"/>
        <w:ind w:left="0" w:firstLine="0"/>
        <w:jc w:val="both"/>
        <w:rPr>
          <w:rFonts w:cs="Times New Roman"/>
          <w:szCs w:val="24"/>
        </w:rPr>
      </w:pPr>
      <w:r w:rsidRPr="00B852BA">
        <w:rPr>
          <w:rFonts w:cs="Times New Roman"/>
          <w:szCs w:val="24"/>
        </w:rP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sz w:val="24"/>
          <w:szCs w:val="24"/>
        </w:rPr>
        <w:t>2) базовые исследовательские действия:</w:t>
      </w:r>
    </w:p>
    <w:p w:rsidR="00402B9F" w:rsidRPr="00B852BA" w:rsidRDefault="00402B9F" w:rsidP="00C917BB">
      <w:pPr>
        <w:pStyle w:val="a5"/>
        <w:numPr>
          <w:ilvl w:val="0"/>
          <w:numId w:val="119"/>
        </w:numPr>
        <w:spacing w:after="0" w:line="240" w:lineRule="auto"/>
        <w:ind w:left="0" w:firstLine="0"/>
        <w:jc w:val="both"/>
        <w:rPr>
          <w:rFonts w:cs="Times New Roman"/>
          <w:szCs w:val="24"/>
        </w:rPr>
      </w:pPr>
      <w:r w:rsidRPr="00B852BA">
        <w:rPr>
          <w:rFonts w:cs="Times New Roman"/>
          <w:szCs w:val="24"/>
        </w:rPr>
        <w:t>использовать вопросы как исследовательский инструмент познания;</w:t>
      </w:r>
    </w:p>
    <w:p w:rsidR="00402B9F" w:rsidRPr="00B852BA" w:rsidRDefault="00402B9F" w:rsidP="00C917BB">
      <w:pPr>
        <w:pStyle w:val="a5"/>
        <w:numPr>
          <w:ilvl w:val="0"/>
          <w:numId w:val="119"/>
        </w:numPr>
        <w:spacing w:after="0" w:line="240" w:lineRule="auto"/>
        <w:ind w:left="0" w:firstLine="0"/>
        <w:jc w:val="both"/>
        <w:rPr>
          <w:rFonts w:cs="Times New Roman"/>
          <w:szCs w:val="24"/>
        </w:rPr>
      </w:pPr>
      <w:r w:rsidRPr="00B852BA">
        <w:rPr>
          <w:rFonts w:cs="Times New Roman"/>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402B9F" w:rsidRPr="00B852BA" w:rsidRDefault="00402B9F" w:rsidP="00C917BB">
      <w:pPr>
        <w:pStyle w:val="a5"/>
        <w:numPr>
          <w:ilvl w:val="0"/>
          <w:numId w:val="119"/>
        </w:numPr>
        <w:spacing w:after="0" w:line="240" w:lineRule="auto"/>
        <w:ind w:left="0" w:firstLine="0"/>
        <w:jc w:val="both"/>
        <w:rPr>
          <w:rFonts w:cs="Times New Roman"/>
          <w:szCs w:val="24"/>
        </w:rPr>
      </w:pPr>
      <w:r w:rsidRPr="00B852BA">
        <w:rPr>
          <w:rFonts w:cs="Times New Roman"/>
          <w:szCs w:val="24"/>
        </w:rPr>
        <w:t>формировать гипотезу об истинности собственных суждений и суждений других, аргументировать свою позицию, мнение;</w:t>
      </w:r>
    </w:p>
    <w:p w:rsidR="00402B9F" w:rsidRPr="00B852BA" w:rsidRDefault="00402B9F" w:rsidP="00C917BB">
      <w:pPr>
        <w:pStyle w:val="a5"/>
        <w:numPr>
          <w:ilvl w:val="0"/>
          <w:numId w:val="119"/>
        </w:numPr>
        <w:spacing w:after="0" w:line="240" w:lineRule="auto"/>
        <w:ind w:left="0" w:firstLine="0"/>
        <w:jc w:val="both"/>
        <w:rPr>
          <w:rFonts w:cs="Times New Roman"/>
          <w:szCs w:val="24"/>
        </w:rPr>
      </w:pPr>
      <w:r w:rsidRPr="00B852BA">
        <w:rPr>
          <w:rFonts w:cs="Times New Roman"/>
          <w:szCs w:val="24"/>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p w:rsidR="00402B9F" w:rsidRPr="00B852BA" w:rsidRDefault="00402B9F" w:rsidP="00C917BB">
      <w:pPr>
        <w:pStyle w:val="a5"/>
        <w:numPr>
          <w:ilvl w:val="0"/>
          <w:numId w:val="119"/>
        </w:numPr>
        <w:spacing w:after="0" w:line="240" w:lineRule="auto"/>
        <w:ind w:left="0" w:firstLine="0"/>
        <w:jc w:val="both"/>
        <w:rPr>
          <w:rFonts w:cs="Times New Roman"/>
          <w:szCs w:val="24"/>
        </w:rPr>
      </w:pPr>
      <w:r w:rsidRPr="00B852BA">
        <w:rPr>
          <w:rFonts w:cs="Times New Roman"/>
          <w:szCs w:val="24"/>
        </w:rPr>
        <w:t>оценивать на применимость и достоверность информации, полученной в ходе исследования (эксперимента);</w:t>
      </w:r>
    </w:p>
    <w:p w:rsidR="00402B9F" w:rsidRPr="00B852BA" w:rsidRDefault="00402B9F" w:rsidP="00C917BB">
      <w:pPr>
        <w:pStyle w:val="a5"/>
        <w:numPr>
          <w:ilvl w:val="0"/>
          <w:numId w:val="119"/>
        </w:numPr>
        <w:spacing w:after="0" w:line="240" w:lineRule="auto"/>
        <w:ind w:left="0" w:firstLine="0"/>
        <w:jc w:val="both"/>
        <w:rPr>
          <w:rFonts w:cs="Times New Roman"/>
          <w:szCs w:val="24"/>
        </w:rPr>
      </w:pPr>
      <w:r w:rsidRPr="00B852BA">
        <w:rPr>
          <w:rFonts w:cs="Times New Roman"/>
          <w:szCs w:val="24"/>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402B9F" w:rsidRPr="00B852BA" w:rsidRDefault="00402B9F" w:rsidP="00C917BB">
      <w:pPr>
        <w:pStyle w:val="a5"/>
        <w:numPr>
          <w:ilvl w:val="0"/>
          <w:numId w:val="119"/>
        </w:numPr>
        <w:spacing w:after="0" w:line="240" w:lineRule="auto"/>
        <w:ind w:left="0" w:firstLine="0"/>
        <w:jc w:val="both"/>
        <w:rPr>
          <w:rFonts w:cs="Times New Roman"/>
          <w:szCs w:val="24"/>
        </w:rPr>
      </w:pPr>
      <w:r w:rsidRPr="00B852BA">
        <w:rPr>
          <w:rFonts w:cs="Times New Roman"/>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sz w:val="24"/>
          <w:szCs w:val="24"/>
        </w:rPr>
        <w:t>3) работа с информацией:</w:t>
      </w:r>
    </w:p>
    <w:p w:rsidR="00402B9F" w:rsidRPr="00B852BA" w:rsidRDefault="00402B9F" w:rsidP="00C917BB">
      <w:pPr>
        <w:pStyle w:val="a5"/>
        <w:numPr>
          <w:ilvl w:val="0"/>
          <w:numId w:val="120"/>
        </w:numPr>
        <w:spacing w:after="0" w:line="240" w:lineRule="auto"/>
        <w:ind w:left="0" w:firstLine="0"/>
        <w:jc w:val="both"/>
        <w:rPr>
          <w:rFonts w:cs="Times New Roman"/>
          <w:szCs w:val="24"/>
        </w:rPr>
      </w:pPr>
      <w:r w:rsidRPr="00B852BA">
        <w:rPr>
          <w:rFonts w:cs="Times New Roman"/>
          <w:szCs w:val="24"/>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402B9F" w:rsidRPr="00B852BA" w:rsidRDefault="00402B9F" w:rsidP="00C917BB">
      <w:pPr>
        <w:pStyle w:val="a5"/>
        <w:numPr>
          <w:ilvl w:val="0"/>
          <w:numId w:val="120"/>
        </w:numPr>
        <w:spacing w:after="0" w:line="240" w:lineRule="auto"/>
        <w:ind w:left="0" w:firstLine="0"/>
        <w:jc w:val="both"/>
        <w:rPr>
          <w:rFonts w:cs="Times New Roman"/>
          <w:szCs w:val="24"/>
        </w:rPr>
      </w:pPr>
      <w:r w:rsidRPr="00B852BA">
        <w:rPr>
          <w:rFonts w:cs="Times New Roman"/>
          <w:szCs w:val="24"/>
        </w:rPr>
        <w:t>выбирать, анализировать, систематизировать и интерпретировать информацию различных видов и форм представления;</w:t>
      </w:r>
    </w:p>
    <w:p w:rsidR="00402B9F" w:rsidRPr="00B852BA" w:rsidRDefault="00402B9F" w:rsidP="00C917BB">
      <w:pPr>
        <w:pStyle w:val="a5"/>
        <w:numPr>
          <w:ilvl w:val="0"/>
          <w:numId w:val="120"/>
        </w:numPr>
        <w:spacing w:after="0" w:line="240" w:lineRule="auto"/>
        <w:ind w:left="0" w:firstLine="0"/>
        <w:jc w:val="both"/>
        <w:rPr>
          <w:rFonts w:cs="Times New Roman"/>
          <w:szCs w:val="24"/>
        </w:rPr>
      </w:pPr>
      <w:r w:rsidRPr="00B852BA">
        <w:rPr>
          <w:rFonts w:cs="Times New Roman"/>
          <w:szCs w:val="24"/>
        </w:rPr>
        <w:lastRenderedPageBreak/>
        <w:t>находить сходные аргументы (подтверждающие или опровергающие одну и ту же идею, версию) в различных информационных источниках;</w:t>
      </w:r>
    </w:p>
    <w:p w:rsidR="00402B9F" w:rsidRPr="00B852BA" w:rsidRDefault="00402B9F" w:rsidP="00C917BB">
      <w:pPr>
        <w:pStyle w:val="a5"/>
        <w:numPr>
          <w:ilvl w:val="0"/>
          <w:numId w:val="120"/>
        </w:numPr>
        <w:spacing w:after="0" w:line="240" w:lineRule="auto"/>
        <w:ind w:left="0" w:firstLine="0"/>
        <w:jc w:val="both"/>
        <w:rPr>
          <w:rFonts w:cs="Times New Roman"/>
          <w:szCs w:val="24"/>
        </w:rPr>
      </w:pPr>
      <w:r w:rsidRPr="00B852BA">
        <w:rPr>
          <w:rFonts w:cs="Times New Roman"/>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402B9F" w:rsidRPr="00B852BA" w:rsidRDefault="00402B9F" w:rsidP="00C917BB">
      <w:pPr>
        <w:pStyle w:val="a5"/>
        <w:numPr>
          <w:ilvl w:val="0"/>
          <w:numId w:val="120"/>
        </w:numPr>
        <w:spacing w:after="0" w:line="240" w:lineRule="auto"/>
        <w:ind w:left="0" w:firstLine="0"/>
        <w:jc w:val="both"/>
        <w:rPr>
          <w:rFonts w:cs="Times New Roman"/>
          <w:szCs w:val="24"/>
        </w:rPr>
      </w:pPr>
      <w:r w:rsidRPr="00B852BA">
        <w:rPr>
          <w:rFonts w:cs="Times New Roman"/>
          <w:szCs w:val="24"/>
        </w:rPr>
        <w:t>оценивать надежность информации по критериям, предложенным педагогическим работником или сформулированным самостоятельно;</w:t>
      </w:r>
    </w:p>
    <w:p w:rsidR="00402B9F" w:rsidRPr="00B852BA" w:rsidRDefault="00402B9F" w:rsidP="00C917BB">
      <w:pPr>
        <w:pStyle w:val="a5"/>
        <w:numPr>
          <w:ilvl w:val="0"/>
          <w:numId w:val="120"/>
        </w:numPr>
        <w:spacing w:after="0" w:line="240" w:lineRule="auto"/>
        <w:ind w:left="0" w:firstLine="0"/>
        <w:jc w:val="both"/>
        <w:rPr>
          <w:rFonts w:cs="Times New Roman"/>
          <w:szCs w:val="24"/>
        </w:rPr>
      </w:pPr>
      <w:r w:rsidRPr="00B852BA">
        <w:rPr>
          <w:rFonts w:cs="Times New Roman"/>
          <w:szCs w:val="24"/>
        </w:rPr>
        <w:t>эффективно запоминать и систематизировать информацию.</w:t>
      </w:r>
    </w:p>
    <w:p w:rsidR="00402B9F" w:rsidRPr="00B852BA" w:rsidRDefault="00402B9F" w:rsidP="00402B9F">
      <w:pPr>
        <w:spacing w:line="240" w:lineRule="auto"/>
        <w:jc w:val="both"/>
        <w:rPr>
          <w:rFonts w:ascii="Times New Roman" w:hAnsi="Times New Roman" w:cs="Times New Roman"/>
          <w:b/>
          <w:bCs/>
          <w:sz w:val="24"/>
          <w:szCs w:val="24"/>
        </w:rPr>
      </w:pPr>
      <w:r w:rsidRPr="00B852BA">
        <w:rPr>
          <w:rFonts w:ascii="Times New Roman" w:hAnsi="Times New Roman" w:cs="Times New Roman"/>
          <w:b/>
          <w:bCs/>
          <w:sz w:val="24"/>
          <w:szCs w:val="24"/>
        </w:rPr>
        <w:t>Овладение универсальными учебными коммуникативными действиями:</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sz w:val="24"/>
          <w:szCs w:val="24"/>
        </w:rPr>
        <w:t>1) общение:</w:t>
      </w:r>
    </w:p>
    <w:p w:rsidR="00402B9F" w:rsidRPr="00B852BA" w:rsidRDefault="00402B9F" w:rsidP="00C917BB">
      <w:pPr>
        <w:pStyle w:val="a5"/>
        <w:numPr>
          <w:ilvl w:val="0"/>
          <w:numId w:val="121"/>
        </w:numPr>
        <w:spacing w:after="0" w:line="240" w:lineRule="auto"/>
        <w:ind w:left="0" w:firstLine="0"/>
        <w:jc w:val="both"/>
        <w:rPr>
          <w:rFonts w:cs="Times New Roman"/>
          <w:szCs w:val="24"/>
        </w:rPr>
      </w:pPr>
      <w:r w:rsidRPr="00B852BA">
        <w:rPr>
          <w:rFonts w:cs="Times New Roman"/>
          <w:szCs w:val="24"/>
        </w:rPr>
        <w:t>воспринимать и формулировать суждения, выражать эмоции в соответствии с целями и условиями общения;</w:t>
      </w:r>
    </w:p>
    <w:p w:rsidR="00402B9F" w:rsidRPr="00B852BA" w:rsidRDefault="00402B9F" w:rsidP="00C917BB">
      <w:pPr>
        <w:pStyle w:val="a5"/>
        <w:numPr>
          <w:ilvl w:val="0"/>
          <w:numId w:val="121"/>
        </w:numPr>
        <w:spacing w:after="0" w:line="240" w:lineRule="auto"/>
        <w:ind w:left="0" w:firstLine="0"/>
        <w:jc w:val="both"/>
        <w:rPr>
          <w:rFonts w:cs="Times New Roman"/>
          <w:szCs w:val="24"/>
        </w:rPr>
      </w:pPr>
      <w:r w:rsidRPr="00B852BA">
        <w:rPr>
          <w:rFonts w:cs="Times New Roman"/>
          <w:szCs w:val="24"/>
        </w:rPr>
        <w:t>выражать себя (свою точку зрения) в устных и письменных текстах;</w:t>
      </w:r>
    </w:p>
    <w:p w:rsidR="00402B9F" w:rsidRPr="00B852BA" w:rsidRDefault="00402B9F" w:rsidP="00C917BB">
      <w:pPr>
        <w:pStyle w:val="a5"/>
        <w:numPr>
          <w:ilvl w:val="0"/>
          <w:numId w:val="121"/>
        </w:numPr>
        <w:spacing w:after="0" w:line="240" w:lineRule="auto"/>
        <w:ind w:left="0" w:firstLine="0"/>
        <w:jc w:val="both"/>
        <w:rPr>
          <w:rFonts w:cs="Times New Roman"/>
          <w:szCs w:val="24"/>
        </w:rPr>
      </w:pPr>
      <w:r w:rsidRPr="00B852BA">
        <w:rPr>
          <w:rFonts w:cs="Times New Roman"/>
          <w:szCs w:val="24"/>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402B9F" w:rsidRPr="00B852BA" w:rsidRDefault="00402B9F" w:rsidP="00C917BB">
      <w:pPr>
        <w:pStyle w:val="a5"/>
        <w:numPr>
          <w:ilvl w:val="0"/>
          <w:numId w:val="121"/>
        </w:numPr>
        <w:spacing w:after="0" w:line="240" w:lineRule="auto"/>
        <w:ind w:left="0" w:firstLine="0"/>
        <w:jc w:val="both"/>
        <w:rPr>
          <w:rFonts w:cs="Times New Roman"/>
          <w:szCs w:val="24"/>
        </w:rPr>
      </w:pPr>
      <w:r w:rsidRPr="00B852BA">
        <w:rPr>
          <w:rFonts w:cs="Times New Roman"/>
          <w:szCs w:val="24"/>
        </w:rPr>
        <w:t>понимать намерения других, проявлять уважительное отношение к собеседнику и в корректной форме формулировать свои возражения;</w:t>
      </w:r>
    </w:p>
    <w:p w:rsidR="00402B9F" w:rsidRPr="00B852BA" w:rsidRDefault="00402B9F" w:rsidP="00C917BB">
      <w:pPr>
        <w:pStyle w:val="a5"/>
        <w:numPr>
          <w:ilvl w:val="0"/>
          <w:numId w:val="121"/>
        </w:numPr>
        <w:spacing w:after="0" w:line="240" w:lineRule="auto"/>
        <w:ind w:left="0" w:firstLine="0"/>
        <w:jc w:val="both"/>
        <w:rPr>
          <w:rFonts w:cs="Times New Roman"/>
          <w:szCs w:val="24"/>
        </w:rPr>
      </w:pPr>
      <w:r w:rsidRPr="00B852BA">
        <w:rPr>
          <w:rFonts w:cs="Times New Roman"/>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402B9F" w:rsidRPr="00B852BA" w:rsidRDefault="00402B9F" w:rsidP="00C917BB">
      <w:pPr>
        <w:pStyle w:val="a5"/>
        <w:numPr>
          <w:ilvl w:val="0"/>
          <w:numId w:val="121"/>
        </w:numPr>
        <w:spacing w:after="0" w:line="240" w:lineRule="auto"/>
        <w:ind w:left="0" w:firstLine="0"/>
        <w:jc w:val="both"/>
        <w:rPr>
          <w:rFonts w:cs="Times New Roman"/>
          <w:szCs w:val="24"/>
        </w:rPr>
      </w:pPr>
      <w:r w:rsidRPr="00B852BA">
        <w:rPr>
          <w:rFonts w:cs="Times New Roman"/>
          <w:szCs w:val="24"/>
        </w:rPr>
        <w:t>сопоставлять свои суждения с суждениями других участников диалога, обнаруживать различие и сходство позиций;</w:t>
      </w:r>
    </w:p>
    <w:p w:rsidR="00402B9F" w:rsidRPr="00B852BA" w:rsidRDefault="00402B9F" w:rsidP="00C917BB">
      <w:pPr>
        <w:pStyle w:val="a5"/>
        <w:numPr>
          <w:ilvl w:val="0"/>
          <w:numId w:val="121"/>
        </w:numPr>
        <w:spacing w:after="0" w:line="240" w:lineRule="auto"/>
        <w:ind w:left="0" w:firstLine="0"/>
        <w:jc w:val="both"/>
        <w:rPr>
          <w:rFonts w:cs="Times New Roman"/>
          <w:szCs w:val="24"/>
        </w:rPr>
      </w:pPr>
      <w:r w:rsidRPr="00B852BA">
        <w:rPr>
          <w:rFonts w:cs="Times New Roman"/>
          <w:szCs w:val="24"/>
        </w:rPr>
        <w:t>публично представлять результаты выполненного опыта (эксперимента, исследования, проекта);</w:t>
      </w:r>
    </w:p>
    <w:p w:rsidR="00402B9F" w:rsidRPr="00B852BA" w:rsidRDefault="00402B9F" w:rsidP="00C917BB">
      <w:pPr>
        <w:pStyle w:val="a5"/>
        <w:numPr>
          <w:ilvl w:val="0"/>
          <w:numId w:val="121"/>
        </w:numPr>
        <w:spacing w:after="0" w:line="240" w:lineRule="auto"/>
        <w:ind w:left="0" w:firstLine="0"/>
        <w:jc w:val="both"/>
        <w:rPr>
          <w:rFonts w:cs="Times New Roman"/>
          <w:szCs w:val="24"/>
        </w:rPr>
      </w:pPr>
      <w:r w:rsidRPr="00B852BA">
        <w:rPr>
          <w:rFonts w:cs="Times New Roman"/>
          <w:szCs w:val="24"/>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sz w:val="24"/>
          <w:szCs w:val="24"/>
        </w:rPr>
        <w:t>2) совместная деятельность:</w:t>
      </w:r>
    </w:p>
    <w:p w:rsidR="00402B9F" w:rsidRPr="00B852BA" w:rsidRDefault="00402B9F" w:rsidP="00C917BB">
      <w:pPr>
        <w:pStyle w:val="a5"/>
        <w:numPr>
          <w:ilvl w:val="0"/>
          <w:numId w:val="122"/>
        </w:numPr>
        <w:spacing w:after="0" w:line="240" w:lineRule="auto"/>
        <w:ind w:left="0" w:firstLine="0"/>
        <w:jc w:val="both"/>
        <w:rPr>
          <w:rFonts w:cs="Times New Roman"/>
          <w:szCs w:val="24"/>
        </w:rPr>
      </w:pPr>
      <w:r w:rsidRPr="00B852BA">
        <w:rPr>
          <w:rFonts w:cs="Times New Roman"/>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402B9F" w:rsidRPr="00B852BA" w:rsidRDefault="00402B9F" w:rsidP="00C917BB">
      <w:pPr>
        <w:pStyle w:val="a5"/>
        <w:numPr>
          <w:ilvl w:val="0"/>
          <w:numId w:val="122"/>
        </w:numPr>
        <w:spacing w:after="0" w:line="240" w:lineRule="auto"/>
        <w:ind w:left="0" w:firstLine="0"/>
        <w:jc w:val="both"/>
        <w:rPr>
          <w:rFonts w:cs="Times New Roman"/>
          <w:szCs w:val="24"/>
        </w:rPr>
      </w:pPr>
      <w:r w:rsidRPr="00B852BA">
        <w:rPr>
          <w:rFonts w:cs="Times New Roman"/>
          <w:szCs w:val="24"/>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402B9F" w:rsidRPr="00B852BA" w:rsidRDefault="00402B9F" w:rsidP="00C917BB">
      <w:pPr>
        <w:pStyle w:val="a5"/>
        <w:numPr>
          <w:ilvl w:val="0"/>
          <w:numId w:val="122"/>
        </w:numPr>
        <w:spacing w:after="0" w:line="240" w:lineRule="auto"/>
        <w:ind w:left="0" w:firstLine="0"/>
        <w:jc w:val="both"/>
        <w:rPr>
          <w:rFonts w:cs="Times New Roman"/>
          <w:szCs w:val="24"/>
        </w:rPr>
      </w:pPr>
      <w:r w:rsidRPr="00B852BA">
        <w:rPr>
          <w:rFonts w:cs="Times New Roman"/>
          <w:szCs w:val="24"/>
        </w:rPr>
        <w:t>уметь обобщать мнения нескольких людей, проявлять готовность руководить, выполнять поручения, подчиняться;</w:t>
      </w:r>
    </w:p>
    <w:p w:rsidR="00402B9F" w:rsidRPr="00B852BA" w:rsidRDefault="00402B9F" w:rsidP="00C917BB">
      <w:pPr>
        <w:pStyle w:val="a5"/>
        <w:numPr>
          <w:ilvl w:val="0"/>
          <w:numId w:val="122"/>
        </w:numPr>
        <w:spacing w:after="0" w:line="240" w:lineRule="auto"/>
        <w:ind w:left="0" w:firstLine="0"/>
        <w:jc w:val="both"/>
        <w:rPr>
          <w:rFonts w:cs="Times New Roman"/>
          <w:szCs w:val="24"/>
        </w:rPr>
      </w:pPr>
      <w:r w:rsidRPr="00B852BA">
        <w:rPr>
          <w:rFonts w:cs="Times New Roman"/>
          <w:szCs w:val="24"/>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402B9F" w:rsidRPr="00B852BA" w:rsidRDefault="00402B9F" w:rsidP="00C917BB">
      <w:pPr>
        <w:pStyle w:val="a5"/>
        <w:numPr>
          <w:ilvl w:val="0"/>
          <w:numId w:val="122"/>
        </w:numPr>
        <w:spacing w:after="0" w:line="240" w:lineRule="auto"/>
        <w:ind w:left="0" w:firstLine="0"/>
        <w:jc w:val="both"/>
        <w:rPr>
          <w:rFonts w:cs="Times New Roman"/>
          <w:szCs w:val="24"/>
        </w:rPr>
      </w:pPr>
      <w:r w:rsidRPr="00B852BA">
        <w:rPr>
          <w:rFonts w:cs="Times New Roman"/>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402B9F" w:rsidRPr="00B852BA" w:rsidRDefault="00402B9F" w:rsidP="00C917BB">
      <w:pPr>
        <w:pStyle w:val="a5"/>
        <w:numPr>
          <w:ilvl w:val="0"/>
          <w:numId w:val="122"/>
        </w:numPr>
        <w:spacing w:after="0" w:line="240" w:lineRule="auto"/>
        <w:ind w:left="0" w:firstLine="0"/>
        <w:jc w:val="both"/>
        <w:rPr>
          <w:rFonts w:cs="Times New Roman"/>
          <w:szCs w:val="24"/>
        </w:rPr>
      </w:pPr>
      <w:r w:rsidRPr="00B852BA">
        <w:rPr>
          <w:rFonts w:cs="Times New Roman"/>
          <w:szCs w:val="24"/>
        </w:rPr>
        <w:t>оценивать качество своего вклада в общий продукт по критериям, самостоятельно сформулированным участниками взаимодействия;</w:t>
      </w:r>
    </w:p>
    <w:p w:rsidR="00402B9F" w:rsidRPr="00B852BA" w:rsidRDefault="00402B9F" w:rsidP="00C917BB">
      <w:pPr>
        <w:pStyle w:val="a5"/>
        <w:numPr>
          <w:ilvl w:val="0"/>
          <w:numId w:val="122"/>
        </w:numPr>
        <w:spacing w:after="0" w:line="240" w:lineRule="auto"/>
        <w:ind w:left="0" w:firstLine="0"/>
        <w:jc w:val="both"/>
        <w:rPr>
          <w:rFonts w:cs="Times New Roman"/>
          <w:szCs w:val="24"/>
        </w:rPr>
      </w:pPr>
      <w:r w:rsidRPr="00B852BA">
        <w:rPr>
          <w:rFonts w:cs="Times New Roman"/>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402B9F" w:rsidRPr="00B852BA" w:rsidRDefault="00402B9F" w:rsidP="00402B9F">
      <w:pPr>
        <w:spacing w:line="240" w:lineRule="auto"/>
        <w:jc w:val="both"/>
        <w:rPr>
          <w:rFonts w:ascii="Times New Roman" w:hAnsi="Times New Roman" w:cs="Times New Roman"/>
          <w:b/>
          <w:bCs/>
          <w:sz w:val="24"/>
          <w:szCs w:val="24"/>
        </w:rPr>
      </w:pPr>
      <w:r w:rsidRPr="00B852BA">
        <w:rPr>
          <w:rFonts w:ascii="Times New Roman" w:hAnsi="Times New Roman" w:cs="Times New Roman"/>
          <w:b/>
          <w:bCs/>
          <w:sz w:val="24"/>
          <w:szCs w:val="24"/>
        </w:rPr>
        <w:lastRenderedPageBreak/>
        <w:t>Овладение универсальными учебными регулятивными действиями:</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sz w:val="24"/>
          <w:szCs w:val="24"/>
        </w:rPr>
        <w:t>1) самоорганизация:</w:t>
      </w:r>
    </w:p>
    <w:p w:rsidR="00402B9F" w:rsidRPr="00B852BA" w:rsidRDefault="00402B9F" w:rsidP="00C917BB">
      <w:pPr>
        <w:pStyle w:val="a5"/>
        <w:numPr>
          <w:ilvl w:val="0"/>
          <w:numId w:val="123"/>
        </w:numPr>
        <w:spacing w:after="0" w:line="240" w:lineRule="auto"/>
        <w:ind w:left="0" w:firstLine="0"/>
        <w:jc w:val="both"/>
        <w:rPr>
          <w:rFonts w:cs="Times New Roman"/>
          <w:szCs w:val="24"/>
        </w:rPr>
      </w:pPr>
      <w:r w:rsidRPr="00B852BA">
        <w:rPr>
          <w:rFonts w:cs="Times New Roman"/>
          <w:szCs w:val="24"/>
        </w:rPr>
        <w:t>выявлять проблемы для решения в жизненных и учебных ситуациях;</w:t>
      </w:r>
    </w:p>
    <w:p w:rsidR="00402B9F" w:rsidRPr="00B852BA" w:rsidRDefault="00402B9F" w:rsidP="00C917BB">
      <w:pPr>
        <w:pStyle w:val="a5"/>
        <w:numPr>
          <w:ilvl w:val="0"/>
          <w:numId w:val="123"/>
        </w:numPr>
        <w:spacing w:after="0" w:line="240" w:lineRule="auto"/>
        <w:ind w:left="0" w:firstLine="0"/>
        <w:jc w:val="both"/>
        <w:rPr>
          <w:rFonts w:cs="Times New Roman"/>
          <w:szCs w:val="24"/>
        </w:rPr>
      </w:pPr>
      <w:r w:rsidRPr="00B852BA">
        <w:rPr>
          <w:rFonts w:cs="Times New Roman"/>
          <w:szCs w:val="24"/>
        </w:rPr>
        <w:t>ориентироваться в различных подходах принятия решений (индивидуальное, принятие решения в группе, принятие решений группой);</w:t>
      </w:r>
    </w:p>
    <w:p w:rsidR="00402B9F" w:rsidRPr="00B852BA" w:rsidRDefault="00402B9F" w:rsidP="00C917BB">
      <w:pPr>
        <w:pStyle w:val="a5"/>
        <w:numPr>
          <w:ilvl w:val="0"/>
          <w:numId w:val="123"/>
        </w:numPr>
        <w:spacing w:after="0" w:line="240" w:lineRule="auto"/>
        <w:ind w:left="0" w:firstLine="0"/>
        <w:jc w:val="both"/>
        <w:rPr>
          <w:rFonts w:cs="Times New Roman"/>
          <w:szCs w:val="24"/>
        </w:rPr>
      </w:pPr>
      <w:r w:rsidRPr="00B852BA">
        <w:rPr>
          <w:rFonts w:cs="Times New Roman"/>
          <w:szCs w:val="24"/>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402B9F" w:rsidRPr="00B852BA" w:rsidRDefault="00402B9F" w:rsidP="00C917BB">
      <w:pPr>
        <w:pStyle w:val="a5"/>
        <w:numPr>
          <w:ilvl w:val="0"/>
          <w:numId w:val="123"/>
        </w:numPr>
        <w:spacing w:after="0" w:line="240" w:lineRule="auto"/>
        <w:ind w:left="0" w:firstLine="0"/>
        <w:jc w:val="both"/>
        <w:rPr>
          <w:rFonts w:cs="Times New Roman"/>
          <w:szCs w:val="24"/>
        </w:rPr>
      </w:pPr>
      <w:r w:rsidRPr="00B852BA">
        <w:rPr>
          <w:rFonts w:cs="Times New Roman"/>
          <w:szCs w:val="24"/>
        </w:rP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rsidR="00402B9F" w:rsidRPr="00B852BA" w:rsidRDefault="00402B9F" w:rsidP="00C917BB">
      <w:pPr>
        <w:pStyle w:val="a5"/>
        <w:numPr>
          <w:ilvl w:val="0"/>
          <w:numId w:val="123"/>
        </w:numPr>
        <w:spacing w:after="0" w:line="240" w:lineRule="auto"/>
        <w:ind w:left="0" w:firstLine="0"/>
        <w:jc w:val="both"/>
        <w:rPr>
          <w:rFonts w:cs="Times New Roman"/>
          <w:szCs w:val="24"/>
        </w:rPr>
      </w:pPr>
      <w:r w:rsidRPr="00B852BA">
        <w:rPr>
          <w:rFonts w:cs="Times New Roman"/>
          <w:szCs w:val="24"/>
        </w:rPr>
        <w:t>делать выбор и брать ответственность за решение;</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sz w:val="24"/>
          <w:szCs w:val="24"/>
        </w:rPr>
        <w:t>2) самоконтроль:</w:t>
      </w:r>
    </w:p>
    <w:p w:rsidR="00402B9F" w:rsidRPr="00B852BA" w:rsidRDefault="00402B9F" w:rsidP="00C917BB">
      <w:pPr>
        <w:pStyle w:val="a5"/>
        <w:numPr>
          <w:ilvl w:val="0"/>
          <w:numId w:val="124"/>
        </w:numPr>
        <w:spacing w:after="0" w:line="240" w:lineRule="auto"/>
        <w:ind w:left="0" w:firstLine="0"/>
        <w:jc w:val="both"/>
        <w:rPr>
          <w:rFonts w:cs="Times New Roman"/>
          <w:szCs w:val="24"/>
        </w:rPr>
      </w:pPr>
      <w:r w:rsidRPr="00B852BA">
        <w:rPr>
          <w:rFonts w:cs="Times New Roman"/>
          <w:szCs w:val="24"/>
        </w:rPr>
        <w:t>владеть способами самоконтроля, самомотивации и рефлексии;</w:t>
      </w:r>
    </w:p>
    <w:p w:rsidR="00402B9F" w:rsidRPr="00B852BA" w:rsidRDefault="00402B9F" w:rsidP="00C917BB">
      <w:pPr>
        <w:pStyle w:val="a5"/>
        <w:numPr>
          <w:ilvl w:val="0"/>
          <w:numId w:val="124"/>
        </w:numPr>
        <w:spacing w:after="0" w:line="240" w:lineRule="auto"/>
        <w:ind w:left="0" w:firstLine="0"/>
        <w:jc w:val="both"/>
        <w:rPr>
          <w:rFonts w:cs="Times New Roman"/>
          <w:szCs w:val="24"/>
        </w:rPr>
      </w:pPr>
      <w:r w:rsidRPr="00B852BA">
        <w:rPr>
          <w:rFonts w:cs="Times New Roman"/>
          <w:szCs w:val="24"/>
        </w:rPr>
        <w:t>давать адекватную оценку ситуации и предлагать план ее изменения;</w:t>
      </w:r>
    </w:p>
    <w:p w:rsidR="00402B9F" w:rsidRPr="00B852BA" w:rsidRDefault="00402B9F" w:rsidP="00C917BB">
      <w:pPr>
        <w:pStyle w:val="a5"/>
        <w:numPr>
          <w:ilvl w:val="0"/>
          <w:numId w:val="124"/>
        </w:numPr>
        <w:spacing w:after="0" w:line="240" w:lineRule="auto"/>
        <w:ind w:left="0" w:firstLine="0"/>
        <w:jc w:val="both"/>
        <w:rPr>
          <w:rFonts w:cs="Times New Roman"/>
          <w:szCs w:val="24"/>
        </w:rPr>
      </w:pPr>
      <w:r w:rsidRPr="00B852BA">
        <w:rPr>
          <w:rFonts w:cs="Times New Roman"/>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402B9F" w:rsidRPr="00B852BA" w:rsidRDefault="00402B9F" w:rsidP="00C917BB">
      <w:pPr>
        <w:pStyle w:val="a5"/>
        <w:numPr>
          <w:ilvl w:val="0"/>
          <w:numId w:val="124"/>
        </w:numPr>
        <w:spacing w:after="0" w:line="240" w:lineRule="auto"/>
        <w:ind w:left="0" w:firstLine="0"/>
        <w:jc w:val="both"/>
        <w:rPr>
          <w:rFonts w:cs="Times New Roman"/>
          <w:szCs w:val="24"/>
        </w:rPr>
      </w:pPr>
      <w:r w:rsidRPr="00B852BA">
        <w:rPr>
          <w:rFonts w:cs="Times New Roman"/>
          <w:szCs w:val="24"/>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rsidR="00402B9F" w:rsidRPr="00B852BA" w:rsidRDefault="00402B9F" w:rsidP="00C917BB">
      <w:pPr>
        <w:pStyle w:val="a5"/>
        <w:numPr>
          <w:ilvl w:val="0"/>
          <w:numId w:val="124"/>
        </w:numPr>
        <w:spacing w:after="0" w:line="240" w:lineRule="auto"/>
        <w:ind w:left="0" w:firstLine="0"/>
        <w:jc w:val="both"/>
        <w:rPr>
          <w:rFonts w:cs="Times New Roman"/>
          <w:szCs w:val="24"/>
        </w:rPr>
      </w:pPr>
      <w:r w:rsidRPr="00B852BA">
        <w:rPr>
          <w:rFonts w:cs="Times New Roman"/>
          <w:szCs w:val="24"/>
        </w:rPr>
        <w:t>вносить коррективы в деятельность на основе новых обстоятельств, изменившихся ситуаций, установленных ошибок, возникших трудностей;</w:t>
      </w:r>
    </w:p>
    <w:p w:rsidR="00402B9F" w:rsidRPr="00B852BA" w:rsidRDefault="00402B9F" w:rsidP="00C917BB">
      <w:pPr>
        <w:pStyle w:val="a5"/>
        <w:numPr>
          <w:ilvl w:val="0"/>
          <w:numId w:val="124"/>
        </w:numPr>
        <w:spacing w:after="0" w:line="240" w:lineRule="auto"/>
        <w:ind w:left="0" w:firstLine="0"/>
        <w:jc w:val="both"/>
        <w:rPr>
          <w:rFonts w:cs="Times New Roman"/>
          <w:szCs w:val="24"/>
        </w:rPr>
      </w:pPr>
      <w:r w:rsidRPr="00B852BA">
        <w:rPr>
          <w:rFonts w:cs="Times New Roman"/>
          <w:szCs w:val="24"/>
        </w:rPr>
        <w:t>оценивать соответствие результата цели и условиям;</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sz w:val="24"/>
          <w:szCs w:val="24"/>
        </w:rPr>
        <w:t>3) эмоциональный интеллект:</w:t>
      </w:r>
    </w:p>
    <w:p w:rsidR="00402B9F" w:rsidRPr="00B852BA" w:rsidRDefault="00402B9F" w:rsidP="00C917BB">
      <w:pPr>
        <w:pStyle w:val="a5"/>
        <w:numPr>
          <w:ilvl w:val="0"/>
          <w:numId w:val="125"/>
        </w:numPr>
        <w:spacing w:after="0" w:line="240" w:lineRule="auto"/>
        <w:ind w:left="0" w:firstLine="0"/>
        <w:jc w:val="both"/>
        <w:rPr>
          <w:rFonts w:cs="Times New Roman"/>
          <w:szCs w:val="24"/>
        </w:rPr>
      </w:pPr>
      <w:r w:rsidRPr="00B852BA">
        <w:rPr>
          <w:rFonts w:cs="Times New Roman"/>
          <w:szCs w:val="24"/>
        </w:rPr>
        <w:t>различать, называть и управлять собственными эмоциями и эмоциями других;</w:t>
      </w:r>
    </w:p>
    <w:p w:rsidR="00402B9F" w:rsidRPr="00B852BA" w:rsidRDefault="00402B9F" w:rsidP="00C917BB">
      <w:pPr>
        <w:pStyle w:val="a5"/>
        <w:numPr>
          <w:ilvl w:val="0"/>
          <w:numId w:val="125"/>
        </w:numPr>
        <w:spacing w:after="0" w:line="240" w:lineRule="auto"/>
        <w:ind w:left="0" w:firstLine="0"/>
        <w:jc w:val="both"/>
        <w:rPr>
          <w:rFonts w:cs="Times New Roman"/>
          <w:szCs w:val="24"/>
        </w:rPr>
      </w:pPr>
      <w:r w:rsidRPr="00B852BA">
        <w:rPr>
          <w:rFonts w:cs="Times New Roman"/>
          <w:szCs w:val="24"/>
        </w:rPr>
        <w:t>выявлять и анализировать причины эмоций;</w:t>
      </w:r>
    </w:p>
    <w:p w:rsidR="00402B9F" w:rsidRPr="00B852BA" w:rsidRDefault="00402B9F" w:rsidP="00C917BB">
      <w:pPr>
        <w:pStyle w:val="a5"/>
        <w:numPr>
          <w:ilvl w:val="0"/>
          <w:numId w:val="125"/>
        </w:numPr>
        <w:spacing w:after="0" w:line="240" w:lineRule="auto"/>
        <w:ind w:left="0" w:firstLine="0"/>
        <w:jc w:val="both"/>
        <w:rPr>
          <w:rFonts w:cs="Times New Roman"/>
          <w:szCs w:val="24"/>
        </w:rPr>
      </w:pPr>
      <w:r w:rsidRPr="00B852BA">
        <w:rPr>
          <w:rFonts w:cs="Times New Roman"/>
          <w:szCs w:val="24"/>
        </w:rPr>
        <w:t>ставить себя на место другого человека, понимать мотивы и намерения другого;</w:t>
      </w:r>
    </w:p>
    <w:p w:rsidR="00402B9F" w:rsidRPr="00B852BA" w:rsidRDefault="00402B9F" w:rsidP="00C917BB">
      <w:pPr>
        <w:pStyle w:val="a5"/>
        <w:numPr>
          <w:ilvl w:val="0"/>
          <w:numId w:val="125"/>
        </w:numPr>
        <w:spacing w:after="0" w:line="240" w:lineRule="auto"/>
        <w:ind w:left="0" w:firstLine="0"/>
        <w:jc w:val="both"/>
        <w:rPr>
          <w:rFonts w:cs="Times New Roman"/>
          <w:szCs w:val="24"/>
        </w:rPr>
      </w:pPr>
      <w:r w:rsidRPr="00B852BA">
        <w:rPr>
          <w:rFonts w:cs="Times New Roman"/>
          <w:szCs w:val="24"/>
        </w:rPr>
        <w:t>регулировать способ выражения эмоций;</w:t>
      </w:r>
    </w:p>
    <w:p w:rsidR="00402B9F" w:rsidRPr="00B852BA" w:rsidRDefault="00402B9F" w:rsidP="00402B9F">
      <w:pPr>
        <w:spacing w:line="240" w:lineRule="auto"/>
        <w:jc w:val="both"/>
        <w:rPr>
          <w:rFonts w:ascii="Times New Roman" w:hAnsi="Times New Roman" w:cs="Times New Roman"/>
          <w:sz w:val="24"/>
          <w:szCs w:val="24"/>
        </w:rPr>
      </w:pPr>
      <w:r w:rsidRPr="00B852BA">
        <w:rPr>
          <w:rFonts w:ascii="Times New Roman" w:hAnsi="Times New Roman" w:cs="Times New Roman"/>
          <w:sz w:val="24"/>
          <w:szCs w:val="24"/>
        </w:rPr>
        <w:t>4) принятие себя и других:</w:t>
      </w:r>
    </w:p>
    <w:p w:rsidR="00402B9F" w:rsidRPr="00B852BA" w:rsidRDefault="00402B9F" w:rsidP="00C917BB">
      <w:pPr>
        <w:pStyle w:val="a5"/>
        <w:numPr>
          <w:ilvl w:val="0"/>
          <w:numId w:val="126"/>
        </w:numPr>
        <w:spacing w:after="0" w:line="240" w:lineRule="auto"/>
        <w:ind w:left="0" w:firstLine="0"/>
        <w:jc w:val="both"/>
        <w:rPr>
          <w:rFonts w:cs="Times New Roman"/>
          <w:szCs w:val="24"/>
        </w:rPr>
      </w:pPr>
      <w:r w:rsidRPr="00B852BA">
        <w:rPr>
          <w:rFonts w:cs="Times New Roman"/>
          <w:szCs w:val="24"/>
        </w:rPr>
        <w:t>осознанно относиться к другому человеку, его мнению;</w:t>
      </w:r>
    </w:p>
    <w:p w:rsidR="00402B9F" w:rsidRPr="00B852BA" w:rsidRDefault="00402B9F" w:rsidP="00C917BB">
      <w:pPr>
        <w:pStyle w:val="a5"/>
        <w:numPr>
          <w:ilvl w:val="0"/>
          <w:numId w:val="126"/>
        </w:numPr>
        <w:spacing w:after="0" w:line="240" w:lineRule="auto"/>
        <w:ind w:left="0" w:firstLine="0"/>
        <w:jc w:val="both"/>
        <w:rPr>
          <w:rFonts w:cs="Times New Roman"/>
          <w:szCs w:val="24"/>
        </w:rPr>
      </w:pPr>
      <w:r w:rsidRPr="00B852BA">
        <w:rPr>
          <w:rFonts w:cs="Times New Roman"/>
          <w:szCs w:val="24"/>
        </w:rPr>
        <w:t>признавать свое право на ошибку и такое же право другого;</w:t>
      </w:r>
    </w:p>
    <w:p w:rsidR="00402B9F" w:rsidRPr="00B852BA" w:rsidRDefault="00402B9F" w:rsidP="00C917BB">
      <w:pPr>
        <w:pStyle w:val="a5"/>
        <w:numPr>
          <w:ilvl w:val="0"/>
          <w:numId w:val="126"/>
        </w:numPr>
        <w:spacing w:after="0" w:line="240" w:lineRule="auto"/>
        <w:ind w:left="0" w:firstLine="0"/>
        <w:jc w:val="both"/>
        <w:rPr>
          <w:rFonts w:cs="Times New Roman"/>
          <w:szCs w:val="24"/>
        </w:rPr>
      </w:pPr>
      <w:r w:rsidRPr="00B852BA">
        <w:rPr>
          <w:rFonts w:cs="Times New Roman"/>
          <w:szCs w:val="24"/>
        </w:rPr>
        <w:t>принимать себя и других, не осуждая;</w:t>
      </w:r>
    </w:p>
    <w:p w:rsidR="00402B9F" w:rsidRPr="00B852BA" w:rsidRDefault="00402B9F" w:rsidP="00C917BB">
      <w:pPr>
        <w:pStyle w:val="a5"/>
        <w:numPr>
          <w:ilvl w:val="0"/>
          <w:numId w:val="126"/>
        </w:numPr>
        <w:spacing w:after="0" w:line="240" w:lineRule="auto"/>
        <w:ind w:left="0" w:firstLine="0"/>
        <w:jc w:val="both"/>
        <w:rPr>
          <w:rFonts w:cs="Times New Roman"/>
          <w:szCs w:val="24"/>
        </w:rPr>
      </w:pPr>
      <w:r w:rsidRPr="00B852BA">
        <w:rPr>
          <w:rFonts w:cs="Times New Roman"/>
          <w:szCs w:val="24"/>
        </w:rPr>
        <w:t>открытость себе и другим;</w:t>
      </w:r>
    </w:p>
    <w:p w:rsidR="00402B9F" w:rsidRPr="00B852BA" w:rsidRDefault="00402B9F" w:rsidP="00C917BB">
      <w:pPr>
        <w:pStyle w:val="a5"/>
        <w:numPr>
          <w:ilvl w:val="0"/>
          <w:numId w:val="126"/>
        </w:numPr>
        <w:spacing w:after="0" w:line="240" w:lineRule="auto"/>
        <w:ind w:left="0" w:firstLine="0"/>
        <w:jc w:val="both"/>
        <w:rPr>
          <w:rFonts w:cs="Times New Roman"/>
          <w:szCs w:val="24"/>
        </w:rPr>
      </w:pPr>
      <w:r w:rsidRPr="00B852BA">
        <w:rPr>
          <w:rFonts w:cs="Times New Roman"/>
          <w:szCs w:val="24"/>
        </w:rPr>
        <w:t>осознавать невозможность контролировать все вокруг.</w:t>
      </w:r>
    </w:p>
    <w:p w:rsidR="00477AC3" w:rsidRPr="00F257B4" w:rsidRDefault="00477AC3" w:rsidP="00477AC3">
      <w:pPr>
        <w:pStyle w:val="24"/>
        <w:shd w:val="clear" w:color="auto" w:fill="auto"/>
        <w:tabs>
          <w:tab w:val="left" w:pos="1006"/>
        </w:tabs>
        <w:spacing w:before="0" w:after="0" w:line="240" w:lineRule="auto"/>
        <w:rPr>
          <w:sz w:val="24"/>
          <w:szCs w:val="24"/>
        </w:rPr>
      </w:pPr>
    </w:p>
    <w:p w:rsidR="00477AC3" w:rsidRPr="00A52C9B" w:rsidRDefault="00477AC3" w:rsidP="00477AC3">
      <w:pPr>
        <w:pStyle w:val="24"/>
        <w:shd w:val="clear" w:color="auto" w:fill="auto"/>
        <w:tabs>
          <w:tab w:val="left" w:pos="1006"/>
        </w:tabs>
        <w:spacing w:before="0" w:after="0" w:line="240" w:lineRule="auto"/>
        <w:rPr>
          <w:sz w:val="24"/>
          <w:szCs w:val="24"/>
        </w:rPr>
      </w:pPr>
      <w:r w:rsidRPr="002675CB">
        <w:rPr>
          <w:b/>
          <w:sz w:val="24"/>
          <w:szCs w:val="24"/>
        </w:rPr>
        <w:t>Особенности реализации основных направлений и форм учебно-исследовательской и проектной деятельности в рамках урочной и внеурочной деятельности</w:t>
      </w:r>
      <w:r w:rsidRPr="00A52C9B">
        <w:rPr>
          <w:sz w:val="24"/>
          <w:szCs w:val="24"/>
        </w:rPr>
        <w:t>.</w:t>
      </w:r>
    </w:p>
    <w:p w:rsidR="00477AC3" w:rsidRDefault="00477AC3" w:rsidP="00477AC3">
      <w:pPr>
        <w:pStyle w:val="24"/>
        <w:shd w:val="clear" w:color="auto" w:fill="auto"/>
        <w:tabs>
          <w:tab w:val="left" w:pos="1959"/>
        </w:tabs>
        <w:spacing w:before="0" w:after="0" w:line="240" w:lineRule="auto"/>
        <w:ind w:firstLine="780"/>
        <w:rPr>
          <w:sz w:val="24"/>
          <w:szCs w:val="24"/>
        </w:rPr>
      </w:pPr>
      <w:r w:rsidRPr="00A52C9B">
        <w:rPr>
          <w:sz w:val="24"/>
          <w:szCs w:val="24"/>
        </w:rPr>
        <w:t>Одним из важнейших путей формирования УУД на уровне основного общего образования является включение обучающихся в учебно</w:t>
      </w:r>
      <w:r w:rsidRPr="00A52C9B">
        <w:rPr>
          <w:sz w:val="24"/>
          <w:szCs w:val="24"/>
        </w:rPr>
        <w:softHyphen/>
        <w:t>исследовательскую и проектную деятельность (далее - УИПД), которая должна быть организована во всех видах образовательных организаций при получении основного общего образования на основе программы формирования УУД, разработанной в каждой организации.</w:t>
      </w:r>
    </w:p>
    <w:p w:rsidR="00477AC3" w:rsidRPr="00F16C2F" w:rsidRDefault="00477AC3" w:rsidP="00477AC3">
      <w:pPr>
        <w:pStyle w:val="aff5"/>
        <w:jc w:val="both"/>
        <w:rPr>
          <w:rFonts w:ascii="Times New Roman" w:hAnsi="Times New Roman" w:cs="Times New Roman"/>
          <w:b/>
          <w:sz w:val="24"/>
          <w:szCs w:val="24"/>
          <w:lang w:eastAsia="ru-RU"/>
        </w:rPr>
      </w:pPr>
      <w:r w:rsidRPr="00F16C2F">
        <w:rPr>
          <w:rFonts w:ascii="Times New Roman" w:hAnsi="Times New Roman" w:cs="Times New Roman"/>
          <w:sz w:val="24"/>
          <w:szCs w:val="24"/>
          <w:lang w:eastAsia="ru-RU"/>
        </w:rPr>
        <w:t xml:space="preserve">Одним из путей повышения мотивации и эффективности учебной деятельности в основной школе является включение учащихся в </w:t>
      </w:r>
      <w:r w:rsidRPr="00F16C2F">
        <w:rPr>
          <w:rFonts w:ascii="Times New Roman" w:hAnsi="Times New Roman" w:cs="Times New Roman"/>
          <w:b/>
          <w:sz w:val="24"/>
          <w:szCs w:val="24"/>
          <w:lang w:eastAsia="ru-RU"/>
        </w:rPr>
        <w:t xml:space="preserve">учебно-исследовательскую и проектную деятельность, </w:t>
      </w:r>
      <w:r w:rsidRPr="00F16C2F">
        <w:rPr>
          <w:rFonts w:ascii="Times New Roman" w:hAnsi="Times New Roman" w:cs="Times New Roman"/>
          <w:sz w:val="24"/>
          <w:szCs w:val="24"/>
          <w:lang w:eastAsia="ru-RU"/>
        </w:rPr>
        <w:t>имеющую следующие особенности: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xml:space="preserve">1) цели и задачи этих видов деятельности учащихся определяются как их личностными, так и социальными мотивами. Это означает, что такая деятельность должна быть направлена не только на повышение компетентности подростков в предметной области определённых </w:t>
      </w:r>
      <w:r w:rsidRPr="00F16C2F">
        <w:rPr>
          <w:rFonts w:ascii="Times New Roman" w:hAnsi="Times New Roman" w:cs="Times New Roman"/>
          <w:sz w:val="24"/>
          <w:szCs w:val="24"/>
          <w:lang w:eastAsia="ru-RU"/>
        </w:rPr>
        <w:lastRenderedPageBreak/>
        <w:t>учебных дисциплин, на развитие их способностей, но и на создание продукта, имеющего значимость для других;</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2) учебно-исследовательская и проектная деятельность должна быть организована таким образом, чтобы учащиеся смогли реализовать свои потребности в общении со значимыми, референтными группами одноклассников, учителей и т. д. Строя различного рода отношения в ходе целенаправленной, поисковой, творческой и продуктивной деятельности, подростки овладевают нормами взаимоотношений с разными людьми, умениями переходить от одного вида общения к другому, приобретают навыки индивидуальной самостоятельной работы и сотрудничества в коллективе;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3) организация учебно-исследовательских и проектных работ школьников обеспечивает сочетание различных видов познавательной деятельности. В этих видах деятельности могут быть востребованы практически любые способности подростков, реализованы личные пристрастия к тому или иному виду деятельности.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При построении учебно-исследовательского процесса учителю важно учесть следующие моменты:</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тема исследования должна быть на самом деле интересна для ученика и совпадать с кругом интереса учителя;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необходимо, чтобы учащийся хорошо осознавал суть проблемы, иначе весь ход поиска её решения будет бессмыслен, даже если он будет проведён учителем безукоризненно правильно;</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организация хода работы над раскрытием проблемы исследования должна строиться на взаимоответственности учителя и ученика друг перед другом и взаимопомощи;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раскрытие проблемы в первую очередь должно приносить что-то новое ученику, а уже потом науке.</w:t>
      </w:r>
    </w:p>
    <w:p w:rsidR="00477AC3" w:rsidRPr="00A52C9B" w:rsidRDefault="00477AC3" w:rsidP="00477AC3">
      <w:pPr>
        <w:pStyle w:val="24"/>
        <w:shd w:val="clear" w:color="auto" w:fill="auto"/>
        <w:tabs>
          <w:tab w:val="left" w:pos="1950"/>
        </w:tabs>
        <w:spacing w:before="0" w:after="0" w:line="240" w:lineRule="auto"/>
        <w:ind w:firstLine="780"/>
        <w:rPr>
          <w:sz w:val="24"/>
          <w:szCs w:val="24"/>
        </w:rPr>
      </w:pPr>
      <w:r w:rsidRPr="00A52C9B">
        <w:rPr>
          <w:sz w:val="24"/>
          <w:szCs w:val="24"/>
        </w:rPr>
        <w:t>Организация УИПД призвана обеспечивать 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rsidR="00477AC3" w:rsidRPr="00A52C9B" w:rsidRDefault="00477AC3" w:rsidP="00477AC3">
      <w:pPr>
        <w:pStyle w:val="24"/>
        <w:shd w:val="clear" w:color="auto" w:fill="auto"/>
        <w:tabs>
          <w:tab w:val="left" w:pos="1954"/>
        </w:tabs>
        <w:spacing w:before="0" w:after="0" w:line="240" w:lineRule="auto"/>
        <w:ind w:firstLine="780"/>
        <w:rPr>
          <w:sz w:val="24"/>
          <w:szCs w:val="24"/>
        </w:rPr>
      </w:pPr>
      <w:r w:rsidRPr="00A52C9B">
        <w:rPr>
          <w:sz w:val="24"/>
          <w:szCs w:val="24"/>
        </w:rPr>
        <w:t>УИПД обучающихся должна быть сориентирована на формирование и развитие у обучающихся 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rsidR="00477AC3" w:rsidRPr="00A52C9B" w:rsidRDefault="00477AC3" w:rsidP="00477AC3">
      <w:pPr>
        <w:pStyle w:val="24"/>
        <w:shd w:val="clear" w:color="auto" w:fill="auto"/>
        <w:tabs>
          <w:tab w:val="left" w:pos="1945"/>
        </w:tabs>
        <w:spacing w:before="0" w:after="0" w:line="240" w:lineRule="auto"/>
        <w:ind w:firstLine="780"/>
        <w:rPr>
          <w:sz w:val="24"/>
          <w:szCs w:val="24"/>
        </w:rPr>
      </w:pPr>
      <w:r w:rsidRPr="00A52C9B">
        <w:rPr>
          <w:sz w:val="24"/>
          <w:szCs w:val="24"/>
        </w:rPr>
        <w:t>УИПД может осуществляться обучающимися индивидуально и коллективно (в составе малых групп, класса).</w:t>
      </w:r>
    </w:p>
    <w:p w:rsidR="00477AC3" w:rsidRPr="00A52C9B" w:rsidRDefault="00477AC3" w:rsidP="00477AC3">
      <w:pPr>
        <w:pStyle w:val="24"/>
        <w:shd w:val="clear" w:color="auto" w:fill="auto"/>
        <w:tabs>
          <w:tab w:val="left" w:pos="1959"/>
        </w:tabs>
        <w:spacing w:before="0" w:after="0" w:line="240" w:lineRule="auto"/>
        <w:ind w:firstLine="780"/>
        <w:rPr>
          <w:sz w:val="24"/>
          <w:szCs w:val="24"/>
        </w:rPr>
      </w:pPr>
      <w:r w:rsidRPr="00A52C9B">
        <w:rPr>
          <w:sz w:val="24"/>
          <w:szCs w:val="24"/>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обучающихся комплекса познавательных, коммуникативных и регулятивных учебных действий, исследовательских и проектных компетенций, предметных и междисциплинарных знаний. В ходе оценивания учебно-исследовательской и проектной деятельности универсальные учебные действия оцениваются на протяжении всего процесса их формирования.</w:t>
      </w:r>
    </w:p>
    <w:p w:rsidR="00477AC3" w:rsidRPr="00A52C9B" w:rsidRDefault="00477AC3" w:rsidP="00477AC3">
      <w:pPr>
        <w:pStyle w:val="24"/>
        <w:shd w:val="clear" w:color="auto" w:fill="auto"/>
        <w:tabs>
          <w:tab w:val="left" w:pos="1950"/>
        </w:tabs>
        <w:spacing w:before="0" w:after="0" w:line="240" w:lineRule="auto"/>
        <w:ind w:firstLine="780"/>
        <w:rPr>
          <w:sz w:val="24"/>
          <w:szCs w:val="24"/>
        </w:rPr>
      </w:pPr>
      <w:r w:rsidRPr="00A52C9B">
        <w:rPr>
          <w:sz w:val="24"/>
          <w:szCs w:val="24"/>
        </w:rPr>
        <w:t>Материально-техническое оснащение образовательного процесса должно обеспечивать возможность включения всех обучающихся в УИПД.</w:t>
      </w:r>
    </w:p>
    <w:p w:rsidR="00477AC3" w:rsidRPr="00A52C9B" w:rsidRDefault="00477AC3" w:rsidP="00477AC3">
      <w:pPr>
        <w:pStyle w:val="24"/>
        <w:shd w:val="clear" w:color="auto" w:fill="auto"/>
        <w:spacing w:before="0" w:after="0" w:line="240" w:lineRule="auto"/>
        <w:ind w:firstLine="780"/>
        <w:rPr>
          <w:sz w:val="24"/>
          <w:szCs w:val="24"/>
        </w:rPr>
      </w:pPr>
      <w:r w:rsidRPr="00A52C9B">
        <w:rPr>
          <w:sz w:val="24"/>
          <w:szCs w:val="24"/>
        </w:rPr>
        <w:t>С учетом вероятности возникновения особых условий организации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индивидуальной траектории или заочной формы обучения) УИПД может быть реализована в дистанционном формате.</w:t>
      </w:r>
    </w:p>
    <w:p w:rsidR="00477AC3" w:rsidRPr="00A52C9B" w:rsidRDefault="00477AC3" w:rsidP="00477AC3">
      <w:pPr>
        <w:pStyle w:val="24"/>
        <w:shd w:val="clear" w:color="auto" w:fill="auto"/>
        <w:tabs>
          <w:tab w:val="left" w:pos="1980"/>
          <w:tab w:val="left" w:pos="4427"/>
          <w:tab w:val="left" w:pos="8594"/>
        </w:tabs>
        <w:spacing w:before="0" w:after="0" w:line="240" w:lineRule="auto"/>
        <w:ind w:firstLine="760"/>
        <w:rPr>
          <w:sz w:val="24"/>
          <w:szCs w:val="24"/>
        </w:rPr>
      </w:pPr>
      <w:r w:rsidRPr="00A52C9B">
        <w:rPr>
          <w:sz w:val="24"/>
          <w:szCs w:val="24"/>
        </w:rPr>
        <w:t>Особе</w:t>
      </w:r>
      <w:r>
        <w:rPr>
          <w:sz w:val="24"/>
          <w:szCs w:val="24"/>
        </w:rPr>
        <w:t xml:space="preserve">нность учебно-исследовательской деятельности </w:t>
      </w:r>
      <w:r w:rsidRPr="00A52C9B">
        <w:rPr>
          <w:sz w:val="24"/>
          <w:szCs w:val="24"/>
        </w:rPr>
        <w:t xml:space="preserve">(далее - УИД) состоит в том, что она нацелена на решение обучающимися познавательной проблемы, носит теоретический характер, ориентирована на получение обучающимися субъективно нового </w:t>
      </w:r>
      <w:r w:rsidRPr="00A52C9B">
        <w:rPr>
          <w:sz w:val="24"/>
          <w:szCs w:val="24"/>
        </w:rPr>
        <w:lastRenderedPageBreak/>
        <w:t>знания (ранее неизвестного или мало известного), на организацию его теоретической опытно</w:t>
      </w:r>
      <w:r w:rsidRPr="00A52C9B">
        <w:rPr>
          <w:sz w:val="24"/>
          <w:szCs w:val="24"/>
        </w:rPr>
        <w:softHyphen/>
        <w:t>экспериментальной проверки.</w:t>
      </w:r>
    </w:p>
    <w:p w:rsidR="00477AC3" w:rsidRPr="00A52C9B" w:rsidRDefault="00477AC3" w:rsidP="00477AC3">
      <w:pPr>
        <w:pStyle w:val="24"/>
        <w:shd w:val="clear" w:color="auto" w:fill="auto"/>
        <w:tabs>
          <w:tab w:val="left" w:pos="1964"/>
        </w:tabs>
        <w:spacing w:before="0" w:after="0" w:line="240" w:lineRule="auto"/>
        <w:ind w:firstLine="760"/>
        <w:rPr>
          <w:sz w:val="24"/>
          <w:szCs w:val="24"/>
        </w:rPr>
      </w:pPr>
      <w:r w:rsidRPr="00A52C9B">
        <w:rPr>
          <w:sz w:val="24"/>
          <w:szCs w:val="24"/>
        </w:rPr>
        <w:t>Исследовательские задачи (особый особый вид педагогической установки) ориентированы:</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на формирование и развитие у обучающихся навыков поиска ответов на проблемные вопросы, предполагающие не использование имеющихся у обучающихся знаний, а получение новых посредством размышлений, рассуждений, предположений, экспериментирования;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на овладение обучающимися основными научно-исследовательскими умениями (умения формулировать гипотезу и прогноз, планировать и осуществлять анализ, опыт и эксперимент, проводить обобщения и формулировать выводы на основе анализа полученных данных).</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rsidR="00477AC3" w:rsidRPr="00A52C9B" w:rsidRDefault="00477AC3" w:rsidP="00477AC3">
      <w:pPr>
        <w:pStyle w:val="24"/>
        <w:shd w:val="clear" w:color="auto" w:fill="auto"/>
        <w:tabs>
          <w:tab w:val="left" w:pos="1980"/>
        </w:tabs>
        <w:spacing w:before="0" w:after="0" w:line="240" w:lineRule="auto"/>
        <w:ind w:firstLine="760"/>
        <w:rPr>
          <w:sz w:val="24"/>
          <w:szCs w:val="24"/>
        </w:rPr>
      </w:pPr>
      <w:r w:rsidRPr="00A52C9B">
        <w:rPr>
          <w:sz w:val="24"/>
          <w:szCs w:val="24"/>
        </w:rPr>
        <w:t>Осуществление УИД обучающимися включает в себя ряд этапов:</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обоснование актуальности исследования;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планирование (проектирование) исследовательских работ (выдвижение гипотезы, постановка цели и задач), выбор необходимых средств (инструментария);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собственно проведение исследования с обязательным поэтапным контролем и коррекцией результатов работ, проверка гипотезы;</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описание процесса исследования, оформление результатов учебно</w:t>
      </w:r>
      <w:r w:rsidRPr="00A52C9B">
        <w:rPr>
          <w:sz w:val="24"/>
          <w:szCs w:val="24"/>
        </w:rPr>
        <w:softHyphen/>
        <w:t>исследовательской деятельности в виде конечного продукта;</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представление результатов исследования, где в любое исследование может быть включена прикладная составляющая в виде предложений и рекомендаций относительно того, как полученные в ходе исследования новые знания могут быть применены на практике.</w:t>
      </w:r>
    </w:p>
    <w:p w:rsidR="00477AC3" w:rsidRPr="00A52C9B" w:rsidRDefault="00477AC3" w:rsidP="00477AC3">
      <w:pPr>
        <w:pStyle w:val="24"/>
        <w:shd w:val="clear" w:color="auto" w:fill="auto"/>
        <w:tabs>
          <w:tab w:val="left" w:pos="2085"/>
        </w:tabs>
        <w:spacing w:before="0" w:after="0" w:line="240" w:lineRule="auto"/>
        <w:ind w:firstLine="760"/>
        <w:rPr>
          <w:sz w:val="24"/>
          <w:szCs w:val="24"/>
        </w:rPr>
      </w:pPr>
      <w:r w:rsidRPr="002D2522">
        <w:rPr>
          <w:b/>
          <w:sz w:val="24"/>
          <w:szCs w:val="24"/>
        </w:rPr>
        <w:t>Особенность организации УИД обучающихся в рамках урочной деятельности</w:t>
      </w:r>
      <w:r w:rsidRPr="00A52C9B">
        <w:rPr>
          <w:sz w:val="24"/>
          <w:szCs w:val="24"/>
        </w:rPr>
        <w:t xml:space="preserve"> связана с тем, что учебное время, которое может быть специально выделено на осуществление полноценной исследовательской работы в классе и в рамках выполнения домашних заданий, крайне ограничено и ориентировано в первую очередь на реализацию задач предметного обучения.</w:t>
      </w:r>
    </w:p>
    <w:p w:rsidR="00477AC3" w:rsidRPr="00A52C9B" w:rsidRDefault="00477AC3" w:rsidP="00477AC3">
      <w:pPr>
        <w:pStyle w:val="24"/>
        <w:shd w:val="clear" w:color="auto" w:fill="auto"/>
        <w:tabs>
          <w:tab w:val="left" w:pos="2090"/>
        </w:tabs>
        <w:spacing w:before="0" w:after="0" w:line="240" w:lineRule="auto"/>
        <w:ind w:firstLine="760"/>
        <w:rPr>
          <w:sz w:val="24"/>
          <w:szCs w:val="24"/>
        </w:rPr>
      </w:pPr>
      <w:r w:rsidRPr="00A52C9B">
        <w:rPr>
          <w:sz w:val="24"/>
          <w:szCs w:val="24"/>
        </w:rPr>
        <w:t>При организации УИД обучающихся в урочное время целесообразно ориентироваться на реализацию двух основных направлений исследований:</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предметные учебные исследования;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междисциплинарные учебные исследования.</w:t>
      </w:r>
    </w:p>
    <w:p w:rsidR="00477AC3" w:rsidRPr="00A52C9B" w:rsidRDefault="00477AC3" w:rsidP="00477AC3">
      <w:pPr>
        <w:pStyle w:val="24"/>
        <w:shd w:val="clear" w:color="auto" w:fill="auto"/>
        <w:tabs>
          <w:tab w:val="left" w:pos="2095"/>
        </w:tabs>
        <w:spacing w:before="0" w:after="0" w:line="240" w:lineRule="auto"/>
        <w:ind w:firstLine="760"/>
        <w:rPr>
          <w:sz w:val="24"/>
          <w:szCs w:val="24"/>
        </w:rPr>
      </w:pPr>
      <w:r w:rsidRPr="00A52C9B">
        <w:rPr>
          <w:sz w:val="24"/>
          <w:szCs w:val="24"/>
        </w:rPr>
        <w:t>В отличие от предметных учебных исследований, нацеленных на решение задач связанных с освоением содержания одного учебного предмета, междисциплинарные учебные исследования ориентированы на интеграцию различных областей знания об окружающем мире, изучаемых на нескольких учебных предметах.</w:t>
      </w:r>
    </w:p>
    <w:p w:rsidR="00477AC3" w:rsidRPr="00A52C9B" w:rsidRDefault="00477AC3" w:rsidP="00477AC3">
      <w:pPr>
        <w:pStyle w:val="24"/>
        <w:shd w:val="clear" w:color="auto" w:fill="auto"/>
        <w:tabs>
          <w:tab w:val="left" w:pos="2095"/>
        </w:tabs>
        <w:spacing w:before="0" w:after="0" w:line="240" w:lineRule="auto"/>
        <w:ind w:firstLine="760"/>
        <w:rPr>
          <w:sz w:val="24"/>
          <w:szCs w:val="24"/>
        </w:rPr>
      </w:pPr>
      <w:r w:rsidRPr="00A52C9B">
        <w:rPr>
          <w:sz w:val="24"/>
          <w:szCs w:val="24"/>
        </w:rPr>
        <w:t>УИД в рамках урочной деятельности выполняется обучающимся самостоятельно под руководством учителя по выбранной теме в рамках одного или нескольких изучаемых учебных предметов (курсов) в любой избранной области учебной деятельности в индивидуальном и групповом форматах.</w:t>
      </w:r>
    </w:p>
    <w:p w:rsidR="00477AC3" w:rsidRPr="002675CB" w:rsidRDefault="00477AC3" w:rsidP="00477AC3">
      <w:pPr>
        <w:pStyle w:val="24"/>
        <w:shd w:val="clear" w:color="auto" w:fill="auto"/>
        <w:tabs>
          <w:tab w:val="left" w:pos="2085"/>
        </w:tabs>
        <w:spacing w:before="0" w:after="0" w:line="240" w:lineRule="auto"/>
        <w:ind w:firstLine="760"/>
        <w:rPr>
          <w:b/>
          <w:sz w:val="24"/>
          <w:szCs w:val="24"/>
        </w:rPr>
      </w:pPr>
      <w:r w:rsidRPr="002675CB">
        <w:rPr>
          <w:b/>
          <w:sz w:val="24"/>
          <w:szCs w:val="24"/>
        </w:rPr>
        <w:t>Формы организации исследовательской деятельности обучающихся могут быть следующие: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урок-исследование;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урок с использованием интерактивной беседы в исследовательском ключе;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lastRenderedPageBreak/>
        <w:t>урок-консультация;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мини-исследование в рамках домашнего задания.</w:t>
      </w:r>
    </w:p>
    <w:p w:rsidR="00477AC3" w:rsidRPr="00A52C9B" w:rsidRDefault="00477AC3" w:rsidP="00477AC3">
      <w:pPr>
        <w:pStyle w:val="24"/>
        <w:shd w:val="clear" w:color="auto" w:fill="auto"/>
        <w:tabs>
          <w:tab w:val="left" w:pos="2144"/>
        </w:tabs>
        <w:spacing w:before="0" w:after="0" w:line="240" w:lineRule="auto"/>
        <w:ind w:firstLine="760"/>
        <w:rPr>
          <w:sz w:val="24"/>
          <w:szCs w:val="24"/>
        </w:rPr>
      </w:pPr>
      <w:r w:rsidRPr="00A52C9B">
        <w:rPr>
          <w:sz w:val="24"/>
          <w:szCs w:val="24"/>
        </w:rPr>
        <w:t>В связи с недостаточностью времени на проведение развернутого полноценного исследования на уроке наиболее целесообразным с методической точки зрения и оптимальным с точки зрения временных затрат является использование: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учебных исследовательских задач, предполагающих деятельность обучающихся в проблемной ситуации, поставленной перед ними учителем в рамках следующих теоретических вопросов:</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Как (в каком направлении)... в какой степени... изменилось... ?</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Как (каким образом)... в какой степени повлияло... на... ?</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Какой (в чем проявилась)... насколько важной... была роль... ?</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Каково (в чем проявилось)... как можно оценить... значение... ?</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Что произойдет... как изменится..., если... ?</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мини-исследований, организуемых педагогом в течение одного или 2 уроков («сдвоенный урок») и ориентирующих обучающихся на поиск ответов на один или несколько проблемных вопросов.</w:t>
      </w:r>
    </w:p>
    <w:p w:rsidR="00477AC3" w:rsidRPr="00A52C9B" w:rsidRDefault="00477AC3" w:rsidP="00477AC3">
      <w:pPr>
        <w:pStyle w:val="24"/>
        <w:shd w:val="clear" w:color="auto" w:fill="auto"/>
        <w:tabs>
          <w:tab w:val="left" w:pos="2149"/>
        </w:tabs>
        <w:spacing w:before="0" w:after="0" w:line="240" w:lineRule="auto"/>
        <w:ind w:firstLine="760"/>
        <w:rPr>
          <w:sz w:val="24"/>
          <w:szCs w:val="24"/>
        </w:rPr>
      </w:pPr>
      <w:r w:rsidRPr="00A52C9B">
        <w:rPr>
          <w:sz w:val="24"/>
          <w:szCs w:val="24"/>
        </w:rPr>
        <w:t>Основными формами представления итогов учебных исследований являются: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доклад, реферат;</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статьи, обзоры, отчеты и заключения по итогам исследований по различным предметным областям.</w:t>
      </w:r>
    </w:p>
    <w:p w:rsidR="00477AC3" w:rsidRPr="00A52C9B" w:rsidRDefault="00477AC3" w:rsidP="00477AC3">
      <w:pPr>
        <w:pStyle w:val="24"/>
        <w:shd w:val="clear" w:color="auto" w:fill="auto"/>
        <w:spacing w:before="0" w:after="0" w:line="240" w:lineRule="auto"/>
        <w:ind w:firstLine="760"/>
        <w:rPr>
          <w:sz w:val="24"/>
          <w:szCs w:val="24"/>
        </w:rPr>
      </w:pPr>
      <w:r w:rsidRPr="002D2522">
        <w:rPr>
          <w:b/>
          <w:sz w:val="24"/>
          <w:szCs w:val="24"/>
        </w:rPr>
        <w:t>Особенности организации УИД в рамках внеурочной деятельности</w:t>
      </w:r>
      <w:r w:rsidRPr="00A52C9B">
        <w:rPr>
          <w:sz w:val="24"/>
          <w:szCs w:val="24"/>
        </w:rPr>
        <w:t>.</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Особенность УИД обучающихся в рамках внеурочной деятельности связана</w:t>
      </w:r>
    </w:p>
    <w:p w:rsidR="00477AC3" w:rsidRPr="00A52C9B" w:rsidRDefault="00477AC3" w:rsidP="00477AC3">
      <w:pPr>
        <w:pStyle w:val="24"/>
        <w:shd w:val="clear" w:color="auto" w:fill="auto"/>
        <w:spacing w:before="0" w:after="0" w:line="240" w:lineRule="auto"/>
        <w:rPr>
          <w:sz w:val="24"/>
          <w:szCs w:val="24"/>
        </w:rPr>
      </w:pPr>
      <w:r w:rsidRPr="00A52C9B">
        <w:rPr>
          <w:sz w:val="24"/>
          <w:szCs w:val="24"/>
        </w:rPr>
        <w:t>с тем, что в данном случае имеется достаточно времени на организацию и проведение развернутого и полноценного исследования.</w:t>
      </w:r>
    </w:p>
    <w:p w:rsidR="00477AC3" w:rsidRPr="00A52C9B" w:rsidRDefault="00477AC3" w:rsidP="00477AC3">
      <w:pPr>
        <w:pStyle w:val="24"/>
        <w:shd w:val="clear" w:color="auto" w:fill="auto"/>
        <w:tabs>
          <w:tab w:val="left" w:pos="2154"/>
        </w:tabs>
        <w:spacing w:before="0" w:after="0" w:line="240" w:lineRule="auto"/>
        <w:ind w:firstLine="760"/>
        <w:rPr>
          <w:sz w:val="24"/>
          <w:szCs w:val="24"/>
        </w:rPr>
      </w:pPr>
      <w:r w:rsidRPr="00A52C9B">
        <w:rPr>
          <w:sz w:val="24"/>
          <w:szCs w:val="24"/>
        </w:rPr>
        <w:t>С учетом этого при организации УИД обучающихся во внеурочное время целесообразно ориентироваться на реализацию нескольких направлений учебных исследований, основными являются: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социально-гуманитарное;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филологическое;</w:t>
      </w:r>
    </w:p>
    <w:p w:rsidR="00477AC3" w:rsidRPr="00A52C9B" w:rsidRDefault="00477AC3" w:rsidP="00477AC3">
      <w:pPr>
        <w:pStyle w:val="24"/>
        <w:shd w:val="clear" w:color="auto" w:fill="auto"/>
        <w:spacing w:before="0" w:after="0" w:line="240" w:lineRule="auto"/>
        <w:ind w:left="760"/>
        <w:rPr>
          <w:sz w:val="24"/>
          <w:szCs w:val="24"/>
        </w:rPr>
      </w:pPr>
      <w:r w:rsidRPr="00A52C9B">
        <w:rPr>
          <w:sz w:val="24"/>
          <w:szCs w:val="24"/>
        </w:rPr>
        <w:t>естественнонаучное; информационно-технологическое; междисциплинарное.</w:t>
      </w:r>
    </w:p>
    <w:p w:rsidR="00477AC3" w:rsidRPr="00A52C9B" w:rsidRDefault="00477AC3" w:rsidP="00477AC3">
      <w:pPr>
        <w:pStyle w:val="24"/>
        <w:shd w:val="clear" w:color="auto" w:fill="auto"/>
        <w:spacing w:before="0" w:after="0" w:line="240" w:lineRule="auto"/>
        <w:ind w:left="760"/>
        <w:rPr>
          <w:sz w:val="24"/>
          <w:szCs w:val="24"/>
        </w:rPr>
      </w:pPr>
      <w:r w:rsidRPr="002D2522">
        <w:rPr>
          <w:b/>
          <w:sz w:val="24"/>
          <w:szCs w:val="24"/>
        </w:rPr>
        <w:t>Основными формами организации УИД во внеурочное время</w:t>
      </w:r>
      <w:r w:rsidRPr="00A52C9B">
        <w:rPr>
          <w:sz w:val="24"/>
          <w:szCs w:val="24"/>
        </w:rPr>
        <w:t xml:space="preserve"> являются: конференция, семинар, дискуссия, диспут; брифинг, интервью, телемост;</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исследовательская практика, образовательные экспедиции, походы, поездки, экскурсии;</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научно-исследовательское общество обучающихся.</w:t>
      </w:r>
    </w:p>
    <w:p w:rsidR="00477AC3" w:rsidRPr="00A52C9B" w:rsidRDefault="00477AC3" w:rsidP="00477AC3">
      <w:pPr>
        <w:pStyle w:val="24"/>
        <w:shd w:val="clear" w:color="auto" w:fill="auto"/>
        <w:tabs>
          <w:tab w:val="left" w:pos="2091"/>
        </w:tabs>
        <w:spacing w:before="0" w:after="0" w:line="240" w:lineRule="auto"/>
        <w:ind w:firstLine="760"/>
        <w:rPr>
          <w:sz w:val="24"/>
          <w:szCs w:val="24"/>
        </w:rPr>
      </w:pPr>
      <w:r w:rsidRPr="00A52C9B">
        <w:rPr>
          <w:sz w:val="24"/>
          <w:szCs w:val="24"/>
        </w:rPr>
        <w:t>Для представления итогов УИД во внеурочное время наиболее целесообразно использование следующих форм предъявления результатов:</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письменная исследовательская работа (эссе, доклад, реферат); статьи, обзоры, отчеты и заключения по итогам исследований, проводимых в рамках исследовательских экспедиций, обработки архивов, исследований по различным предметным областям.</w:t>
      </w:r>
    </w:p>
    <w:p w:rsidR="00477AC3" w:rsidRPr="002D2522" w:rsidRDefault="00477AC3" w:rsidP="00477AC3">
      <w:pPr>
        <w:pStyle w:val="aff5"/>
        <w:jc w:val="both"/>
        <w:rPr>
          <w:rFonts w:ascii="Times New Roman" w:eastAsia="Times New Roman" w:hAnsi="Times New Roman" w:cs="Times New Roman"/>
          <w:b/>
          <w:bCs/>
          <w:i/>
          <w:iCs/>
          <w:color w:val="000000"/>
          <w:sz w:val="24"/>
          <w:szCs w:val="24"/>
          <w:lang w:eastAsia="ru-RU"/>
        </w:rPr>
      </w:pPr>
      <w:r w:rsidRPr="002D2522">
        <w:rPr>
          <w:rFonts w:ascii="Times New Roman" w:hAnsi="Times New Roman" w:cs="Times New Roman"/>
          <w:b/>
          <w:sz w:val="24"/>
          <w:szCs w:val="24"/>
        </w:rPr>
        <w:t xml:space="preserve">            При оценивании результатов УИД следует</w:t>
      </w:r>
      <w:r w:rsidRPr="002D2522">
        <w:rPr>
          <w:rFonts w:ascii="Times New Roman" w:hAnsi="Times New Roman" w:cs="Times New Roman"/>
          <w:sz w:val="24"/>
          <w:szCs w:val="24"/>
        </w:rPr>
        <w:t xml:space="preserve"> ориентироваться на то, что основными критериями учебного исследования является то, насколько доказательно и корректно решена поставленная проблема, насколько полно и последовательно достигнуты сформулированные цель, задачи, гипотеза.</w:t>
      </w:r>
    </w:p>
    <w:p w:rsidR="00477AC3" w:rsidRPr="002D2522" w:rsidRDefault="00477AC3" w:rsidP="00477AC3">
      <w:pPr>
        <w:pStyle w:val="aff5"/>
        <w:jc w:val="both"/>
        <w:rPr>
          <w:rFonts w:ascii="Times New Roman" w:hAnsi="Times New Roman" w:cs="Times New Roman"/>
          <w:sz w:val="24"/>
          <w:szCs w:val="24"/>
        </w:rPr>
      </w:pPr>
      <w:r>
        <w:rPr>
          <w:rFonts w:ascii="Times New Roman" w:hAnsi="Times New Roman" w:cs="Times New Roman"/>
          <w:sz w:val="24"/>
          <w:szCs w:val="24"/>
        </w:rPr>
        <w:t xml:space="preserve">           </w:t>
      </w:r>
      <w:r w:rsidRPr="002D2522">
        <w:rPr>
          <w:rFonts w:ascii="Times New Roman" w:hAnsi="Times New Roman" w:cs="Times New Roman"/>
          <w:sz w:val="24"/>
          <w:szCs w:val="24"/>
        </w:rPr>
        <w:t>Оценка результатов УИД должна учитывать то, насколько обучающимся в рамках проведения исследования удалось продемонстрировать базовые исследовательские действия: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 xml:space="preserve">формировать гипотезу об истинности собственных суждений и суждений других, </w:t>
      </w:r>
      <w:r w:rsidRPr="00A52C9B">
        <w:rPr>
          <w:sz w:val="24"/>
          <w:szCs w:val="24"/>
        </w:rPr>
        <w:lastRenderedPageBreak/>
        <w:t>аргументировать свою позицию, мнение;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проводить по самостоятельно составленному плану опыт, несложный эксперимент, небольшое исследование;</w:t>
      </w:r>
    </w:p>
    <w:p w:rsidR="00477AC3" w:rsidRPr="00A52C9B" w:rsidRDefault="00477AC3" w:rsidP="00477AC3">
      <w:pPr>
        <w:pStyle w:val="24"/>
        <w:shd w:val="clear" w:color="auto" w:fill="auto"/>
        <w:spacing w:before="0" w:after="240" w:line="240" w:lineRule="auto"/>
        <w:ind w:firstLine="760"/>
        <w:rPr>
          <w:sz w:val="24"/>
          <w:szCs w:val="24"/>
        </w:rPr>
      </w:pPr>
      <w:r w:rsidRPr="00A52C9B">
        <w:rPr>
          <w:sz w:val="24"/>
          <w:szCs w:val="24"/>
        </w:rPr>
        <w:t>оценивать на применимость и достоверность информацию, полученную в ходе исследования (эксперимента);</w:t>
      </w:r>
      <w:r>
        <w:rPr>
          <w:sz w:val="24"/>
          <w:szCs w:val="24"/>
        </w:rPr>
        <w:t xml:space="preserve"> </w:t>
      </w:r>
      <w:r w:rsidRPr="00A52C9B">
        <w:rPr>
          <w:sz w:val="24"/>
          <w:szCs w:val="24"/>
        </w:rPr>
        <w:t xml:space="preserve">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w:t>
      </w:r>
      <w:r>
        <w:rPr>
          <w:sz w:val="24"/>
          <w:szCs w:val="24"/>
        </w:rPr>
        <w:t xml:space="preserve">полученных выводов и обобщений; </w:t>
      </w:r>
      <w:r w:rsidRPr="00A52C9B">
        <w:rPr>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477AC3" w:rsidRPr="00A52C9B" w:rsidRDefault="00477AC3" w:rsidP="00477AC3">
      <w:pPr>
        <w:pStyle w:val="24"/>
        <w:shd w:val="clear" w:color="auto" w:fill="auto"/>
        <w:tabs>
          <w:tab w:val="left" w:pos="2084"/>
        </w:tabs>
        <w:spacing w:before="0" w:after="0" w:line="240" w:lineRule="auto"/>
        <w:ind w:firstLine="760"/>
        <w:rPr>
          <w:sz w:val="24"/>
          <w:szCs w:val="24"/>
        </w:rPr>
      </w:pPr>
      <w:r w:rsidRPr="002D2522">
        <w:rPr>
          <w:b/>
          <w:sz w:val="24"/>
          <w:szCs w:val="24"/>
        </w:rPr>
        <w:t>Особенность проектной деятельности</w:t>
      </w:r>
      <w:r w:rsidRPr="00A52C9B">
        <w:rPr>
          <w:sz w:val="24"/>
          <w:szCs w:val="24"/>
        </w:rPr>
        <w:t xml:space="preserve"> (далее - ПД) заключается в том, что она нацелена на получение конкретного результата (далее - продукта), с учетом заранее заданных требований и запланированных ресурсов. ПД имеет прикладной характер и ориентирована на поиск, нахождение обучающимися практического средства (инструмента) для решения жизненной, социально- значимой или познавательной проблемы.</w:t>
      </w:r>
    </w:p>
    <w:p w:rsidR="00477AC3" w:rsidRPr="00A52C9B" w:rsidRDefault="00477AC3" w:rsidP="00477AC3">
      <w:pPr>
        <w:pStyle w:val="24"/>
        <w:shd w:val="clear" w:color="auto" w:fill="auto"/>
        <w:tabs>
          <w:tab w:val="left" w:pos="2084"/>
        </w:tabs>
        <w:spacing w:before="0" w:after="0" w:line="240" w:lineRule="auto"/>
        <w:ind w:firstLine="760"/>
        <w:rPr>
          <w:sz w:val="24"/>
          <w:szCs w:val="24"/>
        </w:rPr>
      </w:pPr>
      <w:r w:rsidRPr="00A52C9B">
        <w:rPr>
          <w:sz w:val="24"/>
          <w:szCs w:val="24"/>
        </w:rPr>
        <w:t>Проектные задачи отличаются от исследовательских иной логикой решения, а также тем, что нацелены на формирование и развитие у обучающихся умений:</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определять оптимальный путь решения проблемного вопроса, прогнозировать проектный результат и оформлять его в виде реального «продукта»;</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максимально использовать для создания проектного «продукта» имеющиеся знания и освоенные способы действия, а при их недостаточности - производить поиск и отбор необходимых знаний и методов (причем не только научных). Проектная работа должна ответить на вопрос «Что необходимо спроводить (сконструировать, смоделировать, изготовить и другие действия), чтобы решить реально существующую или потенциально значимую проблему?».</w:t>
      </w:r>
    </w:p>
    <w:p w:rsidR="00477AC3" w:rsidRDefault="00477AC3" w:rsidP="00477AC3">
      <w:pPr>
        <w:pStyle w:val="24"/>
        <w:shd w:val="clear" w:color="auto" w:fill="auto"/>
        <w:tabs>
          <w:tab w:val="left" w:pos="2134"/>
        </w:tabs>
        <w:spacing w:before="0" w:after="0" w:line="240" w:lineRule="auto"/>
        <w:ind w:left="760"/>
        <w:rPr>
          <w:sz w:val="24"/>
          <w:szCs w:val="24"/>
        </w:rPr>
      </w:pPr>
      <w:r w:rsidRPr="00A52C9B">
        <w:rPr>
          <w:sz w:val="24"/>
          <w:szCs w:val="24"/>
        </w:rPr>
        <w:t xml:space="preserve">Осуществление ПД обучающимися включает в себя ряд этапов: </w:t>
      </w:r>
    </w:p>
    <w:p w:rsidR="00477AC3" w:rsidRPr="00A52C9B" w:rsidRDefault="00477AC3" w:rsidP="00477AC3">
      <w:pPr>
        <w:pStyle w:val="24"/>
        <w:shd w:val="clear" w:color="auto" w:fill="auto"/>
        <w:tabs>
          <w:tab w:val="left" w:pos="2134"/>
        </w:tabs>
        <w:spacing w:before="0" w:after="0" w:line="240" w:lineRule="auto"/>
        <w:ind w:left="760"/>
        <w:rPr>
          <w:sz w:val="24"/>
          <w:szCs w:val="24"/>
        </w:rPr>
      </w:pPr>
      <w:r w:rsidRPr="00A52C9B">
        <w:rPr>
          <w:sz w:val="24"/>
          <w:szCs w:val="24"/>
        </w:rPr>
        <w:t>анализ и формулирование проблемы;</w:t>
      </w:r>
    </w:p>
    <w:p w:rsidR="00477AC3" w:rsidRPr="00A52C9B" w:rsidRDefault="00477AC3" w:rsidP="00477AC3">
      <w:pPr>
        <w:pStyle w:val="24"/>
        <w:shd w:val="clear" w:color="auto" w:fill="auto"/>
        <w:spacing w:before="0" w:after="0" w:line="240" w:lineRule="auto"/>
        <w:ind w:left="760"/>
        <w:rPr>
          <w:sz w:val="24"/>
          <w:szCs w:val="24"/>
        </w:rPr>
      </w:pPr>
      <w:r w:rsidRPr="00A52C9B">
        <w:rPr>
          <w:sz w:val="24"/>
          <w:szCs w:val="24"/>
        </w:rPr>
        <w:t>формулирование темы проекта; постановка цели и задач проекта; составление плана работы; сбор информации (исследование); выполнение технологического этапа;</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подготовка и защита проекта;</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рефлексия, анализ результатов выполнения проекта, оценка качества выполнения.</w:t>
      </w:r>
    </w:p>
    <w:p w:rsidR="00477AC3" w:rsidRPr="00A52C9B" w:rsidRDefault="00477AC3" w:rsidP="00477AC3">
      <w:pPr>
        <w:pStyle w:val="24"/>
        <w:shd w:val="clear" w:color="auto" w:fill="auto"/>
        <w:tabs>
          <w:tab w:val="left" w:pos="2109"/>
        </w:tabs>
        <w:spacing w:before="0" w:after="0" w:line="240" w:lineRule="auto"/>
        <w:rPr>
          <w:sz w:val="24"/>
          <w:szCs w:val="24"/>
        </w:rPr>
      </w:pPr>
      <w:r w:rsidRPr="00A52C9B">
        <w:rPr>
          <w:sz w:val="24"/>
          <w:szCs w:val="24"/>
        </w:rPr>
        <w:t>При организации ПД необходимо учитывать, что в любом проекте должна присутствовать исследовательская составляющая, в связи с чем обучающиеся должны быть сориентированы на то, что, прежде чем создать требуемое для решения проблемы новое практическое средство, им сначала предстоит найти основания для доказательства актуальности, действенности и эффективности продукта.</w:t>
      </w:r>
    </w:p>
    <w:p w:rsidR="00477AC3" w:rsidRPr="00A52C9B" w:rsidRDefault="00477AC3" w:rsidP="00477AC3">
      <w:pPr>
        <w:pStyle w:val="24"/>
        <w:shd w:val="clear" w:color="auto" w:fill="auto"/>
        <w:tabs>
          <w:tab w:val="left" w:pos="2109"/>
        </w:tabs>
        <w:spacing w:before="0" w:after="0" w:line="240" w:lineRule="auto"/>
        <w:ind w:firstLine="760"/>
        <w:rPr>
          <w:sz w:val="24"/>
          <w:szCs w:val="24"/>
        </w:rPr>
      </w:pPr>
      <w:r w:rsidRPr="00A52C9B">
        <w:rPr>
          <w:sz w:val="24"/>
          <w:szCs w:val="24"/>
        </w:rPr>
        <w:t>Особенности организации проектной деятельности обучающихся в рамках урочной деятельности так же, как и при организации учебных исследований, связаны с тем, что учебное время ограничено и не может быть направлено на осуществление полноценной проектной работы в классе и в рамках выполнения домашних заданий.</w:t>
      </w:r>
    </w:p>
    <w:p w:rsidR="00477AC3" w:rsidRPr="00A52C9B" w:rsidRDefault="00477AC3" w:rsidP="00477AC3">
      <w:pPr>
        <w:pStyle w:val="24"/>
        <w:shd w:val="clear" w:color="auto" w:fill="auto"/>
        <w:tabs>
          <w:tab w:val="left" w:pos="2104"/>
        </w:tabs>
        <w:spacing w:before="0" w:after="0" w:line="240" w:lineRule="auto"/>
        <w:ind w:firstLine="760"/>
        <w:rPr>
          <w:sz w:val="24"/>
          <w:szCs w:val="24"/>
        </w:rPr>
      </w:pPr>
      <w:r w:rsidRPr="00A52C9B">
        <w:rPr>
          <w:sz w:val="24"/>
          <w:szCs w:val="24"/>
        </w:rPr>
        <w:t xml:space="preserve">С учетом этого </w:t>
      </w:r>
      <w:r w:rsidRPr="002D2522">
        <w:rPr>
          <w:b/>
          <w:sz w:val="24"/>
          <w:szCs w:val="24"/>
        </w:rPr>
        <w:t>при организации ПД обучающихся в урочное время</w:t>
      </w:r>
      <w:r w:rsidRPr="00A52C9B">
        <w:rPr>
          <w:sz w:val="24"/>
          <w:szCs w:val="24"/>
        </w:rPr>
        <w:t xml:space="preserve"> целесообразно ориентироваться на реализацию двух основных направлений проектирования: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предметные проекты;</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метапредметные проекты.</w:t>
      </w:r>
    </w:p>
    <w:p w:rsidR="00477AC3" w:rsidRPr="00A52C9B" w:rsidRDefault="00477AC3" w:rsidP="00477AC3">
      <w:pPr>
        <w:pStyle w:val="24"/>
        <w:shd w:val="clear" w:color="auto" w:fill="auto"/>
        <w:tabs>
          <w:tab w:val="left" w:pos="2109"/>
        </w:tabs>
        <w:spacing w:before="0" w:after="0" w:line="240" w:lineRule="auto"/>
        <w:ind w:firstLine="760"/>
        <w:rPr>
          <w:sz w:val="24"/>
          <w:szCs w:val="24"/>
        </w:rPr>
      </w:pPr>
      <w:r w:rsidRPr="00A52C9B">
        <w:rPr>
          <w:sz w:val="24"/>
          <w:szCs w:val="24"/>
        </w:rPr>
        <w:t>В отличие от предметных проектов, нацеленных на решение задач предметного обучения, метапредметные проекты могут быть сориентированы на решение прикладных проблем, связанных с задачами жизненно-практического, социального характера и выходящих за рамки содержания предметного обучения.</w:t>
      </w:r>
    </w:p>
    <w:p w:rsidR="00477AC3" w:rsidRPr="00A52C9B" w:rsidRDefault="00477AC3" w:rsidP="00477AC3">
      <w:pPr>
        <w:pStyle w:val="24"/>
        <w:shd w:val="clear" w:color="auto" w:fill="auto"/>
        <w:tabs>
          <w:tab w:val="left" w:pos="2130"/>
        </w:tabs>
        <w:spacing w:before="0" w:after="0" w:line="240" w:lineRule="auto"/>
        <w:ind w:firstLine="760"/>
        <w:rPr>
          <w:sz w:val="24"/>
          <w:szCs w:val="24"/>
        </w:rPr>
      </w:pPr>
      <w:r w:rsidRPr="00A52C9B">
        <w:rPr>
          <w:sz w:val="24"/>
          <w:szCs w:val="24"/>
        </w:rPr>
        <w:t>Формы организации ПД обучающихся могут быть следующие: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монопроект (использование содержания одного предмета);</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lastRenderedPageBreak/>
        <w:t>межпредметный проект (использование интегрированного знания и способов</w:t>
      </w:r>
    </w:p>
    <w:p w:rsidR="00477AC3" w:rsidRPr="00A52C9B" w:rsidRDefault="00477AC3" w:rsidP="00477AC3">
      <w:pPr>
        <w:pStyle w:val="24"/>
        <w:shd w:val="clear" w:color="auto" w:fill="auto"/>
        <w:spacing w:before="0" w:after="0" w:line="240" w:lineRule="auto"/>
        <w:rPr>
          <w:sz w:val="24"/>
          <w:szCs w:val="24"/>
        </w:rPr>
      </w:pPr>
      <w:r w:rsidRPr="00A52C9B">
        <w:rPr>
          <w:sz w:val="24"/>
          <w:szCs w:val="24"/>
        </w:rPr>
        <w:t>учебной деятельности различных предметов);</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метапроект (использование областей знания и методов деятельности, выходящих за рамки предметного обучения).</w:t>
      </w:r>
    </w:p>
    <w:p w:rsidR="00477AC3" w:rsidRPr="00A52C9B" w:rsidRDefault="00477AC3" w:rsidP="00477AC3">
      <w:pPr>
        <w:pStyle w:val="24"/>
        <w:shd w:val="clear" w:color="auto" w:fill="auto"/>
        <w:tabs>
          <w:tab w:val="left" w:pos="2109"/>
        </w:tabs>
        <w:spacing w:before="0" w:after="0" w:line="240" w:lineRule="auto"/>
        <w:ind w:firstLine="760"/>
        <w:rPr>
          <w:sz w:val="24"/>
          <w:szCs w:val="24"/>
        </w:rPr>
      </w:pPr>
      <w:r w:rsidRPr="00A52C9B">
        <w:rPr>
          <w:sz w:val="24"/>
          <w:szCs w:val="24"/>
        </w:rPr>
        <w:t>В связи с недостаточностью времени на реализацию полноценного проекта на уроке, наиболее целесообразным с методической точки зрения и оптимальным с точки зрения временных затрат является использование на уроках учебных задач, нацеливающих обучающихся на решение следующих практико</w:t>
      </w:r>
      <w:r w:rsidRPr="00A52C9B">
        <w:rPr>
          <w:sz w:val="24"/>
          <w:szCs w:val="24"/>
        </w:rPr>
        <w:softHyphen/>
        <w:t>ориентированных проблем:</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Какое средство поможет в решении проблемы... (опишите, объясните)?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Каким должно быть средство для решения проблемы... (опишите, смоделируйте)?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Как спроводить средство для решения проблемы (дайте инструкцию)?</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Как выглядело... (опишите, реконструируйте)?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Как будет выглядеть... (опишите, спрогнозируйте)?</w:t>
      </w:r>
    </w:p>
    <w:p w:rsidR="00477AC3" w:rsidRPr="00A52C9B" w:rsidRDefault="00477AC3" w:rsidP="00477AC3">
      <w:pPr>
        <w:pStyle w:val="24"/>
        <w:shd w:val="clear" w:color="auto" w:fill="auto"/>
        <w:tabs>
          <w:tab w:val="left" w:pos="2198"/>
        </w:tabs>
        <w:spacing w:before="0" w:after="0" w:line="240" w:lineRule="auto"/>
        <w:ind w:left="760"/>
        <w:rPr>
          <w:sz w:val="24"/>
          <w:szCs w:val="24"/>
        </w:rPr>
      </w:pPr>
      <w:r w:rsidRPr="00A52C9B">
        <w:rPr>
          <w:sz w:val="24"/>
          <w:szCs w:val="24"/>
        </w:rPr>
        <w:t>Основными формами представления итогов ПД являются: материальный объект, макет, конструкторское изделие;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отчетные материалы по проекту (тексты, мультимедийные продукты).</w:t>
      </w:r>
    </w:p>
    <w:p w:rsidR="00477AC3" w:rsidRPr="00A52C9B" w:rsidRDefault="00477AC3" w:rsidP="00477AC3">
      <w:pPr>
        <w:pStyle w:val="24"/>
        <w:shd w:val="clear" w:color="auto" w:fill="auto"/>
        <w:tabs>
          <w:tab w:val="left" w:pos="2149"/>
        </w:tabs>
        <w:spacing w:before="0" w:after="0" w:line="240" w:lineRule="auto"/>
        <w:rPr>
          <w:sz w:val="24"/>
          <w:szCs w:val="24"/>
        </w:rPr>
      </w:pPr>
      <w:r w:rsidRPr="00A52C9B">
        <w:rPr>
          <w:sz w:val="24"/>
          <w:szCs w:val="24"/>
        </w:rPr>
        <w:t>Особенности организации ПД обучающихся в рамках внеурочной деятельности так же, как и при организации учебных исследований, связаны с тем, что имеющееся время предоставляет большие возможности для организации, подготовки и реализации развернутого и полноценного учебного проекта.</w:t>
      </w:r>
    </w:p>
    <w:p w:rsidR="00477AC3" w:rsidRPr="00A52C9B" w:rsidRDefault="00477AC3" w:rsidP="00477AC3">
      <w:pPr>
        <w:pStyle w:val="24"/>
        <w:shd w:val="clear" w:color="auto" w:fill="auto"/>
        <w:tabs>
          <w:tab w:val="left" w:pos="2149"/>
        </w:tabs>
        <w:spacing w:before="0" w:after="0" w:line="240" w:lineRule="auto"/>
        <w:ind w:firstLine="760"/>
        <w:rPr>
          <w:sz w:val="24"/>
          <w:szCs w:val="24"/>
        </w:rPr>
      </w:pPr>
      <w:r w:rsidRPr="00A52C9B">
        <w:rPr>
          <w:sz w:val="24"/>
          <w:szCs w:val="24"/>
        </w:rPr>
        <w:t xml:space="preserve">С учетом этого </w:t>
      </w:r>
      <w:r w:rsidRPr="002D2522">
        <w:rPr>
          <w:b/>
          <w:sz w:val="24"/>
          <w:szCs w:val="24"/>
        </w:rPr>
        <w:t>при организации ПД обучающихся во внеурочное время</w:t>
      </w:r>
      <w:r w:rsidRPr="00A52C9B">
        <w:rPr>
          <w:sz w:val="24"/>
          <w:szCs w:val="24"/>
        </w:rPr>
        <w:t xml:space="preserve"> целесообразно ориентироваться на реализацию следующих направлений учебного проектирования: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гуманитарное;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естественнонаучное;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социально-ориентированное;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инженерно-техническое;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художественно-творческое;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спортивно-оздоровительное;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туристско-краеведческое.</w:t>
      </w:r>
    </w:p>
    <w:p w:rsidR="00477AC3" w:rsidRPr="00A52C9B" w:rsidRDefault="00477AC3" w:rsidP="00477AC3">
      <w:pPr>
        <w:pStyle w:val="24"/>
        <w:shd w:val="clear" w:color="auto" w:fill="auto"/>
        <w:tabs>
          <w:tab w:val="left" w:pos="2144"/>
        </w:tabs>
        <w:spacing w:before="0" w:after="0" w:line="240" w:lineRule="auto"/>
        <w:rPr>
          <w:sz w:val="24"/>
          <w:szCs w:val="24"/>
        </w:rPr>
      </w:pPr>
      <w:r w:rsidRPr="00A52C9B">
        <w:rPr>
          <w:sz w:val="24"/>
          <w:szCs w:val="24"/>
        </w:rPr>
        <w:t>В качестве основных форм организации ПД могут быть использованы:</w:t>
      </w:r>
    </w:p>
    <w:p w:rsidR="00477AC3" w:rsidRPr="00A52C9B" w:rsidRDefault="00477AC3" w:rsidP="00477AC3">
      <w:pPr>
        <w:pStyle w:val="24"/>
        <w:shd w:val="clear" w:color="auto" w:fill="auto"/>
        <w:spacing w:before="0" w:after="0" w:line="240" w:lineRule="auto"/>
        <w:ind w:left="760" w:right="5520"/>
        <w:rPr>
          <w:sz w:val="24"/>
          <w:szCs w:val="24"/>
        </w:rPr>
      </w:pPr>
      <w:r>
        <w:rPr>
          <w:sz w:val="24"/>
          <w:szCs w:val="24"/>
        </w:rPr>
        <w:t xml:space="preserve">творческие </w:t>
      </w:r>
      <w:r w:rsidRPr="00A52C9B">
        <w:rPr>
          <w:sz w:val="24"/>
          <w:szCs w:val="24"/>
        </w:rPr>
        <w:t>мастерские; экспериментальные лаборатории; конструкторское бюро;</w:t>
      </w:r>
    </w:p>
    <w:p w:rsidR="00477AC3" w:rsidRPr="00A52C9B" w:rsidRDefault="00477AC3" w:rsidP="00477AC3">
      <w:pPr>
        <w:pStyle w:val="24"/>
        <w:shd w:val="clear" w:color="auto" w:fill="auto"/>
        <w:spacing w:before="0" w:after="0" w:line="240" w:lineRule="auto"/>
        <w:ind w:left="760" w:right="1100"/>
        <w:rPr>
          <w:sz w:val="24"/>
          <w:szCs w:val="24"/>
        </w:rPr>
      </w:pPr>
      <w:r w:rsidRPr="00A52C9B">
        <w:rPr>
          <w:sz w:val="24"/>
          <w:szCs w:val="24"/>
        </w:rPr>
        <w:t>проектные недели; практикумы.</w:t>
      </w:r>
    </w:p>
    <w:p w:rsidR="00477AC3" w:rsidRPr="00A52C9B" w:rsidRDefault="00477AC3" w:rsidP="00477AC3">
      <w:pPr>
        <w:pStyle w:val="24"/>
        <w:shd w:val="clear" w:color="auto" w:fill="auto"/>
        <w:tabs>
          <w:tab w:val="left" w:pos="2155"/>
        </w:tabs>
        <w:spacing w:before="0" w:after="0" w:line="240" w:lineRule="auto"/>
        <w:ind w:left="760"/>
        <w:rPr>
          <w:sz w:val="24"/>
          <w:szCs w:val="24"/>
        </w:rPr>
      </w:pPr>
      <w:r w:rsidRPr="00A52C9B">
        <w:rPr>
          <w:sz w:val="24"/>
          <w:szCs w:val="24"/>
        </w:rPr>
        <w:t>Формами представления итогов ПД во внеурочное время являются: материальный продукт (объект, макет, конструкторское изделие и другие); медийный продукт (плакат, газета, жур</w:t>
      </w:r>
      <w:r>
        <w:rPr>
          <w:sz w:val="24"/>
          <w:szCs w:val="24"/>
        </w:rPr>
        <w:t xml:space="preserve">нал, рекламная продукция, фильм </w:t>
      </w:r>
      <w:r w:rsidRPr="00A52C9B">
        <w:rPr>
          <w:sz w:val="24"/>
          <w:szCs w:val="24"/>
        </w:rPr>
        <w:t>и другие);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 xml:space="preserve">публичное мероприятие (образовательное событие, социальное мероприятие </w:t>
      </w:r>
      <w:r>
        <w:rPr>
          <w:sz w:val="24"/>
          <w:szCs w:val="24"/>
        </w:rPr>
        <w:t xml:space="preserve">  </w:t>
      </w:r>
      <w:r w:rsidRPr="00A52C9B">
        <w:rPr>
          <w:sz w:val="24"/>
          <w:szCs w:val="24"/>
        </w:rPr>
        <w:t>(акция), театральная постановка и другие);</w:t>
      </w:r>
    </w:p>
    <w:p w:rsidR="00477AC3" w:rsidRPr="00A52C9B" w:rsidRDefault="00477AC3" w:rsidP="00477AC3">
      <w:pPr>
        <w:pStyle w:val="24"/>
        <w:shd w:val="clear" w:color="auto" w:fill="auto"/>
        <w:spacing w:before="0" w:after="0" w:line="240" w:lineRule="auto"/>
        <w:ind w:left="760"/>
        <w:rPr>
          <w:sz w:val="24"/>
          <w:szCs w:val="24"/>
        </w:rPr>
      </w:pPr>
      <w:r w:rsidRPr="00A52C9B">
        <w:rPr>
          <w:sz w:val="24"/>
          <w:szCs w:val="24"/>
        </w:rPr>
        <w:t>отчетные материалы по проекту (тексты, мультимедийные продукты).</w:t>
      </w:r>
    </w:p>
    <w:p w:rsidR="00477AC3" w:rsidRPr="00A52C9B" w:rsidRDefault="00477AC3" w:rsidP="00477AC3">
      <w:pPr>
        <w:pStyle w:val="24"/>
        <w:shd w:val="clear" w:color="auto" w:fill="auto"/>
        <w:tabs>
          <w:tab w:val="left" w:pos="2115"/>
        </w:tabs>
        <w:spacing w:before="0" w:after="0" w:line="240" w:lineRule="auto"/>
        <w:ind w:firstLine="760"/>
        <w:rPr>
          <w:sz w:val="24"/>
          <w:szCs w:val="24"/>
        </w:rPr>
      </w:pPr>
      <w:r w:rsidRPr="002D2522">
        <w:rPr>
          <w:b/>
          <w:sz w:val="24"/>
          <w:szCs w:val="24"/>
        </w:rPr>
        <w:t>При оценивании результатов ПД</w:t>
      </w:r>
      <w:r w:rsidRPr="00A52C9B">
        <w:rPr>
          <w:sz w:val="24"/>
          <w:szCs w:val="24"/>
        </w:rPr>
        <w:t xml:space="preserve"> следует ориентироваться на то, что основными критериями учебного проекта является то, насколько практичен полученный результат, то есть насколько эффективно этот результат (техническое устройство, программный продукт, инженерная конструкция и другие) помогает решить заявленную проблему.</w:t>
      </w:r>
    </w:p>
    <w:p w:rsidR="00477AC3" w:rsidRPr="00A52C9B" w:rsidRDefault="00477AC3" w:rsidP="00477AC3">
      <w:pPr>
        <w:pStyle w:val="24"/>
        <w:shd w:val="clear" w:color="auto" w:fill="auto"/>
        <w:tabs>
          <w:tab w:val="left" w:pos="2100"/>
        </w:tabs>
        <w:spacing w:before="0" w:after="0" w:line="240" w:lineRule="auto"/>
        <w:ind w:firstLine="760"/>
        <w:rPr>
          <w:sz w:val="24"/>
          <w:szCs w:val="24"/>
        </w:rPr>
      </w:pPr>
      <w:r w:rsidRPr="00A52C9B">
        <w:rPr>
          <w:sz w:val="24"/>
          <w:szCs w:val="24"/>
        </w:rPr>
        <w:t>Оценка результатов УИД должна учитывать то, насколько обучающимся в рамках проведения исследования удалось продемонстрировать базовые проектные действия:</w:t>
      </w:r>
    </w:p>
    <w:p w:rsidR="00477AC3" w:rsidRPr="00A52C9B" w:rsidRDefault="00477AC3" w:rsidP="00477AC3">
      <w:pPr>
        <w:pStyle w:val="24"/>
        <w:shd w:val="clear" w:color="auto" w:fill="auto"/>
        <w:spacing w:before="0" w:after="0" w:line="240" w:lineRule="auto"/>
        <w:ind w:left="760"/>
        <w:rPr>
          <w:sz w:val="24"/>
          <w:szCs w:val="24"/>
        </w:rPr>
      </w:pPr>
      <w:r w:rsidRPr="00A52C9B">
        <w:rPr>
          <w:sz w:val="24"/>
          <w:szCs w:val="24"/>
        </w:rPr>
        <w:t>понимание проблемы, связанных с нею цели и задач; умение определить оптимальный путь решения проблемы; умение планировать и работать по плану;</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 xml:space="preserve">умение реализовать проектный замысел и оформить его в виде реального </w:t>
      </w:r>
      <w:r w:rsidRPr="00A52C9B">
        <w:rPr>
          <w:sz w:val="24"/>
          <w:szCs w:val="24"/>
        </w:rPr>
        <w:lastRenderedPageBreak/>
        <w:t>«продукта»;</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умение осуществлять самооценку деятельности и результата, взаимоценку деятельности в группе.</w:t>
      </w:r>
    </w:p>
    <w:p w:rsidR="00477AC3" w:rsidRPr="00A52C9B" w:rsidRDefault="00477AC3" w:rsidP="00477AC3">
      <w:pPr>
        <w:pStyle w:val="24"/>
        <w:shd w:val="clear" w:color="auto" w:fill="auto"/>
        <w:tabs>
          <w:tab w:val="left" w:pos="2095"/>
        </w:tabs>
        <w:spacing w:before="0" w:after="0" w:line="240" w:lineRule="auto"/>
        <w:rPr>
          <w:sz w:val="24"/>
          <w:szCs w:val="24"/>
        </w:rPr>
      </w:pPr>
      <w:r w:rsidRPr="00A52C9B">
        <w:rPr>
          <w:sz w:val="24"/>
          <w:szCs w:val="24"/>
        </w:rPr>
        <w:t>В процессе публичной презентации результатов проекта оценивается: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качество защиты проекта (четкость и ясность изложения задачи; убедительность рассуждений; последовательность в аргументации; логичность и оригинальность);</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качество наглядного представления проекта (использование рисунков, схем, графиков, моделей и других средств наглядной презентации);</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качество письменного текста (соответствие плану, оформление работы, грамотность изложения);</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уровень коммуникативных умений (умение отвечать на поставленные вопросы, аргументировать и отстаивать собственную точку зрения, участвовать в дискуссии).</w:t>
      </w:r>
    </w:p>
    <w:p w:rsidR="00477AC3" w:rsidRPr="00AE4083" w:rsidRDefault="00477AC3" w:rsidP="00477AC3">
      <w:pPr>
        <w:pStyle w:val="24"/>
        <w:shd w:val="clear" w:color="auto" w:fill="auto"/>
        <w:tabs>
          <w:tab w:val="left" w:pos="1574"/>
        </w:tabs>
        <w:spacing w:before="0" w:after="0" w:line="240" w:lineRule="auto"/>
        <w:ind w:firstLine="760"/>
        <w:rPr>
          <w:b/>
          <w:sz w:val="24"/>
          <w:szCs w:val="24"/>
        </w:rPr>
      </w:pPr>
    </w:p>
    <w:p w:rsidR="00477AC3" w:rsidRPr="00F16C2F" w:rsidRDefault="00477AC3" w:rsidP="00477AC3">
      <w:pPr>
        <w:pStyle w:val="aff5"/>
        <w:jc w:val="both"/>
        <w:rPr>
          <w:rFonts w:ascii="Times New Roman" w:hAnsi="Times New Roman" w:cs="Times New Roman"/>
          <w:b/>
          <w:sz w:val="24"/>
          <w:szCs w:val="24"/>
          <w:shd w:val="clear" w:color="auto" w:fill="FFFFFF"/>
        </w:rPr>
      </w:pPr>
      <w:r w:rsidRPr="00F16C2F">
        <w:rPr>
          <w:rFonts w:ascii="Times New Roman" w:hAnsi="Times New Roman" w:cs="Times New Roman"/>
          <w:b/>
          <w:sz w:val="24"/>
          <w:szCs w:val="24"/>
        </w:rPr>
        <w:t>Содержание, виды и формы организации учебной деятельности по формированию и развитию ИКТ-компетентности учащихся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В условиях интенсификации процессов информатизации общества и образования для формирования универсальных учебных действий (далее УУД), наряду с традиционными методиками, целесообразно широкое использование цифровых инструментов и возможностей современной информационно-образовательной среды. Ориентирование учащихся основной школы в информационных и коммуникативных технологиях (ИКТ) и формирование способности их грамотно применять (ИКТ-компетентность) являются одними из важных элементов формирования УУД учащихся на уровне основного общего образования.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Определение ИКТ-компетентности вводится на базе определения ИКТ-грамотности.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Понятие ИКТ-грамотности определяет, какими же навыками и умениями должен обладать человек, чтобы его можно было назвать грамотным в данном смысле. В порядке повышения сложности познавательных (когнитивных) действий, необходимых для их выполнения это: определение информации; доступ к информации; управление информацией;  интегрирование информации и противопоставление данных;  оценивание информации;  создание информации; сообщение информации.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А под ИКТ-компетентностью подразумевается уверенное владение учащимися всеми составляющими навыками ИКТ-грамотности для решения возникающих вопросов в учебной и иной деятельности, при этом особо выделяется сформированность обобщенных познавательных, этических и технических навыков.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Ключевые компетенции и универсальные учебные действия (УУД) включают навыки планирования и целеполагания, измерений, анализа и обработки информации, сотрудничества, решения проблем, коммуникативных навыков и ряд других. Достижение учащимися обозначенного результата происходит в процессе урочной и внеурочной деятельности.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Одновременно ИКТ необходимо применять и, конечно, будут применяться в условиях ФГОС при оценке сформированности универсальных учебных действий. Для их формирования исключительную важность имеет использование информационно-образовательной среды школы, в которой планируют и фиксируют свою деятельность и результаты учителя и учащиеся.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Цель ИКТ: повышение эффективности процесса формирования всех ключевых навыков, собственно навыков использования ИКТ.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В ИКТ-компетентности выделяется учебная ИКТ-компетентность как способность решать учебные задачи с использованием общедоступных в основной школе инструментов ИКТ и источников информации в соответствии с возрастными потребностями и возможностями школьника. Решение задачи формирования ИКТ-компетентности реализуется как на занятиях по отдельным учебным предметам (где формируется предметная ИКТ-</w:t>
      </w:r>
      <w:r w:rsidRPr="00F16C2F">
        <w:rPr>
          <w:rFonts w:ascii="Times New Roman" w:eastAsia="Times New Roman" w:hAnsi="Times New Roman" w:cs="Times New Roman"/>
          <w:sz w:val="24"/>
          <w:szCs w:val="24"/>
          <w:lang w:eastAsia="ru-RU"/>
        </w:rPr>
        <w:lastRenderedPageBreak/>
        <w:t xml:space="preserve">компетентность), так и в рамках данной программы по формированию универсальных учебных действий, во внеурочной деятельности учащихся.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При освоении личностных УУД ведется формирование: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критического отношения к информации и избирательности ее восприятия;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уважения к информации о частной жизни и информационным результатам деятельности других людей;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основ правовой культуры в области использования информации.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При освоении регулятивных УУД обеспечивается: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оценка условий, алгоритмов и результатов действий, выполняемых в информационной среде;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использование результатов действия, размещенных в информационной среде, для оценки и коррекции выполненного действия;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создание электронного портфолио учебных достижений учащегося.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При освоении познавательных УУД ИКТ играют ключевую роль в таких общеучебных универсальных действиях, как: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поиск, фиксация, структурирование информации;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создание простых гипермедиасообщений;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построение простейших моделей объектов и процессов.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ИКТ является важным инструментом для формирования коммуникативных УУД. Для этого используются: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обмен гипермедиасообщениями;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выступление с аудиовизуальной поддержкой;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фиксация хода коллективной/личной коммуникации;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общение в цифровой среде (электронная почта, чат, видеоконференция, форум, блог).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Формирование ИКТ-компетентности учащихся происходит в рамках системно-деятельностного подхода, в процессе изучения всех без исключения предметов учебного плана и внеурочной деятельности.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На период 10-18 лет приходится пик интеллектуального развития личности. Соответственно методологическому положению о формировании и развитии личности в активной деятельности, мы должны учитывать, что в этом возрасте интеллектуальное формирование и развитие учащегося происходит в учебно-познавательной деятельности. Следовательно, любые упущения в овладении этой деятельностью ведут к снижению интеллектуального уровня учащегося. Интеллектуальная сторона личности напрямую связана с уровнем овладения учебно-познавательной деятельностью.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При изучении каждого предмета выделяется несколько аспектов: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1. информационный - овладение информацией;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2. деятельностный - овладение способами деятельности;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3. личностный - осознание личностного значения познаваемого предмета.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Можно назвать и другие варианты видов учебно-познавательной деятельности (например, решение задач, проблем). Но, отмеченные выше являются наиболее важными, так как: во-первых, на работу с ними, на овладение ими в учебном процессе отводится максимум времени;  во-вторых, они представляют наибольшие возможности для познания действительности; в-третьих, овладение ими дает возможность ускорить овладение учащимися других видов деятельности.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Выделенные в зависимости от предмета виды учебно-познавательной деятельности представлены в таблице.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Виды учебно-познавательной деятельности и их предметы </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23"/>
        <w:gridCol w:w="6858"/>
      </w:tblGrid>
      <w:tr w:rsidR="00477AC3" w:rsidRPr="00F16C2F" w:rsidTr="00477AC3">
        <w:trPr>
          <w:trHeight w:val="622"/>
        </w:trPr>
        <w:tc>
          <w:tcPr>
            <w:tcW w:w="2923" w:type="dxa"/>
          </w:tcPr>
          <w:p w:rsidR="00477AC3" w:rsidRPr="00F16C2F" w:rsidRDefault="00477AC3" w:rsidP="00477AC3">
            <w:pPr>
              <w:pStyle w:val="aff5"/>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Виды учебно-познаватель ной деятельности</w:t>
            </w:r>
          </w:p>
        </w:tc>
        <w:tc>
          <w:tcPr>
            <w:tcW w:w="6858"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Предметы видов</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учебно-познавательной деятельности</w:t>
            </w:r>
          </w:p>
        </w:tc>
      </w:tr>
      <w:tr w:rsidR="00477AC3" w:rsidRPr="00F16C2F" w:rsidTr="00477AC3">
        <w:trPr>
          <w:trHeight w:val="379"/>
        </w:trPr>
        <w:tc>
          <w:tcPr>
            <w:tcW w:w="2923"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Наблюдение</w:t>
            </w:r>
          </w:p>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6858"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Внешние признаки, свойства объектов познания, получаемые без вмешательства в них </w:t>
            </w:r>
          </w:p>
        </w:tc>
      </w:tr>
      <w:tr w:rsidR="00477AC3" w:rsidRPr="00F16C2F" w:rsidTr="00477AC3">
        <w:trPr>
          <w:trHeight w:val="507"/>
        </w:trPr>
        <w:tc>
          <w:tcPr>
            <w:tcW w:w="2923"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lastRenderedPageBreak/>
              <w:t>Эксперимент</w:t>
            </w:r>
          </w:p>
        </w:tc>
        <w:tc>
          <w:tcPr>
            <w:tcW w:w="6858"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Существенные, ведущие свойства, закономерности объектов природы, получаемые непосредственно путем вмешательства, воздействия на них </w:t>
            </w:r>
          </w:p>
        </w:tc>
      </w:tr>
      <w:tr w:rsidR="00477AC3" w:rsidRPr="00F16C2F" w:rsidTr="00477AC3">
        <w:trPr>
          <w:trHeight w:val="457"/>
        </w:trPr>
        <w:tc>
          <w:tcPr>
            <w:tcW w:w="2923"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Работа с книгой</w:t>
            </w:r>
          </w:p>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6858"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Систематизированная информация, изложенная в учебной, научной и научно-популярной литературе </w:t>
            </w:r>
          </w:p>
        </w:tc>
      </w:tr>
      <w:tr w:rsidR="00477AC3" w:rsidRPr="00F16C2F" w:rsidTr="00477AC3">
        <w:trPr>
          <w:trHeight w:val="345"/>
        </w:trPr>
        <w:tc>
          <w:tcPr>
            <w:tcW w:w="2923"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Систематизация знаний</w:t>
            </w:r>
          </w:p>
        </w:tc>
        <w:tc>
          <w:tcPr>
            <w:tcW w:w="6858"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Существенные связи и отношения между отдельными элементами системы научных знаний </w:t>
            </w:r>
          </w:p>
        </w:tc>
      </w:tr>
      <w:tr w:rsidR="00477AC3" w:rsidRPr="00F16C2F" w:rsidTr="00477AC3">
        <w:trPr>
          <w:trHeight w:val="426"/>
        </w:trPr>
        <w:tc>
          <w:tcPr>
            <w:tcW w:w="2923"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Решение познавательных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задач (проблем) </w:t>
            </w:r>
          </w:p>
        </w:tc>
        <w:tc>
          <w:tcPr>
            <w:tcW w:w="6858"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Комплексная разнообразная информация познавательного характера</w:t>
            </w:r>
          </w:p>
        </w:tc>
      </w:tr>
      <w:tr w:rsidR="00477AC3" w:rsidRPr="00F16C2F" w:rsidTr="00477AC3">
        <w:trPr>
          <w:trHeight w:val="591"/>
        </w:trPr>
        <w:tc>
          <w:tcPr>
            <w:tcW w:w="2923"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Построение графиков</w:t>
            </w:r>
          </w:p>
        </w:tc>
        <w:tc>
          <w:tcPr>
            <w:tcW w:w="6858"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Закономерные связи между явлениями (свойствами, процессами, характеристиками)</w:t>
            </w:r>
          </w:p>
        </w:tc>
      </w:tr>
    </w:tbl>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Таким образом, основными видами учебно-познавательной деятельности школьников на учебных занятиях являются наблюдение, эксперимент, работа с книгой, систематизация знаний и др. Предметы этих видов деятельности не изолированы друг от друга. Следовательно, и виды учебно-познавательной деятельности связаны между собой. Объективной основой этой взаимосвязи является то, что во всех случаях мы получаем объективные знания о реальной действительности.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Формирование ИКТ-компетентности учащихся реализуется средствами различных учебных предметов. Важно, чтобы формирование того или иного элемента или компонента ИКТ-компетентности было непосредственно увязано с его применением. Тем самым обеспечивается: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-естественная мотивация, цель обучения;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-встроенный контроль результатов освоения ИКТ;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-повышение эффективности применения ИКТ в данном предмете;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-формирование цифрового портфолио по предмету, что важно для оценивания результатов освоения данного предмета.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Если рассматривать отдельно некоторые предметы учебного плана, можно выделить следующие виды учебно-познавательной деятельности при формировании ИКТ-компетентности: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в  предметной области «Математика и информатика» применение математических знаний и представлений, а также методов информатики для решения учебных задач, начальный опыт применения математических знаний и информационных подходов в повседневных ситуациях и др.;</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в предметных областях «Общественно-научные предметы» и «Естественнонаучные предметы» фиксация информации о внешнем мире и о самом себе с использованием инструментов ИКТ, планирование и осуществление несложных наблюдений, сбор числовых данных, проведение опытов с помощью инструментов ИКТ, использование компьютера при работе с картой (планом территории, лентой времени), добавление ссылок в тексты и графические объекты.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в предметной области «Искусство» знакомство с простыми графическим и растровым редакторами изображений, освоение простых форм редактирования изображений, создание творческих графических работ, несложных видеосюжетов, натурной мультипликации и компьютерной анимации с собственным озвучиванием, музыкальных произведений, собранных из готовых фрагментов и музыкальных «петель» с использованием инструментов ИКТ.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Для успешного и целенаправленного использования в учебном процессе ИКТ учителям предлагаются следующие рекомендации: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-проанализировать имеющиеся аппаратные и программные средства, позволяющие использовать информационные технологии в процессе обучения и воспитания;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-обосновать целесообразность использования ПО на своих уроках;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lastRenderedPageBreak/>
        <w:t xml:space="preserve">-изучить научно-методическую литературу и ознакомиться с опытом работы других педагогов по этому вопросу;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-предложить методические разработки по использованию программных средств в урочной и внеурочной деятельности  (т.е. создать свой банк ЭОР).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Информационные технологии включают программированное обучение, интеллектуальное обучение, экспертные системы, гипертекст и мультимедиа, микромиры, имитационное обучение, демонстрации. Эти частные методики должны применяться в зависимости от учебных целей и учебных ситуаций, когда в одних случаях необходимо глубже понять потребности учащегося, в других - важен анализ знаний в предметной области, в третьих - основную роль может играть учет психологических принципов обучения.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Использование информационных технологий позволяет заменить многие традиционные средства обучения. Во многих случаях такая замена оказывается эффективной, так как позволяет поддерживать у учащихся интерес к изучаемому предмету, позволяет создать информационную обстановку, стимулирующую интерес и пытливость ребенка. В школе компьютер дает возможность учителю оперативно сочетать разнообразные средства, способствующие более глубокому и осознанному усвоению изучаемого материала, экономит время урока, позволяет организовать процесс обучения по индивидуальным программам.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Для наиболее качественного и эффективного использования ИКТ на уроках, учителю целесообразно применять компьютер в следующих случаях: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 диагностическое тестирование качества усвоения материала;</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2. в тренировочном режиме для отработки элементарных умений и навыков;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3. в обучающем режиме;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4. при работе с отстающими учениками;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5. в режиме самообучения ученика;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6. в режиме графической иллюстрацией и изучаемого материала.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Основные формы организации формирования ИКТ-компетентности в учебном процессе: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1) на уроках информатики с последующим применением сформированных умений в учебном процессе на уроках и во внеурочной деятельности;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2) при информатизации традиционных форм учебного процесса, в том числе при участии школьников в процессе информатизации (создание электронных пособий):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тесты,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виртуальные лаборатории,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компьютерные модели,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электронные плакаты,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типовые задачи в электронном представлении,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3) при работе в специализированных учебных средах,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4) при работе над проектами и учебными исследованиями: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поиск информации,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исследования,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проектирование,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создание ИКТ-проектов,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оформление, презентации,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5) при включении в учебный процесс элементов дистанционного образования.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По отношению к процессу формирования ИКТ-компетентности уроки информатики рассматриваются как средство стартового освоения средств ИКТ для последующего применения их в учебном процессе. Кроме того, уроки информатики призваны помочь школьникам перевести стихийно складывавшиеся умения применения средств ИКТ на более высокий уровень.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Большие возможности для формирования ИКТ-компетентности такие формы учебной деятельности: проекты и учебные исследования. Они проводятся в основном вне уроков, </w:t>
      </w:r>
      <w:r w:rsidRPr="00F16C2F">
        <w:rPr>
          <w:rFonts w:ascii="Times New Roman" w:eastAsia="Times New Roman" w:hAnsi="Times New Roman" w:cs="Times New Roman"/>
          <w:sz w:val="24"/>
          <w:szCs w:val="24"/>
          <w:lang w:eastAsia="ru-RU"/>
        </w:rPr>
        <w:lastRenderedPageBreak/>
        <w:t>работа над ними может проходить после уроков на компьютерах ОУ или с применением домашних компьютеров. Частный, но важный вид ИКТ-проектов – самостоятельная разработка школьниками под руководством учителей ИКТ-продукции для информатизации традиционных форм учебного процесса: тестов, электронных плакатов и других электронных образовательных ресурсов.</w:t>
      </w:r>
    </w:p>
    <w:p w:rsidR="00477AC3" w:rsidRPr="00F16C2F" w:rsidRDefault="00477AC3" w:rsidP="00477AC3">
      <w:pPr>
        <w:pStyle w:val="aff5"/>
        <w:jc w:val="both"/>
        <w:rPr>
          <w:rFonts w:ascii="Times New Roman" w:eastAsia="Times New Roman" w:hAnsi="Times New Roman" w:cs="Times New Roman"/>
          <w:b/>
          <w:sz w:val="24"/>
          <w:szCs w:val="24"/>
          <w:lang w:eastAsia="ru-RU"/>
        </w:rPr>
      </w:pPr>
      <w:r w:rsidRPr="00F16C2F">
        <w:rPr>
          <w:rFonts w:ascii="Times New Roman" w:eastAsia="Times New Roman" w:hAnsi="Times New Roman" w:cs="Times New Roman"/>
          <w:b/>
          <w:sz w:val="24"/>
          <w:szCs w:val="24"/>
          <w:lang w:eastAsia="ru-RU"/>
        </w:rPr>
        <w:t xml:space="preserve">Варианты использования средств ИКТ на уроках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1. урок с мультимедийной поддержкой: в классе стоит один компьютер, им пользуется учитель в режиме «электронной доски» и ученики – лучше использовать для иллюстративной поддержки урока;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2. урок проходит с компьютерной поддержкой: несколько компьютеров (обычно, в компьютерном классе), за ними работают все ученики одновременно или по очереди – дает больше возможностей для диагностики каждого учащегося и индивидуализации заданий;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3. урок, интегрированный с информатикой, проходит в компьютерном классе; </w:t>
      </w:r>
      <w:r w:rsidRPr="00F16C2F">
        <w:rPr>
          <w:rFonts w:ascii="Times New Roman" w:eastAsia="Times New Roman" w:hAnsi="Times New Roman" w:cs="Times New Roman"/>
          <w:sz w:val="24"/>
          <w:szCs w:val="24"/>
          <w:lang w:eastAsia="ru-RU"/>
        </w:rPr>
        <w:tab/>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4. самостоятельное изучение (в т.ч. дистанционное) с помощью специальных обучающих систем.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При этом важно соблюдать санитарные нормы, регулирующие время работы учеников за компьютером.</w:t>
      </w:r>
    </w:p>
    <w:p w:rsidR="00477AC3" w:rsidRPr="00F16C2F" w:rsidRDefault="00477AC3" w:rsidP="00477AC3">
      <w:pPr>
        <w:pStyle w:val="aff5"/>
        <w:jc w:val="both"/>
        <w:rPr>
          <w:rFonts w:ascii="Times New Roman" w:eastAsia="Times New Roman" w:hAnsi="Times New Roman" w:cs="Times New Roman"/>
          <w:b/>
          <w:sz w:val="24"/>
          <w:szCs w:val="24"/>
          <w:lang w:eastAsia="ru-RU"/>
        </w:rPr>
      </w:pPr>
      <w:r w:rsidRPr="00F16C2F">
        <w:rPr>
          <w:rFonts w:ascii="Times New Roman" w:eastAsia="Times New Roman" w:hAnsi="Times New Roman" w:cs="Times New Roman"/>
          <w:b/>
          <w:sz w:val="24"/>
          <w:szCs w:val="24"/>
          <w:lang w:eastAsia="ru-RU"/>
        </w:rPr>
        <w:t>Формирование ИКТ-компетентности во внеурочной деятельности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Отдельную часть учебного плана составляет внеурочная деятельность. Для ее организации используются различные формы: экскурсии, кружки, секции, круглые столы, конференции, диспуты, научное общество, олимпиады, конкурсы, соревнования, поисковые и научные исследования, общественно-полезные практики. Реализуются возможности образовательных организаций дополнительного образования, культуры и спорта.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Часто, для проведения внеклассных мероприятий, например, при проведении математической викторины, необходимо подготовить много теоретического материала. Ученики сами подбирают теоретический материал под руководством учителя. В этом нет ничего нового, кроме тех средств, которыми могут в современном обществе воспользоваться ученики. Речь не идет о том, чтобы оборудовать каждый кабинет необходимым количеством компьютеров и организовать учебный процесс только таким образом, чтобы учащиеся работали исключительно в сети или с компьютерными программами. Ни компьютер сам по себе, ни сеть Интернет, ни какое-либо другое средство обучения не в состоянии заменить педагога, живое слово, непосредственное общение. Речь главным образом идет о включении компьютерных технологий в процесс обучения путем организованной и педагогически обоснованной внеурочной деятельности.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Другой формой внеурочной деятельности для эффективного формирования ИКТ компетентности являются предметные дистанционные конкурсы, игры, которые способствуют развитию интереса школьников в области информатики и информационно-коммуникационных технологий, повышению мотивации изучения данной предметной области. Учащиеся школы являются постоянными участниками таких конкурсов.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Работа в Сети – процесс творческий, требующий больших временных затрат, именно по этой причине необходимо использовать Интернет-технологии во внеурочной деятельности учащихся.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Здесь можно выделить три направления такой деятельности: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b/>
          <w:sz w:val="24"/>
          <w:szCs w:val="24"/>
          <w:lang w:eastAsia="ru-RU"/>
        </w:rPr>
        <w:t>1.Поиск и отбор теоретического материала</w:t>
      </w:r>
      <w:r w:rsidRPr="00F16C2F">
        <w:rPr>
          <w:rFonts w:ascii="Times New Roman" w:eastAsia="Times New Roman" w:hAnsi="Times New Roman" w:cs="Times New Roman"/>
          <w:sz w:val="24"/>
          <w:szCs w:val="24"/>
          <w:lang w:eastAsia="ru-RU"/>
        </w:rPr>
        <w:t xml:space="preserve"> (для рефератов, докладов, классных часов и т.д.)</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Такой вид образовательной деятельности изначально направлен на сбор информации о каком-либо объекте, ознакомление с этой информацией, ее анализ и обобщение фактов, предназначенных для широкой аудитории. В этом виде деятельности нет ничего нового, за исключением средств, которыми ученики могут воспользоваться в современном мире. Поисковые услуги – это каталоги, поисковые и метапоисковые системы. Использование Интернет-технологий для сбора информации экономит время школьников для ее </w:t>
      </w:r>
      <w:r w:rsidRPr="00F16C2F">
        <w:rPr>
          <w:rFonts w:ascii="Times New Roman" w:eastAsia="Times New Roman" w:hAnsi="Times New Roman" w:cs="Times New Roman"/>
          <w:sz w:val="24"/>
          <w:szCs w:val="24"/>
          <w:lang w:eastAsia="ru-RU"/>
        </w:rPr>
        <w:lastRenderedPageBreak/>
        <w:t xml:space="preserve">вдумчивого анализа и обобщения, формирует навык работы с поисковыми системами, школьники учатся обращаться с новой информацией, отбирать важные и актуальные моменты. Это направление широко используется во внеурочной проектной и исследовательской деятельности учащихся. </w:t>
      </w:r>
    </w:p>
    <w:p w:rsidR="00477AC3" w:rsidRPr="00F16C2F" w:rsidRDefault="00477AC3" w:rsidP="00477AC3">
      <w:pPr>
        <w:pStyle w:val="aff5"/>
        <w:jc w:val="both"/>
        <w:rPr>
          <w:rFonts w:ascii="Times New Roman" w:eastAsia="Times New Roman" w:hAnsi="Times New Roman" w:cs="Times New Roman"/>
          <w:b/>
          <w:sz w:val="24"/>
          <w:szCs w:val="24"/>
          <w:lang w:eastAsia="ru-RU"/>
        </w:rPr>
      </w:pPr>
      <w:r w:rsidRPr="00F16C2F">
        <w:rPr>
          <w:rFonts w:ascii="Times New Roman" w:eastAsia="Times New Roman" w:hAnsi="Times New Roman" w:cs="Times New Roman"/>
          <w:b/>
          <w:sz w:val="24"/>
          <w:szCs w:val="24"/>
          <w:lang w:eastAsia="ru-RU"/>
        </w:rPr>
        <w:t>2. Дистанционное и электронное обучение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Методика применения возможностей и ресурсов Интернет во внеурочное время строиться исходя из специфики предмета. В этом плане массу возможностей предоставляет электронное и дистанционное обучение. В настоящее время под ним понимается активный обмен информацией между учащимся и преподавателем, а также между самими учащимися, используя в максимальной степени все доступные услуги новых информационных технологий. В школе постоянно используется обмен информацией (например, когда педагог дает задания в информационной системе школы, а учащиеся отправляют ему ответы, консультирование учащихся руководителем исследовательского проекта также может осуществляться посредством электронной почты и др.). Дистанционное и электронное обучение не является заменой общеобразовательной школы, это ее естественное дополнение и продолжение.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Существует достаточно большой спектр курсов дистанционного обучения для использования их во внеурочное время: курсы дистанционного обучения для школьников по отдельным дисциплинам; курсы, интегрированные с системой базового, углубленного, углубленно профильного обучения; курсы предпрофильного обучения. Таким образом, дистанционное обучение может решить массу проблем, связанных с необходимостью получения образования или самообразования для многих учащихся и учителей. </w:t>
      </w:r>
    </w:p>
    <w:p w:rsidR="00477AC3" w:rsidRPr="00F16C2F" w:rsidRDefault="00477AC3" w:rsidP="00477AC3">
      <w:pPr>
        <w:pStyle w:val="aff5"/>
        <w:jc w:val="both"/>
        <w:rPr>
          <w:rFonts w:ascii="Times New Roman" w:eastAsia="Times New Roman" w:hAnsi="Times New Roman" w:cs="Times New Roman"/>
          <w:b/>
          <w:sz w:val="24"/>
          <w:szCs w:val="24"/>
          <w:lang w:eastAsia="ru-RU"/>
        </w:rPr>
      </w:pPr>
      <w:r w:rsidRPr="00F16C2F">
        <w:rPr>
          <w:rFonts w:ascii="Times New Roman" w:eastAsia="Times New Roman" w:hAnsi="Times New Roman" w:cs="Times New Roman"/>
          <w:b/>
          <w:sz w:val="24"/>
          <w:szCs w:val="24"/>
          <w:lang w:eastAsia="ru-RU"/>
        </w:rPr>
        <w:t>3.Интеллектуальный досуг</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Для реализации использования информационных технологий во внеурочной деятельности школьников мало иметь соответствующие технические средства (подключение к Интернет, мощную техническую базу), необходимо грамотно спланировать и организовать работу с Интернет-ресурсами. Особенно важно заинтересовать в этой работе школьников, создать у них положительную мотивацию на познание и обучение. Некоторые учащиеся имеют слабую мотивацию на получение образования, и уровень этой мотивации снижается у большинства учащихся по мере их взросления. Интернет-технологии могут быть полезны в разрешении данной проблемы.</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Во-первых, сама возможность поработать с Интернет привлекает школьников к внеурочной деятельности и создаст положительную мотивацию на выполнение запланированной работы.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Во-вторых, участие в научных объединениях и творческих конкурсах, проходящих в среде Интернет, может подтолкнуть школьников к самостоятельному или коллективному поиску информации по теме конкурса.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В-третьих, участие в предметных олимпиадах, также может подтолкнуть школьника к более углубленному изучению предмета, т.е. приведет его к дистанционному обучению (и не важно победит он в олимпиаде или нет, важно какой будет реакция на это событие в семье и в школьном коллективе).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В-четвертых, использование интерактивных обучающих программ и программ-тренажеров. Это очень мощное средство в создании положительной мотивации на учебу. Как правило, учащиеся воспринимают эти программы как игры и относятся к выполнению заданий со всей своей детской серьезностью, ответственностью и собранностью. Остаются довольны работой даже ребята, у которых были не очень хорошие результаты.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Однако, при всей заманчивости использования Интернет во внеурочной деятельности учащихся, при всем его широком спектре возможностей и большом информационном ресурсе следует помнить, что Интернет – это лишь средство, инструмент для повышения эффективности образовательного процесса и, что наиболее важно, средство для повышения уровня мотивации учащихся на образовательную и творческую деятельность.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lastRenderedPageBreak/>
        <w:t xml:space="preserve"> Самым распространенным и уже давно применимым и формирующим хорошие ИКТ-компетентности является опыт участия учащихся в создании web-страниц и тематических сайтов (в рамках различных конкурсов по информатике), поддерживаемых наиболее заинтересованными в этом отношении учащимися. Опыт создания небольших открыток, рекламы, буклетов, классных тематических газет и т.д. с использованием всего спектра приложений Microsoft Office очень популярен среди учащихся школы. </w:t>
      </w:r>
    </w:p>
    <w:p w:rsidR="00477AC3" w:rsidRPr="002D2522" w:rsidRDefault="00477AC3" w:rsidP="00477AC3">
      <w:pPr>
        <w:pStyle w:val="aff5"/>
        <w:jc w:val="both"/>
        <w:rPr>
          <w:rFonts w:ascii="Times New Roman" w:eastAsia="Times New Roman" w:hAnsi="Times New Roman" w:cs="Times New Roman"/>
          <w:color w:val="00B050"/>
          <w:sz w:val="24"/>
          <w:szCs w:val="24"/>
          <w:lang w:eastAsia="ru-RU"/>
        </w:rPr>
      </w:pP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Перечень и описание основных элементов ИКТ-компетенций и инструментов их использования </w:t>
      </w:r>
    </w:p>
    <w:p w:rsidR="00477AC3" w:rsidRPr="00F16C2F" w:rsidRDefault="00477AC3" w:rsidP="00477AC3">
      <w:pPr>
        <w:pStyle w:val="aff5"/>
        <w:jc w:val="both"/>
        <w:rPr>
          <w:rFonts w:ascii="Times New Roman" w:eastAsia="Times New Roman" w:hAnsi="Times New Roman" w:cs="Times New Roman"/>
          <w:sz w:val="24"/>
          <w:szCs w:val="24"/>
          <w:lang w:eastAsia="ru-RU"/>
        </w:rPr>
      </w:pPr>
    </w:p>
    <w:tbl>
      <w:tblPr>
        <w:tblW w:w="0" w:type="auto"/>
        <w:tblCellSpacing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A0" w:firstRow="1" w:lastRow="0" w:firstColumn="1" w:lastColumn="0" w:noHBand="0" w:noVBand="0"/>
      </w:tblPr>
      <w:tblGrid>
        <w:gridCol w:w="2142"/>
        <w:gridCol w:w="3061"/>
        <w:gridCol w:w="2315"/>
        <w:gridCol w:w="1868"/>
      </w:tblGrid>
      <w:tr w:rsidR="00477AC3" w:rsidRPr="00F16C2F" w:rsidTr="00477AC3">
        <w:trPr>
          <w:tblCellSpacing w:w="0" w:type="dxa"/>
        </w:trPr>
        <w:tc>
          <w:tcPr>
            <w:tcW w:w="2142" w:type="dxa"/>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ИКТ-компетенции</w:t>
            </w:r>
          </w:p>
        </w:tc>
        <w:tc>
          <w:tcPr>
            <w:tcW w:w="3061" w:type="dxa"/>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 xml:space="preserve">Формируемые элементы ИКТ-компетенций </w:t>
            </w:r>
          </w:p>
        </w:tc>
        <w:tc>
          <w:tcPr>
            <w:tcW w:w="2315" w:type="dxa"/>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Учебная деятельность</w:t>
            </w:r>
          </w:p>
        </w:tc>
        <w:tc>
          <w:tcPr>
            <w:tcW w:w="1868" w:type="dxa"/>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Внеурочная деятельность</w:t>
            </w:r>
          </w:p>
        </w:tc>
      </w:tr>
      <w:tr w:rsidR="00477AC3" w:rsidRPr="00F16C2F" w:rsidTr="00477AC3">
        <w:trPr>
          <w:tblCellSpacing w:w="0" w:type="dxa"/>
        </w:trPr>
        <w:tc>
          <w:tcPr>
            <w:tcW w:w="2142" w:type="dxa"/>
            <w:vMerge w:val="restart"/>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Обращение с устройствами ИКТ</w:t>
            </w: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подключение устройств ИКТ к электрическим и информационным сетям</w:t>
            </w:r>
          </w:p>
        </w:tc>
        <w:tc>
          <w:tcPr>
            <w:tcW w:w="2315"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Преимущественно в рамках предметов «Информатика», «Технология»</w:t>
            </w:r>
          </w:p>
        </w:tc>
        <w:tc>
          <w:tcPr>
            <w:tcW w:w="1868"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Поиск информации в рамках внеурочной и внешкольной деятельности</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соединение устройств ИКТ с использованием проводных и беспроводных технологий</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правильное включение  и выключение устройств ИКТ, вход в операционную систему и завершение работы с ней, выполнение базовых действий с экранными объектами</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информационное подклю чение к локальной сети и глобальной сети Интернет</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вход в информационную среду школы, в том числе через Интернет, размещение в информационной среде различных информационных объектов</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вывод информации на бума гу, правильное обращение  с расходными материалами</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соблюдение требований техники безопасности, гигие ны, эргономики и ресурсос бережения при работе с устройствами ИКТ</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restart"/>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Фиксация изображений и звуков</w:t>
            </w: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фиксация изображений и звуков в ходе процесса обсуждения, проведения эксперимента, природного процесса, фиксация хода и результатов проектной деятельности</w:t>
            </w:r>
          </w:p>
        </w:tc>
        <w:tc>
          <w:tcPr>
            <w:tcW w:w="2315"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xml:space="preserve">Преимущественно в рамках предметов «Биология, «Физика», «Химия», «Иностранный язык», «Русский язык», «Литература», </w:t>
            </w:r>
            <w:r w:rsidRPr="00F16C2F">
              <w:rPr>
                <w:rFonts w:ascii="Times New Roman" w:hAnsi="Times New Roman" w:cs="Times New Roman"/>
                <w:sz w:val="24"/>
                <w:szCs w:val="24"/>
              </w:rPr>
              <w:lastRenderedPageBreak/>
              <w:t>«Музыка», «Изобразительное искусство»</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tc>
        <w:tc>
          <w:tcPr>
            <w:tcW w:w="1868"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lastRenderedPageBreak/>
              <w:t>Проектная и исследовательская деятельность, создание презентаций  во внеурочное время</w:t>
            </w: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выбор технических средств ИКТ для фиксации изобра жений и звуков в соответ ствии с поставленной целью</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обработка цифровых фото графий с использованием возможностей специальных компьютерных инструмен тов, создание презентации на основе цифровых фотогра фий</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обработка цифровых звуко записей с использованием возможностей специальных компьютерных инструмен тов, транскрибирование цифровых звукозаписей</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видеосъёмка и монтаж отсня того материала с использо ванием возможностей специа льных компьютерных инструментов</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restart"/>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Создание письменных сообщений</w:t>
            </w: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создание текста на русском языке с использованием клавиатурного письма</w:t>
            </w:r>
          </w:p>
        </w:tc>
        <w:tc>
          <w:tcPr>
            <w:tcW w:w="2315"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Преимущественно в рамках предметов «Русский язык», «Иностранный язык», «Литература», «История», «Обществознание»</w:t>
            </w:r>
          </w:p>
        </w:tc>
        <w:tc>
          <w:tcPr>
            <w:tcW w:w="1868"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Проектная и исследовательская деятельность, создание презентаций  во внеурочное время</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сканирование текста и распознавание сканированного текста</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редактирование и структури рование текста в соответст вии с его смыслом средства ми текстового редактора</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создание текста на основе расшифровки аудиозаписи, письменное смысловое резюмирование высказыва ний в ходе обсуждения</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использование средств орфографического и синтак сического контроля русского текста и текста на иностранном языке</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restart"/>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Создание графических объектов</w:t>
            </w: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создание  различных геомет рических объектов  с исполь зованием возможностей спе циальных компьютерных инструментов</w:t>
            </w:r>
          </w:p>
        </w:tc>
        <w:tc>
          <w:tcPr>
            <w:tcW w:w="2315"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Преимущественно в рамках предметов «Математика», «Технология», «География», «Обществознание»</w:t>
            </w:r>
          </w:p>
        </w:tc>
        <w:tc>
          <w:tcPr>
            <w:tcW w:w="1868"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Проектная и исследовательская деятельность во внеурочное время</w:t>
            </w: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xml:space="preserve">создание графических объектов проведением рукой произвольных линий с </w:t>
            </w:r>
            <w:r w:rsidRPr="00F16C2F">
              <w:rPr>
                <w:rFonts w:ascii="Times New Roman" w:hAnsi="Times New Roman" w:cs="Times New Roman"/>
                <w:sz w:val="24"/>
                <w:szCs w:val="24"/>
              </w:rPr>
              <w:lastRenderedPageBreak/>
              <w:t>использованием специализи рованных компьютерных инструментов и устройств</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создание специализирован ных карт и диаграмм различных видов</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restart"/>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Создание музыкальных и звуковых сообщений</w:t>
            </w: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использование звуковых и музыкальных редакторов</w:t>
            </w:r>
          </w:p>
        </w:tc>
        <w:tc>
          <w:tcPr>
            <w:tcW w:w="2315"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Преимущественно в рамках предметов «Музыка», «Иностранный язык», «Литература»</w:t>
            </w:r>
          </w:p>
        </w:tc>
        <w:tc>
          <w:tcPr>
            <w:tcW w:w="1868"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Творческая деятельность во внеурочное время</w:t>
            </w: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использование клавишных и кинестетических синтезаторов</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использование программ звукозаписи и микрофонов</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restart"/>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Создание, восприятие и использование гипермедиа-сообщений</w:t>
            </w:r>
          </w:p>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 </w:t>
            </w: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организация сообщения в виде линейного или включа ющего ссылки представле ния для самостоятельного просмотра через браузер</w:t>
            </w:r>
          </w:p>
        </w:tc>
        <w:tc>
          <w:tcPr>
            <w:tcW w:w="2315"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Преимущественно в рамках предметов «Технология», «Литература», «Русский язык», «Иностранный язык», «География», «История России. Всеобщая история», «Математика»</w:t>
            </w:r>
          </w:p>
        </w:tc>
        <w:tc>
          <w:tcPr>
            <w:tcW w:w="1868"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Поиск информации, выполнение дополнительных заданий  в рамках внеурочной деятельности</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работа с особыми видами сообщений: диаграммами, картами и спутниковыми фотографиями</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деконструкция сообщений, выделение в них структуры, элементов и фрагментов</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использование при воспри ятии сообщений внутренних и внешних ссылок</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формулирование вопросов к сообщению, создание кратко го описания сообщения; цитирование фрагментов сообщения</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избирательное отношение к информации в окружающем информационном пространст ве, отказ от потребления ненужной информации</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restart"/>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Коммуникация и социальное взаимодействие</w:t>
            </w: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выступление с аудиовидео поддержкой, включая высту пление перед дистанционной аудиторией</w:t>
            </w:r>
          </w:p>
        </w:tc>
        <w:tc>
          <w:tcPr>
            <w:tcW w:w="2315"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В рамках всех предметов</w:t>
            </w:r>
          </w:p>
        </w:tc>
        <w:tc>
          <w:tcPr>
            <w:tcW w:w="1868"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Общение во внеурочное время</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участие в обсуждении (аудио видеофорум, текстовый форум) с использованием возможностей Интернета</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использование возможнос тей электронной почты для информационного обмена</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ведение личного дневника (блога) с использованием возможностей Интернета</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образовательное взаимодей ствие в информационном пространстве школы (полу чение и выполнение заданий, получение комментариев, совершенствование своей работы, формирование портфолио)</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соблюдение норм информа ционной культуры, этики и права; уважение к частной информации и информацио нным правам других людей</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restart"/>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Поиск и организация хранения информации</w:t>
            </w: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использование различных приёмов поиска информации в Интернете, поисковых сервисов, построение запро сов для поиска информации и анализ результатов поиска</w:t>
            </w:r>
          </w:p>
        </w:tc>
        <w:tc>
          <w:tcPr>
            <w:tcW w:w="2315"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Преимущественно в рамках предметов «История», «Литература», «География», «Технология», «Информатика»</w:t>
            </w:r>
          </w:p>
        </w:tc>
        <w:tc>
          <w:tcPr>
            <w:tcW w:w="1868"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Поиск и сохранение информации в рамках внеурочной и внешкольной деятельности</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w:t>
            </w: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использование приёмов поиска информации на персо нальном компьютере, в инфо рмационной среде школы и в образовательном пространст ве</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использование различных библиотечных, в том числе электронных, каталогов для поиска необходимых книг</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поиск информации в различных базах данных, создание и заполнение базы данных</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rHeight w:val="1282"/>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формирование собственного информационного простран ства: создание систем папок и размещение в них нужных информационных источни ков, размещение информа ции в Интернете</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restart"/>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t>Анализ информации, математическая обработка данных в исследовании</w:t>
            </w:r>
          </w:p>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lastRenderedPageBreak/>
              <w:t> </w:t>
            </w: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lastRenderedPageBreak/>
              <w:t>ввод результатов измерений и других цифровых данных для их обработки</w:t>
            </w:r>
          </w:p>
        </w:tc>
        <w:tc>
          <w:tcPr>
            <w:tcW w:w="2315"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 xml:space="preserve">Преимущественно в рамках предметов «Математика», «Биология», </w:t>
            </w:r>
            <w:r w:rsidRPr="00F16C2F">
              <w:rPr>
                <w:rFonts w:ascii="Times New Roman" w:hAnsi="Times New Roman" w:cs="Times New Roman"/>
                <w:sz w:val="24"/>
                <w:szCs w:val="24"/>
              </w:rPr>
              <w:lastRenderedPageBreak/>
              <w:t>«Физика», «Химия», «Обществознание»</w:t>
            </w:r>
          </w:p>
        </w:tc>
        <w:tc>
          <w:tcPr>
            <w:tcW w:w="1868"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lastRenderedPageBreak/>
              <w:t>Проектная и исследовательская деятельность во внеурочное время</w:t>
            </w: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построение математических моделей</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проведение экспериментов и исследований в виртуальных лабораториях</w:t>
            </w:r>
          </w:p>
        </w:tc>
        <w:tc>
          <w:tcPr>
            <w:tcW w:w="2315" w:type="dxa"/>
            <w:vMerge/>
            <w:vAlign w:val="center"/>
          </w:tcPr>
          <w:p w:rsidR="00477AC3" w:rsidRPr="00F16C2F" w:rsidRDefault="00477AC3" w:rsidP="00477AC3">
            <w:pPr>
              <w:pStyle w:val="aff5"/>
              <w:rPr>
                <w:rFonts w:ascii="Times New Roman" w:hAnsi="Times New Roman" w:cs="Times New Roman"/>
                <w:sz w:val="24"/>
                <w:szCs w:val="24"/>
              </w:rPr>
            </w:pPr>
          </w:p>
        </w:tc>
        <w:tc>
          <w:tcPr>
            <w:tcW w:w="1868" w:type="dxa"/>
            <w:vMerge/>
            <w:vAlign w:val="center"/>
          </w:tcPr>
          <w:p w:rsidR="00477AC3" w:rsidRPr="00F16C2F" w:rsidRDefault="00477AC3" w:rsidP="00477AC3">
            <w:pPr>
              <w:pStyle w:val="aff5"/>
              <w:rPr>
                <w:rFonts w:ascii="Times New Roman" w:hAnsi="Times New Roman" w:cs="Times New Roman"/>
                <w:sz w:val="24"/>
                <w:szCs w:val="24"/>
              </w:rPr>
            </w:pPr>
          </w:p>
        </w:tc>
      </w:tr>
      <w:tr w:rsidR="00477AC3" w:rsidRPr="00F16C2F" w:rsidTr="00477AC3">
        <w:trPr>
          <w:tblCellSpacing w:w="0" w:type="dxa"/>
        </w:trPr>
        <w:tc>
          <w:tcPr>
            <w:tcW w:w="2142" w:type="dxa"/>
            <w:vMerge w:val="restart"/>
          </w:tcPr>
          <w:p w:rsidR="00477AC3" w:rsidRPr="00F16C2F" w:rsidRDefault="00477AC3" w:rsidP="00477AC3">
            <w:pPr>
              <w:pStyle w:val="aff5"/>
              <w:jc w:val="both"/>
              <w:rPr>
                <w:rFonts w:ascii="Times New Roman" w:hAnsi="Times New Roman" w:cs="Times New Roman"/>
                <w:sz w:val="24"/>
                <w:szCs w:val="24"/>
              </w:rPr>
            </w:pPr>
            <w:r w:rsidRPr="00F16C2F">
              <w:rPr>
                <w:rFonts w:ascii="Times New Roman" w:hAnsi="Times New Roman" w:cs="Times New Roman"/>
                <w:sz w:val="24"/>
                <w:szCs w:val="24"/>
              </w:rPr>
              <w:lastRenderedPageBreak/>
              <w:t>Моделирование, проектирование и управление</w:t>
            </w: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моделирование с использова нием виртуальных конструкт оров</w:t>
            </w:r>
          </w:p>
        </w:tc>
        <w:tc>
          <w:tcPr>
            <w:tcW w:w="2315"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Преимущественно в рамках предметов «Физика», «Химия»,  «Биология», «Технология», «Математика», «Информатика», «Обществознание»</w:t>
            </w:r>
          </w:p>
        </w:tc>
        <w:tc>
          <w:tcPr>
            <w:tcW w:w="1868" w:type="dxa"/>
            <w:vMerge w:val="restart"/>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Проектная и исследовательская деятельность во внеурочное время</w:t>
            </w: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конструирование и модели рование с использованием материальных конструкто ров с компьютерным управ лением и обратной связью</w:t>
            </w:r>
          </w:p>
        </w:tc>
        <w:tc>
          <w:tcPr>
            <w:tcW w:w="2315"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1868" w:type="dxa"/>
            <w:vMerge/>
            <w:vAlign w:val="center"/>
          </w:tcPr>
          <w:p w:rsidR="00477AC3" w:rsidRPr="00F16C2F" w:rsidRDefault="00477AC3" w:rsidP="00477AC3">
            <w:pPr>
              <w:pStyle w:val="aff5"/>
              <w:jc w:val="both"/>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моделирование с использо ванием средств программиро вания</w:t>
            </w:r>
          </w:p>
        </w:tc>
        <w:tc>
          <w:tcPr>
            <w:tcW w:w="2315"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1868" w:type="dxa"/>
            <w:vMerge/>
            <w:vAlign w:val="center"/>
          </w:tcPr>
          <w:p w:rsidR="00477AC3" w:rsidRPr="00F16C2F" w:rsidRDefault="00477AC3" w:rsidP="00477AC3">
            <w:pPr>
              <w:pStyle w:val="aff5"/>
              <w:jc w:val="both"/>
              <w:rPr>
                <w:rFonts w:ascii="Times New Roman" w:hAnsi="Times New Roman" w:cs="Times New Roman"/>
                <w:sz w:val="24"/>
                <w:szCs w:val="24"/>
              </w:rPr>
            </w:pPr>
          </w:p>
        </w:tc>
      </w:tr>
      <w:tr w:rsidR="00477AC3" w:rsidRPr="00F16C2F" w:rsidTr="00477AC3">
        <w:trPr>
          <w:tblCellSpacing w:w="0" w:type="dxa"/>
        </w:trPr>
        <w:tc>
          <w:tcPr>
            <w:tcW w:w="2142"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3061" w:type="dxa"/>
          </w:tcPr>
          <w:p w:rsidR="00477AC3" w:rsidRPr="00F16C2F" w:rsidRDefault="00477AC3" w:rsidP="00477AC3">
            <w:pPr>
              <w:pStyle w:val="aff5"/>
              <w:rPr>
                <w:rFonts w:ascii="Times New Roman" w:hAnsi="Times New Roman" w:cs="Times New Roman"/>
                <w:sz w:val="24"/>
                <w:szCs w:val="24"/>
              </w:rPr>
            </w:pPr>
            <w:r w:rsidRPr="00F16C2F">
              <w:rPr>
                <w:rFonts w:ascii="Times New Roman" w:hAnsi="Times New Roman" w:cs="Times New Roman"/>
                <w:sz w:val="24"/>
                <w:szCs w:val="24"/>
              </w:rPr>
              <w:t>проектирование и организа ция своей индивидуальной и групповой деятельности, организация своего времени с использованием ИКТ</w:t>
            </w:r>
          </w:p>
        </w:tc>
        <w:tc>
          <w:tcPr>
            <w:tcW w:w="2315" w:type="dxa"/>
            <w:vMerge/>
            <w:vAlign w:val="center"/>
          </w:tcPr>
          <w:p w:rsidR="00477AC3" w:rsidRPr="00F16C2F" w:rsidRDefault="00477AC3" w:rsidP="00477AC3">
            <w:pPr>
              <w:pStyle w:val="aff5"/>
              <w:jc w:val="both"/>
              <w:rPr>
                <w:rFonts w:ascii="Times New Roman" w:hAnsi="Times New Roman" w:cs="Times New Roman"/>
                <w:sz w:val="24"/>
                <w:szCs w:val="24"/>
              </w:rPr>
            </w:pPr>
          </w:p>
        </w:tc>
        <w:tc>
          <w:tcPr>
            <w:tcW w:w="1868" w:type="dxa"/>
            <w:vMerge/>
            <w:vAlign w:val="center"/>
          </w:tcPr>
          <w:p w:rsidR="00477AC3" w:rsidRPr="00F16C2F" w:rsidRDefault="00477AC3" w:rsidP="00477AC3">
            <w:pPr>
              <w:pStyle w:val="aff5"/>
              <w:jc w:val="both"/>
              <w:rPr>
                <w:rFonts w:ascii="Times New Roman" w:hAnsi="Times New Roman" w:cs="Times New Roman"/>
                <w:sz w:val="24"/>
                <w:szCs w:val="24"/>
              </w:rPr>
            </w:pPr>
          </w:p>
        </w:tc>
      </w:tr>
    </w:tbl>
    <w:p w:rsidR="00477AC3" w:rsidRPr="00F16C2F" w:rsidRDefault="00477AC3" w:rsidP="00477AC3">
      <w:pPr>
        <w:pStyle w:val="aff5"/>
        <w:jc w:val="both"/>
        <w:rPr>
          <w:rFonts w:ascii="Times New Roman" w:eastAsia="Times New Roman" w:hAnsi="Times New Roman" w:cs="Times New Roman"/>
          <w:sz w:val="24"/>
          <w:szCs w:val="24"/>
          <w:lang w:eastAsia="ru-RU"/>
        </w:rPr>
      </w:pP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Формирование ИКТ-компетентности учащихся проводится на имеющейся в наличии компьютерной технике и средствах связи. При этом необходимо прилагать усилия для полноценного обеспечения школы современными средствами информационных и компьютерных технологий.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Каждый учитель в школе имеет доступ к современному персональному компьютеру, обеспечивающему возможность записи и трансляции по сети видеоизображения и звука. Обеспечиваться возможность выхода в локальную сеть (информационное пространство) школы и через локальную сеть учреждения в Интернет.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Каждый кабинет школы обеспечен современными персональными компьютерами, с выходом в Интернет и информационно-образовательную среду школы. </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p>
    <w:p w:rsidR="00477AC3" w:rsidRPr="00F16C2F" w:rsidRDefault="00477AC3" w:rsidP="00477AC3">
      <w:pPr>
        <w:pStyle w:val="aff5"/>
        <w:jc w:val="both"/>
        <w:rPr>
          <w:rFonts w:ascii="Times New Roman" w:eastAsia="Times New Roman" w:hAnsi="Times New Roman" w:cs="Times New Roman"/>
          <w:b/>
          <w:position w:val="6"/>
          <w:sz w:val="24"/>
          <w:szCs w:val="24"/>
          <w:lang w:eastAsia="ru-RU"/>
        </w:rPr>
      </w:pPr>
      <w:r w:rsidRPr="00F16C2F">
        <w:rPr>
          <w:rFonts w:ascii="Times New Roman" w:eastAsia="Times New Roman" w:hAnsi="Times New Roman" w:cs="Times New Roman"/>
          <w:b/>
          <w:position w:val="6"/>
          <w:sz w:val="24"/>
          <w:szCs w:val="24"/>
          <w:lang w:eastAsia="ru-RU"/>
        </w:rPr>
        <w:t xml:space="preserve">Формирование знаний и навыков в области финансовой грамотности и устойчивого развития общества </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 xml:space="preserve">В современных условиях расширения использования финансовых услуг, усложнения и появления новых и трудных для понимания финансовых инструментов вопросы финансовой грамотности населения стали чрезвычайно актуальными. </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 xml:space="preserve">Решение социальных проблем трудоспособного населения в области жилищного и пенсионного обеспечения, страхования, образования все больше переходит из сферы ответственности государства в сферу личных интересов самих граждан. Не секрет, что в России очень низкий процент информированности населения, какие права имеет потребитель финансовых услуг и как их защищать в случае нарушений. </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 xml:space="preserve">Финансовая грамотность – это психологическое качество человека, показывающее степень его осведомленности в финансовых вопросах, умение зарабатывать и управлять деньгами. </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 xml:space="preserve">Первичные представления о финансах формируются у детей уже в дошкольном возрасте, а в возрасте 10–12 лет у детей начинают формироваться осознанные экономические представления: как выбрать тариф сотового оператора, тариф на интернет и т.д. </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 xml:space="preserve">Повышение финансовой грамотности учащихся сегодня отвечает современным запросам общества. Учителю необходимо объяснить детям, что человек без денег в этом мире существовать не может. Человек при помощи денег оплачивает свои потребности в еде, одежде, жилье и прочие. И эти деньги он должен заработать, т.е. приложить определенный </w:t>
      </w:r>
      <w:r w:rsidRPr="00F16C2F">
        <w:rPr>
          <w:rFonts w:ascii="Times New Roman" w:eastAsia="Times New Roman" w:hAnsi="Times New Roman" w:cs="Times New Roman"/>
          <w:position w:val="6"/>
          <w:sz w:val="24"/>
          <w:szCs w:val="24"/>
          <w:lang w:eastAsia="ru-RU"/>
        </w:rPr>
        <w:lastRenderedPageBreak/>
        <w:t xml:space="preserve">труд, а если не труд – то творчество, фантазию, организационные способности, знания и затратить на это какое-то время, чтобы получить деньги, на которые он может прожить. </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 xml:space="preserve">Для того чтобы работа педагога в рамках формирования финансовой грамотности была эффективной, необходимо использовать разные методы работы с учетом потребностей, возможностей обучающихся и в соответствии с требованиями ФГОС. </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В работе по формированию финансовой грамотности обучающихся как одного из элементов функциональной грамотности можно использовать следующие технологии, формы и методы работы.</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b/>
          <w:position w:val="6"/>
          <w:sz w:val="24"/>
          <w:szCs w:val="24"/>
          <w:lang w:eastAsia="ru-RU"/>
        </w:rPr>
        <w:t>Деловая игра.</w:t>
      </w:r>
      <w:r w:rsidRPr="00F16C2F">
        <w:rPr>
          <w:rFonts w:ascii="Times New Roman" w:eastAsia="Times New Roman" w:hAnsi="Times New Roman" w:cs="Times New Roman"/>
          <w:position w:val="6"/>
          <w:sz w:val="24"/>
          <w:szCs w:val="24"/>
          <w:lang w:eastAsia="ru-RU"/>
        </w:rPr>
        <w:t xml:space="preserve"> Ее преимущество заключается в том, что хотя моделируется реальная ситуация, но из-за сокращения временного промежутка, предоставляется возможность решить и увидеть конечный результат в течение короткого отрезка времени. В режиме игры обучающиеся активно обсуждают, предлагают разные варианты решения поставленной задачи, моделируют практическую ситуацию, что помогает им в реальной жизни принимать правильные решения с учетом полученных знаний. Особый интерес для школьников вызывают задания по следующим темам: «Проводим исследование в семье», «Суть пенсионной реформы», «Вклады. Как сохранить и приумножить», «Рациональное размещение моих финансов» и другие.</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 xml:space="preserve">Одним из самых известных методов является </w:t>
      </w:r>
      <w:r w:rsidRPr="00F16C2F">
        <w:rPr>
          <w:rFonts w:ascii="Times New Roman" w:eastAsia="Times New Roman" w:hAnsi="Times New Roman" w:cs="Times New Roman"/>
          <w:b/>
          <w:position w:val="6"/>
          <w:sz w:val="24"/>
          <w:szCs w:val="24"/>
          <w:lang w:eastAsia="ru-RU"/>
        </w:rPr>
        <w:t xml:space="preserve">«мозговой штурм». </w:t>
      </w:r>
      <w:r w:rsidRPr="00F16C2F">
        <w:rPr>
          <w:rFonts w:ascii="Times New Roman" w:eastAsia="Times New Roman" w:hAnsi="Times New Roman" w:cs="Times New Roman"/>
          <w:position w:val="6"/>
          <w:sz w:val="24"/>
          <w:szCs w:val="24"/>
          <w:lang w:eastAsia="ru-RU"/>
        </w:rPr>
        <w:t>Каждый из участников предлагает свою идею, которую записывает один из обучающихся. Затем начинаются дискуссии и обсуждения, после чего учитель говорит, кто дал правильный ответ. Можно предложить школьникам следующие вопросы для «мозгового штурма»: какие полезные навыки ты мог бы приобрести, подрабатывая; какие таланты и способности ты можешь реализовать уже сегодня; приведи примеры людей, которые смогли превратить свой талант в деньги и другие.</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b/>
          <w:position w:val="6"/>
          <w:sz w:val="24"/>
          <w:szCs w:val="24"/>
          <w:lang w:eastAsia="ru-RU"/>
        </w:rPr>
        <w:t>Кейс-технологии</w:t>
      </w:r>
      <w:r w:rsidRPr="00F16C2F">
        <w:rPr>
          <w:rFonts w:ascii="Times New Roman" w:eastAsia="Times New Roman" w:hAnsi="Times New Roman" w:cs="Times New Roman"/>
          <w:position w:val="6"/>
          <w:sz w:val="24"/>
          <w:szCs w:val="24"/>
          <w:lang w:eastAsia="ru-RU"/>
        </w:rPr>
        <w:t xml:space="preserve"> также позволяют сформировать знания обучающихся в области финансов. Учитель координирует обсуждение кейса в группах, оценивает работу. Данный метод позволяет предоставить реальную возможность школьнику понять, какую ошибку он сделал, и предоставить ему возможность ее исправить. Большой интерес у обучающихся вызвают кейсы: «Страхование жизни», «Семейный бюджет», «Путешествие», «Расходы семьи» и другие.</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 xml:space="preserve">Метод проектов также помогает сформировать навыки финансовой грамотности у школьников. Использование исследовательских методов для решения выдвинутой проблемы, сбор, систематизация, анализ полученных результатов помогают обучающемуся решить стоящую перед ним практическую задачу. </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Мини-исследование помогает через создание проблемной ситуации, поиск и обоснование решения проблемы, а также получения практических результатов сформировать навыки рациональных финансовых расчетов. В рамках мини - исследования обучающимся могут быть предложены следующие темы: «Жизнь в кредит: за и против», «Карманные деньги», «Смс-мошенничество», «Финансовые пирамиды» и другие.</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b/>
          <w:position w:val="6"/>
          <w:sz w:val="24"/>
          <w:szCs w:val="24"/>
          <w:lang w:eastAsia="ru-RU"/>
        </w:rPr>
        <w:t>Метод «Кластер</w:t>
      </w:r>
      <w:r w:rsidRPr="00F16C2F">
        <w:rPr>
          <w:rFonts w:ascii="Times New Roman" w:eastAsia="Times New Roman" w:hAnsi="Times New Roman" w:cs="Times New Roman"/>
          <w:position w:val="6"/>
          <w:sz w:val="24"/>
          <w:szCs w:val="24"/>
          <w:lang w:eastAsia="ru-RU"/>
        </w:rPr>
        <w:t>» также помогает лучше усвоить те или иные сложные вопросы, касающиеся каких-либо смысловых единиц или более полно раскрывающие тему, логические связи, например по темам «Семейный бюджет», «Налоги» и другие.</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В вышеперечисленных видах деятельности, обучающиеся проявляют большой интерес и активность, потому что данные задания предполагают связь с их семейным социальным опытом.</w:t>
      </w:r>
    </w:p>
    <w:p w:rsidR="00477AC3" w:rsidRPr="00F16C2F" w:rsidRDefault="00477AC3" w:rsidP="00477AC3">
      <w:pPr>
        <w:pStyle w:val="aff5"/>
        <w:jc w:val="both"/>
        <w:rPr>
          <w:rFonts w:ascii="Times New Roman" w:eastAsia="Times New Roman" w:hAnsi="Times New Roman" w:cs="Times New Roman"/>
          <w:position w:val="6"/>
          <w:sz w:val="24"/>
          <w:szCs w:val="24"/>
          <w:lang w:eastAsia="ru-RU"/>
        </w:rPr>
      </w:pPr>
      <w:r w:rsidRPr="00F16C2F">
        <w:rPr>
          <w:rFonts w:ascii="Times New Roman" w:eastAsia="Times New Roman" w:hAnsi="Times New Roman" w:cs="Times New Roman"/>
          <w:position w:val="6"/>
          <w:sz w:val="24"/>
          <w:szCs w:val="24"/>
          <w:lang w:eastAsia="ru-RU"/>
        </w:rPr>
        <w:t xml:space="preserve">В результате использования разных обучающих форм и методов работы у школьников формируется понимание необходимости разумного отношения к деньгам и рационального финансового поведения; они учатся оценивать финансовые ресурсы своей семьи, составлять личный финансовый план, знакомятся с особенностями финансовых рынков и институтов. Используют приобретенные знания для прогнозирования влияния событий, </w:t>
      </w:r>
      <w:r w:rsidRPr="00F16C2F">
        <w:rPr>
          <w:rFonts w:ascii="Times New Roman" w:eastAsia="Times New Roman" w:hAnsi="Times New Roman" w:cs="Times New Roman"/>
          <w:position w:val="6"/>
          <w:sz w:val="24"/>
          <w:szCs w:val="24"/>
          <w:lang w:eastAsia="ru-RU"/>
        </w:rPr>
        <w:lastRenderedPageBreak/>
        <w:t>происходящих в экономике региона, России, международной экономике на благосостояние своей семьи и, соответственно, правильного принятия финансовых решений.</w:t>
      </w:r>
    </w:p>
    <w:p w:rsidR="00477AC3" w:rsidRPr="00A52C9B" w:rsidRDefault="00477AC3" w:rsidP="00477AC3">
      <w:pPr>
        <w:pStyle w:val="24"/>
        <w:shd w:val="clear" w:color="auto" w:fill="auto"/>
        <w:tabs>
          <w:tab w:val="left" w:pos="1574"/>
        </w:tabs>
        <w:spacing w:before="0" w:after="0" w:line="240" w:lineRule="auto"/>
        <w:rPr>
          <w:sz w:val="24"/>
          <w:szCs w:val="24"/>
        </w:rPr>
      </w:pPr>
      <w:r w:rsidRPr="00444F54">
        <w:rPr>
          <w:b/>
          <w:sz w:val="24"/>
          <w:szCs w:val="24"/>
        </w:rPr>
        <w:t>Организационный раздел</w:t>
      </w:r>
      <w:r w:rsidRPr="00A52C9B">
        <w:rPr>
          <w:sz w:val="24"/>
          <w:szCs w:val="24"/>
        </w:rPr>
        <w:t>.</w:t>
      </w:r>
    </w:p>
    <w:p w:rsidR="00477AC3" w:rsidRPr="00A52C9B" w:rsidRDefault="00477AC3" w:rsidP="00477AC3">
      <w:pPr>
        <w:pStyle w:val="24"/>
        <w:shd w:val="clear" w:color="auto" w:fill="auto"/>
        <w:tabs>
          <w:tab w:val="left" w:pos="1754"/>
        </w:tabs>
        <w:spacing w:before="0" w:after="0" w:line="240" w:lineRule="auto"/>
        <w:ind w:firstLine="760"/>
        <w:rPr>
          <w:sz w:val="24"/>
          <w:szCs w:val="24"/>
        </w:rPr>
      </w:pPr>
      <w:r w:rsidRPr="00A52C9B">
        <w:rPr>
          <w:sz w:val="24"/>
          <w:szCs w:val="24"/>
        </w:rPr>
        <w:t>Формы взаимодействия участников образовательного процесса при создании и реализации программы формирования УУД.</w:t>
      </w:r>
    </w:p>
    <w:p w:rsidR="00477AC3" w:rsidRPr="00A52C9B" w:rsidRDefault="00477AC3" w:rsidP="00477AC3">
      <w:pPr>
        <w:pStyle w:val="24"/>
        <w:shd w:val="clear" w:color="auto" w:fill="auto"/>
        <w:tabs>
          <w:tab w:val="left" w:pos="1966"/>
        </w:tabs>
        <w:spacing w:before="0" w:after="0" w:line="240" w:lineRule="auto"/>
        <w:ind w:firstLine="760"/>
        <w:rPr>
          <w:sz w:val="24"/>
          <w:szCs w:val="24"/>
        </w:rPr>
      </w:pPr>
      <w:r w:rsidRPr="00A52C9B">
        <w:rPr>
          <w:sz w:val="24"/>
          <w:szCs w:val="24"/>
        </w:rPr>
        <w:t>С целью разработки и реализации программы формирования УУД в образовательной организации может быть создана рабочая группа, реализующая свою деятельность по следующим направлениям:</w:t>
      </w:r>
    </w:p>
    <w:p w:rsidR="00477AC3" w:rsidRPr="00A52C9B" w:rsidRDefault="00477AC3" w:rsidP="00477AC3">
      <w:pPr>
        <w:pStyle w:val="24"/>
        <w:shd w:val="clear" w:color="auto" w:fill="auto"/>
        <w:spacing w:before="0" w:after="0" w:line="240" w:lineRule="auto"/>
        <w:ind w:firstLine="760"/>
        <w:rPr>
          <w:sz w:val="24"/>
          <w:szCs w:val="24"/>
        </w:rPr>
      </w:pPr>
      <w:r>
        <w:rPr>
          <w:sz w:val="24"/>
          <w:szCs w:val="24"/>
        </w:rPr>
        <w:t xml:space="preserve">Разработка </w:t>
      </w:r>
      <w:r w:rsidRPr="00A52C9B">
        <w:rPr>
          <w:sz w:val="24"/>
          <w:szCs w:val="24"/>
        </w:rPr>
        <w:t>плана координации деятельности учителей-предметников, направленной на формирование УУД на основе ФООП и ФРП, выделение общих для всех предметов планируемых результатов в овладении познавательными, коммуникативными, регулятивными учебными действиями; определение образовательной предметности, которая может быть положена в основу работы по развитию УУД;</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определение способов межпредметной интеграции, обеспечивающей достижение данных результатов (междисциплинарный модуль, интегративные уроки и другое);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определение этапов и форм постепенного усложнения деятельности обучающихся по овладению УУД;</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разработка общего алгоритма (технологической схемы) урока, имеющего два целевых фокуса (предметный и метапредметный);</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разработка основных подходов к конструированию задач на применение УУД;</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конкретизация основных подходов к организации учебно-исследовательской и проектной деятельности обучающихся в рамках урочной и внеурочной деятельности;</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разработка основных подходов к организации учебной деятельности по формированию и развитию ИКТ-компетенций;</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разработка комплекса мер по организации системы оценки деятельности</w:t>
      </w:r>
    </w:p>
    <w:p w:rsidR="00477AC3" w:rsidRPr="00A52C9B" w:rsidRDefault="00477AC3" w:rsidP="00477AC3">
      <w:pPr>
        <w:pStyle w:val="24"/>
        <w:shd w:val="clear" w:color="auto" w:fill="auto"/>
        <w:spacing w:before="0" w:after="38" w:line="240" w:lineRule="auto"/>
        <w:rPr>
          <w:sz w:val="24"/>
          <w:szCs w:val="24"/>
        </w:rPr>
      </w:pPr>
      <w:r w:rsidRPr="00A52C9B">
        <w:rPr>
          <w:sz w:val="24"/>
          <w:szCs w:val="24"/>
        </w:rPr>
        <w:t>образовательной организации по формированию и развитию УУД у обучающихся;</w:t>
      </w:r>
    </w:p>
    <w:p w:rsidR="00477AC3" w:rsidRPr="00A52C9B" w:rsidRDefault="00477AC3" w:rsidP="00477AC3">
      <w:pPr>
        <w:pStyle w:val="24"/>
        <w:shd w:val="clear" w:color="auto" w:fill="auto"/>
        <w:spacing w:before="0" w:after="0" w:line="240" w:lineRule="auto"/>
        <w:ind w:firstLine="780"/>
        <w:rPr>
          <w:sz w:val="24"/>
          <w:szCs w:val="24"/>
        </w:rPr>
      </w:pPr>
      <w:r w:rsidRPr="00A52C9B">
        <w:rPr>
          <w:sz w:val="24"/>
          <w:szCs w:val="24"/>
        </w:rPr>
        <w:t>разработка методики и инструментария мониторинга успешности освоения и применения обучающимися УУД;</w:t>
      </w:r>
    </w:p>
    <w:p w:rsidR="00477AC3" w:rsidRPr="00A52C9B" w:rsidRDefault="00477AC3" w:rsidP="00477AC3">
      <w:pPr>
        <w:pStyle w:val="24"/>
        <w:shd w:val="clear" w:color="auto" w:fill="auto"/>
        <w:spacing w:before="0" w:after="0" w:line="240" w:lineRule="auto"/>
        <w:ind w:firstLine="780"/>
        <w:rPr>
          <w:sz w:val="24"/>
          <w:szCs w:val="24"/>
        </w:rPr>
      </w:pPr>
      <w:r w:rsidRPr="00A52C9B">
        <w:rPr>
          <w:sz w:val="24"/>
          <w:szCs w:val="24"/>
        </w:rPr>
        <w:t>организация и проведение серии семинаров с учителями, работающими на уровне начального общего образования, в целях реализации принципа преемственности в плане развития УУД;</w:t>
      </w:r>
    </w:p>
    <w:p w:rsidR="00477AC3" w:rsidRPr="00A52C9B" w:rsidRDefault="00477AC3" w:rsidP="00477AC3">
      <w:pPr>
        <w:pStyle w:val="24"/>
        <w:shd w:val="clear" w:color="auto" w:fill="auto"/>
        <w:spacing w:before="0" w:after="0" w:line="240" w:lineRule="auto"/>
        <w:ind w:firstLine="780"/>
        <w:rPr>
          <w:sz w:val="24"/>
          <w:szCs w:val="24"/>
        </w:rPr>
      </w:pPr>
      <w:r w:rsidRPr="00A52C9B">
        <w:rPr>
          <w:sz w:val="24"/>
          <w:szCs w:val="24"/>
        </w:rPr>
        <w:t>организация и проведение систематических консультаций с педагогами- предметниками по проблемам, связанным с развитием УУД в образовательном процессе;</w:t>
      </w:r>
    </w:p>
    <w:p w:rsidR="00477AC3" w:rsidRPr="00A52C9B" w:rsidRDefault="00477AC3" w:rsidP="00477AC3">
      <w:pPr>
        <w:pStyle w:val="24"/>
        <w:shd w:val="clear" w:color="auto" w:fill="auto"/>
        <w:spacing w:before="0" w:after="0" w:line="240" w:lineRule="auto"/>
        <w:ind w:firstLine="780"/>
        <w:rPr>
          <w:sz w:val="24"/>
          <w:szCs w:val="24"/>
        </w:rPr>
      </w:pPr>
      <w:r w:rsidRPr="00A52C9B">
        <w:rPr>
          <w:sz w:val="24"/>
          <w:szCs w:val="24"/>
        </w:rPr>
        <w:t>организация и проведение систематических консультаций с учителями- предметниками по проблемам, связанным с развитием УУД в образовательном процессе;</w:t>
      </w:r>
    </w:p>
    <w:p w:rsidR="00477AC3" w:rsidRPr="00A52C9B" w:rsidRDefault="00477AC3" w:rsidP="00477AC3">
      <w:pPr>
        <w:pStyle w:val="24"/>
        <w:shd w:val="clear" w:color="auto" w:fill="auto"/>
        <w:spacing w:before="0" w:after="0" w:line="240" w:lineRule="auto"/>
        <w:ind w:firstLine="780"/>
        <w:rPr>
          <w:sz w:val="24"/>
          <w:szCs w:val="24"/>
        </w:rPr>
      </w:pPr>
      <w:r w:rsidRPr="00A52C9B">
        <w:rPr>
          <w:sz w:val="24"/>
          <w:szCs w:val="24"/>
        </w:rPr>
        <w:t>организация и проведение методических семинаров с учителями- предметниками и педагогами-психологами по анализу и способам минимизации рисков развития УУД у обучающихся;</w:t>
      </w:r>
    </w:p>
    <w:p w:rsidR="00477AC3" w:rsidRPr="00A52C9B" w:rsidRDefault="00477AC3" w:rsidP="00477AC3">
      <w:pPr>
        <w:pStyle w:val="24"/>
        <w:shd w:val="clear" w:color="auto" w:fill="auto"/>
        <w:spacing w:before="0" w:after="0" w:line="240" w:lineRule="auto"/>
        <w:ind w:firstLine="780"/>
        <w:rPr>
          <w:sz w:val="24"/>
          <w:szCs w:val="24"/>
        </w:rPr>
      </w:pPr>
      <w:r w:rsidRPr="00A52C9B">
        <w:rPr>
          <w:sz w:val="24"/>
          <w:szCs w:val="24"/>
        </w:rPr>
        <w:t>организация разъяснительной (просветительской работы) с родителями (законными представителями) по проблемам развития УУД у обучающихся;</w:t>
      </w:r>
    </w:p>
    <w:p w:rsidR="00477AC3" w:rsidRPr="00A52C9B" w:rsidRDefault="00477AC3" w:rsidP="00477AC3">
      <w:pPr>
        <w:pStyle w:val="24"/>
        <w:shd w:val="clear" w:color="auto" w:fill="auto"/>
        <w:spacing w:before="0" w:after="0" w:line="240" w:lineRule="auto"/>
        <w:ind w:firstLine="780"/>
        <w:rPr>
          <w:sz w:val="24"/>
          <w:szCs w:val="24"/>
        </w:rPr>
      </w:pPr>
      <w:r w:rsidRPr="00A52C9B">
        <w:rPr>
          <w:sz w:val="24"/>
          <w:szCs w:val="24"/>
        </w:rPr>
        <w:t>организация отражения аналитических материалов о результатах работы по формированию УУД у обучающихся на сайте образовательной организации.</w:t>
      </w:r>
    </w:p>
    <w:p w:rsidR="00477AC3" w:rsidRPr="00A52C9B" w:rsidRDefault="00477AC3" w:rsidP="00477AC3">
      <w:pPr>
        <w:pStyle w:val="24"/>
        <w:shd w:val="clear" w:color="auto" w:fill="auto"/>
        <w:tabs>
          <w:tab w:val="left" w:pos="1972"/>
        </w:tabs>
        <w:spacing w:before="0" w:after="0" w:line="240" w:lineRule="auto"/>
        <w:ind w:firstLine="780"/>
        <w:rPr>
          <w:sz w:val="24"/>
          <w:szCs w:val="24"/>
        </w:rPr>
      </w:pPr>
      <w:r w:rsidRPr="00A52C9B">
        <w:rPr>
          <w:sz w:val="24"/>
          <w:szCs w:val="24"/>
        </w:rPr>
        <w:t>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rsidR="00477AC3" w:rsidRPr="00A52C9B" w:rsidRDefault="00477AC3" w:rsidP="00477AC3">
      <w:pPr>
        <w:pStyle w:val="24"/>
        <w:shd w:val="clear" w:color="auto" w:fill="auto"/>
        <w:spacing w:before="0" w:after="0" w:line="240" w:lineRule="auto"/>
        <w:ind w:firstLine="780"/>
        <w:rPr>
          <w:sz w:val="24"/>
          <w:szCs w:val="24"/>
        </w:rPr>
      </w:pPr>
      <w:r w:rsidRPr="00A52C9B">
        <w:rPr>
          <w:sz w:val="24"/>
          <w:szCs w:val="24"/>
        </w:rPr>
        <w:t>На подготовительном этапе команда образовательной организации может провести следующие аналитические работы:</w:t>
      </w:r>
    </w:p>
    <w:p w:rsidR="00477AC3" w:rsidRPr="00A52C9B" w:rsidRDefault="00477AC3" w:rsidP="00477AC3">
      <w:pPr>
        <w:pStyle w:val="24"/>
        <w:shd w:val="clear" w:color="auto" w:fill="auto"/>
        <w:spacing w:before="0" w:after="0" w:line="240" w:lineRule="auto"/>
        <w:ind w:firstLine="780"/>
        <w:rPr>
          <w:sz w:val="24"/>
          <w:szCs w:val="24"/>
        </w:rPr>
      </w:pPr>
      <w:r w:rsidRPr="00A52C9B">
        <w:rPr>
          <w:sz w:val="24"/>
          <w:szCs w:val="24"/>
        </w:rPr>
        <w:t>рассматривать,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 формирования УУД;</w:t>
      </w:r>
    </w:p>
    <w:p w:rsidR="00477AC3" w:rsidRPr="00A52C9B" w:rsidRDefault="00477AC3" w:rsidP="00477AC3">
      <w:pPr>
        <w:pStyle w:val="24"/>
        <w:shd w:val="clear" w:color="auto" w:fill="auto"/>
        <w:spacing w:before="0" w:after="0" w:line="240" w:lineRule="auto"/>
        <w:ind w:firstLine="780"/>
        <w:rPr>
          <w:sz w:val="24"/>
          <w:szCs w:val="24"/>
        </w:rPr>
      </w:pPr>
      <w:r w:rsidRPr="00A52C9B">
        <w:rPr>
          <w:sz w:val="24"/>
          <w:szCs w:val="24"/>
        </w:rPr>
        <w:t xml:space="preserve">определять состав детей с особыми образовательными потребностями, в том числе </w:t>
      </w:r>
      <w:r w:rsidRPr="00A52C9B">
        <w:rPr>
          <w:sz w:val="24"/>
          <w:szCs w:val="24"/>
        </w:rPr>
        <w:lastRenderedPageBreak/>
        <w:t>лиц, проявивших выдающиеся способности, детей с ОВЗ, а также возможности построения их индивидуальных образовательных траекторий;</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анализировать результаты обучающихся по линии развития УУД на предыдущем уровне;</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анализировать и обсуждать опыт применения успешных практик, в том числе с использованием информационных ресурсов образовательной организации.</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На основном этапе может проводиться работа по разработке общей стратегии развития УУД, организации и механизма реализации задач программы, могут быть описаны специальные требования к условиям реализации программы развития УУД.</w:t>
      </w:r>
    </w:p>
    <w:p w:rsidR="00477AC3" w:rsidRPr="00A52C9B" w:rsidRDefault="00477AC3" w:rsidP="00477AC3">
      <w:pPr>
        <w:pStyle w:val="24"/>
        <w:shd w:val="clear" w:color="auto" w:fill="auto"/>
        <w:spacing w:before="0" w:after="0" w:line="240" w:lineRule="auto"/>
        <w:ind w:firstLine="760"/>
        <w:rPr>
          <w:sz w:val="24"/>
          <w:szCs w:val="24"/>
        </w:rPr>
      </w:pPr>
      <w:r w:rsidRPr="00A52C9B">
        <w:rPr>
          <w:sz w:val="24"/>
          <w:szCs w:val="24"/>
        </w:rPr>
        <w:t>На заключительном этапе может проводиться обсуждение хода реализации программы на методических семинарах (возможно, с привлечением внешних консультантов из других образовательных, научных, социальных организаций).</w:t>
      </w:r>
    </w:p>
    <w:p w:rsidR="00477AC3" w:rsidRPr="00A52C9B" w:rsidRDefault="00477AC3" w:rsidP="00477AC3">
      <w:pPr>
        <w:pStyle w:val="24"/>
        <w:shd w:val="clear" w:color="auto" w:fill="auto"/>
        <w:tabs>
          <w:tab w:val="left" w:pos="1945"/>
        </w:tabs>
        <w:spacing w:before="0" w:after="0" w:line="240" w:lineRule="auto"/>
        <w:ind w:firstLine="760"/>
        <w:rPr>
          <w:sz w:val="24"/>
          <w:szCs w:val="24"/>
        </w:rPr>
      </w:pPr>
      <w:r w:rsidRPr="00731D36">
        <w:rPr>
          <w:sz w:val="24"/>
          <w:szCs w:val="24"/>
        </w:rPr>
        <w:t>В целях соотнесения формирования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 формирования УУД, аккумулируя потенциал ра</w:t>
      </w:r>
      <w:r>
        <w:rPr>
          <w:sz w:val="24"/>
          <w:szCs w:val="24"/>
        </w:rPr>
        <w:t>зных специалистов-предметников.</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b/>
          <w:sz w:val="24"/>
          <w:szCs w:val="24"/>
          <w:lang w:eastAsia="ru-RU"/>
        </w:rPr>
        <w:t>Среди технологий, методов и приёмов</w:t>
      </w:r>
      <w:r w:rsidRPr="00F16C2F">
        <w:rPr>
          <w:rFonts w:ascii="Times New Roman" w:hAnsi="Times New Roman" w:cs="Times New Roman"/>
          <w:sz w:val="24"/>
          <w:szCs w:val="24"/>
          <w:lang w:eastAsia="ru-RU"/>
        </w:rPr>
        <w:t xml:space="preserve"> формирования УУД в основной школе особое место занимают учебные ситуации, которые специализированы для развития определённых УУД. Они могут быть построены на предметном содержании и носить надпредметный характер. </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Типология учебных ситуаций в основной школе представлена такими ситуациями, как:</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w:t>
      </w:r>
      <w:r w:rsidRPr="00F16C2F">
        <w:rPr>
          <w:rFonts w:ascii="Times New Roman" w:hAnsi="Times New Roman" w:cs="Times New Roman"/>
          <w:i/>
          <w:iCs/>
          <w:sz w:val="24"/>
          <w:szCs w:val="24"/>
          <w:shd w:val="clear" w:color="auto" w:fill="FFFFFF"/>
          <w:lang w:eastAsia="ru-RU"/>
        </w:rPr>
        <w:t>ситуация-проблема</w:t>
      </w:r>
      <w:r w:rsidRPr="00F16C2F">
        <w:rPr>
          <w:rFonts w:ascii="Times New Roman" w:hAnsi="Times New Roman" w:cs="Times New Roman"/>
          <w:sz w:val="24"/>
          <w:szCs w:val="24"/>
          <w:lang w:eastAsia="ru-RU"/>
        </w:rPr>
        <w:t xml:space="preserve"> – прототип реальной проблемы, которая требует оперативного решения (с помощью подобной ситуации можно вырабатывать умения по поиску оптимального решения);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w:t>
      </w:r>
      <w:r w:rsidRPr="00F16C2F">
        <w:rPr>
          <w:rFonts w:ascii="Times New Roman" w:hAnsi="Times New Roman" w:cs="Times New Roman"/>
          <w:i/>
          <w:iCs/>
          <w:sz w:val="24"/>
          <w:szCs w:val="24"/>
          <w:shd w:val="clear" w:color="auto" w:fill="FFFFFF"/>
          <w:lang w:eastAsia="ru-RU"/>
        </w:rPr>
        <w:t>ситуация-иллюстрация</w:t>
      </w:r>
      <w:r w:rsidRPr="00F16C2F">
        <w:rPr>
          <w:rFonts w:ascii="Times New Roman" w:hAnsi="Times New Roman" w:cs="Times New Roman"/>
          <w:sz w:val="24"/>
          <w:szCs w:val="24"/>
          <w:lang w:eastAsia="ru-RU"/>
        </w:rPr>
        <w:t xml:space="preserve"> – прототип реальной ситуации, которая включается в качестве факта в лекционный материал (визуальная образная ситуация, представленная средствами ИКТ, вырабатывает умение визуализировать информацию для нахождения более простого способа её решения);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w:t>
      </w:r>
      <w:r w:rsidRPr="00F16C2F">
        <w:rPr>
          <w:rFonts w:ascii="Times New Roman" w:hAnsi="Times New Roman" w:cs="Times New Roman"/>
          <w:i/>
          <w:iCs/>
          <w:sz w:val="24"/>
          <w:szCs w:val="24"/>
          <w:shd w:val="clear" w:color="auto" w:fill="FFFFFF"/>
          <w:lang w:eastAsia="ru-RU"/>
        </w:rPr>
        <w:t>ситуация-оценка</w:t>
      </w:r>
      <w:r w:rsidRPr="00F16C2F">
        <w:rPr>
          <w:rFonts w:ascii="Times New Roman" w:hAnsi="Times New Roman" w:cs="Times New Roman"/>
          <w:sz w:val="24"/>
          <w:szCs w:val="24"/>
          <w:lang w:eastAsia="ru-RU"/>
        </w:rPr>
        <w:t xml:space="preserve"> – прототип реальной ситуации с готовым предполагаемым решением, которое следует оценить и предложить своё адекватное решение;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w:t>
      </w:r>
      <w:r w:rsidRPr="00F16C2F">
        <w:rPr>
          <w:rFonts w:ascii="Times New Roman" w:hAnsi="Times New Roman" w:cs="Times New Roman"/>
          <w:i/>
          <w:iCs/>
          <w:sz w:val="24"/>
          <w:szCs w:val="24"/>
          <w:shd w:val="clear" w:color="auto" w:fill="FFFFFF"/>
          <w:lang w:eastAsia="ru-RU"/>
        </w:rPr>
        <w:t>ситуация-тренинг</w:t>
      </w:r>
      <w:r w:rsidRPr="00F16C2F">
        <w:rPr>
          <w:rFonts w:ascii="Times New Roman" w:hAnsi="Times New Roman" w:cs="Times New Roman"/>
          <w:sz w:val="24"/>
          <w:szCs w:val="24"/>
          <w:lang w:eastAsia="ru-RU"/>
        </w:rPr>
        <w:t xml:space="preserve"> – прототип стандартной или другой ситуации (тренинг возможно проводить как по описанию ситуации, так и по её решению).</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Наряду с учебными ситуациями для формирования УУД в основной школе возможно использовать следующие типы задач.</w:t>
      </w:r>
    </w:p>
    <w:p w:rsidR="00477AC3" w:rsidRPr="00F16C2F" w:rsidRDefault="00477AC3" w:rsidP="00477AC3">
      <w:pPr>
        <w:pStyle w:val="aff5"/>
        <w:jc w:val="both"/>
        <w:rPr>
          <w:rFonts w:ascii="Times New Roman" w:hAnsi="Times New Roman" w:cs="Times New Roman"/>
          <w:i/>
          <w:iCs/>
          <w:sz w:val="24"/>
          <w:szCs w:val="24"/>
        </w:rPr>
      </w:pPr>
      <w:r w:rsidRPr="00F16C2F">
        <w:rPr>
          <w:rFonts w:ascii="Times New Roman" w:hAnsi="Times New Roman" w:cs="Times New Roman"/>
          <w:i/>
          <w:iCs/>
          <w:sz w:val="24"/>
          <w:szCs w:val="24"/>
          <w:shd w:val="clear" w:color="auto" w:fill="FFFFFF"/>
        </w:rPr>
        <w:t>Коммуникативные универсальные учебные действия: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на учёт позиции партнёра;</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на организацию и осуществление сотрудничества;</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на передачу информации и отображение предметного содержания;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тренинги коммуникативных навыков;</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ролевые игры;</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групповые игры.</w:t>
      </w:r>
    </w:p>
    <w:p w:rsidR="00477AC3" w:rsidRPr="00F16C2F" w:rsidRDefault="00477AC3" w:rsidP="00477AC3">
      <w:pPr>
        <w:pStyle w:val="aff5"/>
        <w:jc w:val="both"/>
        <w:rPr>
          <w:rFonts w:ascii="Times New Roman" w:hAnsi="Times New Roman" w:cs="Times New Roman"/>
          <w:i/>
          <w:iCs/>
          <w:sz w:val="24"/>
          <w:szCs w:val="24"/>
        </w:rPr>
      </w:pPr>
      <w:r w:rsidRPr="00F16C2F">
        <w:rPr>
          <w:rFonts w:ascii="Times New Roman" w:hAnsi="Times New Roman" w:cs="Times New Roman"/>
          <w:i/>
          <w:iCs/>
          <w:sz w:val="24"/>
          <w:szCs w:val="24"/>
          <w:shd w:val="clear" w:color="auto" w:fill="FFFFFF"/>
        </w:rPr>
        <w:t>Познавательные универсальные учебные действия: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задачи и проекты на выстраивание стратегии поиска решения задач;</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задачи и проекты на сериацию, сравнение, оценивание;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задачи и проекты на проведение эмпирического исследования;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задачи и проекты на проведение теоретического исследования;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задачи на смысловое чтение.</w:t>
      </w:r>
    </w:p>
    <w:p w:rsidR="00477AC3" w:rsidRPr="00F16C2F" w:rsidRDefault="00477AC3" w:rsidP="00477AC3">
      <w:pPr>
        <w:pStyle w:val="aff5"/>
        <w:jc w:val="both"/>
        <w:rPr>
          <w:rFonts w:ascii="Times New Roman" w:hAnsi="Times New Roman" w:cs="Times New Roman"/>
          <w:i/>
          <w:iCs/>
          <w:sz w:val="24"/>
          <w:szCs w:val="24"/>
        </w:rPr>
      </w:pPr>
      <w:r w:rsidRPr="00F16C2F">
        <w:rPr>
          <w:rFonts w:ascii="Times New Roman" w:hAnsi="Times New Roman" w:cs="Times New Roman"/>
          <w:i/>
          <w:iCs/>
          <w:sz w:val="24"/>
          <w:szCs w:val="24"/>
          <w:shd w:val="clear" w:color="auto" w:fill="FFFFFF"/>
        </w:rPr>
        <w:t>Регулятивные универсальные учебные действия: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на планирование;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lastRenderedPageBreak/>
        <w:t>- на рефлексию;</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на ориентировку в ситуации;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на прогнозирование;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на целеполагание;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на оценивание;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на принятие решения;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на самоконтроль;</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на коррекцию.</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Развитию регулятивных универсальных учебных действий способствует также использование в учебном процессе системы таких индивидуальных или групповых учебных заданий, которые наделяют учащихся функциями организации их выполнения: планирования этапов выполнения работы, отслеживания продвижения в выполнении задания, соблюдения графика подготовки и предоставления материалов, поиска необходимых ресурсов, распределения обязанностей и контроля качества выполнения работы, - при минимизации пошагового контроля со стороны учителя. Примерами такого рода заданий могут служить: подготовка спортивного праздника (концерта, выставки поделок и т. п.) для младших школьников; подготовка материалов для внутришкольного сайта (стенгазеты, выставки и т. д.); ведение читательских дневников, дневников самонаблюдений, дневников наблюдений за природными явлениями; ведение протоколов выполнения учебного задания; выполнение различных творческих работ, предусматривающих сбор и обработку информации, подготовку предварительного наброска, черновой и окончательной версий, обсуждение и презентацию</w:t>
      </w:r>
      <w:r w:rsidRPr="00F16C2F">
        <w:rPr>
          <w:rFonts w:ascii="Times New Roman" w:hAnsi="Times New Roman" w:cs="Times New Roman"/>
          <w:sz w:val="24"/>
          <w:szCs w:val="24"/>
          <w:vertAlign w:val="superscript"/>
          <w:lang w:eastAsia="ru-RU"/>
        </w:rPr>
        <w:footnoteReference w:id="20"/>
      </w:r>
      <w:r w:rsidRPr="00F16C2F">
        <w:rPr>
          <w:rFonts w:ascii="Times New Roman" w:hAnsi="Times New Roman" w:cs="Times New Roman"/>
          <w:sz w:val="24"/>
          <w:szCs w:val="24"/>
          <w:lang w:eastAsia="ru-RU"/>
        </w:rPr>
        <w:t>.</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Наряду с учебными ситуациями для развития УУД в основной школе можно использовать следующие типовые задачи:</w:t>
      </w: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1711"/>
        <w:gridCol w:w="3104"/>
        <w:gridCol w:w="4561"/>
      </w:tblGrid>
      <w:tr w:rsidR="00477AC3" w:rsidRPr="00F16C2F" w:rsidTr="00477AC3">
        <w:trPr>
          <w:tblCellSpacing w:w="0" w:type="dxa"/>
        </w:trPr>
        <w:tc>
          <w:tcPr>
            <w:tcW w:w="171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Блок УУД</w:t>
            </w:r>
          </w:p>
        </w:tc>
        <w:tc>
          <w:tcPr>
            <w:tcW w:w="3104"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Составляющие УУД</w:t>
            </w: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Типовые задачи</w:t>
            </w:r>
          </w:p>
        </w:tc>
      </w:tr>
      <w:tr w:rsidR="00477AC3" w:rsidRPr="00F16C2F" w:rsidTr="00477AC3">
        <w:trPr>
          <w:tblCellSpacing w:w="0" w:type="dxa"/>
        </w:trPr>
        <w:tc>
          <w:tcPr>
            <w:tcW w:w="1711" w:type="dxa"/>
            <w:vMerge w:val="restart"/>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Коммуникативные</w:t>
            </w:r>
          </w:p>
        </w:tc>
        <w:tc>
          <w:tcPr>
            <w:tcW w:w="3104" w:type="dxa"/>
            <w:vMerge w:val="restart"/>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планирование и осуществление учебного сотрудничества с учителем и сверстниками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постановка вопросов -инициативное сотрудничество в поиске и сборе информации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учет позиции партнера</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разрешение конфликтов</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управление поведением партнёра – контроль, коррекция, оценка его действий</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умение с достаточной полнотой и точностью выражать свои мысли в соответствии с задачами и условиями коммуникации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передача информации и отображение предметного содержания</w:t>
            </w: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составление задания партнеру</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отзыв на работу товарища</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парная работа по выполнению заданий, поиску информации и т.д.</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групповая работа по созданию проекта, составлению кроссворда и т.д.</w:t>
            </w:r>
          </w:p>
        </w:tc>
      </w:tr>
      <w:tr w:rsidR="00477AC3" w:rsidRPr="00F16C2F" w:rsidTr="00477AC3">
        <w:trPr>
          <w:trHeight w:val="469"/>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диалоговое слушание (формулировка вопросов для обратной связи) </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диспуты, дискуссии </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задания на развитие диалогической речи (обсуждение, расспрос, убеждение, приглашение и т.д.)</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задания на развитие монологической речи (составление  рассказа, описание, объяснение и т.д.)</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ролевые игры в рамках тренинга</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групповые игры</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тренинги коммуникативных навыков</w:t>
            </w:r>
          </w:p>
        </w:tc>
      </w:tr>
      <w:tr w:rsidR="00477AC3" w:rsidRPr="00F16C2F" w:rsidTr="00477AC3">
        <w:trPr>
          <w:tblCellSpacing w:w="0" w:type="dxa"/>
        </w:trPr>
        <w:tc>
          <w:tcPr>
            <w:tcW w:w="1711" w:type="dxa"/>
            <w:vMerge w:val="restart"/>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lastRenderedPageBreak/>
              <w:t>Познавательные</w:t>
            </w:r>
          </w:p>
        </w:tc>
        <w:tc>
          <w:tcPr>
            <w:tcW w:w="3104" w:type="dxa"/>
            <w:vMerge w:val="restart"/>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самостоятельное выделение и формулирование учебной цели;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информационный поиск;</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знаково-символические действия;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структурирование знаний;</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произвольное и осознанное построение речевого высказывания (устно и письменно);</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смысловое чтение текстов различных жанров; извлечение информации в соответствии с целью чтения;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рефлексия способов и условий действия, их контроль и оценка; критичность</w:t>
            </w: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задачи и проекты на выстраивание стратегии поиска решения задач</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задания на нахождение отличий, сравнение, поиск лишнего, упорядочивание, цепочки, оценивание и т.д.</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задания на поиск информации из разных источников</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задачи и проекты на проведение эмпирического исследования</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задачи и проекты на проведение теоретического исследования</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задачи на смысловое чтение</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составление схем-опор</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работа с планом, тезисами, конспектами</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составление и расшифровка схем, диаграмм, таблиц</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работа со словарями и справочниками</w:t>
            </w:r>
          </w:p>
        </w:tc>
      </w:tr>
      <w:tr w:rsidR="00477AC3" w:rsidRPr="00F16C2F" w:rsidTr="00477AC3">
        <w:trPr>
          <w:tblCellSpacing w:w="0" w:type="dxa"/>
        </w:trPr>
        <w:tc>
          <w:tcPr>
            <w:tcW w:w="1711" w:type="dxa"/>
            <w:vMerge w:val="restart"/>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Регулятивные</w:t>
            </w:r>
          </w:p>
        </w:tc>
        <w:tc>
          <w:tcPr>
            <w:tcW w:w="3104" w:type="dxa"/>
            <w:vMerge w:val="restart"/>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планирование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рефлексия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ориентировка в ситуации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прогнозирование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целеполагание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оценивание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принятие решения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самоконтроль</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коррекция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w:t>
            </w: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маршрутные листы</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парная и коллективная деятельность</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задания, нацеленные на оценку, прикидку и прогнозирование результата</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задания на самопроверку  результата, оценку результата,  коррекцию (преднамеренные ошибки)</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задания, обучающие пошаговому и итоговому контролю за результатами, планированию решения задачи и прогнозированию результата</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задания, содержащие элементы проектной и исследовательской деятельности</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самоконтроль и самооценка</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взаимоконтроль и взаимооценка</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дифференцированные задания</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выполнение различных творческих работ, предусматривающих сбор и обработку информации, подготовку предварительного наброска, черновой и окончательной версий, обсуждение и презентацию</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тренинговые и проверочные задания</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подготовка мероприятия (праздника, концерта и т.д.), включающая в себя планирование этапов выполнения работы, отслеживание продвижения в выполнении задания, соблюдение графика подготовки и предоставления материалов, поиск необходимых ресурсов, распределение обязанностей и контроль  качества выполнения работы</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подготовка материалов для школьного сайта, школьной газеты, выставки</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ведение читательских дневников, дневников самонаблюдений, дневников наблюдений за природными явлениями</w:t>
            </w:r>
          </w:p>
        </w:tc>
      </w:tr>
      <w:tr w:rsidR="00477AC3" w:rsidRPr="00F16C2F" w:rsidTr="00477AC3">
        <w:trPr>
          <w:tblCellSpacing w:w="0" w:type="dxa"/>
        </w:trPr>
        <w:tc>
          <w:tcPr>
            <w:tcW w:w="1711"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3104" w:type="dxa"/>
            <w:vMerge/>
            <w:vAlign w:val="center"/>
          </w:tcPr>
          <w:p w:rsidR="00477AC3" w:rsidRPr="00F16C2F" w:rsidRDefault="00477AC3" w:rsidP="00477AC3">
            <w:pPr>
              <w:pStyle w:val="aff5"/>
              <w:jc w:val="both"/>
              <w:rPr>
                <w:rFonts w:ascii="Times New Roman" w:eastAsia="Times New Roman" w:hAnsi="Times New Roman" w:cs="Times New Roman"/>
                <w:sz w:val="24"/>
                <w:szCs w:val="24"/>
                <w:lang w:eastAsia="ru-RU"/>
              </w:rPr>
            </w:pPr>
          </w:p>
        </w:tc>
        <w:tc>
          <w:tcPr>
            <w:tcW w:w="4561" w:type="dxa"/>
          </w:tcPr>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ведение протоколов выполнения учебного задания</w:t>
            </w:r>
          </w:p>
        </w:tc>
      </w:tr>
    </w:tbl>
    <w:p w:rsidR="00477AC3" w:rsidRPr="00F16C2F" w:rsidRDefault="00477AC3" w:rsidP="00477AC3">
      <w:pPr>
        <w:pStyle w:val="aff5"/>
        <w:jc w:val="both"/>
        <w:rPr>
          <w:rFonts w:ascii="Times New Roman" w:eastAsia="Times New Roman" w:hAnsi="Times New Roman" w:cs="Times New Roman"/>
          <w:sz w:val="24"/>
          <w:szCs w:val="24"/>
          <w:lang w:eastAsia="ru-RU"/>
        </w:rPr>
      </w:pP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На смену репродуктивным заданиям, нацеленным лишь на предметные результаты, приходят продуктивные задания, нацеленные также на метапредметные результаты. Учащиеся должны знать порядок выполнения продуктивного задания: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b/>
          <w:bCs/>
          <w:sz w:val="24"/>
          <w:szCs w:val="24"/>
          <w:lang w:eastAsia="ru-RU"/>
        </w:rPr>
        <w:t>Осмыслить</w:t>
      </w:r>
      <w:r w:rsidRPr="00F16C2F">
        <w:rPr>
          <w:rFonts w:ascii="Times New Roman" w:eastAsia="Times New Roman" w:hAnsi="Times New Roman" w:cs="Times New Roman"/>
          <w:sz w:val="24"/>
          <w:szCs w:val="24"/>
          <w:lang w:eastAsia="ru-RU"/>
        </w:rPr>
        <w:t> задание (что надо сделать?)</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b/>
          <w:bCs/>
          <w:sz w:val="24"/>
          <w:szCs w:val="24"/>
          <w:lang w:eastAsia="ru-RU"/>
        </w:rPr>
        <w:t>Найти</w:t>
      </w:r>
      <w:r w:rsidRPr="00F16C2F">
        <w:rPr>
          <w:rFonts w:ascii="Times New Roman" w:eastAsia="Times New Roman" w:hAnsi="Times New Roman" w:cs="Times New Roman"/>
          <w:sz w:val="24"/>
          <w:szCs w:val="24"/>
          <w:lang w:eastAsia="ru-RU"/>
        </w:rPr>
        <w:t> нужную информацию (текст, рисунок, диаграмму и т.д.)</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b/>
          <w:bCs/>
          <w:sz w:val="24"/>
          <w:szCs w:val="24"/>
          <w:lang w:eastAsia="ru-RU"/>
        </w:rPr>
        <w:t>Преобразовать</w:t>
      </w:r>
      <w:r w:rsidRPr="00F16C2F">
        <w:rPr>
          <w:rFonts w:ascii="Times New Roman" w:eastAsia="Times New Roman" w:hAnsi="Times New Roman" w:cs="Times New Roman"/>
          <w:sz w:val="24"/>
          <w:szCs w:val="24"/>
          <w:lang w:eastAsia="ru-RU"/>
        </w:rPr>
        <w:t> информацию в соответствии с заданием (найти причину, выделить главное, дать оценку и т.д.)</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b/>
          <w:bCs/>
          <w:sz w:val="24"/>
          <w:szCs w:val="24"/>
          <w:lang w:eastAsia="ru-RU"/>
        </w:rPr>
        <w:t>Сформулировать</w:t>
      </w:r>
      <w:r w:rsidRPr="00F16C2F">
        <w:rPr>
          <w:rFonts w:ascii="Times New Roman" w:eastAsia="Times New Roman" w:hAnsi="Times New Roman" w:cs="Times New Roman"/>
          <w:sz w:val="24"/>
          <w:szCs w:val="24"/>
          <w:lang w:eastAsia="ru-RU"/>
        </w:rPr>
        <w:t> </w:t>
      </w:r>
      <w:r w:rsidRPr="00F16C2F">
        <w:rPr>
          <w:rFonts w:ascii="Times New Roman" w:eastAsia="Times New Roman" w:hAnsi="Times New Roman" w:cs="Times New Roman"/>
          <w:b/>
          <w:bCs/>
          <w:sz w:val="24"/>
          <w:szCs w:val="24"/>
          <w:lang w:eastAsia="ru-RU"/>
        </w:rPr>
        <w:t>мысленно</w:t>
      </w:r>
      <w:r w:rsidRPr="00F16C2F">
        <w:rPr>
          <w:rFonts w:ascii="Times New Roman" w:eastAsia="Times New Roman" w:hAnsi="Times New Roman" w:cs="Times New Roman"/>
          <w:sz w:val="24"/>
          <w:szCs w:val="24"/>
          <w:lang w:eastAsia="ru-RU"/>
        </w:rPr>
        <w:t> ответ, используя слова: «я считаю что…, потому что …, во-первых…, во-вторых… и т.д.»</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b/>
          <w:bCs/>
          <w:sz w:val="24"/>
          <w:szCs w:val="24"/>
          <w:lang w:eastAsia="ru-RU"/>
        </w:rPr>
        <w:t>Дать полный ответ</w:t>
      </w:r>
      <w:r w:rsidRPr="00F16C2F">
        <w:rPr>
          <w:rFonts w:ascii="Times New Roman" w:eastAsia="Times New Roman" w:hAnsi="Times New Roman" w:cs="Times New Roman"/>
          <w:sz w:val="24"/>
          <w:szCs w:val="24"/>
          <w:lang w:eastAsia="ru-RU"/>
        </w:rPr>
        <w:t> (рассказ), не рассчитывая на наводящие вопросы учителя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Существует несколько способов трансформации традиционных заданий в продуктивные: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вместо рассмотрения авторской позиции создателей учебника предложить ученику самому оценить жизненную ситуацию, литературное произведение,  историческое событие и т.д.;</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отрабатывать учебные алгоритмы на материале жизненных ситуаций;</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перенести акцент с воспроизведения на анализ информации;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дать задание  паре или группе, распределить роли участников и организовать аргументированное обсуждение проблемы с разных точек зрения.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Также для  формирования УУД педагогами используются следующие типовые упражнения в разных вариациях:</w:t>
      </w:r>
    </w:p>
    <w:p w:rsidR="00477AC3" w:rsidRPr="00F16C2F" w:rsidRDefault="00477AC3" w:rsidP="00477AC3">
      <w:pPr>
        <w:pStyle w:val="aff5"/>
        <w:jc w:val="both"/>
        <w:rPr>
          <w:rFonts w:ascii="Times New Roman" w:eastAsia="Times New Roman" w:hAnsi="Times New Roman" w:cs="Times New Roman"/>
          <w:b/>
          <w:sz w:val="24"/>
          <w:szCs w:val="24"/>
          <w:lang w:eastAsia="ru-RU"/>
        </w:rPr>
      </w:pPr>
      <w:r w:rsidRPr="00F16C2F">
        <w:rPr>
          <w:rFonts w:ascii="Times New Roman" w:eastAsia="Times New Roman" w:hAnsi="Times New Roman" w:cs="Times New Roman"/>
          <w:b/>
          <w:sz w:val="24"/>
          <w:szCs w:val="24"/>
          <w:lang w:eastAsia="ru-RU"/>
        </w:rPr>
        <w:t>для формирования познавательных УУД:</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 Найти соответствие: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а. (определение, рисунок, формула) 1. (термин, понятие)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б. (определение, рисунок, формула) 2. (термин, понятие)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в. (определение, рисунок, формула) 3. (термин, понятие)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2. Дан список слов, формул, символов, рисунков и т.д. Какое из них лишнее и почему?</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3. Дан список слов, терминов, формул, рисунков и т.д. Подчеркнуть те, которые относятся к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4. Дан короткий отрезок текста. Подчеркнуть те понятия, которые…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5. Перечислены характеристики процесса или объекта. О чем идет речь?</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6. Даны рисунки нескольких объектов. В каком процессе они участвуют?</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8. Заполнить таблицу данными из текста.</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9. Классифицировать список понятий, группу рисунков, символов, указать критерии классификации.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10. Найти сходство или отличия между А и Б (термины, объекты, рисунки, системы, процессы), выдели ведущие характеристики для сравнения в определенной ситуации.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11. Заполнить сравнительную таблицу.</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12. Свернуть текст в опорный конспект, шпаргалку.</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13. Представить текстовую информацию в виде таблицы, графика, схемы.</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14. Составить кроссворд с данными словами.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19. Расположить в логической последовательности (слова, объекты, рисунки).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22. Решить развивающий канон, объяснить свое решение.</w:t>
      </w:r>
    </w:p>
    <w:p w:rsidR="00477AC3" w:rsidRPr="00F16C2F" w:rsidRDefault="00477AC3" w:rsidP="00477AC3">
      <w:pPr>
        <w:pStyle w:val="aff5"/>
        <w:jc w:val="both"/>
        <w:rPr>
          <w:rFonts w:ascii="Times New Roman" w:eastAsia="Times New Roman" w:hAnsi="Times New Roman" w:cs="Times New Roman"/>
          <w:b/>
          <w:sz w:val="24"/>
          <w:szCs w:val="24"/>
          <w:lang w:eastAsia="ru-RU"/>
        </w:rPr>
      </w:pPr>
      <w:r w:rsidRPr="00F16C2F">
        <w:rPr>
          <w:rFonts w:ascii="Times New Roman" w:eastAsia="Times New Roman" w:hAnsi="Times New Roman" w:cs="Times New Roman"/>
          <w:b/>
          <w:sz w:val="24"/>
          <w:szCs w:val="24"/>
          <w:lang w:eastAsia="ru-RU"/>
        </w:rPr>
        <w:t>для формирования коммуникативных УУД:</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lastRenderedPageBreak/>
        <w:t>3. Ответить на вопросы по тексту.</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4. Вставить пропущенные группы слов в предложения по прочитанному тексту.</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5. Выполнить какое-либо действие (например, сократить дробь). Сформулировать и записать правило.</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6. Прочитать текст, описывающий опыт, эксперимент, реальный или мысленный, сформулировать главную мысль, сделать и объяснить вывод.</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7. Составить подписи к кроссвордам.</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8. Сформулировать определения для новых понятий .</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9. Загадать понятия прилагательными, глаголами.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10. Составить вопросы по изученному материалу для использования в конкретной ситуации.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11. Дописать предложения, чтобы утверждения стали верными.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12. Написать монолог от имени объекта (инструмента, изделия и т.д.).</w:t>
      </w:r>
    </w:p>
    <w:p w:rsidR="00477AC3" w:rsidRPr="00F16C2F" w:rsidRDefault="00477AC3" w:rsidP="00477AC3">
      <w:pPr>
        <w:pStyle w:val="aff5"/>
        <w:jc w:val="both"/>
        <w:rPr>
          <w:rFonts w:ascii="Times New Roman" w:eastAsia="Times New Roman" w:hAnsi="Times New Roman" w:cs="Times New Roman"/>
          <w:b/>
          <w:sz w:val="24"/>
          <w:szCs w:val="24"/>
          <w:lang w:eastAsia="ru-RU"/>
        </w:rPr>
      </w:pPr>
      <w:r w:rsidRPr="00F16C2F">
        <w:rPr>
          <w:rFonts w:ascii="Times New Roman" w:eastAsia="Times New Roman" w:hAnsi="Times New Roman" w:cs="Times New Roman"/>
          <w:b/>
          <w:sz w:val="24"/>
          <w:szCs w:val="24"/>
          <w:lang w:eastAsia="ru-RU"/>
        </w:rPr>
        <w:t>для формирования регулятивных УУД:</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 Решить компетентностную задачу: применить знания в реальной ситуации, на практике. Вопросы в задаче: можешь ли ты, имеет ли смысл, как можно объяснить, стоит ли и т.д.</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2. Дана задача. Необходимо установить и записать последовательность действий при решении задачи. Объяснить.</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3. Практическая работа. Прочитать список действий, необходимых для выполнения данной работы. Порядок действий изменен. Необходимо восстановить правильный порядок действий, записать их и выполнить работу.</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4. Составить план устного ответа на конкретный вопрос.</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5. Выбрать из нескольких алгоритмов самый эффективный, доказать свое мнение.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6. Найти, в чем заключается ошибка в каждом утверждении, записать правильно.</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7. Определить главные действия и их порядок (из числа предложенных) при решении задачи, и т.д.</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8. Обоснование верности какого-либо утверждения.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10. Построить систему понятий или интеллект-карту для решения какой-либо проблемы.</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Распределение материала и типовых задач по различным предметам не является жёстким, начальное освоение одних и тех же универсальных учебных действий и закрепление освоенного может происходить в ходе занятий по разным предметам. Распределение типовых задач внутри предмета должно быть направлено на достижение баланса между временем освоения и временем использования соответствующих действий. При этом особенно важно учитывать, что достижение цели развития УУД в основной школе не является уделом отдельных предметов, а становится обязательным для всех без исключения учебных курсов как в урочной, так и во внеурочной деятельности.</w:t>
      </w:r>
    </w:p>
    <w:p w:rsidR="00477AC3" w:rsidRPr="00F16C2F" w:rsidRDefault="00477AC3" w:rsidP="00477AC3">
      <w:pPr>
        <w:pStyle w:val="aff5"/>
        <w:jc w:val="both"/>
        <w:rPr>
          <w:rFonts w:ascii="Times New Roman" w:hAnsi="Times New Roman" w:cs="Times New Roman"/>
          <w:sz w:val="24"/>
          <w:szCs w:val="24"/>
          <w:lang w:eastAsia="ru-RU"/>
        </w:rPr>
      </w:pP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Для достижения запланированных образовательных результатов программа обеспечивает ряд необходимых, </w:t>
      </w:r>
      <w:r w:rsidRPr="00F16C2F">
        <w:rPr>
          <w:rFonts w:ascii="Times New Roman" w:eastAsia="Times New Roman" w:hAnsi="Times New Roman" w:cs="Times New Roman"/>
          <w:bCs/>
          <w:sz w:val="24"/>
          <w:szCs w:val="24"/>
          <w:lang w:eastAsia="ru-RU"/>
        </w:rPr>
        <w:t>прежде всего,</w:t>
      </w:r>
      <w:r w:rsidRPr="00F16C2F">
        <w:rPr>
          <w:rFonts w:ascii="Times New Roman" w:eastAsia="Times New Roman" w:hAnsi="Times New Roman" w:cs="Times New Roman"/>
          <w:sz w:val="24"/>
          <w:szCs w:val="24"/>
          <w:lang w:eastAsia="ru-RU"/>
        </w:rPr>
        <w:t xml:space="preserve"> через занятия определенных видов деятельности: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w:t>
      </w:r>
      <w:r w:rsidRPr="00F16C2F">
        <w:rPr>
          <w:rFonts w:ascii="Times New Roman" w:eastAsia="Times New Roman" w:hAnsi="Times New Roman" w:cs="Times New Roman"/>
          <w:i/>
          <w:sz w:val="24"/>
          <w:szCs w:val="24"/>
          <w:lang w:eastAsia="ru-RU"/>
        </w:rPr>
        <w:t>совместной распределенной учебной деятельностью</w:t>
      </w:r>
      <w:r w:rsidRPr="00F16C2F">
        <w:rPr>
          <w:rFonts w:ascii="Times New Roman" w:eastAsia="Times New Roman" w:hAnsi="Times New Roman" w:cs="Times New Roman"/>
          <w:sz w:val="24"/>
          <w:szCs w:val="24"/>
          <w:lang w:eastAsia="ru-RU"/>
        </w:rPr>
        <w:t xml:space="preserve"> в личностно-ориентированных формах (включающих возможность  самостоятельного  планирования и целеполагания, возможность проявить  свою индивидуальность, выполнять «взрослые» функции – контроля, оценки, дидактической организации  материала и пр. как на уроках, так и во внеурочной деятельности);</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w:t>
      </w:r>
      <w:r w:rsidRPr="00F16C2F">
        <w:rPr>
          <w:rFonts w:ascii="Times New Roman" w:eastAsia="Times New Roman" w:hAnsi="Times New Roman" w:cs="Times New Roman"/>
          <w:i/>
          <w:sz w:val="24"/>
          <w:szCs w:val="24"/>
          <w:lang w:eastAsia="ru-RU"/>
        </w:rPr>
        <w:t>совместной распределенной проектной  деятельностью</w:t>
      </w:r>
      <w:r w:rsidRPr="00F16C2F">
        <w:rPr>
          <w:rFonts w:ascii="Times New Roman" w:eastAsia="Times New Roman" w:hAnsi="Times New Roman" w:cs="Times New Roman"/>
          <w:sz w:val="24"/>
          <w:szCs w:val="24"/>
          <w:lang w:eastAsia="ru-RU"/>
        </w:rPr>
        <w:t>, ориентированной на получение социально значимого продукта (через участие в международных, всероссийских, республиканских проектах учителей и учащихся; реализацию проектов на уровне школы, например, а также индивидуальных проектов учащихся);</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w:t>
      </w:r>
      <w:r w:rsidRPr="00F16C2F">
        <w:rPr>
          <w:rFonts w:ascii="Times New Roman" w:eastAsia="Times New Roman" w:hAnsi="Times New Roman" w:cs="Times New Roman"/>
          <w:i/>
          <w:sz w:val="24"/>
          <w:szCs w:val="24"/>
          <w:lang w:eastAsia="ru-RU"/>
        </w:rPr>
        <w:t xml:space="preserve">исследовательской деятельностью </w:t>
      </w:r>
      <w:r w:rsidRPr="00F16C2F">
        <w:rPr>
          <w:rFonts w:ascii="Times New Roman" w:eastAsia="Times New Roman" w:hAnsi="Times New Roman" w:cs="Times New Roman"/>
          <w:sz w:val="24"/>
          <w:szCs w:val="24"/>
          <w:lang w:eastAsia="ru-RU"/>
        </w:rPr>
        <w:t xml:space="preserve">в ее разных формах, в том числе осмысленное экспериментирование с природными объектами, социальное экспериментирование, </w:t>
      </w:r>
      <w:r w:rsidRPr="00F16C2F">
        <w:rPr>
          <w:rFonts w:ascii="Times New Roman" w:eastAsia="Times New Roman" w:hAnsi="Times New Roman" w:cs="Times New Roman"/>
          <w:sz w:val="24"/>
          <w:szCs w:val="24"/>
          <w:lang w:eastAsia="ru-RU"/>
        </w:rPr>
        <w:lastRenderedPageBreak/>
        <w:t>направленное на выстраивание отношений  с окружающими людьми, тактики собственного  поведения (через работу научного общества);</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w:t>
      </w:r>
      <w:r w:rsidRPr="00F16C2F">
        <w:rPr>
          <w:rFonts w:ascii="Times New Roman" w:eastAsia="Times New Roman" w:hAnsi="Times New Roman" w:cs="Times New Roman"/>
          <w:i/>
          <w:sz w:val="24"/>
          <w:szCs w:val="24"/>
          <w:lang w:eastAsia="ru-RU"/>
        </w:rPr>
        <w:t>деятельностью управления</w:t>
      </w:r>
      <w:r w:rsidRPr="00F16C2F">
        <w:rPr>
          <w:rFonts w:ascii="Times New Roman" w:eastAsia="Times New Roman" w:hAnsi="Times New Roman" w:cs="Times New Roman"/>
          <w:sz w:val="24"/>
          <w:szCs w:val="24"/>
          <w:lang w:eastAsia="ru-RU"/>
        </w:rPr>
        <w:t xml:space="preserve"> системными объектами (например, через участие школьников в коллегиальных органах управления школы);</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w:t>
      </w:r>
      <w:r w:rsidRPr="00F16C2F">
        <w:rPr>
          <w:rFonts w:ascii="Times New Roman" w:eastAsia="Times New Roman" w:hAnsi="Times New Roman" w:cs="Times New Roman"/>
          <w:i/>
          <w:sz w:val="24"/>
          <w:szCs w:val="24"/>
          <w:lang w:eastAsia="ru-RU"/>
        </w:rPr>
        <w:t>творческой деятельностью</w:t>
      </w:r>
      <w:r w:rsidRPr="00F16C2F">
        <w:rPr>
          <w:rFonts w:ascii="Times New Roman" w:eastAsia="Times New Roman" w:hAnsi="Times New Roman" w:cs="Times New Roman"/>
          <w:sz w:val="24"/>
          <w:szCs w:val="24"/>
          <w:lang w:eastAsia="ru-RU"/>
        </w:rPr>
        <w:t xml:space="preserve"> (художественное, техническое и другое творчество), направленной на самореализацию и самопознание;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w:t>
      </w:r>
      <w:r w:rsidRPr="00F16C2F">
        <w:rPr>
          <w:rFonts w:ascii="Times New Roman" w:eastAsia="Times New Roman" w:hAnsi="Times New Roman" w:cs="Times New Roman"/>
          <w:i/>
          <w:sz w:val="24"/>
          <w:szCs w:val="24"/>
          <w:lang w:eastAsia="ru-RU"/>
        </w:rPr>
        <w:t>спортивной  деятельностью</w:t>
      </w:r>
      <w:r w:rsidRPr="00F16C2F">
        <w:rPr>
          <w:rFonts w:ascii="Times New Roman" w:eastAsia="Times New Roman" w:hAnsi="Times New Roman" w:cs="Times New Roman"/>
          <w:sz w:val="24"/>
          <w:szCs w:val="24"/>
          <w:lang w:eastAsia="ru-RU"/>
        </w:rPr>
        <w:t>, направленной на построение образа себя и самоизменение;</w:t>
      </w:r>
    </w:p>
    <w:p w:rsidR="00477AC3" w:rsidRPr="00F16C2F" w:rsidRDefault="00477AC3" w:rsidP="00477AC3">
      <w:pPr>
        <w:pStyle w:val="aff5"/>
        <w:jc w:val="both"/>
        <w:rPr>
          <w:rFonts w:ascii="Times New Roman" w:eastAsia="Times New Roman" w:hAnsi="Times New Roman" w:cs="Times New Roman"/>
          <w:sz w:val="24"/>
          <w:szCs w:val="24"/>
          <w:lang w:eastAsia="ru-RU"/>
        </w:rPr>
      </w:pPr>
      <w:r w:rsidRPr="00F16C2F">
        <w:rPr>
          <w:rFonts w:ascii="Times New Roman" w:eastAsia="Times New Roman" w:hAnsi="Times New Roman" w:cs="Times New Roman"/>
          <w:sz w:val="24"/>
          <w:szCs w:val="24"/>
          <w:lang w:eastAsia="ru-RU"/>
        </w:rPr>
        <w:t xml:space="preserve">- </w:t>
      </w:r>
      <w:r w:rsidRPr="00F16C2F">
        <w:rPr>
          <w:rFonts w:ascii="Times New Roman" w:eastAsia="Times New Roman" w:hAnsi="Times New Roman" w:cs="Times New Roman"/>
          <w:i/>
          <w:sz w:val="24"/>
          <w:szCs w:val="24"/>
          <w:lang w:eastAsia="ru-RU"/>
        </w:rPr>
        <w:t>трудовой  деятельностью</w:t>
      </w:r>
      <w:r w:rsidRPr="00F16C2F">
        <w:rPr>
          <w:rFonts w:ascii="Times New Roman" w:eastAsia="Times New Roman" w:hAnsi="Times New Roman" w:cs="Times New Roman"/>
          <w:sz w:val="24"/>
          <w:szCs w:val="24"/>
          <w:lang w:eastAsia="ru-RU"/>
        </w:rPr>
        <w:t>, направленной на пробу и поиск  подростком  себя  в сфере  современных профессий  и рынка  труда.</w:t>
      </w:r>
    </w:p>
    <w:p w:rsidR="00477AC3" w:rsidRPr="00F16C2F" w:rsidRDefault="00477AC3" w:rsidP="00477AC3">
      <w:pPr>
        <w:pStyle w:val="aff5"/>
        <w:jc w:val="both"/>
        <w:rPr>
          <w:rFonts w:ascii="Times New Roman" w:eastAsia="Times New Roman" w:hAnsi="Times New Roman" w:cs="Times New Roman"/>
          <w:b/>
          <w:sz w:val="24"/>
          <w:szCs w:val="24"/>
          <w:lang w:eastAsia="ru-RU"/>
        </w:rPr>
      </w:pPr>
    </w:p>
    <w:p w:rsidR="00477AC3" w:rsidRPr="00F16C2F" w:rsidRDefault="00477AC3" w:rsidP="00477AC3">
      <w:pPr>
        <w:pStyle w:val="aff5"/>
        <w:jc w:val="both"/>
        <w:rPr>
          <w:rFonts w:ascii="Times New Roman" w:hAnsi="Times New Roman" w:cs="Times New Roman"/>
          <w:bCs/>
          <w:sz w:val="24"/>
          <w:szCs w:val="24"/>
        </w:rPr>
      </w:pPr>
      <w:r w:rsidRPr="00F16C2F">
        <w:rPr>
          <w:rFonts w:ascii="Times New Roman" w:hAnsi="Times New Roman" w:cs="Times New Roman"/>
          <w:bCs/>
          <w:sz w:val="24"/>
          <w:szCs w:val="24"/>
        </w:rPr>
        <w:t>Формированию УУД у учащихся способствует применение следующих технологий, методов, приемов</w:t>
      </w:r>
    </w:p>
    <w:p w:rsidR="00477AC3" w:rsidRPr="00F16C2F" w:rsidRDefault="00477AC3" w:rsidP="00477AC3">
      <w:pPr>
        <w:pStyle w:val="aff5"/>
        <w:jc w:val="both"/>
        <w:rPr>
          <w:rFonts w:ascii="Times New Roman" w:hAnsi="Times New Roman" w:cs="Times New Roman"/>
          <w:bCs/>
          <w:iCs/>
          <w:sz w:val="24"/>
          <w:szCs w:val="24"/>
        </w:rPr>
      </w:pPr>
      <w:bookmarkStart w:id="253" w:name="bookmark182"/>
      <w:r w:rsidRPr="00F16C2F">
        <w:rPr>
          <w:rFonts w:ascii="Times New Roman" w:hAnsi="Times New Roman" w:cs="Times New Roman"/>
          <w:b/>
          <w:i/>
          <w:sz w:val="24"/>
          <w:szCs w:val="24"/>
          <w:shd w:val="clear" w:color="auto" w:fill="FFFFFF"/>
        </w:rPr>
        <w:t>Учебное сотрудничество</w:t>
      </w:r>
      <w:bookmarkEnd w:id="253"/>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На уровне основного общего образования дети активно включаются в совместные занятия. Хотя учебная деятельность по своему характеру остаётся преимущественно</w:t>
      </w:r>
      <w:r w:rsidRPr="00F16C2F">
        <w:rPr>
          <w:rFonts w:ascii="Times New Roman" w:hAnsi="Times New Roman" w:cs="Times New Roman"/>
          <w:i/>
          <w:iCs/>
          <w:sz w:val="24"/>
          <w:szCs w:val="24"/>
          <w:shd w:val="clear" w:color="auto" w:fill="FFFFFF"/>
          <w:lang w:eastAsia="ru-RU"/>
        </w:rPr>
        <w:t xml:space="preserve"> индивидуальной,</w:t>
      </w:r>
      <w:r w:rsidRPr="00F16C2F">
        <w:rPr>
          <w:rFonts w:ascii="Times New Roman" w:hAnsi="Times New Roman" w:cs="Times New Roman"/>
          <w:sz w:val="24"/>
          <w:szCs w:val="24"/>
          <w:lang w:eastAsia="ru-RU"/>
        </w:rPr>
        <w:t xml:space="preserve"> тем не менее</w:t>
      </w:r>
      <w:r w:rsidRPr="00F16C2F">
        <w:rPr>
          <w:rFonts w:ascii="Times New Roman" w:hAnsi="Times New Roman" w:cs="Times New Roman"/>
          <w:i/>
          <w:iCs/>
          <w:sz w:val="24"/>
          <w:szCs w:val="24"/>
          <w:shd w:val="clear" w:color="auto" w:fill="FFFFFF"/>
          <w:lang w:eastAsia="ru-RU"/>
        </w:rPr>
        <w:t xml:space="preserve"> вокруг</w:t>
      </w:r>
      <w:r w:rsidRPr="00F16C2F">
        <w:rPr>
          <w:rFonts w:ascii="Times New Roman" w:hAnsi="Times New Roman" w:cs="Times New Roman"/>
          <w:sz w:val="24"/>
          <w:szCs w:val="24"/>
          <w:lang w:eastAsia="ru-RU"/>
        </w:rPr>
        <w:t xml:space="preserve"> неё (например, на переменах, в групповых играх, спортивных соревнованиях, в домашней обстановке и т. д.) нередко возникает настоящее сотрудничество обучающихся: дети</w:t>
      </w:r>
      <w:r w:rsidRPr="00F16C2F">
        <w:rPr>
          <w:rFonts w:ascii="Times New Roman" w:hAnsi="Times New Roman" w:cs="Times New Roman"/>
          <w:i/>
          <w:iCs/>
          <w:sz w:val="24"/>
          <w:szCs w:val="24"/>
          <w:shd w:val="clear" w:color="auto" w:fill="FFFFFF"/>
          <w:lang w:eastAsia="ru-RU"/>
        </w:rPr>
        <w:t xml:space="preserve"> помогают</w:t>
      </w:r>
      <w:r w:rsidRPr="00F16C2F">
        <w:rPr>
          <w:rFonts w:ascii="Times New Roman" w:hAnsi="Times New Roman" w:cs="Times New Roman"/>
          <w:sz w:val="24"/>
          <w:szCs w:val="24"/>
          <w:lang w:eastAsia="ru-RU"/>
        </w:rPr>
        <w:t xml:space="preserve"> друг другу, осуществляют</w:t>
      </w:r>
      <w:r w:rsidRPr="00F16C2F">
        <w:rPr>
          <w:rFonts w:ascii="Times New Roman" w:hAnsi="Times New Roman" w:cs="Times New Roman"/>
          <w:i/>
          <w:iCs/>
          <w:sz w:val="24"/>
          <w:szCs w:val="24"/>
          <w:shd w:val="clear" w:color="auto" w:fill="FFFFFF"/>
          <w:lang w:eastAsia="ru-RU"/>
        </w:rPr>
        <w:t xml:space="preserve"> взаимоконтроль</w:t>
      </w:r>
      <w:r w:rsidRPr="00F16C2F">
        <w:rPr>
          <w:rFonts w:ascii="Times New Roman" w:hAnsi="Times New Roman" w:cs="Times New Roman"/>
          <w:sz w:val="24"/>
          <w:szCs w:val="24"/>
          <w:lang w:eastAsia="ru-RU"/>
        </w:rPr>
        <w:t xml:space="preserve"> и т. д.</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В условиях</w:t>
      </w:r>
      <w:r w:rsidRPr="00F16C2F">
        <w:rPr>
          <w:rFonts w:ascii="Times New Roman" w:hAnsi="Times New Roman" w:cs="Times New Roman"/>
          <w:i/>
          <w:iCs/>
          <w:sz w:val="24"/>
          <w:szCs w:val="24"/>
          <w:shd w:val="clear" w:color="auto" w:fill="FFFFFF"/>
          <w:lang w:eastAsia="ru-RU"/>
        </w:rPr>
        <w:t xml:space="preserve"> специально организуемого учебного сотрудничества</w:t>
      </w:r>
      <w:r w:rsidRPr="00F16C2F">
        <w:rPr>
          <w:rFonts w:ascii="Times New Roman" w:hAnsi="Times New Roman" w:cs="Times New Roman"/>
          <w:sz w:val="24"/>
          <w:szCs w:val="24"/>
          <w:lang w:eastAsia="ru-RU"/>
        </w:rPr>
        <w:t xml:space="preserve"> формирование коммуникативных действий происходит более интенсивно (т. е. в более ранние сроки), с более высокими показателями и в более широком спектре. К числу основных составляющих организации совместного действия можно отнести: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распределение начальных действий и операций, заданное предметным условием совместной работы;</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обмен способами действия, обусловленный необходимостью включения различных для участников моделей действия в качестве средства для получения продукта совместной работы;</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взаимопонимание, определяющее для участников характер включения различных моделей действия в общий способ деятельности (взаимопонимание позволяет установить соответствие собственного действия и его продукта и действия другого участника, включённого в деятельность);</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коммуникацию (общение), обеспечивающую реализацию процессов распределения, обмена и взаимопонимания;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планирование общих способов работы, основанное на предвидении и определении участниками адекватных задаче условий протекания деятельности и построения соответствующих схем (планов работы);</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рефлексию, обеспечивающую преодоление ограничений собственного действия относительно общей схемы деятельности.</w:t>
      </w:r>
    </w:p>
    <w:p w:rsidR="00477AC3" w:rsidRPr="00F16C2F" w:rsidRDefault="00477AC3" w:rsidP="00477AC3">
      <w:pPr>
        <w:pStyle w:val="aff5"/>
        <w:jc w:val="both"/>
        <w:rPr>
          <w:rFonts w:ascii="Times New Roman" w:hAnsi="Times New Roman" w:cs="Times New Roman"/>
          <w:bCs/>
          <w:iCs/>
          <w:sz w:val="24"/>
          <w:szCs w:val="24"/>
        </w:rPr>
      </w:pPr>
      <w:bookmarkStart w:id="254" w:name="bookmark183"/>
      <w:r w:rsidRPr="00F16C2F">
        <w:rPr>
          <w:rFonts w:ascii="Times New Roman" w:hAnsi="Times New Roman" w:cs="Times New Roman"/>
          <w:b/>
          <w:i/>
          <w:sz w:val="24"/>
          <w:szCs w:val="24"/>
          <w:shd w:val="clear" w:color="auto" w:fill="FFFFFF"/>
        </w:rPr>
        <w:t>Совместная деятельность</w:t>
      </w:r>
      <w:bookmarkEnd w:id="254"/>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Под совместной деятельностью понимается обмен действиями и операциями, а также вербальными и невербальными средствами между учителем и учениками и между самими обучающимися в процессе формирования знаний и умений.</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Общей особенностью совместной деятельности является преобразование, перестройка позиции личности как в отношении к усвоенному содержанию, так и в отношении к собственным взаимодействиям, что выражается в изменении ценностных установок, смысловых ориентиров, целей учения и самих способов взаимодействия и отношений между участниками процесса обучения.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xml:space="preserve">Совместная учебная деятельность характеризуется умением каждого из участников ставить цели совместной работы, определять способы совместного выполнения заданий и средства контроля, перестраивать свою деятельность в зависимости от изменившихся условий её </w:t>
      </w:r>
      <w:r w:rsidRPr="00F16C2F">
        <w:rPr>
          <w:rFonts w:ascii="Times New Roman" w:hAnsi="Times New Roman" w:cs="Times New Roman"/>
          <w:sz w:val="24"/>
          <w:szCs w:val="24"/>
          <w:lang w:eastAsia="ru-RU"/>
        </w:rPr>
        <w:lastRenderedPageBreak/>
        <w:t>совместного осуществления, понимать и учитывать при выполнении задания позиции других участников.</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Деятельность учителя на уроке предполагает организацию совместного действия детей как внутри одной группы, так и между группами: учитель направляет учащихся на совместное выполнение задания.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Цели организации работы в группе: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создание учебной мотивации;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пробуждение в учениках познавательного интереса;</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развитие стремления к успеху и одобрению;</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снятие неуверенности в себе, боязни сделать ошибку и получить за это порицание;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развитие способности к самостоятельной оценке своей работы;</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формирование умения общаться и взаимодействовать с другими учащимися.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Для организации групповой работы класс делится на группы по 3-6 человек, чаще всего по 4 человека. Задание даётся группе, а не отдельному ученику. Занятия могут проходить в форме соревнования двух команд. Командные соревнования позволяют актуализировать у учащихся мотив выигрыша и тем самым пробудить интерес к выполняемой деятельности.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Можно выделить три принципа организации совместной деятельности: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1) принцип индивидуальных вкладов;</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2) позиционный принцип, при котором важно столкновение и координация разных позиций членов группы;</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3) принцип содержательного распределения действий, при котором за обучающимися закреплены определённые модели действий.</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Группа может быть составлена из учащегося, имеющего высокий уровень интеллектуального развития, учащегося с недостаточным уровнем компетенции в изучаемом предмете и учащегося с низким уровнем познавательной активности. Кроме того, группы могут быть созданы на основе пожеланий самих обучающихся: по сходным интересам, стилям работы, дружеским отношениям и т. п.</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Роли учащихся при работе в группе могут распределяться по-разному:</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все роли заранее распределены учителем;</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роли участников смешаны: для части учащихся они строго заданы и неизменны в течение всего процесса решения задачи, другая часть группы определяет роли самостоятельно, исходя из своего желания;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участники группы сами выбирают себе роли.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Во время работы учащихся в группах учитель может занимать следующие позиции – руководителя, «режиссёра» группы; выполнять функции одного из участников группы; быть экспертом, отслеживающим и оценивающим ход и результаты групповой работы, наблюдателем за работой группы.</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Частным случаем групповой совместной деятельности учащихся является работа парами. Эта форма учебной деятельности может быть использована как на этапе предварительной ориентировки, когда школьники выделяют (с помощью учителя или самостоятельно) содержание новых для них знаний, так и на этапе отработки материала и контроля за процессом усвоения.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В качестве вариантов работы парами можно назвать следующие: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1) ученики, сидящие за одной партой, получают одно и то же задание; вначале каждый выполняет задание самостоятельно, затем они обмениваются тетрадями, проверяют правильность полученного результата и указывают друг другу на ошибки, если они будут обнаружены;</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2) ученики поочерёдно выполняют общее задание, используя те определённые знания и средства, которые имеются у каждого;</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xml:space="preserve">3) обмен заданиями: каждый из соседей по парте получает лист с заданиями, составленными другими учениками. Они выполняют задания, советуясь друг с другом. </w:t>
      </w:r>
      <w:r w:rsidRPr="00F16C2F">
        <w:rPr>
          <w:rFonts w:ascii="Times New Roman" w:hAnsi="Times New Roman" w:cs="Times New Roman"/>
          <w:sz w:val="24"/>
          <w:szCs w:val="24"/>
          <w:lang w:eastAsia="ru-RU"/>
        </w:rPr>
        <w:lastRenderedPageBreak/>
        <w:t>Если оба не справляются с заданиями, они могут обратиться к авторам заданий за помощью. После завершения выполнения заданий ученики возвращают работы авторам для проверки. Если авторы нашли ошибку, они должны показать её ученикам, обсудить её и попросить исправить. Ученики, в свою очередь, могут также оценить качество предложенных заданий (сложность, оригинальность и т. п.).</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Учитель получает возможность реально осуществлять дифференцированный и индивидуальный подход к обучающимся: учитывать их способности, темп работы, взаимную склонность при делении класса на группы, давать группам задания, различные по трудности, уделять больше внимания слабым обучающимся.</w:t>
      </w:r>
    </w:p>
    <w:p w:rsidR="00477AC3" w:rsidRPr="00F16C2F" w:rsidRDefault="00477AC3" w:rsidP="00477AC3">
      <w:pPr>
        <w:pStyle w:val="aff5"/>
        <w:jc w:val="both"/>
        <w:rPr>
          <w:rFonts w:ascii="Times New Roman" w:hAnsi="Times New Roman" w:cs="Times New Roman"/>
          <w:bCs/>
          <w:iCs/>
          <w:sz w:val="24"/>
          <w:szCs w:val="24"/>
        </w:rPr>
      </w:pPr>
      <w:bookmarkStart w:id="255" w:name="bookmark184"/>
      <w:r w:rsidRPr="00F16C2F">
        <w:rPr>
          <w:rFonts w:ascii="Times New Roman" w:hAnsi="Times New Roman" w:cs="Times New Roman"/>
          <w:b/>
          <w:i/>
          <w:sz w:val="24"/>
          <w:szCs w:val="24"/>
          <w:shd w:val="clear" w:color="auto" w:fill="FFFFFF"/>
        </w:rPr>
        <w:t>Разновозрастное сотрудничество</w:t>
      </w:r>
      <w:bookmarkEnd w:id="255"/>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Особое место в развитии коммуникативных и кооперативных компетенций школьников может принадлежать такой форме организации обучения, как разновозрастное сотрудничество. Чтобы научиться учить себя, т. е. овладеть деятельностью учения, школьнику нужно поработать в позиции учителя по отношению к другому (пробую учить других) или к самому себе (учу себя сам). Разновозрастное учебное сотрудничество предполагает, что младшим подросткам предоставляется новое место в системе учебных отношений (например, роль учителя в 1-2 классах).</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Эта работа учащихся в позиции учителя выгодно отличается от их работы в позиции ученика в мотивационном отношении. Ситуация разновозрастного учебного сотрудничества является мощным резервом повышения учебной мотивации в критический период развития учащихся. Она создаёт условия для опробования, анализа и обобщения освоенных ими средств и способов учебных действий, помогает самостоятельно (не только для себя, но и для других) выстраивать алгоритм учебных действий, отбирать необходимые средства для их осуществления.</w:t>
      </w:r>
    </w:p>
    <w:p w:rsidR="00477AC3" w:rsidRPr="00F16C2F" w:rsidRDefault="00477AC3" w:rsidP="00477AC3">
      <w:pPr>
        <w:pStyle w:val="aff5"/>
        <w:jc w:val="both"/>
        <w:rPr>
          <w:rFonts w:ascii="Times New Roman" w:hAnsi="Times New Roman" w:cs="Times New Roman"/>
          <w:b/>
          <w:bCs/>
          <w:i/>
          <w:iCs/>
          <w:sz w:val="24"/>
          <w:szCs w:val="24"/>
        </w:rPr>
      </w:pPr>
      <w:bookmarkStart w:id="256" w:name="bookmark185"/>
      <w:r w:rsidRPr="00F16C2F">
        <w:rPr>
          <w:rFonts w:ascii="Times New Roman" w:hAnsi="Times New Roman" w:cs="Times New Roman"/>
          <w:sz w:val="24"/>
          <w:szCs w:val="24"/>
          <w:shd w:val="clear" w:color="auto" w:fill="FFFFFF"/>
        </w:rPr>
        <w:t>Проектная деятельность учащихся как форма сотрудничества</w:t>
      </w:r>
      <w:bookmarkEnd w:id="256"/>
      <w:r w:rsidRPr="00F16C2F">
        <w:rPr>
          <w:rFonts w:ascii="Times New Roman" w:hAnsi="Times New Roman" w:cs="Times New Roman"/>
          <w:sz w:val="24"/>
          <w:szCs w:val="24"/>
          <w:shd w:val="clear" w:color="auto" w:fill="FFFFFF"/>
        </w:rPr>
        <w:t>.</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Уровень основного общего образования является исключительно благоприятным периодом для развития коммуникативных способностей и</w:t>
      </w:r>
      <w:r w:rsidRPr="00F16C2F">
        <w:rPr>
          <w:rFonts w:ascii="Times New Roman" w:hAnsi="Times New Roman" w:cs="Times New Roman"/>
          <w:i/>
          <w:iCs/>
          <w:sz w:val="24"/>
          <w:szCs w:val="24"/>
          <w:shd w:val="clear" w:color="auto" w:fill="FFFFFF"/>
          <w:lang w:eastAsia="ru-RU"/>
        </w:rPr>
        <w:t xml:space="preserve"> сотрудничества, кооперации</w:t>
      </w:r>
      <w:r w:rsidRPr="00F16C2F">
        <w:rPr>
          <w:rFonts w:ascii="Times New Roman" w:hAnsi="Times New Roman" w:cs="Times New Roman"/>
          <w:sz w:val="24"/>
          <w:szCs w:val="24"/>
          <w:lang w:eastAsia="ru-RU"/>
        </w:rPr>
        <w:t xml:space="preserve"> между детьми, а также для вхождения в проектную (продуктивную) деятельность. Исходными умениями здесь могут выступать: соблюдение договорённости о правилах взаимодействия (один отвечает – остальные слушают); оценка ответа товарища только после завершения его выступления; правила работы в группе, паре; действия обучающихся на основе заданного эталона и т. д.</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Целесообразно разделять разные типы ситуаций сотрудничества.</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1. Ситуация</w:t>
      </w:r>
      <w:r w:rsidRPr="00F16C2F">
        <w:rPr>
          <w:rFonts w:ascii="Times New Roman" w:hAnsi="Times New Roman" w:cs="Times New Roman"/>
          <w:i/>
          <w:iCs/>
          <w:sz w:val="24"/>
          <w:szCs w:val="24"/>
          <w:shd w:val="clear" w:color="auto" w:fill="FFFFFF"/>
          <w:lang w:eastAsia="ru-RU"/>
        </w:rPr>
        <w:t xml:space="preserve"> сотрудничества со сверстниками с распределением функций.</w:t>
      </w:r>
      <w:r w:rsidRPr="00F16C2F">
        <w:rPr>
          <w:rFonts w:ascii="Times New Roman" w:hAnsi="Times New Roman" w:cs="Times New Roman"/>
          <w:sz w:val="24"/>
          <w:szCs w:val="24"/>
          <w:lang w:eastAsia="ru-RU"/>
        </w:rPr>
        <w:t xml:space="preserve"> Способность сформулировать вопрос, помогающий добыть информацию, недостающую для успешного действия, является существенным показателем учебной инициативности обучающегося, перехода от позиции обучаемого к позиции учащего себя самостоятельно с помощью других людей.</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2. Ситуация</w:t>
      </w:r>
      <w:r w:rsidRPr="00F16C2F">
        <w:rPr>
          <w:rFonts w:ascii="Times New Roman" w:hAnsi="Times New Roman" w:cs="Times New Roman"/>
          <w:i/>
          <w:iCs/>
          <w:sz w:val="24"/>
          <w:szCs w:val="24"/>
          <w:shd w:val="clear" w:color="auto" w:fill="FFFFFF"/>
          <w:lang w:eastAsia="ru-RU"/>
        </w:rPr>
        <w:t xml:space="preserve"> сотрудничества со взрослым с распределением функций.</w:t>
      </w:r>
      <w:r w:rsidRPr="00F16C2F">
        <w:rPr>
          <w:rFonts w:ascii="Times New Roman" w:hAnsi="Times New Roman" w:cs="Times New Roman"/>
          <w:sz w:val="24"/>
          <w:szCs w:val="24"/>
          <w:lang w:eastAsia="ru-RU"/>
        </w:rPr>
        <w:t xml:space="preserve"> Эта ситуация отличается от предыдущей тем, что партнёром учащегося выступает не сверстник, а взрослый. Здесь требуется способность учащегося проявлять инициативу в ситуации неопределённой задачи: с помощью вопросов получать недостающую информацию.</w:t>
      </w:r>
    </w:p>
    <w:p w:rsidR="00477AC3" w:rsidRPr="00F16C2F" w:rsidRDefault="00477AC3" w:rsidP="00477AC3">
      <w:pPr>
        <w:pStyle w:val="aff5"/>
        <w:jc w:val="both"/>
        <w:rPr>
          <w:rFonts w:ascii="Times New Roman" w:hAnsi="Times New Roman" w:cs="Times New Roman"/>
          <w:i/>
          <w:iCs/>
          <w:sz w:val="24"/>
          <w:szCs w:val="24"/>
        </w:rPr>
      </w:pPr>
      <w:r w:rsidRPr="00F16C2F">
        <w:rPr>
          <w:rFonts w:ascii="Times New Roman" w:hAnsi="Times New Roman" w:cs="Times New Roman"/>
          <w:sz w:val="24"/>
          <w:szCs w:val="24"/>
          <w:shd w:val="clear" w:color="auto" w:fill="FFFFFF"/>
        </w:rPr>
        <w:t>3. Ситуация</w:t>
      </w:r>
      <w:r w:rsidRPr="00F16C2F">
        <w:rPr>
          <w:rFonts w:ascii="Times New Roman" w:hAnsi="Times New Roman" w:cs="Times New Roman"/>
          <w:i/>
          <w:iCs/>
          <w:sz w:val="24"/>
          <w:szCs w:val="24"/>
          <w:shd w:val="clear" w:color="auto" w:fill="FFFFFF"/>
        </w:rPr>
        <w:t xml:space="preserve"> взаимодействия со сверстниками без чёткого разделения функций.</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4. Ситуация</w:t>
      </w:r>
      <w:r w:rsidRPr="00F16C2F">
        <w:rPr>
          <w:rFonts w:ascii="Times New Roman" w:hAnsi="Times New Roman" w:cs="Times New Roman"/>
          <w:i/>
          <w:iCs/>
          <w:sz w:val="24"/>
          <w:szCs w:val="24"/>
          <w:shd w:val="clear" w:color="auto" w:fill="FFFFFF"/>
          <w:lang w:eastAsia="ru-RU"/>
        </w:rPr>
        <w:t xml:space="preserve"> конфликтного взаимодействия со сверстниками.</w:t>
      </w:r>
      <w:r w:rsidRPr="00F16C2F">
        <w:rPr>
          <w:rFonts w:ascii="Times New Roman" w:hAnsi="Times New Roman" w:cs="Times New Roman"/>
          <w:sz w:val="24"/>
          <w:szCs w:val="24"/>
          <w:lang w:eastAsia="ru-RU"/>
        </w:rPr>
        <w:t xml:space="preserve"> Последние две ситуации позволяют выделить индивидуальные стили сотрудничества, свойственные детям: склонность к лидерству, подчинению, агрессивность, индивидуалистические тенденции и пр.</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Установлено, что у учащихся, занимающихся проектной деятельностью, учебная мотивация учения в целом выражена выше. Кроме того, с помощью проектной деятельности может быть существенно снижена школьная тревожность.</w:t>
      </w:r>
    </w:p>
    <w:p w:rsidR="00477AC3" w:rsidRPr="00F16C2F" w:rsidRDefault="00477AC3" w:rsidP="00477AC3">
      <w:pPr>
        <w:pStyle w:val="aff5"/>
        <w:jc w:val="both"/>
        <w:rPr>
          <w:rFonts w:ascii="Times New Roman" w:hAnsi="Times New Roman" w:cs="Times New Roman"/>
          <w:bCs/>
          <w:iCs/>
          <w:sz w:val="24"/>
          <w:szCs w:val="24"/>
        </w:rPr>
      </w:pPr>
      <w:bookmarkStart w:id="257" w:name="bookmark186"/>
      <w:r w:rsidRPr="00F16C2F">
        <w:rPr>
          <w:rFonts w:ascii="Times New Roman" w:hAnsi="Times New Roman" w:cs="Times New Roman"/>
          <w:b/>
          <w:i/>
          <w:sz w:val="24"/>
          <w:szCs w:val="24"/>
          <w:shd w:val="clear" w:color="auto" w:fill="FFFFFF"/>
        </w:rPr>
        <w:t>Дискуссия</w:t>
      </w:r>
      <w:bookmarkEnd w:id="257"/>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lastRenderedPageBreak/>
        <w:t>Диалог учащихся может проходить не только в устной, но и в письменной форме. На определённом этапе эффективным средством работы учащихся со своей и чужой точками зрения может стать</w:t>
      </w:r>
      <w:r w:rsidRPr="00F16C2F">
        <w:rPr>
          <w:rFonts w:ascii="Times New Roman" w:hAnsi="Times New Roman" w:cs="Times New Roman"/>
          <w:i/>
          <w:iCs/>
          <w:sz w:val="24"/>
          <w:szCs w:val="24"/>
          <w:shd w:val="clear" w:color="auto" w:fill="FFFFFF"/>
          <w:lang w:eastAsia="ru-RU"/>
        </w:rPr>
        <w:t xml:space="preserve"> письменная дискуссия.</w:t>
      </w:r>
      <w:r w:rsidRPr="00F16C2F">
        <w:rPr>
          <w:rFonts w:ascii="Times New Roman" w:hAnsi="Times New Roman" w:cs="Times New Roman"/>
          <w:sz w:val="24"/>
          <w:szCs w:val="24"/>
          <w:lang w:eastAsia="ru-RU"/>
        </w:rPr>
        <w:t xml:space="preserve"> В начальной школе на протяжении более чем трёх лет совместные действия учащихся строятся преимущественно через</w:t>
      </w:r>
      <w:r w:rsidRPr="00F16C2F">
        <w:rPr>
          <w:rFonts w:ascii="Times New Roman" w:hAnsi="Times New Roman" w:cs="Times New Roman"/>
          <w:i/>
          <w:iCs/>
          <w:sz w:val="24"/>
          <w:szCs w:val="24"/>
          <w:shd w:val="clear" w:color="auto" w:fill="FFFFFF"/>
          <w:lang w:eastAsia="ru-RU"/>
        </w:rPr>
        <w:t xml:space="preserve"> устные формы учебных диалогов</w:t>
      </w:r>
      <w:r w:rsidRPr="00F16C2F">
        <w:rPr>
          <w:rFonts w:ascii="Times New Roman" w:hAnsi="Times New Roman" w:cs="Times New Roman"/>
          <w:sz w:val="24"/>
          <w:szCs w:val="24"/>
          <w:lang w:eastAsia="ru-RU"/>
        </w:rPr>
        <w:t xml:space="preserve"> с одноклассниками и учителем.</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Устная дискуссия помогает ребёнку сформировать свою точку зрения, отличить её от других точек зрения, а также скоординировать разные точки зрения для достижения общей цели. Вместе с тем для становления способности к самообразованию очень важно развивать письменную форму диалогического взаимодействия с другими и самим собой. Наиболее удобное время для этого – основное звено школы (5-9 классы), где может произойти следующий шаг в развитии учебного сотрудничества – переход к письменным формам ведения дискуссии.</w:t>
      </w:r>
    </w:p>
    <w:p w:rsidR="00477AC3" w:rsidRPr="00F16C2F" w:rsidRDefault="00477AC3" w:rsidP="00477AC3">
      <w:pPr>
        <w:pStyle w:val="aff5"/>
        <w:jc w:val="both"/>
        <w:rPr>
          <w:rFonts w:ascii="Times New Roman" w:hAnsi="Times New Roman" w:cs="Times New Roman"/>
          <w:i/>
          <w:iCs/>
          <w:sz w:val="24"/>
          <w:szCs w:val="24"/>
        </w:rPr>
      </w:pPr>
      <w:r w:rsidRPr="00F16C2F">
        <w:rPr>
          <w:rFonts w:ascii="Times New Roman" w:hAnsi="Times New Roman" w:cs="Times New Roman"/>
          <w:sz w:val="24"/>
          <w:szCs w:val="24"/>
          <w:shd w:val="clear" w:color="auto" w:fill="FFFFFF"/>
        </w:rPr>
        <w:t>Выделяются следующие</w:t>
      </w:r>
      <w:r w:rsidRPr="00F16C2F">
        <w:rPr>
          <w:rFonts w:ascii="Times New Roman" w:hAnsi="Times New Roman" w:cs="Times New Roman"/>
          <w:i/>
          <w:iCs/>
          <w:sz w:val="24"/>
          <w:szCs w:val="24"/>
          <w:shd w:val="clear" w:color="auto" w:fill="FFFFFF"/>
        </w:rPr>
        <w:t xml:space="preserve"> функции письменной дискуссии: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чтение и понимание письменно изложенной точки зрения других людей как переходная учебная форма от устной дискуссии, характерной для начального этапа образования, к мысленному диалогу с авторами научных и научно-популярных текстов, из которых старшие подростки получают сведения о взглядах на проблемы, существующие в разных областях знаний;</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усиление письменного оформления мысли за счет развития речи младших подростков, умения формулировать своё мнение так, чтобы быть понятым другими;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письменная речь как средство развития теоретического мышления школьника содействует фиксированию наиболее важных моментов в изучаемом тексте (определение новой проблемы, установление противоречия, высказывание гипотез, выявление способов их проверки, фиксация выводов и др.);</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предоставление при организации на уроке письменной дискуссии возможности высказаться всем желающим, даже тем детям, которые по разным причинам (неуверенность, застенчивость, медленный темп деятельности, предпочтение роли слушателя) не участвуют в устных обсуждениях, а также дополнительной возможности концентрации внимания детей на уроке.</w:t>
      </w:r>
    </w:p>
    <w:p w:rsidR="00477AC3" w:rsidRPr="00F16C2F" w:rsidRDefault="00477AC3" w:rsidP="00477AC3">
      <w:pPr>
        <w:pStyle w:val="aff5"/>
        <w:jc w:val="both"/>
        <w:rPr>
          <w:rFonts w:ascii="Times New Roman" w:hAnsi="Times New Roman" w:cs="Times New Roman"/>
          <w:bCs/>
          <w:iCs/>
          <w:sz w:val="24"/>
          <w:szCs w:val="24"/>
        </w:rPr>
      </w:pPr>
      <w:bookmarkStart w:id="258" w:name="bookmark187"/>
      <w:r w:rsidRPr="00F16C2F">
        <w:rPr>
          <w:rFonts w:ascii="Times New Roman" w:hAnsi="Times New Roman" w:cs="Times New Roman"/>
          <w:b/>
          <w:i/>
          <w:sz w:val="24"/>
          <w:szCs w:val="24"/>
          <w:shd w:val="clear" w:color="auto" w:fill="FFFFFF"/>
        </w:rPr>
        <w:t>Тренинги</w:t>
      </w:r>
      <w:bookmarkEnd w:id="258"/>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Наиболее эффективным способом психологической коррекции когнитивных и эмоционально-личностных компонентов рефлексивных способностей могут выступать разные формы и программы</w:t>
      </w:r>
      <w:r w:rsidRPr="00F16C2F">
        <w:rPr>
          <w:rFonts w:ascii="Times New Roman" w:hAnsi="Times New Roman" w:cs="Times New Roman"/>
          <w:i/>
          <w:iCs/>
          <w:sz w:val="24"/>
          <w:szCs w:val="24"/>
          <w:shd w:val="clear" w:color="auto" w:fill="FFFFFF"/>
          <w:lang w:eastAsia="ru-RU"/>
        </w:rPr>
        <w:t xml:space="preserve"> тренингов</w:t>
      </w:r>
      <w:r w:rsidRPr="00F16C2F">
        <w:rPr>
          <w:rFonts w:ascii="Times New Roman" w:hAnsi="Times New Roman" w:cs="Times New Roman"/>
          <w:sz w:val="24"/>
          <w:szCs w:val="24"/>
          <w:lang w:eastAsia="ru-RU"/>
        </w:rPr>
        <w:t xml:space="preserve"> для подростков. Программы тренингов позволяют ставить и достигать следующих конкретных целей:</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вырабатывать положительное отношение друг к другу и умение общаться так, чтобы общение с тобой приносило радость окружающим;</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развивать навыки взаимодействия в группе;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создать положительное настроение на дальнейшее продолжительное взаимодействие в тренинговой группе;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развивать невербальные навыки общения;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развивать навыки самопознания;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развивать навыки восприятия и понимания других людей;</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учиться познавать себя через восприятие другого;</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получить представление о «неверных средствах общения»;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развивать положительную самооценку;</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сформировать чувство уверенности в себе и осознание себя в новом качестве;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познакомить с понятием «конфликт»;</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определить особенности поведения в конфликтной ситуации;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обучить способам выхода из конфликтной ситуации;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отработать ситуации предотвращения конфликтов;</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закрепить навыки поведения в конфликтной ситуации;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lastRenderedPageBreak/>
        <w:t>• снизить уровень конфликтности подростков.</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Групповая игра и другие виды совместной деятельности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В ходе тренинга вырабатывают необходимые навыки социального взаимодействия, умение подчиняться коллективной дисциплине и в то же время отстаивать свои права. В тренинге создаётся специфический вид эмоционального контакта. Сознание групповой принадлежности, солидарности, товарищеской взаимопомощи даёт подростку чувство благополучия и устойчивости.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В ходе тренингов коммуникативной компетентности подростков необходимо также уделять внимание вопросам культуры общения и выработке элементарных правил вежливости – повседневному этикету. Очень важно, чтобы современные подростки осознавали, что культура поведения является неотъемлемой составляющей системы межличностного общения. Через ролевое проигрывание успешно отрабатываются навыки культуры общения, усваиваются знания этикета.</w:t>
      </w:r>
    </w:p>
    <w:p w:rsidR="00477AC3" w:rsidRPr="00F16C2F" w:rsidRDefault="00477AC3" w:rsidP="00477AC3">
      <w:pPr>
        <w:pStyle w:val="aff5"/>
        <w:jc w:val="both"/>
        <w:rPr>
          <w:rFonts w:ascii="Times New Roman" w:hAnsi="Times New Roman" w:cs="Times New Roman"/>
          <w:bCs/>
          <w:iCs/>
          <w:sz w:val="24"/>
          <w:szCs w:val="24"/>
        </w:rPr>
      </w:pPr>
      <w:bookmarkStart w:id="259" w:name="bookmark188"/>
      <w:r w:rsidRPr="00F16C2F">
        <w:rPr>
          <w:rFonts w:ascii="Times New Roman" w:hAnsi="Times New Roman" w:cs="Times New Roman"/>
          <w:b/>
          <w:i/>
          <w:sz w:val="24"/>
          <w:szCs w:val="24"/>
          <w:shd w:val="clear" w:color="auto" w:fill="FFFFFF"/>
        </w:rPr>
        <w:t>Общий приём доказательства</w:t>
      </w:r>
      <w:bookmarkEnd w:id="259"/>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Доказательства могут выступать в процессе обучения в разнообразных функциях: как средство развития логического мышления учащихся; как приём активизации мыслительной деятельности; как особый способ организации усвоения знаний; иногда как единственно возможная форма адекватной передачи определённого содержания, обеспечивающая последовательность и непротиворечивость выводов; как средство формирования и проявления поисковых, творческих умений и навыков учащихся.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Понятие доказательства и его структурные элементы рассматривают с двух точек зрения: как результат и как процесс. Обучение доказательству в школе предполагает формирование умений по решению следующих задач:</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анализ и воспроизведение готовых доказательств;</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опровержение предложенных доказательств;</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самостоятельный поиск, конструирование и осуществление доказательства.</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Необходимость использования учащимися доказательства возникает в ситуациях, когда:</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учитель сам формулирует то или иное положение и предлагает учащимся доказать его;</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учитель ставит проблему, в ходе решения которой у учащихся возникает потребность доказать правильность (истинность) выбранного пути решения.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В этих случаях для выполнения предлагаемых заданий обучающийся должен владеть деятельностью доказательства как одним из универсальных логических приёмов мышления.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Доказательство в широком смысле – это процедура, с помощью которой устанавливается истинность какого-либо суждения. Суть доказательства состоит в соотнесении суждения, истинность которого доказывается, либо с реальным положением вещей, либо с другими суждениями, истинность которых несомненна или уже доказана.</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Любое доказательство включает:</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w:t>
      </w:r>
      <w:r w:rsidRPr="00F16C2F">
        <w:rPr>
          <w:rFonts w:ascii="Times New Roman" w:hAnsi="Times New Roman" w:cs="Times New Roman"/>
          <w:i/>
          <w:iCs/>
          <w:sz w:val="24"/>
          <w:szCs w:val="24"/>
          <w:shd w:val="clear" w:color="auto" w:fill="FFFFFF"/>
          <w:lang w:eastAsia="ru-RU"/>
        </w:rPr>
        <w:t>тезис</w:t>
      </w:r>
      <w:r w:rsidRPr="00F16C2F">
        <w:rPr>
          <w:rFonts w:ascii="Times New Roman" w:hAnsi="Times New Roman" w:cs="Times New Roman"/>
          <w:sz w:val="24"/>
          <w:szCs w:val="24"/>
          <w:lang w:eastAsia="ru-RU"/>
        </w:rPr>
        <w:t xml:space="preserve"> – суждение (утверждение), истинность которого доказывается;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w:t>
      </w:r>
      <w:r w:rsidRPr="00F16C2F">
        <w:rPr>
          <w:rFonts w:ascii="Times New Roman" w:hAnsi="Times New Roman" w:cs="Times New Roman"/>
          <w:i/>
          <w:iCs/>
          <w:sz w:val="24"/>
          <w:szCs w:val="24"/>
          <w:shd w:val="clear" w:color="auto" w:fill="FFFFFF"/>
          <w:lang w:eastAsia="ru-RU"/>
        </w:rPr>
        <w:t>аргументы</w:t>
      </w:r>
      <w:r w:rsidRPr="00F16C2F">
        <w:rPr>
          <w:rFonts w:ascii="Times New Roman" w:hAnsi="Times New Roman" w:cs="Times New Roman"/>
          <w:sz w:val="24"/>
          <w:szCs w:val="24"/>
          <w:lang w:eastAsia="ru-RU"/>
        </w:rPr>
        <w:t xml:space="preserve"> (основания, доводы) – используемые в доказательстве уже известные удостоверенные факты, определения исходных понятий, аксиомы, утверждения, из которых необходимо следует истинность доказываемого тезиса;</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w:t>
      </w:r>
      <w:r w:rsidRPr="00F16C2F">
        <w:rPr>
          <w:rFonts w:ascii="Times New Roman" w:hAnsi="Times New Roman" w:cs="Times New Roman"/>
          <w:i/>
          <w:iCs/>
          <w:sz w:val="24"/>
          <w:szCs w:val="24"/>
          <w:shd w:val="clear" w:color="auto" w:fill="FFFFFF"/>
          <w:lang w:eastAsia="ru-RU"/>
        </w:rPr>
        <w:t>демонстрация</w:t>
      </w:r>
      <w:r w:rsidRPr="00F16C2F">
        <w:rPr>
          <w:rFonts w:ascii="Times New Roman" w:hAnsi="Times New Roman" w:cs="Times New Roman"/>
          <w:sz w:val="24"/>
          <w:szCs w:val="24"/>
          <w:lang w:eastAsia="ru-RU"/>
        </w:rPr>
        <w:t xml:space="preserve"> – последовательность умозаключений – рассуждений, в ходе которых из одного или нескольких аргументов (оснований) выводится новое суждение, логически вытекающее из аргументов и называемое заключением; это и есть доказываемый тезис.</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В целях обеспечения освоения учащимися деятельности доказательства в работе учителей, наряду с обучением школьников конкретному доказательству тех или иных теорем, особое внимание должно уделяться вооружению обучающихся обобщённым умением доказывать.</w:t>
      </w:r>
    </w:p>
    <w:p w:rsidR="00477AC3" w:rsidRPr="00F16C2F" w:rsidRDefault="00477AC3" w:rsidP="00477AC3">
      <w:pPr>
        <w:pStyle w:val="aff5"/>
        <w:jc w:val="both"/>
        <w:rPr>
          <w:rFonts w:ascii="Times New Roman" w:hAnsi="Times New Roman" w:cs="Times New Roman"/>
          <w:bCs/>
          <w:iCs/>
          <w:sz w:val="24"/>
          <w:szCs w:val="24"/>
        </w:rPr>
      </w:pPr>
      <w:bookmarkStart w:id="260" w:name="bookmark189"/>
      <w:r w:rsidRPr="00F16C2F">
        <w:rPr>
          <w:rFonts w:ascii="Times New Roman" w:hAnsi="Times New Roman" w:cs="Times New Roman"/>
          <w:b/>
          <w:i/>
          <w:sz w:val="24"/>
          <w:szCs w:val="24"/>
          <w:shd w:val="clear" w:color="auto" w:fill="FFFFFF"/>
        </w:rPr>
        <w:t>Рефлексия</w:t>
      </w:r>
      <w:bookmarkEnd w:id="260"/>
    </w:p>
    <w:p w:rsidR="00477AC3" w:rsidRPr="00F16C2F" w:rsidRDefault="00477AC3" w:rsidP="00477AC3">
      <w:pPr>
        <w:pStyle w:val="aff5"/>
        <w:jc w:val="both"/>
        <w:rPr>
          <w:rFonts w:ascii="Times New Roman" w:hAnsi="Times New Roman" w:cs="Times New Roman"/>
          <w:i/>
          <w:iCs/>
          <w:sz w:val="24"/>
          <w:szCs w:val="24"/>
        </w:rPr>
      </w:pPr>
      <w:r w:rsidRPr="00F16C2F">
        <w:rPr>
          <w:rFonts w:ascii="Times New Roman" w:hAnsi="Times New Roman" w:cs="Times New Roman"/>
          <w:sz w:val="24"/>
          <w:szCs w:val="24"/>
          <w:shd w:val="clear" w:color="auto" w:fill="FFFFFF"/>
        </w:rPr>
        <w:t>В наиболее широком значении</w:t>
      </w:r>
      <w:r w:rsidRPr="00F16C2F">
        <w:rPr>
          <w:rFonts w:ascii="Times New Roman" w:hAnsi="Times New Roman" w:cs="Times New Roman"/>
          <w:i/>
          <w:iCs/>
          <w:sz w:val="24"/>
          <w:szCs w:val="24"/>
          <w:shd w:val="clear" w:color="auto" w:fill="FFFFFF"/>
        </w:rPr>
        <w:t xml:space="preserve"> рефлексия рассматривается как специфически человеческая способность, которая</w:t>
      </w:r>
      <w:r w:rsidRPr="00F16C2F">
        <w:rPr>
          <w:rFonts w:ascii="Times New Roman" w:hAnsi="Times New Roman" w:cs="Times New Roman"/>
          <w:i/>
          <w:iCs/>
          <w:noProof/>
          <w:sz w:val="24"/>
          <w:szCs w:val="24"/>
          <w:shd w:val="clear" w:color="auto" w:fill="FFFFFF"/>
        </w:rPr>
        <w:t xml:space="preserve"> </w:t>
      </w:r>
      <w:r w:rsidRPr="00F16C2F">
        <w:rPr>
          <w:rFonts w:ascii="Times New Roman" w:hAnsi="Times New Roman" w:cs="Times New Roman"/>
          <w:i/>
          <w:iCs/>
          <w:sz w:val="24"/>
          <w:szCs w:val="24"/>
          <w:shd w:val="clear" w:color="auto" w:fill="FFFFFF"/>
        </w:rPr>
        <w:t xml:space="preserve">позволяет субъекту делать собственные мысли, </w:t>
      </w:r>
      <w:r w:rsidRPr="00F16C2F">
        <w:rPr>
          <w:rFonts w:ascii="Times New Roman" w:hAnsi="Times New Roman" w:cs="Times New Roman"/>
          <w:i/>
          <w:iCs/>
          <w:sz w:val="24"/>
          <w:szCs w:val="24"/>
          <w:shd w:val="clear" w:color="auto" w:fill="FFFFFF"/>
        </w:rPr>
        <w:lastRenderedPageBreak/>
        <w:t>эмоциональные состояния, действия и межличностные отношения</w:t>
      </w:r>
      <w:r w:rsidRPr="00F16C2F">
        <w:rPr>
          <w:rFonts w:ascii="Times New Roman" w:hAnsi="Times New Roman" w:cs="Times New Roman"/>
          <w:i/>
          <w:iCs/>
          <w:noProof/>
          <w:sz w:val="24"/>
          <w:szCs w:val="24"/>
          <w:shd w:val="clear" w:color="auto" w:fill="FFFFFF"/>
        </w:rPr>
        <w:t xml:space="preserve"> </w:t>
      </w:r>
      <w:r w:rsidRPr="00F16C2F">
        <w:rPr>
          <w:rFonts w:ascii="Times New Roman" w:hAnsi="Times New Roman" w:cs="Times New Roman"/>
          <w:i/>
          <w:iCs/>
          <w:sz w:val="24"/>
          <w:szCs w:val="24"/>
          <w:shd w:val="clear" w:color="auto" w:fill="FFFFFF"/>
        </w:rPr>
        <w:t>предметом специального рассмотрения (анализа и оценки)</w:t>
      </w:r>
      <w:r w:rsidRPr="00F16C2F">
        <w:rPr>
          <w:rFonts w:ascii="Times New Roman" w:hAnsi="Times New Roman" w:cs="Times New Roman"/>
          <w:i/>
          <w:iCs/>
          <w:noProof/>
          <w:sz w:val="24"/>
          <w:szCs w:val="24"/>
          <w:shd w:val="clear" w:color="auto" w:fill="FFFFFF"/>
        </w:rPr>
        <w:t xml:space="preserve"> </w:t>
      </w:r>
      <w:r w:rsidRPr="00F16C2F">
        <w:rPr>
          <w:rFonts w:ascii="Times New Roman" w:hAnsi="Times New Roman" w:cs="Times New Roman"/>
          <w:i/>
          <w:iCs/>
          <w:sz w:val="24"/>
          <w:szCs w:val="24"/>
          <w:shd w:val="clear" w:color="auto" w:fill="FFFFFF"/>
        </w:rPr>
        <w:t>и практического преобразования.</w:t>
      </w:r>
      <w:r w:rsidRPr="00F16C2F">
        <w:rPr>
          <w:rFonts w:ascii="Times New Roman" w:hAnsi="Times New Roman" w:cs="Times New Roman"/>
          <w:sz w:val="24"/>
          <w:szCs w:val="24"/>
          <w:shd w:val="clear" w:color="auto" w:fill="FFFFFF"/>
        </w:rPr>
        <w:t xml:space="preserve"> Задача рефлексии – осознание внешнего и внутреннего опыта субъекта и его отражение</w:t>
      </w:r>
      <w:r w:rsidRPr="00F16C2F">
        <w:rPr>
          <w:rFonts w:ascii="Times New Roman" w:hAnsi="Times New Roman" w:cs="Times New Roman"/>
          <w:i/>
          <w:iCs/>
          <w:noProof/>
          <w:sz w:val="24"/>
          <w:szCs w:val="24"/>
          <w:shd w:val="clear" w:color="auto" w:fill="FFFFFF"/>
        </w:rPr>
        <w:t xml:space="preserve"> </w:t>
      </w:r>
      <w:r w:rsidRPr="00F16C2F">
        <w:rPr>
          <w:rFonts w:ascii="Times New Roman" w:hAnsi="Times New Roman" w:cs="Times New Roman"/>
          <w:sz w:val="24"/>
          <w:szCs w:val="24"/>
          <w:shd w:val="clear" w:color="auto" w:fill="FFFFFF"/>
        </w:rPr>
        <w:t>в той или иной форме.</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Выделяются</w:t>
      </w:r>
      <w:r w:rsidRPr="00F16C2F">
        <w:rPr>
          <w:rFonts w:ascii="Times New Roman" w:hAnsi="Times New Roman" w:cs="Times New Roman"/>
          <w:i/>
          <w:iCs/>
          <w:sz w:val="24"/>
          <w:szCs w:val="24"/>
          <w:shd w:val="clear" w:color="auto" w:fill="FFFFFF"/>
          <w:lang w:eastAsia="ru-RU"/>
        </w:rPr>
        <w:t xml:space="preserve"> три основные сферы</w:t>
      </w:r>
      <w:r w:rsidRPr="00F16C2F">
        <w:rPr>
          <w:rFonts w:ascii="Times New Roman" w:hAnsi="Times New Roman" w:cs="Times New Roman"/>
          <w:sz w:val="24"/>
          <w:szCs w:val="24"/>
          <w:lang w:eastAsia="ru-RU"/>
        </w:rPr>
        <w:t xml:space="preserve"> существования рефлексии. Во-первых, это</w:t>
      </w:r>
      <w:r w:rsidRPr="00F16C2F">
        <w:rPr>
          <w:rFonts w:ascii="Times New Roman" w:hAnsi="Times New Roman" w:cs="Times New Roman"/>
          <w:i/>
          <w:iCs/>
          <w:sz w:val="24"/>
          <w:szCs w:val="24"/>
          <w:shd w:val="clear" w:color="auto" w:fill="FFFFFF"/>
          <w:lang w:eastAsia="ru-RU"/>
        </w:rPr>
        <w:t xml:space="preserve"> сфера коммуникации и кооперации,</w:t>
      </w:r>
      <w:r w:rsidRPr="00F16C2F">
        <w:rPr>
          <w:rFonts w:ascii="Times New Roman" w:hAnsi="Times New Roman" w:cs="Times New Roman"/>
          <w:sz w:val="24"/>
          <w:szCs w:val="24"/>
          <w:lang w:eastAsia="ru-RU"/>
        </w:rPr>
        <w:t xml:space="preserve"> где рефлексия является механизмом выхода в позицию «над» и позицию «вне» - позиции, обеспечивающие координацию действий и организацию взаимопонимания партнёров. В этом контексте рефлексивные действия необходимы для того, чтобы опознать задачу как новую, выяснить, каких средств недостаёт для её решения, и ответить на первый вопрос самообучения: чему учиться?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Во-вторых, это</w:t>
      </w:r>
      <w:r w:rsidRPr="00F16C2F">
        <w:rPr>
          <w:rFonts w:ascii="Times New Roman" w:hAnsi="Times New Roman" w:cs="Times New Roman"/>
          <w:i/>
          <w:iCs/>
          <w:sz w:val="24"/>
          <w:szCs w:val="24"/>
          <w:shd w:val="clear" w:color="auto" w:fill="FFFFFF"/>
          <w:lang w:eastAsia="ru-RU"/>
        </w:rPr>
        <w:t xml:space="preserve"> сфера мыслительных процессов,</w:t>
      </w:r>
      <w:r w:rsidRPr="00F16C2F">
        <w:rPr>
          <w:rFonts w:ascii="Times New Roman" w:hAnsi="Times New Roman" w:cs="Times New Roman"/>
          <w:sz w:val="24"/>
          <w:szCs w:val="24"/>
          <w:lang w:eastAsia="ru-RU"/>
        </w:rPr>
        <w:t xml:space="preserve"> направленных на решение задач: здесь рефлексия нужна для осознания субъектом совершаемых действий и выделения их оснований. В рамках исследований этой сферы и сформировалось широко распространённое понимание феномена рефлексии в качестве направленности мышления на самоё себя, на собственные процессы и собственные продукты.</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В-третьих, это</w:t>
      </w:r>
      <w:r w:rsidRPr="00F16C2F">
        <w:rPr>
          <w:rFonts w:ascii="Times New Roman" w:hAnsi="Times New Roman" w:cs="Times New Roman"/>
          <w:i/>
          <w:iCs/>
          <w:sz w:val="24"/>
          <w:szCs w:val="24"/>
          <w:shd w:val="clear" w:color="auto" w:fill="FFFFFF"/>
          <w:lang w:eastAsia="ru-RU"/>
        </w:rPr>
        <w:t xml:space="preserve"> сфера самосознания,</w:t>
      </w:r>
      <w:r w:rsidRPr="00F16C2F">
        <w:rPr>
          <w:rFonts w:ascii="Times New Roman" w:hAnsi="Times New Roman" w:cs="Times New Roman"/>
          <w:sz w:val="24"/>
          <w:szCs w:val="24"/>
          <w:lang w:eastAsia="ru-RU"/>
        </w:rPr>
        <w:t xml:space="preserve"> нуждающаяся в рефлексии при самоопределении внутренних ориентиров и способов разграничения Я и не-Я. В конкретно-практическом плане развитая способность учащихся к рефлексии своих действий предполагает осознание ими всех компонентов учебной деятельности: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осознание учебной задачи (что такое задача? какие шаги необходимо осуществить для решения любой задачи? что нужно, чтобы решить данную конкретную задачу?);</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понимание цели учебной деятельности (чему я научился на уроке? каких целей добился? чему можно было научиться ещё?);</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оценка учащимся способов действий, специфичных и инвариантных по отношению к различным учебным предметам (выделение и осознание общих способов действия, выделение общего инвариантного в различных учебных предметах, в выполнении разных заданий; осознанность конкретных операций, необходимых для решения познавательных задач).</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Соответственно развитию рефлексии будет способствовать организация учебной деятельности, отвечающая следующим критериям:</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постановка всякой новой задачи как задачи с недостающими данными;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анализ наличия способов и средств выполнения задачи;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оценка своей готовности к решению проблемы;</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самостоятельный поиск недостающей информации в любом «хранилище» (учебнике, справочнике, книге, у учителя);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 самостоятельное изобретение недостающего способа действия (практически это перевод учебной задачи в творческую).</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Формирование у школьников привычки к</w:t>
      </w:r>
      <w:r w:rsidRPr="00F16C2F">
        <w:rPr>
          <w:rFonts w:ascii="Times New Roman" w:hAnsi="Times New Roman" w:cs="Times New Roman"/>
          <w:i/>
          <w:iCs/>
          <w:sz w:val="24"/>
          <w:szCs w:val="24"/>
          <w:shd w:val="clear" w:color="auto" w:fill="FFFFFF"/>
          <w:lang w:eastAsia="ru-RU"/>
        </w:rPr>
        <w:t xml:space="preserve"> систематическому развёрнутому словесному разъяснению всех совершаемых действий</w:t>
      </w:r>
      <w:r w:rsidRPr="00F16C2F">
        <w:rPr>
          <w:rFonts w:ascii="Times New Roman" w:hAnsi="Times New Roman" w:cs="Times New Roman"/>
          <w:sz w:val="24"/>
          <w:szCs w:val="24"/>
          <w:lang w:eastAsia="ru-RU"/>
        </w:rPr>
        <w:t xml:space="preserve"> (а это возможно только в условиях совместной деятельности или учебного сотрудничества) способствует возникновению</w:t>
      </w:r>
      <w:r w:rsidRPr="00F16C2F">
        <w:rPr>
          <w:rFonts w:ascii="Times New Roman" w:hAnsi="Times New Roman" w:cs="Times New Roman"/>
          <w:i/>
          <w:iCs/>
          <w:sz w:val="24"/>
          <w:szCs w:val="24"/>
          <w:shd w:val="clear" w:color="auto" w:fill="FFFFFF"/>
          <w:lang w:eastAsia="ru-RU"/>
        </w:rPr>
        <w:t xml:space="preserve"> рефлексии,</w:t>
      </w:r>
      <w:r w:rsidRPr="00F16C2F">
        <w:rPr>
          <w:rFonts w:ascii="Times New Roman" w:hAnsi="Times New Roman" w:cs="Times New Roman"/>
          <w:sz w:val="24"/>
          <w:szCs w:val="24"/>
          <w:lang w:eastAsia="ru-RU"/>
        </w:rPr>
        <w:t xml:space="preserve"> иначе говоря, способности рассматривать и оценивать собственные действия, умения анализировать содержание и процесс своей мыслительной деятельности. «Что я делаю? Как я делаю? Почему я делаю так, а не иначе?» - в ответах на такие вопросы о собственных действиях и рождается</w:t>
      </w:r>
      <w:r w:rsidRPr="00F16C2F">
        <w:rPr>
          <w:rFonts w:ascii="Times New Roman" w:hAnsi="Times New Roman" w:cs="Times New Roman"/>
          <w:i/>
          <w:iCs/>
          <w:sz w:val="24"/>
          <w:szCs w:val="24"/>
          <w:shd w:val="clear" w:color="auto" w:fill="FFFFFF"/>
          <w:lang w:eastAsia="ru-RU"/>
        </w:rPr>
        <w:t xml:space="preserve"> рефлексия.</w:t>
      </w:r>
      <w:r w:rsidRPr="00F16C2F">
        <w:rPr>
          <w:rFonts w:ascii="Times New Roman" w:hAnsi="Times New Roman" w:cs="Times New Roman"/>
          <w:sz w:val="24"/>
          <w:szCs w:val="24"/>
          <w:lang w:eastAsia="ru-RU"/>
        </w:rPr>
        <w:t xml:space="preserve"> В конечном счете, рефлексия даёт возможность человеку определять подлинные</w:t>
      </w:r>
      <w:r w:rsidRPr="00F16C2F">
        <w:rPr>
          <w:rFonts w:ascii="Times New Roman" w:hAnsi="Times New Roman" w:cs="Times New Roman"/>
          <w:i/>
          <w:iCs/>
          <w:sz w:val="24"/>
          <w:szCs w:val="24"/>
          <w:shd w:val="clear" w:color="auto" w:fill="FFFFFF"/>
          <w:lang w:eastAsia="ru-RU"/>
        </w:rPr>
        <w:t xml:space="preserve"> основания</w:t>
      </w:r>
      <w:r w:rsidRPr="00F16C2F">
        <w:rPr>
          <w:rFonts w:ascii="Times New Roman" w:hAnsi="Times New Roman" w:cs="Times New Roman"/>
          <w:sz w:val="24"/>
          <w:szCs w:val="24"/>
          <w:lang w:eastAsia="ru-RU"/>
        </w:rPr>
        <w:t xml:space="preserve"> собственных действий при решении задач.</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В</w:t>
      </w:r>
      <w:r w:rsidRPr="00F16C2F">
        <w:rPr>
          <w:rFonts w:ascii="Times New Roman" w:hAnsi="Times New Roman" w:cs="Times New Roman"/>
          <w:i/>
          <w:iCs/>
          <w:sz w:val="24"/>
          <w:szCs w:val="24"/>
          <w:shd w:val="clear" w:color="auto" w:fill="FFFFFF"/>
          <w:lang w:eastAsia="ru-RU"/>
        </w:rPr>
        <w:t xml:space="preserve"> процессе совместной коллективно-распределённой деятельности</w:t>
      </w:r>
      <w:r w:rsidRPr="00F16C2F">
        <w:rPr>
          <w:rFonts w:ascii="Times New Roman" w:hAnsi="Times New Roman" w:cs="Times New Roman"/>
          <w:sz w:val="24"/>
          <w:szCs w:val="24"/>
          <w:lang w:eastAsia="ru-RU"/>
        </w:rPr>
        <w:t xml:space="preserve"> с учителем и особенно с одноклассниками у детей преодолевается эгоцентрическая позиция и развивается децентрация, понимаемая как способность строить своё действие с учётом действий партнёра, понимать относительность и субъективность отдельного частного мнения.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i/>
          <w:iCs/>
          <w:sz w:val="24"/>
          <w:szCs w:val="24"/>
          <w:shd w:val="clear" w:color="auto" w:fill="FFFFFF"/>
          <w:lang w:eastAsia="ru-RU"/>
        </w:rPr>
        <w:t>Кооперация со сверстниками</w:t>
      </w:r>
      <w:r w:rsidRPr="00F16C2F">
        <w:rPr>
          <w:rFonts w:ascii="Times New Roman" w:hAnsi="Times New Roman" w:cs="Times New Roman"/>
          <w:sz w:val="24"/>
          <w:szCs w:val="24"/>
          <w:lang w:eastAsia="ru-RU"/>
        </w:rPr>
        <w:t xml:space="preserve"> не только создаёт условия для преодоления эгоцентризма как познавательной позиции, но и способствует личностной децентрации. Своевременное </w:t>
      </w:r>
      <w:r w:rsidRPr="00F16C2F">
        <w:rPr>
          <w:rFonts w:ascii="Times New Roman" w:hAnsi="Times New Roman" w:cs="Times New Roman"/>
          <w:sz w:val="24"/>
          <w:szCs w:val="24"/>
          <w:lang w:eastAsia="ru-RU"/>
        </w:rPr>
        <w:lastRenderedPageBreak/>
        <w:t>обретение механизмов децентрации служит мощной профилактикой эгоцентрической направленности личности, т. е. стремления человека удовлетворять свои желания и отстаивать свои цели, планы, взгляды без должной координации этих устремлений с другими людьми.</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i/>
          <w:iCs/>
          <w:sz w:val="24"/>
          <w:szCs w:val="24"/>
          <w:shd w:val="clear" w:color="auto" w:fill="FFFFFF"/>
          <w:lang w:eastAsia="ru-RU"/>
        </w:rPr>
        <w:t>Коммуникативная деятельность в рамках специально организованного учебного сотрудничества</w:t>
      </w:r>
      <w:r w:rsidRPr="00F16C2F">
        <w:rPr>
          <w:rFonts w:ascii="Times New Roman" w:hAnsi="Times New Roman" w:cs="Times New Roman"/>
          <w:sz w:val="24"/>
          <w:szCs w:val="24"/>
          <w:lang w:eastAsia="ru-RU"/>
        </w:rPr>
        <w:t xml:space="preserve"> учеников со взрослыми и сверстниками сопровождается яркими</w:t>
      </w:r>
      <w:r w:rsidRPr="00F16C2F">
        <w:rPr>
          <w:rFonts w:ascii="Times New Roman" w:hAnsi="Times New Roman" w:cs="Times New Roman"/>
          <w:i/>
          <w:iCs/>
          <w:sz w:val="24"/>
          <w:szCs w:val="24"/>
          <w:shd w:val="clear" w:color="auto" w:fill="FFFFFF"/>
          <w:lang w:eastAsia="ru-RU"/>
        </w:rPr>
        <w:t xml:space="preserve"> эмоциональными</w:t>
      </w:r>
      <w:r w:rsidRPr="00F16C2F">
        <w:rPr>
          <w:rFonts w:ascii="Times New Roman" w:hAnsi="Times New Roman" w:cs="Times New Roman"/>
          <w:i/>
          <w:iCs/>
          <w:noProof/>
          <w:sz w:val="24"/>
          <w:szCs w:val="24"/>
          <w:shd w:val="clear" w:color="auto" w:fill="FFFFFF"/>
          <w:lang w:eastAsia="ru-RU"/>
        </w:rPr>
        <w:t xml:space="preserve"> </w:t>
      </w:r>
      <w:r w:rsidRPr="00F16C2F">
        <w:rPr>
          <w:rFonts w:ascii="Times New Roman" w:hAnsi="Times New Roman" w:cs="Times New Roman"/>
          <w:sz w:val="24"/>
          <w:szCs w:val="24"/>
          <w:lang w:eastAsia="ru-RU"/>
        </w:rPr>
        <w:t>переживаниями, ведёт к усложнению эмоциональных оценок за счёт появления интеллектуальных эмоций (заинтересованность, сосредоточенность, раздумье) и в результате способствует формированию</w:t>
      </w:r>
      <w:r w:rsidRPr="00F16C2F">
        <w:rPr>
          <w:rFonts w:ascii="Times New Roman" w:hAnsi="Times New Roman" w:cs="Times New Roman"/>
          <w:i/>
          <w:iCs/>
          <w:sz w:val="24"/>
          <w:szCs w:val="24"/>
          <w:shd w:val="clear" w:color="auto" w:fill="FFFFFF"/>
          <w:lang w:eastAsia="ru-RU"/>
        </w:rPr>
        <w:t xml:space="preserve"> эмпатического</w:t>
      </w:r>
      <w:r w:rsidRPr="00F16C2F">
        <w:rPr>
          <w:rFonts w:ascii="Times New Roman" w:hAnsi="Times New Roman" w:cs="Times New Roman"/>
          <w:sz w:val="24"/>
          <w:szCs w:val="24"/>
          <w:lang w:eastAsia="ru-RU"/>
        </w:rPr>
        <w:t xml:space="preserve"> отношения друг к другу.</w:t>
      </w:r>
    </w:p>
    <w:p w:rsidR="00477AC3" w:rsidRPr="00F16C2F" w:rsidRDefault="00477AC3" w:rsidP="00477AC3">
      <w:pPr>
        <w:pStyle w:val="aff5"/>
        <w:jc w:val="both"/>
        <w:rPr>
          <w:rFonts w:ascii="Times New Roman" w:hAnsi="Times New Roman" w:cs="Times New Roman"/>
          <w:bCs/>
          <w:iCs/>
          <w:sz w:val="24"/>
          <w:szCs w:val="24"/>
        </w:rPr>
      </w:pPr>
      <w:bookmarkStart w:id="261" w:name="bookmark190"/>
      <w:r w:rsidRPr="00F16C2F">
        <w:rPr>
          <w:rFonts w:ascii="Times New Roman" w:hAnsi="Times New Roman" w:cs="Times New Roman"/>
          <w:b/>
          <w:i/>
          <w:sz w:val="24"/>
          <w:szCs w:val="24"/>
          <w:shd w:val="clear" w:color="auto" w:fill="FFFFFF"/>
        </w:rPr>
        <w:t>Педагогическое общение</w:t>
      </w:r>
      <w:bookmarkEnd w:id="261"/>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Наряду с учебным сотрудничеством со сверстниками важную роль в развитии коммуникативных действий играет сотрудничество с учителем, что обусловливает высокий уровень требований к качеству педагогического общения. Хотя программное содержание и формы образовательного процесса за последние 10-15 лет претерпели существенные изменения, стиль общения «учитель – ученик» не претерпел столь значительных изменений. В определённой степени причиной этого является ригидность педагогических установок, определяющих авторитарное отношение учителя к учащемуся.</w:t>
      </w:r>
    </w:p>
    <w:p w:rsidR="00477AC3" w:rsidRPr="00F16C2F" w:rsidRDefault="00477AC3" w:rsidP="00477AC3">
      <w:pPr>
        <w:pStyle w:val="aff5"/>
        <w:jc w:val="both"/>
        <w:rPr>
          <w:rFonts w:ascii="Times New Roman" w:hAnsi="Times New Roman" w:cs="Times New Roman"/>
          <w:sz w:val="24"/>
          <w:szCs w:val="24"/>
          <w:lang w:eastAsia="ru-RU"/>
        </w:rPr>
      </w:pPr>
      <w:r w:rsidRPr="00F16C2F">
        <w:rPr>
          <w:rFonts w:ascii="Times New Roman" w:hAnsi="Times New Roman" w:cs="Times New Roman"/>
          <w:sz w:val="24"/>
          <w:szCs w:val="24"/>
          <w:lang w:eastAsia="ru-RU"/>
        </w:rPr>
        <w:t>Отметим, что понятие педагогического стиля рассматривается достаточно широко как стратегия всей педагогической деятельности, где собственно стиль общения с учеником лишь одна из составляющих педагогического стиля.</w:t>
      </w:r>
    </w:p>
    <w:p w:rsidR="00477AC3" w:rsidRPr="007B77DF" w:rsidRDefault="00477AC3" w:rsidP="00477AC3">
      <w:pPr>
        <w:pStyle w:val="aff5"/>
        <w:jc w:val="both"/>
        <w:rPr>
          <w:rFonts w:ascii="Times New Roman" w:hAnsi="Times New Roman" w:cs="Times New Roman"/>
          <w:color w:val="00B050"/>
          <w:sz w:val="24"/>
          <w:szCs w:val="24"/>
          <w:lang w:eastAsia="ru-RU"/>
        </w:rPr>
      </w:pPr>
      <w:r w:rsidRPr="00F16C2F">
        <w:rPr>
          <w:rFonts w:ascii="Times New Roman" w:hAnsi="Times New Roman" w:cs="Times New Roman"/>
          <w:sz w:val="24"/>
          <w:szCs w:val="24"/>
          <w:lang w:eastAsia="ru-RU"/>
        </w:rPr>
        <w:t>Можно выделить две основные позиции педагога – авторитарную и партнёрскую. Партнёрская позиция может быть признана адекватной возрастно-психологическим особенностям подростка, задачам развития, в первую очередь задачам формирования самосознания и чувства взрослости</w:t>
      </w:r>
      <w:r w:rsidRPr="007B77DF">
        <w:rPr>
          <w:rFonts w:ascii="Times New Roman" w:hAnsi="Times New Roman" w:cs="Times New Roman"/>
          <w:color w:val="00B050"/>
          <w:sz w:val="24"/>
          <w:szCs w:val="24"/>
          <w:lang w:eastAsia="ru-RU"/>
        </w:rPr>
        <w:t>.</w:t>
      </w:r>
    </w:p>
    <w:p w:rsidR="007152CF" w:rsidRPr="00334B96" w:rsidRDefault="007152CF" w:rsidP="000777F7">
      <w:pPr>
        <w:pStyle w:val="24"/>
        <w:shd w:val="clear" w:color="auto" w:fill="auto"/>
        <w:spacing w:before="0" w:after="0" w:line="240" w:lineRule="auto"/>
        <w:rPr>
          <w:b/>
          <w:sz w:val="24"/>
          <w:szCs w:val="24"/>
        </w:rPr>
      </w:pPr>
    </w:p>
    <w:p w:rsidR="00653938" w:rsidRDefault="00653938" w:rsidP="00653938">
      <w:pPr>
        <w:pStyle w:val="3"/>
        <w:ind w:left="0"/>
        <w:rPr>
          <w:rFonts w:ascii="Times New Roman" w:hAnsi="Times New Roman" w:cs="Times New Roman"/>
          <w:b/>
          <w:sz w:val="24"/>
          <w:szCs w:val="24"/>
        </w:rPr>
      </w:pPr>
    </w:p>
    <w:p w:rsidR="00653938" w:rsidRPr="008D3A81" w:rsidRDefault="00653938" w:rsidP="00653938">
      <w:pPr>
        <w:pStyle w:val="3"/>
        <w:ind w:left="0"/>
        <w:rPr>
          <w:rFonts w:ascii="Times New Roman" w:hAnsi="Times New Roman" w:cs="Times New Roman"/>
          <w:b/>
          <w:sz w:val="28"/>
          <w:szCs w:val="28"/>
        </w:rPr>
      </w:pPr>
      <w:r w:rsidRPr="008D3A81">
        <w:rPr>
          <w:rFonts w:ascii="Times New Roman" w:hAnsi="Times New Roman" w:cs="Times New Roman"/>
          <w:b/>
          <w:sz w:val="28"/>
          <w:szCs w:val="28"/>
        </w:rPr>
        <w:t>2.3. Рабочая программа воспитания</w:t>
      </w:r>
    </w:p>
    <w:p w:rsidR="00653938" w:rsidRPr="003B15A9" w:rsidRDefault="00653938" w:rsidP="00653938">
      <w:pPr>
        <w:jc w:val="center"/>
        <w:rPr>
          <w:rFonts w:hAnsi="Times New Roman"/>
          <w:color w:val="000000"/>
          <w:sz w:val="24"/>
          <w:szCs w:val="24"/>
        </w:rPr>
      </w:pPr>
      <w:r w:rsidRPr="003B15A9">
        <w:rPr>
          <w:rFonts w:hAnsi="Times New Roman"/>
          <w:b/>
          <w:bCs/>
          <w:color w:val="000000"/>
          <w:sz w:val="24"/>
          <w:szCs w:val="24"/>
        </w:rPr>
        <w:t>Пояснительная</w:t>
      </w:r>
      <w:r w:rsidRPr="003B15A9">
        <w:rPr>
          <w:rFonts w:hAnsi="Times New Roman"/>
          <w:b/>
          <w:bCs/>
          <w:color w:val="000000"/>
          <w:sz w:val="24"/>
          <w:szCs w:val="24"/>
        </w:rPr>
        <w:t xml:space="preserve"> </w:t>
      </w:r>
      <w:r w:rsidRPr="003B15A9">
        <w:rPr>
          <w:rFonts w:hAnsi="Times New Roman"/>
          <w:b/>
          <w:bCs/>
          <w:color w:val="000000"/>
          <w:sz w:val="24"/>
          <w:szCs w:val="24"/>
        </w:rPr>
        <w:t>записка</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Рабочая</w:t>
      </w:r>
      <w:r w:rsidRPr="003B15A9">
        <w:rPr>
          <w:rFonts w:hAnsi="Times New Roman"/>
          <w:color w:val="000000"/>
          <w:sz w:val="24"/>
          <w:szCs w:val="24"/>
        </w:rPr>
        <w:t xml:space="preserve"> </w:t>
      </w:r>
      <w:r w:rsidRPr="003B15A9">
        <w:rPr>
          <w:rFonts w:hAnsi="Times New Roman"/>
          <w:color w:val="000000"/>
          <w:sz w:val="24"/>
          <w:szCs w:val="24"/>
        </w:rPr>
        <w:t>программа</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ООП</w:t>
      </w:r>
      <w:r w:rsidRPr="003B15A9">
        <w:rPr>
          <w:rFonts w:hAnsi="Times New Roman"/>
          <w:color w:val="000000"/>
          <w:sz w:val="24"/>
          <w:szCs w:val="24"/>
        </w:rPr>
        <w:t xml:space="preserve"> </w:t>
      </w:r>
      <w:r>
        <w:rPr>
          <w:rFonts w:hAnsi="Times New Roman"/>
          <w:color w:val="000000"/>
          <w:sz w:val="24"/>
          <w:szCs w:val="24"/>
        </w:rPr>
        <w:t>О</w:t>
      </w:r>
      <w:r w:rsidRPr="003B15A9">
        <w:rPr>
          <w:rFonts w:hAnsi="Times New Roman"/>
          <w:color w:val="000000"/>
          <w:sz w:val="24"/>
          <w:szCs w:val="24"/>
        </w:rPr>
        <w:t>ОО</w:t>
      </w:r>
      <w:r w:rsidRPr="003B15A9">
        <w:rPr>
          <w:rFonts w:hAnsi="Times New Roman"/>
          <w:color w:val="000000"/>
          <w:sz w:val="24"/>
          <w:szCs w:val="24"/>
        </w:rPr>
        <w:t xml:space="preserve"> </w:t>
      </w:r>
      <w:r w:rsidRPr="003B15A9">
        <w:rPr>
          <w:rFonts w:hAnsi="Times New Roman"/>
          <w:color w:val="000000"/>
          <w:sz w:val="24"/>
          <w:szCs w:val="24"/>
        </w:rPr>
        <w:t>МБОУ</w:t>
      </w:r>
      <w:r w:rsidRPr="003B15A9">
        <w:rPr>
          <w:rFonts w:hAnsi="Times New Roman"/>
          <w:color w:val="000000"/>
          <w:sz w:val="24"/>
          <w:szCs w:val="24"/>
        </w:rPr>
        <w:t xml:space="preserve">- </w:t>
      </w:r>
      <w:r w:rsidRPr="003B15A9">
        <w:rPr>
          <w:rFonts w:hAnsi="Times New Roman"/>
          <w:color w:val="000000"/>
          <w:sz w:val="24"/>
          <w:szCs w:val="24"/>
        </w:rPr>
        <w:t>СОШ</w:t>
      </w:r>
      <w:r w:rsidRPr="003B15A9">
        <w:rPr>
          <w:rFonts w:hAnsi="Times New Roman"/>
          <w:color w:val="000000"/>
          <w:sz w:val="24"/>
          <w:szCs w:val="24"/>
        </w:rPr>
        <w:t xml:space="preserve"> </w:t>
      </w:r>
      <w:r w:rsidRPr="003B15A9">
        <w:rPr>
          <w:rFonts w:hAnsi="Times New Roman"/>
          <w:color w:val="000000"/>
          <w:sz w:val="24"/>
          <w:szCs w:val="24"/>
        </w:rPr>
        <w:t>№</w:t>
      </w:r>
      <w:r w:rsidRPr="003B15A9">
        <w:rPr>
          <w:rFonts w:hAnsi="Times New Roman"/>
          <w:color w:val="000000"/>
          <w:sz w:val="24"/>
          <w:szCs w:val="24"/>
        </w:rPr>
        <w:t xml:space="preserve"> 11 </w:t>
      </w:r>
      <w:r w:rsidRPr="003B15A9">
        <w:rPr>
          <w:rFonts w:hAnsi="Times New Roman"/>
          <w:color w:val="000000"/>
          <w:sz w:val="24"/>
          <w:szCs w:val="24"/>
        </w:rPr>
        <w:t>имени</w:t>
      </w:r>
      <w:r w:rsidRPr="003B15A9">
        <w:rPr>
          <w:rFonts w:hAnsi="Times New Roman"/>
          <w:color w:val="000000"/>
          <w:sz w:val="24"/>
          <w:szCs w:val="24"/>
        </w:rPr>
        <w:t xml:space="preserve"> </w:t>
      </w:r>
      <w:r w:rsidRPr="003B15A9">
        <w:rPr>
          <w:rFonts w:hAnsi="Times New Roman"/>
          <w:color w:val="000000"/>
          <w:sz w:val="24"/>
          <w:szCs w:val="24"/>
        </w:rPr>
        <w:t>Г</w:t>
      </w:r>
      <w:r w:rsidRPr="003B15A9">
        <w:rPr>
          <w:rFonts w:hAnsi="Times New Roman"/>
          <w:color w:val="000000"/>
          <w:sz w:val="24"/>
          <w:szCs w:val="24"/>
        </w:rPr>
        <w:t>.</w:t>
      </w:r>
      <w:r w:rsidRPr="003B15A9">
        <w:rPr>
          <w:rFonts w:hAnsi="Times New Roman"/>
          <w:color w:val="000000"/>
          <w:sz w:val="24"/>
          <w:szCs w:val="24"/>
        </w:rPr>
        <w:t>М</w:t>
      </w:r>
      <w:r w:rsidRPr="003B15A9">
        <w:rPr>
          <w:rFonts w:hAnsi="Times New Roman"/>
          <w:color w:val="000000"/>
          <w:sz w:val="24"/>
          <w:szCs w:val="24"/>
        </w:rPr>
        <w:t xml:space="preserve">. </w:t>
      </w:r>
      <w:r w:rsidRPr="003B15A9">
        <w:rPr>
          <w:rFonts w:hAnsi="Times New Roman"/>
          <w:color w:val="000000"/>
          <w:sz w:val="24"/>
          <w:szCs w:val="24"/>
        </w:rPr>
        <w:t>Пясецкого</w:t>
      </w:r>
      <w:r w:rsidRPr="003B15A9">
        <w:rPr>
          <w:rFonts w:hAnsi="Times New Roman"/>
          <w:color w:val="000000"/>
          <w:sz w:val="24"/>
          <w:szCs w:val="24"/>
        </w:rPr>
        <w:t xml:space="preserve"> </w:t>
      </w:r>
      <w:r w:rsidRPr="003B15A9">
        <w:rPr>
          <w:rFonts w:hAnsi="Times New Roman"/>
          <w:color w:val="000000"/>
          <w:sz w:val="24"/>
          <w:szCs w:val="24"/>
        </w:rPr>
        <w:t>г</w:t>
      </w:r>
      <w:r w:rsidRPr="003B15A9">
        <w:rPr>
          <w:rFonts w:hAnsi="Times New Roman"/>
          <w:color w:val="000000"/>
          <w:sz w:val="24"/>
          <w:szCs w:val="24"/>
        </w:rPr>
        <w:t xml:space="preserve">. </w:t>
      </w:r>
      <w:r w:rsidRPr="003B15A9">
        <w:rPr>
          <w:rFonts w:hAnsi="Times New Roman"/>
          <w:color w:val="000000"/>
          <w:sz w:val="24"/>
          <w:szCs w:val="24"/>
        </w:rPr>
        <w:t>Орла</w:t>
      </w:r>
      <w:r w:rsidRPr="003B15A9">
        <w:rPr>
          <w:rFonts w:hAnsi="Times New Roman"/>
          <w:color w:val="000000"/>
          <w:sz w:val="24"/>
          <w:szCs w:val="24"/>
        </w:rPr>
        <w:t xml:space="preserve"> (</w:t>
      </w:r>
      <w:r w:rsidRPr="003B15A9">
        <w:rPr>
          <w:rFonts w:hAnsi="Times New Roman"/>
          <w:color w:val="000000"/>
          <w:sz w:val="24"/>
          <w:szCs w:val="24"/>
        </w:rPr>
        <w:t>далее</w:t>
      </w:r>
      <w:r>
        <w:rPr>
          <w:rFonts w:hAnsi="Times New Roman"/>
          <w:color w:val="000000"/>
          <w:sz w:val="24"/>
          <w:szCs w:val="24"/>
        </w:rPr>
        <w:t> </w:t>
      </w:r>
      <w:r w:rsidRPr="003B15A9">
        <w:rPr>
          <w:rFonts w:hAnsi="Times New Roman"/>
          <w:color w:val="000000"/>
          <w:sz w:val="24"/>
          <w:szCs w:val="24"/>
        </w:rPr>
        <w:t>—</w:t>
      </w:r>
      <w:r w:rsidRPr="003B15A9">
        <w:rPr>
          <w:rFonts w:hAnsi="Times New Roman"/>
          <w:color w:val="000000"/>
          <w:sz w:val="24"/>
          <w:szCs w:val="24"/>
        </w:rPr>
        <w:t xml:space="preserve"> </w:t>
      </w:r>
      <w:r w:rsidRPr="003B15A9">
        <w:rPr>
          <w:rFonts w:hAnsi="Times New Roman"/>
          <w:color w:val="000000"/>
          <w:sz w:val="24"/>
          <w:szCs w:val="24"/>
        </w:rPr>
        <w:t>Программа</w:t>
      </w:r>
      <w:r w:rsidRPr="003B15A9">
        <w:rPr>
          <w:rFonts w:hAnsi="Times New Roman"/>
          <w:color w:val="000000"/>
          <w:sz w:val="24"/>
          <w:szCs w:val="24"/>
        </w:rPr>
        <w:t xml:space="preserve"> </w:t>
      </w:r>
      <w:r w:rsidRPr="003B15A9">
        <w:rPr>
          <w:rFonts w:hAnsi="Times New Roman"/>
          <w:color w:val="000000"/>
          <w:sz w:val="24"/>
          <w:szCs w:val="24"/>
        </w:rPr>
        <w:t>воспитания</w:t>
      </w:r>
      <w:r>
        <w:rPr>
          <w:rFonts w:hAnsi="Times New Roman"/>
          <w:color w:val="000000"/>
          <w:sz w:val="24"/>
          <w:szCs w:val="24"/>
        </w:rPr>
        <w:t xml:space="preserve"> </w:t>
      </w:r>
      <w:r w:rsidRPr="003B15A9">
        <w:rPr>
          <w:rFonts w:hAnsi="Times New Roman"/>
          <w:color w:val="000000"/>
          <w:sz w:val="24"/>
          <w:szCs w:val="24"/>
        </w:rPr>
        <w:t>МБОУ</w:t>
      </w:r>
      <w:r w:rsidRPr="003B15A9">
        <w:rPr>
          <w:rFonts w:hAnsi="Times New Roman"/>
          <w:color w:val="000000"/>
          <w:sz w:val="24"/>
          <w:szCs w:val="24"/>
        </w:rPr>
        <w:t xml:space="preserve">- </w:t>
      </w:r>
      <w:r w:rsidRPr="003B15A9">
        <w:rPr>
          <w:rFonts w:hAnsi="Times New Roman"/>
          <w:color w:val="000000"/>
          <w:sz w:val="24"/>
          <w:szCs w:val="24"/>
        </w:rPr>
        <w:t>СОШ</w:t>
      </w:r>
      <w:r w:rsidRPr="003B15A9">
        <w:rPr>
          <w:rFonts w:hAnsi="Times New Roman"/>
          <w:color w:val="000000"/>
          <w:sz w:val="24"/>
          <w:szCs w:val="24"/>
        </w:rPr>
        <w:t xml:space="preserve"> </w:t>
      </w:r>
      <w:r w:rsidRPr="003B15A9">
        <w:rPr>
          <w:rFonts w:hAnsi="Times New Roman"/>
          <w:color w:val="000000"/>
          <w:sz w:val="24"/>
          <w:szCs w:val="24"/>
        </w:rPr>
        <w:t>№</w:t>
      </w:r>
      <w:r w:rsidRPr="003B15A9">
        <w:rPr>
          <w:rFonts w:hAnsi="Times New Roman"/>
          <w:color w:val="000000"/>
          <w:sz w:val="24"/>
          <w:szCs w:val="24"/>
        </w:rPr>
        <w:t xml:space="preserve"> </w:t>
      </w:r>
      <w:r w:rsidRPr="00FE4DC5">
        <w:rPr>
          <w:rFonts w:ascii="Times New Roman" w:hAnsi="Times New Roman"/>
          <w:color w:val="000000"/>
          <w:sz w:val="24"/>
          <w:szCs w:val="24"/>
        </w:rPr>
        <w:t>11</w:t>
      </w:r>
      <w:r w:rsidRPr="003B15A9">
        <w:rPr>
          <w:rFonts w:hAnsi="Times New Roman"/>
          <w:color w:val="000000"/>
          <w:sz w:val="24"/>
          <w:szCs w:val="24"/>
        </w:rPr>
        <w:t xml:space="preserve">) </w:t>
      </w:r>
      <w:r w:rsidRPr="003B15A9">
        <w:rPr>
          <w:rFonts w:hAnsi="Times New Roman"/>
          <w:color w:val="000000"/>
          <w:sz w:val="24"/>
          <w:szCs w:val="24"/>
        </w:rPr>
        <w:t>разработана</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основе</w:t>
      </w:r>
      <w:r w:rsidRPr="003B15A9">
        <w:rPr>
          <w:rFonts w:hAnsi="Times New Roman"/>
          <w:color w:val="000000"/>
          <w:sz w:val="24"/>
          <w:szCs w:val="24"/>
        </w:rPr>
        <w:t xml:space="preserve"> </w:t>
      </w:r>
      <w:r w:rsidRPr="003B15A9">
        <w:rPr>
          <w:rFonts w:hAnsi="Times New Roman"/>
          <w:color w:val="000000"/>
          <w:sz w:val="24"/>
          <w:szCs w:val="24"/>
        </w:rPr>
        <w:t>федеральной</w:t>
      </w:r>
      <w:r w:rsidRPr="003B15A9">
        <w:rPr>
          <w:rFonts w:hAnsi="Times New Roman"/>
          <w:color w:val="000000"/>
          <w:sz w:val="24"/>
          <w:szCs w:val="24"/>
        </w:rPr>
        <w:t xml:space="preserve"> </w:t>
      </w:r>
      <w:r w:rsidRPr="003B15A9">
        <w:rPr>
          <w:rFonts w:hAnsi="Times New Roman"/>
          <w:color w:val="000000"/>
          <w:sz w:val="24"/>
          <w:szCs w:val="24"/>
        </w:rPr>
        <w:t>рабочей</w:t>
      </w:r>
      <w:r w:rsidRPr="003B15A9">
        <w:rPr>
          <w:rFonts w:hAnsi="Times New Roman"/>
          <w:color w:val="000000"/>
          <w:sz w:val="24"/>
          <w:szCs w:val="24"/>
        </w:rPr>
        <w:t xml:space="preserve"> </w:t>
      </w:r>
      <w:r w:rsidRPr="003B15A9">
        <w:rPr>
          <w:rFonts w:hAnsi="Times New Roman"/>
          <w:color w:val="000000"/>
          <w:sz w:val="24"/>
          <w:szCs w:val="24"/>
        </w:rPr>
        <w:t>программы</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общеобразовательных</w:t>
      </w:r>
      <w:r w:rsidRPr="003B15A9">
        <w:rPr>
          <w:rFonts w:hAnsi="Times New Roman"/>
          <w:color w:val="000000"/>
          <w:sz w:val="24"/>
          <w:szCs w:val="24"/>
        </w:rPr>
        <w:t xml:space="preserve"> </w:t>
      </w:r>
      <w:r w:rsidRPr="003B15A9">
        <w:rPr>
          <w:rFonts w:hAnsi="Times New Roman"/>
          <w:color w:val="000000"/>
          <w:sz w:val="24"/>
          <w:szCs w:val="24"/>
        </w:rPr>
        <w:t>организаций</w:t>
      </w:r>
      <w:r w:rsidRPr="003B15A9">
        <w:rPr>
          <w:rFonts w:hAnsi="Times New Roman"/>
          <w:color w:val="000000"/>
          <w:sz w:val="24"/>
          <w:szCs w:val="24"/>
        </w:rPr>
        <w:t xml:space="preserve">. </w:t>
      </w:r>
      <w:r w:rsidRPr="003B15A9">
        <w:rPr>
          <w:rFonts w:hAnsi="Times New Roman"/>
          <w:color w:val="000000"/>
          <w:sz w:val="24"/>
          <w:szCs w:val="24"/>
        </w:rPr>
        <w:t>Данная</w:t>
      </w:r>
      <w:r w:rsidRPr="003B15A9">
        <w:rPr>
          <w:rFonts w:hAnsi="Times New Roman"/>
          <w:color w:val="000000"/>
          <w:sz w:val="24"/>
          <w:szCs w:val="24"/>
        </w:rPr>
        <w:t xml:space="preserve"> </w:t>
      </w:r>
      <w:r w:rsidRPr="003B15A9">
        <w:rPr>
          <w:rFonts w:hAnsi="Times New Roman"/>
          <w:color w:val="000000"/>
          <w:sz w:val="24"/>
          <w:szCs w:val="24"/>
        </w:rPr>
        <w:t>Программа</w:t>
      </w:r>
      <w:r w:rsidRPr="003B15A9">
        <w:rPr>
          <w:rFonts w:hAnsi="Times New Roman"/>
          <w:color w:val="000000"/>
          <w:sz w:val="24"/>
          <w:szCs w:val="24"/>
        </w:rPr>
        <w:t xml:space="preserve"> </w:t>
      </w:r>
      <w:r w:rsidRPr="003B15A9">
        <w:rPr>
          <w:rFonts w:hAnsi="Times New Roman"/>
          <w:color w:val="000000"/>
          <w:sz w:val="24"/>
          <w:szCs w:val="24"/>
        </w:rPr>
        <w:t>основывается</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единстве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преемственности</w:t>
      </w:r>
      <w:r w:rsidRPr="003B15A9">
        <w:rPr>
          <w:rFonts w:hAnsi="Times New Roman"/>
          <w:color w:val="000000"/>
          <w:sz w:val="24"/>
          <w:szCs w:val="24"/>
        </w:rPr>
        <w:t xml:space="preserve"> </w:t>
      </w:r>
      <w:r w:rsidRPr="003B15A9">
        <w:rPr>
          <w:rFonts w:hAnsi="Times New Roman"/>
          <w:color w:val="000000"/>
          <w:sz w:val="24"/>
          <w:szCs w:val="24"/>
        </w:rPr>
        <w:t>образовательного</w:t>
      </w:r>
      <w:r w:rsidRPr="003B15A9">
        <w:rPr>
          <w:rFonts w:hAnsi="Times New Roman"/>
          <w:color w:val="000000"/>
          <w:sz w:val="24"/>
          <w:szCs w:val="24"/>
        </w:rPr>
        <w:t xml:space="preserve"> </w:t>
      </w:r>
      <w:r w:rsidRPr="003B15A9">
        <w:rPr>
          <w:rFonts w:hAnsi="Times New Roman"/>
          <w:color w:val="000000"/>
          <w:sz w:val="24"/>
          <w:szCs w:val="24"/>
        </w:rPr>
        <w:t>процесса</w:t>
      </w:r>
      <w:r w:rsidRPr="003B15A9">
        <w:rPr>
          <w:rFonts w:hAnsi="Times New Roman"/>
          <w:color w:val="000000"/>
          <w:sz w:val="24"/>
          <w:szCs w:val="24"/>
        </w:rPr>
        <w:t xml:space="preserve"> </w:t>
      </w:r>
      <w:r w:rsidRPr="003B15A9">
        <w:rPr>
          <w:rFonts w:hAnsi="Times New Roman"/>
          <w:color w:val="000000"/>
          <w:sz w:val="24"/>
          <w:szCs w:val="24"/>
        </w:rPr>
        <w:t>всех</w:t>
      </w:r>
      <w:r w:rsidRPr="003B15A9">
        <w:rPr>
          <w:rFonts w:hAnsi="Times New Roman"/>
          <w:color w:val="000000"/>
          <w:sz w:val="24"/>
          <w:szCs w:val="24"/>
        </w:rPr>
        <w:t xml:space="preserve"> </w:t>
      </w:r>
      <w:r w:rsidRPr="003B15A9">
        <w:rPr>
          <w:rFonts w:hAnsi="Times New Roman"/>
          <w:color w:val="000000"/>
          <w:sz w:val="24"/>
          <w:szCs w:val="24"/>
        </w:rPr>
        <w:t>уровней</w:t>
      </w:r>
      <w:r w:rsidRPr="003B15A9">
        <w:rPr>
          <w:rFonts w:hAnsi="Times New Roman"/>
          <w:color w:val="000000"/>
          <w:sz w:val="24"/>
          <w:szCs w:val="24"/>
        </w:rPr>
        <w:t xml:space="preserve"> </w:t>
      </w:r>
      <w:r w:rsidRPr="003B15A9">
        <w:rPr>
          <w:rFonts w:hAnsi="Times New Roman"/>
          <w:color w:val="000000"/>
          <w:sz w:val="24"/>
          <w:szCs w:val="24"/>
        </w:rPr>
        <w:t>общего</w:t>
      </w:r>
      <w:r w:rsidRPr="003B15A9">
        <w:rPr>
          <w:rFonts w:hAnsi="Times New Roman"/>
          <w:color w:val="000000"/>
          <w:sz w:val="24"/>
          <w:szCs w:val="24"/>
        </w:rPr>
        <w:t xml:space="preserve"> </w:t>
      </w:r>
      <w:r w:rsidRPr="003B15A9">
        <w:rPr>
          <w:rFonts w:hAnsi="Times New Roman"/>
          <w:color w:val="000000"/>
          <w:sz w:val="24"/>
          <w:szCs w:val="24"/>
        </w:rPr>
        <w:t>образования</w:t>
      </w:r>
      <w:r w:rsidRPr="003B15A9">
        <w:rPr>
          <w:rFonts w:hAnsi="Times New Roman"/>
          <w:color w:val="000000"/>
          <w:sz w:val="24"/>
          <w:szCs w:val="24"/>
        </w:rPr>
        <w:t xml:space="preserve">, </w:t>
      </w:r>
      <w:r w:rsidRPr="003B15A9">
        <w:rPr>
          <w:rFonts w:hAnsi="Times New Roman"/>
          <w:color w:val="000000"/>
          <w:sz w:val="24"/>
          <w:szCs w:val="24"/>
        </w:rPr>
        <w:t>соотносится</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рабочими</w:t>
      </w:r>
      <w:r w:rsidRPr="003B15A9">
        <w:rPr>
          <w:rFonts w:hAnsi="Times New Roman"/>
          <w:color w:val="000000"/>
          <w:sz w:val="24"/>
          <w:szCs w:val="24"/>
        </w:rPr>
        <w:t xml:space="preserve"> </w:t>
      </w:r>
      <w:r w:rsidRPr="003B15A9">
        <w:rPr>
          <w:rFonts w:hAnsi="Times New Roman"/>
          <w:color w:val="000000"/>
          <w:sz w:val="24"/>
          <w:szCs w:val="24"/>
        </w:rPr>
        <w:t>программами</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образовательных</w:t>
      </w:r>
      <w:r w:rsidRPr="003B15A9">
        <w:rPr>
          <w:rFonts w:hAnsi="Times New Roman"/>
          <w:color w:val="000000"/>
          <w:sz w:val="24"/>
          <w:szCs w:val="24"/>
        </w:rPr>
        <w:t xml:space="preserve"> </w:t>
      </w:r>
      <w:r w:rsidRPr="003B15A9">
        <w:rPr>
          <w:rFonts w:hAnsi="Times New Roman"/>
          <w:color w:val="000000"/>
          <w:sz w:val="24"/>
          <w:szCs w:val="24"/>
        </w:rPr>
        <w:t>организаций</w:t>
      </w:r>
      <w:r w:rsidRPr="003B15A9">
        <w:rPr>
          <w:rFonts w:hAnsi="Times New Roman"/>
          <w:color w:val="000000"/>
          <w:sz w:val="24"/>
          <w:szCs w:val="24"/>
        </w:rPr>
        <w:t xml:space="preserve"> </w:t>
      </w:r>
      <w:r w:rsidRPr="003B15A9">
        <w:rPr>
          <w:rFonts w:hAnsi="Times New Roman"/>
          <w:color w:val="000000"/>
          <w:sz w:val="24"/>
          <w:szCs w:val="24"/>
        </w:rPr>
        <w:t>дошкольного</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среднего</w:t>
      </w:r>
      <w:r w:rsidRPr="003B15A9">
        <w:rPr>
          <w:rFonts w:hAnsi="Times New Roman"/>
          <w:color w:val="000000"/>
          <w:sz w:val="24"/>
          <w:szCs w:val="24"/>
        </w:rPr>
        <w:t xml:space="preserve"> </w:t>
      </w:r>
      <w:r w:rsidRPr="003B15A9">
        <w:rPr>
          <w:rFonts w:hAnsi="Times New Roman"/>
          <w:color w:val="000000"/>
          <w:sz w:val="24"/>
          <w:szCs w:val="24"/>
        </w:rPr>
        <w:t>профессионального</w:t>
      </w:r>
      <w:r w:rsidRPr="003B15A9">
        <w:rPr>
          <w:rFonts w:hAnsi="Times New Roman"/>
          <w:color w:val="000000"/>
          <w:sz w:val="24"/>
          <w:szCs w:val="24"/>
        </w:rPr>
        <w:t xml:space="preserve"> </w:t>
      </w:r>
      <w:r w:rsidRPr="003B15A9">
        <w:rPr>
          <w:rFonts w:hAnsi="Times New Roman"/>
          <w:color w:val="000000"/>
          <w:sz w:val="24"/>
          <w:szCs w:val="24"/>
        </w:rPr>
        <w:t>образования</w:t>
      </w:r>
      <w:r w:rsidRPr="003B15A9">
        <w:rPr>
          <w:rFonts w:hAnsi="Times New Roman"/>
          <w:color w:val="000000"/>
          <w:sz w:val="24"/>
          <w:szCs w:val="24"/>
        </w:rPr>
        <w:t>.</w:t>
      </w:r>
    </w:p>
    <w:p w:rsidR="00653938" w:rsidRDefault="00653938" w:rsidP="00653938">
      <w:pPr>
        <w:rPr>
          <w:rFonts w:hAnsi="Times New Roman"/>
          <w:color w:val="000000"/>
          <w:sz w:val="24"/>
          <w:szCs w:val="24"/>
        </w:rPr>
      </w:pPr>
      <w:r>
        <w:rPr>
          <w:rFonts w:hAnsi="Times New Roman"/>
          <w:color w:val="000000"/>
          <w:sz w:val="24"/>
          <w:szCs w:val="24"/>
        </w:rPr>
        <w:t>Программа</w:t>
      </w:r>
      <w:r>
        <w:rPr>
          <w:rFonts w:hAnsi="Times New Roman"/>
          <w:color w:val="000000"/>
          <w:sz w:val="24"/>
          <w:szCs w:val="24"/>
        </w:rPr>
        <w:t xml:space="preserve"> </w:t>
      </w:r>
      <w:r>
        <w:rPr>
          <w:rFonts w:hAnsi="Times New Roman"/>
          <w:color w:val="000000"/>
          <w:sz w:val="24"/>
          <w:szCs w:val="24"/>
        </w:rPr>
        <w:t>воспитания</w:t>
      </w:r>
      <w:r>
        <w:rPr>
          <w:rFonts w:hAnsi="Times New Roman"/>
          <w:color w:val="000000"/>
          <w:sz w:val="24"/>
          <w:szCs w:val="24"/>
        </w:rPr>
        <w:t>:</w:t>
      </w:r>
    </w:p>
    <w:p w:rsidR="00653938" w:rsidRPr="003B15A9" w:rsidRDefault="00653938" w:rsidP="00C917BB">
      <w:pPr>
        <w:numPr>
          <w:ilvl w:val="0"/>
          <w:numId w:val="190"/>
        </w:numPr>
        <w:spacing w:before="100" w:beforeAutospacing="1" w:after="100" w:afterAutospacing="1" w:line="240" w:lineRule="auto"/>
        <w:ind w:left="780" w:right="180"/>
        <w:contextualSpacing/>
        <w:rPr>
          <w:rFonts w:hAnsi="Times New Roman"/>
          <w:color w:val="000000"/>
          <w:sz w:val="24"/>
          <w:szCs w:val="24"/>
        </w:rPr>
      </w:pPr>
      <w:r w:rsidRPr="003B15A9">
        <w:rPr>
          <w:rFonts w:hAnsi="Times New Roman"/>
          <w:color w:val="000000"/>
          <w:sz w:val="24"/>
          <w:szCs w:val="24"/>
        </w:rPr>
        <w:t>предназначена</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планирования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системной</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в</w:t>
      </w:r>
      <w:r w:rsidRPr="003B15A9">
        <w:rPr>
          <w:rFonts w:hAnsi="Times New Roman"/>
          <w:color w:val="000000"/>
          <w:sz w:val="24"/>
          <w:szCs w:val="24"/>
        </w:rPr>
        <w:t xml:space="preserve"> </w:t>
      </w:r>
      <w:r w:rsidRPr="003B15A9">
        <w:rPr>
          <w:rFonts w:hAnsi="Times New Roman"/>
          <w:color w:val="000000"/>
          <w:sz w:val="24"/>
          <w:szCs w:val="24"/>
        </w:rPr>
        <w:t>МБОУ</w:t>
      </w:r>
      <w:r w:rsidRPr="003B15A9">
        <w:rPr>
          <w:rFonts w:hAnsi="Times New Roman"/>
          <w:color w:val="000000"/>
          <w:sz w:val="24"/>
          <w:szCs w:val="24"/>
        </w:rPr>
        <w:t xml:space="preserve"> </w:t>
      </w:r>
      <w:r w:rsidRPr="003B15A9">
        <w:rPr>
          <w:rFonts w:hAnsi="Times New Roman"/>
          <w:color w:val="000000"/>
          <w:sz w:val="24"/>
          <w:szCs w:val="24"/>
        </w:rPr>
        <w:t>СОШ</w:t>
      </w:r>
      <w:r w:rsidRPr="003B15A9">
        <w:rPr>
          <w:rFonts w:hAnsi="Times New Roman"/>
          <w:color w:val="000000"/>
          <w:sz w:val="24"/>
          <w:szCs w:val="24"/>
        </w:rPr>
        <w:t xml:space="preserve"> </w:t>
      </w:r>
      <w:r w:rsidRPr="003B15A9">
        <w:rPr>
          <w:rFonts w:hAnsi="Times New Roman"/>
          <w:color w:val="000000"/>
          <w:sz w:val="24"/>
          <w:szCs w:val="24"/>
        </w:rPr>
        <w:t>№</w:t>
      </w:r>
      <w:r>
        <w:rPr>
          <w:rFonts w:hAnsi="Times New Roman"/>
          <w:color w:val="000000"/>
          <w:sz w:val="24"/>
          <w:szCs w:val="24"/>
        </w:rPr>
        <w:t> </w:t>
      </w:r>
      <w:r>
        <w:rPr>
          <w:rFonts w:hAnsi="Times New Roman"/>
          <w:color w:val="000000"/>
          <w:sz w:val="24"/>
          <w:szCs w:val="24"/>
        </w:rPr>
        <w:t>1</w:t>
      </w:r>
      <w:r w:rsidRPr="003B15A9">
        <w:rPr>
          <w:rFonts w:hAnsi="Times New Roman"/>
          <w:color w:val="000000"/>
          <w:sz w:val="24"/>
          <w:szCs w:val="24"/>
        </w:rPr>
        <w:t>1;</w:t>
      </w:r>
    </w:p>
    <w:p w:rsidR="00653938" w:rsidRPr="003B15A9" w:rsidRDefault="00653938" w:rsidP="00C917BB">
      <w:pPr>
        <w:numPr>
          <w:ilvl w:val="0"/>
          <w:numId w:val="190"/>
        </w:numPr>
        <w:spacing w:before="100" w:beforeAutospacing="1" w:after="100" w:afterAutospacing="1" w:line="240" w:lineRule="auto"/>
        <w:ind w:left="780" w:right="180"/>
        <w:contextualSpacing/>
        <w:rPr>
          <w:rFonts w:hAnsi="Times New Roman"/>
          <w:color w:val="000000"/>
          <w:sz w:val="24"/>
          <w:szCs w:val="24"/>
        </w:rPr>
      </w:pPr>
      <w:r w:rsidRPr="003B15A9">
        <w:rPr>
          <w:rFonts w:hAnsi="Times New Roman"/>
          <w:color w:val="000000"/>
          <w:sz w:val="24"/>
          <w:szCs w:val="24"/>
        </w:rPr>
        <w:t>разработана</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участием</w:t>
      </w:r>
      <w:r w:rsidRPr="003B15A9">
        <w:rPr>
          <w:rFonts w:hAnsi="Times New Roman"/>
          <w:color w:val="000000"/>
          <w:sz w:val="24"/>
          <w:szCs w:val="24"/>
        </w:rPr>
        <w:t xml:space="preserve"> </w:t>
      </w:r>
      <w:r w:rsidRPr="003B15A9">
        <w:rPr>
          <w:rFonts w:hAnsi="Times New Roman"/>
          <w:color w:val="000000"/>
          <w:sz w:val="24"/>
          <w:szCs w:val="24"/>
        </w:rPr>
        <w:t>коллегиальных</w:t>
      </w:r>
      <w:r w:rsidRPr="003B15A9">
        <w:rPr>
          <w:rFonts w:hAnsi="Times New Roman"/>
          <w:color w:val="000000"/>
          <w:sz w:val="24"/>
          <w:szCs w:val="24"/>
        </w:rPr>
        <w:t xml:space="preserve"> </w:t>
      </w:r>
      <w:r w:rsidRPr="003B15A9">
        <w:rPr>
          <w:rFonts w:hAnsi="Times New Roman"/>
          <w:color w:val="000000"/>
          <w:sz w:val="24"/>
          <w:szCs w:val="24"/>
        </w:rPr>
        <w:t>органов</w:t>
      </w:r>
      <w:r w:rsidRPr="003B15A9">
        <w:rPr>
          <w:rFonts w:hAnsi="Times New Roman"/>
          <w:color w:val="000000"/>
          <w:sz w:val="24"/>
          <w:szCs w:val="24"/>
        </w:rPr>
        <w:t xml:space="preserve"> </w:t>
      </w:r>
      <w:r w:rsidRPr="003B15A9">
        <w:rPr>
          <w:rFonts w:hAnsi="Times New Roman"/>
          <w:color w:val="000000"/>
          <w:sz w:val="24"/>
          <w:szCs w:val="24"/>
        </w:rPr>
        <w:t>управления</w:t>
      </w:r>
      <w:r w:rsidRPr="003B15A9">
        <w:rPr>
          <w:rFonts w:hAnsi="Times New Roman"/>
          <w:color w:val="000000"/>
          <w:sz w:val="24"/>
          <w:szCs w:val="24"/>
        </w:rPr>
        <w:t xml:space="preserve"> </w:t>
      </w:r>
      <w:r w:rsidRPr="003B15A9">
        <w:rPr>
          <w:rFonts w:hAnsi="Times New Roman"/>
          <w:color w:val="000000"/>
          <w:sz w:val="24"/>
          <w:szCs w:val="24"/>
        </w:rPr>
        <w:t>МБОУ</w:t>
      </w:r>
      <w:r w:rsidRPr="003B15A9">
        <w:rPr>
          <w:rFonts w:hAnsi="Times New Roman"/>
          <w:color w:val="000000"/>
          <w:sz w:val="24"/>
          <w:szCs w:val="24"/>
        </w:rPr>
        <w:t xml:space="preserve"> </w:t>
      </w:r>
      <w:r w:rsidRPr="003B15A9">
        <w:rPr>
          <w:rFonts w:hAnsi="Times New Roman"/>
          <w:color w:val="000000"/>
          <w:sz w:val="24"/>
          <w:szCs w:val="24"/>
        </w:rPr>
        <w:t>СОШ</w:t>
      </w:r>
      <w:r w:rsidRPr="003B15A9">
        <w:rPr>
          <w:rFonts w:hAnsi="Times New Roman"/>
          <w:color w:val="000000"/>
          <w:sz w:val="24"/>
          <w:szCs w:val="24"/>
        </w:rPr>
        <w:t xml:space="preserve"> </w:t>
      </w:r>
      <w:r w:rsidRPr="003B15A9">
        <w:rPr>
          <w:rFonts w:hAnsi="Times New Roman"/>
          <w:color w:val="000000"/>
          <w:sz w:val="24"/>
          <w:szCs w:val="24"/>
        </w:rPr>
        <w:t>№</w:t>
      </w:r>
      <w:r>
        <w:rPr>
          <w:rFonts w:hAnsi="Times New Roman"/>
          <w:color w:val="000000"/>
          <w:sz w:val="24"/>
          <w:szCs w:val="24"/>
        </w:rPr>
        <w:t> </w:t>
      </w:r>
      <w:r>
        <w:rPr>
          <w:rFonts w:hAnsi="Times New Roman"/>
          <w:color w:val="000000"/>
          <w:sz w:val="24"/>
          <w:szCs w:val="24"/>
        </w:rPr>
        <w:t>1</w:t>
      </w:r>
      <w:r w:rsidRPr="003B15A9">
        <w:rPr>
          <w:rFonts w:hAnsi="Times New Roman"/>
          <w:color w:val="000000"/>
          <w:sz w:val="24"/>
          <w:szCs w:val="24"/>
        </w:rPr>
        <w:t xml:space="preserve">1,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совета</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управляющего</w:t>
      </w:r>
      <w:r w:rsidRPr="003B15A9">
        <w:rPr>
          <w:rFonts w:hAnsi="Times New Roman"/>
          <w:color w:val="000000"/>
          <w:sz w:val="24"/>
          <w:szCs w:val="24"/>
        </w:rPr>
        <w:t xml:space="preserve"> </w:t>
      </w:r>
      <w:r w:rsidRPr="003B15A9">
        <w:rPr>
          <w:rFonts w:hAnsi="Times New Roman"/>
          <w:color w:val="000000"/>
          <w:sz w:val="24"/>
          <w:szCs w:val="24"/>
        </w:rPr>
        <w:t>совета</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утверждена</w:t>
      </w:r>
      <w:r w:rsidRPr="003B15A9">
        <w:rPr>
          <w:rFonts w:hAnsi="Times New Roman"/>
          <w:color w:val="000000"/>
          <w:sz w:val="24"/>
          <w:szCs w:val="24"/>
        </w:rPr>
        <w:t xml:space="preserve"> </w:t>
      </w:r>
      <w:r w:rsidRPr="003B15A9">
        <w:rPr>
          <w:rFonts w:hAnsi="Times New Roman"/>
          <w:color w:val="000000"/>
          <w:sz w:val="24"/>
          <w:szCs w:val="24"/>
        </w:rPr>
        <w:t>педагогическим</w:t>
      </w:r>
      <w:r w:rsidRPr="003B15A9">
        <w:rPr>
          <w:rFonts w:hAnsi="Times New Roman"/>
          <w:color w:val="000000"/>
          <w:sz w:val="24"/>
          <w:szCs w:val="24"/>
        </w:rPr>
        <w:t xml:space="preserve"> </w:t>
      </w:r>
      <w:r w:rsidRPr="003B15A9">
        <w:rPr>
          <w:rFonts w:hAnsi="Times New Roman"/>
          <w:color w:val="000000"/>
          <w:sz w:val="24"/>
          <w:szCs w:val="24"/>
        </w:rPr>
        <w:t>советом</w:t>
      </w:r>
      <w:r w:rsidRPr="003B15A9">
        <w:rPr>
          <w:rFonts w:hAnsi="Times New Roman"/>
          <w:color w:val="000000"/>
          <w:sz w:val="24"/>
          <w:szCs w:val="24"/>
        </w:rPr>
        <w:t xml:space="preserve"> </w:t>
      </w:r>
      <w:r w:rsidRPr="003B15A9">
        <w:rPr>
          <w:rFonts w:hAnsi="Times New Roman"/>
          <w:color w:val="000000"/>
          <w:sz w:val="24"/>
          <w:szCs w:val="24"/>
        </w:rPr>
        <w:t>школы</w:t>
      </w:r>
      <w:r w:rsidRPr="003B15A9">
        <w:rPr>
          <w:rFonts w:hAnsi="Times New Roman"/>
          <w:color w:val="000000"/>
          <w:sz w:val="24"/>
          <w:szCs w:val="24"/>
        </w:rPr>
        <w:t>;</w:t>
      </w:r>
    </w:p>
    <w:p w:rsidR="00653938" w:rsidRPr="003B15A9" w:rsidRDefault="00653938" w:rsidP="00C917BB">
      <w:pPr>
        <w:numPr>
          <w:ilvl w:val="0"/>
          <w:numId w:val="190"/>
        </w:numPr>
        <w:spacing w:before="100" w:beforeAutospacing="1" w:after="100" w:afterAutospacing="1" w:line="240" w:lineRule="auto"/>
        <w:ind w:left="780" w:right="180"/>
        <w:contextualSpacing/>
        <w:rPr>
          <w:rFonts w:hAnsi="Times New Roman"/>
          <w:color w:val="000000"/>
          <w:sz w:val="24"/>
          <w:szCs w:val="24"/>
        </w:rPr>
      </w:pPr>
      <w:r w:rsidRPr="003B15A9">
        <w:rPr>
          <w:rFonts w:hAnsi="Times New Roman"/>
          <w:color w:val="000000"/>
          <w:sz w:val="24"/>
          <w:szCs w:val="24"/>
        </w:rPr>
        <w:t>реализуется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единстве</w:t>
      </w:r>
      <w:r w:rsidRPr="003B15A9">
        <w:rPr>
          <w:rFonts w:hAnsi="Times New Roman"/>
          <w:color w:val="000000"/>
          <w:sz w:val="24"/>
          <w:szCs w:val="24"/>
        </w:rPr>
        <w:t xml:space="preserve"> </w:t>
      </w:r>
      <w:r w:rsidRPr="003B15A9">
        <w:rPr>
          <w:rFonts w:hAnsi="Times New Roman"/>
          <w:color w:val="000000"/>
          <w:sz w:val="24"/>
          <w:szCs w:val="24"/>
        </w:rPr>
        <w:t>урочной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внеурочной</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осуществляемой</w:t>
      </w:r>
      <w:r w:rsidRPr="003B15A9">
        <w:rPr>
          <w:rFonts w:hAnsi="Times New Roman"/>
          <w:color w:val="000000"/>
          <w:sz w:val="24"/>
          <w:szCs w:val="24"/>
        </w:rPr>
        <w:t xml:space="preserve"> </w:t>
      </w:r>
      <w:r w:rsidRPr="003B15A9">
        <w:rPr>
          <w:rFonts w:hAnsi="Times New Roman"/>
          <w:color w:val="000000"/>
          <w:sz w:val="24"/>
          <w:szCs w:val="24"/>
        </w:rPr>
        <w:t>совместно</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семьей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другими</w:t>
      </w:r>
      <w:r w:rsidRPr="003B15A9">
        <w:rPr>
          <w:rFonts w:hAnsi="Times New Roman"/>
          <w:color w:val="000000"/>
          <w:sz w:val="24"/>
          <w:szCs w:val="24"/>
        </w:rPr>
        <w:t xml:space="preserve"> </w:t>
      </w:r>
      <w:r w:rsidRPr="003B15A9">
        <w:rPr>
          <w:rFonts w:hAnsi="Times New Roman"/>
          <w:color w:val="000000"/>
          <w:sz w:val="24"/>
          <w:szCs w:val="24"/>
        </w:rPr>
        <w:t>участниками</w:t>
      </w:r>
      <w:r w:rsidRPr="003B15A9">
        <w:rPr>
          <w:rFonts w:hAnsi="Times New Roman"/>
          <w:color w:val="000000"/>
          <w:sz w:val="24"/>
          <w:szCs w:val="24"/>
        </w:rPr>
        <w:t xml:space="preserve"> </w:t>
      </w:r>
      <w:r w:rsidRPr="003B15A9">
        <w:rPr>
          <w:rFonts w:hAnsi="Times New Roman"/>
          <w:color w:val="000000"/>
          <w:sz w:val="24"/>
          <w:szCs w:val="24"/>
        </w:rPr>
        <w:t>образовательных</w:t>
      </w:r>
      <w:r w:rsidRPr="003B15A9">
        <w:rPr>
          <w:rFonts w:hAnsi="Times New Roman"/>
          <w:color w:val="000000"/>
          <w:sz w:val="24"/>
          <w:szCs w:val="24"/>
        </w:rPr>
        <w:t xml:space="preserve"> </w:t>
      </w:r>
      <w:r w:rsidRPr="003B15A9">
        <w:rPr>
          <w:rFonts w:hAnsi="Times New Roman"/>
          <w:color w:val="000000"/>
          <w:sz w:val="24"/>
          <w:szCs w:val="24"/>
        </w:rPr>
        <w:t>отношений</w:t>
      </w:r>
      <w:r w:rsidRPr="003B15A9">
        <w:rPr>
          <w:rFonts w:hAnsi="Times New Roman"/>
          <w:color w:val="000000"/>
          <w:sz w:val="24"/>
          <w:szCs w:val="24"/>
        </w:rPr>
        <w:t xml:space="preserve">, </w:t>
      </w:r>
      <w:r w:rsidRPr="003B15A9">
        <w:rPr>
          <w:rFonts w:hAnsi="Times New Roman"/>
          <w:color w:val="000000"/>
          <w:sz w:val="24"/>
          <w:szCs w:val="24"/>
        </w:rPr>
        <w:t>социальными</w:t>
      </w:r>
      <w:r w:rsidRPr="003B15A9">
        <w:rPr>
          <w:rFonts w:hAnsi="Times New Roman"/>
          <w:color w:val="000000"/>
          <w:sz w:val="24"/>
          <w:szCs w:val="24"/>
        </w:rPr>
        <w:t xml:space="preserve"> </w:t>
      </w:r>
      <w:r w:rsidRPr="003B15A9">
        <w:rPr>
          <w:rFonts w:hAnsi="Times New Roman"/>
          <w:color w:val="000000"/>
          <w:sz w:val="24"/>
          <w:szCs w:val="24"/>
        </w:rPr>
        <w:t>институтами</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w:t>
      </w:r>
    </w:p>
    <w:p w:rsidR="00653938" w:rsidRPr="003B15A9" w:rsidRDefault="00653938" w:rsidP="00C917BB">
      <w:pPr>
        <w:numPr>
          <w:ilvl w:val="0"/>
          <w:numId w:val="190"/>
        </w:numPr>
        <w:spacing w:before="100" w:beforeAutospacing="1" w:after="100" w:afterAutospacing="1" w:line="240" w:lineRule="auto"/>
        <w:ind w:left="780" w:right="180"/>
        <w:contextualSpacing/>
        <w:rPr>
          <w:rFonts w:hAnsi="Times New Roman"/>
          <w:color w:val="000000"/>
          <w:sz w:val="24"/>
          <w:szCs w:val="24"/>
        </w:rPr>
      </w:pPr>
      <w:r w:rsidRPr="003B15A9">
        <w:rPr>
          <w:rFonts w:hAnsi="Times New Roman"/>
          <w:color w:val="000000"/>
          <w:sz w:val="24"/>
          <w:szCs w:val="24"/>
        </w:rPr>
        <w:t>предусматривает</w:t>
      </w:r>
      <w:r w:rsidRPr="003B15A9">
        <w:rPr>
          <w:rFonts w:hAnsi="Times New Roman"/>
          <w:color w:val="000000"/>
          <w:sz w:val="24"/>
          <w:szCs w:val="24"/>
        </w:rPr>
        <w:t xml:space="preserve"> </w:t>
      </w:r>
      <w:r w:rsidRPr="003B15A9">
        <w:rPr>
          <w:rFonts w:hAnsi="Times New Roman"/>
          <w:color w:val="000000"/>
          <w:sz w:val="24"/>
          <w:szCs w:val="24"/>
        </w:rPr>
        <w:t>приобщение</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к</w:t>
      </w:r>
      <w:r>
        <w:rPr>
          <w:rFonts w:hAnsi="Times New Roman"/>
          <w:color w:val="000000"/>
          <w:sz w:val="24"/>
          <w:szCs w:val="24"/>
        </w:rPr>
        <w:t> </w:t>
      </w:r>
      <w:r w:rsidRPr="003B15A9">
        <w:rPr>
          <w:rFonts w:hAnsi="Times New Roman"/>
          <w:color w:val="000000"/>
          <w:sz w:val="24"/>
          <w:szCs w:val="24"/>
        </w:rPr>
        <w:t>российским</w:t>
      </w:r>
      <w:r w:rsidRPr="003B15A9">
        <w:rPr>
          <w:rFonts w:hAnsi="Times New Roman"/>
          <w:color w:val="000000"/>
          <w:sz w:val="24"/>
          <w:szCs w:val="24"/>
        </w:rPr>
        <w:t xml:space="preserve"> </w:t>
      </w:r>
      <w:r w:rsidRPr="003B15A9">
        <w:rPr>
          <w:rFonts w:hAnsi="Times New Roman"/>
          <w:color w:val="000000"/>
          <w:sz w:val="24"/>
          <w:szCs w:val="24"/>
        </w:rPr>
        <w:t>традиционным</w:t>
      </w:r>
      <w:r w:rsidRPr="003B15A9">
        <w:rPr>
          <w:rFonts w:hAnsi="Times New Roman"/>
          <w:color w:val="000000"/>
          <w:sz w:val="24"/>
          <w:szCs w:val="24"/>
        </w:rPr>
        <w:t xml:space="preserve"> </w:t>
      </w:r>
      <w:r w:rsidRPr="003B15A9">
        <w:rPr>
          <w:rFonts w:hAnsi="Times New Roman"/>
          <w:color w:val="000000"/>
          <w:sz w:val="24"/>
          <w:szCs w:val="24"/>
        </w:rPr>
        <w:t>духовным</w:t>
      </w:r>
      <w:r w:rsidRPr="003B15A9">
        <w:rPr>
          <w:rFonts w:hAnsi="Times New Roman"/>
          <w:color w:val="000000"/>
          <w:sz w:val="24"/>
          <w:szCs w:val="24"/>
        </w:rPr>
        <w:t xml:space="preserve"> </w:t>
      </w:r>
      <w:r w:rsidRPr="003B15A9">
        <w:rPr>
          <w:rFonts w:hAnsi="Times New Roman"/>
          <w:color w:val="000000"/>
          <w:sz w:val="24"/>
          <w:szCs w:val="24"/>
        </w:rPr>
        <w:t>ценностям</w:t>
      </w:r>
      <w:r w:rsidRPr="003B15A9">
        <w:rPr>
          <w:rFonts w:hAnsi="Times New Roman"/>
          <w:color w:val="000000"/>
          <w:sz w:val="24"/>
          <w:szCs w:val="24"/>
        </w:rPr>
        <w:t xml:space="preserve">, </w:t>
      </w:r>
      <w:r w:rsidRPr="003B15A9">
        <w:rPr>
          <w:rFonts w:hAnsi="Times New Roman"/>
          <w:color w:val="000000"/>
          <w:sz w:val="24"/>
          <w:szCs w:val="24"/>
        </w:rPr>
        <w:t>включая</w:t>
      </w:r>
      <w:r w:rsidRPr="003B15A9">
        <w:rPr>
          <w:rFonts w:hAnsi="Times New Roman"/>
          <w:color w:val="000000"/>
          <w:sz w:val="24"/>
          <w:szCs w:val="24"/>
        </w:rPr>
        <w:t xml:space="preserve"> </w:t>
      </w:r>
      <w:r w:rsidRPr="003B15A9">
        <w:rPr>
          <w:rFonts w:hAnsi="Times New Roman"/>
          <w:color w:val="000000"/>
          <w:sz w:val="24"/>
          <w:szCs w:val="24"/>
        </w:rPr>
        <w:t>ценности</w:t>
      </w:r>
      <w:r w:rsidRPr="003B15A9">
        <w:rPr>
          <w:rFonts w:hAnsi="Times New Roman"/>
          <w:color w:val="000000"/>
          <w:sz w:val="24"/>
          <w:szCs w:val="24"/>
        </w:rPr>
        <w:t xml:space="preserve"> </w:t>
      </w:r>
      <w:r w:rsidRPr="003B15A9">
        <w:rPr>
          <w:rFonts w:hAnsi="Times New Roman"/>
          <w:color w:val="000000"/>
          <w:sz w:val="24"/>
          <w:szCs w:val="24"/>
        </w:rPr>
        <w:t>своей</w:t>
      </w:r>
      <w:r w:rsidRPr="003B15A9">
        <w:rPr>
          <w:rFonts w:hAnsi="Times New Roman"/>
          <w:color w:val="000000"/>
          <w:sz w:val="24"/>
          <w:szCs w:val="24"/>
        </w:rPr>
        <w:t xml:space="preserve"> </w:t>
      </w:r>
      <w:r w:rsidRPr="003B15A9">
        <w:rPr>
          <w:rFonts w:hAnsi="Times New Roman"/>
          <w:color w:val="000000"/>
          <w:sz w:val="24"/>
          <w:szCs w:val="24"/>
        </w:rPr>
        <w:t>этнической</w:t>
      </w:r>
      <w:r w:rsidRPr="003B15A9">
        <w:rPr>
          <w:rFonts w:hAnsi="Times New Roman"/>
          <w:color w:val="000000"/>
          <w:sz w:val="24"/>
          <w:szCs w:val="24"/>
        </w:rPr>
        <w:t xml:space="preserve"> </w:t>
      </w:r>
      <w:r w:rsidRPr="003B15A9">
        <w:rPr>
          <w:rFonts w:hAnsi="Times New Roman"/>
          <w:color w:val="000000"/>
          <w:sz w:val="24"/>
          <w:szCs w:val="24"/>
        </w:rPr>
        <w:t>группы</w:t>
      </w:r>
      <w:r w:rsidRPr="003B15A9">
        <w:rPr>
          <w:rFonts w:hAnsi="Times New Roman"/>
          <w:color w:val="000000"/>
          <w:sz w:val="24"/>
          <w:szCs w:val="24"/>
        </w:rPr>
        <w:t xml:space="preserve">, </w:t>
      </w:r>
      <w:r w:rsidRPr="003B15A9">
        <w:rPr>
          <w:rFonts w:hAnsi="Times New Roman"/>
          <w:color w:val="000000"/>
          <w:sz w:val="24"/>
          <w:szCs w:val="24"/>
        </w:rPr>
        <w:t>правилам</w:t>
      </w:r>
      <w:r w:rsidRPr="003B15A9">
        <w:rPr>
          <w:rFonts w:hAnsi="Times New Roman"/>
          <w:color w:val="000000"/>
          <w:sz w:val="24"/>
          <w:szCs w:val="24"/>
        </w:rPr>
        <w:t xml:space="preserve"> </w:t>
      </w:r>
      <w:r w:rsidRPr="003B15A9">
        <w:rPr>
          <w:rFonts w:hAnsi="Times New Roman"/>
          <w:color w:val="000000"/>
          <w:sz w:val="24"/>
          <w:szCs w:val="24"/>
        </w:rPr>
        <w:lastRenderedPageBreak/>
        <w:t>и</w:t>
      </w:r>
      <w:r>
        <w:rPr>
          <w:rFonts w:hAnsi="Times New Roman"/>
          <w:color w:val="000000"/>
          <w:sz w:val="24"/>
          <w:szCs w:val="24"/>
        </w:rPr>
        <w:t> </w:t>
      </w:r>
      <w:r w:rsidRPr="003B15A9">
        <w:rPr>
          <w:rFonts w:hAnsi="Times New Roman"/>
          <w:color w:val="000000"/>
          <w:sz w:val="24"/>
          <w:szCs w:val="24"/>
        </w:rPr>
        <w:t>нормам</w:t>
      </w:r>
      <w:r w:rsidRPr="003B15A9">
        <w:rPr>
          <w:rFonts w:hAnsi="Times New Roman"/>
          <w:color w:val="000000"/>
          <w:sz w:val="24"/>
          <w:szCs w:val="24"/>
        </w:rPr>
        <w:t xml:space="preserve"> </w:t>
      </w:r>
      <w:r w:rsidRPr="003B15A9">
        <w:rPr>
          <w:rFonts w:hAnsi="Times New Roman"/>
          <w:color w:val="000000"/>
          <w:sz w:val="24"/>
          <w:szCs w:val="24"/>
        </w:rPr>
        <w:t>поведения</w:t>
      </w:r>
      <w:r w:rsidRPr="003B15A9">
        <w:rPr>
          <w:rFonts w:hAnsi="Times New Roman"/>
          <w:color w:val="000000"/>
          <w:sz w:val="24"/>
          <w:szCs w:val="24"/>
        </w:rPr>
        <w:t xml:space="preserve">, </w:t>
      </w:r>
      <w:r w:rsidRPr="003B15A9">
        <w:rPr>
          <w:rFonts w:hAnsi="Times New Roman"/>
          <w:color w:val="000000"/>
          <w:sz w:val="24"/>
          <w:szCs w:val="24"/>
        </w:rPr>
        <w:t>принятым</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российском</w:t>
      </w:r>
      <w:r w:rsidRPr="003B15A9">
        <w:rPr>
          <w:rFonts w:hAnsi="Times New Roman"/>
          <w:color w:val="000000"/>
          <w:sz w:val="24"/>
          <w:szCs w:val="24"/>
        </w:rPr>
        <w:t xml:space="preserve"> </w:t>
      </w:r>
      <w:r w:rsidRPr="003B15A9">
        <w:rPr>
          <w:rFonts w:hAnsi="Times New Roman"/>
          <w:color w:val="000000"/>
          <w:sz w:val="24"/>
          <w:szCs w:val="24"/>
        </w:rPr>
        <w:t>обществе</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основе</w:t>
      </w:r>
      <w:r w:rsidRPr="003B15A9">
        <w:rPr>
          <w:rFonts w:hAnsi="Times New Roman"/>
          <w:color w:val="000000"/>
          <w:sz w:val="24"/>
          <w:szCs w:val="24"/>
        </w:rPr>
        <w:t xml:space="preserve"> </w:t>
      </w:r>
      <w:r w:rsidRPr="003B15A9">
        <w:rPr>
          <w:rFonts w:hAnsi="Times New Roman"/>
          <w:color w:val="000000"/>
          <w:sz w:val="24"/>
          <w:szCs w:val="24"/>
        </w:rPr>
        <w:t>российских</w:t>
      </w:r>
      <w:r w:rsidRPr="003B15A9">
        <w:rPr>
          <w:rFonts w:hAnsi="Times New Roman"/>
          <w:color w:val="000000"/>
          <w:sz w:val="24"/>
          <w:szCs w:val="24"/>
        </w:rPr>
        <w:t xml:space="preserve"> </w:t>
      </w:r>
      <w:r w:rsidRPr="003B15A9">
        <w:rPr>
          <w:rFonts w:hAnsi="Times New Roman"/>
          <w:color w:val="000000"/>
          <w:sz w:val="24"/>
          <w:szCs w:val="24"/>
        </w:rPr>
        <w:t>базовых</w:t>
      </w:r>
      <w:r w:rsidRPr="003B15A9">
        <w:rPr>
          <w:rFonts w:hAnsi="Times New Roman"/>
          <w:color w:val="000000"/>
          <w:sz w:val="24"/>
          <w:szCs w:val="24"/>
        </w:rPr>
        <w:t xml:space="preserve"> </w:t>
      </w:r>
      <w:r w:rsidRPr="003B15A9">
        <w:rPr>
          <w:rFonts w:hAnsi="Times New Roman"/>
          <w:color w:val="000000"/>
          <w:sz w:val="24"/>
          <w:szCs w:val="24"/>
        </w:rPr>
        <w:t>конституционных</w:t>
      </w:r>
      <w:r w:rsidRPr="003B15A9">
        <w:rPr>
          <w:rFonts w:hAnsi="Times New Roman"/>
          <w:color w:val="000000"/>
          <w:sz w:val="24"/>
          <w:szCs w:val="24"/>
        </w:rPr>
        <w:t xml:space="preserve"> </w:t>
      </w:r>
      <w:r w:rsidRPr="003B15A9">
        <w:rPr>
          <w:rFonts w:hAnsi="Times New Roman"/>
          <w:color w:val="000000"/>
          <w:sz w:val="24"/>
          <w:szCs w:val="24"/>
        </w:rPr>
        <w:t>норм</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ценностей</w:t>
      </w:r>
      <w:r w:rsidRPr="003B15A9">
        <w:rPr>
          <w:rFonts w:hAnsi="Times New Roman"/>
          <w:color w:val="000000"/>
          <w:sz w:val="24"/>
          <w:szCs w:val="24"/>
        </w:rPr>
        <w:t>;</w:t>
      </w:r>
    </w:p>
    <w:p w:rsidR="00653938" w:rsidRPr="003B15A9" w:rsidRDefault="00653938" w:rsidP="00C917BB">
      <w:pPr>
        <w:numPr>
          <w:ilvl w:val="0"/>
          <w:numId w:val="190"/>
        </w:numPr>
        <w:spacing w:before="100" w:beforeAutospacing="1" w:after="100" w:afterAutospacing="1" w:line="240" w:lineRule="auto"/>
        <w:ind w:left="780" w:right="180"/>
        <w:rPr>
          <w:rFonts w:hAnsi="Times New Roman"/>
          <w:color w:val="000000"/>
          <w:sz w:val="24"/>
          <w:szCs w:val="24"/>
        </w:rPr>
      </w:pPr>
      <w:r w:rsidRPr="003B15A9">
        <w:rPr>
          <w:rFonts w:hAnsi="Times New Roman"/>
          <w:color w:val="000000"/>
          <w:sz w:val="24"/>
          <w:szCs w:val="24"/>
        </w:rPr>
        <w:t>предусматривает</w:t>
      </w:r>
      <w:r w:rsidRPr="003B15A9">
        <w:rPr>
          <w:rFonts w:hAnsi="Times New Roman"/>
          <w:color w:val="000000"/>
          <w:sz w:val="24"/>
          <w:szCs w:val="24"/>
        </w:rPr>
        <w:t xml:space="preserve"> </w:t>
      </w:r>
      <w:r w:rsidRPr="003B15A9">
        <w:rPr>
          <w:rFonts w:hAnsi="Times New Roman"/>
          <w:color w:val="000000"/>
          <w:sz w:val="24"/>
          <w:szCs w:val="24"/>
        </w:rPr>
        <w:t>историческое</w:t>
      </w:r>
      <w:r w:rsidRPr="003B15A9">
        <w:rPr>
          <w:rFonts w:hAnsi="Times New Roman"/>
          <w:color w:val="000000"/>
          <w:sz w:val="24"/>
          <w:szCs w:val="24"/>
        </w:rPr>
        <w:t xml:space="preserve"> </w:t>
      </w:r>
      <w:r w:rsidRPr="003B15A9">
        <w:rPr>
          <w:rFonts w:hAnsi="Times New Roman"/>
          <w:color w:val="000000"/>
          <w:sz w:val="24"/>
          <w:szCs w:val="24"/>
        </w:rPr>
        <w:t>просвещение</w:t>
      </w:r>
      <w:r w:rsidRPr="003B15A9">
        <w:rPr>
          <w:rFonts w:hAnsi="Times New Roman"/>
          <w:color w:val="000000"/>
          <w:sz w:val="24"/>
          <w:szCs w:val="24"/>
        </w:rPr>
        <w:t xml:space="preserve">, </w:t>
      </w:r>
      <w:r w:rsidRPr="003B15A9">
        <w:rPr>
          <w:rFonts w:hAnsi="Times New Roman"/>
          <w:color w:val="000000"/>
          <w:sz w:val="24"/>
          <w:szCs w:val="24"/>
        </w:rPr>
        <w:t>формирование</w:t>
      </w:r>
      <w:r w:rsidRPr="003B15A9">
        <w:rPr>
          <w:rFonts w:hAnsi="Times New Roman"/>
          <w:color w:val="000000"/>
          <w:sz w:val="24"/>
          <w:szCs w:val="24"/>
        </w:rPr>
        <w:t xml:space="preserve"> </w:t>
      </w:r>
      <w:r w:rsidRPr="003B15A9">
        <w:rPr>
          <w:rFonts w:hAnsi="Times New Roman"/>
          <w:color w:val="000000"/>
          <w:sz w:val="24"/>
          <w:szCs w:val="24"/>
        </w:rPr>
        <w:t>российской</w:t>
      </w:r>
      <w:r w:rsidRPr="003B15A9">
        <w:rPr>
          <w:rFonts w:hAnsi="Times New Roman"/>
          <w:color w:val="000000"/>
          <w:sz w:val="24"/>
          <w:szCs w:val="24"/>
        </w:rPr>
        <w:t xml:space="preserve"> </w:t>
      </w:r>
      <w:r w:rsidRPr="003B15A9">
        <w:rPr>
          <w:rFonts w:hAnsi="Times New Roman"/>
          <w:color w:val="000000"/>
          <w:sz w:val="24"/>
          <w:szCs w:val="24"/>
        </w:rPr>
        <w:t>культурной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гражданской</w:t>
      </w:r>
      <w:r w:rsidRPr="003B15A9">
        <w:rPr>
          <w:rFonts w:hAnsi="Times New Roman"/>
          <w:color w:val="000000"/>
          <w:sz w:val="24"/>
          <w:szCs w:val="24"/>
        </w:rPr>
        <w:t xml:space="preserve"> </w:t>
      </w:r>
      <w:r w:rsidRPr="003B15A9">
        <w:rPr>
          <w:rFonts w:hAnsi="Times New Roman"/>
          <w:color w:val="000000"/>
          <w:sz w:val="24"/>
          <w:szCs w:val="24"/>
        </w:rPr>
        <w:t>идентичности</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w:t>
      </w:r>
    </w:p>
    <w:p w:rsidR="00653938" w:rsidRDefault="00653938" w:rsidP="00653938">
      <w:pPr>
        <w:jc w:val="both"/>
        <w:rPr>
          <w:rFonts w:hAnsi="Times New Roman"/>
          <w:color w:val="000000"/>
          <w:sz w:val="24"/>
          <w:szCs w:val="24"/>
        </w:rPr>
      </w:pPr>
      <w:r w:rsidRPr="003B15A9">
        <w:rPr>
          <w:rFonts w:hAnsi="Times New Roman"/>
          <w:color w:val="000000"/>
          <w:sz w:val="24"/>
          <w:szCs w:val="24"/>
        </w:rPr>
        <w:t>Программа</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МБОУ</w:t>
      </w:r>
      <w:r w:rsidRPr="003B15A9">
        <w:rPr>
          <w:rFonts w:hAnsi="Times New Roman"/>
          <w:color w:val="000000"/>
          <w:sz w:val="24"/>
          <w:szCs w:val="24"/>
        </w:rPr>
        <w:t xml:space="preserve">- </w:t>
      </w:r>
      <w:r w:rsidRPr="003B15A9">
        <w:rPr>
          <w:rFonts w:hAnsi="Times New Roman"/>
          <w:color w:val="000000"/>
          <w:sz w:val="24"/>
          <w:szCs w:val="24"/>
        </w:rPr>
        <w:t>СОШ</w:t>
      </w:r>
      <w:r w:rsidRPr="003B15A9">
        <w:rPr>
          <w:rFonts w:hAnsi="Times New Roman"/>
          <w:color w:val="000000"/>
          <w:sz w:val="24"/>
          <w:szCs w:val="24"/>
        </w:rPr>
        <w:t xml:space="preserve"> </w:t>
      </w:r>
      <w:r w:rsidRPr="003B15A9">
        <w:rPr>
          <w:rFonts w:hAnsi="Times New Roman"/>
          <w:color w:val="000000"/>
          <w:sz w:val="24"/>
          <w:szCs w:val="24"/>
        </w:rPr>
        <w:t>№</w:t>
      </w:r>
      <w:r w:rsidRPr="003B15A9">
        <w:rPr>
          <w:rFonts w:hAnsi="Times New Roman"/>
          <w:color w:val="000000"/>
          <w:sz w:val="24"/>
          <w:szCs w:val="24"/>
        </w:rPr>
        <w:t xml:space="preserve"> 11 </w:t>
      </w:r>
      <w:r w:rsidRPr="003B15A9">
        <w:rPr>
          <w:rFonts w:hAnsi="Times New Roman"/>
          <w:color w:val="000000"/>
          <w:sz w:val="24"/>
          <w:szCs w:val="24"/>
        </w:rPr>
        <w:t>включает</w:t>
      </w:r>
      <w:r w:rsidRPr="003B15A9">
        <w:rPr>
          <w:rFonts w:hAnsi="Times New Roman"/>
          <w:color w:val="000000"/>
          <w:sz w:val="24"/>
          <w:szCs w:val="24"/>
        </w:rPr>
        <w:t xml:space="preserve"> </w:t>
      </w:r>
      <w:r w:rsidRPr="003B15A9">
        <w:rPr>
          <w:rFonts w:hAnsi="Times New Roman"/>
          <w:color w:val="000000"/>
          <w:sz w:val="24"/>
          <w:szCs w:val="24"/>
        </w:rPr>
        <w:t>три</w:t>
      </w:r>
      <w:r w:rsidRPr="003B15A9">
        <w:rPr>
          <w:rFonts w:hAnsi="Times New Roman"/>
          <w:color w:val="000000"/>
          <w:sz w:val="24"/>
          <w:szCs w:val="24"/>
        </w:rPr>
        <w:t xml:space="preserve"> </w:t>
      </w:r>
      <w:r w:rsidRPr="003B15A9">
        <w:rPr>
          <w:rFonts w:hAnsi="Times New Roman"/>
          <w:color w:val="000000"/>
          <w:sz w:val="24"/>
          <w:szCs w:val="24"/>
        </w:rPr>
        <w:t>раздела</w:t>
      </w:r>
      <w:r w:rsidRPr="003B15A9">
        <w:rPr>
          <w:rFonts w:hAnsi="Times New Roman"/>
          <w:color w:val="000000"/>
          <w:sz w:val="24"/>
          <w:szCs w:val="24"/>
        </w:rPr>
        <w:t xml:space="preserve">: </w:t>
      </w:r>
      <w:r w:rsidRPr="003B15A9">
        <w:rPr>
          <w:rFonts w:hAnsi="Times New Roman"/>
          <w:color w:val="000000"/>
          <w:sz w:val="24"/>
          <w:szCs w:val="24"/>
        </w:rPr>
        <w:t>целевой</w:t>
      </w:r>
      <w:r w:rsidRPr="003B15A9">
        <w:rPr>
          <w:rFonts w:hAnsi="Times New Roman"/>
          <w:color w:val="000000"/>
          <w:sz w:val="24"/>
          <w:szCs w:val="24"/>
        </w:rPr>
        <w:t xml:space="preserve">, </w:t>
      </w:r>
      <w:r w:rsidRPr="003B15A9">
        <w:rPr>
          <w:rFonts w:hAnsi="Times New Roman"/>
          <w:color w:val="000000"/>
          <w:sz w:val="24"/>
          <w:szCs w:val="24"/>
        </w:rPr>
        <w:t>содержательный</w:t>
      </w:r>
      <w:r w:rsidRPr="003B15A9">
        <w:rPr>
          <w:rFonts w:hAnsi="Times New Roman"/>
          <w:color w:val="000000"/>
          <w:sz w:val="24"/>
          <w:szCs w:val="24"/>
        </w:rPr>
        <w:t xml:space="preserve">, </w:t>
      </w:r>
      <w:r w:rsidRPr="003B15A9">
        <w:rPr>
          <w:rFonts w:hAnsi="Times New Roman"/>
          <w:color w:val="000000"/>
          <w:sz w:val="24"/>
          <w:szCs w:val="24"/>
        </w:rPr>
        <w:t>организационный</w:t>
      </w:r>
      <w:r w:rsidRPr="003B15A9">
        <w:rPr>
          <w:rFonts w:hAnsi="Times New Roman"/>
          <w:color w:val="000000"/>
          <w:sz w:val="24"/>
          <w:szCs w:val="24"/>
        </w:rPr>
        <w:t>.</w:t>
      </w:r>
      <w:r>
        <w:rPr>
          <w:rFonts w:hAnsi="Times New Roman"/>
          <w:color w:val="000000"/>
          <w:sz w:val="24"/>
          <w:szCs w:val="24"/>
        </w:rPr>
        <w:t xml:space="preserve"> </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соответствии</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особенностями</w:t>
      </w:r>
      <w:r w:rsidRPr="003B15A9">
        <w:rPr>
          <w:rFonts w:hAnsi="Times New Roman"/>
          <w:color w:val="000000"/>
          <w:sz w:val="24"/>
          <w:szCs w:val="24"/>
        </w:rPr>
        <w:t xml:space="preserve"> </w:t>
      </w:r>
      <w:r w:rsidRPr="003B15A9">
        <w:rPr>
          <w:rFonts w:hAnsi="Times New Roman"/>
          <w:color w:val="000000"/>
          <w:sz w:val="24"/>
          <w:szCs w:val="24"/>
        </w:rPr>
        <w:t>МБОУ</w:t>
      </w:r>
      <w:r w:rsidRPr="003B15A9">
        <w:rPr>
          <w:rFonts w:hAnsi="Times New Roman"/>
          <w:color w:val="000000"/>
          <w:sz w:val="24"/>
          <w:szCs w:val="24"/>
        </w:rPr>
        <w:t xml:space="preserve"> </w:t>
      </w:r>
      <w:r w:rsidRPr="003B15A9">
        <w:rPr>
          <w:rFonts w:hAnsi="Times New Roman"/>
          <w:color w:val="000000"/>
          <w:sz w:val="24"/>
          <w:szCs w:val="24"/>
        </w:rPr>
        <w:t>СОШ</w:t>
      </w:r>
      <w:r w:rsidRPr="003B15A9">
        <w:rPr>
          <w:rFonts w:hAnsi="Times New Roman"/>
          <w:color w:val="000000"/>
          <w:sz w:val="24"/>
          <w:szCs w:val="24"/>
        </w:rPr>
        <w:t xml:space="preserve"> </w:t>
      </w:r>
      <w:r w:rsidRPr="003B15A9">
        <w:rPr>
          <w:rFonts w:hAnsi="Times New Roman"/>
          <w:color w:val="000000"/>
          <w:sz w:val="24"/>
          <w:szCs w:val="24"/>
        </w:rPr>
        <w:t>№</w:t>
      </w:r>
      <w:r>
        <w:rPr>
          <w:rFonts w:hAnsi="Times New Roman"/>
          <w:color w:val="000000"/>
          <w:sz w:val="24"/>
          <w:szCs w:val="24"/>
        </w:rPr>
        <w:t> </w:t>
      </w:r>
      <w:r>
        <w:rPr>
          <w:rFonts w:hAnsi="Times New Roman"/>
          <w:color w:val="000000"/>
          <w:sz w:val="24"/>
          <w:szCs w:val="24"/>
        </w:rPr>
        <w:t>1</w:t>
      </w:r>
      <w:r w:rsidRPr="003B15A9">
        <w:rPr>
          <w:rFonts w:hAnsi="Times New Roman"/>
          <w:color w:val="000000"/>
          <w:sz w:val="24"/>
          <w:szCs w:val="24"/>
        </w:rPr>
        <w:t>1</w:t>
      </w:r>
      <w:r>
        <w:rPr>
          <w:rFonts w:hAnsi="Times New Roman"/>
          <w:color w:val="000000"/>
          <w:sz w:val="24"/>
          <w:szCs w:val="24"/>
        </w:rPr>
        <w:t> </w:t>
      </w:r>
      <w:r w:rsidRPr="003B15A9">
        <w:rPr>
          <w:rFonts w:hAnsi="Times New Roman"/>
          <w:color w:val="000000"/>
          <w:sz w:val="24"/>
          <w:szCs w:val="24"/>
        </w:rPr>
        <w:t>внесены</w:t>
      </w:r>
      <w:r w:rsidRPr="003B15A9">
        <w:rPr>
          <w:rFonts w:hAnsi="Times New Roman"/>
          <w:color w:val="000000"/>
          <w:sz w:val="24"/>
          <w:szCs w:val="24"/>
        </w:rPr>
        <w:t xml:space="preserve"> </w:t>
      </w:r>
      <w:r w:rsidRPr="003B15A9">
        <w:rPr>
          <w:rFonts w:hAnsi="Times New Roman"/>
          <w:color w:val="000000"/>
          <w:sz w:val="24"/>
          <w:szCs w:val="24"/>
        </w:rPr>
        <w:t>изменения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содержательный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организационный</w:t>
      </w:r>
      <w:r w:rsidRPr="003B15A9">
        <w:rPr>
          <w:rFonts w:hAnsi="Times New Roman"/>
          <w:color w:val="000000"/>
          <w:sz w:val="24"/>
          <w:szCs w:val="24"/>
        </w:rPr>
        <w:t xml:space="preserve"> </w:t>
      </w:r>
      <w:r w:rsidRPr="003B15A9">
        <w:rPr>
          <w:rFonts w:hAnsi="Times New Roman"/>
          <w:color w:val="000000"/>
          <w:sz w:val="24"/>
          <w:szCs w:val="24"/>
        </w:rPr>
        <w:t>разделы</w:t>
      </w:r>
      <w:r w:rsidRPr="003B15A9">
        <w:rPr>
          <w:rFonts w:hAnsi="Times New Roman"/>
          <w:color w:val="000000"/>
          <w:sz w:val="24"/>
          <w:szCs w:val="24"/>
        </w:rPr>
        <w:t xml:space="preserve"> </w:t>
      </w:r>
      <w:r w:rsidRPr="003B15A9">
        <w:rPr>
          <w:rFonts w:hAnsi="Times New Roman"/>
          <w:color w:val="000000"/>
          <w:sz w:val="24"/>
          <w:szCs w:val="24"/>
        </w:rPr>
        <w:t>Программы</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Изменения</w:t>
      </w:r>
      <w:r w:rsidRPr="003B15A9">
        <w:rPr>
          <w:rFonts w:hAnsi="Times New Roman"/>
          <w:color w:val="000000"/>
          <w:sz w:val="24"/>
          <w:szCs w:val="24"/>
        </w:rPr>
        <w:t xml:space="preserve"> </w:t>
      </w:r>
      <w:r w:rsidRPr="003B15A9">
        <w:rPr>
          <w:rFonts w:hAnsi="Times New Roman"/>
          <w:color w:val="000000"/>
          <w:sz w:val="24"/>
          <w:szCs w:val="24"/>
        </w:rPr>
        <w:t>связаны</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особенностями</w:t>
      </w:r>
      <w:r w:rsidRPr="003B15A9">
        <w:rPr>
          <w:rFonts w:hAnsi="Times New Roman"/>
          <w:color w:val="000000"/>
          <w:sz w:val="24"/>
          <w:szCs w:val="24"/>
        </w:rPr>
        <w:t xml:space="preserve"> </w:t>
      </w:r>
      <w:r w:rsidRPr="003B15A9">
        <w:rPr>
          <w:rFonts w:hAnsi="Times New Roman"/>
          <w:color w:val="000000"/>
          <w:sz w:val="24"/>
          <w:szCs w:val="24"/>
        </w:rPr>
        <w:t>организационно</w:t>
      </w:r>
      <w:r w:rsidRPr="003B15A9">
        <w:rPr>
          <w:rFonts w:hAnsi="Times New Roman"/>
          <w:color w:val="000000"/>
          <w:sz w:val="24"/>
          <w:szCs w:val="24"/>
        </w:rPr>
        <w:t>-</w:t>
      </w:r>
      <w:r w:rsidRPr="003B15A9">
        <w:rPr>
          <w:rFonts w:hAnsi="Times New Roman"/>
          <w:color w:val="000000"/>
          <w:sz w:val="24"/>
          <w:szCs w:val="24"/>
        </w:rPr>
        <w:t>правовой</w:t>
      </w:r>
      <w:r w:rsidRPr="003B15A9">
        <w:rPr>
          <w:rFonts w:hAnsi="Times New Roman"/>
          <w:color w:val="000000"/>
          <w:sz w:val="24"/>
          <w:szCs w:val="24"/>
        </w:rPr>
        <w:t xml:space="preserve"> </w:t>
      </w:r>
      <w:r w:rsidRPr="003B15A9">
        <w:rPr>
          <w:rFonts w:hAnsi="Times New Roman"/>
          <w:color w:val="000000"/>
          <w:sz w:val="24"/>
          <w:szCs w:val="24"/>
        </w:rPr>
        <w:t>формы</w:t>
      </w:r>
      <w:r w:rsidRPr="003B15A9">
        <w:rPr>
          <w:rFonts w:hAnsi="Times New Roman"/>
          <w:color w:val="000000"/>
          <w:sz w:val="24"/>
          <w:szCs w:val="24"/>
        </w:rPr>
        <w:t xml:space="preserve">, </w:t>
      </w:r>
      <w:r w:rsidRPr="003B15A9">
        <w:rPr>
          <w:rFonts w:hAnsi="Times New Roman"/>
          <w:color w:val="000000"/>
          <w:sz w:val="24"/>
          <w:szCs w:val="24"/>
        </w:rPr>
        <w:t>контингентом</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их</w:t>
      </w:r>
      <w:r>
        <w:rPr>
          <w:rFonts w:hAnsi="Times New Roman"/>
          <w:color w:val="000000"/>
          <w:sz w:val="24"/>
          <w:szCs w:val="24"/>
        </w:rPr>
        <w:t> </w:t>
      </w:r>
      <w:r w:rsidRPr="003B15A9">
        <w:rPr>
          <w:rFonts w:hAnsi="Times New Roman"/>
          <w:color w:val="000000"/>
          <w:sz w:val="24"/>
          <w:szCs w:val="24"/>
        </w:rPr>
        <w:t>родителей</w:t>
      </w:r>
      <w:r w:rsidRPr="003B15A9">
        <w:rPr>
          <w:rFonts w:hAnsi="Times New Roman"/>
          <w:color w:val="000000"/>
          <w:sz w:val="24"/>
          <w:szCs w:val="24"/>
        </w:rPr>
        <w:t xml:space="preserve"> (</w:t>
      </w:r>
      <w:r w:rsidRPr="003B15A9">
        <w:rPr>
          <w:rFonts w:hAnsi="Times New Roman"/>
          <w:color w:val="000000"/>
          <w:sz w:val="24"/>
          <w:szCs w:val="24"/>
        </w:rPr>
        <w:t>законных</w:t>
      </w:r>
      <w:r w:rsidRPr="003B15A9">
        <w:rPr>
          <w:rFonts w:hAnsi="Times New Roman"/>
          <w:color w:val="000000"/>
          <w:sz w:val="24"/>
          <w:szCs w:val="24"/>
        </w:rPr>
        <w:t xml:space="preserve"> </w:t>
      </w:r>
      <w:r w:rsidRPr="003B15A9">
        <w:rPr>
          <w:rFonts w:hAnsi="Times New Roman"/>
          <w:color w:val="000000"/>
          <w:sz w:val="24"/>
          <w:szCs w:val="24"/>
        </w:rPr>
        <w:t>представителей</w:t>
      </w:r>
      <w:r w:rsidRPr="003B15A9">
        <w:rPr>
          <w:rFonts w:hAnsi="Times New Roman"/>
          <w:color w:val="000000"/>
          <w:sz w:val="24"/>
          <w:szCs w:val="24"/>
        </w:rPr>
        <w:t xml:space="preserve">), </w:t>
      </w:r>
      <w:r w:rsidRPr="003B15A9">
        <w:rPr>
          <w:rFonts w:hAnsi="Times New Roman"/>
          <w:color w:val="000000"/>
          <w:sz w:val="24"/>
          <w:szCs w:val="24"/>
        </w:rPr>
        <w:t>направленностью</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программы</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предусматривающей</w:t>
      </w:r>
      <w:r w:rsidRPr="003B15A9">
        <w:rPr>
          <w:rFonts w:hAnsi="Times New Roman"/>
          <w:color w:val="000000"/>
          <w:sz w:val="24"/>
          <w:szCs w:val="24"/>
        </w:rPr>
        <w:t xml:space="preserve"> </w:t>
      </w:r>
      <w:r w:rsidRPr="003B15A9">
        <w:rPr>
          <w:rFonts w:hAnsi="Times New Roman"/>
          <w:color w:val="000000"/>
          <w:sz w:val="24"/>
          <w:szCs w:val="24"/>
        </w:rPr>
        <w:t>углубленное</w:t>
      </w:r>
      <w:r w:rsidRPr="003B15A9">
        <w:rPr>
          <w:rFonts w:hAnsi="Times New Roman"/>
          <w:color w:val="000000"/>
          <w:sz w:val="24"/>
          <w:szCs w:val="24"/>
        </w:rPr>
        <w:t xml:space="preserve"> </w:t>
      </w:r>
      <w:r w:rsidRPr="003B15A9">
        <w:rPr>
          <w:rFonts w:hAnsi="Times New Roman"/>
          <w:color w:val="000000"/>
          <w:sz w:val="24"/>
          <w:szCs w:val="24"/>
        </w:rPr>
        <w:t>изучение</w:t>
      </w:r>
      <w:r w:rsidRPr="003B15A9">
        <w:rPr>
          <w:rFonts w:hAnsi="Times New Roman"/>
          <w:color w:val="000000"/>
          <w:sz w:val="24"/>
          <w:szCs w:val="24"/>
        </w:rPr>
        <w:t xml:space="preserve"> </w:t>
      </w:r>
      <w:r w:rsidRPr="003B15A9">
        <w:rPr>
          <w:rFonts w:hAnsi="Times New Roman"/>
          <w:color w:val="000000"/>
          <w:sz w:val="24"/>
          <w:szCs w:val="24"/>
        </w:rPr>
        <w:t>отдельных</w:t>
      </w:r>
      <w:r w:rsidRPr="003B15A9">
        <w:rPr>
          <w:rFonts w:hAnsi="Times New Roman"/>
          <w:color w:val="000000"/>
          <w:sz w:val="24"/>
          <w:szCs w:val="24"/>
        </w:rPr>
        <w:t xml:space="preserve"> </w:t>
      </w:r>
      <w:r w:rsidRPr="003B15A9">
        <w:rPr>
          <w:rFonts w:hAnsi="Times New Roman"/>
          <w:color w:val="000000"/>
          <w:sz w:val="24"/>
          <w:szCs w:val="24"/>
        </w:rPr>
        <w:t>учебных</w:t>
      </w:r>
      <w:r w:rsidRPr="003B15A9">
        <w:rPr>
          <w:rFonts w:hAnsi="Times New Roman"/>
          <w:color w:val="000000"/>
          <w:sz w:val="24"/>
          <w:szCs w:val="24"/>
        </w:rPr>
        <w:t xml:space="preserve"> </w:t>
      </w:r>
      <w:r w:rsidRPr="003B15A9">
        <w:rPr>
          <w:rFonts w:hAnsi="Times New Roman"/>
          <w:color w:val="000000"/>
          <w:sz w:val="24"/>
          <w:szCs w:val="24"/>
        </w:rPr>
        <w:t>предметов</w:t>
      </w:r>
      <w:r w:rsidRPr="003B15A9">
        <w:rPr>
          <w:rFonts w:hAnsi="Times New Roman"/>
          <w:color w:val="000000"/>
          <w:sz w:val="24"/>
          <w:szCs w:val="24"/>
        </w:rPr>
        <w:t xml:space="preserve">, </w:t>
      </w:r>
      <w:r w:rsidRPr="003B15A9">
        <w:rPr>
          <w:rFonts w:hAnsi="Times New Roman"/>
          <w:color w:val="000000"/>
          <w:sz w:val="24"/>
          <w:szCs w:val="24"/>
        </w:rPr>
        <w:t>учитывающей</w:t>
      </w:r>
      <w:r w:rsidRPr="003B15A9">
        <w:rPr>
          <w:rFonts w:hAnsi="Times New Roman"/>
          <w:color w:val="000000"/>
          <w:sz w:val="24"/>
          <w:szCs w:val="24"/>
        </w:rPr>
        <w:t xml:space="preserve"> </w:t>
      </w:r>
      <w:r w:rsidRPr="003B15A9">
        <w:rPr>
          <w:rFonts w:hAnsi="Times New Roman"/>
          <w:color w:val="000000"/>
          <w:sz w:val="24"/>
          <w:szCs w:val="24"/>
        </w:rPr>
        <w:t>этнокультурные</w:t>
      </w:r>
      <w:r w:rsidRPr="003B15A9">
        <w:rPr>
          <w:rFonts w:hAnsi="Times New Roman"/>
          <w:color w:val="000000"/>
          <w:sz w:val="24"/>
          <w:szCs w:val="24"/>
        </w:rPr>
        <w:t xml:space="preserve"> </w:t>
      </w:r>
      <w:r w:rsidRPr="003B15A9">
        <w:rPr>
          <w:rFonts w:hAnsi="Times New Roman"/>
          <w:color w:val="000000"/>
          <w:sz w:val="24"/>
          <w:szCs w:val="24"/>
        </w:rPr>
        <w:t>интересы</w:t>
      </w:r>
      <w:r w:rsidRPr="003B15A9">
        <w:rPr>
          <w:rFonts w:hAnsi="Times New Roman"/>
          <w:color w:val="000000"/>
          <w:sz w:val="24"/>
          <w:szCs w:val="24"/>
        </w:rPr>
        <w:t xml:space="preserve">, </w:t>
      </w:r>
      <w:r w:rsidRPr="003B15A9">
        <w:rPr>
          <w:rFonts w:hAnsi="Times New Roman"/>
          <w:color w:val="000000"/>
          <w:sz w:val="24"/>
          <w:szCs w:val="24"/>
        </w:rPr>
        <w:t>особые</w:t>
      </w:r>
      <w:r w:rsidRPr="003B15A9">
        <w:rPr>
          <w:rFonts w:hAnsi="Times New Roman"/>
          <w:color w:val="000000"/>
          <w:sz w:val="24"/>
          <w:szCs w:val="24"/>
        </w:rPr>
        <w:t xml:space="preserve"> </w:t>
      </w:r>
      <w:r w:rsidRPr="003B15A9">
        <w:rPr>
          <w:rFonts w:hAnsi="Times New Roman"/>
          <w:color w:val="000000"/>
          <w:sz w:val="24"/>
          <w:szCs w:val="24"/>
        </w:rPr>
        <w:t>образовательные</w:t>
      </w:r>
      <w:r w:rsidRPr="003B15A9">
        <w:rPr>
          <w:rFonts w:hAnsi="Times New Roman"/>
          <w:color w:val="000000"/>
          <w:sz w:val="24"/>
          <w:szCs w:val="24"/>
        </w:rPr>
        <w:t xml:space="preserve"> </w:t>
      </w:r>
      <w:r w:rsidRPr="003B15A9">
        <w:rPr>
          <w:rFonts w:hAnsi="Times New Roman"/>
          <w:color w:val="000000"/>
          <w:sz w:val="24"/>
          <w:szCs w:val="24"/>
        </w:rPr>
        <w:t>потребности</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w:t>
      </w:r>
    </w:p>
    <w:p w:rsidR="00653938" w:rsidRPr="003B15A9" w:rsidRDefault="00653938" w:rsidP="00653938">
      <w:pPr>
        <w:jc w:val="center"/>
        <w:rPr>
          <w:rFonts w:hAnsi="Times New Roman"/>
          <w:color w:val="000000"/>
          <w:sz w:val="24"/>
          <w:szCs w:val="24"/>
        </w:rPr>
      </w:pPr>
      <w:r w:rsidRPr="003B15A9">
        <w:rPr>
          <w:rFonts w:hAnsi="Times New Roman"/>
          <w:b/>
          <w:bCs/>
          <w:color w:val="000000"/>
          <w:sz w:val="24"/>
          <w:szCs w:val="24"/>
        </w:rPr>
        <w:t xml:space="preserve">1. </w:t>
      </w:r>
      <w:r w:rsidRPr="003B15A9">
        <w:rPr>
          <w:rFonts w:hAnsi="Times New Roman"/>
          <w:b/>
          <w:bCs/>
          <w:color w:val="000000"/>
          <w:sz w:val="24"/>
          <w:szCs w:val="24"/>
        </w:rPr>
        <w:t>Целевой</w:t>
      </w:r>
      <w:r w:rsidRPr="003B15A9">
        <w:rPr>
          <w:rFonts w:hAnsi="Times New Roman"/>
          <w:b/>
          <w:bCs/>
          <w:color w:val="000000"/>
          <w:sz w:val="24"/>
          <w:szCs w:val="24"/>
        </w:rPr>
        <w:t xml:space="preserve"> </w:t>
      </w:r>
      <w:r w:rsidRPr="003B15A9">
        <w:rPr>
          <w:rFonts w:hAnsi="Times New Roman"/>
          <w:b/>
          <w:bCs/>
          <w:color w:val="000000"/>
          <w:sz w:val="24"/>
          <w:szCs w:val="24"/>
        </w:rPr>
        <w:t>раздел</w:t>
      </w:r>
    </w:p>
    <w:p w:rsidR="00653938" w:rsidRPr="00FE4DC5" w:rsidRDefault="00653938" w:rsidP="00653938">
      <w:pPr>
        <w:jc w:val="both"/>
        <w:rPr>
          <w:rFonts w:ascii="Times New Roman" w:hAnsi="Times New Roman"/>
          <w:color w:val="000000"/>
          <w:sz w:val="24"/>
          <w:szCs w:val="24"/>
        </w:rPr>
      </w:pPr>
      <w:r w:rsidRPr="003B15A9">
        <w:rPr>
          <w:rFonts w:hAnsi="Times New Roman"/>
          <w:color w:val="000000"/>
          <w:sz w:val="24"/>
          <w:szCs w:val="24"/>
        </w:rPr>
        <w:t>1</w:t>
      </w:r>
      <w:r w:rsidRPr="00FE4DC5">
        <w:rPr>
          <w:rFonts w:ascii="Times New Roman" w:hAnsi="Times New Roman"/>
          <w:color w:val="000000"/>
          <w:sz w:val="24"/>
          <w:szCs w:val="24"/>
        </w:rPr>
        <w:t>.1. Содержание воспитания обучающихся в МБОУ- СОШ № 11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rsidR="00653938" w:rsidRPr="00FE4DC5" w:rsidRDefault="00653938" w:rsidP="00653938">
      <w:pPr>
        <w:jc w:val="both"/>
        <w:rPr>
          <w:rFonts w:ascii="Times New Roman" w:hAnsi="Times New Roman"/>
          <w:color w:val="000000"/>
          <w:sz w:val="24"/>
          <w:szCs w:val="24"/>
        </w:rPr>
      </w:pPr>
      <w:r w:rsidRPr="00FE4DC5">
        <w:rPr>
          <w:rFonts w:ascii="Times New Roman" w:hAnsi="Times New Roman"/>
          <w:color w:val="000000"/>
          <w:sz w:val="24"/>
          <w:szCs w:val="24"/>
        </w:rPr>
        <w:t>1.2. Воспитательная деятельность в МБОУ- СОШ № 11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rsidR="00653938" w:rsidRPr="00FE4DC5" w:rsidRDefault="00653938" w:rsidP="00653938">
      <w:pPr>
        <w:jc w:val="both"/>
        <w:rPr>
          <w:rFonts w:ascii="Times New Roman" w:hAnsi="Times New Roman"/>
          <w:color w:val="000000"/>
          <w:sz w:val="24"/>
          <w:szCs w:val="24"/>
        </w:rPr>
      </w:pPr>
      <w:r w:rsidRPr="00FE4DC5">
        <w:rPr>
          <w:rFonts w:ascii="Times New Roman" w:hAnsi="Times New Roman"/>
          <w:color w:val="000000"/>
          <w:sz w:val="24"/>
          <w:szCs w:val="24"/>
        </w:rPr>
        <w:t>1.3. Цель и задачи воспитания обучающихся.</w:t>
      </w:r>
    </w:p>
    <w:p w:rsidR="00653938" w:rsidRPr="00FE4DC5" w:rsidRDefault="00653938" w:rsidP="00C917BB">
      <w:pPr>
        <w:numPr>
          <w:ilvl w:val="0"/>
          <w:numId w:val="191"/>
        </w:numPr>
        <w:spacing w:before="100" w:beforeAutospacing="1" w:after="100" w:afterAutospacing="1" w:line="240" w:lineRule="auto"/>
        <w:ind w:left="780" w:right="180"/>
        <w:contextualSpacing/>
        <w:rPr>
          <w:rFonts w:hAnsi="Times New Roman"/>
          <w:color w:val="000000"/>
          <w:sz w:val="24"/>
          <w:szCs w:val="24"/>
        </w:rPr>
      </w:pPr>
      <w:r w:rsidRPr="00FE4DC5">
        <w:rPr>
          <w:rFonts w:hAnsi="Times New Roman"/>
          <w:color w:val="000000"/>
          <w:sz w:val="24"/>
          <w:szCs w:val="24"/>
        </w:rPr>
        <w:t>развитие</w:t>
      </w:r>
      <w:r w:rsidRPr="00FE4DC5">
        <w:rPr>
          <w:rFonts w:hAnsi="Times New Roman"/>
          <w:color w:val="000000"/>
          <w:sz w:val="24"/>
          <w:szCs w:val="24"/>
        </w:rPr>
        <w:t xml:space="preserve"> </w:t>
      </w:r>
      <w:r w:rsidRPr="00FE4DC5">
        <w:rPr>
          <w:rFonts w:hAnsi="Times New Roman"/>
          <w:color w:val="000000"/>
          <w:sz w:val="24"/>
          <w:szCs w:val="24"/>
        </w:rPr>
        <w:t>личности</w:t>
      </w:r>
      <w:r w:rsidRPr="00FE4DC5">
        <w:rPr>
          <w:rFonts w:hAnsi="Times New Roman"/>
          <w:color w:val="000000"/>
          <w:sz w:val="24"/>
          <w:szCs w:val="24"/>
        </w:rPr>
        <w:t xml:space="preserve">, </w:t>
      </w:r>
      <w:r w:rsidRPr="00FE4DC5">
        <w:rPr>
          <w:rFonts w:hAnsi="Times New Roman"/>
          <w:color w:val="000000"/>
          <w:sz w:val="24"/>
          <w:szCs w:val="24"/>
        </w:rPr>
        <w:t>создание</w:t>
      </w:r>
      <w:r w:rsidRPr="00FE4DC5">
        <w:rPr>
          <w:rFonts w:hAnsi="Times New Roman"/>
          <w:color w:val="000000"/>
          <w:sz w:val="24"/>
          <w:szCs w:val="24"/>
        </w:rPr>
        <w:t xml:space="preserve"> </w:t>
      </w:r>
      <w:r w:rsidRPr="00FE4DC5">
        <w:rPr>
          <w:rFonts w:hAnsi="Times New Roman"/>
          <w:color w:val="000000"/>
          <w:sz w:val="24"/>
          <w:szCs w:val="24"/>
        </w:rPr>
        <w:t>условий</w:t>
      </w:r>
      <w:r w:rsidRPr="00FE4DC5">
        <w:rPr>
          <w:rFonts w:hAnsi="Times New Roman"/>
          <w:color w:val="000000"/>
          <w:sz w:val="24"/>
          <w:szCs w:val="24"/>
        </w:rPr>
        <w:t xml:space="preserve"> </w:t>
      </w:r>
      <w:r w:rsidRPr="00FE4DC5">
        <w:rPr>
          <w:rFonts w:hAnsi="Times New Roman"/>
          <w:color w:val="000000"/>
          <w:sz w:val="24"/>
          <w:szCs w:val="24"/>
        </w:rPr>
        <w:t>для</w:t>
      </w:r>
      <w:r w:rsidRPr="00FE4DC5">
        <w:rPr>
          <w:rFonts w:hAnsi="Times New Roman"/>
          <w:color w:val="000000"/>
          <w:sz w:val="24"/>
          <w:szCs w:val="24"/>
        </w:rPr>
        <w:t xml:space="preserve"> </w:t>
      </w:r>
      <w:r w:rsidRPr="00FE4DC5">
        <w:rPr>
          <w:rFonts w:hAnsi="Times New Roman"/>
          <w:color w:val="000000"/>
          <w:sz w:val="24"/>
          <w:szCs w:val="24"/>
        </w:rPr>
        <w:t>самоопределения</w:t>
      </w:r>
      <w:r w:rsidRPr="00FE4DC5">
        <w:rPr>
          <w:rFonts w:hAnsi="Times New Roman"/>
          <w:color w:val="000000"/>
          <w:sz w:val="24"/>
          <w:szCs w:val="24"/>
        </w:rPr>
        <w:t xml:space="preserve"> </w:t>
      </w:r>
      <w:r w:rsidRPr="00FE4DC5">
        <w:rPr>
          <w:rFonts w:hAnsi="Times New Roman"/>
          <w:color w:val="000000"/>
          <w:sz w:val="24"/>
          <w:szCs w:val="24"/>
        </w:rPr>
        <w:t>и</w:t>
      </w:r>
      <w:r w:rsidRPr="00FE4DC5">
        <w:rPr>
          <w:rFonts w:hAnsi="Times New Roman"/>
          <w:color w:val="000000"/>
          <w:sz w:val="24"/>
          <w:szCs w:val="24"/>
        </w:rPr>
        <w:t xml:space="preserve"> </w:t>
      </w:r>
      <w:r w:rsidRPr="00FE4DC5">
        <w:rPr>
          <w:rFonts w:hAnsi="Times New Roman"/>
          <w:color w:val="000000"/>
          <w:sz w:val="24"/>
          <w:szCs w:val="24"/>
        </w:rPr>
        <w:t>социализации</w:t>
      </w:r>
      <w:r w:rsidRPr="00FE4DC5">
        <w:rPr>
          <w:rFonts w:hAnsi="Times New Roman"/>
          <w:color w:val="000000"/>
          <w:sz w:val="24"/>
          <w:szCs w:val="24"/>
        </w:rPr>
        <w:t xml:space="preserve"> </w:t>
      </w:r>
      <w:r w:rsidRPr="00FE4DC5">
        <w:rPr>
          <w:rFonts w:hAnsi="Times New Roman"/>
          <w:color w:val="000000"/>
          <w:sz w:val="24"/>
          <w:szCs w:val="24"/>
        </w:rPr>
        <w:t>на</w:t>
      </w:r>
      <w:r w:rsidRPr="00FE4DC5">
        <w:rPr>
          <w:rFonts w:hAnsi="Times New Roman"/>
          <w:color w:val="000000"/>
          <w:sz w:val="24"/>
          <w:szCs w:val="24"/>
        </w:rPr>
        <w:t xml:space="preserve"> </w:t>
      </w:r>
      <w:r w:rsidRPr="00FE4DC5">
        <w:rPr>
          <w:rFonts w:hAnsi="Times New Roman"/>
          <w:color w:val="000000"/>
          <w:sz w:val="24"/>
          <w:szCs w:val="24"/>
        </w:rPr>
        <w:t>основе</w:t>
      </w:r>
      <w:r w:rsidRPr="00FE4DC5">
        <w:rPr>
          <w:rFonts w:hAnsi="Times New Roman"/>
          <w:color w:val="000000"/>
          <w:sz w:val="24"/>
          <w:szCs w:val="24"/>
        </w:rPr>
        <w:t xml:space="preserve"> </w:t>
      </w:r>
      <w:r w:rsidRPr="00FE4DC5">
        <w:rPr>
          <w:rFonts w:hAnsi="Times New Roman"/>
          <w:color w:val="000000"/>
          <w:sz w:val="24"/>
          <w:szCs w:val="24"/>
        </w:rPr>
        <w:t>социокультурных</w:t>
      </w:r>
      <w:r w:rsidRPr="00FE4DC5">
        <w:rPr>
          <w:rFonts w:hAnsi="Times New Roman"/>
          <w:color w:val="000000"/>
          <w:sz w:val="24"/>
          <w:szCs w:val="24"/>
        </w:rPr>
        <w:t xml:space="preserve">, </w:t>
      </w:r>
      <w:r w:rsidRPr="00FE4DC5">
        <w:rPr>
          <w:rFonts w:hAnsi="Times New Roman"/>
          <w:color w:val="000000"/>
          <w:sz w:val="24"/>
          <w:szCs w:val="24"/>
        </w:rPr>
        <w:t>духовно</w:t>
      </w:r>
      <w:r w:rsidRPr="00FE4DC5">
        <w:rPr>
          <w:rFonts w:hAnsi="Times New Roman"/>
          <w:color w:val="000000"/>
          <w:sz w:val="24"/>
          <w:szCs w:val="24"/>
        </w:rPr>
        <w:t>-</w:t>
      </w:r>
      <w:r w:rsidRPr="00FE4DC5">
        <w:rPr>
          <w:rFonts w:hAnsi="Times New Roman"/>
          <w:color w:val="000000"/>
          <w:sz w:val="24"/>
          <w:szCs w:val="24"/>
        </w:rPr>
        <w:t>нравственных</w:t>
      </w:r>
      <w:r w:rsidRPr="00FE4DC5">
        <w:rPr>
          <w:rFonts w:hAnsi="Times New Roman"/>
          <w:color w:val="000000"/>
          <w:sz w:val="24"/>
          <w:szCs w:val="24"/>
        </w:rPr>
        <w:t xml:space="preserve"> </w:t>
      </w:r>
      <w:r w:rsidRPr="00FE4DC5">
        <w:rPr>
          <w:rFonts w:hAnsi="Times New Roman"/>
          <w:color w:val="000000"/>
          <w:sz w:val="24"/>
          <w:szCs w:val="24"/>
        </w:rPr>
        <w:t>ценностей</w:t>
      </w:r>
      <w:r w:rsidRPr="00FE4DC5">
        <w:rPr>
          <w:rFonts w:hAnsi="Times New Roman"/>
          <w:color w:val="000000"/>
          <w:sz w:val="24"/>
          <w:szCs w:val="24"/>
        </w:rPr>
        <w:t xml:space="preserve"> </w:t>
      </w:r>
      <w:r w:rsidRPr="00FE4DC5">
        <w:rPr>
          <w:rFonts w:hAnsi="Times New Roman"/>
          <w:color w:val="000000"/>
          <w:sz w:val="24"/>
          <w:szCs w:val="24"/>
        </w:rPr>
        <w:t>и</w:t>
      </w:r>
      <w:r w:rsidRPr="00FE4DC5">
        <w:rPr>
          <w:rFonts w:hAnsi="Times New Roman"/>
          <w:color w:val="000000"/>
          <w:sz w:val="24"/>
          <w:szCs w:val="24"/>
        </w:rPr>
        <w:t xml:space="preserve"> </w:t>
      </w:r>
      <w:r w:rsidRPr="00FE4DC5">
        <w:rPr>
          <w:rFonts w:hAnsi="Times New Roman"/>
          <w:color w:val="000000"/>
          <w:sz w:val="24"/>
          <w:szCs w:val="24"/>
        </w:rPr>
        <w:t>принятых</w:t>
      </w:r>
      <w:r w:rsidRPr="00FE4DC5">
        <w:rPr>
          <w:rFonts w:hAnsi="Times New Roman"/>
          <w:color w:val="000000"/>
          <w:sz w:val="24"/>
          <w:szCs w:val="24"/>
        </w:rPr>
        <w:t xml:space="preserve"> </w:t>
      </w:r>
      <w:r w:rsidRPr="00FE4DC5">
        <w:rPr>
          <w:rFonts w:hAnsi="Times New Roman"/>
          <w:color w:val="000000"/>
          <w:sz w:val="24"/>
          <w:szCs w:val="24"/>
        </w:rPr>
        <w:t>в</w:t>
      </w:r>
      <w:r w:rsidRPr="00FE4DC5">
        <w:rPr>
          <w:rFonts w:hAnsi="Times New Roman"/>
          <w:color w:val="000000"/>
          <w:sz w:val="24"/>
          <w:szCs w:val="24"/>
        </w:rPr>
        <w:t xml:space="preserve"> </w:t>
      </w:r>
      <w:r w:rsidRPr="00FE4DC5">
        <w:rPr>
          <w:rFonts w:hAnsi="Times New Roman"/>
          <w:color w:val="000000"/>
          <w:sz w:val="24"/>
          <w:szCs w:val="24"/>
        </w:rPr>
        <w:t>российском</w:t>
      </w:r>
      <w:r w:rsidRPr="00FE4DC5">
        <w:rPr>
          <w:rFonts w:hAnsi="Times New Roman"/>
          <w:color w:val="000000"/>
          <w:sz w:val="24"/>
          <w:szCs w:val="24"/>
        </w:rPr>
        <w:t xml:space="preserve"> </w:t>
      </w:r>
      <w:r w:rsidRPr="00FE4DC5">
        <w:rPr>
          <w:rFonts w:hAnsi="Times New Roman"/>
          <w:color w:val="000000"/>
          <w:sz w:val="24"/>
          <w:szCs w:val="24"/>
        </w:rPr>
        <w:t>обществе</w:t>
      </w:r>
      <w:r w:rsidRPr="00FE4DC5">
        <w:rPr>
          <w:rFonts w:hAnsi="Times New Roman"/>
          <w:color w:val="000000"/>
          <w:sz w:val="24"/>
          <w:szCs w:val="24"/>
        </w:rPr>
        <w:t xml:space="preserve"> </w:t>
      </w:r>
      <w:r w:rsidRPr="00FE4DC5">
        <w:rPr>
          <w:rFonts w:hAnsi="Times New Roman"/>
          <w:color w:val="000000"/>
          <w:sz w:val="24"/>
          <w:szCs w:val="24"/>
        </w:rPr>
        <w:t>правил</w:t>
      </w:r>
      <w:r w:rsidRPr="00FE4DC5">
        <w:rPr>
          <w:rFonts w:hAnsi="Times New Roman"/>
          <w:color w:val="000000"/>
          <w:sz w:val="24"/>
          <w:szCs w:val="24"/>
        </w:rPr>
        <w:t xml:space="preserve"> </w:t>
      </w:r>
      <w:r w:rsidRPr="00FE4DC5">
        <w:rPr>
          <w:rFonts w:hAnsi="Times New Roman"/>
          <w:color w:val="000000"/>
          <w:sz w:val="24"/>
          <w:szCs w:val="24"/>
        </w:rPr>
        <w:t>и</w:t>
      </w:r>
      <w:r w:rsidRPr="00FE4DC5">
        <w:rPr>
          <w:rFonts w:hAnsi="Times New Roman"/>
          <w:color w:val="000000"/>
          <w:sz w:val="24"/>
          <w:szCs w:val="24"/>
        </w:rPr>
        <w:t xml:space="preserve"> </w:t>
      </w:r>
      <w:r w:rsidRPr="00FE4DC5">
        <w:rPr>
          <w:rFonts w:hAnsi="Times New Roman"/>
          <w:color w:val="000000"/>
          <w:sz w:val="24"/>
          <w:szCs w:val="24"/>
        </w:rPr>
        <w:t>норм</w:t>
      </w:r>
      <w:r w:rsidRPr="00FE4DC5">
        <w:rPr>
          <w:rFonts w:hAnsi="Times New Roman"/>
          <w:color w:val="000000"/>
          <w:sz w:val="24"/>
          <w:szCs w:val="24"/>
        </w:rPr>
        <w:t xml:space="preserve"> </w:t>
      </w:r>
      <w:r w:rsidRPr="00FE4DC5">
        <w:rPr>
          <w:rFonts w:hAnsi="Times New Roman"/>
          <w:color w:val="000000"/>
          <w:sz w:val="24"/>
          <w:szCs w:val="24"/>
        </w:rPr>
        <w:t>поведения</w:t>
      </w:r>
      <w:r w:rsidRPr="00FE4DC5">
        <w:rPr>
          <w:rFonts w:hAnsi="Times New Roman"/>
          <w:color w:val="000000"/>
          <w:sz w:val="24"/>
          <w:szCs w:val="24"/>
        </w:rPr>
        <w:t xml:space="preserve"> </w:t>
      </w:r>
      <w:r w:rsidRPr="00FE4DC5">
        <w:rPr>
          <w:rFonts w:hAnsi="Times New Roman"/>
          <w:color w:val="000000"/>
          <w:sz w:val="24"/>
          <w:szCs w:val="24"/>
        </w:rPr>
        <w:t>в</w:t>
      </w:r>
      <w:r w:rsidRPr="00FE4DC5">
        <w:rPr>
          <w:rFonts w:hAnsi="Times New Roman"/>
          <w:color w:val="000000"/>
          <w:sz w:val="24"/>
          <w:szCs w:val="24"/>
        </w:rPr>
        <w:t xml:space="preserve"> </w:t>
      </w:r>
      <w:r w:rsidRPr="00FE4DC5">
        <w:rPr>
          <w:rFonts w:hAnsi="Times New Roman"/>
          <w:color w:val="000000"/>
          <w:sz w:val="24"/>
          <w:szCs w:val="24"/>
        </w:rPr>
        <w:t>интересах</w:t>
      </w:r>
      <w:r w:rsidRPr="00FE4DC5">
        <w:rPr>
          <w:rFonts w:hAnsi="Times New Roman"/>
          <w:color w:val="000000"/>
          <w:sz w:val="24"/>
          <w:szCs w:val="24"/>
        </w:rPr>
        <w:t xml:space="preserve"> </w:t>
      </w:r>
      <w:r w:rsidRPr="00FE4DC5">
        <w:rPr>
          <w:rFonts w:hAnsi="Times New Roman"/>
          <w:color w:val="000000"/>
          <w:sz w:val="24"/>
          <w:szCs w:val="24"/>
        </w:rPr>
        <w:t>человека</w:t>
      </w:r>
      <w:r w:rsidRPr="00FE4DC5">
        <w:rPr>
          <w:rFonts w:hAnsi="Times New Roman"/>
          <w:color w:val="000000"/>
          <w:sz w:val="24"/>
          <w:szCs w:val="24"/>
        </w:rPr>
        <w:t xml:space="preserve">, </w:t>
      </w:r>
      <w:r w:rsidRPr="00FE4DC5">
        <w:rPr>
          <w:rFonts w:hAnsi="Times New Roman"/>
          <w:color w:val="000000"/>
          <w:sz w:val="24"/>
          <w:szCs w:val="24"/>
        </w:rPr>
        <w:t>семьи</w:t>
      </w:r>
      <w:r w:rsidRPr="00FE4DC5">
        <w:rPr>
          <w:rFonts w:hAnsi="Times New Roman"/>
          <w:color w:val="000000"/>
          <w:sz w:val="24"/>
          <w:szCs w:val="24"/>
        </w:rPr>
        <w:t xml:space="preserve">, </w:t>
      </w:r>
      <w:r w:rsidRPr="00FE4DC5">
        <w:rPr>
          <w:rFonts w:hAnsi="Times New Roman"/>
          <w:color w:val="000000"/>
          <w:sz w:val="24"/>
          <w:szCs w:val="24"/>
        </w:rPr>
        <w:t>общества</w:t>
      </w:r>
      <w:r w:rsidRPr="00FE4DC5">
        <w:rPr>
          <w:rFonts w:hAnsi="Times New Roman"/>
          <w:color w:val="000000"/>
          <w:sz w:val="24"/>
          <w:szCs w:val="24"/>
        </w:rPr>
        <w:t xml:space="preserve"> </w:t>
      </w:r>
      <w:r w:rsidRPr="00FE4DC5">
        <w:rPr>
          <w:rFonts w:hAnsi="Times New Roman"/>
          <w:color w:val="000000"/>
          <w:sz w:val="24"/>
          <w:szCs w:val="24"/>
        </w:rPr>
        <w:t>и</w:t>
      </w:r>
      <w:r w:rsidRPr="00FE4DC5">
        <w:rPr>
          <w:rFonts w:hAnsi="Times New Roman"/>
          <w:color w:val="000000"/>
          <w:sz w:val="24"/>
          <w:szCs w:val="24"/>
        </w:rPr>
        <w:t xml:space="preserve"> </w:t>
      </w:r>
      <w:r w:rsidRPr="00FE4DC5">
        <w:rPr>
          <w:rFonts w:hAnsi="Times New Roman"/>
          <w:color w:val="000000"/>
          <w:sz w:val="24"/>
          <w:szCs w:val="24"/>
        </w:rPr>
        <w:t>государства</w:t>
      </w:r>
      <w:r w:rsidRPr="00FE4DC5">
        <w:rPr>
          <w:rFonts w:hAnsi="Times New Roman"/>
          <w:color w:val="000000"/>
          <w:sz w:val="24"/>
          <w:szCs w:val="24"/>
        </w:rPr>
        <w:t>;</w:t>
      </w:r>
    </w:p>
    <w:p w:rsidR="00653938" w:rsidRPr="00FE4DC5" w:rsidRDefault="00653938" w:rsidP="00C917BB">
      <w:pPr>
        <w:numPr>
          <w:ilvl w:val="0"/>
          <w:numId w:val="191"/>
        </w:numPr>
        <w:spacing w:before="100" w:beforeAutospacing="1" w:after="100" w:afterAutospacing="1" w:line="240" w:lineRule="auto"/>
        <w:ind w:left="780" w:right="180"/>
        <w:rPr>
          <w:rFonts w:hAnsi="Times New Roman"/>
          <w:color w:val="000000"/>
          <w:sz w:val="24"/>
          <w:szCs w:val="24"/>
        </w:rPr>
      </w:pPr>
      <w:r w:rsidRPr="00FE4DC5">
        <w:rPr>
          <w:rFonts w:hAnsi="Times New Roman"/>
          <w:color w:val="000000"/>
          <w:sz w:val="24"/>
          <w:szCs w:val="24"/>
        </w:rPr>
        <w:t>формирование</w:t>
      </w:r>
      <w:r w:rsidRPr="00FE4DC5">
        <w:rPr>
          <w:rFonts w:hAnsi="Times New Roman"/>
          <w:color w:val="000000"/>
          <w:sz w:val="24"/>
          <w:szCs w:val="24"/>
        </w:rPr>
        <w:t xml:space="preserve"> </w:t>
      </w:r>
      <w:r w:rsidRPr="00FE4DC5">
        <w:rPr>
          <w:rFonts w:hAnsi="Times New Roman"/>
          <w:color w:val="000000"/>
          <w:sz w:val="24"/>
          <w:szCs w:val="24"/>
        </w:rPr>
        <w:t>у</w:t>
      </w:r>
      <w:r w:rsidRPr="00FE4DC5">
        <w:rPr>
          <w:rFonts w:hAnsi="Times New Roman"/>
          <w:color w:val="000000"/>
          <w:sz w:val="24"/>
          <w:szCs w:val="24"/>
        </w:rPr>
        <w:t xml:space="preserve"> </w:t>
      </w:r>
      <w:r w:rsidRPr="00FE4DC5">
        <w:rPr>
          <w:rFonts w:hAnsi="Times New Roman"/>
          <w:color w:val="000000"/>
          <w:sz w:val="24"/>
          <w:szCs w:val="24"/>
        </w:rPr>
        <w:t>обучающихся</w:t>
      </w:r>
      <w:r w:rsidRPr="00FE4DC5">
        <w:rPr>
          <w:rFonts w:hAnsi="Times New Roman"/>
          <w:color w:val="000000"/>
          <w:sz w:val="24"/>
          <w:szCs w:val="24"/>
        </w:rPr>
        <w:t xml:space="preserve"> </w:t>
      </w:r>
      <w:r w:rsidRPr="00FE4DC5">
        <w:rPr>
          <w:rFonts w:hAnsi="Times New Roman"/>
          <w:color w:val="000000"/>
          <w:sz w:val="24"/>
          <w:szCs w:val="24"/>
        </w:rPr>
        <w:t>чувства</w:t>
      </w:r>
      <w:r w:rsidRPr="00FE4DC5">
        <w:rPr>
          <w:rFonts w:hAnsi="Times New Roman"/>
          <w:color w:val="000000"/>
          <w:sz w:val="24"/>
          <w:szCs w:val="24"/>
        </w:rPr>
        <w:t xml:space="preserve"> </w:t>
      </w:r>
      <w:r w:rsidRPr="00FE4DC5">
        <w:rPr>
          <w:rFonts w:hAnsi="Times New Roman"/>
          <w:color w:val="000000"/>
          <w:sz w:val="24"/>
          <w:szCs w:val="24"/>
        </w:rPr>
        <w:t>патриотизма</w:t>
      </w:r>
      <w:r w:rsidRPr="00FE4DC5">
        <w:rPr>
          <w:rFonts w:hAnsi="Times New Roman"/>
          <w:color w:val="000000"/>
          <w:sz w:val="24"/>
          <w:szCs w:val="24"/>
        </w:rPr>
        <w:t xml:space="preserve">, </w:t>
      </w:r>
      <w:r w:rsidRPr="00FE4DC5">
        <w:rPr>
          <w:rFonts w:hAnsi="Times New Roman"/>
          <w:color w:val="000000"/>
          <w:sz w:val="24"/>
          <w:szCs w:val="24"/>
        </w:rPr>
        <w:t>гражданственности</w:t>
      </w:r>
      <w:r w:rsidRPr="00FE4DC5">
        <w:rPr>
          <w:rFonts w:hAnsi="Times New Roman"/>
          <w:color w:val="000000"/>
          <w:sz w:val="24"/>
          <w:szCs w:val="24"/>
        </w:rPr>
        <w:t xml:space="preserve">, </w:t>
      </w:r>
      <w:r w:rsidRPr="00FE4DC5">
        <w:rPr>
          <w:rFonts w:hAnsi="Times New Roman"/>
          <w:color w:val="000000"/>
          <w:sz w:val="24"/>
          <w:szCs w:val="24"/>
        </w:rPr>
        <w:t>уважения</w:t>
      </w:r>
      <w:r w:rsidRPr="00FE4DC5">
        <w:rPr>
          <w:rFonts w:hAnsi="Times New Roman"/>
          <w:color w:val="000000"/>
          <w:sz w:val="24"/>
          <w:szCs w:val="24"/>
        </w:rPr>
        <w:t xml:space="preserve"> </w:t>
      </w:r>
      <w:r w:rsidRPr="00FE4DC5">
        <w:rPr>
          <w:rFonts w:hAnsi="Times New Roman"/>
          <w:color w:val="000000"/>
          <w:sz w:val="24"/>
          <w:szCs w:val="24"/>
        </w:rPr>
        <w:t>к</w:t>
      </w:r>
      <w:r w:rsidRPr="00FE4DC5">
        <w:rPr>
          <w:rFonts w:hAnsi="Times New Roman"/>
          <w:color w:val="000000"/>
          <w:sz w:val="24"/>
          <w:szCs w:val="24"/>
        </w:rPr>
        <w:t xml:space="preserve"> </w:t>
      </w:r>
      <w:r w:rsidRPr="00FE4DC5">
        <w:rPr>
          <w:rFonts w:hAnsi="Times New Roman"/>
          <w:color w:val="000000"/>
          <w:sz w:val="24"/>
          <w:szCs w:val="24"/>
        </w:rPr>
        <w:t>памяти</w:t>
      </w:r>
      <w:r w:rsidRPr="00FE4DC5">
        <w:rPr>
          <w:rFonts w:hAnsi="Times New Roman"/>
          <w:color w:val="000000"/>
          <w:sz w:val="24"/>
          <w:szCs w:val="24"/>
        </w:rPr>
        <w:t xml:space="preserve"> </w:t>
      </w:r>
      <w:r w:rsidRPr="00FE4DC5">
        <w:rPr>
          <w:rFonts w:hAnsi="Times New Roman"/>
          <w:color w:val="000000"/>
          <w:sz w:val="24"/>
          <w:szCs w:val="24"/>
        </w:rPr>
        <w:t>защитников</w:t>
      </w:r>
      <w:r w:rsidRPr="00FE4DC5">
        <w:rPr>
          <w:rFonts w:hAnsi="Times New Roman"/>
          <w:color w:val="000000"/>
          <w:sz w:val="24"/>
          <w:szCs w:val="24"/>
        </w:rPr>
        <w:t xml:space="preserve"> </w:t>
      </w:r>
      <w:r w:rsidRPr="00FE4DC5">
        <w:rPr>
          <w:rFonts w:hAnsi="Times New Roman"/>
          <w:color w:val="000000"/>
          <w:sz w:val="24"/>
          <w:szCs w:val="24"/>
        </w:rPr>
        <w:t>Отечества</w:t>
      </w:r>
      <w:r w:rsidRPr="00FE4DC5">
        <w:rPr>
          <w:rFonts w:hAnsi="Times New Roman"/>
          <w:color w:val="000000"/>
          <w:sz w:val="24"/>
          <w:szCs w:val="24"/>
        </w:rPr>
        <w:t xml:space="preserve"> </w:t>
      </w:r>
      <w:r w:rsidRPr="00FE4DC5">
        <w:rPr>
          <w:rFonts w:hAnsi="Times New Roman"/>
          <w:color w:val="000000"/>
          <w:sz w:val="24"/>
          <w:szCs w:val="24"/>
        </w:rPr>
        <w:t>и</w:t>
      </w:r>
      <w:r w:rsidRPr="00FE4DC5">
        <w:rPr>
          <w:rFonts w:hAnsi="Times New Roman"/>
          <w:color w:val="000000"/>
          <w:sz w:val="24"/>
          <w:szCs w:val="24"/>
        </w:rPr>
        <w:t xml:space="preserve"> </w:t>
      </w:r>
      <w:r w:rsidRPr="00FE4DC5">
        <w:rPr>
          <w:rFonts w:hAnsi="Times New Roman"/>
          <w:color w:val="000000"/>
          <w:sz w:val="24"/>
          <w:szCs w:val="24"/>
        </w:rPr>
        <w:t>подвигам</w:t>
      </w:r>
      <w:r w:rsidRPr="00FE4DC5">
        <w:rPr>
          <w:rFonts w:hAnsi="Times New Roman"/>
          <w:color w:val="000000"/>
          <w:sz w:val="24"/>
          <w:szCs w:val="24"/>
        </w:rPr>
        <w:t xml:space="preserve"> </w:t>
      </w:r>
      <w:r w:rsidRPr="00FE4DC5">
        <w:rPr>
          <w:rFonts w:hAnsi="Times New Roman"/>
          <w:color w:val="000000"/>
          <w:sz w:val="24"/>
          <w:szCs w:val="24"/>
        </w:rPr>
        <w:t>Героев</w:t>
      </w:r>
      <w:r w:rsidRPr="00FE4DC5">
        <w:rPr>
          <w:rFonts w:hAnsi="Times New Roman"/>
          <w:color w:val="000000"/>
          <w:sz w:val="24"/>
          <w:szCs w:val="24"/>
        </w:rPr>
        <w:t xml:space="preserve"> </w:t>
      </w:r>
      <w:r w:rsidRPr="00FE4DC5">
        <w:rPr>
          <w:rFonts w:hAnsi="Times New Roman"/>
          <w:color w:val="000000"/>
          <w:sz w:val="24"/>
          <w:szCs w:val="24"/>
        </w:rPr>
        <w:t>Отечества</w:t>
      </w:r>
      <w:r w:rsidRPr="00FE4DC5">
        <w:rPr>
          <w:rFonts w:hAnsi="Times New Roman"/>
          <w:color w:val="000000"/>
          <w:sz w:val="24"/>
          <w:szCs w:val="24"/>
        </w:rPr>
        <w:t xml:space="preserve">, </w:t>
      </w:r>
      <w:r w:rsidRPr="00FE4DC5">
        <w:rPr>
          <w:rFonts w:hAnsi="Times New Roman"/>
          <w:color w:val="000000"/>
          <w:sz w:val="24"/>
          <w:szCs w:val="24"/>
        </w:rPr>
        <w:t>закону</w:t>
      </w:r>
      <w:r w:rsidRPr="00FE4DC5">
        <w:rPr>
          <w:rFonts w:hAnsi="Times New Roman"/>
          <w:color w:val="000000"/>
          <w:sz w:val="24"/>
          <w:szCs w:val="24"/>
        </w:rPr>
        <w:t xml:space="preserve"> </w:t>
      </w:r>
      <w:r w:rsidRPr="00FE4DC5">
        <w:rPr>
          <w:rFonts w:hAnsi="Times New Roman"/>
          <w:color w:val="000000"/>
          <w:sz w:val="24"/>
          <w:szCs w:val="24"/>
        </w:rPr>
        <w:t>и</w:t>
      </w:r>
      <w:r w:rsidRPr="00FE4DC5">
        <w:rPr>
          <w:rFonts w:hAnsi="Times New Roman"/>
          <w:color w:val="000000"/>
          <w:sz w:val="24"/>
          <w:szCs w:val="24"/>
        </w:rPr>
        <w:t xml:space="preserve"> </w:t>
      </w:r>
      <w:r w:rsidRPr="00FE4DC5">
        <w:rPr>
          <w:rFonts w:hAnsi="Times New Roman"/>
          <w:color w:val="000000"/>
          <w:sz w:val="24"/>
          <w:szCs w:val="24"/>
        </w:rPr>
        <w:t>правопорядку</w:t>
      </w:r>
      <w:r w:rsidRPr="00FE4DC5">
        <w:rPr>
          <w:rFonts w:hAnsi="Times New Roman"/>
          <w:color w:val="000000"/>
          <w:sz w:val="24"/>
          <w:szCs w:val="24"/>
        </w:rPr>
        <w:t xml:space="preserve">, </w:t>
      </w:r>
      <w:r w:rsidRPr="00FE4DC5">
        <w:rPr>
          <w:rFonts w:hAnsi="Times New Roman"/>
          <w:color w:val="000000"/>
          <w:sz w:val="24"/>
          <w:szCs w:val="24"/>
        </w:rPr>
        <w:t>человеку</w:t>
      </w:r>
      <w:r w:rsidRPr="00FE4DC5">
        <w:rPr>
          <w:rFonts w:hAnsi="Times New Roman"/>
          <w:color w:val="000000"/>
          <w:sz w:val="24"/>
          <w:szCs w:val="24"/>
        </w:rPr>
        <w:t xml:space="preserve"> </w:t>
      </w:r>
      <w:r w:rsidRPr="00FE4DC5">
        <w:rPr>
          <w:rFonts w:hAnsi="Times New Roman"/>
          <w:color w:val="000000"/>
          <w:sz w:val="24"/>
          <w:szCs w:val="24"/>
        </w:rPr>
        <w:t>труда</w:t>
      </w:r>
      <w:r w:rsidRPr="00FE4DC5">
        <w:rPr>
          <w:rFonts w:hAnsi="Times New Roman"/>
          <w:color w:val="000000"/>
          <w:sz w:val="24"/>
          <w:szCs w:val="24"/>
        </w:rPr>
        <w:t xml:space="preserve"> </w:t>
      </w:r>
      <w:r w:rsidRPr="00FE4DC5">
        <w:rPr>
          <w:rFonts w:hAnsi="Times New Roman"/>
          <w:color w:val="000000"/>
          <w:sz w:val="24"/>
          <w:szCs w:val="24"/>
        </w:rPr>
        <w:t>и</w:t>
      </w:r>
      <w:r w:rsidRPr="00FE4DC5">
        <w:rPr>
          <w:rFonts w:hAnsi="Times New Roman"/>
          <w:color w:val="000000"/>
          <w:sz w:val="24"/>
          <w:szCs w:val="24"/>
        </w:rPr>
        <w:t xml:space="preserve"> </w:t>
      </w:r>
      <w:r w:rsidRPr="00FE4DC5">
        <w:rPr>
          <w:rFonts w:hAnsi="Times New Roman"/>
          <w:color w:val="000000"/>
          <w:sz w:val="24"/>
          <w:szCs w:val="24"/>
        </w:rPr>
        <w:t>старшему</w:t>
      </w:r>
      <w:r w:rsidRPr="00FE4DC5">
        <w:rPr>
          <w:rFonts w:hAnsi="Times New Roman"/>
          <w:color w:val="000000"/>
          <w:sz w:val="24"/>
          <w:szCs w:val="24"/>
        </w:rPr>
        <w:t xml:space="preserve"> </w:t>
      </w:r>
      <w:r w:rsidRPr="00FE4DC5">
        <w:rPr>
          <w:rFonts w:hAnsi="Times New Roman"/>
          <w:color w:val="000000"/>
          <w:sz w:val="24"/>
          <w:szCs w:val="24"/>
        </w:rPr>
        <w:t>поколению</w:t>
      </w:r>
      <w:r w:rsidRPr="00FE4DC5">
        <w:rPr>
          <w:rFonts w:hAnsi="Times New Roman"/>
          <w:color w:val="000000"/>
          <w:sz w:val="24"/>
          <w:szCs w:val="24"/>
        </w:rPr>
        <w:t xml:space="preserve">, </w:t>
      </w:r>
      <w:r w:rsidRPr="00FE4DC5">
        <w:rPr>
          <w:rFonts w:hAnsi="Times New Roman"/>
          <w:color w:val="000000"/>
          <w:sz w:val="24"/>
          <w:szCs w:val="24"/>
        </w:rPr>
        <w:t>взаимного</w:t>
      </w:r>
      <w:r w:rsidRPr="00FE4DC5">
        <w:rPr>
          <w:rFonts w:hAnsi="Times New Roman"/>
          <w:color w:val="000000"/>
          <w:sz w:val="24"/>
          <w:szCs w:val="24"/>
        </w:rPr>
        <w:t xml:space="preserve"> </w:t>
      </w:r>
      <w:r w:rsidRPr="00FE4DC5">
        <w:rPr>
          <w:rFonts w:hAnsi="Times New Roman"/>
          <w:color w:val="000000"/>
          <w:sz w:val="24"/>
          <w:szCs w:val="24"/>
        </w:rPr>
        <w:t>уважения</w:t>
      </w:r>
      <w:r w:rsidRPr="00FE4DC5">
        <w:rPr>
          <w:rFonts w:hAnsi="Times New Roman"/>
          <w:color w:val="000000"/>
          <w:sz w:val="24"/>
          <w:szCs w:val="24"/>
        </w:rPr>
        <w:t xml:space="preserve">, </w:t>
      </w:r>
      <w:r w:rsidRPr="00FE4DC5">
        <w:rPr>
          <w:rFonts w:hAnsi="Times New Roman"/>
          <w:color w:val="000000"/>
          <w:sz w:val="24"/>
          <w:szCs w:val="24"/>
        </w:rPr>
        <w:t>бережного</w:t>
      </w:r>
      <w:r w:rsidRPr="00FE4DC5">
        <w:rPr>
          <w:rFonts w:hAnsi="Times New Roman"/>
          <w:color w:val="000000"/>
          <w:sz w:val="24"/>
          <w:szCs w:val="24"/>
        </w:rPr>
        <w:t xml:space="preserve"> </w:t>
      </w:r>
      <w:r w:rsidRPr="00FE4DC5">
        <w:rPr>
          <w:rFonts w:hAnsi="Times New Roman"/>
          <w:color w:val="000000"/>
          <w:sz w:val="24"/>
          <w:szCs w:val="24"/>
        </w:rPr>
        <w:t>отношения</w:t>
      </w:r>
      <w:r w:rsidRPr="00FE4DC5">
        <w:rPr>
          <w:rFonts w:hAnsi="Times New Roman"/>
          <w:color w:val="000000"/>
          <w:sz w:val="24"/>
          <w:szCs w:val="24"/>
        </w:rPr>
        <w:t xml:space="preserve"> </w:t>
      </w:r>
      <w:r w:rsidRPr="00FE4DC5">
        <w:rPr>
          <w:rFonts w:hAnsi="Times New Roman"/>
          <w:color w:val="000000"/>
          <w:sz w:val="24"/>
          <w:szCs w:val="24"/>
        </w:rPr>
        <w:t>к</w:t>
      </w:r>
      <w:r w:rsidRPr="00FE4DC5">
        <w:rPr>
          <w:rFonts w:hAnsi="Times New Roman"/>
          <w:color w:val="000000"/>
          <w:sz w:val="24"/>
          <w:szCs w:val="24"/>
        </w:rPr>
        <w:t xml:space="preserve"> </w:t>
      </w:r>
      <w:r w:rsidRPr="00FE4DC5">
        <w:rPr>
          <w:rFonts w:hAnsi="Times New Roman"/>
          <w:color w:val="000000"/>
          <w:sz w:val="24"/>
          <w:szCs w:val="24"/>
        </w:rPr>
        <w:t>культурному</w:t>
      </w:r>
      <w:r w:rsidRPr="00FE4DC5">
        <w:rPr>
          <w:rFonts w:hAnsi="Times New Roman"/>
          <w:color w:val="000000"/>
          <w:sz w:val="24"/>
          <w:szCs w:val="24"/>
        </w:rPr>
        <w:t xml:space="preserve"> </w:t>
      </w:r>
      <w:r w:rsidRPr="00FE4DC5">
        <w:rPr>
          <w:rFonts w:hAnsi="Times New Roman"/>
          <w:color w:val="000000"/>
          <w:sz w:val="24"/>
          <w:szCs w:val="24"/>
        </w:rPr>
        <w:t>наследию</w:t>
      </w:r>
      <w:r w:rsidRPr="00FE4DC5">
        <w:rPr>
          <w:rFonts w:hAnsi="Times New Roman"/>
          <w:color w:val="000000"/>
          <w:sz w:val="24"/>
          <w:szCs w:val="24"/>
        </w:rPr>
        <w:t xml:space="preserve"> </w:t>
      </w:r>
      <w:r w:rsidRPr="00FE4DC5">
        <w:rPr>
          <w:rFonts w:hAnsi="Times New Roman"/>
          <w:color w:val="000000"/>
          <w:sz w:val="24"/>
          <w:szCs w:val="24"/>
        </w:rPr>
        <w:t>и</w:t>
      </w:r>
      <w:r w:rsidRPr="00FE4DC5">
        <w:rPr>
          <w:rFonts w:hAnsi="Times New Roman"/>
          <w:color w:val="000000"/>
          <w:sz w:val="24"/>
          <w:szCs w:val="24"/>
        </w:rPr>
        <w:t xml:space="preserve"> </w:t>
      </w:r>
      <w:r w:rsidRPr="00FE4DC5">
        <w:rPr>
          <w:rFonts w:hAnsi="Times New Roman"/>
          <w:color w:val="000000"/>
          <w:sz w:val="24"/>
          <w:szCs w:val="24"/>
        </w:rPr>
        <w:t>традициям</w:t>
      </w:r>
      <w:r w:rsidRPr="00FE4DC5">
        <w:rPr>
          <w:rFonts w:hAnsi="Times New Roman"/>
          <w:color w:val="000000"/>
          <w:sz w:val="24"/>
          <w:szCs w:val="24"/>
        </w:rPr>
        <w:t xml:space="preserve"> </w:t>
      </w:r>
      <w:r w:rsidRPr="00FE4DC5">
        <w:rPr>
          <w:rFonts w:hAnsi="Times New Roman"/>
          <w:color w:val="000000"/>
          <w:sz w:val="24"/>
          <w:szCs w:val="24"/>
        </w:rPr>
        <w:t>многонационального</w:t>
      </w:r>
      <w:r w:rsidRPr="00FE4DC5">
        <w:rPr>
          <w:rFonts w:hAnsi="Times New Roman"/>
          <w:color w:val="000000"/>
          <w:sz w:val="24"/>
          <w:szCs w:val="24"/>
        </w:rPr>
        <w:t xml:space="preserve"> </w:t>
      </w:r>
      <w:r w:rsidRPr="00FE4DC5">
        <w:rPr>
          <w:rFonts w:hAnsi="Times New Roman"/>
          <w:color w:val="000000"/>
          <w:sz w:val="24"/>
          <w:szCs w:val="24"/>
        </w:rPr>
        <w:t>народа</w:t>
      </w:r>
      <w:r w:rsidRPr="00FE4DC5">
        <w:rPr>
          <w:rFonts w:hAnsi="Times New Roman"/>
          <w:color w:val="000000"/>
          <w:sz w:val="24"/>
          <w:szCs w:val="24"/>
        </w:rPr>
        <w:t xml:space="preserve"> </w:t>
      </w:r>
      <w:r w:rsidRPr="00FE4DC5">
        <w:rPr>
          <w:rFonts w:hAnsi="Times New Roman"/>
          <w:color w:val="000000"/>
          <w:sz w:val="24"/>
          <w:szCs w:val="24"/>
        </w:rPr>
        <w:t>Российской</w:t>
      </w:r>
      <w:r w:rsidRPr="00FE4DC5">
        <w:rPr>
          <w:rFonts w:hAnsi="Times New Roman"/>
          <w:color w:val="000000"/>
          <w:sz w:val="24"/>
          <w:szCs w:val="24"/>
        </w:rPr>
        <w:t xml:space="preserve"> </w:t>
      </w:r>
      <w:r w:rsidRPr="00FE4DC5">
        <w:rPr>
          <w:rFonts w:hAnsi="Times New Roman"/>
          <w:color w:val="000000"/>
          <w:sz w:val="24"/>
          <w:szCs w:val="24"/>
        </w:rPr>
        <w:t>Федерации</w:t>
      </w:r>
      <w:r w:rsidRPr="00FE4DC5">
        <w:rPr>
          <w:rFonts w:hAnsi="Times New Roman"/>
          <w:color w:val="000000"/>
          <w:sz w:val="24"/>
          <w:szCs w:val="24"/>
        </w:rPr>
        <w:t xml:space="preserve">, </w:t>
      </w:r>
      <w:r w:rsidRPr="00FE4DC5">
        <w:rPr>
          <w:rFonts w:hAnsi="Times New Roman"/>
          <w:color w:val="000000"/>
          <w:sz w:val="24"/>
          <w:szCs w:val="24"/>
        </w:rPr>
        <w:t>природе</w:t>
      </w:r>
      <w:r w:rsidRPr="00FE4DC5">
        <w:rPr>
          <w:rFonts w:hAnsi="Times New Roman"/>
          <w:color w:val="000000"/>
          <w:sz w:val="24"/>
          <w:szCs w:val="24"/>
        </w:rPr>
        <w:t xml:space="preserve"> </w:t>
      </w:r>
      <w:r w:rsidRPr="00FE4DC5">
        <w:rPr>
          <w:rFonts w:hAnsi="Times New Roman"/>
          <w:color w:val="000000"/>
          <w:sz w:val="24"/>
          <w:szCs w:val="24"/>
        </w:rPr>
        <w:t>и</w:t>
      </w:r>
      <w:r w:rsidRPr="00FE4DC5">
        <w:rPr>
          <w:rFonts w:hAnsi="Times New Roman"/>
          <w:color w:val="000000"/>
          <w:sz w:val="24"/>
          <w:szCs w:val="24"/>
        </w:rPr>
        <w:t xml:space="preserve"> </w:t>
      </w:r>
      <w:r w:rsidRPr="00FE4DC5">
        <w:rPr>
          <w:rFonts w:hAnsi="Times New Roman"/>
          <w:color w:val="000000"/>
          <w:sz w:val="24"/>
          <w:szCs w:val="24"/>
        </w:rPr>
        <w:t>окружающей</w:t>
      </w:r>
      <w:r w:rsidRPr="00FE4DC5">
        <w:rPr>
          <w:rFonts w:hAnsi="Times New Roman"/>
          <w:color w:val="000000"/>
          <w:sz w:val="24"/>
          <w:szCs w:val="24"/>
        </w:rPr>
        <w:t xml:space="preserve"> </w:t>
      </w:r>
      <w:r w:rsidRPr="00FE4DC5">
        <w:rPr>
          <w:rFonts w:hAnsi="Times New Roman"/>
          <w:color w:val="000000"/>
          <w:sz w:val="24"/>
          <w:szCs w:val="24"/>
        </w:rPr>
        <w:t>среде</w:t>
      </w:r>
      <w:r w:rsidRPr="00FE4DC5">
        <w:rPr>
          <w:rFonts w:hAnsi="Times New Roman"/>
          <w:color w:val="000000"/>
          <w:sz w:val="24"/>
          <w:szCs w:val="24"/>
        </w:rPr>
        <w:t>.</w:t>
      </w:r>
    </w:p>
    <w:p w:rsidR="00653938" w:rsidRPr="00FE4DC5" w:rsidRDefault="00653938" w:rsidP="00653938">
      <w:pPr>
        <w:rPr>
          <w:rFonts w:ascii="Times New Roman" w:eastAsia="Times New Roman" w:hAnsi="Times New Roman"/>
          <w:color w:val="000000"/>
          <w:sz w:val="24"/>
          <w:szCs w:val="24"/>
        </w:rPr>
      </w:pPr>
      <w:r w:rsidRPr="00FE4DC5">
        <w:rPr>
          <w:rFonts w:ascii="Times New Roman" w:eastAsia="Times New Roman" w:hAnsi="Times New Roman"/>
          <w:color w:val="000000"/>
          <w:sz w:val="24"/>
          <w:szCs w:val="24"/>
        </w:rPr>
        <w:t xml:space="preserve">1.4. Задачи воспитания обучающихся в МБОУ СОШ № </w:t>
      </w:r>
      <w:r>
        <w:rPr>
          <w:rFonts w:ascii="Times New Roman" w:eastAsia="Times New Roman" w:hAnsi="Times New Roman"/>
          <w:color w:val="000000"/>
          <w:sz w:val="24"/>
          <w:szCs w:val="24"/>
        </w:rPr>
        <w:t>1</w:t>
      </w:r>
      <w:r w:rsidRPr="00FE4DC5">
        <w:rPr>
          <w:rFonts w:ascii="Times New Roman" w:eastAsia="Times New Roman" w:hAnsi="Times New Roman"/>
          <w:color w:val="000000"/>
          <w:sz w:val="24"/>
          <w:szCs w:val="24"/>
        </w:rPr>
        <w:t>1:</w:t>
      </w:r>
    </w:p>
    <w:p w:rsidR="00653938" w:rsidRPr="00FE4DC5" w:rsidRDefault="00653938" w:rsidP="00C917BB">
      <w:pPr>
        <w:numPr>
          <w:ilvl w:val="0"/>
          <w:numId w:val="192"/>
        </w:numPr>
        <w:spacing w:before="100" w:beforeAutospacing="1" w:after="100" w:afterAutospacing="1" w:line="240" w:lineRule="auto"/>
        <w:ind w:left="780" w:right="180"/>
        <w:contextualSpacing/>
        <w:rPr>
          <w:rFonts w:ascii="Times New Roman" w:eastAsia="Times New Roman" w:hAnsi="Times New Roman"/>
          <w:color w:val="000000"/>
          <w:sz w:val="24"/>
          <w:szCs w:val="24"/>
        </w:rPr>
      </w:pPr>
      <w:r w:rsidRPr="00FE4DC5">
        <w:rPr>
          <w:rFonts w:ascii="Times New Roman" w:eastAsia="Times New Roman" w:hAnsi="Times New Roman"/>
          <w:color w:val="000000"/>
          <w:sz w:val="24"/>
          <w:szCs w:val="24"/>
        </w:rPr>
        <w:lastRenderedPageBreak/>
        <w:t>усвоение обучающимися знаний норм, духовно-нравственных ценностей, традиций, которые выработало российское общество (социально значимых знаний);</w:t>
      </w:r>
    </w:p>
    <w:p w:rsidR="00653938" w:rsidRPr="00FE4DC5" w:rsidRDefault="00653938" w:rsidP="00C917BB">
      <w:pPr>
        <w:numPr>
          <w:ilvl w:val="0"/>
          <w:numId w:val="192"/>
        </w:numPr>
        <w:spacing w:before="100" w:beforeAutospacing="1" w:after="100" w:afterAutospacing="1" w:line="240" w:lineRule="auto"/>
        <w:ind w:left="780" w:right="180"/>
        <w:contextualSpacing/>
        <w:rPr>
          <w:rFonts w:ascii="Times New Roman" w:eastAsia="Times New Roman" w:hAnsi="Times New Roman"/>
          <w:color w:val="000000"/>
          <w:sz w:val="24"/>
          <w:szCs w:val="24"/>
        </w:rPr>
      </w:pPr>
      <w:r w:rsidRPr="00FE4DC5">
        <w:rPr>
          <w:rFonts w:ascii="Times New Roman" w:eastAsia="Times New Roman" w:hAnsi="Times New Roman"/>
          <w:color w:val="000000"/>
          <w:sz w:val="24"/>
          <w:szCs w:val="24"/>
        </w:rPr>
        <w:t>формирование и развитие личностных отношений к этим нормам, ценностям, традициям (их освоение, принятие);</w:t>
      </w:r>
    </w:p>
    <w:p w:rsidR="00653938" w:rsidRPr="00FE4DC5" w:rsidRDefault="00653938" w:rsidP="00C917BB">
      <w:pPr>
        <w:numPr>
          <w:ilvl w:val="0"/>
          <w:numId w:val="192"/>
        </w:numPr>
        <w:spacing w:before="100" w:beforeAutospacing="1" w:after="100" w:afterAutospacing="1" w:line="240" w:lineRule="auto"/>
        <w:ind w:left="780" w:right="180"/>
        <w:contextualSpacing/>
        <w:rPr>
          <w:rFonts w:ascii="Times New Roman" w:eastAsia="Times New Roman" w:hAnsi="Times New Roman"/>
          <w:color w:val="000000"/>
          <w:sz w:val="24"/>
          <w:szCs w:val="24"/>
        </w:rPr>
      </w:pPr>
      <w:r w:rsidRPr="00FE4DC5">
        <w:rPr>
          <w:rFonts w:ascii="Times New Roman" w:eastAsia="Times New Roman" w:hAnsi="Times New Roman"/>
          <w:color w:val="000000"/>
          <w:sz w:val="24"/>
          <w:szCs w:val="24"/>
        </w:rPr>
        <w:t>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w:t>
      </w:r>
    </w:p>
    <w:p w:rsidR="00653938" w:rsidRPr="00FE4DC5" w:rsidRDefault="00653938" w:rsidP="00C917BB">
      <w:pPr>
        <w:numPr>
          <w:ilvl w:val="0"/>
          <w:numId w:val="192"/>
        </w:numPr>
        <w:spacing w:before="100" w:beforeAutospacing="1" w:after="100" w:afterAutospacing="1" w:line="240" w:lineRule="auto"/>
        <w:ind w:left="780" w:right="180"/>
        <w:rPr>
          <w:rFonts w:ascii="Times New Roman" w:eastAsia="Times New Roman" w:hAnsi="Times New Roman"/>
          <w:color w:val="000000"/>
          <w:sz w:val="24"/>
          <w:szCs w:val="24"/>
        </w:rPr>
      </w:pPr>
      <w:r w:rsidRPr="00FE4DC5">
        <w:rPr>
          <w:rFonts w:ascii="Times New Roman" w:eastAsia="Times New Roman" w:hAnsi="Times New Roman"/>
          <w:color w:val="000000"/>
          <w:sz w:val="24"/>
          <w:szCs w:val="24"/>
        </w:rPr>
        <w:t>достижение личностных результатов освоения общеобразовательных программ в соответствии с ФГОС ООО.</w:t>
      </w:r>
    </w:p>
    <w:p w:rsidR="00653938" w:rsidRPr="00FE4DC5" w:rsidRDefault="00653938" w:rsidP="00653938">
      <w:pPr>
        <w:rPr>
          <w:rFonts w:ascii="Times New Roman" w:eastAsia="Times New Roman" w:hAnsi="Times New Roman"/>
          <w:color w:val="000000"/>
          <w:sz w:val="24"/>
          <w:szCs w:val="24"/>
        </w:rPr>
      </w:pPr>
      <w:r w:rsidRPr="00FE4DC5">
        <w:rPr>
          <w:rFonts w:ascii="Times New Roman" w:eastAsia="Times New Roman" w:hAnsi="Times New Roman"/>
          <w:color w:val="000000"/>
          <w:sz w:val="24"/>
          <w:szCs w:val="24"/>
        </w:rPr>
        <w:t>1.5. Личностные результаты освоения обучающимися образовательных программ включают:</w:t>
      </w:r>
    </w:p>
    <w:p w:rsidR="00653938" w:rsidRPr="00FE4DC5" w:rsidRDefault="00653938" w:rsidP="00C917BB">
      <w:pPr>
        <w:numPr>
          <w:ilvl w:val="0"/>
          <w:numId w:val="193"/>
        </w:numPr>
        <w:spacing w:before="100" w:beforeAutospacing="1" w:after="100" w:afterAutospacing="1" w:line="240" w:lineRule="auto"/>
        <w:ind w:left="780" w:right="180"/>
        <w:contextualSpacing/>
        <w:rPr>
          <w:rFonts w:ascii="Times New Roman" w:eastAsia="Times New Roman" w:hAnsi="Times New Roman"/>
          <w:color w:val="000000"/>
          <w:sz w:val="24"/>
          <w:szCs w:val="24"/>
        </w:rPr>
      </w:pPr>
      <w:r w:rsidRPr="00FE4DC5">
        <w:rPr>
          <w:rFonts w:ascii="Times New Roman" w:eastAsia="Times New Roman" w:hAnsi="Times New Roman"/>
          <w:color w:val="000000"/>
          <w:sz w:val="24"/>
          <w:szCs w:val="24"/>
        </w:rPr>
        <w:t>осознание российской гражданской идентичности;</w:t>
      </w:r>
    </w:p>
    <w:p w:rsidR="00653938" w:rsidRPr="00FE4DC5" w:rsidRDefault="00653938" w:rsidP="00C917BB">
      <w:pPr>
        <w:numPr>
          <w:ilvl w:val="0"/>
          <w:numId w:val="193"/>
        </w:numPr>
        <w:spacing w:before="100" w:beforeAutospacing="1" w:after="100" w:afterAutospacing="1" w:line="240" w:lineRule="auto"/>
        <w:ind w:left="780" w:right="180"/>
        <w:contextualSpacing/>
        <w:rPr>
          <w:rFonts w:ascii="Times New Roman" w:eastAsia="Times New Roman" w:hAnsi="Times New Roman"/>
          <w:color w:val="000000"/>
          <w:sz w:val="24"/>
          <w:szCs w:val="24"/>
        </w:rPr>
      </w:pPr>
      <w:r w:rsidRPr="00FE4DC5">
        <w:rPr>
          <w:rFonts w:ascii="Times New Roman" w:eastAsia="Times New Roman" w:hAnsi="Times New Roman"/>
          <w:color w:val="000000"/>
          <w:sz w:val="24"/>
          <w:szCs w:val="24"/>
        </w:rPr>
        <w:t>сформированность ценностей самостоятельности и инициативы;</w:t>
      </w:r>
    </w:p>
    <w:p w:rsidR="00653938" w:rsidRPr="00FE4DC5" w:rsidRDefault="00653938" w:rsidP="00C917BB">
      <w:pPr>
        <w:numPr>
          <w:ilvl w:val="0"/>
          <w:numId w:val="193"/>
        </w:numPr>
        <w:spacing w:before="100" w:beforeAutospacing="1" w:after="100" w:afterAutospacing="1" w:line="240" w:lineRule="auto"/>
        <w:ind w:left="780" w:right="180"/>
        <w:contextualSpacing/>
        <w:rPr>
          <w:rFonts w:ascii="Times New Roman" w:eastAsia="Times New Roman" w:hAnsi="Times New Roman"/>
          <w:color w:val="000000"/>
          <w:sz w:val="24"/>
          <w:szCs w:val="24"/>
        </w:rPr>
      </w:pPr>
      <w:r w:rsidRPr="00FE4DC5">
        <w:rPr>
          <w:rFonts w:ascii="Times New Roman" w:eastAsia="Times New Roman" w:hAnsi="Times New Roman"/>
          <w:color w:val="000000"/>
          <w:sz w:val="24"/>
          <w:szCs w:val="24"/>
        </w:rPr>
        <w:t>готовность обучающихся к саморазвитию, самостоятельности и личностному самоопределению;</w:t>
      </w:r>
    </w:p>
    <w:p w:rsidR="00653938" w:rsidRPr="00FE4DC5" w:rsidRDefault="00653938" w:rsidP="00C917BB">
      <w:pPr>
        <w:numPr>
          <w:ilvl w:val="0"/>
          <w:numId w:val="193"/>
        </w:numPr>
        <w:spacing w:before="100" w:beforeAutospacing="1" w:after="100" w:afterAutospacing="1" w:line="240" w:lineRule="auto"/>
        <w:ind w:left="780" w:right="180"/>
        <w:contextualSpacing/>
        <w:rPr>
          <w:rFonts w:ascii="Times New Roman" w:eastAsia="Times New Roman" w:hAnsi="Times New Roman"/>
          <w:color w:val="000000"/>
          <w:sz w:val="24"/>
          <w:szCs w:val="24"/>
        </w:rPr>
      </w:pPr>
      <w:r w:rsidRPr="00FE4DC5">
        <w:rPr>
          <w:rFonts w:ascii="Times New Roman" w:eastAsia="Times New Roman" w:hAnsi="Times New Roman"/>
          <w:color w:val="000000"/>
          <w:sz w:val="24"/>
          <w:szCs w:val="24"/>
        </w:rPr>
        <w:t>наличие мотивации к целенаправленной социально значимой деятельности;</w:t>
      </w:r>
    </w:p>
    <w:p w:rsidR="00653938" w:rsidRPr="00FE4DC5" w:rsidRDefault="00653938" w:rsidP="00C917BB">
      <w:pPr>
        <w:numPr>
          <w:ilvl w:val="0"/>
          <w:numId w:val="193"/>
        </w:numPr>
        <w:spacing w:before="100" w:beforeAutospacing="1" w:after="100" w:afterAutospacing="1" w:line="240" w:lineRule="auto"/>
        <w:ind w:left="780" w:right="180"/>
        <w:rPr>
          <w:rFonts w:ascii="Times New Roman" w:eastAsia="Times New Roman" w:hAnsi="Times New Roman"/>
          <w:color w:val="000000"/>
          <w:sz w:val="24"/>
          <w:szCs w:val="24"/>
        </w:rPr>
      </w:pPr>
      <w:r w:rsidRPr="00FE4DC5">
        <w:rPr>
          <w:rFonts w:ascii="Times New Roman" w:eastAsia="Times New Roman" w:hAnsi="Times New Roman"/>
          <w:color w:val="000000"/>
          <w:sz w:val="24"/>
          <w:szCs w:val="24"/>
        </w:rPr>
        <w:t>сформированность внутренней позиции личности как особого ценностного отношения к себе, окружающим людям и жизни в целом.</w:t>
      </w:r>
    </w:p>
    <w:p w:rsidR="00653938" w:rsidRDefault="00653938" w:rsidP="00653938">
      <w:pPr>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Воспитательная деятельность в МБОУ- СОШ № 11 планируется и осуществляется на основе культурно-исторического, системно-деятельностного, личностно-ориентированного подходов и с учетом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инклюзивности, возрастным особенностям.</w:t>
      </w:r>
    </w:p>
    <w:p w:rsidR="00653938" w:rsidRPr="00DB13D1" w:rsidRDefault="00653938" w:rsidP="00653938">
      <w:pPr>
        <w:jc w:val="both"/>
        <w:rPr>
          <w:rFonts w:hAnsi="Times New Roman"/>
          <w:color w:val="000000"/>
          <w:sz w:val="24"/>
          <w:szCs w:val="24"/>
        </w:rPr>
      </w:pPr>
      <w:r w:rsidRPr="00DB13D1">
        <w:rPr>
          <w:rFonts w:hAnsi="Times New Roman"/>
          <w:color w:val="000000"/>
          <w:sz w:val="24"/>
          <w:szCs w:val="24"/>
        </w:rPr>
        <w:t xml:space="preserve">1.6. </w:t>
      </w:r>
      <w:r w:rsidRPr="00DB13D1">
        <w:rPr>
          <w:rFonts w:hAnsi="Times New Roman"/>
          <w:color w:val="000000"/>
          <w:sz w:val="24"/>
          <w:szCs w:val="24"/>
        </w:rPr>
        <w:t>Направления</w:t>
      </w:r>
      <w:r w:rsidRPr="00DB13D1">
        <w:rPr>
          <w:rFonts w:hAnsi="Times New Roman"/>
          <w:color w:val="000000"/>
          <w:sz w:val="24"/>
          <w:szCs w:val="24"/>
        </w:rPr>
        <w:t xml:space="preserve"> </w:t>
      </w:r>
      <w:r w:rsidRPr="00DB13D1">
        <w:rPr>
          <w:rFonts w:hAnsi="Times New Roman"/>
          <w:color w:val="000000"/>
          <w:sz w:val="24"/>
          <w:szCs w:val="24"/>
        </w:rPr>
        <w:t>воспитания</w:t>
      </w:r>
      <w:r w:rsidRPr="00DB13D1">
        <w:rPr>
          <w:rFonts w:hAnsi="Times New Roman"/>
          <w:color w:val="000000"/>
          <w:sz w:val="24"/>
          <w:szCs w:val="24"/>
        </w:rPr>
        <w:t>.</w:t>
      </w:r>
    </w:p>
    <w:p w:rsidR="00653938" w:rsidRPr="00DB13D1" w:rsidRDefault="00653938" w:rsidP="00653938">
      <w:pPr>
        <w:jc w:val="both"/>
        <w:rPr>
          <w:rFonts w:hAnsi="Times New Roman"/>
          <w:color w:val="000000"/>
          <w:sz w:val="24"/>
          <w:szCs w:val="24"/>
        </w:rPr>
      </w:pPr>
      <w:r w:rsidRPr="00DB13D1">
        <w:rPr>
          <w:rFonts w:hAnsi="Times New Roman"/>
          <w:color w:val="000000"/>
          <w:sz w:val="24"/>
          <w:szCs w:val="24"/>
        </w:rPr>
        <w:t>Программа</w:t>
      </w:r>
      <w:r w:rsidRPr="00DB13D1">
        <w:rPr>
          <w:rFonts w:hAnsi="Times New Roman"/>
          <w:color w:val="000000"/>
          <w:sz w:val="24"/>
          <w:szCs w:val="24"/>
        </w:rPr>
        <w:t xml:space="preserve"> </w:t>
      </w:r>
      <w:r w:rsidRPr="00DB13D1">
        <w:rPr>
          <w:rFonts w:hAnsi="Times New Roman"/>
          <w:color w:val="000000"/>
          <w:sz w:val="24"/>
          <w:szCs w:val="24"/>
        </w:rPr>
        <w:t>воспитания</w:t>
      </w:r>
      <w:r w:rsidRPr="00DB13D1">
        <w:rPr>
          <w:rFonts w:hAnsi="Times New Roman"/>
          <w:color w:val="000000"/>
          <w:sz w:val="24"/>
          <w:szCs w:val="24"/>
        </w:rPr>
        <w:t xml:space="preserve"> </w:t>
      </w:r>
      <w:r w:rsidRPr="00DB13D1">
        <w:rPr>
          <w:rFonts w:hAnsi="Times New Roman"/>
          <w:color w:val="000000"/>
          <w:sz w:val="24"/>
          <w:szCs w:val="24"/>
        </w:rPr>
        <w:t>реализуется</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единстве</w:t>
      </w:r>
      <w:r w:rsidRPr="00DB13D1">
        <w:rPr>
          <w:rFonts w:hAnsi="Times New Roman"/>
          <w:color w:val="000000"/>
          <w:sz w:val="24"/>
          <w:szCs w:val="24"/>
        </w:rPr>
        <w:t xml:space="preserve"> </w:t>
      </w:r>
      <w:r w:rsidRPr="00DB13D1">
        <w:rPr>
          <w:rFonts w:hAnsi="Times New Roman"/>
          <w:color w:val="000000"/>
          <w:sz w:val="24"/>
          <w:szCs w:val="24"/>
        </w:rPr>
        <w:t>учебной</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воспитательной</w:t>
      </w:r>
      <w:r w:rsidRPr="00DB13D1">
        <w:rPr>
          <w:rFonts w:hAnsi="Times New Roman"/>
          <w:color w:val="000000"/>
          <w:sz w:val="24"/>
          <w:szCs w:val="24"/>
        </w:rPr>
        <w:t xml:space="preserve"> </w:t>
      </w:r>
      <w:r w:rsidRPr="00DB13D1">
        <w:rPr>
          <w:rFonts w:hAnsi="Times New Roman"/>
          <w:color w:val="000000"/>
          <w:sz w:val="24"/>
          <w:szCs w:val="24"/>
        </w:rPr>
        <w:t>деятельности</w:t>
      </w:r>
      <w:r w:rsidRPr="00DB13D1">
        <w:rPr>
          <w:rFonts w:hAnsi="Times New Roman"/>
          <w:color w:val="000000"/>
          <w:sz w:val="24"/>
          <w:szCs w:val="24"/>
        </w:rPr>
        <w:t xml:space="preserve"> </w:t>
      </w:r>
      <w:r w:rsidRPr="00DB13D1">
        <w:rPr>
          <w:rFonts w:hAnsi="Times New Roman"/>
          <w:color w:val="000000"/>
          <w:sz w:val="24"/>
          <w:szCs w:val="24"/>
        </w:rPr>
        <w:t>МБОУ</w:t>
      </w:r>
      <w:r w:rsidRPr="00DB13D1">
        <w:rPr>
          <w:rFonts w:hAnsi="Times New Roman"/>
          <w:color w:val="000000"/>
          <w:sz w:val="24"/>
          <w:szCs w:val="24"/>
        </w:rPr>
        <w:t xml:space="preserve"> </w:t>
      </w:r>
      <w:r w:rsidRPr="00DB13D1">
        <w:rPr>
          <w:rFonts w:hAnsi="Times New Roman"/>
          <w:color w:val="000000"/>
          <w:sz w:val="24"/>
          <w:szCs w:val="24"/>
        </w:rPr>
        <w:t>СОШ</w:t>
      </w:r>
      <w:r w:rsidRPr="00DB13D1">
        <w:rPr>
          <w:rFonts w:hAnsi="Times New Roman"/>
          <w:color w:val="000000"/>
          <w:sz w:val="24"/>
          <w:szCs w:val="24"/>
        </w:rPr>
        <w:t xml:space="preserve"> </w:t>
      </w:r>
      <w:r w:rsidRPr="00DB13D1">
        <w:rPr>
          <w:rFonts w:hAnsi="Times New Roman"/>
          <w:color w:val="000000"/>
          <w:sz w:val="24"/>
          <w:szCs w:val="24"/>
        </w:rPr>
        <w:t>№</w:t>
      </w:r>
      <w:r w:rsidRPr="00DB13D1">
        <w:rPr>
          <w:rFonts w:hAnsi="Times New Roman"/>
          <w:color w:val="000000"/>
          <w:sz w:val="24"/>
          <w:szCs w:val="24"/>
        </w:rPr>
        <w:t xml:space="preserve"> </w:t>
      </w:r>
      <w:r w:rsidRPr="00DB13D1">
        <w:rPr>
          <w:rFonts w:ascii="Times New Roman" w:hAnsi="Times New Roman"/>
          <w:color w:val="000000"/>
          <w:sz w:val="24"/>
          <w:szCs w:val="24"/>
        </w:rPr>
        <w:t>11</w:t>
      </w:r>
      <w:r w:rsidRPr="00DB13D1">
        <w:rPr>
          <w:rFonts w:hAnsi="Times New Roman"/>
          <w:color w:val="000000"/>
          <w:sz w:val="24"/>
          <w:szCs w:val="24"/>
        </w:rPr>
        <w:t xml:space="preserve"> </w:t>
      </w:r>
      <w:r w:rsidRPr="00DB13D1">
        <w:rPr>
          <w:rFonts w:hAnsi="Times New Roman"/>
          <w:color w:val="000000"/>
          <w:sz w:val="24"/>
          <w:szCs w:val="24"/>
        </w:rPr>
        <w:t>по</w:t>
      </w:r>
      <w:r w:rsidRPr="00DB13D1">
        <w:rPr>
          <w:rFonts w:hAnsi="Times New Roman"/>
          <w:color w:val="000000"/>
          <w:sz w:val="24"/>
          <w:szCs w:val="24"/>
        </w:rPr>
        <w:t xml:space="preserve"> </w:t>
      </w:r>
      <w:r w:rsidRPr="00DB13D1">
        <w:rPr>
          <w:rFonts w:hAnsi="Times New Roman"/>
          <w:color w:val="000000"/>
          <w:sz w:val="24"/>
          <w:szCs w:val="24"/>
        </w:rPr>
        <w:t>основным</w:t>
      </w:r>
      <w:r w:rsidRPr="00DB13D1">
        <w:rPr>
          <w:rFonts w:hAnsi="Times New Roman"/>
          <w:color w:val="000000"/>
          <w:sz w:val="24"/>
          <w:szCs w:val="24"/>
        </w:rPr>
        <w:t xml:space="preserve"> </w:t>
      </w:r>
      <w:r w:rsidRPr="00DB13D1">
        <w:rPr>
          <w:rFonts w:hAnsi="Times New Roman"/>
          <w:color w:val="000000"/>
          <w:sz w:val="24"/>
          <w:szCs w:val="24"/>
        </w:rPr>
        <w:t>направлениям</w:t>
      </w:r>
      <w:r w:rsidRPr="00DB13D1">
        <w:rPr>
          <w:rFonts w:hAnsi="Times New Roman"/>
          <w:color w:val="000000"/>
          <w:sz w:val="24"/>
          <w:szCs w:val="24"/>
        </w:rPr>
        <w:t xml:space="preserve"> </w:t>
      </w:r>
      <w:r w:rsidRPr="00DB13D1">
        <w:rPr>
          <w:rFonts w:hAnsi="Times New Roman"/>
          <w:color w:val="000000"/>
          <w:sz w:val="24"/>
          <w:szCs w:val="24"/>
        </w:rPr>
        <w:t>воспитания</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соответствии</w:t>
      </w:r>
      <w:r w:rsidRPr="00DB13D1">
        <w:rPr>
          <w:rFonts w:hAnsi="Times New Roman"/>
          <w:color w:val="000000"/>
          <w:sz w:val="24"/>
          <w:szCs w:val="24"/>
        </w:rPr>
        <w:t xml:space="preserve"> </w:t>
      </w:r>
      <w:r w:rsidRPr="00DB13D1">
        <w:rPr>
          <w:rFonts w:hAnsi="Times New Roman"/>
          <w:color w:val="000000"/>
          <w:sz w:val="24"/>
          <w:szCs w:val="24"/>
        </w:rPr>
        <w:t>с</w:t>
      </w:r>
      <w:r w:rsidRPr="00DB13D1">
        <w:rPr>
          <w:rFonts w:hAnsi="Times New Roman"/>
          <w:color w:val="000000"/>
          <w:sz w:val="24"/>
          <w:szCs w:val="24"/>
        </w:rPr>
        <w:t xml:space="preserve"> </w:t>
      </w:r>
      <w:r w:rsidRPr="00DB13D1">
        <w:rPr>
          <w:rFonts w:hAnsi="Times New Roman"/>
          <w:color w:val="000000"/>
          <w:sz w:val="24"/>
          <w:szCs w:val="24"/>
        </w:rPr>
        <w:t>ФГОС</w:t>
      </w:r>
      <w:r w:rsidRPr="00DB13D1">
        <w:rPr>
          <w:rFonts w:hAnsi="Times New Roman"/>
          <w:color w:val="000000"/>
          <w:sz w:val="24"/>
          <w:szCs w:val="24"/>
        </w:rPr>
        <w:t xml:space="preserve"> </w:t>
      </w:r>
      <w:r w:rsidRPr="00DB13D1">
        <w:rPr>
          <w:rFonts w:hAnsi="Times New Roman"/>
          <w:color w:val="000000"/>
          <w:sz w:val="24"/>
          <w:szCs w:val="24"/>
        </w:rPr>
        <w:t>ООО</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отражает</w:t>
      </w:r>
      <w:r w:rsidRPr="00DB13D1">
        <w:rPr>
          <w:rFonts w:hAnsi="Times New Roman"/>
          <w:color w:val="000000"/>
          <w:sz w:val="24"/>
          <w:szCs w:val="24"/>
        </w:rPr>
        <w:t xml:space="preserve"> </w:t>
      </w:r>
      <w:r w:rsidRPr="00DB13D1">
        <w:rPr>
          <w:rFonts w:hAnsi="Times New Roman"/>
          <w:color w:val="000000"/>
          <w:sz w:val="24"/>
          <w:szCs w:val="24"/>
        </w:rPr>
        <w:t>готовность</w:t>
      </w:r>
      <w:r w:rsidRPr="00DB13D1">
        <w:rPr>
          <w:rFonts w:hAnsi="Times New Roman"/>
          <w:color w:val="000000"/>
          <w:sz w:val="24"/>
          <w:szCs w:val="24"/>
        </w:rPr>
        <w:t xml:space="preserve"> </w:t>
      </w:r>
      <w:r w:rsidRPr="00DB13D1">
        <w:rPr>
          <w:rFonts w:hAnsi="Times New Roman"/>
          <w:color w:val="000000"/>
          <w:sz w:val="24"/>
          <w:szCs w:val="24"/>
        </w:rPr>
        <w:t>обучающихся</w:t>
      </w:r>
      <w:r w:rsidRPr="00DB13D1">
        <w:rPr>
          <w:rFonts w:hAnsi="Times New Roman"/>
          <w:color w:val="000000"/>
          <w:sz w:val="24"/>
          <w:szCs w:val="24"/>
        </w:rPr>
        <w:t xml:space="preserve"> </w:t>
      </w:r>
      <w:r w:rsidRPr="00DB13D1">
        <w:rPr>
          <w:rFonts w:hAnsi="Times New Roman"/>
          <w:color w:val="000000"/>
          <w:sz w:val="24"/>
          <w:szCs w:val="24"/>
        </w:rPr>
        <w:t>руководствоваться</w:t>
      </w:r>
      <w:r w:rsidRPr="00DB13D1">
        <w:rPr>
          <w:rFonts w:hAnsi="Times New Roman"/>
          <w:color w:val="000000"/>
          <w:sz w:val="24"/>
          <w:szCs w:val="24"/>
        </w:rPr>
        <w:t xml:space="preserve"> </w:t>
      </w:r>
      <w:r w:rsidRPr="00DB13D1">
        <w:rPr>
          <w:rFonts w:hAnsi="Times New Roman"/>
          <w:color w:val="000000"/>
          <w:sz w:val="24"/>
          <w:szCs w:val="24"/>
        </w:rPr>
        <w:t>ценностями</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приобретать</w:t>
      </w:r>
      <w:r w:rsidRPr="00DB13D1">
        <w:rPr>
          <w:rFonts w:hAnsi="Times New Roman"/>
          <w:color w:val="000000"/>
          <w:sz w:val="24"/>
          <w:szCs w:val="24"/>
        </w:rPr>
        <w:t xml:space="preserve"> </w:t>
      </w:r>
      <w:r w:rsidRPr="00DB13D1">
        <w:rPr>
          <w:rFonts w:hAnsi="Times New Roman"/>
          <w:color w:val="000000"/>
          <w:sz w:val="24"/>
          <w:szCs w:val="24"/>
        </w:rPr>
        <w:t>первоначальный</w:t>
      </w:r>
      <w:r w:rsidRPr="00DB13D1">
        <w:rPr>
          <w:rFonts w:hAnsi="Times New Roman"/>
          <w:color w:val="000000"/>
          <w:sz w:val="24"/>
          <w:szCs w:val="24"/>
        </w:rPr>
        <w:t xml:space="preserve"> </w:t>
      </w:r>
      <w:r w:rsidRPr="00DB13D1">
        <w:rPr>
          <w:rFonts w:hAnsi="Times New Roman"/>
          <w:color w:val="000000"/>
          <w:sz w:val="24"/>
          <w:szCs w:val="24"/>
        </w:rPr>
        <w:t>опыт</w:t>
      </w:r>
      <w:r w:rsidRPr="00DB13D1">
        <w:rPr>
          <w:rFonts w:hAnsi="Times New Roman"/>
          <w:color w:val="000000"/>
          <w:sz w:val="24"/>
          <w:szCs w:val="24"/>
        </w:rPr>
        <w:t xml:space="preserve"> </w:t>
      </w:r>
      <w:r w:rsidRPr="00DB13D1">
        <w:rPr>
          <w:rFonts w:hAnsi="Times New Roman"/>
          <w:color w:val="000000"/>
          <w:sz w:val="24"/>
          <w:szCs w:val="24"/>
        </w:rPr>
        <w:t>деятельности</w:t>
      </w:r>
      <w:r w:rsidRPr="00DB13D1">
        <w:rPr>
          <w:rFonts w:hAnsi="Times New Roman"/>
          <w:color w:val="000000"/>
          <w:sz w:val="24"/>
          <w:szCs w:val="24"/>
        </w:rPr>
        <w:t xml:space="preserve"> </w:t>
      </w:r>
      <w:r w:rsidRPr="00DB13D1">
        <w:rPr>
          <w:rFonts w:hAnsi="Times New Roman"/>
          <w:color w:val="000000"/>
          <w:sz w:val="24"/>
          <w:szCs w:val="24"/>
        </w:rPr>
        <w:t>на</w:t>
      </w:r>
      <w:r w:rsidRPr="00DB13D1">
        <w:rPr>
          <w:rFonts w:hAnsi="Times New Roman"/>
          <w:color w:val="000000"/>
          <w:sz w:val="24"/>
          <w:szCs w:val="24"/>
        </w:rPr>
        <w:t xml:space="preserve"> </w:t>
      </w:r>
      <w:r w:rsidRPr="00DB13D1">
        <w:rPr>
          <w:rFonts w:hAnsi="Times New Roman"/>
          <w:color w:val="000000"/>
          <w:sz w:val="24"/>
          <w:szCs w:val="24"/>
        </w:rPr>
        <w:t>их</w:t>
      </w:r>
      <w:r w:rsidRPr="00DB13D1">
        <w:rPr>
          <w:rFonts w:hAnsi="Times New Roman"/>
          <w:color w:val="000000"/>
          <w:sz w:val="24"/>
          <w:szCs w:val="24"/>
        </w:rPr>
        <w:t xml:space="preserve"> </w:t>
      </w:r>
      <w:r w:rsidRPr="00DB13D1">
        <w:rPr>
          <w:rFonts w:hAnsi="Times New Roman"/>
          <w:color w:val="000000"/>
          <w:sz w:val="24"/>
          <w:szCs w:val="24"/>
        </w:rPr>
        <w:t>основе</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том</w:t>
      </w:r>
      <w:r w:rsidRPr="00DB13D1">
        <w:rPr>
          <w:rFonts w:hAnsi="Times New Roman"/>
          <w:color w:val="000000"/>
          <w:sz w:val="24"/>
          <w:szCs w:val="24"/>
        </w:rPr>
        <w:t xml:space="preserve"> </w:t>
      </w:r>
      <w:r w:rsidRPr="00DB13D1">
        <w:rPr>
          <w:rFonts w:hAnsi="Times New Roman"/>
          <w:color w:val="000000"/>
          <w:sz w:val="24"/>
          <w:szCs w:val="24"/>
        </w:rPr>
        <w:t>числе</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части</w:t>
      </w:r>
      <w:r w:rsidRPr="00DB13D1">
        <w:rPr>
          <w:rFonts w:hAnsi="Times New Roman"/>
          <w:color w:val="000000"/>
          <w:sz w:val="24"/>
          <w:szCs w:val="24"/>
        </w:rPr>
        <w:t>:</w:t>
      </w:r>
    </w:p>
    <w:p w:rsidR="00653938" w:rsidRPr="00DB13D1" w:rsidRDefault="00653938" w:rsidP="00653938">
      <w:pPr>
        <w:jc w:val="both"/>
        <w:rPr>
          <w:rFonts w:ascii="Times New Roman" w:hAnsi="Times New Roman"/>
          <w:color w:val="000000"/>
          <w:sz w:val="24"/>
          <w:szCs w:val="24"/>
        </w:rPr>
      </w:pPr>
      <w:r w:rsidRPr="00DB13D1">
        <w:rPr>
          <w:rFonts w:ascii="Times New Roman" w:hAnsi="Times New Roman"/>
          <w:color w:val="000000"/>
          <w:sz w:val="24"/>
          <w:szCs w:val="24"/>
        </w:rPr>
        <w:t>1. Гражданского воспитания, способствующего 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rsidR="00653938" w:rsidRPr="00DB13D1" w:rsidRDefault="00653938" w:rsidP="00653938">
      <w:pPr>
        <w:jc w:val="both"/>
        <w:rPr>
          <w:rFonts w:ascii="Times New Roman" w:hAnsi="Times New Roman"/>
          <w:color w:val="000000"/>
          <w:sz w:val="24"/>
          <w:szCs w:val="24"/>
        </w:rPr>
      </w:pPr>
      <w:r w:rsidRPr="00DB13D1">
        <w:rPr>
          <w:rFonts w:ascii="Times New Roman" w:hAnsi="Times New Roman"/>
          <w:color w:val="000000"/>
          <w:sz w:val="24"/>
          <w:szCs w:val="24"/>
        </w:rPr>
        <w:t>2. Патриотического воспитания, основанного на 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rsidR="00653938" w:rsidRPr="00DB13D1" w:rsidRDefault="00653938" w:rsidP="00653938">
      <w:pPr>
        <w:jc w:val="both"/>
        <w:rPr>
          <w:rFonts w:ascii="Times New Roman" w:hAnsi="Times New Roman"/>
          <w:color w:val="000000"/>
          <w:sz w:val="24"/>
          <w:szCs w:val="24"/>
        </w:rPr>
      </w:pPr>
      <w:r w:rsidRPr="00DB13D1">
        <w:rPr>
          <w:rFonts w:ascii="Times New Roman" w:hAnsi="Times New Roman"/>
          <w:color w:val="000000"/>
          <w:sz w:val="24"/>
          <w:szCs w:val="24"/>
        </w:rPr>
        <w:t xml:space="preserve">3. Духовно-нравственного воспитания на основе духовно-нравственной культуры народов России, традиционных религий народов России, формирование традиционных российских </w:t>
      </w:r>
      <w:r w:rsidRPr="00DB13D1">
        <w:rPr>
          <w:rFonts w:ascii="Times New Roman" w:hAnsi="Times New Roman"/>
          <w:color w:val="000000"/>
          <w:sz w:val="24"/>
          <w:szCs w:val="24"/>
        </w:rPr>
        <w:lastRenderedPageBreak/>
        <w:t>семейных ценностей; воспитание честности, доброты, милосердия, справедливости, дружелюбия и взаимопомощи, уважения к старшим, к памяти предков.</w:t>
      </w:r>
    </w:p>
    <w:p w:rsidR="00653938" w:rsidRPr="00DB13D1" w:rsidRDefault="00653938" w:rsidP="00653938">
      <w:pPr>
        <w:jc w:val="both"/>
        <w:rPr>
          <w:rFonts w:ascii="Times New Roman" w:hAnsi="Times New Roman"/>
          <w:color w:val="000000"/>
          <w:sz w:val="24"/>
          <w:szCs w:val="24"/>
        </w:rPr>
      </w:pPr>
      <w:r w:rsidRPr="00DB13D1">
        <w:rPr>
          <w:rFonts w:ascii="Times New Roman" w:hAnsi="Times New Roman"/>
          <w:color w:val="000000"/>
          <w:sz w:val="24"/>
          <w:szCs w:val="24"/>
        </w:rPr>
        <w:t>4. Эстетического воспитания, способствующего 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rsidR="00653938" w:rsidRPr="00DB13D1" w:rsidRDefault="00653938" w:rsidP="00653938">
      <w:pPr>
        <w:jc w:val="both"/>
        <w:rPr>
          <w:rFonts w:ascii="Times New Roman" w:hAnsi="Times New Roman"/>
          <w:color w:val="000000"/>
          <w:sz w:val="24"/>
          <w:szCs w:val="24"/>
        </w:rPr>
      </w:pPr>
      <w:r w:rsidRPr="00DB13D1">
        <w:rPr>
          <w:rFonts w:ascii="Times New Roman" w:hAnsi="Times New Roman"/>
          <w:color w:val="000000"/>
          <w:sz w:val="24"/>
          <w:szCs w:val="24"/>
        </w:rPr>
        <w:t>5. Физического воспитания, ориентированного на формирование культуры здорового образа жизни и эмоционального благополучия – развитие физических способностей с учетом возможностей и состояния здоровья, навыков безопасного поведения в природной и социальной среде, чрезвычайных ситуациях.</w:t>
      </w:r>
    </w:p>
    <w:p w:rsidR="00653938" w:rsidRPr="00DB13D1" w:rsidRDefault="00653938" w:rsidP="00653938">
      <w:pPr>
        <w:jc w:val="both"/>
        <w:rPr>
          <w:rFonts w:ascii="Times New Roman" w:hAnsi="Times New Roman"/>
          <w:color w:val="000000"/>
          <w:sz w:val="24"/>
          <w:szCs w:val="24"/>
        </w:rPr>
      </w:pPr>
      <w:r w:rsidRPr="00DB13D1">
        <w:rPr>
          <w:rFonts w:ascii="Times New Roman" w:hAnsi="Times New Roman"/>
          <w:color w:val="000000"/>
          <w:sz w:val="24"/>
          <w:szCs w:val="24"/>
        </w:rPr>
        <w:t>6. Трудового воспитания, основанного на 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rsidR="00653938" w:rsidRPr="00DB13D1" w:rsidRDefault="00653938" w:rsidP="00653938">
      <w:pPr>
        <w:jc w:val="both"/>
        <w:rPr>
          <w:rFonts w:ascii="Times New Roman" w:hAnsi="Times New Roman"/>
          <w:color w:val="000000"/>
          <w:sz w:val="24"/>
          <w:szCs w:val="24"/>
        </w:rPr>
      </w:pPr>
      <w:r w:rsidRPr="00DB13D1">
        <w:rPr>
          <w:rFonts w:ascii="Times New Roman" w:hAnsi="Times New Roman"/>
          <w:color w:val="000000"/>
          <w:sz w:val="24"/>
          <w:szCs w:val="24"/>
        </w:rPr>
        <w:t>7. Экологического воспитания, способствующего 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rsidR="00653938" w:rsidRPr="00DB13D1" w:rsidRDefault="00653938" w:rsidP="00653938">
      <w:pPr>
        <w:jc w:val="both"/>
        <w:rPr>
          <w:rFonts w:hAnsi="Times New Roman"/>
          <w:color w:val="000000"/>
          <w:sz w:val="24"/>
          <w:szCs w:val="24"/>
        </w:rPr>
      </w:pPr>
      <w:r w:rsidRPr="00DB13D1">
        <w:rPr>
          <w:rFonts w:ascii="Times New Roman" w:hAnsi="Times New Roman"/>
          <w:color w:val="000000"/>
          <w:sz w:val="24"/>
          <w:szCs w:val="24"/>
        </w:rPr>
        <w:t>8. Ценности научного познания, ориентированного на воспитание стремления к познанию себя и других л</w:t>
      </w:r>
      <w:r w:rsidRPr="00DB13D1">
        <w:rPr>
          <w:rFonts w:hAnsi="Times New Roman"/>
          <w:color w:val="000000"/>
          <w:sz w:val="24"/>
          <w:szCs w:val="24"/>
        </w:rPr>
        <w:t>юдей</w:t>
      </w:r>
      <w:r w:rsidRPr="00DB13D1">
        <w:rPr>
          <w:rFonts w:hAnsi="Times New Roman"/>
          <w:color w:val="000000"/>
          <w:sz w:val="24"/>
          <w:szCs w:val="24"/>
        </w:rPr>
        <w:t xml:space="preserve">, </w:t>
      </w:r>
      <w:r w:rsidRPr="00DB13D1">
        <w:rPr>
          <w:rFonts w:hAnsi="Times New Roman"/>
          <w:color w:val="000000"/>
          <w:sz w:val="24"/>
          <w:szCs w:val="24"/>
        </w:rPr>
        <w:t>природы</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общества</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получению</w:t>
      </w:r>
      <w:r w:rsidRPr="00DB13D1">
        <w:rPr>
          <w:rFonts w:hAnsi="Times New Roman"/>
          <w:color w:val="000000"/>
          <w:sz w:val="24"/>
          <w:szCs w:val="24"/>
        </w:rPr>
        <w:t xml:space="preserve"> </w:t>
      </w:r>
      <w:r w:rsidRPr="00DB13D1">
        <w:rPr>
          <w:rFonts w:hAnsi="Times New Roman"/>
          <w:color w:val="000000"/>
          <w:sz w:val="24"/>
          <w:szCs w:val="24"/>
        </w:rPr>
        <w:t>знаний</w:t>
      </w:r>
      <w:r w:rsidRPr="00DB13D1">
        <w:rPr>
          <w:rFonts w:hAnsi="Times New Roman"/>
          <w:color w:val="000000"/>
          <w:sz w:val="24"/>
          <w:szCs w:val="24"/>
        </w:rPr>
        <w:t xml:space="preserve">, </w:t>
      </w:r>
      <w:r w:rsidRPr="00DB13D1">
        <w:rPr>
          <w:rFonts w:hAnsi="Times New Roman"/>
          <w:color w:val="000000"/>
          <w:sz w:val="24"/>
          <w:szCs w:val="24"/>
        </w:rPr>
        <w:t>качественного</w:t>
      </w:r>
      <w:r w:rsidRPr="00DB13D1">
        <w:rPr>
          <w:rFonts w:hAnsi="Times New Roman"/>
          <w:color w:val="000000"/>
          <w:sz w:val="24"/>
          <w:szCs w:val="24"/>
        </w:rPr>
        <w:t xml:space="preserve"> </w:t>
      </w:r>
      <w:r w:rsidRPr="00DB13D1">
        <w:rPr>
          <w:rFonts w:hAnsi="Times New Roman"/>
          <w:color w:val="000000"/>
          <w:sz w:val="24"/>
          <w:szCs w:val="24"/>
        </w:rPr>
        <w:t>образования</w:t>
      </w:r>
      <w:r w:rsidRPr="00DB13D1">
        <w:rPr>
          <w:rFonts w:hAnsi="Times New Roman"/>
          <w:color w:val="000000"/>
          <w:sz w:val="24"/>
          <w:szCs w:val="24"/>
        </w:rPr>
        <w:t xml:space="preserve"> </w:t>
      </w:r>
      <w:r w:rsidRPr="00DB13D1">
        <w:rPr>
          <w:rFonts w:hAnsi="Times New Roman"/>
          <w:color w:val="000000"/>
          <w:sz w:val="24"/>
          <w:szCs w:val="24"/>
        </w:rPr>
        <w:t>с</w:t>
      </w:r>
      <w:r w:rsidRPr="00DB13D1">
        <w:rPr>
          <w:rFonts w:hAnsi="Times New Roman"/>
          <w:color w:val="000000"/>
          <w:sz w:val="24"/>
          <w:szCs w:val="24"/>
        </w:rPr>
        <w:t xml:space="preserve"> </w:t>
      </w:r>
      <w:r w:rsidRPr="00DB13D1">
        <w:rPr>
          <w:rFonts w:hAnsi="Times New Roman"/>
          <w:color w:val="000000"/>
          <w:sz w:val="24"/>
          <w:szCs w:val="24"/>
        </w:rPr>
        <w:t>учетом</w:t>
      </w:r>
      <w:r w:rsidRPr="00DB13D1">
        <w:rPr>
          <w:rFonts w:hAnsi="Times New Roman"/>
          <w:color w:val="000000"/>
          <w:sz w:val="24"/>
          <w:szCs w:val="24"/>
        </w:rPr>
        <w:t xml:space="preserve"> </w:t>
      </w:r>
      <w:r w:rsidRPr="00DB13D1">
        <w:rPr>
          <w:rFonts w:hAnsi="Times New Roman"/>
          <w:color w:val="000000"/>
          <w:sz w:val="24"/>
          <w:szCs w:val="24"/>
        </w:rPr>
        <w:t>личностных</w:t>
      </w:r>
      <w:r w:rsidRPr="00DB13D1">
        <w:rPr>
          <w:rFonts w:hAnsi="Times New Roman"/>
          <w:color w:val="000000"/>
          <w:sz w:val="24"/>
          <w:szCs w:val="24"/>
        </w:rPr>
        <w:t xml:space="preserve"> </w:t>
      </w:r>
      <w:r w:rsidRPr="00DB13D1">
        <w:rPr>
          <w:rFonts w:hAnsi="Times New Roman"/>
          <w:color w:val="000000"/>
          <w:sz w:val="24"/>
          <w:szCs w:val="24"/>
        </w:rPr>
        <w:t>интересов</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общественных</w:t>
      </w:r>
      <w:r w:rsidRPr="00DB13D1">
        <w:rPr>
          <w:rFonts w:hAnsi="Times New Roman"/>
          <w:color w:val="000000"/>
          <w:sz w:val="24"/>
          <w:szCs w:val="24"/>
        </w:rPr>
        <w:t xml:space="preserve"> </w:t>
      </w:r>
      <w:r w:rsidRPr="00DB13D1">
        <w:rPr>
          <w:rFonts w:hAnsi="Times New Roman"/>
          <w:color w:val="000000"/>
          <w:sz w:val="24"/>
          <w:szCs w:val="24"/>
        </w:rPr>
        <w:t>потребностей</w:t>
      </w:r>
      <w:r w:rsidRPr="00DB13D1">
        <w:rPr>
          <w:rFonts w:hAnsi="Times New Roman"/>
          <w:color w:val="000000"/>
          <w:sz w:val="24"/>
          <w:szCs w:val="24"/>
        </w:rPr>
        <w:t>.</w:t>
      </w:r>
    </w:p>
    <w:p w:rsidR="00653938" w:rsidRPr="00DB13D1" w:rsidRDefault="00653938" w:rsidP="00653938">
      <w:pPr>
        <w:jc w:val="both"/>
        <w:rPr>
          <w:rFonts w:hAnsi="Times New Roman"/>
          <w:color w:val="000000"/>
          <w:sz w:val="24"/>
          <w:szCs w:val="24"/>
        </w:rPr>
      </w:pPr>
      <w:r w:rsidRPr="00DB13D1">
        <w:rPr>
          <w:rFonts w:ascii="Times New Roman" w:hAnsi="Times New Roman"/>
          <w:color w:val="000000"/>
          <w:sz w:val="24"/>
          <w:szCs w:val="24"/>
        </w:rPr>
        <w:t>1.7.</w:t>
      </w:r>
      <w:r w:rsidRPr="00DB13D1">
        <w:rPr>
          <w:rFonts w:hAnsi="Times New Roman"/>
          <w:color w:val="000000"/>
          <w:sz w:val="24"/>
          <w:szCs w:val="24"/>
        </w:rPr>
        <w:t xml:space="preserve"> </w:t>
      </w:r>
      <w:r w:rsidRPr="00DB13D1">
        <w:rPr>
          <w:rFonts w:hAnsi="Times New Roman"/>
          <w:color w:val="000000"/>
          <w:sz w:val="24"/>
          <w:szCs w:val="24"/>
        </w:rPr>
        <w:t>Целевые</w:t>
      </w:r>
      <w:r w:rsidRPr="00DB13D1">
        <w:rPr>
          <w:rFonts w:hAnsi="Times New Roman"/>
          <w:color w:val="000000"/>
          <w:sz w:val="24"/>
          <w:szCs w:val="24"/>
        </w:rPr>
        <w:t xml:space="preserve"> </w:t>
      </w:r>
      <w:r w:rsidRPr="00DB13D1">
        <w:rPr>
          <w:rFonts w:hAnsi="Times New Roman"/>
          <w:color w:val="000000"/>
          <w:sz w:val="24"/>
          <w:szCs w:val="24"/>
        </w:rPr>
        <w:t>ориентиры</w:t>
      </w:r>
      <w:r w:rsidRPr="00DB13D1">
        <w:rPr>
          <w:rFonts w:hAnsi="Times New Roman"/>
          <w:color w:val="000000"/>
          <w:sz w:val="24"/>
          <w:szCs w:val="24"/>
        </w:rPr>
        <w:t xml:space="preserve"> </w:t>
      </w:r>
      <w:r w:rsidRPr="00DB13D1">
        <w:rPr>
          <w:rFonts w:hAnsi="Times New Roman"/>
          <w:color w:val="000000"/>
          <w:sz w:val="24"/>
          <w:szCs w:val="24"/>
        </w:rPr>
        <w:t>результатов</w:t>
      </w:r>
      <w:r w:rsidRPr="00DB13D1">
        <w:rPr>
          <w:rFonts w:hAnsi="Times New Roman"/>
          <w:color w:val="000000"/>
          <w:sz w:val="24"/>
          <w:szCs w:val="24"/>
        </w:rPr>
        <w:t xml:space="preserve"> </w:t>
      </w:r>
      <w:r w:rsidRPr="00DB13D1">
        <w:rPr>
          <w:rFonts w:hAnsi="Times New Roman"/>
          <w:color w:val="000000"/>
          <w:sz w:val="24"/>
          <w:szCs w:val="24"/>
        </w:rPr>
        <w:t>воспитания</w:t>
      </w:r>
      <w:r w:rsidRPr="00DB13D1">
        <w:rPr>
          <w:rFonts w:hAnsi="Times New Roman"/>
          <w:color w:val="000000"/>
          <w:sz w:val="24"/>
          <w:szCs w:val="24"/>
        </w:rPr>
        <w:t>.</w:t>
      </w:r>
    </w:p>
    <w:p w:rsidR="00653938" w:rsidRPr="00DB13D1" w:rsidRDefault="00653938" w:rsidP="00653938">
      <w:pPr>
        <w:spacing w:after="0"/>
        <w:jc w:val="both"/>
        <w:rPr>
          <w:rFonts w:hAnsi="Times New Roman"/>
          <w:color w:val="000000"/>
          <w:sz w:val="24"/>
          <w:szCs w:val="24"/>
        </w:rPr>
      </w:pPr>
      <w:r w:rsidRPr="00DB13D1">
        <w:rPr>
          <w:rFonts w:hAnsi="Times New Roman"/>
          <w:color w:val="000000"/>
          <w:sz w:val="24"/>
          <w:szCs w:val="24"/>
        </w:rPr>
        <w:t>Требования</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личностным</w:t>
      </w:r>
      <w:r w:rsidRPr="00DB13D1">
        <w:rPr>
          <w:rFonts w:hAnsi="Times New Roman"/>
          <w:color w:val="000000"/>
          <w:sz w:val="24"/>
          <w:szCs w:val="24"/>
        </w:rPr>
        <w:t xml:space="preserve"> </w:t>
      </w:r>
      <w:r w:rsidRPr="00DB13D1">
        <w:rPr>
          <w:rFonts w:hAnsi="Times New Roman"/>
          <w:color w:val="000000"/>
          <w:sz w:val="24"/>
          <w:szCs w:val="24"/>
        </w:rPr>
        <w:t>результатам</w:t>
      </w:r>
      <w:r w:rsidRPr="00DB13D1">
        <w:rPr>
          <w:rFonts w:hAnsi="Times New Roman"/>
          <w:color w:val="000000"/>
          <w:sz w:val="24"/>
          <w:szCs w:val="24"/>
        </w:rPr>
        <w:t xml:space="preserve"> </w:t>
      </w:r>
      <w:r w:rsidRPr="00DB13D1">
        <w:rPr>
          <w:rFonts w:hAnsi="Times New Roman"/>
          <w:color w:val="000000"/>
          <w:sz w:val="24"/>
          <w:szCs w:val="24"/>
        </w:rPr>
        <w:t>освоения</w:t>
      </w:r>
      <w:r w:rsidRPr="00DB13D1">
        <w:rPr>
          <w:rFonts w:hAnsi="Times New Roman"/>
          <w:color w:val="000000"/>
          <w:sz w:val="24"/>
          <w:szCs w:val="24"/>
        </w:rPr>
        <w:t xml:space="preserve"> </w:t>
      </w:r>
      <w:r w:rsidRPr="00DB13D1">
        <w:rPr>
          <w:rFonts w:hAnsi="Times New Roman"/>
          <w:color w:val="000000"/>
          <w:sz w:val="24"/>
          <w:szCs w:val="24"/>
        </w:rPr>
        <w:t>обучающимися</w:t>
      </w:r>
      <w:r w:rsidRPr="00DB13D1">
        <w:rPr>
          <w:rFonts w:hAnsi="Times New Roman"/>
          <w:color w:val="000000"/>
          <w:sz w:val="24"/>
          <w:szCs w:val="24"/>
        </w:rPr>
        <w:t xml:space="preserve"> </w:t>
      </w:r>
      <w:r w:rsidRPr="00DB13D1">
        <w:rPr>
          <w:rFonts w:hAnsi="Times New Roman"/>
          <w:color w:val="000000"/>
          <w:sz w:val="24"/>
          <w:szCs w:val="24"/>
        </w:rPr>
        <w:t>ООП</w:t>
      </w:r>
      <w:r w:rsidRPr="00DB13D1">
        <w:rPr>
          <w:rFonts w:hAnsi="Times New Roman"/>
          <w:color w:val="000000"/>
          <w:sz w:val="24"/>
          <w:szCs w:val="24"/>
        </w:rPr>
        <w:t xml:space="preserve"> </w:t>
      </w:r>
      <w:r w:rsidRPr="00DB13D1">
        <w:rPr>
          <w:rFonts w:hAnsi="Times New Roman"/>
          <w:color w:val="000000"/>
          <w:sz w:val="24"/>
          <w:szCs w:val="24"/>
        </w:rPr>
        <w:t>ООО</w:t>
      </w:r>
      <w:r w:rsidRPr="00DB13D1">
        <w:rPr>
          <w:rFonts w:hAnsi="Times New Roman"/>
          <w:color w:val="000000"/>
          <w:sz w:val="24"/>
          <w:szCs w:val="24"/>
        </w:rPr>
        <w:t xml:space="preserve"> </w:t>
      </w:r>
      <w:r w:rsidRPr="00DB13D1">
        <w:rPr>
          <w:rFonts w:hAnsi="Times New Roman"/>
          <w:color w:val="000000"/>
          <w:sz w:val="24"/>
          <w:szCs w:val="24"/>
        </w:rPr>
        <w:t>установлены</w:t>
      </w:r>
      <w:r w:rsidRPr="00DB13D1">
        <w:rPr>
          <w:rFonts w:hAnsi="Times New Roman"/>
          <w:color w:val="000000"/>
          <w:sz w:val="24"/>
          <w:szCs w:val="24"/>
        </w:rPr>
        <w:t xml:space="preserve"> </w:t>
      </w:r>
      <w:r w:rsidRPr="00DB13D1">
        <w:rPr>
          <w:rFonts w:hAnsi="Times New Roman"/>
          <w:color w:val="000000"/>
          <w:sz w:val="24"/>
          <w:szCs w:val="24"/>
        </w:rPr>
        <w:t>ФГОС</w:t>
      </w:r>
      <w:r w:rsidRPr="00DB13D1">
        <w:rPr>
          <w:rFonts w:hAnsi="Times New Roman"/>
          <w:color w:val="000000"/>
          <w:sz w:val="24"/>
          <w:szCs w:val="24"/>
        </w:rPr>
        <w:t xml:space="preserve"> </w:t>
      </w:r>
      <w:r w:rsidRPr="00DB13D1">
        <w:rPr>
          <w:rFonts w:hAnsi="Times New Roman"/>
          <w:color w:val="000000"/>
          <w:sz w:val="24"/>
          <w:szCs w:val="24"/>
        </w:rPr>
        <w:t>ООО</w:t>
      </w:r>
      <w:r w:rsidRPr="00DB13D1">
        <w:rPr>
          <w:rFonts w:hAnsi="Times New Roman"/>
          <w:color w:val="000000"/>
          <w:sz w:val="24"/>
          <w:szCs w:val="24"/>
        </w:rPr>
        <w:t>.</w:t>
      </w:r>
      <w:r>
        <w:rPr>
          <w:rFonts w:hAnsi="Times New Roman"/>
          <w:color w:val="000000"/>
          <w:sz w:val="24"/>
          <w:szCs w:val="24"/>
        </w:rPr>
        <w:t xml:space="preserve"> </w:t>
      </w:r>
      <w:r w:rsidRPr="00DB13D1">
        <w:rPr>
          <w:rFonts w:hAnsi="Times New Roman"/>
          <w:color w:val="000000"/>
          <w:sz w:val="24"/>
          <w:szCs w:val="24"/>
        </w:rPr>
        <w:t>На</w:t>
      </w:r>
      <w:r w:rsidRPr="00DB13D1">
        <w:rPr>
          <w:rFonts w:hAnsi="Times New Roman"/>
          <w:color w:val="000000"/>
          <w:sz w:val="24"/>
          <w:szCs w:val="24"/>
        </w:rPr>
        <w:t xml:space="preserve"> </w:t>
      </w:r>
      <w:r w:rsidRPr="00DB13D1">
        <w:rPr>
          <w:rFonts w:hAnsi="Times New Roman"/>
          <w:color w:val="000000"/>
          <w:sz w:val="24"/>
          <w:szCs w:val="24"/>
        </w:rPr>
        <w:t>основании</w:t>
      </w:r>
      <w:r w:rsidRPr="00DB13D1">
        <w:rPr>
          <w:rFonts w:hAnsi="Times New Roman"/>
          <w:color w:val="000000"/>
          <w:sz w:val="24"/>
          <w:szCs w:val="24"/>
        </w:rPr>
        <w:t xml:space="preserve"> </w:t>
      </w:r>
      <w:r w:rsidRPr="00DB13D1">
        <w:rPr>
          <w:rFonts w:hAnsi="Times New Roman"/>
          <w:color w:val="000000"/>
          <w:sz w:val="24"/>
          <w:szCs w:val="24"/>
        </w:rPr>
        <w:t>этих</w:t>
      </w:r>
      <w:r w:rsidRPr="00DB13D1">
        <w:rPr>
          <w:rFonts w:hAnsi="Times New Roman"/>
          <w:color w:val="000000"/>
          <w:sz w:val="24"/>
          <w:szCs w:val="24"/>
        </w:rPr>
        <w:t xml:space="preserve"> </w:t>
      </w:r>
      <w:r w:rsidRPr="00DB13D1">
        <w:rPr>
          <w:rFonts w:hAnsi="Times New Roman"/>
          <w:color w:val="000000"/>
          <w:sz w:val="24"/>
          <w:szCs w:val="24"/>
        </w:rPr>
        <w:t>требований</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данном</w:t>
      </w:r>
      <w:r w:rsidRPr="00DB13D1">
        <w:rPr>
          <w:rFonts w:hAnsi="Times New Roman"/>
          <w:color w:val="000000"/>
          <w:sz w:val="24"/>
          <w:szCs w:val="24"/>
        </w:rPr>
        <w:t xml:space="preserve"> </w:t>
      </w:r>
      <w:r w:rsidRPr="00DB13D1">
        <w:rPr>
          <w:rFonts w:hAnsi="Times New Roman"/>
          <w:color w:val="000000"/>
          <w:sz w:val="24"/>
          <w:szCs w:val="24"/>
        </w:rPr>
        <w:t>разделе</w:t>
      </w:r>
      <w:r w:rsidRPr="00DB13D1">
        <w:rPr>
          <w:rFonts w:hAnsi="Times New Roman"/>
          <w:color w:val="000000"/>
          <w:sz w:val="24"/>
          <w:szCs w:val="24"/>
        </w:rPr>
        <w:t xml:space="preserve"> </w:t>
      </w:r>
      <w:r w:rsidRPr="00DB13D1">
        <w:rPr>
          <w:rFonts w:hAnsi="Times New Roman"/>
          <w:color w:val="000000"/>
          <w:sz w:val="24"/>
          <w:szCs w:val="24"/>
        </w:rPr>
        <w:t>представлены</w:t>
      </w:r>
      <w:r w:rsidRPr="00DB13D1">
        <w:rPr>
          <w:rFonts w:hAnsi="Times New Roman"/>
          <w:color w:val="000000"/>
          <w:sz w:val="24"/>
          <w:szCs w:val="24"/>
        </w:rPr>
        <w:t xml:space="preserve"> </w:t>
      </w:r>
      <w:r w:rsidRPr="00DB13D1">
        <w:rPr>
          <w:rFonts w:hAnsi="Times New Roman"/>
          <w:color w:val="000000"/>
          <w:sz w:val="24"/>
          <w:szCs w:val="24"/>
        </w:rPr>
        <w:t>целевые</w:t>
      </w:r>
      <w:r w:rsidRPr="00DB13D1">
        <w:rPr>
          <w:rFonts w:hAnsi="Times New Roman"/>
          <w:color w:val="000000"/>
          <w:sz w:val="24"/>
          <w:szCs w:val="24"/>
        </w:rPr>
        <w:t xml:space="preserve"> </w:t>
      </w:r>
      <w:r w:rsidRPr="00DB13D1">
        <w:rPr>
          <w:rFonts w:hAnsi="Times New Roman"/>
          <w:color w:val="000000"/>
          <w:sz w:val="24"/>
          <w:szCs w:val="24"/>
        </w:rPr>
        <w:t>ориентиры</w:t>
      </w:r>
      <w:r w:rsidRPr="00DB13D1">
        <w:rPr>
          <w:rFonts w:hAnsi="Times New Roman"/>
          <w:color w:val="000000"/>
          <w:sz w:val="24"/>
          <w:szCs w:val="24"/>
        </w:rPr>
        <w:t xml:space="preserve"> </w:t>
      </w:r>
      <w:r w:rsidRPr="00DB13D1">
        <w:rPr>
          <w:rFonts w:hAnsi="Times New Roman"/>
          <w:color w:val="000000"/>
          <w:sz w:val="24"/>
          <w:szCs w:val="24"/>
        </w:rPr>
        <w:t>результатов</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воспитании</w:t>
      </w:r>
      <w:r w:rsidRPr="00DB13D1">
        <w:rPr>
          <w:rFonts w:hAnsi="Times New Roman"/>
          <w:color w:val="000000"/>
          <w:sz w:val="24"/>
          <w:szCs w:val="24"/>
        </w:rPr>
        <w:t xml:space="preserve">, </w:t>
      </w:r>
      <w:r w:rsidRPr="00DB13D1">
        <w:rPr>
          <w:rFonts w:hAnsi="Times New Roman"/>
          <w:color w:val="000000"/>
          <w:sz w:val="24"/>
          <w:szCs w:val="24"/>
        </w:rPr>
        <w:t>развитии</w:t>
      </w:r>
      <w:r w:rsidRPr="00DB13D1">
        <w:rPr>
          <w:rFonts w:hAnsi="Times New Roman"/>
          <w:color w:val="000000"/>
          <w:sz w:val="24"/>
          <w:szCs w:val="24"/>
        </w:rPr>
        <w:t xml:space="preserve"> </w:t>
      </w:r>
      <w:r w:rsidRPr="00DB13D1">
        <w:rPr>
          <w:rFonts w:hAnsi="Times New Roman"/>
          <w:color w:val="000000"/>
          <w:sz w:val="24"/>
          <w:szCs w:val="24"/>
        </w:rPr>
        <w:t>личности</w:t>
      </w:r>
      <w:r w:rsidRPr="00DB13D1">
        <w:rPr>
          <w:rFonts w:hAnsi="Times New Roman"/>
          <w:color w:val="000000"/>
          <w:sz w:val="24"/>
          <w:szCs w:val="24"/>
        </w:rPr>
        <w:t xml:space="preserve"> </w:t>
      </w:r>
      <w:r w:rsidRPr="00DB13D1">
        <w:rPr>
          <w:rFonts w:hAnsi="Times New Roman"/>
          <w:color w:val="000000"/>
          <w:sz w:val="24"/>
          <w:szCs w:val="24"/>
        </w:rPr>
        <w:t>обучающихся</w:t>
      </w:r>
      <w:r w:rsidRPr="00DB13D1">
        <w:rPr>
          <w:rFonts w:hAnsi="Times New Roman"/>
          <w:color w:val="000000"/>
          <w:sz w:val="24"/>
          <w:szCs w:val="24"/>
        </w:rPr>
        <w:t xml:space="preserve">, </w:t>
      </w:r>
      <w:r w:rsidRPr="00DB13D1">
        <w:rPr>
          <w:rFonts w:hAnsi="Times New Roman"/>
          <w:color w:val="000000"/>
          <w:sz w:val="24"/>
          <w:szCs w:val="24"/>
        </w:rPr>
        <w:t>на</w:t>
      </w:r>
      <w:r w:rsidRPr="00DB13D1">
        <w:rPr>
          <w:rFonts w:hAnsi="Times New Roman"/>
          <w:color w:val="000000"/>
          <w:sz w:val="24"/>
          <w:szCs w:val="24"/>
        </w:rPr>
        <w:t xml:space="preserve"> </w:t>
      </w:r>
      <w:r w:rsidRPr="00DB13D1">
        <w:rPr>
          <w:rFonts w:hAnsi="Times New Roman"/>
          <w:color w:val="000000"/>
          <w:sz w:val="24"/>
          <w:szCs w:val="24"/>
        </w:rPr>
        <w:t>достижение</w:t>
      </w:r>
      <w:r w:rsidRPr="00DB13D1">
        <w:rPr>
          <w:rFonts w:hAnsi="Times New Roman"/>
          <w:color w:val="000000"/>
          <w:sz w:val="24"/>
          <w:szCs w:val="24"/>
        </w:rPr>
        <w:t xml:space="preserve"> </w:t>
      </w:r>
      <w:r w:rsidRPr="00DB13D1">
        <w:rPr>
          <w:rFonts w:hAnsi="Times New Roman"/>
          <w:color w:val="000000"/>
          <w:sz w:val="24"/>
          <w:szCs w:val="24"/>
        </w:rPr>
        <w:t>которых</w:t>
      </w:r>
      <w:r w:rsidRPr="00DB13D1">
        <w:rPr>
          <w:rFonts w:hAnsi="Times New Roman"/>
          <w:color w:val="000000"/>
          <w:sz w:val="24"/>
          <w:szCs w:val="24"/>
        </w:rPr>
        <w:t xml:space="preserve"> </w:t>
      </w:r>
      <w:r w:rsidRPr="00DB13D1">
        <w:rPr>
          <w:rFonts w:hAnsi="Times New Roman"/>
          <w:color w:val="000000"/>
          <w:sz w:val="24"/>
          <w:szCs w:val="24"/>
        </w:rPr>
        <w:t>должна</w:t>
      </w:r>
      <w:r w:rsidRPr="00DB13D1">
        <w:rPr>
          <w:rFonts w:hAnsi="Times New Roman"/>
          <w:color w:val="000000"/>
          <w:sz w:val="24"/>
          <w:szCs w:val="24"/>
        </w:rPr>
        <w:t xml:space="preserve"> </w:t>
      </w:r>
      <w:r w:rsidRPr="00DB13D1">
        <w:rPr>
          <w:rFonts w:hAnsi="Times New Roman"/>
          <w:color w:val="000000"/>
          <w:sz w:val="24"/>
          <w:szCs w:val="24"/>
        </w:rPr>
        <w:t>быть</w:t>
      </w:r>
      <w:r w:rsidRPr="00DB13D1">
        <w:rPr>
          <w:rFonts w:hAnsi="Times New Roman"/>
          <w:color w:val="000000"/>
          <w:sz w:val="24"/>
          <w:szCs w:val="24"/>
        </w:rPr>
        <w:t xml:space="preserve"> </w:t>
      </w:r>
      <w:r w:rsidRPr="00DB13D1">
        <w:rPr>
          <w:rFonts w:hAnsi="Times New Roman"/>
          <w:color w:val="000000"/>
          <w:sz w:val="24"/>
          <w:szCs w:val="24"/>
        </w:rPr>
        <w:t>направлена</w:t>
      </w:r>
      <w:r w:rsidRPr="00DB13D1">
        <w:rPr>
          <w:rFonts w:hAnsi="Times New Roman"/>
          <w:color w:val="000000"/>
          <w:sz w:val="24"/>
          <w:szCs w:val="24"/>
        </w:rPr>
        <w:t xml:space="preserve"> </w:t>
      </w:r>
      <w:r w:rsidRPr="00DB13D1">
        <w:rPr>
          <w:rFonts w:hAnsi="Times New Roman"/>
          <w:color w:val="000000"/>
          <w:sz w:val="24"/>
          <w:szCs w:val="24"/>
        </w:rPr>
        <w:t>деятельность</w:t>
      </w:r>
      <w:r w:rsidRPr="00DB13D1">
        <w:rPr>
          <w:rFonts w:hAnsi="Times New Roman"/>
          <w:color w:val="000000"/>
          <w:sz w:val="24"/>
          <w:szCs w:val="24"/>
        </w:rPr>
        <w:t xml:space="preserve"> </w:t>
      </w:r>
      <w:r w:rsidRPr="00DB13D1">
        <w:rPr>
          <w:rFonts w:hAnsi="Times New Roman"/>
          <w:color w:val="000000"/>
          <w:sz w:val="24"/>
          <w:szCs w:val="24"/>
        </w:rPr>
        <w:t>педагогического</w:t>
      </w:r>
      <w:r w:rsidRPr="00DB13D1">
        <w:rPr>
          <w:rFonts w:hAnsi="Times New Roman"/>
          <w:color w:val="000000"/>
          <w:sz w:val="24"/>
          <w:szCs w:val="24"/>
        </w:rPr>
        <w:t xml:space="preserve"> </w:t>
      </w:r>
      <w:r w:rsidRPr="00DB13D1">
        <w:rPr>
          <w:rFonts w:hAnsi="Times New Roman"/>
          <w:color w:val="000000"/>
          <w:sz w:val="24"/>
          <w:szCs w:val="24"/>
        </w:rPr>
        <w:t>коллектива</w:t>
      </w:r>
      <w:r w:rsidRPr="00DB13D1">
        <w:rPr>
          <w:rFonts w:hAnsi="Times New Roman"/>
          <w:color w:val="000000"/>
          <w:sz w:val="24"/>
          <w:szCs w:val="24"/>
        </w:rPr>
        <w:t xml:space="preserve"> </w:t>
      </w:r>
      <w:r w:rsidRPr="00DB13D1">
        <w:rPr>
          <w:rFonts w:hAnsi="Times New Roman"/>
          <w:color w:val="000000"/>
          <w:sz w:val="24"/>
          <w:szCs w:val="24"/>
        </w:rPr>
        <w:t>для</w:t>
      </w:r>
      <w:r w:rsidRPr="00DB13D1">
        <w:rPr>
          <w:rFonts w:hAnsi="Times New Roman"/>
          <w:color w:val="000000"/>
          <w:sz w:val="24"/>
          <w:szCs w:val="24"/>
        </w:rPr>
        <w:t xml:space="preserve"> </w:t>
      </w:r>
      <w:r w:rsidRPr="00DB13D1">
        <w:rPr>
          <w:rFonts w:hAnsi="Times New Roman"/>
          <w:color w:val="000000"/>
          <w:sz w:val="24"/>
          <w:szCs w:val="24"/>
        </w:rPr>
        <w:t>выполнения</w:t>
      </w:r>
      <w:r w:rsidRPr="00DB13D1">
        <w:rPr>
          <w:rFonts w:hAnsi="Times New Roman"/>
          <w:color w:val="000000"/>
          <w:sz w:val="24"/>
          <w:szCs w:val="24"/>
        </w:rPr>
        <w:t xml:space="preserve"> </w:t>
      </w:r>
      <w:r w:rsidRPr="00DB13D1">
        <w:rPr>
          <w:rFonts w:hAnsi="Times New Roman"/>
          <w:color w:val="000000"/>
          <w:sz w:val="24"/>
          <w:szCs w:val="24"/>
        </w:rPr>
        <w:t>требований</w:t>
      </w:r>
      <w:r w:rsidRPr="00DB13D1">
        <w:rPr>
          <w:rFonts w:hAnsi="Times New Roman"/>
          <w:color w:val="000000"/>
          <w:sz w:val="24"/>
          <w:szCs w:val="24"/>
        </w:rPr>
        <w:t xml:space="preserve"> </w:t>
      </w:r>
      <w:r w:rsidRPr="00DB13D1">
        <w:rPr>
          <w:rFonts w:hAnsi="Times New Roman"/>
          <w:color w:val="000000"/>
          <w:sz w:val="24"/>
          <w:szCs w:val="24"/>
        </w:rPr>
        <w:t>ФГОС</w:t>
      </w:r>
      <w:r w:rsidRPr="00DB13D1">
        <w:rPr>
          <w:rFonts w:hAnsi="Times New Roman"/>
          <w:color w:val="000000"/>
          <w:sz w:val="24"/>
          <w:szCs w:val="24"/>
        </w:rPr>
        <w:t xml:space="preserve"> </w:t>
      </w:r>
      <w:r w:rsidRPr="00DB13D1">
        <w:rPr>
          <w:rFonts w:hAnsi="Times New Roman"/>
          <w:color w:val="000000"/>
          <w:sz w:val="24"/>
          <w:szCs w:val="24"/>
        </w:rPr>
        <w:t>ООО</w:t>
      </w:r>
      <w:r w:rsidRPr="00DB13D1">
        <w:rPr>
          <w:rFonts w:hAnsi="Times New Roman"/>
          <w:color w:val="000000"/>
          <w:sz w:val="24"/>
          <w:szCs w:val="24"/>
        </w:rPr>
        <w:t>.</w:t>
      </w:r>
    </w:p>
    <w:p w:rsidR="00653938" w:rsidRPr="00DB13D1" w:rsidRDefault="00653938" w:rsidP="00653938">
      <w:pPr>
        <w:spacing w:after="0"/>
        <w:jc w:val="both"/>
        <w:rPr>
          <w:rFonts w:hAnsi="Times New Roman"/>
          <w:color w:val="000000"/>
          <w:sz w:val="24"/>
          <w:szCs w:val="24"/>
        </w:rPr>
      </w:pPr>
      <w:r w:rsidRPr="00DB13D1">
        <w:rPr>
          <w:rFonts w:hAnsi="Times New Roman"/>
          <w:color w:val="000000"/>
          <w:sz w:val="24"/>
          <w:szCs w:val="24"/>
        </w:rPr>
        <w:t>Целевые</w:t>
      </w:r>
      <w:r w:rsidRPr="00DB13D1">
        <w:rPr>
          <w:rFonts w:hAnsi="Times New Roman"/>
          <w:color w:val="000000"/>
          <w:sz w:val="24"/>
          <w:szCs w:val="24"/>
        </w:rPr>
        <w:t xml:space="preserve"> </w:t>
      </w:r>
      <w:r w:rsidRPr="00DB13D1">
        <w:rPr>
          <w:rFonts w:hAnsi="Times New Roman"/>
          <w:color w:val="000000"/>
          <w:sz w:val="24"/>
          <w:szCs w:val="24"/>
        </w:rPr>
        <w:t>ориентиры</w:t>
      </w:r>
      <w:r w:rsidRPr="00DB13D1">
        <w:rPr>
          <w:rFonts w:hAnsi="Times New Roman"/>
          <w:color w:val="000000"/>
          <w:sz w:val="24"/>
          <w:szCs w:val="24"/>
        </w:rPr>
        <w:t xml:space="preserve"> </w:t>
      </w:r>
      <w:r w:rsidRPr="00DB13D1">
        <w:rPr>
          <w:rFonts w:hAnsi="Times New Roman"/>
          <w:color w:val="000000"/>
          <w:sz w:val="24"/>
          <w:szCs w:val="24"/>
        </w:rPr>
        <w:t>определены</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соответствии</w:t>
      </w:r>
      <w:r w:rsidRPr="00DB13D1">
        <w:rPr>
          <w:rFonts w:hAnsi="Times New Roman"/>
          <w:color w:val="000000"/>
          <w:sz w:val="24"/>
          <w:szCs w:val="24"/>
        </w:rPr>
        <w:t xml:space="preserve"> </w:t>
      </w:r>
      <w:r w:rsidRPr="00DB13D1">
        <w:rPr>
          <w:rFonts w:hAnsi="Times New Roman"/>
          <w:color w:val="000000"/>
          <w:sz w:val="24"/>
          <w:szCs w:val="24"/>
        </w:rPr>
        <w:t>с</w:t>
      </w:r>
      <w:r w:rsidRPr="00DB13D1">
        <w:rPr>
          <w:rFonts w:hAnsi="Times New Roman"/>
          <w:color w:val="000000"/>
          <w:sz w:val="24"/>
          <w:szCs w:val="24"/>
        </w:rPr>
        <w:t xml:space="preserve"> </w:t>
      </w:r>
      <w:r w:rsidRPr="00DB13D1">
        <w:rPr>
          <w:rFonts w:hAnsi="Times New Roman"/>
          <w:color w:val="000000"/>
          <w:sz w:val="24"/>
          <w:szCs w:val="24"/>
        </w:rPr>
        <w:t>инвариантным</w:t>
      </w:r>
      <w:r w:rsidRPr="00DB13D1">
        <w:rPr>
          <w:rFonts w:hAnsi="Times New Roman"/>
          <w:color w:val="000000"/>
          <w:sz w:val="24"/>
          <w:szCs w:val="24"/>
        </w:rPr>
        <w:t xml:space="preserve"> </w:t>
      </w:r>
      <w:r w:rsidRPr="00DB13D1">
        <w:rPr>
          <w:rFonts w:hAnsi="Times New Roman"/>
          <w:color w:val="000000"/>
          <w:sz w:val="24"/>
          <w:szCs w:val="24"/>
        </w:rPr>
        <w:t>содержанием</w:t>
      </w:r>
      <w:r w:rsidRPr="00DB13D1">
        <w:rPr>
          <w:rFonts w:hAnsi="Times New Roman"/>
          <w:color w:val="000000"/>
          <w:sz w:val="24"/>
          <w:szCs w:val="24"/>
        </w:rPr>
        <w:t xml:space="preserve"> </w:t>
      </w:r>
      <w:r w:rsidRPr="00DB13D1">
        <w:rPr>
          <w:rFonts w:hAnsi="Times New Roman"/>
          <w:color w:val="000000"/>
          <w:sz w:val="24"/>
          <w:szCs w:val="24"/>
        </w:rPr>
        <w:t>воспитания</w:t>
      </w:r>
      <w:r w:rsidRPr="00DB13D1">
        <w:rPr>
          <w:rFonts w:hAnsi="Times New Roman"/>
          <w:color w:val="000000"/>
          <w:sz w:val="24"/>
          <w:szCs w:val="24"/>
        </w:rPr>
        <w:t xml:space="preserve"> </w:t>
      </w:r>
      <w:r w:rsidRPr="00DB13D1">
        <w:rPr>
          <w:rFonts w:hAnsi="Times New Roman"/>
          <w:color w:val="000000"/>
          <w:sz w:val="24"/>
          <w:szCs w:val="24"/>
        </w:rPr>
        <w:t>обучающихся</w:t>
      </w:r>
      <w:r w:rsidRPr="00DB13D1">
        <w:rPr>
          <w:rFonts w:hAnsi="Times New Roman"/>
          <w:color w:val="000000"/>
          <w:sz w:val="24"/>
          <w:szCs w:val="24"/>
        </w:rPr>
        <w:t xml:space="preserve"> </w:t>
      </w:r>
      <w:r w:rsidRPr="00DB13D1">
        <w:rPr>
          <w:rFonts w:hAnsi="Times New Roman"/>
          <w:color w:val="000000"/>
          <w:sz w:val="24"/>
          <w:szCs w:val="24"/>
        </w:rPr>
        <w:t>на</w:t>
      </w:r>
      <w:r w:rsidRPr="00DB13D1">
        <w:rPr>
          <w:rFonts w:hAnsi="Times New Roman"/>
          <w:color w:val="000000"/>
          <w:sz w:val="24"/>
          <w:szCs w:val="24"/>
        </w:rPr>
        <w:t xml:space="preserve"> </w:t>
      </w:r>
      <w:r w:rsidRPr="00DB13D1">
        <w:rPr>
          <w:rFonts w:hAnsi="Times New Roman"/>
          <w:color w:val="000000"/>
          <w:sz w:val="24"/>
          <w:szCs w:val="24"/>
        </w:rPr>
        <w:t>основе</w:t>
      </w:r>
      <w:r w:rsidRPr="00DB13D1">
        <w:rPr>
          <w:rFonts w:hAnsi="Times New Roman"/>
          <w:color w:val="000000"/>
          <w:sz w:val="24"/>
          <w:szCs w:val="24"/>
        </w:rPr>
        <w:t xml:space="preserve"> </w:t>
      </w:r>
      <w:r w:rsidRPr="00DB13D1">
        <w:rPr>
          <w:rFonts w:hAnsi="Times New Roman"/>
          <w:color w:val="000000"/>
          <w:sz w:val="24"/>
          <w:szCs w:val="24"/>
        </w:rPr>
        <w:t>российских</w:t>
      </w:r>
      <w:r w:rsidRPr="00DB13D1">
        <w:rPr>
          <w:rFonts w:hAnsi="Times New Roman"/>
          <w:color w:val="000000"/>
          <w:sz w:val="24"/>
          <w:szCs w:val="24"/>
        </w:rPr>
        <w:t xml:space="preserve"> </w:t>
      </w:r>
      <w:r w:rsidRPr="00DB13D1">
        <w:rPr>
          <w:rFonts w:hAnsi="Times New Roman"/>
          <w:color w:val="000000"/>
          <w:sz w:val="24"/>
          <w:szCs w:val="24"/>
        </w:rPr>
        <w:t>базовых</w:t>
      </w:r>
      <w:r w:rsidRPr="00DB13D1">
        <w:rPr>
          <w:rFonts w:hAnsi="Times New Roman"/>
          <w:color w:val="000000"/>
          <w:sz w:val="24"/>
          <w:szCs w:val="24"/>
        </w:rPr>
        <w:t xml:space="preserve"> (</w:t>
      </w:r>
      <w:r w:rsidRPr="00DB13D1">
        <w:rPr>
          <w:rFonts w:hAnsi="Times New Roman"/>
          <w:color w:val="000000"/>
          <w:sz w:val="24"/>
          <w:szCs w:val="24"/>
        </w:rPr>
        <w:t>гражданских</w:t>
      </w:r>
      <w:r w:rsidRPr="00DB13D1">
        <w:rPr>
          <w:rFonts w:hAnsi="Times New Roman"/>
          <w:color w:val="000000"/>
          <w:sz w:val="24"/>
          <w:szCs w:val="24"/>
        </w:rPr>
        <w:t xml:space="preserve">, </w:t>
      </w:r>
      <w:r w:rsidRPr="00DB13D1">
        <w:rPr>
          <w:rFonts w:hAnsi="Times New Roman"/>
          <w:color w:val="000000"/>
          <w:sz w:val="24"/>
          <w:szCs w:val="24"/>
        </w:rPr>
        <w:t>конституциональных</w:t>
      </w:r>
      <w:r w:rsidRPr="00DB13D1">
        <w:rPr>
          <w:rFonts w:hAnsi="Times New Roman"/>
          <w:color w:val="000000"/>
          <w:sz w:val="24"/>
          <w:szCs w:val="24"/>
        </w:rPr>
        <w:t xml:space="preserve">) </w:t>
      </w:r>
      <w:r w:rsidRPr="00DB13D1">
        <w:rPr>
          <w:rFonts w:hAnsi="Times New Roman"/>
          <w:color w:val="000000"/>
          <w:sz w:val="24"/>
          <w:szCs w:val="24"/>
        </w:rPr>
        <w:t>ценностей</w:t>
      </w:r>
      <w:r w:rsidRPr="00DB13D1">
        <w:rPr>
          <w:rFonts w:hAnsi="Times New Roman"/>
          <w:color w:val="000000"/>
          <w:sz w:val="24"/>
          <w:szCs w:val="24"/>
        </w:rPr>
        <w:t xml:space="preserve">, </w:t>
      </w:r>
      <w:r w:rsidRPr="00DB13D1">
        <w:rPr>
          <w:rFonts w:hAnsi="Times New Roman"/>
          <w:color w:val="000000"/>
          <w:sz w:val="24"/>
          <w:szCs w:val="24"/>
        </w:rPr>
        <w:t>обеспечивают</w:t>
      </w:r>
      <w:r w:rsidRPr="00DB13D1">
        <w:rPr>
          <w:rFonts w:hAnsi="Times New Roman"/>
          <w:color w:val="000000"/>
          <w:sz w:val="24"/>
          <w:szCs w:val="24"/>
        </w:rPr>
        <w:t xml:space="preserve"> </w:t>
      </w:r>
      <w:r w:rsidRPr="00DB13D1">
        <w:rPr>
          <w:rFonts w:hAnsi="Times New Roman"/>
          <w:color w:val="000000"/>
          <w:sz w:val="24"/>
          <w:szCs w:val="24"/>
        </w:rPr>
        <w:t>единство</w:t>
      </w:r>
      <w:r w:rsidRPr="00DB13D1">
        <w:rPr>
          <w:rFonts w:hAnsi="Times New Roman"/>
          <w:color w:val="000000"/>
          <w:sz w:val="24"/>
          <w:szCs w:val="24"/>
        </w:rPr>
        <w:t xml:space="preserve"> </w:t>
      </w:r>
      <w:r w:rsidRPr="00DB13D1">
        <w:rPr>
          <w:rFonts w:hAnsi="Times New Roman"/>
          <w:color w:val="000000"/>
          <w:sz w:val="24"/>
          <w:szCs w:val="24"/>
        </w:rPr>
        <w:t>воспитания</w:t>
      </w:r>
      <w:r w:rsidRPr="00DB13D1">
        <w:rPr>
          <w:rFonts w:hAnsi="Times New Roman"/>
          <w:color w:val="000000"/>
          <w:sz w:val="24"/>
          <w:szCs w:val="24"/>
        </w:rPr>
        <w:t xml:space="preserve">, </w:t>
      </w:r>
      <w:r w:rsidRPr="00DB13D1">
        <w:rPr>
          <w:rFonts w:hAnsi="Times New Roman"/>
          <w:color w:val="000000"/>
          <w:sz w:val="24"/>
          <w:szCs w:val="24"/>
        </w:rPr>
        <w:t>воспитательного</w:t>
      </w:r>
      <w:r w:rsidRPr="00DB13D1">
        <w:rPr>
          <w:rFonts w:hAnsi="Times New Roman"/>
          <w:color w:val="000000"/>
          <w:sz w:val="24"/>
          <w:szCs w:val="24"/>
        </w:rPr>
        <w:t xml:space="preserve"> </w:t>
      </w:r>
      <w:r w:rsidRPr="00DB13D1">
        <w:rPr>
          <w:rFonts w:hAnsi="Times New Roman"/>
          <w:color w:val="000000"/>
          <w:sz w:val="24"/>
          <w:szCs w:val="24"/>
        </w:rPr>
        <w:t>пространства</w:t>
      </w:r>
      <w:r w:rsidRPr="00DB13D1">
        <w:rPr>
          <w:rFonts w:hAnsi="Times New Roman"/>
          <w:color w:val="000000"/>
          <w:sz w:val="24"/>
          <w:szCs w:val="24"/>
        </w:rPr>
        <w:t>.</w:t>
      </w:r>
    </w:p>
    <w:p w:rsidR="00653938" w:rsidRPr="00DB13D1" w:rsidRDefault="00653938" w:rsidP="00653938">
      <w:pPr>
        <w:jc w:val="both"/>
        <w:rPr>
          <w:rFonts w:hAnsi="Times New Roman"/>
          <w:b/>
          <w:bCs/>
          <w:color w:val="000000"/>
          <w:sz w:val="24"/>
          <w:szCs w:val="24"/>
        </w:rPr>
      </w:pPr>
      <w:r w:rsidRPr="00DB13D1">
        <w:rPr>
          <w:rFonts w:hAnsi="Times New Roman"/>
          <w:b/>
          <w:bCs/>
          <w:color w:val="000000"/>
          <w:sz w:val="24"/>
          <w:szCs w:val="24"/>
        </w:rPr>
        <w:t>Целевые</w:t>
      </w:r>
      <w:r w:rsidRPr="00DB13D1">
        <w:rPr>
          <w:rFonts w:hAnsi="Times New Roman"/>
          <w:b/>
          <w:bCs/>
          <w:color w:val="000000"/>
          <w:sz w:val="24"/>
          <w:szCs w:val="24"/>
        </w:rPr>
        <w:t xml:space="preserve"> </w:t>
      </w:r>
      <w:r w:rsidRPr="00DB13D1">
        <w:rPr>
          <w:rFonts w:hAnsi="Times New Roman"/>
          <w:b/>
          <w:bCs/>
          <w:color w:val="000000"/>
          <w:sz w:val="24"/>
          <w:szCs w:val="24"/>
        </w:rPr>
        <w:t>ориентиры</w:t>
      </w:r>
      <w:r w:rsidRPr="00DB13D1">
        <w:rPr>
          <w:rFonts w:hAnsi="Times New Roman"/>
          <w:b/>
          <w:bCs/>
          <w:color w:val="000000"/>
          <w:sz w:val="24"/>
          <w:szCs w:val="24"/>
        </w:rPr>
        <w:t xml:space="preserve"> </w:t>
      </w:r>
      <w:r w:rsidRPr="00DB13D1">
        <w:rPr>
          <w:rFonts w:hAnsi="Times New Roman"/>
          <w:b/>
          <w:bCs/>
          <w:color w:val="000000"/>
          <w:sz w:val="24"/>
          <w:szCs w:val="24"/>
        </w:rPr>
        <w:t>результатов</w:t>
      </w:r>
      <w:r w:rsidRPr="00DB13D1">
        <w:rPr>
          <w:rFonts w:hAnsi="Times New Roman"/>
          <w:b/>
          <w:bCs/>
          <w:color w:val="000000"/>
          <w:sz w:val="24"/>
          <w:szCs w:val="24"/>
        </w:rPr>
        <w:t xml:space="preserve"> </w:t>
      </w:r>
      <w:r w:rsidRPr="00DB13D1">
        <w:rPr>
          <w:rFonts w:hAnsi="Times New Roman"/>
          <w:b/>
          <w:bCs/>
          <w:color w:val="000000"/>
          <w:sz w:val="24"/>
          <w:szCs w:val="24"/>
        </w:rPr>
        <w:t>воспитания</w:t>
      </w:r>
      <w:r w:rsidRPr="00DB13D1">
        <w:rPr>
          <w:rFonts w:hAnsi="Times New Roman"/>
          <w:b/>
          <w:bCs/>
          <w:color w:val="000000"/>
          <w:sz w:val="24"/>
          <w:szCs w:val="24"/>
        </w:rPr>
        <w:t xml:space="preserve"> </w:t>
      </w:r>
      <w:r w:rsidRPr="00DB13D1">
        <w:rPr>
          <w:rFonts w:hAnsi="Times New Roman"/>
          <w:b/>
          <w:bCs/>
          <w:color w:val="000000"/>
          <w:sz w:val="24"/>
          <w:szCs w:val="24"/>
        </w:rPr>
        <w:t>на</w:t>
      </w:r>
      <w:r w:rsidRPr="00DB13D1">
        <w:rPr>
          <w:rFonts w:hAnsi="Times New Roman"/>
          <w:b/>
          <w:bCs/>
          <w:color w:val="000000"/>
          <w:sz w:val="24"/>
          <w:szCs w:val="24"/>
        </w:rPr>
        <w:t xml:space="preserve"> </w:t>
      </w:r>
      <w:r w:rsidRPr="00DB13D1">
        <w:rPr>
          <w:rFonts w:hAnsi="Times New Roman"/>
          <w:b/>
          <w:bCs/>
          <w:color w:val="000000"/>
          <w:sz w:val="24"/>
          <w:szCs w:val="24"/>
        </w:rPr>
        <w:t>уровне</w:t>
      </w:r>
      <w:r w:rsidRPr="00DB13D1">
        <w:rPr>
          <w:rFonts w:hAnsi="Times New Roman"/>
          <w:b/>
          <w:bCs/>
          <w:color w:val="000000"/>
          <w:sz w:val="24"/>
          <w:szCs w:val="24"/>
        </w:rPr>
        <w:t xml:space="preserve"> </w:t>
      </w:r>
      <w:r w:rsidRPr="00DB13D1">
        <w:rPr>
          <w:rFonts w:hAnsi="Times New Roman"/>
          <w:b/>
          <w:bCs/>
          <w:color w:val="000000"/>
          <w:sz w:val="24"/>
          <w:szCs w:val="24"/>
        </w:rPr>
        <w:t>основного</w:t>
      </w:r>
      <w:r w:rsidRPr="00DB13D1">
        <w:rPr>
          <w:rFonts w:hAnsi="Times New Roman"/>
          <w:b/>
          <w:bCs/>
          <w:color w:val="000000"/>
          <w:sz w:val="24"/>
          <w:szCs w:val="24"/>
        </w:rPr>
        <w:t xml:space="preserve"> </w:t>
      </w:r>
      <w:r w:rsidRPr="00DB13D1">
        <w:rPr>
          <w:rFonts w:hAnsi="Times New Roman"/>
          <w:b/>
          <w:bCs/>
          <w:color w:val="000000"/>
          <w:sz w:val="24"/>
          <w:szCs w:val="24"/>
        </w:rPr>
        <w:t>общего</w:t>
      </w:r>
      <w:r w:rsidRPr="00DB13D1">
        <w:rPr>
          <w:rFonts w:hAnsi="Times New Roman"/>
          <w:b/>
          <w:bCs/>
          <w:color w:val="000000"/>
          <w:sz w:val="24"/>
          <w:szCs w:val="24"/>
        </w:rPr>
        <w:t xml:space="preserve"> </w:t>
      </w:r>
      <w:r w:rsidRPr="00DB13D1">
        <w:rPr>
          <w:rFonts w:hAnsi="Times New Roman"/>
          <w:b/>
          <w:bCs/>
          <w:color w:val="000000"/>
          <w:sz w:val="24"/>
          <w:szCs w:val="24"/>
        </w:rPr>
        <w:t>образования</w:t>
      </w:r>
      <w:r w:rsidRPr="00DB13D1">
        <w:rPr>
          <w:rFonts w:hAnsi="Times New Roman"/>
          <w:b/>
          <w:bCs/>
          <w:color w:val="000000"/>
          <w:sz w:val="24"/>
          <w:szCs w:val="24"/>
        </w:rPr>
        <w:t>.</w:t>
      </w:r>
    </w:p>
    <w:p w:rsidR="00653938" w:rsidRDefault="00653938" w:rsidP="00653938">
      <w:pPr>
        <w:rPr>
          <w:rFonts w:hAnsi="Times New Roman"/>
          <w:color w:val="000000"/>
          <w:sz w:val="24"/>
          <w:szCs w:val="24"/>
        </w:rPr>
      </w:pPr>
      <w:r>
        <w:rPr>
          <w:rFonts w:hAnsi="Times New Roman"/>
          <w:b/>
          <w:bCs/>
          <w:color w:val="000000"/>
          <w:sz w:val="24"/>
          <w:szCs w:val="24"/>
        </w:rPr>
        <w:t>Гражданско</w:t>
      </w:r>
      <w:r>
        <w:rPr>
          <w:rFonts w:hAnsi="Times New Roman"/>
          <w:b/>
          <w:bCs/>
          <w:color w:val="000000"/>
          <w:sz w:val="24"/>
          <w:szCs w:val="24"/>
        </w:rPr>
        <w:t>-</w:t>
      </w:r>
      <w:r>
        <w:rPr>
          <w:rFonts w:hAnsi="Times New Roman"/>
          <w:b/>
          <w:bCs/>
          <w:color w:val="000000"/>
          <w:sz w:val="24"/>
          <w:szCs w:val="24"/>
        </w:rPr>
        <w:t>патриотическое</w:t>
      </w:r>
      <w:r>
        <w:rPr>
          <w:rFonts w:hAnsi="Times New Roman"/>
          <w:b/>
          <w:bCs/>
          <w:color w:val="000000"/>
          <w:sz w:val="24"/>
          <w:szCs w:val="24"/>
        </w:rPr>
        <w:t xml:space="preserve"> </w:t>
      </w:r>
      <w:r>
        <w:rPr>
          <w:rFonts w:hAnsi="Times New Roman"/>
          <w:b/>
          <w:bCs/>
          <w:color w:val="000000"/>
          <w:sz w:val="24"/>
          <w:szCs w:val="24"/>
        </w:rPr>
        <w:t>воспитание</w:t>
      </w:r>
      <w:r>
        <w:rPr>
          <w:rFonts w:hAnsi="Times New Roman"/>
          <w:b/>
          <w:bCs/>
          <w:color w:val="000000"/>
          <w:sz w:val="24"/>
          <w:szCs w:val="24"/>
        </w:rPr>
        <w:t>:</w:t>
      </w:r>
    </w:p>
    <w:p w:rsidR="00653938" w:rsidRPr="00DB13D1" w:rsidRDefault="00653938" w:rsidP="00C917BB">
      <w:pPr>
        <w:numPr>
          <w:ilvl w:val="0"/>
          <w:numId w:val="194"/>
        </w:numPr>
        <w:spacing w:before="100" w:beforeAutospacing="1" w:after="100" w:afterAutospacing="1" w:line="240" w:lineRule="auto"/>
        <w:ind w:left="780" w:right="180"/>
        <w:contextualSpacing/>
        <w:rPr>
          <w:rFonts w:hAnsi="Times New Roman"/>
          <w:color w:val="000000"/>
          <w:sz w:val="24"/>
          <w:szCs w:val="24"/>
        </w:rPr>
      </w:pPr>
      <w:r w:rsidRPr="00DB13D1">
        <w:rPr>
          <w:rFonts w:hAnsi="Times New Roman"/>
          <w:color w:val="000000"/>
          <w:sz w:val="24"/>
          <w:szCs w:val="24"/>
        </w:rPr>
        <w:t>знающий</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любящий</w:t>
      </w:r>
      <w:r w:rsidRPr="00DB13D1">
        <w:rPr>
          <w:rFonts w:hAnsi="Times New Roman"/>
          <w:color w:val="000000"/>
          <w:sz w:val="24"/>
          <w:szCs w:val="24"/>
        </w:rPr>
        <w:t xml:space="preserve"> </w:t>
      </w:r>
      <w:r w:rsidRPr="00DB13D1">
        <w:rPr>
          <w:rFonts w:hAnsi="Times New Roman"/>
          <w:color w:val="000000"/>
          <w:sz w:val="24"/>
          <w:szCs w:val="24"/>
        </w:rPr>
        <w:t>свою</w:t>
      </w:r>
      <w:r w:rsidRPr="00DB13D1">
        <w:rPr>
          <w:rFonts w:hAnsi="Times New Roman"/>
          <w:color w:val="000000"/>
          <w:sz w:val="24"/>
          <w:szCs w:val="24"/>
        </w:rPr>
        <w:t xml:space="preserve"> </w:t>
      </w:r>
      <w:r w:rsidRPr="00DB13D1">
        <w:rPr>
          <w:rFonts w:hAnsi="Times New Roman"/>
          <w:color w:val="000000"/>
          <w:sz w:val="24"/>
          <w:szCs w:val="24"/>
        </w:rPr>
        <w:t>малую</w:t>
      </w:r>
      <w:r w:rsidRPr="00DB13D1">
        <w:rPr>
          <w:rFonts w:hAnsi="Times New Roman"/>
          <w:color w:val="000000"/>
          <w:sz w:val="24"/>
          <w:szCs w:val="24"/>
        </w:rPr>
        <w:t xml:space="preserve"> </w:t>
      </w:r>
      <w:r w:rsidRPr="00DB13D1">
        <w:rPr>
          <w:rFonts w:hAnsi="Times New Roman"/>
          <w:color w:val="000000"/>
          <w:sz w:val="24"/>
          <w:szCs w:val="24"/>
        </w:rPr>
        <w:t>родину</w:t>
      </w:r>
      <w:r w:rsidRPr="00DB13D1">
        <w:rPr>
          <w:rFonts w:hAnsi="Times New Roman"/>
          <w:color w:val="000000"/>
          <w:sz w:val="24"/>
          <w:szCs w:val="24"/>
        </w:rPr>
        <w:t xml:space="preserve">, </w:t>
      </w:r>
      <w:r w:rsidRPr="00DB13D1">
        <w:rPr>
          <w:rFonts w:hAnsi="Times New Roman"/>
          <w:color w:val="000000"/>
          <w:sz w:val="24"/>
          <w:szCs w:val="24"/>
        </w:rPr>
        <w:t>свой</w:t>
      </w:r>
      <w:r w:rsidRPr="00DB13D1">
        <w:rPr>
          <w:rFonts w:hAnsi="Times New Roman"/>
          <w:color w:val="000000"/>
          <w:sz w:val="24"/>
          <w:szCs w:val="24"/>
        </w:rPr>
        <w:t xml:space="preserve"> </w:t>
      </w:r>
      <w:r w:rsidRPr="00DB13D1">
        <w:rPr>
          <w:rFonts w:hAnsi="Times New Roman"/>
          <w:color w:val="000000"/>
          <w:sz w:val="24"/>
          <w:szCs w:val="24"/>
        </w:rPr>
        <w:t>край</w:t>
      </w:r>
      <w:r w:rsidRPr="00DB13D1">
        <w:rPr>
          <w:rFonts w:hAnsi="Times New Roman"/>
          <w:color w:val="000000"/>
          <w:sz w:val="24"/>
          <w:szCs w:val="24"/>
        </w:rPr>
        <w:t xml:space="preserve">, </w:t>
      </w:r>
      <w:r w:rsidRPr="00DB13D1">
        <w:rPr>
          <w:rFonts w:hAnsi="Times New Roman"/>
          <w:color w:val="000000"/>
          <w:sz w:val="24"/>
          <w:szCs w:val="24"/>
        </w:rPr>
        <w:t>имеющий</w:t>
      </w:r>
      <w:r w:rsidRPr="00DB13D1">
        <w:rPr>
          <w:rFonts w:hAnsi="Times New Roman"/>
          <w:color w:val="000000"/>
          <w:sz w:val="24"/>
          <w:szCs w:val="24"/>
        </w:rPr>
        <w:t xml:space="preserve"> </w:t>
      </w:r>
      <w:r w:rsidRPr="00DB13D1">
        <w:rPr>
          <w:rFonts w:hAnsi="Times New Roman"/>
          <w:color w:val="000000"/>
          <w:sz w:val="24"/>
          <w:szCs w:val="24"/>
        </w:rPr>
        <w:t>представление</w:t>
      </w:r>
      <w:r w:rsidRPr="00DB13D1">
        <w:rPr>
          <w:rFonts w:hAnsi="Times New Roman"/>
          <w:color w:val="000000"/>
          <w:sz w:val="24"/>
          <w:szCs w:val="24"/>
        </w:rPr>
        <w:t xml:space="preserve"> </w:t>
      </w:r>
      <w:r w:rsidRPr="00DB13D1">
        <w:rPr>
          <w:rFonts w:hAnsi="Times New Roman"/>
          <w:color w:val="000000"/>
          <w:sz w:val="24"/>
          <w:szCs w:val="24"/>
        </w:rPr>
        <w:t>о</w:t>
      </w:r>
      <w:r w:rsidRPr="00DB13D1">
        <w:rPr>
          <w:rFonts w:hAnsi="Times New Roman"/>
          <w:color w:val="000000"/>
          <w:sz w:val="24"/>
          <w:szCs w:val="24"/>
        </w:rPr>
        <w:t xml:space="preserve"> </w:t>
      </w:r>
      <w:r w:rsidRPr="00DB13D1">
        <w:rPr>
          <w:rFonts w:hAnsi="Times New Roman"/>
          <w:color w:val="000000"/>
          <w:sz w:val="24"/>
          <w:szCs w:val="24"/>
        </w:rPr>
        <w:t>Родине</w:t>
      </w:r>
      <w:r w:rsidRPr="00DB13D1">
        <w:rPr>
          <w:rFonts w:hAnsi="Times New Roman"/>
          <w:color w:val="000000"/>
          <w:sz w:val="24"/>
          <w:szCs w:val="24"/>
        </w:rPr>
        <w:t xml:space="preserve"> </w:t>
      </w:r>
      <w:r w:rsidRPr="00DB13D1">
        <w:rPr>
          <w:rFonts w:hAnsi="Times New Roman"/>
          <w:color w:val="000000"/>
          <w:sz w:val="24"/>
          <w:szCs w:val="24"/>
        </w:rPr>
        <w:t>–</w:t>
      </w:r>
      <w:r w:rsidRPr="00DB13D1">
        <w:rPr>
          <w:rFonts w:hAnsi="Times New Roman"/>
          <w:color w:val="000000"/>
          <w:sz w:val="24"/>
          <w:szCs w:val="24"/>
        </w:rPr>
        <w:t xml:space="preserve"> </w:t>
      </w:r>
      <w:r w:rsidRPr="00DB13D1">
        <w:rPr>
          <w:rFonts w:hAnsi="Times New Roman"/>
          <w:color w:val="000000"/>
          <w:sz w:val="24"/>
          <w:szCs w:val="24"/>
        </w:rPr>
        <w:t>России</w:t>
      </w:r>
      <w:r w:rsidRPr="00DB13D1">
        <w:rPr>
          <w:rFonts w:hAnsi="Times New Roman"/>
          <w:color w:val="000000"/>
          <w:sz w:val="24"/>
          <w:szCs w:val="24"/>
        </w:rPr>
        <w:t xml:space="preserve">, </w:t>
      </w:r>
      <w:r w:rsidRPr="00DB13D1">
        <w:rPr>
          <w:rFonts w:hAnsi="Times New Roman"/>
          <w:color w:val="000000"/>
          <w:sz w:val="24"/>
          <w:szCs w:val="24"/>
        </w:rPr>
        <w:t>ее</w:t>
      </w:r>
      <w:r w:rsidRPr="00DB13D1">
        <w:rPr>
          <w:rFonts w:hAnsi="Times New Roman"/>
          <w:color w:val="000000"/>
          <w:sz w:val="24"/>
          <w:szCs w:val="24"/>
        </w:rPr>
        <w:t xml:space="preserve"> </w:t>
      </w:r>
      <w:r w:rsidRPr="00DB13D1">
        <w:rPr>
          <w:rFonts w:hAnsi="Times New Roman"/>
          <w:color w:val="000000"/>
          <w:sz w:val="24"/>
          <w:szCs w:val="24"/>
        </w:rPr>
        <w:t>территории</w:t>
      </w:r>
      <w:r w:rsidRPr="00DB13D1">
        <w:rPr>
          <w:rFonts w:hAnsi="Times New Roman"/>
          <w:color w:val="000000"/>
          <w:sz w:val="24"/>
          <w:szCs w:val="24"/>
        </w:rPr>
        <w:t xml:space="preserve">, </w:t>
      </w:r>
      <w:r w:rsidRPr="00DB13D1">
        <w:rPr>
          <w:rFonts w:hAnsi="Times New Roman"/>
          <w:color w:val="000000"/>
          <w:sz w:val="24"/>
          <w:szCs w:val="24"/>
        </w:rPr>
        <w:t>расположении</w:t>
      </w:r>
      <w:r w:rsidRPr="00DB13D1">
        <w:rPr>
          <w:rFonts w:hAnsi="Times New Roman"/>
          <w:color w:val="000000"/>
          <w:sz w:val="24"/>
          <w:szCs w:val="24"/>
        </w:rPr>
        <w:t>;</w:t>
      </w:r>
    </w:p>
    <w:p w:rsidR="00653938" w:rsidRPr="00DB13D1" w:rsidRDefault="00653938" w:rsidP="00C917BB">
      <w:pPr>
        <w:numPr>
          <w:ilvl w:val="0"/>
          <w:numId w:val="194"/>
        </w:numPr>
        <w:spacing w:before="100" w:beforeAutospacing="1" w:after="100" w:afterAutospacing="1" w:line="240" w:lineRule="auto"/>
        <w:ind w:left="780" w:right="180"/>
        <w:contextualSpacing/>
        <w:rPr>
          <w:rFonts w:hAnsi="Times New Roman"/>
          <w:color w:val="000000"/>
          <w:sz w:val="24"/>
          <w:szCs w:val="24"/>
        </w:rPr>
      </w:pPr>
      <w:r w:rsidRPr="00DB13D1">
        <w:rPr>
          <w:rFonts w:hAnsi="Times New Roman"/>
          <w:color w:val="000000"/>
          <w:sz w:val="24"/>
          <w:szCs w:val="24"/>
        </w:rPr>
        <w:t>сознающий</w:t>
      </w:r>
      <w:r w:rsidRPr="00DB13D1">
        <w:rPr>
          <w:rFonts w:hAnsi="Times New Roman"/>
          <w:color w:val="000000"/>
          <w:sz w:val="24"/>
          <w:szCs w:val="24"/>
        </w:rPr>
        <w:t xml:space="preserve"> </w:t>
      </w:r>
      <w:r w:rsidRPr="00DB13D1">
        <w:rPr>
          <w:rFonts w:hAnsi="Times New Roman"/>
          <w:color w:val="000000"/>
          <w:sz w:val="24"/>
          <w:szCs w:val="24"/>
        </w:rPr>
        <w:t>принадлежность</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своему</w:t>
      </w:r>
      <w:r w:rsidRPr="00DB13D1">
        <w:rPr>
          <w:rFonts w:hAnsi="Times New Roman"/>
          <w:color w:val="000000"/>
          <w:sz w:val="24"/>
          <w:szCs w:val="24"/>
        </w:rPr>
        <w:t xml:space="preserve"> </w:t>
      </w:r>
      <w:r w:rsidRPr="00DB13D1">
        <w:rPr>
          <w:rFonts w:hAnsi="Times New Roman"/>
          <w:color w:val="000000"/>
          <w:sz w:val="24"/>
          <w:szCs w:val="24"/>
        </w:rPr>
        <w:t>народу</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общности</w:t>
      </w:r>
      <w:r w:rsidRPr="00DB13D1">
        <w:rPr>
          <w:rFonts w:hAnsi="Times New Roman"/>
          <w:color w:val="000000"/>
          <w:sz w:val="24"/>
          <w:szCs w:val="24"/>
        </w:rPr>
        <w:t xml:space="preserve"> </w:t>
      </w:r>
      <w:r w:rsidRPr="00DB13D1">
        <w:rPr>
          <w:rFonts w:hAnsi="Times New Roman"/>
          <w:color w:val="000000"/>
          <w:sz w:val="24"/>
          <w:szCs w:val="24"/>
        </w:rPr>
        <w:t>граждан</w:t>
      </w:r>
      <w:r w:rsidRPr="00DB13D1">
        <w:rPr>
          <w:rFonts w:hAnsi="Times New Roman"/>
          <w:color w:val="000000"/>
          <w:sz w:val="24"/>
          <w:szCs w:val="24"/>
        </w:rPr>
        <w:t xml:space="preserve"> </w:t>
      </w:r>
      <w:r w:rsidRPr="00DB13D1">
        <w:rPr>
          <w:rFonts w:hAnsi="Times New Roman"/>
          <w:color w:val="000000"/>
          <w:sz w:val="24"/>
          <w:szCs w:val="24"/>
        </w:rPr>
        <w:t>России</w:t>
      </w:r>
      <w:r w:rsidRPr="00DB13D1">
        <w:rPr>
          <w:rFonts w:hAnsi="Times New Roman"/>
          <w:color w:val="000000"/>
          <w:sz w:val="24"/>
          <w:szCs w:val="24"/>
        </w:rPr>
        <w:t xml:space="preserve">, </w:t>
      </w:r>
      <w:r w:rsidRPr="00DB13D1">
        <w:rPr>
          <w:rFonts w:hAnsi="Times New Roman"/>
          <w:color w:val="000000"/>
          <w:sz w:val="24"/>
          <w:szCs w:val="24"/>
        </w:rPr>
        <w:t>проявляющий</w:t>
      </w:r>
      <w:r w:rsidRPr="00DB13D1">
        <w:rPr>
          <w:rFonts w:hAnsi="Times New Roman"/>
          <w:color w:val="000000"/>
          <w:sz w:val="24"/>
          <w:szCs w:val="24"/>
        </w:rPr>
        <w:t xml:space="preserve"> </w:t>
      </w:r>
      <w:r w:rsidRPr="00DB13D1">
        <w:rPr>
          <w:rFonts w:hAnsi="Times New Roman"/>
          <w:color w:val="000000"/>
          <w:sz w:val="24"/>
          <w:szCs w:val="24"/>
        </w:rPr>
        <w:t>уважение</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своему</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другим</w:t>
      </w:r>
      <w:r w:rsidRPr="00DB13D1">
        <w:rPr>
          <w:rFonts w:hAnsi="Times New Roman"/>
          <w:color w:val="000000"/>
          <w:sz w:val="24"/>
          <w:szCs w:val="24"/>
        </w:rPr>
        <w:t xml:space="preserve"> </w:t>
      </w:r>
      <w:r w:rsidRPr="00DB13D1">
        <w:rPr>
          <w:rFonts w:hAnsi="Times New Roman"/>
          <w:color w:val="000000"/>
          <w:sz w:val="24"/>
          <w:szCs w:val="24"/>
        </w:rPr>
        <w:t>народам</w:t>
      </w:r>
      <w:r w:rsidRPr="00DB13D1">
        <w:rPr>
          <w:rFonts w:hAnsi="Times New Roman"/>
          <w:color w:val="000000"/>
          <w:sz w:val="24"/>
          <w:szCs w:val="24"/>
        </w:rPr>
        <w:t>;</w:t>
      </w:r>
    </w:p>
    <w:p w:rsidR="00653938" w:rsidRPr="00DB13D1" w:rsidRDefault="00653938" w:rsidP="00C917BB">
      <w:pPr>
        <w:numPr>
          <w:ilvl w:val="0"/>
          <w:numId w:val="194"/>
        </w:numPr>
        <w:spacing w:before="100" w:beforeAutospacing="1" w:after="100" w:afterAutospacing="1" w:line="240" w:lineRule="auto"/>
        <w:ind w:left="780" w:right="180"/>
        <w:contextualSpacing/>
        <w:rPr>
          <w:rFonts w:hAnsi="Times New Roman"/>
          <w:color w:val="000000"/>
          <w:sz w:val="24"/>
          <w:szCs w:val="24"/>
        </w:rPr>
      </w:pPr>
      <w:r w:rsidRPr="00DB13D1">
        <w:rPr>
          <w:rFonts w:hAnsi="Times New Roman"/>
          <w:color w:val="000000"/>
          <w:sz w:val="24"/>
          <w:szCs w:val="24"/>
        </w:rPr>
        <w:t>понимающий</w:t>
      </w:r>
      <w:r w:rsidRPr="00DB13D1">
        <w:rPr>
          <w:rFonts w:hAnsi="Times New Roman"/>
          <w:color w:val="000000"/>
          <w:sz w:val="24"/>
          <w:szCs w:val="24"/>
        </w:rPr>
        <w:t xml:space="preserve"> </w:t>
      </w:r>
      <w:r w:rsidRPr="00DB13D1">
        <w:rPr>
          <w:rFonts w:hAnsi="Times New Roman"/>
          <w:color w:val="000000"/>
          <w:sz w:val="24"/>
          <w:szCs w:val="24"/>
        </w:rPr>
        <w:t>свою</w:t>
      </w:r>
      <w:r w:rsidRPr="00DB13D1">
        <w:rPr>
          <w:rFonts w:hAnsi="Times New Roman"/>
          <w:color w:val="000000"/>
          <w:sz w:val="24"/>
          <w:szCs w:val="24"/>
        </w:rPr>
        <w:t xml:space="preserve"> </w:t>
      </w:r>
      <w:r w:rsidRPr="00DB13D1">
        <w:rPr>
          <w:rFonts w:hAnsi="Times New Roman"/>
          <w:color w:val="000000"/>
          <w:sz w:val="24"/>
          <w:szCs w:val="24"/>
        </w:rPr>
        <w:t>сопричастность</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прошлому</w:t>
      </w:r>
      <w:r w:rsidRPr="00DB13D1">
        <w:rPr>
          <w:rFonts w:hAnsi="Times New Roman"/>
          <w:color w:val="000000"/>
          <w:sz w:val="24"/>
          <w:szCs w:val="24"/>
        </w:rPr>
        <w:t xml:space="preserve">, </w:t>
      </w:r>
      <w:r w:rsidRPr="00DB13D1">
        <w:rPr>
          <w:rFonts w:hAnsi="Times New Roman"/>
          <w:color w:val="000000"/>
          <w:sz w:val="24"/>
          <w:szCs w:val="24"/>
        </w:rPr>
        <w:t>настоящему</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будущему</w:t>
      </w:r>
      <w:r w:rsidRPr="00DB13D1">
        <w:rPr>
          <w:rFonts w:hAnsi="Times New Roman"/>
          <w:color w:val="000000"/>
          <w:sz w:val="24"/>
          <w:szCs w:val="24"/>
        </w:rPr>
        <w:t xml:space="preserve"> </w:t>
      </w:r>
      <w:r w:rsidRPr="00DB13D1">
        <w:rPr>
          <w:rFonts w:hAnsi="Times New Roman"/>
          <w:color w:val="000000"/>
          <w:sz w:val="24"/>
          <w:szCs w:val="24"/>
        </w:rPr>
        <w:t>родного</w:t>
      </w:r>
      <w:r w:rsidRPr="00DB13D1">
        <w:rPr>
          <w:rFonts w:hAnsi="Times New Roman"/>
          <w:color w:val="000000"/>
          <w:sz w:val="24"/>
          <w:szCs w:val="24"/>
        </w:rPr>
        <w:t xml:space="preserve"> </w:t>
      </w:r>
      <w:r w:rsidRPr="00DB13D1">
        <w:rPr>
          <w:rFonts w:hAnsi="Times New Roman"/>
          <w:color w:val="000000"/>
          <w:sz w:val="24"/>
          <w:szCs w:val="24"/>
        </w:rPr>
        <w:t>края</w:t>
      </w:r>
      <w:r w:rsidRPr="00DB13D1">
        <w:rPr>
          <w:rFonts w:hAnsi="Times New Roman"/>
          <w:color w:val="000000"/>
          <w:sz w:val="24"/>
          <w:szCs w:val="24"/>
        </w:rPr>
        <w:t xml:space="preserve">, </w:t>
      </w:r>
      <w:r w:rsidRPr="00DB13D1">
        <w:rPr>
          <w:rFonts w:hAnsi="Times New Roman"/>
          <w:color w:val="000000"/>
          <w:sz w:val="24"/>
          <w:szCs w:val="24"/>
        </w:rPr>
        <w:t>своей</w:t>
      </w:r>
      <w:r w:rsidRPr="00DB13D1">
        <w:rPr>
          <w:rFonts w:hAnsi="Times New Roman"/>
          <w:color w:val="000000"/>
          <w:sz w:val="24"/>
          <w:szCs w:val="24"/>
        </w:rPr>
        <w:t xml:space="preserve"> </w:t>
      </w:r>
      <w:r w:rsidRPr="00DB13D1">
        <w:rPr>
          <w:rFonts w:hAnsi="Times New Roman"/>
          <w:color w:val="000000"/>
          <w:sz w:val="24"/>
          <w:szCs w:val="24"/>
        </w:rPr>
        <w:t>Родины</w:t>
      </w:r>
      <w:r w:rsidRPr="00DB13D1">
        <w:rPr>
          <w:rFonts w:hAnsi="Times New Roman"/>
          <w:color w:val="000000"/>
          <w:sz w:val="24"/>
          <w:szCs w:val="24"/>
        </w:rPr>
        <w:t xml:space="preserve"> </w:t>
      </w:r>
      <w:r w:rsidRPr="00DB13D1">
        <w:rPr>
          <w:rFonts w:hAnsi="Times New Roman"/>
          <w:color w:val="000000"/>
          <w:sz w:val="24"/>
          <w:szCs w:val="24"/>
        </w:rPr>
        <w:t>–</w:t>
      </w:r>
      <w:r w:rsidRPr="00DB13D1">
        <w:rPr>
          <w:rFonts w:hAnsi="Times New Roman"/>
          <w:color w:val="000000"/>
          <w:sz w:val="24"/>
          <w:szCs w:val="24"/>
        </w:rPr>
        <w:t xml:space="preserve"> </w:t>
      </w:r>
      <w:r w:rsidRPr="00DB13D1">
        <w:rPr>
          <w:rFonts w:hAnsi="Times New Roman"/>
          <w:color w:val="000000"/>
          <w:sz w:val="24"/>
          <w:szCs w:val="24"/>
        </w:rPr>
        <w:t>России</w:t>
      </w:r>
      <w:r w:rsidRPr="00DB13D1">
        <w:rPr>
          <w:rFonts w:hAnsi="Times New Roman"/>
          <w:color w:val="000000"/>
          <w:sz w:val="24"/>
          <w:szCs w:val="24"/>
        </w:rPr>
        <w:t xml:space="preserve">, </w:t>
      </w:r>
      <w:r w:rsidRPr="00DB13D1">
        <w:rPr>
          <w:rFonts w:hAnsi="Times New Roman"/>
          <w:color w:val="000000"/>
          <w:sz w:val="24"/>
          <w:szCs w:val="24"/>
        </w:rPr>
        <w:t>Российского</w:t>
      </w:r>
      <w:r w:rsidRPr="00DB13D1">
        <w:rPr>
          <w:rFonts w:hAnsi="Times New Roman"/>
          <w:color w:val="000000"/>
          <w:sz w:val="24"/>
          <w:szCs w:val="24"/>
        </w:rPr>
        <w:t xml:space="preserve"> </w:t>
      </w:r>
      <w:r w:rsidRPr="00DB13D1">
        <w:rPr>
          <w:rFonts w:hAnsi="Times New Roman"/>
          <w:color w:val="000000"/>
          <w:sz w:val="24"/>
          <w:szCs w:val="24"/>
        </w:rPr>
        <w:t>государства</w:t>
      </w:r>
      <w:r w:rsidRPr="00DB13D1">
        <w:rPr>
          <w:rFonts w:hAnsi="Times New Roman"/>
          <w:color w:val="000000"/>
          <w:sz w:val="24"/>
          <w:szCs w:val="24"/>
        </w:rPr>
        <w:t>;</w:t>
      </w:r>
    </w:p>
    <w:p w:rsidR="00653938" w:rsidRPr="00DB13D1" w:rsidRDefault="00653938" w:rsidP="00C917BB">
      <w:pPr>
        <w:numPr>
          <w:ilvl w:val="0"/>
          <w:numId w:val="194"/>
        </w:numPr>
        <w:spacing w:before="100" w:beforeAutospacing="1" w:after="100" w:afterAutospacing="1" w:line="240" w:lineRule="auto"/>
        <w:ind w:left="780" w:right="180"/>
        <w:contextualSpacing/>
        <w:rPr>
          <w:rFonts w:hAnsi="Times New Roman"/>
          <w:color w:val="000000"/>
          <w:sz w:val="24"/>
          <w:szCs w:val="24"/>
        </w:rPr>
      </w:pPr>
      <w:r w:rsidRPr="00DB13D1">
        <w:rPr>
          <w:rFonts w:hAnsi="Times New Roman"/>
          <w:color w:val="000000"/>
          <w:sz w:val="24"/>
          <w:szCs w:val="24"/>
        </w:rPr>
        <w:lastRenderedPageBreak/>
        <w:t>понимающий</w:t>
      </w:r>
      <w:r w:rsidRPr="00DB13D1">
        <w:rPr>
          <w:rFonts w:hAnsi="Times New Roman"/>
          <w:color w:val="000000"/>
          <w:sz w:val="24"/>
          <w:szCs w:val="24"/>
        </w:rPr>
        <w:t xml:space="preserve"> </w:t>
      </w:r>
      <w:r w:rsidRPr="00DB13D1">
        <w:rPr>
          <w:rFonts w:hAnsi="Times New Roman"/>
          <w:color w:val="000000"/>
          <w:sz w:val="24"/>
          <w:szCs w:val="24"/>
        </w:rPr>
        <w:t>значение</w:t>
      </w:r>
      <w:r w:rsidRPr="00DB13D1">
        <w:rPr>
          <w:rFonts w:hAnsi="Times New Roman"/>
          <w:color w:val="000000"/>
          <w:sz w:val="24"/>
          <w:szCs w:val="24"/>
        </w:rPr>
        <w:t xml:space="preserve"> </w:t>
      </w:r>
      <w:r w:rsidRPr="00DB13D1">
        <w:rPr>
          <w:rFonts w:hAnsi="Times New Roman"/>
          <w:color w:val="000000"/>
          <w:sz w:val="24"/>
          <w:szCs w:val="24"/>
        </w:rPr>
        <w:t>гражданских</w:t>
      </w:r>
      <w:r w:rsidRPr="00DB13D1">
        <w:rPr>
          <w:rFonts w:hAnsi="Times New Roman"/>
          <w:color w:val="000000"/>
          <w:sz w:val="24"/>
          <w:szCs w:val="24"/>
        </w:rPr>
        <w:t xml:space="preserve"> </w:t>
      </w:r>
      <w:r w:rsidRPr="00DB13D1">
        <w:rPr>
          <w:rFonts w:hAnsi="Times New Roman"/>
          <w:color w:val="000000"/>
          <w:sz w:val="24"/>
          <w:szCs w:val="24"/>
        </w:rPr>
        <w:t>символов</w:t>
      </w:r>
      <w:r w:rsidRPr="00DB13D1">
        <w:rPr>
          <w:rFonts w:hAnsi="Times New Roman"/>
          <w:color w:val="000000"/>
          <w:sz w:val="24"/>
          <w:szCs w:val="24"/>
        </w:rPr>
        <w:t xml:space="preserve"> (</w:t>
      </w:r>
      <w:r w:rsidRPr="00DB13D1">
        <w:rPr>
          <w:rFonts w:hAnsi="Times New Roman"/>
          <w:color w:val="000000"/>
          <w:sz w:val="24"/>
          <w:szCs w:val="24"/>
        </w:rPr>
        <w:t>государственная</w:t>
      </w:r>
      <w:r w:rsidRPr="00DB13D1">
        <w:rPr>
          <w:rFonts w:hAnsi="Times New Roman"/>
          <w:color w:val="000000"/>
          <w:sz w:val="24"/>
          <w:szCs w:val="24"/>
        </w:rPr>
        <w:t xml:space="preserve"> </w:t>
      </w:r>
      <w:r w:rsidRPr="00DB13D1">
        <w:rPr>
          <w:rFonts w:hAnsi="Times New Roman"/>
          <w:color w:val="000000"/>
          <w:sz w:val="24"/>
          <w:szCs w:val="24"/>
        </w:rPr>
        <w:t>символика</w:t>
      </w:r>
      <w:r w:rsidRPr="00DB13D1">
        <w:rPr>
          <w:rFonts w:hAnsi="Times New Roman"/>
          <w:color w:val="000000"/>
          <w:sz w:val="24"/>
          <w:szCs w:val="24"/>
        </w:rPr>
        <w:t xml:space="preserve"> </w:t>
      </w:r>
      <w:r w:rsidRPr="00DB13D1">
        <w:rPr>
          <w:rFonts w:hAnsi="Times New Roman"/>
          <w:color w:val="000000"/>
          <w:sz w:val="24"/>
          <w:szCs w:val="24"/>
        </w:rPr>
        <w:t>России</w:t>
      </w:r>
      <w:r w:rsidRPr="00DB13D1">
        <w:rPr>
          <w:rFonts w:hAnsi="Times New Roman"/>
          <w:color w:val="000000"/>
          <w:sz w:val="24"/>
          <w:szCs w:val="24"/>
        </w:rPr>
        <w:t xml:space="preserve">, </w:t>
      </w:r>
      <w:r w:rsidRPr="00DB13D1">
        <w:rPr>
          <w:rFonts w:hAnsi="Times New Roman"/>
          <w:color w:val="000000"/>
          <w:sz w:val="24"/>
          <w:szCs w:val="24"/>
        </w:rPr>
        <w:t>своего</w:t>
      </w:r>
      <w:r w:rsidRPr="00DB13D1">
        <w:rPr>
          <w:rFonts w:hAnsi="Times New Roman"/>
          <w:color w:val="000000"/>
          <w:sz w:val="24"/>
          <w:szCs w:val="24"/>
        </w:rPr>
        <w:t xml:space="preserve"> </w:t>
      </w:r>
      <w:r w:rsidRPr="00DB13D1">
        <w:rPr>
          <w:rFonts w:hAnsi="Times New Roman"/>
          <w:color w:val="000000"/>
          <w:sz w:val="24"/>
          <w:szCs w:val="24"/>
        </w:rPr>
        <w:t>региона</w:t>
      </w:r>
      <w:r w:rsidRPr="00DB13D1">
        <w:rPr>
          <w:rFonts w:hAnsi="Times New Roman"/>
          <w:color w:val="000000"/>
          <w:sz w:val="24"/>
          <w:szCs w:val="24"/>
        </w:rPr>
        <w:t xml:space="preserve">), </w:t>
      </w:r>
      <w:r w:rsidRPr="00DB13D1">
        <w:rPr>
          <w:rFonts w:hAnsi="Times New Roman"/>
          <w:color w:val="000000"/>
          <w:sz w:val="24"/>
          <w:szCs w:val="24"/>
        </w:rPr>
        <w:t>праздников</w:t>
      </w:r>
      <w:r w:rsidRPr="00DB13D1">
        <w:rPr>
          <w:rFonts w:hAnsi="Times New Roman"/>
          <w:color w:val="000000"/>
          <w:sz w:val="24"/>
          <w:szCs w:val="24"/>
        </w:rPr>
        <w:t xml:space="preserve">, </w:t>
      </w:r>
      <w:r w:rsidRPr="00DB13D1">
        <w:rPr>
          <w:rFonts w:hAnsi="Times New Roman"/>
          <w:color w:val="000000"/>
          <w:sz w:val="24"/>
          <w:szCs w:val="24"/>
        </w:rPr>
        <w:t>мест</w:t>
      </w:r>
      <w:r w:rsidRPr="00DB13D1">
        <w:rPr>
          <w:rFonts w:hAnsi="Times New Roman"/>
          <w:color w:val="000000"/>
          <w:sz w:val="24"/>
          <w:szCs w:val="24"/>
        </w:rPr>
        <w:t xml:space="preserve"> </w:t>
      </w:r>
      <w:r w:rsidRPr="00DB13D1">
        <w:rPr>
          <w:rFonts w:hAnsi="Times New Roman"/>
          <w:color w:val="000000"/>
          <w:sz w:val="24"/>
          <w:szCs w:val="24"/>
        </w:rPr>
        <w:t>почитания</w:t>
      </w:r>
      <w:r w:rsidRPr="00DB13D1">
        <w:rPr>
          <w:rFonts w:hAnsi="Times New Roman"/>
          <w:color w:val="000000"/>
          <w:sz w:val="24"/>
          <w:szCs w:val="24"/>
        </w:rPr>
        <w:t xml:space="preserve"> </w:t>
      </w:r>
      <w:r w:rsidRPr="00DB13D1">
        <w:rPr>
          <w:rFonts w:hAnsi="Times New Roman"/>
          <w:color w:val="000000"/>
          <w:sz w:val="24"/>
          <w:szCs w:val="24"/>
        </w:rPr>
        <w:t>героев</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защитников</w:t>
      </w:r>
      <w:r w:rsidRPr="00DB13D1">
        <w:rPr>
          <w:rFonts w:hAnsi="Times New Roman"/>
          <w:color w:val="000000"/>
          <w:sz w:val="24"/>
          <w:szCs w:val="24"/>
        </w:rPr>
        <w:t xml:space="preserve"> </w:t>
      </w:r>
      <w:r w:rsidRPr="00DB13D1">
        <w:rPr>
          <w:rFonts w:hAnsi="Times New Roman"/>
          <w:color w:val="000000"/>
          <w:sz w:val="24"/>
          <w:szCs w:val="24"/>
        </w:rPr>
        <w:t>Отечества</w:t>
      </w:r>
      <w:r w:rsidRPr="00DB13D1">
        <w:rPr>
          <w:rFonts w:hAnsi="Times New Roman"/>
          <w:color w:val="000000"/>
          <w:sz w:val="24"/>
          <w:szCs w:val="24"/>
        </w:rPr>
        <w:t xml:space="preserve">, </w:t>
      </w:r>
      <w:r w:rsidRPr="00DB13D1">
        <w:rPr>
          <w:rFonts w:hAnsi="Times New Roman"/>
          <w:color w:val="000000"/>
          <w:sz w:val="24"/>
          <w:szCs w:val="24"/>
        </w:rPr>
        <w:t>проявляющий</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ним</w:t>
      </w:r>
      <w:r w:rsidRPr="00DB13D1">
        <w:rPr>
          <w:rFonts w:hAnsi="Times New Roman"/>
          <w:color w:val="000000"/>
          <w:sz w:val="24"/>
          <w:szCs w:val="24"/>
        </w:rPr>
        <w:t xml:space="preserve"> </w:t>
      </w:r>
      <w:r w:rsidRPr="00DB13D1">
        <w:rPr>
          <w:rFonts w:hAnsi="Times New Roman"/>
          <w:color w:val="000000"/>
          <w:sz w:val="24"/>
          <w:szCs w:val="24"/>
        </w:rPr>
        <w:t>уважение</w:t>
      </w:r>
      <w:r w:rsidRPr="00DB13D1">
        <w:rPr>
          <w:rFonts w:hAnsi="Times New Roman"/>
          <w:color w:val="000000"/>
          <w:sz w:val="24"/>
          <w:szCs w:val="24"/>
        </w:rPr>
        <w:t>;</w:t>
      </w:r>
    </w:p>
    <w:p w:rsidR="00653938" w:rsidRPr="00DB13D1" w:rsidRDefault="00653938" w:rsidP="00C917BB">
      <w:pPr>
        <w:numPr>
          <w:ilvl w:val="0"/>
          <w:numId w:val="194"/>
        </w:numPr>
        <w:spacing w:before="100" w:beforeAutospacing="1" w:after="100" w:afterAutospacing="1" w:line="240" w:lineRule="auto"/>
        <w:ind w:left="780" w:right="180"/>
        <w:contextualSpacing/>
        <w:rPr>
          <w:rFonts w:hAnsi="Times New Roman"/>
          <w:color w:val="000000"/>
          <w:sz w:val="24"/>
          <w:szCs w:val="24"/>
        </w:rPr>
      </w:pPr>
      <w:r w:rsidRPr="00DB13D1">
        <w:rPr>
          <w:rFonts w:hAnsi="Times New Roman"/>
          <w:color w:val="000000"/>
          <w:sz w:val="24"/>
          <w:szCs w:val="24"/>
        </w:rPr>
        <w:t>имеющий</w:t>
      </w:r>
      <w:r w:rsidRPr="00DB13D1">
        <w:rPr>
          <w:rFonts w:hAnsi="Times New Roman"/>
          <w:color w:val="000000"/>
          <w:sz w:val="24"/>
          <w:szCs w:val="24"/>
        </w:rPr>
        <w:t xml:space="preserve"> </w:t>
      </w:r>
      <w:r w:rsidRPr="00DB13D1">
        <w:rPr>
          <w:rFonts w:hAnsi="Times New Roman"/>
          <w:color w:val="000000"/>
          <w:sz w:val="24"/>
          <w:szCs w:val="24"/>
        </w:rPr>
        <w:t>первоначальные</w:t>
      </w:r>
      <w:r w:rsidRPr="00DB13D1">
        <w:rPr>
          <w:rFonts w:hAnsi="Times New Roman"/>
          <w:color w:val="000000"/>
          <w:sz w:val="24"/>
          <w:szCs w:val="24"/>
        </w:rPr>
        <w:t xml:space="preserve"> </w:t>
      </w:r>
      <w:r w:rsidRPr="00DB13D1">
        <w:rPr>
          <w:rFonts w:hAnsi="Times New Roman"/>
          <w:color w:val="000000"/>
          <w:sz w:val="24"/>
          <w:szCs w:val="24"/>
        </w:rPr>
        <w:t>представления</w:t>
      </w:r>
      <w:r w:rsidRPr="00DB13D1">
        <w:rPr>
          <w:rFonts w:hAnsi="Times New Roman"/>
          <w:color w:val="000000"/>
          <w:sz w:val="24"/>
          <w:szCs w:val="24"/>
        </w:rPr>
        <w:t xml:space="preserve"> </w:t>
      </w:r>
      <w:r w:rsidRPr="00DB13D1">
        <w:rPr>
          <w:rFonts w:hAnsi="Times New Roman"/>
          <w:color w:val="000000"/>
          <w:sz w:val="24"/>
          <w:szCs w:val="24"/>
        </w:rPr>
        <w:t>о</w:t>
      </w:r>
      <w:r w:rsidRPr="00DB13D1">
        <w:rPr>
          <w:rFonts w:hAnsi="Times New Roman"/>
          <w:color w:val="000000"/>
          <w:sz w:val="24"/>
          <w:szCs w:val="24"/>
        </w:rPr>
        <w:t xml:space="preserve"> </w:t>
      </w:r>
      <w:r w:rsidRPr="00DB13D1">
        <w:rPr>
          <w:rFonts w:hAnsi="Times New Roman"/>
          <w:color w:val="000000"/>
          <w:sz w:val="24"/>
          <w:szCs w:val="24"/>
        </w:rPr>
        <w:t>правах</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ответственности</w:t>
      </w:r>
      <w:r w:rsidRPr="00DB13D1">
        <w:rPr>
          <w:rFonts w:hAnsi="Times New Roman"/>
          <w:color w:val="000000"/>
          <w:sz w:val="24"/>
          <w:szCs w:val="24"/>
        </w:rPr>
        <w:t xml:space="preserve"> </w:t>
      </w:r>
      <w:r w:rsidRPr="00DB13D1">
        <w:rPr>
          <w:rFonts w:hAnsi="Times New Roman"/>
          <w:color w:val="000000"/>
          <w:sz w:val="24"/>
          <w:szCs w:val="24"/>
        </w:rPr>
        <w:t>человека</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обществе</w:t>
      </w:r>
      <w:r w:rsidRPr="00DB13D1">
        <w:rPr>
          <w:rFonts w:hAnsi="Times New Roman"/>
          <w:color w:val="000000"/>
          <w:sz w:val="24"/>
          <w:szCs w:val="24"/>
        </w:rPr>
        <w:t xml:space="preserve">, </w:t>
      </w:r>
      <w:r w:rsidRPr="00DB13D1">
        <w:rPr>
          <w:rFonts w:hAnsi="Times New Roman"/>
          <w:color w:val="000000"/>
          <w:sz w:val="24"/>
          <w:szCs w:val="24"/>
        </w:rPr>
        <w:t>гражданских</w:t>
      </w:r>
      <w:r w:rsidRPr="00DB13D1">
        <w:rPr>
          <w:rFonts w:hAnsi="Times New Roman"/>
          <w:color w:val="000000"/>
          <w:sz w:val="24"/>
          <w:szCs w:val="24"/>
        </w:rPr>
        <w:t xml:space="preserve"> </w:t>
      </w:r>
      <w:r w:rsidRPr="00DB13D1">
        <w:rPr>
          <w:rFonts w:hAnsi="Times New Roman"/>
          <w:color w:val="000000"/>
          <w:sz w:val="24"/>
          <w:szCs w:val="24"/>
        </w:rPr>
        <w:t>правах</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обязанностях</w:t>
      </w:r>
      <w:r w:rsidRPr="00DB13D1">
        <w:rPr>
          <w:rFonts w:hAnsi="Times New Roman"/>
          <w:color w:val="000000"/>
          <w:sz w:val="24"/>
          <w:szCs w:val="24"/>
        </w:rPr>
        <w:t>;</w:t>
      </w:r>
    </w:p>
    <w:p w:rsidR="00653938" w:rsidRPr="00DB13D1" w:rsidRDefault="00653938" w:rsidP="00C917BB">
      <w:pPr>
        <w:numPr>
          <w:ilvl w:val="0"/>
          <w:numId w:val="194"/>
        </w:numPr>
        <w:spacing w:before="100" w:beforeAutospacing="1" w:after="100" w:afterAutospacing="1" w:line="240" w:lineRule="auto"/>
        <w:ind w:left="780" w:right="180"/>
        <w:rPr>
          <w:rFonts w:hAnsi="Times New Roman"/>
          <w:color w:val="000000"/>
          <w:sz w:val="24"/>
          <w:szCs w:val="24"/>
        </w:rPr>
      </w:pPr>
      <w:r w:rsidRPr="00DB13D1">
        <w:rPr>
          <w:rFonts w:hAnsi="Times New Roman"/>
          <w:color w:val="000000"/>
          <w:sz w:val="24"/>
          <w:szCs w:val="24"/>
        </w:rPr>
        <w:t>принимающий</w:t>
      </w:r>
      <w:r w:rsidRPr="00DB13D1">
        <w:rPr>
          <w:rFonts w:hAnsi="Times New Roman"/>
          <w:color w:val="000000"/>
          <w:sz w:val="24"/>
          <w:szCs w:val="24"/>
        </w:rPr>
        <w:t xml:space="preserve"> </w:t>
      </w:r>
      <w:r w:rsidRPr="00DB13D1">
        <w:rPr>
          <w:rFonts w:hAnsi="Times New Roman"/>
          <w:color w:val="000000"/>
          <w:sz w:val="24"/>
          <w:szCs w:val="24"/>
        </w:rPr>
        <w:t>участие</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жизни</w:t>
      </w:r>
      <w:r w:rsidRPr="00DB13D1">
        <w:rPr>
          <w:rFonts w:hAnsi="Times New Roman"/>
          <w:color w:val="000000"/>
          <w:sz w:val="24"/>
          <w:szCs w:val="24"/>
        </w:rPr>
        <w:t xml:space="preserve"> </w:t>
      </w:r>
      <w:r w:rsidRPr="00DB13D1">
        <w:rPr>
          <w:rFonts w:hAnsi="Times New Roman"/>
          <w:color w:val="000000"/>
          <w:sz w:val="24"/>
          <w:szCs w:val="24"/>
        </w:rPr>
        <w:t>класса</w:t>
      </w:r>
      <w:r w:rsidRPr="00DB13D1">
        <w:rPr>
          <w:rFonts w:hAnsi="Times New Roman"/>
          <w:color w:val="000000"/>
          <w:sz w:val="24"/>
          <w:szCs w:val="24"/>
        </w:rPr>
        <w:t xml:space="preserve">, </w:t>
      </w:r>
      <w:r w:rsidRPr="00DB13D1">
        <w:rPr>
          <w:rFonts w:hAnsi="Times New Roman"/>
          <w:color w:val="000000"/>
          <w:sz w:val="24"/>
          <w:szCs w:val="24"/>
        </w:rPr>
        <w:t>общеобразовательной</w:t>
      </w:r>
      <w:r w:rsidRPr="00DB13D1">
        <w:rPr>
          <w:rFonts w:hAnsi="Times New Roman"/>
          <w:color w:val="000000"/>
          <w:sz w:val="24"/>
          <w:szCs w:val="24"/>
        </w:rPr>
        <w:t xml:space="preserve"> </w:t>
      </w:r>
      <w:r w:rsidRPr="00DB13D1">
        <w:rPr>
          <w:rFonts w:hAnsi="Times New Roman"/>
          <w:color w:val="000000"/>
          <w:sz w:val="24"/>
          <w:szCs w:val="24"/>
        </w:rPr>
        <w:t>организации</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доступной</w:t>
      </w:r>
      <w:r w:rsidRPr="00DB13D1">
        <w:rPr>
          <w:rFonts w:hAnsi="Times New Roman"/>
          <w:color w:val="000000"/>
          <w:sz w:val="24"/>
          <w:szCs w:val="24"/>
        </w:rPr>
        <w:t xml:space="preserve"> </w:t>
      </w:r>
      <w:r w:rsidRPr="00DB13D1">
        <w:rPr>
          <w:rFonts w:hAnsi="Times New Roman"/>
          <w:color w:val="000000"/>
          <w:sz w:val="24"/>
          <w:szCs w:val="24"/>
        </w:rPr>
        <w:t>по</w:t>
      </w:r>
      <w:r w:rsidRPr="00DB13D1">
        <w:rPr>
          <w:rFonts w:hAnsi="Times New Roman"/>
          <w:color w:val="000000"/>
          <w:sz w:val="24"/>
          <w:szCs w:val="24"/>
        </w:rPr>
        <w:t xml:space="preserve"> </w:t>
      </w:r>
      <w:r w:rsidRPr="00DB13D1">
        <w:rPr>
          <w:rFonts w:hAnsi="Times New Roman"/>
          <w:color w:val="000000"/>
          <w:sz w:val="24"/>
          <w:szCs w:val="24"/>
        </w:rPr>
        <w:t>возрасту</w:t>
      </w:r>
      <w:r w:rsidRPr="00DB13D1">
        <w:rPr>
          <w:rFonts w:hAnsi="Times New Roman"/>
          <w:color w:val="000000"/>
          <w:sz w:val="24"/>
          <w:szCs w:val="24"/>
        </w:rPr>
        <w:t xml:space="preserve"> </w:t>
      </w:r>
      <w:r w:rsidRPr="00DB13D1">
        <w:rPr>
          <w:rFonts w:hAnsi="Times New Roman"/>
          <w:color w:val="000000"/>
          <w:sz w:val="24"/>
          <w:szCs w:val="24"/>
        </w:rPr>
        <w:t>социально</w:t>
      </w:r>
      <w:r w:rsidRPr="00DB13D1">
        <w:rPr>
          <w:rFonts w:hAnsi="Times New Roman"/>
          <w:color w:val="000000"/>
          <w:sz w:val="24"/>
          <w:szCs w:val="24"/>
        </w:rPr>
        <w:t xml:space="preserve"> </w:t>
      </w:r>
      <w:r w:rsidRPr="00DB13D1">
        <w:rPr>
          <w:rFonts w:hAnsi="Times New Roman"/>
          <w:color w:val="000000"/>
          <w:sz w:val="24"/>
          <w:szCs w:val="24"/>
        </w:rPr>
        <w:t>значимой</w:t>
      </w:r>
      <w:r w:rsidRPr="00DB13D1">
        <w:rPr>
          <w:rFonts w:hAnsi="Times New Roman"/>
          <w:color w:val="000000"/>
          <w:sz w:val="24"/>
          <w:szCs w:val="24"/>
        </w:rPr>
        <w:t xml:space="preserve"> </w:t>
      </w:r>
      <w:r w:rsidRPr="00DB13D1">
        <w:rPr>
          <w:rFonts w:hAnsi="Times New Roman"/>
          <w:color w:val="000000"/>
          <w:sz w:val="24"/>
          <w:szCs w:val="24"/>
        </w:rPr>
        <w:t>деятельности</w:t>
      </w:r>
      <w:r w:rsidRPr="00DB13D1">
        <w:rPr>
          <w:rFonts w:hAnsi="Times New Roman"/>
          <w:color w:val="000000"/>
          <w:sz w:val="24"/>
          <w:szCs w:val="24"/>
        </w:rPr>
        <w:t>.</w:t>
      </w:r>
    </w:p>
    <w:p w:rsidR="00653938" w:rsidRDefault="00653938" w:rsidP="00653938">
      <w:pPr>
        <w:rPr>
          <w:rFonts w:hAnsi="Times New Roman"/>
          <w:color w:val="000000"/>
          <w:sz w:val="24"/>
          <w:szCs w:val="24"/>
        </w:rPr>
      </w:pPr>
      <w:r>
        <w:rPr>
          <w:rFonts w:hAnsi="Times New Roman"/>
          <w:b/>
          <w:bCs/>
          <w:color w:val="000000"/>
          <w:sz w:val="24"/>
          <w:szCs w:val="24"/>
        </w:rPr>
        <w:t>Духовно</w:t>
      </w:r>
      <w:r>
        <w:rPr>
          <w:rFonts w:hAnsi="Times New Roman"/>
          <w:b/>
          <w:bCs/>
          <w:color w:val="000000"/>
          <w:sz w:val="24"/>
          <w:szCs w:val="24"/>
        </w:rPr>
        <w:t>-</w:t>
      </w:r>
      <w:r>
        <w:rPr>
          <w:rFonts w:hAnsi="Times New Roman"/>
          <w:b/>
          <w:bCs/>
          <w:color w:val="000000"/>
          <w:sz w:val="24"/>
          <w:szCs w:val="24"/>
        </w:rPr>
        <w:t>нравственное</w:t>
      </w:r>
      <w:r>
        <w:rPr>
          <w:rFonts w:hAnsi="Times New Roman"/>
          <w:b/>
          <w:bCs/>
          <w:color w:val="000000"/>
          <w:sz w:val="24"/>
          <w:szCs w:val="24"/>
        </w:rPr>
        <w:t xml:space="preserve"> </w:t>
      </w:r>
      <w:r>
        <w:rPr>
          <w:rFonts w:hAnsi="Times New Roman"/>
          <w:b/>
          <w:bCs/>
          <w:color w:val="000000"/>
          <w:sz w:val="24"/>
          <w:szCs w:val="24"/>
        </w:rPr>
        <w:t>воспитание</w:t>
      </w:r>
      <w:r>
        <w:rPr>
          <w:rFonts w:hAnsi="Times New Roman"/>
          <w:b/>
          <w:bCs/>
          <w:color w:val="000000"/>
          <w:sz w:val="24"/>
          <w:szCs w:val="24"/>
        </w:rPr>
        <w:t>:</w:t>
      </w:r>
    </w:p>
    <w:p w:rsidR="00653938" w:rsidRPr="00DB13D1" w:rsidRDefault="00653938" w:rsidP="00C917BB">
      <w:pPr>
        <w:numPr>
          <w:ilvl w:val="0"/>
          <w:numId w:val="195"/>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уважающий</w:t>
      </w:r>
      <w:r w:rsidRPr="00DB13D1">
        <w:rPr>
          <w:rFonts w:hAnsi="Times New Roman"/>
          <w:color w:val="000000"/>
          <w:sz w:val="24"/>
          <w:szCs w:val="24"/>
        </w:rPr>
        <w:t xml:space="preserve"> </w:t>
      </w:r>
      <w:r w:rsidRPr="00DB13D1">
        <w:rPr>
          <w:rFonts w:hAnsi="Times New Roman"/>
          <w:color w:val="000000"/>
          <w:sz w:val="24"/>
          <w:szCs w:val="24"/>
        </w:rPr>
        <w:t>духовно</w:t>
      </w:r>
      <w:r w:rsidRPr="00DB13D1">
        <w:rPr>
          <w:rFonts w:hAnsi="Times New Roman"/>
          <w:color w:val="000000"/>
          <w:sz w:val="24"/>
          <w:szCs w:val="24"/>
        </w:rPr>
        <w:t>-</w:t>
      </w:r>
      <w:r w:rsidRPr="00DB13D1">
        <w:rPr>
          <w:rFonts w:hAnsi="Times New Roman"/>
          <w:color w:val="000000"/>
          <w:sz w:val="24"/>
          <w:szCs w:val="24"/>
        </w:rPr>
        <w:t>нравственную</w:t>
      </w:r>
      <w:r w:rsidRPr="00DB13D1">
        <w:rPr>
          <w:rFonts w:hAnsi="Times New Roman"/>
          <w:color w:val="000000"/>
          <w:sz w:val="24"/>
          <w:szCs w:val="24"/>
        </w:rPr>
        <w:t xml:space="preserve"> </w:t>
      </w:r>
      <w:r w:rsidRPr="00DB13D1">
        <w:rPr>
          <w:rFonts w:hAnsi="Times New Roman"/>
          <w:color w:val="000000"/>
          <w:sz w:val="24"/>
          <w:szCs w:val="24"/>
        </w:rPr>
        <w:t>культуру</w:t>
      </w:r>
      <w:r w:rsidRPr="00DB13D1">
        <w:rPr>
          <w:rFonts w:hAnsi="Times New Roman"/>
          <w:color w:val="000000"/>
          <w:sz w:val="24"/>
          <w:szCs w:val="24"/>
        </w:rPr>
        <w:t xml:space="preserve"> </w:t>
      </w:r>
      <w:r w:rsidRPr="00DB13D1">
        <w:rPr>
          <w:rFonts w:hAnsi="Times New Roman"/>
          <w:color w:val="000000"/>
          <w:sz w:val="24"/>
          <w:szCs w:val="24"/>
        </w:rPr>
        <w:t>своей</w:t>
      </w:r>
      <w:r w:rsidRPr="00DB13D1">
        <w:rPr>
          <w:rFonts w:hAnsi="Times New Roman"/>
          <w:color w:val="000000"/>
          <w:sz w:val="24"/>
          <w:szCs w:val="24"/>
        </w:rPr>
        <w:t xml:space="preserve"> </w:t>
      </w:r>
      <w:r w:rsidRPr="00DB13D1">
        <w:rPr>
          <w:rFonts w:hAnsi="Times New Roman"/>
          <w:color w:val="000000"/>
          <w:sz w:val="24"/>
          <w:szCs w:val="24"/>
        </w:rPr>
        <w:t>семьи</w:t>
      </w:r>
      <w:r w:rsidRPr="00DB13D1">
        <w:rPr>
          <w:rFonts w:hAnsi="Times New Roman"/>
          <w:color w:val="000000"/>
          <w:sz w:val="24"/>
          <w:szCs w:val="24"/>
        </w:rPr>
        <w:t xml:space="preserve">, </w:t>
      </w:r>
      <w:r w:rsidRPr="00DB13D1">
        <w:rPr>
          <w:rFonts w:hAnsi="Times New Roman"/>
          <w:color w:val="000000"/>
          <w:sz w:val="24"/>
          <w:szCs w:val="24"/>
        </w:rPr>
        <w:t>своего</w:t>
      </w:r>
      <w:r w:rsidRPr="00DB13D1">
        <w:rPr>
          <w:rFonts w:hAnsi="Times New Roman"/>
          <w:color w:val="000000"/>
          <w:sz w:val="24"/>
          <w:szCs w:val="24"/>
        </w:rPr>
        <w:t xml:space="preserve"> </w:t>
      </w:r>
      <w:r w:rsidRPr="00DB13D1">
        <w:rPr>
          <w:rFonts w:hAnsi="Times New Roman"/>
          <w:color w:val="000000"/>
          <w:sz w:val="24"/>
          <w:szCs w:val="24"/>
        </w:rPr>
        <w:t>народа</w:t>
      </w:r>
      <w:r w:rsidRPr="00DB13D1">
        <w:rPr>
          <w:rFonts w:hAnsi="Times New Roman"/>
          <w:color w:val="000000"/>
          <w:sz w:val="24"/>
          <w:szCs w:val="24"/>
        </w:rPr>
        <w:t xml:space="preserve">, </w:t>
      </w:r>
      <w:r w:rsidRPr="00DB13D1">
        <w:rPr>
          <w:rFonts w:hAnsi="Times New Roman"/>
          <w:color w:val="000000"/>
          <w:sz w:val="24"/>
          <w:szCs w:val="24"/>
        </w:rPr>
        <w:t>семейные</w:t>
      </w:r>
      <w:r w:rsidRPr="00DB13D1">
        <w:rPr>
          <w:rFonts w:hAnsi="Times New Roman"/>
          <w:color w:val="000000"/>
          <w:sz w:val="24"/>
          <w:szCs w:val="24"/>
        </w:rPr>
        <w:t xml:space="preserve"> </w:t>
      </w:r>
      <w:r w:rsidRPr="00DB13D1">
        <w:rPr>
          <w:rFonts w:hAnsi="Times New Roman"/>
          <w:color w:val="000000"/>
          <w:sz w:val="24"/>
          <w:szCs w:val="24"/>
        </w:rPr>
        <w:t>ценности</w:t>
      </w:r>
      <w:r w:rsidRPr="00DB13D1">
        <w:rPr>
          <w:rFonts w:hAnsi="Times New Roman"/>
          <w:color w:val="000000"/>
          <w:sz w:val="24"/>
          <w:szCs w:val="24"/>
        </w:rPr>
        <w:t xml:space="preserve"> </w:t>
      </w:r>
      <w:r w:rsidRPr="00DB13D1">
        <w:rPr>
          <w:rFonts w:hAnsi="Times New Roman"/>
          <w:color w:val="000000"/>
          <w:sz w:val="24"/>
          <w:szCs w:val="24"/>
        </w:rPr>
        <w:t>с</w:t>
      </w:r>
      <w:r w:rsidRPr="00DB13D1">
        <w:rPr>
          <w:rFonts w:hAnsi="Times New Roman"/>
          <w:color w:val="000000"/>
          <w:sz w:val="24"/>
          <w:szCs w:val="24"/>
        </w:rPr>
        <w:t xml:space="preserve"> </w:t>
      </w:r>
      <w:r w:rsidRPr="00DB13D1">
        <w:rPr>
          <w:rFonts w:hAnsi="Times New Roman"/>
          <w:color w:val="000000"/>
          <w:sz w:val="24"/>
          <w:szCs w:val="24"/>
        </w:rPr>
        <w:t>учетом</w:t>
      </w:r>
      <w:r w:rsidRPr="00DB13D1">
        <w:rPr>
          <w:rFonts w:hAnsi="Times New Roman"/>
          <w:color w:val="000000"/>
          <w:sz w:val="24"/>
          <w:szCs w:val="24"/>
        </w:rPr>
        <w:t xml:space="preserve"> </w:t>
      </w:r>
      <w:r w:rsidRPr="00DB13D1">
        <w:rPr>
          <w:rFonts w:hAnsi="Times New Roman"/>
          <w:color w:val="000000"/>
          <w:sz w:val="24"/>
          <w:szCs w:val="24"/>
        </w:rPr>
        <w:t>национальной</w:t>
      </w:r>
      <w:r w:rsidRPr="00DB13D1">
        <w:rPr>
          <w:rFonts w:hAnsi="Times New Roman"/>
          <w:color w:val="000000"/>
          <w:sz w:val="24"/>
          <w:szCs w:val="24"/>
        </w:rPr>
        <w:t xml:space="preserve">, </w:t>
      </w:r>
      <w:r w:rsidRPr="00DB13D1">
        <w:rPr>
          <w:rFonts w:hAnsi="Times New Roman"/>
          <w:color w:val="000000"/>
          <w:sz w:val="24"/>
          <w:szCs w:val="24"/>
        </w:rPr>
        <w:t>религиозной</w:t>
      </w:r>
      <w:r w:rsidRPr="00DB13D1">
        <w:rPr>
          <w:rFonts w:hAnsi="Times New Roman"/>
          <w:color w:val="000000"/>
          <w:sz w:val="24"/>
          <w:szCs w:val="24"/>
        </w:rPr>
        <w:t xml:space="preserve"> </w:t>
      </w:r>
      <w:r w:rsidRPr="00DB13D1">
        <w:rPr>
          <w:rFonts w:hAnsi="Times New Roman"/>
          <w:color w:val="000000"/>
          <w:sz w:val="24"/>
          <w:szCs w:val="24"/>
        </w:rPr>
        <w:t>принадлежности</w:t>
      </w:r>
      <w:r w:rsidRPr="00DB13D1">
        <w:rPr>
          <w:rFonts w:hAnsi="Times New Roman"/>
          <w:color w:val="000000"/>
          <w:sz w:val="24"/>
          <w:szCs w:val="24"/>
        </w:rPr>
        <w:t>;</w:t>
      </w:r>
    </w:p>
    <w:p w:rsidR="00653938" w:rsidRPr="00DB13D1" w:rsidRDefault="00653938" w:rsidP="00C917BB">
      <w:pPr>
        <w:numPr>
          <w:ilvl w:val="0"/>
          <w:numId w:val="195"/>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сознающий</w:t>
      </w:r>
      <w:r w:rsidRPr="00DB13D1">
        <w:rPr>
          <w:rFonts w:hAnsi="Times New Roman"/>
          <w:color w:val="000000"/>
          <w:sz w:val="24"/>
          <w:szCs w:val="24"/>
        </w:rPr>
        <w:t xml:space="preserve"> </w:t>
      </w:r>
      <w:r w:rsidRPr="00DB13D1">
        <w:rPr>
          <w:rFonts w:hAnsi="Times New Roman"/>
          <w:color w:val="000000"/>
          <w:sz w:val="24"/>
          <w:szCs w:val="24"/>
        </w:rPr>
        <w:t>ценность</w:t>
      </w:r>
      <w:r w:rsidRPr="00DB13D1">
        <w:rPr>
          <w:rFonts w:hAnsi="Times New Roman"/>
          <w:color w:val="000000"/>
          <w:sz w:val="24"/>
          <w:szCs w:val="24"/>
        </w:rPr>
        <w:t xml:space="preserve"> </w:t>
      </w:r>
      <w:r w:rsidRPr="00DB13D1">
        <w:rPr>
          <w:rFonts w:hAnsi="Times New Roman"/>
          <w:color w:val="000000"/>
          <w:sz w:val="24"/>
          <w:szCs w:val="24"/>
        </w:rPr>
        <w:t>каждой</w:t>
      </w:r>
      <w:r w:rsidRPr="00DB13D1">
        <w:rPr>
          <w:rFonts w:hAnsi="Times New Roman"/>
          <w:color w:val="000000"/>
          <w:sz w:val="24"/>
          <w:szCs w:val="24"/>
        </w:rPr>
        <w:t xml:space="preserve"> </w:t>
      </w:r>
      <w:r w:rsidRPr="00DB13D1">
        <w:rPr>
          <w:rFonts w:hAnsi="Times New Roman"/>
          <w:color w:val="000000"/>
          <w:sz w:val="24"/>
          <w:szCs w:val="24"/>
        </w:rPr>
        <w:t>человеческой</w:t>
      </w:r>
      <w:r w:rsidRPr="00DB13D1">
        <w:rPr>
          <w:rFonts w:hAnsi="Times New Roman"/>
          <w:color w:val="000000"/>
          <w:sz w:val="24"/>
          <w:szCs w:val="24"/>
        </w:rPr>
        <w:t xml:space="preserve"> </w:t>
      </w:r>
      <w:r w:rsidRPr="00DB13D1">
        <w:rPr>
          <w:rFonts w:hAnsi="Times New Roman"/>
          <w:color w:val="000000"/>
          <w:sz w:val="24"/>
          <w:szCs w:val="24"/>
        </w:rPr>
        <w:t>жизни</w:t>
      </w:r>
      <w:r w:rsidRPr="00DB13D1">
        <w:rPr>
          <w:rFonts w:hAnsi="Times New Roman"/>
          <w:color w:val="000000"/>
          <w:sz w:val="24"/>
          <w:szCs w:val="24"/>
        </w:rPr>
        <w:t xml:space="preserve">, </w:t>
      </w:r>
      <w:r w:rsidRPr="00DB13D1">
        <w:rPr>
          <w:rFonts w:hAnsi="Times New Roman"/>
          <w:color w:val="000000"/>
          <w:sz w:val="24"/>
          <w:szCs w:val="24"/>
        </w:rPr>
        <w:t>признающий</w:t>
      </w:r>
      <w:r w:rsidRPr="00DB13D1">
        <w:rPr>
          <w:rFonts w:hAnsi="Times New Roman"/>
          <w:color w:val="000000"/>
          <w:sz w:val="24"/>
          <w:szCs w:val="24"/>
        </w:rPr>
        <w:t xml:space="preserve"> </w:t>
      </w:r>
      <w:r w:rsidRPr="00DB13D1">
        <w:rPr>
          <w:rFonts w:hAnsi="Times New Roman"/>
          <w:color w:val="000000"/>
          <w:sz w:val="24"/>
          <w:szCs w:val="24"/>
        </w:rPr>
        <w:t>индивидуальность</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достоинство</w:t>
      </w:r>
      <w:r w:rsidRPr="00DB13D1">
        <w:rPr>
          <w:rFonts w:hAnsi="Times New Roman"/>
          <w:color w:val="000000"/>
          <w:sz w:val="24"/>
          <w:szCs w:val="24"/>
        </w:rPr>
        <w:t xml:space="preserve"> </w:t>
      </w:r>
      <w:r w:rsidRPr="00DB13D1">
        <w:rPr>
          <w:rFonts w:hAnsi="Times New Roman"/>
          <w:color w:val="000000"/>
          <w:sz w:val="24"/>
          <w:szCs w:val="24"/>
        </w:rPr>
        <w:t>каждого</w:t>
      </w:r>
      <w:r w:rsidRPr="00DB13D1">
        <w:rPr>
          <w:rFonts w:hAnsi="Times New Roman"/>
          <w:color w:val="000000"/>
          <w:sz w:val="24"/>
          <w:szCs w:val="24"/>
        </w:rPr>
        <w:t xml:space="preserve"> </w:t>
      </w:r>
      <w:r w:rsidRPr="00DB13D1">
        <w:rPr>
          <w:rFonts w:hAnsi="Times New Roman"/>
          <w:color w:val="000000"/>
          <w:sz w:val="24"/>
          <w:szCs w:val="24"/>
        </w:rPr>
        <w:t>человека</w:t>
      </w:r>
      <w:r w:rsidRPr="00DB13D1">
        <w:rPr>
          <w:rFonts w:hAnsi="Times New Roman"/>
          <w:color w:val="000000"/>
          <w:sz w:val="24"/>
          <w:szCs w:val="24"/>
        </w:rPr>
        <w:t>;</w:t>
      </w:r>
    </w:p>
    <w:p w:rsidR="00653938" w:rsidRPr="00DB13D1" w:rsidRDefault="00653938" w:rsidP="00C917BB">
      <w:pPr>
        <w:numPr>
          <w:ilvl w:val="0"/>
          <w:numId w:val="195"/>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доброжелательный</w:t>
      </w:r>
      <w:r w:rsidRPr="00DB13D1">
        <w:rPr>
          <w:rFonts w:hAnsi="Times New Roman"/>
          <w:color w:val="000000"/>
          <w:sz w:val="24"/>
          <w:szCs w:val="24"/>
        </w:rPr>
        <w:t xml:space="preserve">, </w:t>
      </w:r>
      <w:r w:rsidRPr="00DB13D1">
        <w:rPr>
          <w:rFonts w:hAnsi="Times New Roman"/>
          <w:color w:val="000000"/>
          <w:sz w:val="24"/>
          <w:szCs w:val="24"/>
        </w:rPr>
        <w:t>проявляющий</w:t>
      </w:r>
      <w:r w:rsidRPr="00DB13D1">
        <w:rPr>
          <w:rFonts w:hAnsi="Times New Roman"/>
          <w:color w:val="000000"/>
          <w:sz w:val="24"/>
          <w:szCs w:val="24"/>
        </w:rPr>
        <w:t xml:space="preserve"> </w:t>
      </w:r>
      <w:r w:rsidRPr="00DB13D1">
        <w:rPr>
          <w:rFonts w:hAnsi="Times New Roman"/>
          <w:color w:val="000000"/>
          <w:sz w:val="24"/>
          <w:szCs w:val="24"/>
        </w:rPr>
        <w:t>сопереживание</w:t>
      </w:r>
      <w:r w:rsidRPr="00DB13D1">
        <w:rPr>
          <w:rFonts w:hAnsi="Times New Roman"/>
          <w:color w:val="000000"/>
          <w:sz w:val="24"/>
          <w:szCs w:val="24"/>
        </w:rPr>
        <w:t xml:space="preserve">, </w:t>
      </w:r>
      <w:r w:rsidRPr="00DB13D1">
        <w:rPr>
          <w:rFonts w:hAnsi="Times New Roman"/>
          <w:color w:val="000000"/>
          <w:sz w:val="24"/>
          <w:szCs w:val="24"/>
        </w:rPr>
        <w:t>готовность</w:t>
      </w:r>
      <w:r w:rsidRPr="00DB13D1">
        <w:rPr>
          <w:rFonts w:hAnsi="Times New Roman"/>
          <w:color w:val="000000"/>
          <w:sz w:val="24"/>
          <w:szCs w:val="24"/>
        </w:rPr>
        <w:t xml:space="preserve"> </w:t>
      </w:r>
      <w:r w:rsidRPr="00DB13D1">
        <w:rPr>
          <w:rFonts w:hAnsi="Times New Roman"/>
          <w:color w:val="000000"/>
          <w:sz w:val="24"/>
          <w:szCs w:val="24"/>
        </w:rPr>
        <w:t>оказывать</w:t>
      </w:r>
      <w:r w:rsidRPr="00DB13D1">
        <w:rPr>
          <w:rFonts w:hAnsi="Times New Roman"/>
          <w:color w:val="000000"/>
          <w:sz w:val="24"/>
          <w:szCs w:val="24"/>
        </w:rPr>
        <w:t xml:space="preserve"> </w:t>
      </w:r>
      <w:r w:rsidRPr="00DB13D1">
        <w:rPr>
          <w:rFonts w:hAnsi="Times New Roman"/>
          <w:color w:val="000000"/>
          <w:sz w:val="24"/>
          <w:szCs w:val="24"/>
        </w:rPr>
        <w:t>помощь</w:t>
      </w:r>
      <w:r w:rsidRPr="00DB13D1">
        <w:rPr>
          <w:rFonts w:hAnsi="Times New Roman"/>
          <w:color w:val="000000"/>
          <w:sz w:val="24"/>
          <w:szCs w:val="24"/>
        </w:rPr>
        <w:t xml:space="preserve">, </w:t>
      </w:r>
      <w:r w:rsidRPr="00DB13D1">
        <w:rPr>
          <w:rFonts w:hAnsi="Times New Roman"/>
          <w:color w:val="000000"/>
          <w:sz w:val="24"/>
          <w:szCs w:val="24"/>
        </w:rPr>
        <w:t>выражающий</w:t>
      </w:r>
      <w:r w:rsidRPr="00DB13D1">
        <w:rPr>
          <w:rFonts w:hAnsi="Times New Roman"/>
          <w:color w:val="000000"/>
          <w:sz w:val="24"/>
          <w:szCs w:val="24"/>
        </w:rPr>
        <w:t xml:space="preserve"> </w:t>
      </w:r>
      <w:r w:rsidRPr="00DB13D1">
        <w:rPr>
          <w:rFonts w:hAnsi="Times New Roman"/>
          <w:color w:val="000000"/>
          <w:sz w:val="24"/>
          <w:szCs w:val="24"/>
        </w:rPr>
        <w:t>неприятие</w:t>
      </w:r>
      <w:r w:rsidRPr="00DB13D1">
        <w:rPr>
          <w:rFonts w:hAnsi="Times New Roman"/>
          <w:color w:val="000000"/>
          <w:sz w:val="24"/>
          <w:szCs w:val="24"/>
        </w:rPr>
        <w:t xml:space="preserve"> </w:t>
      </w:r>
      <w:r w:rsidRPr="00DB13D1">
        <w:rPr>
          <w:rFonts w:hAnsi="Times New Roman"/>
          <w:color w:val="000000"/>
          <w:sz w:val="24"/>
          <w:szCs w:val="24"/>
        </w:rPr>
        <w:t>поведения</w:t>
      </w:r>
      <w:r w:rsidRPr="00DB13D1">
        <w:rPr>
          <w:rFonts w:hAnsi="Times New Roman"/>
          <w:color w:val="000000"/>
          <w:sz w:val="24"/>
          <w:szCs w:val="24"/>
        </w:rPr>
        <w:t xml:space="preserve">, </w:t>
      </w:r>
      <w:r w:rsidRPr="00DB13D1">
        <w:rPr>
          <w:rFonts w:hAnsi="Times New Roman"/>
          <w:color w:val="000000"/>
          <w:sz w:val="24"/>
          <w:szCs w:val="24"/>
        </w:rPr>
        <w:t>причиняющего</w:t>
      </w:r>
      <w:r w:rsidRPr="00DB13D1">
        <w:rPr>
          <w:rFonts w:hAnsi="Times New Roman"/>
          <w:color w:val="000000"/>
          <w:sz w:val="24"/>
          <w:szCs w:val="24"/>
        </w:rPr>
        <w:t xml:space="preserve"> </w:t>
      </w:r>
      <w:r w:rsidRPr="00DB13D1">
        <w:rPr>
          <w:rFonts w:hAnsi="Times New Roman"/>
          <w:color w:val="000000"/>
          <w:sz w:val="24"/>
          <w:szCs w:val="24"/>
        </w:rPr>
        <w:t>физический</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моральный</w:t>
      </w:r>
      <w:r w:rsidRPr="00DB13D1">
        <w:rPr>
          <w:rFonts w:hAnsi="Times New Roman"/>
          <w:color w:val="000000"/>
          <w:sz w:val="24"/>
          <w:szCs w:val="24"/>
        </w:rPr>
        <w:t xml:space="preserve"> </w:t>
      </w:r>
      <w:r w:rsidRPr="00DB13D1">
        <w:rPr>
          <w:rFonts w:hAnsi="Times New Roman"/>
          <w:color w:val="000000"/>
          <w:sz w:val="24"/>
          <w:szCs w:val="24"/>
        </w:rPr>
        <w:t>вред</w:t>
      </w:r>
      <w:r w:rsidRPr="00DB13D1">
        <w:rPr>
          <w:rFonts w:hAnsi="Times New Roman"/>
          <w:color w:val="000000"/>
          <w:sz w:val="24"/>
          <w:szCs w:val="24"/>
        </w:rPr>
        <w:t xml:space="preserve"> </w:t>
      </w:r>
      <w:r w:rsidRPr="00DB13D1">
        <w:rPr>
          <w:rFonts w:hAnsi="Times New Roman"/>
          <w:color w:val="000000"/>
          <w:sz w:val="24"/>
          <w:szCs w:val="24"/>
        </w:rPr>
        <w:t>другим</w:t>
      </w:r>
      <w:r w:rsidRPr="00DB13D1">
        <w:rPr>
          <w:rFonts w:hAnsi="Times New Roman"/>
          <w:color w:val="000000"/>
          <w:sz w:val="24"/>
          <w:szCs w:val="24"/>
        </w:rPr>
        <w:t xml:space="preserve"> </w:t>
      </w:r>
      <w:r w:rsidRPr="00DB13D1">
        <w:rPr>
          <w:rFonts w:hAnsi="Times New Roman"/>
          <w:color w:val="000000"/>
          <w:sz w:val="24"/>
          <w:szCs w:val="24"/>
        </w:rPr>
        <w:t>людям</w:t>
      </w:r>
      <w:r w:rsidRPr="00DB13D1">
        <w:rPr>
          <w:rFonts w:hAnsi="Times New Roman"/>
          <w:color w:val="000000"/>
          <w:sz w:val="24"/>
          <w:szCs w:val="24"/>
        </w:rPr>
        <w:t xml:space="preserve">, </w:t>
      </w:r>
      <w:r w:rsidRPr="00DB13D1">
        <w:rPr>
          <w:rFonts w:hAnsi="Times New Roman"/>
          <w:color w:val="000000"/>
          <w:sz w:val="24"/>
          <w:szCs w:val="24"/>
        </w:rPr>
        <w:t>уважающий</w:t>
      </w:r>
      <w:r w:rsidRPr="00DB13D1">
        <w:rPr>
          <w:rFonts w:hAnsi="Times New Roman"/>
          <w:color w:val="000000"/>
          <w:sz w:val="24"/>
          <w:szCs w:val="24"/>
        </w:rPr>
        <w:t xml:space="preserve"> </w:t>
      </w:r>
      <w:r w:rsidRPr="00DB13D1">
        <w:rPr>
          <w:rFonts w:hAnsi="Times New Roman"/>
          <w:color w:val="000000"/>
          <w:sz w:val="24"/>
          <w:szCs w:val="24"/>
        </w:rPr>
        <w:t>старших</w:t>
      </w:r>
      <w:r w:rsidRPr="00DB13D1">
        <w:rPr>
          <w:rFonts w:hAnsi="Times New Roman"/>
          <w:color w:val="000000"/>
          <w:sz w:val="24"/>
          <w:szCs w:val="24"/>
        </w:rPr>
        <w:t>;</w:t>
      </w:r>
    </w:p>
    <w:p w:rsidR="00653938" w:rsidRPr="00DB13D1" w:rsidRDefault="00653938" w:rsidP="00C917BB">
      <w:pPr>
        <w:numPr>
          <w:ilvl w:val="0"/>
          <w:numId w:val="195"/>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умеющий</w:t>
      </w:r>
      <w:r w:rsidRPr="00DB13D1">
        <w:rPr>
          <w:rFonts w:hAnsi="Times New Roman"/>
          <w:color w:val="000000"/>
          <w:sz w:val="24"/>
          <w:szCs w:val="24"/>
        </w:rPr>
        <w:t xml:space="preserve"> </w:t>
      </w:r>
      <w:r w:rsidRPr="00DB13D1">
        <w:rPr>
          <w:rFonts w:hAnsi="Times New Roman"/>
          <w:color w:val="000000"/>
          <w:sz w:val="24"/>
          <w:szCs w:val="24"/>
        </w:rPr>
        <w:t>оценивать</w:t>
      </w:r>
      <w:r w:rsidRPr="00DB13D1">
        <w:rPr>
          <w:rFonts w:hAnsi="Times New Roman"/>
          <w:color w:val="000000"/>
          <w:sz w:val="24"/>
          <w:szCs w:val="24"/>
        </w:rPr>
        <w:t xml:space="preserve"> </w:t>
      </w:r>
      <w:r w:rsidRPr="00DB13D1">
        <w:rPr>
          <w:rFonts w:hAnsi="Times New Roman"/>
          <w:color w:val="000000"/>
          <w:sz w:val="24"/>
          <w:szCs w:val="24"/>
        </w:rPr>
        <w:t>поступки</w:t>
      </w:r>
      <w:r w:rsidRPr="00DB13D1">
        <w:rPr>
          <w:rFonts w:hAnsi="Times New Roman"/>
          <w:color w:val="000000"/>
          <w:sz w:val="24"/>
          <w:szCs w:val="24"/>
        </w:rPr>
        <w:t xml:space="preserve"> </w:t>
      </w:r>
      <w:r w:rsidRPr="00DB13D1">
        <w:rPr>
          <w:rFonts w:hAnsi="Times New Roman"/>
          <w:color w:val="000000"/>
          <w:sz w:val="24"/>
          <w:szCs w:val="24"/>
        </w:rPr>
        <w:t>с</w:t>
      </w:r>
      <w:r w:rsidRPr="00DB13D1">
        <w:rPr>
          <w:rFonts w:hAnsi="Times New Roman"/>
          <w:color w:val="000000"/>
          <w:sz w:val="24"/>
          <w:szCs w:val="24"/>
        </w:rPr>
        <w:t xml:space="preserve"> </w:t>
      </w:r>
      <w:r w:rsidRPr="00DB13D1">
        <w:rPr>
          <w:rFonts w:hAnsi="Times New Roman"/>
          <w:color w:val="000000"/>
          <w:sz w:val="24"/>
          <w:szCs w:val="24"/>
        </w:rPr>
        <w:t>позиции</w:t>
      </w:r>
      <w:r w:rsidRPr="00DB13D1">
        <w:rPr>
          <w:rFonts w:hAnsi="Times New Roman"/>
          <w:color w:val="000000"/>
          <w:sz w:val="24"/>
          <w:szCs w:val="24"/>
        </w:rPr>
        <w:t xml:space="preserve"> </w:t>
      </w:r>
      <w:r w:rsidRPr="00DB13D1">
        <w:rPr>
          <w:rFonts w:hAnsi="Times New Roman"/>
          <w:color w:val="000000"/>
          <w:sz w:val="24"/>
          <w:szCs w:val="24"/>
        </w:rPr>
        <w:t>их</w:t>
      </w:r>
      <w:r w:rsidRPr="00DB13D1">
        <w:rPr>
          <w:rFonts w:hAnsi="Times New Roman"/>
          <w:color w:val="000000"/>
          <w:sz w:val="24"/>
          <w:szCs w:val="24"/>
        </w:rPr>
        <w:t xml:space="preserve"> </w:t>
      </w:r>
      <w:r w:rsidRPr="00DB13D1">
        <w:rPr>
          <w:rFonts w:hAnsi="Times New Roman"/>
          <w:color w:val="000000"/>
          <w:sz w:val="24"/>
          <w:szCs w:val="24"/>
        </w:rPr>
        <w:t>соответствия</w:t>
      </w:r>
      <w:r w:rsidRPr="00DB13D1">
        <w:rPr>
          <w:rFonts w:hAnsi="Times New Roman"/>
          <w:color w:val="000000"/>
          <w:sz w:val="24"/>
          <w:szCs w:val="24"/>
        </w:rPr>
        <w:t xml:space="preserve"> </w:t>
      </w:r>
      <w:r w:rsidRPr="00DB13D1">
        <w:rPr>
          <w:rFonts w:hAnsi="Times New Roman"/>
          <w:color w:val="000000"/>
          <w:sz w:val="24"/>
          <w:szCs w:val="24"/>
        </w:rPr>
        <w:t>нравственным</w:t>
      </w:r>
      <w:r w:rsidRPr="00DB13D1">
        <w:rPr>
          <w:rFonts w:hAnsi="Times New Roman"/>
          <w:color w:val="000000"/>
          <w:sz w:val="24"/>
          <w:szCs w:val="24"/>
        </w:rPr>
        <w:t xml:space="preserve"> </w:t>
      </w:r>
      <w:r w:rsidRPr="00DB13D1">
        <w:rPr>
          <w:rFonts w:hAnsi="Times New Roman"/>
          <w:color w:val="000000"/>
          <w:sz w:val="24"/>
          <w:szCs w:val="24"/>
        </w:rPr>
        <w:t>нормам</w:t>
      </w:r>
      <w:r w:rsidRPr="00DB13D1">
        <w:rPr>
          <w:rFonts w:hAnsi="Times New Roman"/>
          <w:color w:val="000000"/>
          <w:sz w:val="24"/>
          <w:szCs w:val="24"/>
        </w:rPr>
        <w:t xml:space="preserve">, </w:t>
      </w:r>
      <w:r w:rsidRPr="00DB13D1">
        <w:rPr>
          <w:rFonts w:hAnsi="Times New Roman"/>
          <w:color w:val="000000"/>
          <w:sz w:val="24"/>
          <w:szCs w:val="24"/>
        </w:rPr>
        <w:t>осознающий</w:t>
      </w:r>
      <w:r w:rsidRPr="00DB13D1">
        <w:rPr>
          <w:rFonts w:hAnsi="Times New Roman"/>
          <w:color w:val="000000"/>
          <w:sz w:val="24"/>
          <w:szCs w:val="24"/>
        </w:rPr>
        <w:t xml:space="preserve"> </w:t>
      </w:r>
      <w:r w:rsidRPr="00DB13D1">
        <w:rPr>
          <w:rFonts w:hAnsi="Times New Roman"/>
          <w:color w:val="000000"/>
          <w:sz w:val="24"/>
          <w:szCs w:val="24"/>
        </w:rPr>
        <w:t>ответственность</w:t>
      </w:r>
      <w:r w:rsidRPr="00DB13D1">
        <w:rPr>
          <w:rFonts w:hAnsi="Times New Roman"/>
          <w:color w:val="000000"/>
          <w:sz w:val="24"/>
          <w:szCs w:val="24"/>
        </w:rPr>
        <w:t xml:space="preserve"> </w:t>
      </w:r>
      <w:r w:rsidRPr="00DB13D1">
        <w:rPr>
          <w:rFonts w:hAnsi="Times New Roman"/>
          <w:color w:val="000000"/>
          <w:sz w:val="24"/>
          <w:szCs w:val="24"/>
        </w:rPr>
        <w:t>за</w:t>
      </w:r>
      <w:r w:rsidRPr="00DB13D1">
        <w:rPr>
          <w:rFonts w:hAnsi="Times New Roman"/>
          <w:color w:val="000000"/>
          <w:sz w:val="24"/>
          <w:szCs w:val="24"/>
        </w:rPr>
        <w:t xml:space="preserve"> </w:t>
      </w:r>
      <w:r w:rsidRPr="00DB13D1">
        <w:rPr>
          <w:rFonts w:hAnsi="Times New Roman"/>
          <w:color w:val="000000"/>
          <w:sz w:val="24"/>
          <w:szCs w:val="24"/>
        </w:rPr>
        <w:t>свои</w:t>
      </w:r>
      <w:r w:rsidRPr="00DB13D1">
        <w:rPr>
          <w:rFonts w:hAnsi="Times New Roman"/>
          <w:color w:val="000000"/>
          <w:sz w:val="24"/>
          <w:szCs w:val="24"/>
        </w:rPr>
        <w:t xml:space="preserve"> </w:t>
      </w:r>
      <w:r w:rsidRPr="00DB13D1">
        <w:rPr>
          <w:rFonts w:hAnsi="Times New Roman"/>
          <w:color w:val="000000"/>
          <w:sz w:val="24"/>
          <w:szCs w:val="24"/>
        </w:rPr>
        <w:t>поступки</w:t>
      </w:r>
      <w:r w:rsidRPr="00DB13D1">
        <w:rPr>
          <w:rFonts w:hAnsi="Times New Roman"/>
          <w:color w:val="000000"/>
          <w:sz w:val="24"/>
          <w:szCs w:val="24"/>
        </w:rPr>
        <w:t>;</w:t>
      </w:r>
    </w:p>
    <w:p w:rsidR="00653938" w:rsidRPr="00DB13D1" w:rsidRDefault="00653938" w:rsidP="00C917BB">
      <w:pPr>
        <w:numPr>
          <w:ilvl w:val="0"/>
          <w:numId w:val="195"/>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владеющий</w:t>
      </w:r>
      <w:r w:rsidRPr="00DB13D1">
        <w:rPr>
          <w:rFonts w:hAnsi="Times New Roman"/>
          <w:color w:val="000000"/>
          <w:sz w:val="24"/>
          <w:szCs w:val="24"/>
        </w:rPr>
        <w:t xml:space="preserve"> </w:t>
      </w:r>
      <w:r w:rsidRPr="00DB13D1">
        <w:rPr>
          <w:rFonts w:hAnsi="Times New Roman"/>
          <w:color w:val="000000"/>
          <w:sz w:val="24"/>
          <w:szCs w:val="24"/>
        </w:rPr>
        <w:t>представлениями</w:t>
      </w:r>
      <w:r w:rsidRPr="00DB13D1">
        <w:rPr>
          <w:rFonts w:hAnsi="Times New Roman"/>
          <w:color w:val="000000"/>
          <w:sz w:val="24"/>
          <w:szCs w:val="24"/>
        </w:rPr>
        <w:t xml:space="preserve"> </w:t>
      </w:r>
      <w:r w:rsidRPr="00DB13D1">
        <w:rPr>
          <w:rFonts w:hAnsi="Times New Roman"/>
          <w:color w:val="000000"/>
          <w:sz w:val="24"/>
          <w:szCs w:val="24"/>
        </w:rPr>
        <w:t>о</w:t>
      </w:r>
      <w:r w:rsidRPr="00DB13D1">
        <w:rPr>
          <w:rFonts w:hAnsi="Times New Roman"/>
          <w:color w:val="000000"/>
          <w:sz w:val="24"/>
          <w:szCs w:val="24"/>
        </w:rPr>
        <w:t xml:space="preserve"> </w:t>
      </w:r>
      <w:r w:rsidRPr="00DB13D1">
        <w:rPr>
          <w:rFonts w:hAnsi="Times New Roman"/>
          <w:color w:val="000000"/>
          <w:sz w:val="24"/>
          <w:szCs w:val="24"/>
        </w:rPr>
        <w:t>многообразии</w:t>
      </w:r>
      <w:r w:rsidRPr="00DB13D1">
        <w:rPr>
          <w:rFonts w:hAnsi="Times New Roman"/>
          <w:color w:val="000000"/>
          <w:sz w:val="24"/>
          <w:szCs w:val="24"/>
        </w:rPr>
        <w:t xml:space="preserve"> </w:t>
      </w:r>
      <w:r w:rsidRPr="00DB13D1">
        <w:rPr>
          <w:rFonts w:hAnsi="Times New Roman"/>
          <w:color w:val="000000"/>
          <w:sz w:val="24"/>
          <w:szCs w:val="24"/>
        </w:rPr>
        <w:t>языкового</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культурного</w:t>
      </w:r>
      <w:r w:rsidRPr="00DB13D1">
        <w:rPr>
          <w:rFonts w:hAnsi="Times New Roman"/>
          <w:color w:val="000000"/>
          <w:sz w:val="24"/>
          <w:szCs w:val="24"/>
        </w:rPr>
        <w:t xml:space="preserve"> </w:t>
      </w:r>
      <w:r w:rsidRPr="00DB13D1">
        <w:rPr>
          <w:rFonts w:hAnsi="Times New Roman"/>
          <w:color w:val="000000"/>
          <w:sz w:val="24"/>
          <w:szCs w:val="24"/>
        </w:rPr>
        <w:t>пространства</w:t>
      </w:r>
      <w:r w:rsidRPr="00DB13D1">
        <w:rPr>
          <w:rFonts w:hAnsi="Times New Roman"/>
          <w:color w:val="000000"/>
          <w:sz w:val="24"/>
          <w:szCs w:val="24"/>
        </w:rPr>
        <w:t xml:space="preserve"> </w:t>
      </w:r>
      <w:r w:rsidRPr="00DB13D1">
        <w:rPr>
          <w:rFonts w:hAnsi="Times New Roman"/>
          <w:color w:val="000000"/>
          <w:sz w:val="24"/>
          <w:szCs w:val="24"/>
        </w:rPr>
        <w:t>России</w:t>
      </w:r>
      <w:r w:rsidRPr="00DB13D1">
        <w:rPr>
          <w:rFonts w:hAnsi="Times New Roman"/>
          <w:color w:val="000000"/>
          <w:sz w:val="24"/>
          <w:szCs w:val="24"/>
        </w:rPr>
        <w:t xml:space="preserve">, </w:t>
      </w:r>
      <w:r w:rsidRPr="00DB13D1">
        <w:rPr>
          <w:rFonts w:hAnsi="Times New Roman"/>
          <w:color w:val="000000"/>
          <w:sz w:val="24"/>
          <w:szCs w:val="24"/>
        </w:rPr>
        <w:t>имеющий</w:t>
      </w:r>
      <w:r w:rsidRPr="00DB13D1">
        <w:rPr>
          <w:rFonts w:hAnsi="Times New Roman"/>
          <w:color w:val="000000"/>
          <w:sz w:val="24"/>
          <w:szCs w:val="24"/>
        </w:rPr>
        <w:t xml:space="preserve"> </w:t>
      </w:r>
      <w:r w:rsidRPr="00DB13D1">
        <w:rPr>
          <w:rFonts w:hAnsi="Times New Roman"/>
          <w:color w:val="000000"/>
          <w:sz w:val="24"/>
          <w:szCs w:val="24"/>
        </w:rPr>
        <w:t>первоначальные</w:t>
      </w:r>
      <w:r w:rsidRPr="00DB13D1">
        <w:rPr>
          <w:rFonts w:hAnsi="Times New Roman"/>
          <w:color w:val="000000"/>
          <w:sz w:val="24"/>
          <w:szCs w:val="24"/>
        </w:rPr>
        <w:t xml:space="preserve"> </w:t>
      </w:r>
      <w:r w:rsidRPr="00DB13D1">
        <w:rPr>
          <w:rFonts w:hAnsi="Times New Roman"/>
          <w:color w:val="000000"/>
          <w:sz w:val="24"/>
          <w:szCs w:val="24"/>
        </w:rPr>
        <w:t>навыки</w:t>
      </w:r>
      <w:r w:rsidRPr="00DB13D1">
        <w:rPr>
          <w:rFonts w:hAnsi="Times New Roman"/>
          <w:color w:val="000000"/>
          <w:sz w:val="24"/>
          <w:szCs w:val="24"/>
        </w:rPr>
        <w:t xml:space="preserve"> </w:t>
      </w:r>
      <w:r w:rsidRPr="00DB13D1">
        <w:rPr>
          <w:rFonts w:hAnsi="Times New Roman"/>
          <w:color w:val="000000"/>
          <w:sz w:val="24"/>
          <w:szCs w:val="24"/>
        </w:rPr>
        <w:t>общения</w:t>
      </w:r>
      <w:r w:rsidRPr="00DB13D1">
        <w:rPr>
          <w:rFonts w:hAnsi="Times New Roman"/>
          <w:color w:val="000000"/>
          <w:sz w:val="24"/>
          <w:szCs w:val="24"/>
        </w:rPr>
        <w:t xml:space="preserve"> </w:t>
      </w:r>
      <w:r w:rsidRPr="00DB13D1">
        <w:rPr>
          <w:rFonts w:hAnsi="Times New Roman"/>
          <w:color w:val="000000"/>
          <w:sz w:val="24"/>
          <w:szCs w:val="24"/>
        </w:rPr>
        <w:t>с</w:t>
      </w:r>
      <w:r w:rsidRPr="00DB13D1">
        <w:rPr>
          <w:rFonts w:hAnsi="Times New Roman"/>
          <w:color w:val="000000"/>
          <w:sz w:val="24"/>
          <w:szCs w:val="24"/>
        </w:rPr>
        <w:t xml:space="preserve"> </w:t>
      </w:r>
      <w:r w:rsidRPr="00DB13D1">
        <w:rPr>
          <w:rFonts w:hAnsi="Times New Roman"/>
          <w:color w:val="000000"/>
          <w:sz w:val="24"/>
          <w:szCs w:val="24"/>
        </w:rPr>
        <w:t>людьми</w:t>
      </w:r>
      <w:r w:rsidRPr="00DB13D1">
        <w:rPr>
          <w:rFonts w:hAnsi="Times New Roman"/>
          <w:color w:val="000000"/>
          <w:sz w:val="24"/>
          <w:szCs w:val="24"/>
        </w:rPr>
        <w:t xml:space="preserve"> </w:t>
      </w:r>
      <w:r w:rsidRPr="00DB13D1">
        <w:rPr>
          <w:rFonts w:hAnsi="Times New Roman"/>
          <w:color w:val="000000"/>
          <w:sz w:val="24"/>
          <w:szCs w:val="24"/>
        </w:rPr>
        <w:t>разных</w:t>
      </w:r>
      <w:r w:rsidRPr="00DB13D1">
        <w:rPr>
          <w:rFonts w:hAnsi="Times New Roman"/>
          <w:color w:val="000000"/>
          <w:sz w:val="24"/>
          <w:szCs w:val="24"/>
        </w:rPr>
        <w:t xml:space="preserve"> </w:t>
      </w:r>
      <w:r w:rsidRPr="00DB13D1">
        <w:rPr>
          <w:rFonts w:hAnsi="Times New Roman"/>
          <w:color w:val="000000"/>
          <w:sz w:val="24"/>
          <w:szCs w:val="24"/>
        </w:rPr>
        <w:t>народов</w:t>
      </w:r>
      <w:r w:rsidRPr="00DB13D1">
        <w:rPr>
          <w:rFonts w:hAnsi="Times New Roman"/>
          <w:color w:val="000000"/>
          <w:sz w:val="24"/>
          <w:szCs w:val="24"/>
        </w:rPr>
        <w:t xml:space="preserve">, </w:t>
      </w:r>
      <w:r w:rsidRPr="00DB13D1">
        <w:rPr>
          <w:rFonts w:hAnsi="Times New Roman"/>
          <w:color w:val="000000"/>
          <w:sz w:val="24"/>
          <w:szCs w:val="24"/>
        </w:rPr>
        <w:t>вероисповеданий</w:t>
      </w:r>
      <w:r w:rsidRPr="00DB13D1">
        <w:rPr>
          <w:rFonts w:hAnsi="Times New Roman"/>
          <w:color w:val="000000"/>
          <w:sz w:val="24"/>
          <w:szCs w:val="24"/>
        </w:rPr>
        <w:t>;</w:t>
      </w:r>
    </w:p>
    <w:p w:rsidR="00653938" w:rsidRPr="00DB13D1" w:rsidRDefault="00653938" w:rsidP="00C917BB">
      <w:pPr>
        <w:numPr>
          <w:ilvl w:val="0"/>
          <w:numId w:val="195"/>
        </w:numPr>
        <w:spacing w:before="100" w:beforeAutospacing="1" w:after="100" w:afterAutospacing="1" w:line="240" w:lineRule="auto"/>
        <w:ind w:left="780" w:right="180"/>
        <w:jc w:val="both"/>
        <w:rPr>
          <w:rFonts w:hAnsi="Times New Roman"/>
          <w:color w:val="000000"/>
          <w:sz w:val="24"/>
          <w:szCs w:val="24"/>
        </w:rPr>
      </w:pPr>
      <w:r w:rsidRPr="00DB13D1">
        <w:rPr>
          <w:rFonts w:hAnsi="Times New Roman"/>
          <w:color w:val="000000"/>
          <w:sz w:val="24"/>
          <w:szCs w:val="24"/>
        </w:rPr>
        <w:t>сознающий</w:t>
      </w:r>
      <w:r w:rsidRPr="00DB13D1">
        <w:rPr>
          <w:rFonts w:hAnsi="Times New Roman"/>
          <w:color w:val="000000"/>
          <w:sz w:val="24"/>
          <w:szCs w:val="24"/>
        </w:rPr>
        <w:t xml:space="preserve"> </w:t>
      </w:r>
      <w:r w:rsidRPr="00DB13D1">
        <w:rPr>
          <w:rFonts w:hAnsi="Times New Roman"/>
          <w:color w:val="000000"/>
          <w:sz w:val="24"/>
          <w:szCs w:val="24"/>
        </w:rPr>
        <w:t>нравственную</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эстетическую</w:t>
      </w:r>
      <w:r w:rsidRPr="00DB13D1">
        <w:rPr>
          <w:rFonts w:hAnsi="Times New Roman"/>
          <w:color w:val="000000"/>
          <w:sz w:val="24"/>
          <w:szCs w:val="24"/>
        </w:rPr>
        <w:t xml:space="preserve"> </w:t>
      </w:r>
      <w:r w:rsidRPr="00DB13D1">
        <w:rPr>
          <w:rFonts w:hAnsi="Times New Roman"/>
          <w:color w:val="000000"/>
          <w:sz w:val="24"/>
          <w:szCs w:val="24"/>
        </w:rPr>
        <w:t>ценность</w:t>
      </w:r>
      <w:r w:rsidRPr="00DB13D1">
        <w:rPr>
          <w:rFonts w:hAnsi="Times New Roman"/>
          <w:color w:val="000000"/>
          <w:sz w:val="24"/>
          <w:szCs w:val="24"/>
        </w:rPr>
        <w:t xml:space="preserve"> </w:t>
      </w:r>
      <w:r w:rsidRPr="00DB13D1">
        <w:rPr>
          <w:rFonts w:hAnsi="Times New Roman"/>
          <w:color w:val="000000"/>
          <w:sz w:val="24"/>
          <w:szCs w:val="24"/>
        </w:rPr>
        <w:t>литературы</w:t>
      </w:r>
      <w:r w:rsidRPr="00DB13D1">
        <w:rPr>
          <w:rFonts w:hAnsi="Times New Roman"/>
          <w:color w:val="000000"/>
          <w:sz w:val="24"/>
          <w:szCs w:val="24"/>
        </w:rPr>
        <w:t xml:space="preserve">, </w:t>
      </w:r>
      <w:r w:rsidRPr="00DB13D1">
        <w:rPr>
          <w:rFonts w:hAnsi="Times New Roman"/>
          <w:color w:val="000000"/>
          <w:sz w:val="24"/>
          <w:szCs w:val="24"/>
        </w:rPr>
        <w:t>родного</w:t>
      </w:r>
      <w:r w:rsidRPr="00DB13D1">
        <w:rPr>
          <w:rFonts w:hAnsi="Times New Roman"/>
          <w:color w:val="000000"/>
          <w:sz w:val="24"/>
          <w:szCs w:val="24"/>
        </w:rPr>
        <w:t xml:space="preserve"> </w:t>
      </w:r>
      <w:r w:rsidRPr="00DB13D1">
        <w:rPr>
          <w:rFonts w:hAnsi="Times New Roman"/>
          <w:color w:val="000000"/>
          <w:sz w:val="24"/>
          <w:szCs w:val="24"/>
        </w:rPr>
        <w:t>языка</w:t>
      </w:r>
      <w:r w:rsidRPr="00DB13D1">
        <w:rPr>
          <w:rFonts w:hAnsi="Times New Roman"/>
          <w:color w:val="000000"/>
          <w:sz w:val="24"/>
          <w:szCs w:val="24"/>
        </w:rPr>
        <w:t xml:space="preserve">, </w:t>
      </w:r>
      <w:r w:rsidRPr="00DB13D1">
        <w:rPr>
          <w:rFonts w:hAnsi="Times New Roman"/>
          <w:color w:val="000000"/>
          <w:sz w:val="24"/>
          <w:szCs w:val="24"/>
        </w:rPr>
        <w:t>русского</w:t>
      </w:r>
      <w:r w:rsidRPr="00DB13D1">
        <w:rPr>
          <w:rFonts w:hAnsi="Times New Roman"/>
          <w:color w:val="000000"/>
          <w:sz w:val="24"/>
          <w:szCs w:val="24"/>
        </w:rPr>
        <w:t xml:space="preserve"> </w:t>
      </w:r>
      <w:r w:rsidRPr="00DB13D1">
        <w:rPr>
          <w:rFonts w:hAnsi="Times New Roman"/>
          <w:color w:val="000000"/>
          <w:sz w:val="24"/>
          <w:szCs w:val="24"/>
        </w:rPr>
        <w:t>языка</w:t>
      </w:r>
      <w:r w:rsidRPr="00DB13D1">
        <w:rPr>
          <w:rFonts w:hAnsi="Times New Roman"/>
          <w:color w:val="000000"/>
          <w:sz w:val="24"/>
          <w:szCs w:val="24"/>
        </w:rPr>
        <w:t xml:space="preserve">, </w:t>
      </w:r>
      <w:r w:rsidRPr="00DB13D1">
        <w:rPr>
          <w:rFonts w:hAnsi="Times New Roman"/>
          <w:color w:val="000000"/>
          <w:sz w:val="24"/>
          <w:szCs w:val="24"/>
        </w:rPr>
        <w:t>проявляющий</w:t>
      </w:r>
      <w:r w:rsidRPr="00DB13D1">
        <w:rPr>
          <w:rFonts w:hAnsi="Times New Roman"/>
          <w:color w:val="000000"/>
          <w:sz w:val="24"/>
          <w:szCs w:val="24"/>
        </w:rPr>
        <w:t xml:space="preserve"> </w:t>
      </w:r>
      <w:r w:rsidRPr="00DB13D1">
        <w:rPr>
          <w:rFonts w:hAnsi="Times New Roman"/>
          <w:color w:val="000000"/>
          <w:sz w:val="24"/>
          <w:szCs w:val="24"/>
        </w:rPr>
        <w:t>интерес</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чтению</w:t>
      </w:r>
      <w:r w:rsidRPr="00DB13D1">
        <w:rPr>
          <w:rFonts w:hAnsi="Times New Roman"/>
          <w:color w:val="000000"/>
          <w:sz w:val="24"/>
          <w:szCs w:val="24"/>
        </w:rPr>
        <w:t>.</w:t>
      </w:r>
    </w:p>
    <w:p w:rsidR="00653938" w:rsidRDefault="00653938" w:rsidP="00653938">
      <w:pPr>
        <w:jc w:val="both"/>
        <w:rPr>
          <w:rFonts w:hAnsi="Times New Roman"/>
          <w:color w:val="000000"/>
          <w:sz w:val="24"/>
          <w:szCs w:val="24"/>
        </w:rPr>
      </w:pPr>
      <w:r>
        <w:rPr>
          <w:rFonts w:hAnsi="Times New Roman"/>
          <w:b/>
          <w:bCs/>
          <w:color w:val="000000"/>
          <w:sz w:val="24"/>
          <w:szCs w:val="24"/>
        </w:rPr>
        <w:t>Эстетическое</w:t>
      </w:r>
      <w:r>
        <w:rPr>
          <w:rFonts w:hAnsi="Times New Roman"/>
          <w:b/>
          <w:bCs/>
          <w:color w:val="000000"/>
          <w:sz w:val="24"/>
          <w:szCs w:val="24"/>
        </w:rPr>
        <w:t xml:space="preserve"> </w:t>
      </w:r>
      <w:r>
        <w:rPr>
          <w:rFonts w:hAnsi="Times New Roman"/>
          <w:b/>
          <w:bCs/>
          <w:color w:val="000000"/>
          <w:sz w:val="24"/>
          <w:szCs w:val="24"/>
        </w:rPr>
        <w:t>воспитание</w:t>
      </w:r>
      <w:r>
        <w:rPr>
          <w:rFonts w:hAnsi="Times New Roman"/>
          <w:b/>
          <w:bCs/>
          <w:color w:val="000000"/>
          <w:sz w:val="24"/>
          <w:szCs w:val="24"/>
        </w:rPr>
        <w:t>:</w:t>
      </w:r>
    </w:p>
    <w:p w:rsidR="00653938" w:rsidRPr="00DB13D1" w:rsidRDefault="00653938" w:rsidP="00C917BB">
      <w:pPr>
        <w:numPr>
          <w:ilvl w:val="0"/>
          <w:numId w:val="196"/>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способный</w:t>
      </w:r>
      <w:r w:rsidRPr="00DB13D1">
        <w:rPr>
          <w:rFonts w:hAnsi="Times New Roman"/>
          <w:color w:val="000000"/>
          <w:sz w:val="24"/>
          <w:szCs w:val="24"/>
        </w:rPr>
        <w:t xml:space="preserve"> </w:t>
      </w:r>
      <w:r w:rsidRPr="00DB13D1">
        <w:rPr>
          <w:rFonts w:hAnsi="Times New Roman"/>
          <w:color w:val="000000"/>
          <w:sz w:val="24"/>
          <w:szCs w:val="24"/>
        </w:rPr>
        <w:t>воспринимать</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чувствовать</w:t>
      </w:r>
      <w:r w:rsidRPr="00DB13D1">
        <w:rPr>
          <w:rFonts w:hAnsi="Times New Roman"/>
          <w:color w:val="000000"/>
          <w:sz w:val="24"/>
          <w:szCs w:val="24"/>
        </w:rPr>
        <w:t xml:space="preserve"> </w:t>
      </w:r>
      <w:r w:rsidRPr="00DB13D1">
        <w:rPr>
          <w:rFonts w:hAnsi="Times New Roman"/>
          <w:color w:val="000000"/>
          <w:sz w:val="24"/>
          <w:szCs w:val="24"/>
        </w:rPr>
        <w:t>прекрасное</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быту</w:t>
      </w:r>
      <w:r w:rsidRPr="00DB13D1">
        <w:rPr>
          <w:rFonts w:hAnsi="Times New Roman"/>
          <w:color w:val="000000"/>
          <w:sz w:val="24"/>
          <w:szCs w:val="24"/>
        </w:rPr>
        <w:t xml:space="preserve">, </w:t>
      </w:r>
      <w:r w:rsidRPr="00DB13D1">
        <w:rPr>
          <w:rFonts w:hAnsi="Times New Roman"/>
          <w:color w:val="000000"/>
          <w:sz w:val="24"/>
          <w:szCs w:val="24"/>
        </w:rPr>
        <w:t>природе</w:t>
      </w:r>
      <w:r w:rsidRPr="00DB13D1">
        <w:rPr>
          <w:rFonts w:hAnsi="Times New Roman"/>
          <w:color w:val="000000"/>
          <w:sz w:val="24"/>
          <w:szCs w:val="24"/>
        </w:rPr>
        <w:t xml:space="preserve">, </w:t>
      </w:r>
      <w:r w:rsidRPr="00DB13D1">
        <w:rPr>
          <w:rFonts w:hAnsi="Times New Roman"/>
          <w:color w:val="000000"/>
          <w:sz w:val="24"/>
          <w:szCs w:val="24"/>
        </w:rPr>
        <w:t>искусстве</w:t>
      </w:r>
      <w:r w:rsidRPr="00DB13D1">
        <w:rPr>
          <w:rFonts w:hAnsi="Times New Roman"/>
          <w:color w:val="000000"/>
          <w:sz w:val="24"/>
          <w:szCs w:val="24"/>
        </w:rPr>
        <w:t xml:space="preserve">, </w:t>
      </w:r>
      <w:r w:rsidRPr="00DB13D1">
        <w:rPr>
          <w:rFonts w:hAnsi="Times New Roman"/>
          <w:color w:val="000000"/>
          <w:sz w:val="24"/>
          <w:szCs w:val="24"/>
        </w:rPr>
        <w:t>творчестве</w:t>
      </w:r>
      <w:r w:rsidRPr="00DB13D1">
        <w:rPr>
          <w:rFonts w:hAnsi="Times New Roman"/>
          <w:color w:val="000000"/>
          <w:sz w:val="24"/>
          <w:szCs w:val="24"/>
        </w:rPr>
        <w:t xml:space="preserve"> </w:t>
      </w:r>
      <w:r w:rsidRPr="00DB13D1">
        <w:rPr>
          <w:rFonts w:hAnsi="Times New Roman"/>
          <w:color w:val="000000"/>
          <w:sz w:val="24"/>
          <w:szCs w:val="24"/>
        </w:rPr>
        <w:t>людей</w:t>
      </w:r>
      <w:r w:rsidRPr="00DB13D1">
        <w:rPr>
          <w:rFonts w:hAnsi="Times New Roman"/>
          <w:color w:val="000000"/>
          <w:sz w:val="24"/>
          <w:szCs w:val="24"/>
        </w:rPr>
        <w:t>;</w:t>
      </w:r>
    </w:p>
    <w:p w:rsidR="00653938" w:rsidRPr="00DB13D1" w:rsidRDefault="00653938" w:rsidP="00C917BB">
      <w:pPr>
        <w:numPr>
          <w:ilvl w:val="0"/>
          <w:numId w:val="196"/>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проявляющий</w:t>
      </w:r>
      <w:r w:rsidRPr="00DB13D1">
        <w:rPr>
          <w:rFonts w:hAnsi="Times New Roman"/>
          <w:color w:val="000000"/>
          <w:sz w:val="24"/>
          <w:szCs w:val="24"/>
        </w:rPr>
        <w:t xml:space="preserve"> </w:t>
      </w:r>
      <w:r w:rsidRPr="00DB13D1">
        <w:rPr>
          <w:rFonts w:hAnsi="Times New Roman"/>
          <w:color w:val="000000"/>
          <w:sz w:val="24"/>
          <w:szCs w:val="24"/>
        </w:rPr>
        <w:t>интерес</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уважение</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отечественной</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мировой</w:t>
      </w:r>
      <w:r w:rsidRPr="00DB13D1">
        <w:rPr>
          <w:rFonts w:hAnsi="Times New Roman"/>
          <w:color w:val="000000"/>
          <w:sz w:val="24"/>
          <w:szCs w:val="24"/>
        </w:rPr>
        <w:t xml:space="preserve"> </w:t>
      </w:r>
      <w:r w:rsidRPr="00DB13D1">
        <w:rPr>
          <w:rFonts w:hAnsi="Times New Roman"/>
          <w:color w:val="000000"/>
          <w:sz w:val="24"/>
          <w:szCs w:val="24"/>
        </w:rPr>
        <w:t>художественной</w:t>
      </w:r>
      <w:r w:rsidRPr="00DB13D1">
        <w:rPr>
          <w:rFonts w:hAnsi="Times New Roman"/>
          <w:color w:val="000000"/>
          <w:sz w:val="24"/>
          <w:szCs w:val="24"/>
        </w:rPr>
        <w:t xml:space="preserve"> </w:t>
      </w:r>
      <w:r w:rsidRPr="00DB13D1">
        <w:rPr>
          <w:rFonts w:hAnsi="Times New Roman"/>
          <w:color w:val="000000"/>
          <w:sz w:val="24"/>
          <w:szCs w:val="24"/>
        </w:rPr>
        <w:t>культуре</w:t>
      </w:r>
      <w:r w:rsidRPr="00DB13D1">
        <w:rPr>
          <w:rFonts w:hAnsi="Times New Roman"/>
          <w:color w:val="000000"/>
          <w:sz w:val="24"/>
          <w:szCs w:val="24"/>
        </w:rPr>
        <w:t>;</w:t>
      </w:r>
    </w:p>
    <w:p w:rsidR="00653938" w:rsidRPr="00DB13D1" w:rsidRDefault="00653938" w:rsidP="00C917BB">
      <w:pPr>
        <w:numPr>
          <w:ilvl w:val="0"/>
          <w:numId w:val="196"/>
        </w:numPr>
        <w:spacing w:before="100" w:beforeAutospacing="1" w:after="100" w:afterAutospacing="1" w:line="240" w:lineRule="auto"/>
        <w:ind w:left="780" w:right="180"/>
        <w:jc w:val="both"/>
        <w:rPr>
          <w:rFonts w:hAnsi="Times New Roman"/>
          <w:color w:val="000000"/>
          <w:sz w:val="24"/>
          <w:szCs w:val="24"/>
        </w:rPr>
      </w:pPr>
      <w:r w:rsidRPr="00DB13D1">
        <w:rPr>
          <w:rFonts w:hAnsi="Times New Roman"/>
          <w:color w:val="000000"/>
          <w:sz w:val="24"/>
          <w:szCs w:val="24"/>
        </w:rPr>
        <w:t>проявляющий</w:t>
      </w:r>
      <w:r w:rsidRPr="00DB13D1">
        <w:rPr>
          <w:rFonts w:hAnsi="Times New Roman"/>
          <w:color w:val="000000"/>
          <w:sz w:val="24"/>
          <w:szCs w:val="24"/>
        </w:rPr>
        <w:t xml:space="preserve"> </w:t>
      </w:r>
      <w:r w:rsidRPr="00DB13D1">
        <w:rPr>
          <w:rFonts w:hAnsi="Times New Roman"/>
          <w:color w:val="000000"/>
          <w:sz w:val="24"/>
          <w:szCs w:val="24"/>
        </w:rPr>
        <w:t>стремление</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самовыражению</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разных</w:t>
      </w:r>
      <w:r w:rsidRPr="00DB13D1">
        <w:rPr>
          <w:rFonts w:hAnsi="Times New Roman"/>
          <w:color w:val="000000"/>
          <w:sz w:val="24"/>
          <w:szCs w:val="24"/>
        </w:rPr>
        <w:t xml:space="preserve"> </w:t>
      </w:r>
      <w:r w:rsidRPr="00DB13D1">
        <w:rPr>
          <w:rFonts w:hAnsi="Times New Roman"/>
          <w:color w:val="000000"/>
          <w:sz w:val="24"/>
          <w:szCs w:val="24"/>
        </w:rPr>
        <w:t>видах</w:t>
      </w:r>
      <w:r w:rsidRPr="00DB13D1">
        <w:rPr>
          <w:rFonts w:hAnsi="Times New Roman"/>
          <w:color w:val="000000"/>
          <w:sz w:val="24"/>
          <w:szCs w:val="24"/>
        </w:rPr>
        <w:t xml:space="preserve"> </w:t>
      </w:r>
      <w:r w:rsidRPr="00DB13D1">
        <w:rPr>
          <w:rFonts w:hAnsi="Times New Roman"/>
          <w:color w:val="000000"/>
          <w:sz w:val="24"/>
          <w:szCs w:val="24"/>
        </w:rPr>
        <w:t>художественной</w:t>
      </w:r>
      <w:r w:rsidRPr="00DB13D1">
        <w:rPr>
          <w:rFonts w:hAnsi="Times New Roman"/>
          <w:color w:val="000000"/>
          <w:sz w:val="24"/>
          <w:szCs w:val="24"/>
        </w:rPr>
        <w:t xml:space="preserve"> </w:t>
      </w:r>
      <w:r w:rsidRPr="00DB13D1">
        <w:rPr>
          <w:rFonts w:hAnsi="Times New Roman"/>
          <w:color w:val="000000"/>
          <w:sz w:val="24"/>
          <w:szCs w:val="24"/>
        </w:rPr>
        <w:t>деятельности</w:t>
      </w:r>
      <w:r w:rsidRPr="00DB13D1">
        <w:rPr>
          <w:rFonts w:hAnsi="Times New Roman"/>
          <w:color w:val="000000"/>
          <w:sz w:val="24"/>
          <w:szCs w:val="24"/>
        </w:rPr>
        <w:t xml:space="preserve">, </w:t>
      </w:r>
      <w:r w:rsidRPr="00DB13D1">
        <w:rPr>
          <w:rFonts w:hAnsi="Times New Roman"/>
          <w:color w:val="000000"/>
          <w:sz w:val="24"/>
          <w:szCs w:val="24"/>
        </w:rPr>
        <w:t>искусстве</w:t>
      </w:r>
      <w:r w:rsidRPr="00DB13D1">
        <w:rPr>
          <w:rFonts w:hAnsi="Times New Roman"/>
          <w:color w:val="000000"/>
          <w:sz w:val="24"/>
          <w:szCs w:val="24"/>
        </w:rPr>
        <w:t>.</w:t>
      </w:r>
    </w:p>
    <w:p w:rsidR="00653938" w:rsidRPr="00DB13D1" w:rsidRDefault="00653938" w:rsidP="00653938">
      <w:pPr>
        <w:rPr>
          <w:rFonts w:hAnsi="Times New Roman"/>
          <w:color w:val="000000"/>
          <w:sz w:val="24"/>
          <w:szCs w:val="24"/>
        </w:rPr>
      </w:pPr>
      <w:r w:rsidRPr="00DB13D1">
        <w:rPr>
          <w:rFonts w:hAnsi="Times New Roman"/>
          <w:b/>
          <w:bCs/>
          <w:color w:val="000000"/>
          <w:sz w:val="24"/>
          <w:szCs w:val="24"/>
        </w:rPr>
        <w:t>Физическое</w:t>
      </w:r>
      <w:r w:rsidRPr="00DB13D1">
        <w:rPr>
          <w:rFonts w:hAnsi="Times New Roman"/>
          <w:b/>
          <w:bCs/>
          <w:color w:val="000000"/>
          <w:sz w:val="24"/>
          <w:szCs w:val="24"/>
        </w:rPr>
        <w:t xml:space="preserve"> </w:t>
      </w:r>
      <w:r w:rsidRPr="00DB13D1">
        <w:rPr>
          <w:rFonts w:hAnsi="Times New Roman"/>
          <w:b/>
          <w:bCs/>
          <w:color w:val="000000"/>
          <w:sz w:val="24"/>
          <w:szCs w:val="24"/>
        </w:rPr>
        <w:t>воспитание</w:t>
      </w:r>
      <w:r w:rsidRPr="00DB13D1">
        <w:rPr>
          <w:rFonts w:hAnsi="Times New Roman"/>
          <w:b/>
          <w:bCs/>
          <w:color w:val="000000"/>
          <w:sz w:val="24"/>
          <w:szCs w:val="24"/>
        </w:rPr>
        <w:t xml:space="preserve">, </w:t>
      </w:r>
      <w:r w:rsidRPr="00DB13D1">
        <w:rPr>
          <w:rFonts w:hAnsi="Times New Roman"/>
          <w:b/>
          <w:bCs/>
          <w:color w:val="000000"/>
          <w:sz w:val="24"/>
          <w:szCs w:val="24"/>
        </w:rPr>
        <w:t>формирование</w:t>
      </w:r>
      <w:r w:rsidRPr="00DB13D1">
        <w:rPr>
          <w:rFonts w:hAnsi="Times New Roman"/>
          <w:b/>
          <w:bCs/>
          <w:color w:val="000000"/>
          <w:sz w:val="24"/>
          <w:szCs w:val="24"/>
        </w:rPr>
        <w:t xml:space="preserve"> </w:t>
      </w:r>
      <w:r w:rsidRPr="00DB13D1">
        <w:rPr>
          <w:rFonts w:hAnsi="Times New Roman"/>
          <w:b/>
          <w:bCs/>
          <w:color w:val="000000"/>
          <w:sz w:val="24"/>
          <w:szCs w:val="24"/>
        </w:rPr>
        <w:t>культуры</w:t>
      </w:r>
      <w:r w:rsidRPr="00DB13D1">
        <w:rPr>
          <w:rFonts w:hAnsi="Times New Roman"/>
          <w:b/>
          <w:bCs/>
          <w:color w:val="000000"/>
          <w:sz w:val="24"/>
          <w:szCs w:val="24"/>
        </w:rPr>
        <w:t xml:space="preserve"> </w:t>
      </w:r>
      <w:r w:rsidRPr="00DB13D1">
        <w:rPr>
          <w:rFonts w:hAnsi="Times New Roman"/>
          <w:b/>
          <w:bCs/>
          <w:color w:val="000000"/>
          <w:sz w:val="24"/>
          <w:szCs w:val="24"/>
        </w:rPr>
        <w:t>здоровья</w:t>
      </w:r>
      <w:r w:rsidRPr="00DB13D1">
        <w:rPr>
          <w:rFonts w:hAnsi="Times New Roman"/>
          <w:b/>
          <w:bCs/>
          <w:color w:val="000000"/>
          <w:sz w:val="24"/>
          <w:szCs w:val="24"/>
        </w:rPr>
        <w:t xml:space="preserve"> </w:t>
      </w:r>
      <w:r w:rsidRPr="00DB13D1">
        <w:rPr>
          <w:rFonts w:hAnsi="Times New Roman"/>
          <w:b/>
          <w:bCs/>
          <w:color w:val="000000"/>
          <w:sz w:val="24"/>
          <w:szCs w:val="24"/>
        </w:rPr>
        <w:t>и</w:t>
      </w:r>
      <w:r w:rsidRPr="00DB13D1">
        <w:rPr>
          <w:rFonts w:hAnsi="Times New Roman"/>
          <w:b/>
          <w:bCs/>
          <w:color w:val="000000"/>
          <w:sz w:val="24"/>
          <w:szCs w:val="24"/>
        </w:rPr>
        <w:t xml:space="preserve"> </w:t>
      </w:r>
      <w:r w:rsidRPr="00DB13D1">
        <w:rPr>
          <w:rFonts w:hAnsi="Times New Roman"/>
          <w:b/>
          <w:bCs/>
          <w:color w:val="000000"/>
          <w:sz w:val="24"/>
          <w:szCs w:val="24"/>
        </w:rPr>
        <w:t>эмоционального</w:t>
      </w:r>
      <w:r w:rsidRPr="00DB13D1">
        <w:rPr>
          <w:rFonts w:hAnsi="Times New Roman"/>
          <w:b/>
          <w:bCs/>
          <w:color w:val="000000"/>
          <w:sz w:val="24"/>
          <w:szCs w:val="24"/>
        </w:rPr>
        <w:t xml:space="preserve"> </w:t>
      </w:r>
      <w:r w:rsidRPr="00DB13D1">
        <w:rPr>
          <w:rFonts w:hAnsi="Times New Roman"/>
          <w:b/>
          <w:bCs/>
          <w:color w:val="000000"/>
          <w:sz w:val="24"/>
          <w:szCs w:val="24"/>
        </w:rPr>
        <w:t>благополучия</w:t>
      </w:r>
      <w:r w:rsidRPr="00DB13D1">
        <w:rPr>
          <w:rFonts w:hAnsi="Times New Roman"/>
          <w:b/>
          <w:bCs/>
          <w:color w:val="000000"/>
          <w:sz w:val="24"/>
          <w:szCs w:val="24"/>
        </w:rPr>
        <w:t>:</w:t>
      </w:r>
    </w:p>
    <w:p w:rsidR="00653938" w:rsidRPr="00DB13D1" w:rsidRDefault="00653938" w:rsidP="00C917BB">
      <w:pPr>
        <w:numPr>
          <w:ilvl w:val="0"/>
          <w:numId w:val="197"/>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бережно</w:t>
      </w:r>
      <w:r w:rsidRPr="00DB13D1">
        <w:rPr>
          <w:rFonts w:hAnsi="Times New Roman"/>
          <w:color w:val="000000"/>
          <w:sz w:val="24"/>
          <w:szCs w:val="24"/>
        </w:rPr>
        <w:t xml:space="preserve"> </w:t>
      </w:r>
      <w:r w:rsidRPr="00DB13D1">
        <w:rPr>
          <w:rFonts w:hAnsi="Times New Roman"/>
          <w:color w:val="000000"/>
          <w:sz w:val="24"/>
          <w:szCs w:val="24"/>
        </w:rPr>
        <w:t>относящийся</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физическому</w:t>
      </w:r>
      <w:r w:rsidRPr="00DB13D1">
        <w:rPr>
          <w:rFonts w:hAnsi="Times New Roman"/>
          <w:color w:val="000000"/>
          <w:sz w:val="24"/>
          <w:szCs w:val="24"/>
        </w:rPr>
        <w:t xml:space="preserve"> </w:t>
      </w:r>
      <w:r w:rsidRPr="00DB13D1">
        <w:rPr>
          <w:rFonts w:hAnsi="Times New Roman"/>
          <w:color w:val="000000"/>
          <w:sz w:val="24"/>
          <w:szCs w:val="24"/>
        </w:rPr>
        <w:t>здоровью</w:t>
      </w:r>
      <w:r w:rsidRPr="00DB13D1">
        <w:rPr>
          <w:rFonts w:hAnsi="Times New Roman"/>
          <w:color w:val="000000"/>
          <w:sz w:val="24"/>
          <w:szCs w:val="24"/>
        </w:rPr>
        <w:t xml:space="preserve">, </w:t>
      </w:r>
      <w:r w:rsidRPr="00DB13D1">
        <w:rPr>
          <w:rFonts w:hAnsi="Times New Roman"/>
          <w:color w:val="000000"/>
          <w:sz w:val="24"/>
          <w:szCs w:val="24"/>
        </w:rPr>
        <w:t>соблюдающий</w:t>
      </w:r>
      <w:r w:rsidRPr="00DB13D1">
        <w:rPr>
          <w:rFonts w:hAnsi="Times New Roman"/>
          <w:color w:val="000000"/>
          <w:sz w:val="24"/>
          <w:szCs w:val="24"/>
        </w:rPr>
        <w:t xml:space="preserve"> </w:t>
      </w:r>
      <w:r w:rsidRPr="00DB13D1">
        <w:rPr>
          <w:rFonts w:hAnsi="Times New Roman"/>
          <w:color w:val="000000"/>
          <w:sz w:val="24"/>
          <w:szCs w:val="24"/>
        </w:rPr>
        <w:t>основные</w:t>
      </w:r>
      <w:r w:rsidRPr="00DB13D1">
        <w:rPr>
          <w:rFonts w:hAnsi="Times New Roman"/>
          <w:color w:val="000000"/>
          <w:sz w:val="24"/>
          <w:szCs w:val="24"/>
        </w:rPr>
        <w:t xml:space="preserve"> </w:t>
      </w:r>
      <w:r w:rsidRPr="00DB13D1">
        <w:rPr>
          <w:rFonts w:hAnsi="Times New Roman"/>
          <w:color w:val="000000"/>
          <w:sz w:val="24"/>
          <w:szCs w:val="24"/>
        </w:rPr>
        <w:t>правила</w:t>
      </w:r>
      <w:r w:rsidRPr="00DB13D1">
        <w:rPr>
          <w:rFonts w:hAnsi="Times New Roman"/>
          <w:color w:val="000000"/>
          <w:sz w:val="24"/>
          <w:szCs w:val="24"/>
        </w:rPr>
        <w:t xml:space="preserve"> </w:t>
      </w:r>
      <w:r w:rsidRPr="00DB13D1">
        <w:rPr>
          <w:rFonts w:hAnsi="Times New Roman"/>
          <w:color w:val="000000"/>
          <w:sz w:val="24"/>
          <w:szCs w:val="24"/>
        </w:rPr>
        <w:t>здорового</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безопасного</w:t>
      </w:r>
      <w:r w:rsidRPr="00DB13D1">
        <w:rPr>
          <w:rFonts w:hAnsi="Times New Roman"/>
          <w:color w:val="000000"/>
          <w:sz w:val="24"/>
          <w:szCs w:val="24"/>
        </w:rPr>
        <w:t xml:space="preserve"> </w:t>
      </w:r>
      <w:r w:rsidRPr="00DB13D1">
        <w:rPr>
          <w:rFonts w:hAnsi="Times New Roman"/>
          <w:color w:val="000000"/>
          <w:sz w:val="24"/>
          <w:szCs w:val="24"/>
        </w:rPr>
        <w:t>для</w:t>
      </w:r>
      <w:r w:rsidRPr="00DB13D1">
        <w:rPr>
          <w:rFonts w:hAnsi="Times New Roman"/>
          <w:color w:val="000000"/>
          <w:sz w:val="24"/>
          <w:szCs w:val="24"/>
        </w:rPr>
        <w:t xml:space="preserve"> </w:t>
      </w:r>
      <w:r w:rsidRPr="00DB13D1">
        <w:rPr>
          <w:rFonts w:hAnsi="Times New Roman"/>
          <w:color w:val="000000"/>
          <w:sz w:val="24"/>
          <w:szCs w:val="24"/>
        </w:rPr>
        <w:t>себя</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других</w:t>
      </w:r>
      <w:r w:rsidRPr="00DB13D1">
        <w:rPr>
          <w:rFonts w:hAnsi="Times New Roman"/>
          <w:color w:val="000000"/>
          <w:sz w:val="24"/>
          <w:szCs w:val="24"/>
        </w:rPr>
        <w:t xml:space="preserve"> </w:t>
      </w:r>
      <w:r w:rsidRPr="00DB13D1">
        <w:rPr>
          <w:rFonts w:hAnsi="Times New Roman"/>
          <w:color w:val="000000"/>
          <w:sz w:val="24"/>
          <w:szCs w:val="24"/>
        </w:rPr>
        <w:t>людей</w:t>
      </w:r>
      <w:r w:rsidRPr="00DB13D1">
        <w:rPr>
          <w:rFonts w:hAnsi="Times New Roman"/>
          <w:color w:val="000000"/>
          <w:sz w:val="24"/>
          <w:szCs w:val="24"/>
        </w:rPr>
        <w:t xml:space="preserve"> </w:t>
      </w:r>
      <w:r w:rsidRPr="00DB13D1">
        <w:rPr>
          <w:rFonts w:hAnsi="Times New Roman"/>
          <w:color w:val="000000"/>
          <w:sz w:val="24"/>
          <w:szCs w:val="24"/>
        </w:rPr>
        <w:t>образа</w:t>
      </w:r>
      <w:r w:rsidRPr="00DB13D1">
        <w:rPr>
          <w:rFonts w:hAnsi="Times New Roman"/>
          <w:color w:val="000000"/>
          <w:sz w:val="24"/>
          <w:szCs w:val="24"/>
        </w:rPr>
        <w:t xml:space="preserve"> </w:t>
      </w:r>
      <w:r w:rsidRPr="00DB13D1">
        <w:rPr>
          <w:rFonts w:hAnsi="Times New Roman"/>
          <w:color w:val="000000"/>
          <w:sz w:val="24"/>
          <w:szCs w:val="24"/>
        </w:rPr>
        <w:t>жизни</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том</w:t>
      </w:r>
      <w:r w:rsidRPr="00DB13D1">
        <w:rPr>
          <w:rFonts w:hAnsi="Times New Roman"/>
          <w:color w:val="000000"/>
          <w:sz w:val="24"/>
          <w:szCs w:val="24"/>
        </w:rPr>
        <w:t xml:space="preserve"> </w:t>
      </w:r>
      <w:r w:rsidRPr="00DB13D1">
        <w:rPr>
          <w:rFonts w:hAnsi="Times New Roman"/>
          <w:color w:val="000000"/>
          <w:sz w:val="24"/>
          <w:szCs w:val="24"/>
        </w:rPr>
        <w:t>числе</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информационной</w:t>
      </w:r>
      <w:r w:rsidRPr="00DB13D1">
        <w:rPr>
          <w:rFonts w:hAnsi="Times New Roman"/>
          <w:color w:val="000000"/>
          <w:sz w:val="24"/>
          <w:szCs w:val="24"/>
        </w:rPr>
        <w:t xml:space="preserve"> </w:t>
      </w:r>
      <w:r w:rsidRPr="00DB13D1">
        <w:rPr>
          <w:rFonts w:hAnsi="Times New Roman"/>
          <w:color w:val="000000"/>
          <w:sz w:val="24"/>
          <w:szCs w:val="24"/>
        </w:rPr>
        <w:t>среде</w:t>
      </w:r>
      <w:r w:rsidRPr="00DB13D1">
        <w:rPr>
          <w:rFonts w:hAnsi="Times New Roman"/>
          <w:color w:val="000000"/>
          <w:sz w:val="24"/>
          <w:szCs w:val="24"/>
        </w:rPr>
        <w:t>;</w:t>
      </w:r>
    </w:p>
    <w:p w:rsidR="00653938" w:rsidRPr="00DB13D1" w:rsidRDefault="00653938" w:rsidP="00C917BB">
      <w:pPr>
        <w:numPr>
          <w:ilvl w:val="0"/>
          <w:numId w:val="197"/>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владеющий</w:t>
      </w:r>
      <w:r w:rsidRPr="00DB13D1">
        <w:rPr>
          <w:rFonts w:hAnsi="Times New Roman"/>
          <w:color w:val="000000"/>
          <w:sz w:val="24"/>
          <w:szCs w:val="24"/>
        </w:rPr>
        <w:t xml:space="preserve"> </w:t>
      </w:r>
      <w:r w:rsidRPr="00DB13D1">
        <w:rPr>
          <w:rFonts w:hAnsi="Times New Roman"/>
          <w:color w:val="000000"/>
          <w:sz w:val="24"/>
          <w:szCs w:val="24"/>
        </w:rPr>
        <w:t>основными</w:t>
      </w:r>
      <w:r w:rsidRPr="00DB13D1">
        <w:rPr>
          <w:rFonts w:hAnsi="Times New Roman"/>
          <w:color w:val="000000"/>
          <w:sz w:val="24"/>
          <w:szCs w:val="24"/>
        </w:rPr>
        <w:t xml:space="preserve"> </w:t>
      </w:r>
      <w:r w:rsidRPr="00DB13D1">
        <w:rPr>
          <w:rFonts w:hAnsi="Times New Roman"/>
          <w:color w:val="000000"/>
          <w:sz w:val="24"/>
          <w:szCs w:val="24"/>
        </w:rPr>
        <w:t>навыками</w:t>
      </w:r>
      <w:r w:rsidRPr="00DB13D1">
        <w:rPr>
          <w:rFonts w:hAnsi="Times New Roman"/>
          <w:color w:val="000000"/>
          <w:sz w:val="24"/>
          <w:szCs w:val="24"/>
        </w:rPr>
        <w:t xml:space="preserve"> </w:t>
      </w:r>
      <w:r w:rsidRPr="00DB13D1">
        <w:rPr>
          <w:rFonts w:hAnsi="Times New Roman"/>
          <w:color w:val="000000"/>
          <w:sz w:val="24"/>
          <w:szCs w:val="24"/>
        </w:rPr>
        <w:t>личной</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общественной</w:t>
      </w:r>
      <w:r w:rsidRPr="00DB13D1">
        <w:rPr>
          <w:rFonts w:hAnsi="Times New Roman"/>
          <w:color w:val="000000"/>
          <w:sz w:val="24"/>
          <w:szCs w:val="24"/>
        </w:rPr>
        <w:t xml:space="preserve"> </w:t>
      </w:r>
      <w:r w:rsidRPr="00DB13D1">
        <w:rPr>
          <w:rFonts w:hAnsi="Times New Roman"/>
          <w:color w:val="000000"/>
          <w:sz w:val="24"/>
          <w:szCs w:val="24"/>
        </w:rPr>
        <w:t>гигиены</w:t>
      </w:r>
      <w:r w:rsidRPr="00DB13D1">
        <w:rPr>
          <w:rFonts w:hAnsi="Times New Roman"/>
          <w:color w:val="000000"/>
          <w:sz w:val="24"/>
          <w:szCs w:val="24"/>
        </w:rPr>
        <w:t xml:space="preserve">, </w:t>
      </w:r>
      <w:r w:rsidRPr="00DB13D1">
        <w:rPr>
          <w:rFonts w:hAnsi="Times New Roman"/>
          <w:color w:val="000000"/>
          <w:sz w:val="24"/>
          <w:szCs w:val="24"/>
        </w:rPr>
        <w:t>безопасного</w:t>
      </w:r>
      <w:r w:rsidRPr="00DB13D1">
        <w:rPr>
          <w:rFonts w:hAnsi="Times New Roman"/>
          <w:color w:val="000000"/>
          <w:sz w:val="24"/>
          <w:szCs w:val="24"/>
        </w:rPr>
        <w:t xml:space="preserve"> </w:t>
      </w:r>
      <w:r w:rsidRPr="00DB13D1">
        <w:rPr>
          <w:rFonts w:hAnsi="Times New Roman"/>
          <w:color w:val="000000"/>
          <w:sz w:val="24"/>
          <w:szCs w:val="24"/>
        </w:rPr>
        <w:t>поведения</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быту</w:t>
      </w:r>
      <w:r w:rsidRPr="00DB13D1">
        <w:rPr>
          <w:rFonts w:hAnsi="Times New Roman"/>
          <w:color w:val="000000"/>
          <w:sz w:val="24"/>
          <w:szCs w:val="24"/>
        </w:rPr>
        <w:t xml:space="preserve">, </w:t>
      </w:r>
      <w:r w:rsidRPr="00DB13D1">
        <w:rPr>
          <w:rFonts w:hAnsi="Times New Roman"/>
          <w:color w:val="000000"/>
          <w:sz w:val="24"/>
          <w:szCs w:val="24"/>
        </w:rPr>
        <w:t>природе</w:t>
      </w:r>
      <w:r w:rsidRPr="00DB13D1">
        <w:rPr>
          <w:rFonts w:hAnsi="Times New Roman"/>
          <w:color w:val="000000"/>
          <w:sz w:val="24"/>
          <w:szCs w:val="24"/>
        </w:rPr>
        <w:t xml:space="preserve">, </w:t>
      </w:r>
      <w:r w:rsidRPr="00DB13D1">
        <w:rPr>
          <w:rFonts w:hAnsi="Times New Roman"/>
          <w:color w:val="000000"/>
          <w:sz w:val="24"/>
          <w:szCs w:val="24"/>
        </w:rPr>
        <w:t>обществе</w:t>
      </w:r>
      <w:r w:rsidRPr="00DB13D1">
        <w:rPr>
          <w:rFonts w:hAnsi="Times New Roman"/>
          <w:color w:val="000000"/>
          <w:sz w:val="24"/>
          <w:szCs w:val="24"/>
        </w:rPr>
        <w:t>;</w:t>
      </w:r>
    </w:p>
    <w:p w:rsidR="00653938" w:rsidRPr="00DB13D1" w:rsidRDefault="00653938" w:rsidP="00C917BB">
      <w:pPr>
        <w:numPr>
          <w:ilvl w:val="0"/>
          <w:numId w:val="197"/>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ориентированный</w:t>
      </w:r>
      <w:r w:rsidRPr="00DB13D1">
        <w:rPr>
          <w:rFonts w:hAnsi="Times New Roman"/>
          <w:color w:val="000000"/>
          <w:sz w:val="24"/>
          <w:szCs w:val="24"/>
        </w:rPr>
        <w:t xml:space="preserve"> </w:t>
      </w:r>
      <w:r w:rsidRPr="00DB13D1">
        <w:rPr>
          <w:rFonts w:hAnsi="Times New Roman"/>
          <w:color w:val="000000"/>
          <w:sz w:val="24"/>
          <w:szCs w:val="24"/>
        </w:rPr>
        <w:t>на</w:t>
      </w:r>
      <w:r w:rsidRPr="00DB13D1">
        <w:rPr>
          <w:rFonts w:hAnsi="Times New Roman"/>
          <w:color w:val="000000"/>
          <w:sz w:val="24"/>
          <w:szCs w:val="24"/>
        </w:rPr>
        <w:t xml:space="preserve"> </w:t>
      </w:r>
      <w:r w:rsidRPr="00DB13D1">
        <w:rPr>
          <w:rFonts w:hAnsi="Times New Roman"/>
          <w:color w:val="000000"/>
          <w:sz w:val="24"/>
          <w:szCs w:val="24"/>
        </w:rPr>
        <w:t>физическое</w:t>
      </w:r>
      <w:r w:rsidRPr="00DB13D1">
        <w:rPr>
          <w:rFonts w:hAnsi="Times New Roman"/>
          <w:color w:val="000000"/>
          <w:sz w:val="24"/>
          <w:szCs w:val="24"/>
        </w:rPr>
        <w:t xml:space="preserve"> </w:t>
      </w:r>
      <w:r w:rsidRPr="00DB13D1">
        <w:rPr>
          <w:rFonts w:hAnsi="Times New Roman"/>
          <w:color w:val="000000"/>
          <w:sz w:val="24"/>
          <w:szCs w:val="24"/>
        </w:rPr>
        <w:t>развитие</w:t>
      </w:r>
      <w:r w:rsidRPr="00DB13D1">
        <w:rPr>
          <w:rFonts w:hAnsi="Times New Roman"/>
          <w:color w:val="000000"/>
          <w:sz w:val="24"/>
          <w:szCs w:val="24"/>
        </w:rPr>
        <w:t xml:space="preserve"> </w:t>
      </w:r>
      <w:r w:rsidRPr="00DB13D1">
        <w:rPr>
          <w:rFonts w:hAnsi="Times New Roman"/>
          <w:color w:val="000000"/>
          <w:sz w:val="24"/>
          <w:szCs w:val="24"/>
        </w:rPr>
        <w:t>с</w:t>
      </w:r>
      <w:r w:rsidRPr="00DB13D1">
        <w:rPr>
          <w:rFonts w:hAnsi="Times New Roman"/>
          <w:color w:val="000000"/>
          <w:sz w:val="24"/>
          <w:szCs w:val="24"/>
        </w:rPr>
        <w:t xml:space="preserve"> </w:t>
      </w:r>
      <w:r w:rsidRPr="00DB13D1">
        <w:rPr>
          <w:rFonts w:hAnsi="Times New Roman"/>
          <w:color w:val="000000"/>
          <w:sz w:val="24"/>
          <w:szCs w:val="24"/>
        </w:rPr>
        <w:t>учетом</w:t>
      </w:r>
      <w:r w:rsidRPr="00DB13D1">
        <w:rPr>
          <w:rFonts w:hAnsi="Times New Roman"/>
          <w:color w:val="000000"/>
          <w:sz w:val="24"/>
          <w:szCs w:val="24"/>
        </w:rPr>
        <w:t xml:space="preserve"> </w:t>
      </w:r>
      <w:r w:rsidRPr="00DB13D1">
        <w:rPr>
          <w:rFonts w:hAnsi="Times New Roman"/>
          <w:color w:val="000000"/>
          <w:sz w:val="24"/>
          <w:szCs w:val="24"/>
        </w:rPr>
        <w:t>возможностей</w:t>
      </w:r>
      <w:r w:rsidRPr="00DB13D1">
        <w:rPr>
          <w:rFonts w:hAnsi="Times New Roman"/>
          <w:color w:val="000000"/>
          <w:sz w:val="24"/>
          <w:szCs w:val="24"/>
        </w:rPr>
        <w:t xml:space="preserve"> </w:t>
      </w:r>
      <w:r w:rsidRPr="00DB13D1">
        <w:rPr>
          <w:rFonts w:hAnsi="Times New Roman"/>
          <w:color w:val="000000"/>
          <w:sz w:val="24"/>
          <w:szCs w:val="24"/>
        </w:rPr>
        <w:t>здоровья</w:t>
      </w:r>
      <w:r w:rsidRPr="00DB13D1">
        <w:rPr>
          <w:rFonts w:hAnsi="Times New Roman"/>
          <w:color w:val="000000"/>
          <w:sz w:val="24"/>
          <w:szCs w:val="24"/>
        </w:rPr>
        <w:t xml:space="preserve">, </w:t>
      </w:r>
      <w:r w:rsidRPr="00DB13D1">
        <w:rPr>
          <w:rFonts w:hAnsi="Times New Roman"/>
          <w:color w:val="000000"/>
          <w:sz w:val="24"/>
          <w:szCs w:val="24"/>
        </w:rPr>
        <w:t>занятия</w:t>
      </w:r>
      <w:r w:rsidRPr="00DB13D1">
        <w:rPr>
          <w:rFonts w:hAnsi="Times New Roman"/>
          <w:color w:val="000000"/>
          <w:sz w:val="24"/>
          <w:szCs w:val="24"/>
        </w:rPr>
        <w:t xml:space="preserve"> </w:t>
      </w:r>
      <w:r w:rsidRPr="00DB13D1">
        <w:rPr>
          <w:rFonts w:hAnsi="Times New Roman"/>
          <w:color w:val="000000"/>
          <w:sz w:val="24"/>
          <w:szCs w:val="24"/>
        </w:rPr>
        <w:t>физкультурой</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спортом</w:t>
      </w:r>
      <w:r w:rsidRPr="00DB13D1">
        <w:rPr>
          <w:rFonts w:hAnsi="Times New Roman"/>
          <w:color w:val="000000"/>
          <w:sz w:val="24"/>
          <w:szCs w:val="24"/>
        </w:rPr>
        <w:t>;</w:t>
      </w:r>
    </w:p>
    <w:p w:rsidR="00653938" w:rsidRPr="00DB13D1" w:rsidRDefault="00653938" w:rsidP="00C917BB">
      <w:pPr>
        <w:numPr>
          <w:ilvl w:val="0"/>
          <w:numId w:val="197"/>
        </w:numPr>
        <w:spacing w:before="100" w:beforeAutospacing="1" w:after="100" w:afterAutospacing="1" w:line="240" w:lineRule="auto"/>
        <w:ind w:left="780" w:right="180"/>
        <w:jc w:val="both"/>
        <w:rPr>
          <w:rFonts w:hAnsi="Times New Roman"/>
          <w:color w:val="000000"/>
          <w:sz w:val="24"/>
          <w:szCs w:val="24"/>
        </w:rPr>
      </w:pPr>
      <w:r w:rsidRPr="00DB13D1">
        <w:rPr>
          <w:rFonts w:hAnsi="Times New Roman"/>
          <w:color w:val="000000"/>
          <w:sz w:val="24"/>
          <w:szCs w:val="24"/>
        </w:rPr>
        <w:t>сознающий</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принимающий</w:t>
      </w:r>
      <w:r w:rsidRPr="00DB13D1">
        <w:rPr>
          <w:rFonts w:hAnsi="Times New Roman"/>
          <w:color w:val="000000"/>
          <w:sz w:val="24"/>
          <w:szCs w:val="24"/>
        </w:rPr>
        <w:t xml:space="preserve"> </w:t>
      </w:r>
      <w:r w:rsidRPr="00DB13D1">
        <w:rPr>
          <w:rFonts w:hAnsi="Times New Roman"/>
          <w:color w:val="000000"/>
          <w:sz w:val="24"/>
          <w:szCs w:val="24"/>
        </w:rPr>
        <w:t>свою</w:t>
      </w:r>
      <w:r w:rsidRPr="00DB13D1">
        <w:rPr>
          <w:rFonts w:hAnsi="Times New Roman"/>
          <w:color w:val="000000"/>
          <w:sz w:val="24"/>
          <w:szCs w:val="24"/>
        </w:rPr>
        <w:t xml:space="preserve"> </w:t>
      </w:r>
      <w:r w:rsidRPr="00DB13D1">
        <w:rPr>
          <w:rFonts w:hAnsi="Times New Roman"/>
          <w:color w:val="000000"/>
          <w:sz w:val="24"/>
          <w:szCs w:val="24"/>
        </w:rPr>
        <w:t>половую</w:t>
      </w:r>
      <w:r w:rsidRPr="00DB13D1">
        <w:rPr>
          <w:rFonts w:hAnsi="Times New Roman"/>
          <w:color w:val="000000"/>
          <w:sz w:val="24"/>
          <w:szCs w:val="24"/>
        </w:rPr>
        <w:t xml:space="preserve"> </w:t>
      </w:r>
      <w:r w:rsidRPr="00DB13D1">
        <w:rPr>
          <w:rFonts w:hAnsi="Times New Roman"/>
          <w:color w:val="000000"/>
          <w:sz w:val="24"/>
          <w:szCs w:val="24"/>
        </w:rPr>
        <w:t>принадлежность</w:t>
      </w:r>
      <w:r w:rsidRPr="00DB13D1">
        <w:rPr>
          <w:rFonts w:hAnsi="Times New Roman"/>
          <w:color w:val="000000"/>
          <w:sz w:val="24"/>
          <w:szCs w:val="24"/>
        </w:rPr>
        <w:t xml:space="preserve">, </w:t>
      </w:r>
      <w:r w:rsidRPr="00DB13D1">
        <w:rPr>
          <w:rFonts w:hAnsi="Times New Roman"/>
          <w:color w:val="000000"/>
          <w:sz w:val="24"/>
          <w:szCs w:val="24"/>
        </w:rPr>
        <w:t>соответствующие</w:t>
      </w:r>
      <w:r w:rsidRPr="00DB13D1">
        <w:rPr>
          <w:rFonts w:hAnsi="Times New Roman"/>
          <w:color w:val="000000"/>
          <w:sz w:val="24"/>
          <w:szCs w:val="24"/>
        </w:rPr>
        <w:t xml:space="preserve"> </w:t>
      </w:r>
      <w:r w:rsidRPr="00DB13D1">
        <w:rPr>
          <w:rFonts w:hAnsi="Times New Roman"/>
          <w:color w:val="000000"/>
          <w:sz w:val="24"/>
          <w:szCs w:val="24"/>
        </w:rPr>
        <w:t>ей</w:t>
      </w:r>
      <w:r w:rsidRPr="00DB13D1">
        <w:rPr>
          <w:rFonts w:hAnsi="Times New Roman"/>
          <w:color w:val="000000"/>
          <w:sz w:val="24"/>
          <w:szCs w:val="24"/>
        </w:rPr>
        <w:t xml:space="preserve"> </w:t>
      </w:r>
      <w:r w:rsidRPr="00DB13D1">
        <w:rPr>
          <w:rFonts w:hAnsi="Times New Roman"/>
          <w:color w:val="000000"/>
          <w:sz w:val="24"/>
          <w:szCs w:val="24"/>
        </w:rPr>
        <w:t>психофизические</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поведенческие</w:t>
      </w:r>
      <w:r w:rsidRPr="00DB13D1">
        <w:rPr>
          <w:rFonts w:hAnsi="Times New Roman"/>
          <w:color w:val="000000"/>
          <w:sz w:val="24"/>
          <w:szCs w:val="24"/>
        </w:rPr>
        <w:t xml:space="preserve"> </w:t>
      </w:r>
      <w:r w:rsidRPr="00DB13D1">
        <w:rPr>
          <w:rFonts w:hAnsi="Times New Roman"/>
          <w:color w:val="000000"/>
          <w:sz w:val="24"/>
          <w:szCs w:val="24"/>
        </w:rPr>
        <w:t>особенности</w:t>
      </w:r>
      <w:r w:rsidRPr="00DB13D1">
        <w:rPr>
          <w:rFonts w:hAnsi="Times New Roman"/>
          <w:color w:val="000000"/>
          <w:sz w:val="24"/>
          <w:szCs w:val="24"/>
        </w:rPr>
        <w:t xml:space="preserve"> </w:t>
      </w:r>
      <w:r w:rsidRPr="00DB13D1">
        <w:rPr>
          <w:rFonts w:hAnsi="Times New Roman"/>
          <w:color w:val="000000"/>
          <w:sz w:val="24"/>
          <w:szCs w:val="24"/>
        </w:rPr>
        <w:t>с</w:t>
      </w:r>
      <w:r w:rsidRPr="00DB13D1">
        <w:rPr>
          <w:rFonts w:hAnsi="Times New Roman"/>
          <w:color w:val="000000"/>
          <w:sz w:val="24"/>
          <w:szCs w:val="24"/>
        </w:rPr>
        <w:t xml:space="preserve"> </w:t>
      </w:r>
      <w:r w:rsidRPr="00DB13D1">
        <w:rPr>
          <w:rFonts w:hAnsi="Times New Roman"/>
          <w:color w:val="000000"/>
          <w:sz w:val="24"/>
          <w:szCs w:val="24"/>
        </w:rPr>
        <w:t>учетом</w:t>
      </w:r>
      <w:r w:rsidRPr="00DB13D1">
        <w:rPr>
          <w:rFonts w:hAnsi="Times New Roman"/>
          <w:color w:val="000000"/>
          <w:sz w:val="24"/>
          <w:szCs w:val="24"/>
        </w:rPr>
        <w:t xml:space="preserve"> </w:t>
      </w:r>
      <w:r w:rsidRPr="00DB13D1">
        <w:rPr>
          <w:rFonts w:hAnsi="Times New Roman"/>
          <w:color w:val="000000"/>
          <w:sz w:val="24"/>
          <w:szCs w:val="24"/>
        </w:rPr>
        <w:t>возраста</w:t>
      </w:r>
      <w:r w:rsidRPr="00DB13D1">
        <w:rPr>
          <w:rFonts w:hAnsi="Times New Roman"/>
          <w:color w:val="000000"/>
          <w:sz w:val="24"/>
          <w:szCs w:val="24"/>
        </w:rPr>
        <w:t>.</w:t>
      </w:r>
    </w:p>
    <w:p w:rsidR="00653938" w:rsidRDefault="00653938" w:rsidP="00653938">
      <w:pPr>
        <w:rPr>
          <w:rFonts w:hAnsi="Times New Roman"/>
          <w:color w:val="000000"/>
          <w:sz w:val="24"/>
          <w:szCs w:val="24"/>
        </w:rPr>
      </w:pPr>
      <w:r>
        <w:rPr>
          <w:rFonts w:hAnsi="Times New Roman"/>
          <w:b/>
          <w:bCs/>
          <w:color w:val="000000"/>
          <w:sz w:val="24"/>
          <w:szCs w:val="24"/>
        </w:rPr>
        <w:t>Трудовое</w:t>
      </w:r>
      <w:r>
        <w:rPr>
          <w:rFonts w:hAnsi="Times New Roman"/>
          <w:b/>
          <w:bCs/>
          <w:color w:val="000000"/>
          <w:sz w:val="24"/>
          <w:szCs w:val="24"/>
        </w:rPr>
        <w:t xml:space="preserve"> </w:t>
      </w:r>
      <w:r>
        <w:rPr>
          <w:rFonts w:hAnsi="Times New Roman"/>
          <w:b/>
          <w:bCs/>
          <w:color w:val="000000"/>
          <w:sz w:val="24"/>
          <w:szCs w:val="24"/>
        </w:rPr>
        <w:t>воспитание</w:t>
      </w:r>
      <w:r>
        <w:rPr>
          <w:rFonts w:hAnsi="Times New Roman"/>
          <w:b/>
          <w:bCs/>
          <w:color w:val="000000"/>
          <w:sz w:val="24"/>
          <w:szCs w:val="24"/>
        </w:rPr>
        <w:t>:</w:t>
      </w:r>
    </w:p>
    <w:p w:rsidR="00653938" w:rsidRPr="00DB13D1" w:rsidRDefault="00653938" w:rsidP="00C917BB">
      <w:pPr>
        <w:numPr>
          <w:ilvl w:val="0"/>
          <w:numId w:val="198"/>
        </w:numPr>
        <w:spacing w:before="100" w:beforeAutospacing="1" w:after="100" w:afterAutospacing="1" w:line="240" w:lineRule="auto"/>
        <w:ind w:left="780" w:right="180"/>
        <w:contextualSpacing/>
        <w:rPr>
          <w:rFonts w:hAnsi="Times New Roman"/>
          <w:color w:val="000000"/>
          <w:sz w:val="24"/>
          <w:szCs w:val="24"/>
        </w:rPr>
      </w:pPr>
      <w:r w:rsidRPr="00DB13D1">
        <w:rPr>
          <w:rFonts w:hAnsi="Times New Roman"/>
          <w:color w:val="000000"/>
          <w:sz w:val="24"/>
          <w:szCs w:val="24"/>
        </w:rPr>
        <w:lastRenderedPageBreak/>
        <w:t>сознающий</w:t>
      </w:r>
      <w:r w:rsidRPr="00DB13D1">
        <w:rPr>
          <w:rFonts w:hAnsi="Times New Roman"/>
          <w:color w:val="000000"/>
          <w:sz w:val="24"/>
          <w:szCs w:val="24"/>
        </w:rPr>
        <w:t xml:space="preserve"> </w:t>
      </w:r>
      <w:r w:rsidRPr="00DB13D1">
        <w:rPr>
          <w:rFonts w:hAnsi="Times New Roman"/>
          <w:color w:val="000000"/>
          <w:sz w:val="24"/>
          <w:szCs w:val="24"/>
        </w:rPr>
        <w:t>ценность</w:t>
      </w:r>
      <w:r w:rsidRPr="00DB13D1">
        <w:rPr>
          <w:rFonts w:hAnsi="Times New Roman"/>
          <w:color w:val="000000"/>
          <w:sz w:val="24"/>
          <w:szCs w:val="24"/>
        </w:rPr>
        <w:t xml:space="preserve"> </w:t>
      </w:r>
      <w:r w:rsidRPr="00DB13D1">
        <w:rPr>
          <w:rFonts w:hAnsi="Times New Roman"/>
          <w:color w:val="000000"/>
          <w:sz w:val="24"/>
          <w:szCs w:val="24"/>
        </w:rPr>
        <w:t>труда</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жизни</w:t>
      </w:r>
      <w:r w:rsidRPr="00DB13D1">
        <w:rPr>
          <w:rFonts w:hAnsi="Times New Roman"/>
          <w:color w:val="000000"/>
          <w:sz w:val="24"/>
          <w:szCs w:val="24"/>
        </w:rPr>
        <w:t xml:space="preserve"> </w:t>
      </w:r>
      <w:r w:rsidRPr="00DB13D1">
        <w:rPr>
          <w:rFonts w:hAnsi="Times New Roman"/>
          <w:color w:val="000000"/>
          <w:sz w:val="24"/>
          <w:szCs w:val="24"/>
        </w:rPr>
        <w:t>человека</w:t>
      </w:r>
      <w:r w:rsidRPr="00DB13D1">
        <w:rPr>
          <w:rFonts w:hAnsi="Times New Roman"/>
          <w:color w:val="000000"/>
          <w:sz w:val="24"/>
          <w:szCs w:val="24"/>
        </w:rPr>
        <w:t xml:space="preserve">, </w:t>
      </w:r>
      <w:r w:rsidRPr="00DB13D1">
        <w:rPr>
          <w:rFonts w:hAnsi="Times New Roman"/>
          <w:color w:val="000000"/>
          <w:sz w:val="24"/>
          <w:szCs w:val="24"/>
        </w:rPr>
        <w:t>семьи</w:t>
      </w:r>
      <w:r w:rsidRPr="00DB13D1">
        <w:rPr>
          <w:rFonts w:hAnsi="Times New Roman"/>
          <w:color w:val="000000"/>
          <w:sz w:val="24"/>
          <w:szCs w:val="24"/>
        </w:rPr>
        <w:t xml:space="preserve">, </w:t>
      </w:r>
      <w:r w:rsidRPr="00DB13D1">
        <w:rPr>
          <w:rFonts w:hAnsi="Times New Roman"/>
          <w:color w:val="000000"/>
          <w:sz w:val="24"/>
          <w:szCs w:val="24"/>
        </w:rPr>
        <w:t>общества</w:t>
      </w:r>
      <w:r w:rsidRPr="00DB13D1">
        <w:rPr>
          <w:rFonts w:hAnsi="Times New Roman"/>
          <w:color w:val="000000"/>
          <w:sz w:val="24"/>
          <w:szCs w:val="24"/>
        </w:rPr>
        <w:t>;</w:t>
      </w:r>
    </w:p>
    <w:p w:rsidR="00653938" w:rsidRPr="00DB13D1" w:rsidRDefault="00653938" w:rsidP="00C917BB">
      <w:pPr>
        <w:numPr>
          <w:ilvl w:val="0"/>
          <w:numId w:val="198"/>
        </w:numPr>
        <w:spacing w:before="100" w:beforeAutospacing="1" w:after="100" w:afterAutospacing="1" w:line="240" w:lineRule="auto"/>
        <w:ind w:left="780" w:right="180"/>
        <w:contextualSpacing/>
        <w:rPr>
          <w:rFonts w:hAnsi="Times New Roman"/>
          <w:color w:val="000000"/>
          <w:sz w:val="24"/>
          <w:szCs w:val="24"/>
        </w:rPr>
      </w:pPr>
      <w:r w:rsidRPr="00DB13D1">
        <w:rPr>
          <w:rFonts w:hAnsi="Times New Roman"/>
          <w:color w:val="000000"/>
          <w:sz w:val="24"/>
          <w:szCs w:val="24"/>
        </w:rPr>
        <w:t>проявляющий</w:t>
      </w:r>
      <w:r w:rsidRPr="00DB13D1">
        <w:rPr>
          <w:rFonts w:hAnsi="Times New Roman"/>
          <w:color w:val="000000"/>
          <w:sz w:val="24"/>
          <w:szCs w:val="24"/>
        </w:rPr>
        <w:t xml:space="preserve"> </w:t>
      </w:r>
      <w:r w:rsidRPr="00DB13D1">
        <w:rPr>
          <w:rFonts w:hAnsi="Times New Roman"/>
          <w:color w:val="000000"/>
          <w:sz w:val="24"/>
          <w:szCs w:val="24"/>
        </w:rPr>
        <w:t>уважение</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труду</w:t>
      </w:r>
      <w:r w:rsidRPr="00DB13D1">
        <w:rPr>
          <w:rFonts w:hAnsi="Times New Roman"/>
          <w:color w:val="000000"/>
          <w:sz w:val="24"/>
          <w:szCs w:val="24"/>
        </w:rPr>
        <w:t xml:space="preserve">, </w:t>
      </w:r>
      <w:r w:rsidRPr="00DB13D1">
        <w:rPr>
          <w:rFonts w:hAnsi="Times New Roman"/>
          <w:color w:val="000000"/>
          <w:sz w:val="24"/>
          <w:szCs w:val="24"/>
        </w:rPr>
        <w:t>людям</w:t>
      </w:r>
      <w:r w:rsidRPr="00DB13D1">
        <w:rPr>
          <w:rFonts w:hAnsi="Times New Roman"/>
          <w:color w:val="000000"/>
          <w:sz w:val="24"/>
          <w:szCs w:val="24"/>
        </w:rPr>
        <w:t xml:space="preserve"> </w:t>
      </w:r>
      <w:r w:rsidRPr="00DB13D1">
        <w:rPr>
          <w:rFonts w:hAnsi="Times New Roman"/>
          <w:color w:val="000000"/>
          <w:sz w:val="24"/>
          <w:szCs w:val="24"/>
        </w:rPr>
        <w:t>труда</w:t>
      </w:r>
      <w:r w:rsidRPr="00DB13D1">
        <w:rPr>
          <w:rFonts w:hAnsi="Times New Roman"/>
          <w:color w:val="000000"/>
          <w:sz w:val="24"/>
          <w:szCs w:val="24"/>
        </w:rPr>
        <w:t xml:space="preserve">, </w:t>
      </w:r>
      <w:r w:rsidRPr="00DB13D1">
        <w:rPr>
          <w:rFonts w:hAnsi="Times New Roman"/>
          <w:color w:val="000000"/>
          <w:sz w:val="24"/>
          <w:szCs w:val="24"/>
        </w:rPr>
        <w:t>бережное</w:t>
      </w:r>
      <w:r w:rsidRPr="00DB13D1">
        <w:rPr>
          <w:rFonts w:hAnsi="Times New Roman"/>
          <w:color w:val="000000"/>
          <w:sz w:val="24"/>
          <w:szCs w:val="24"/>
        </w:rPr>
        <w:t xml:space="preserve"> </w:t>
      </w:r>
      <w:r w:rsidRPr="00DB13D1">
        <w:rPr>
          <w:rFonts w:hAnsi="Times New Roman"/>
          <w:color w:val="000000"/>
          <w:sz w:val="24"/>
          <w:szCs w:val="24"/>
        </w:rPr>
        <w:t>отношение</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результатам</w:t>
      </w:r>
      <w:r w:rsidRPr="00DB13D1">
        <w:rPr>
          <w:rFonts w:hAnsi="Times New Roman"/>
          <w:color w:val="000000"/>
          <w:sz w:val="24"/>
          <w:szCs w:val="24"/>
        </w:rPr>
        <w:t xml:space="preserve"> </w:t>
      </w:r>
      <w:r w:rsidRPr="00DB13D1">
        <w:rPr>
          <w:rFonts w:hAnsi="Times New Roman"/>
          <w:color w:val="000000"/>
          <w:sz w:val="24"/>
          <w:szCs w:val="24"/>
        </w:rPr>
        <w:t>труда</w:t>
      </w:r>
      <w:r w:rsidRPr="00DB13D1">
        <w:rPr>
          <w:rFonts w:hAnsi="Times New Roman"/>
          <w:color w:val="000000"/>
          <w:sz w:val="24"/>
          <w:szCs w:val="24"/>
        </w:rPr>
        <w:t xml:space="preserve">, </w:t>
      </w:r>
      <w:r w:rsidRPr="00DB13D1">
        <w:rPr>
          <w:rFonts w:hAnsi="Times New Roman"/>
          <w:color w:val="000000"/>
          <w:sz w:val="24"/>
          <w:szCs w:val="24"/>
        </w:rPr>
        <w:t>ответственное</w:t>
      </w:r>
      <w:r w:rsidRPr="00DB13D1">
        <w:rPr>
          <w:rFonts w:hAnsi="Times New Roman"/>
          <w:color w:val="000000"/>
          <w:sz w:val="24"/>
          <w:szCs w:val="24"/>
        </w:rPr>
        <w:t xml:space="preserve"> </w:t>
      </w:r>
      <w:r w:rsidRPr="00DB13D1">
        <w:rPr>
          <w:rFonts w:hAnsi="Times New Roman"/>
          <w:color w:val="000000"/>
          <w:sz w:val="24"/>
          <w:szCs w:val="24"/>
        </w:rPr>
        <w:t>потребление</w:t>
      </w:r>
      <w:r w:rsidRPr="00DB13D1">
        <w:rPr>
          <w:rFonts w:hAnsi="Times New Roman"/>
          <w:color w:val="000000"/>
          <w:sz w:val="24"/>
          <w:szCs w:val="24"/>
        </w:rPr>
        <w:t>;</w:t>
      </w:r>
    </w:p>
    <w:p w:rsidR="00653938" w:rsidRPr="00DB13D1" w:rsidRDefault="00653938" w:rsidP="00C917BB">
      <w:pPr>
        <w:numPr>
          <w:ilvl w:val="0"/>
          <w:numId w:val="198"/>
        </w:numPr>
        <w:spacing w:before="100" w:beforeAutospacing="1" w:after="100" w:afterAutospacing="1" w:line="240" w:lineRule="auto"/>
        <w:ind w:left="780" w:right="180"/>
        <w:contextualSpacing/>
        <w:rPr>
          <w:rFonts w:hAnsi="Times New Roman"/>
          <w:color w:val="000000"/>
          <w:sz w:val="24"/>
          <w:szCs w:val="24"/>
        </w:rPr>
      </w:pPr>
      <w:r w:rsidRPr="00DB13D1">
        <w:rPr>
          <w:rFonts w:hAnsi="Times New Roman"/>
          <w:color w:val="000000"/>
          <w:sz w:val="24"/>
          <w:szCs w:val="24"/>
        </w:rPr>
        <w:t>проявляющий</w:t>
      </w:r>
      <w:r w:rsidRPr="00DB13D1">
        <w:rPr>
          <w:rFonts w:hAnsi="Times New Roman"/>
          <w:color w:val="000000"/>
          <w:sz w:val="24"/>
          <w:szCs w:val="24"/>
        </w:rPr>
        <w:t xml:space="preserve"> </w:t>
      </w:r>
      <w:r w:rsidRPr="00DB13D1">
        <w:rPr>
          <w:rFonts w:hAnsi="Times New Roman"/>
          <w:color w:val="000000"/>
          <w:sz w:val="24"/>
          <w:szCs w:val="24"/>
        </w:rPr>
        <w:t>интерес</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разным</w:t>
      </w:r>
      <w:r w:rsidRPr="00DB13D1">
        <w:rPr>
          <w:rFonts w:hAnsi="Times New Roman"/>
          <w:color w:val="000000"/>
          <w:sz w:val="24"/>
          <w:szCs w:val="24"/>
        </w:rPr>
        <w:t xml:space="preserve"> </w:t>
      </w:r>
      <w:r w:rsidRPr="00DB13D1">
        <w:rPr>
          <w:rFonts w:hAnsi="Times New Roman"/>
          <w:color w:val="000000"/>
          <w:sz w:val="24"/>
          <w:szCs w:val="24"/>
        </w:rPr>
        <w:t>профессиям</w:t>
      </w:r>
      <w:r w:rsidRPr="00DB13D1">
        <w:rPr>
          <w:rFonts w:hAnsi="Times New Roman"/>
          <w:color w:val="000000"/>
          <w:sz w:val="24"/>
          <w:szCs w:val="24"/>
        </w:rPr>
        <w:t>;</w:t>
      </w:r>
    </w:p>
    <w:p w:rsidR="00653938" w:rsidRPr="00DB13D1" w:rsidRDefault="00653938" w:rsidP="00C917BB">
      <w:pPr>
        <w:numPr>
          <w:ilvl w:val="0"/>
          <w:numId w:val="198"/>
        </w:numPr>
        <w:spacing w:before="100" w:beforeAutospacing="1" w:after="100" w:afterAutospacing="1" w:line="240" w:lineRule="auto"/>
        <w:ind w:left="780" w:right="180"/>
        <w:rPr>
          <w:rFonts w:hAnsi="Times New Roman"/>
          <w:color w:val="000000"/>
          <w:sz w:val="24"/>
          <w:szCs w:val="24"/>
        </w:rPr>
      </w:pPr>
      <w:r w:rsidRPr="00DB13D1">
        <w:rPr>
          <w:rFonts w:hAnsi="Times New Roman"/>
          <w:color w:val="000000"/>
          <w:sz w:val="24"/>
          <w:szCs w:val="24"/>
        </w:rPr>
        <w:t>участвующий</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различных</w:t>
      </w:r>
      <w:r w:rsidRPr="00DB13D1">
        <w:rPr>
          <w:rFonts w:hAnsi="Times New Roman"/>
          <w:color w:val="000000"/>
          <w:sz w:val="24"/>
          <w:szCs w:val="24"/>
        </w:rPr>
        <w:t xml:space="preserve"> </w:t>
      </w:r>
      <w:r w:rsidRPr="00DB13D1">
        <w:rPr>
          <w:rFonts w:hAnsi="Times New Roman"/>
          <w:color w:val="000000"/>
          <w:sz w:val="24"/>
          <w:szCs w:val="24"/>
        </w:rPr>
        <w:t>видах</w:t>
      </w:r>
      <w:r w:rsidRPr="00DB13D1">
        <w:rPr>
          <w:rFonts w:hAnsi="Times New Roman"/>
          <w:color w:val="000000"/>
          <w:sz w:val="24"/>
          <w:szCs w:val="24"/>
        </w:rPr>
        <w:t xml:space="preserve"> </w:t>
      </w:r>
      <w:r w:rsidRPr="00DB13D1">
        <w:rPr>
          <w:rFonts w:hAnsi="Times New Roman"/>
          <w:color w:val="000000"/>
          <w:sz w:val="24"/>
          <w:szCs w:val="24"/>
        </w:rPr>
        <w:t>доступного</w:t>
      </w:r>
      <w:r w:rsidRPr="00DB13D1">
        <w:rPr>
          <w:rFonts w:hAnsi="Times New Roman"/>
          <w:color w:val="000000"/>
          <w:sz w:val="24"/>
          <w:szCs w:val="24"/>
        </w:rPr>
        <w:t xml:space="preserve"> </w:t>
      </w:r>
      <w:r w:rsidRPr="00DB13D1">
        <w:rPr>
          <w:rFonts w:hAnsi="Times New Roman"/>
          <w:color w:val="000000"/>
          <w:sz w:val="24"/>
          <w:szCs w:val="24"/>
        </w:rPr>
        <w:t>по</w:t>
      </w:r>
      <w:r w:rsidRPr="00DB13D1">
        <w:rPr>
          <w:rFonts w:hAnsi="Times New Roman"/>
          <w:color w:val="000000"/>
          <w:sz w:val="24"/>
          <w:szCs w:val="24"/>
        </w:rPr>
        <w:t xml:space="preserve"> </w:t>
      </w:r>
      <w:r w:rsidRPr="00DB13D1">
        <w:rPr>
          <w:rFonts w:hAnsi="Times New Roman"/>
          <w:color w:val="000000"/>
          <w:sz w:val="24"/>
          <w:szCs w:val="24"/>
        </w:rPr>
        <w:t>возрасту</w:t>
      </w:r>
      <w:r w:rsidRPr="00DB13D1">
        <w:rPr>
          <w:rFonts w:hAnsi="Times New Roman"/>
          <w:color w:val="000000"/>
          <w:sz w:val="24"/>
          <w:szCs w:val="24"/>
        </w:rPr>
        <w:t xml:space="preserve"> </w:t>
      </w:r>
      <w:r w:rsidRPr="00DB13D1">
        <w:rPr>
          <w:rFonts w:hAnsi="Times New Roman"/>
          <w:color w:val="000000"/>
          <w:sz w:val="24"/>
          <w:szCs w:val="24"/>
        </w:rPr>
        <w:t>труда</w:t>
      </w:r>
      <w:r w:rsidRPr="00DB13D1">
        <w:rPr>
          <w:rFonts w:hAnsi="Times New Roman"/>
          <w:color w:val="000000"/>
          <w:sz w:val="24"/>
          <w:szCs w:val="24"/>
        </w:rPr>
        <w:t xml:space="preserve">, </w:t>
      </w:r>
      <w:r w:rsidRPr="00DB13D1">
        <w:rPr>
          <w:rFonts w:hAnsi="Times New Roman"/>
          <w:color w:val="000000"/>
          <w:sz w:val="24"/>
          <w:szCs w:val="24"/>
        </w:rPr>
        <w:t>трудовой</w:t>
      </w:r>
      <w:r w:rsidRPr="00DB13D1">
        <w:rPr>
          <w:rFonts w:hAnsi="Times New Roman"/>
          <w:color w:val="000000"/>
          <w:sz w:val="24"/>
          <w:szCs w:val="24"/>
        </w:rPr>
        <w:t xml:space="preserve"> </w:t>
      </w:r>
      <w:r w:rsidRPr="00DB13D1">
        <w:rPr>
          <w:rFonts w:hAnsi="Times New Roman"/>
          <w:color w:val="000000"/>
          <w:sz w:val="24"/>
          <w:szCs w:val="24"/>
        </w:rPr>
        <w:t>деятельности</w:t>
      </w:r>
      <w:r w:rsidRPr="00DB13D1">
        <w:rPr>
          <w:rFonts w:hAnsi="Times New Roman"/>
          <w:color w:val="000000"/>
          <w:sz w:val="24"/>
          <w:szCs w:val="24"/>
        </w:rPr>
        <w:t>.</w:t>
      </w:r>
    </w:p>
    <w:p w:rsidR="00653938" w:rsidRDefault="00653938" w:rsidP="00653938">
      <w:pPr>
        <w:jc w:val="both"/>
        <w:rPr>
          <w:rFonts w:hAnsi="Times New Roman"/>
          <w:color w:val="000000"/>
          <w:sz w:val="24"/>
          <w:szCs w:val="24"/>
        </w:rPr>
      </w:pPr>
      <w:r>
        <w:rPr>
          <w:rFonts w:hAnsi="Times New Roman"/>
          <w:b/>
          <w:bCs/>
          <w:color w:val="000000"/>
          <w:sz w:val="24"/>
          <w:szCs w:val="24"/>
        </w:rPr>
        <w:t>Экологическое</w:t>
      </w:r>
      <w:r>
        <w:rPr>
          <w:rFonts w:hAnsi="Times New Roman"/>
          <w:b/>
          <w:bCs/>
          <w:color w:val="000000"/>
          <w:sz w:val="24"/>
          <w:szCs w:val="24"/>
        </w:rPr>
        <w:t xml:space="preserve"> </w:t>
      </w:r>
      <w:r>
        <w:rPr>
          <w:rFonts w:hAnsi="Times New Roman"/>
          <w:b/>
          <w:bCs/>
          <w:color w:val="000000"/>
          <w:sz w:val="24"/>
          <w:szCs w:val="24"/>
        </w:rPr>
        <w:t>воспитание</w:t>
      </w:r>
      <w:r>
        <w:rPr>
          <w:rFonts w:hAnsi="Times New Roman"/>
          <w:b/>
          <w:bCs/>
          <w:color w:val="000000"/>
          <w:sz w:val="24"/>
          <w:szCs w:val="24"/>
        </w:rPr>
        <w:t>:</w:t>
      </w:r>
    </w:p>
    <w:p w:rsidR="00653938" w:rsidRPr="00DB13D1" w:rsidRDefault="00653938" w:rsidP="00C917BB">
      <w:pPr>
        <w:numPr>
          <w:ilvl w:val="0"/>
          <w:numId w:val="199"/>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понимающий</w:t>
      </w:r>
      <w:r w:rsidRPr="00DB13D1">
        <w:rPr>
          <w:rFonts w:hAnsi="Times New Roman"/>
          <w:color w:val="000000"/>
          <w:sz w:val="24"/>
          <w:szCs w:val="24"/>
        </w:rPr>
        <w:t xml:space="preserve"> </w:t>
      </w:r>
      <w:r w:rsidRPr="00DB13D1">
        <w:rPr>
          <w:rFonts w:hAnsi="Times New Roman"/>
          <w:color w:val="000000"/>
          <w:sz w:val="24"/>
          <w:szCs w:val="24"/>
        </w:rPr>
        <w:t>ценность</w:t>
      </w:r>
      <w:r w:rsidRPr="00DB13D1">
        <w:rPr>
          <w:rFonts w:hAnsi="Times New Roman"/>
          <w:color w:val="000000"/>
          <w:sz w:val="24"/>
          <w:szCs w:val="24"/>
        </w:rPr>
        <w:t xml:space="preserve"> </w:t>
      </w:r>
      <w:r w:rsidRPr="00DB13D1">
        <w:rPr>
          <w:rFonts w:hAnsi="Times New Roman"/>
          <w:color w:val="000000"/>
          <w:sz w:val="24"/>
          <w:szCs w:val="24"/>
        </w:rPr>
        <w:t>природы</w:t>
      </w:r>
      <w:r w:rsidRPr="00DB13D1">
        <w:rPr>
          <w:rFonts w:hAnsi="Times New Roman"/>
          <w:color w:val="000000"/>
          <w:sz w:val="24"/>
          <w:szCs w:val="24"/>
        </w:rPr>
        <w:t xml:space="preserve">, </w:t>
      </w:r>
      <w:r w:rsidRPr="00DB13D1">
        <w:rPr>
          <w:rFonts w:hAnsi="Times New Roman"/>
          <w:color w:val="000000"/>
          <w:sz w:val="24"/>
          <w:szCs w:val="24"/>
        </w:rPr>
        <w:t>зависимость</w:t>
      </w:r>
      <w:r w:rsidRPr="00DB13D1">
        <w:rPr>
          <w:rFonts w:hAnsi="Times New Roman"/>
          <w:color w:val="000000"/>
          <w:sz w:val="24"/>
          <w:szCs w:val="24"/>
        </w:rPr>
        <w:t xml:space="preserve"> </w:t>
      </w:r>
      <w:r w:rsidRPr="00DB13D1">
        <w:rPr>
          <w:rFonts w:hAnsi="Times New Roman"/>
          <w:color w:val="000000"/>
          <w:sz w:val="24"/>
          <w:szCs w:val="24"/>
        </w:rPr>
        <w:t>жизни</w:t>
      </w:r>
      <w:r w:rsidRPr="00DB13D1">
        <w:rPr>
          <w:rFonts w:hAnsi="Times New Roman"/>
          <w:color w:val="000000"/>
          <w:sz w:val="24"/>
          <w:szCs w:val="24"/>
        </w:rPr>
        <w:t xml:space="preserve"> </w:t>
      </w:r>
      <w:r w:rsidRPr="00DB13D1">
        <w:rPr>
          <w:rFonts w:hAnsi="Times New Roman"/>
          <w:color w:val="000000"/>
          <w:sz w:val="24"/>
          <w:szCs w:val="24"/>
        </w:rPr>
        <w:t>людей</w:t>
      </w:r>
      <w:r w:rsidRPr="00DB13D1">
        <w:rPr>
          <w:rFonts w:hAnsi="Times New Roman"/>
          <w:color w:val="000000"/>
          <w:sz w:val="24"/>
          <w:szCs w:val="24"/>
        </w:rPr>
        <w:t xml:space="preserve"> </w:t>
      </w:r>
      <w:r w:rsidRPr="00DB13D1">
        <w:rPr>
          <w:rFonts w:hAnsi="Times New Roman"/>
          <w:color w:val="000000"/>
          <w:sz w:val="24"/>
          <w:szCs w:val="24"/>
        </w:rPr>
        <w:t>от</w:t>
      </w:r>
      <w:r w:rsidRPr="00DB13D1">
        <w:rPr>
          <w:rFonts w:hAnsi="Times New Roman"/>
          <w:color w:val="000000"/>
          <w:sz w:val="24"/>
          <w:szCs w:val="24"/>
        </w:rPr>
        <w:t xml:space="preserve"> </w:t>
      </w:r>
      <w:r w:rsidRPr="00DB13D1">
        <w:rPr>
          <w:rFonts w:hAnsi="Times New Roman"/>
          <w:color w:val="000000"/>
          <w:sz w:val="24"/>
          <w:szCs w:val="24"/>
        </w:rPr>
        <w:t>природы</w:t>
      </w:r>
      <w:r w:rsidRPr="00DB13D1">
        <w:rPr>
          <w:rFonts w:hAnsi="Times New Roman"/>
          <w:color w:val="000000"/>
          <w:sz w:val="24"/>
          <w:szCs w:val="24"/>
        </w:rPr>
        <w:t xml:space="preserve">, </w:t>
      </w:r>
      <w:r w:rsidRPr="00DB13D1">
        <w:rPr>
          <w:rFonts w:hAnsi="Times New Roman"/>
          <w:color w:val="000000"/>
          <w:sz w:val="24"/>
          <w:szCs w:val="24"/>
        </w:rPr>
        <w:t>влияние</w:t>
      </w:r>
      <w:r w:rsidRPr="00DB13D1">
        <w:rPr>
          <w:rFonts w:hAnsi="Times New Roman"/>
          <w:color w:val="000000"/>
          <w:sz w:val="24"/>
          <w:szCs w:val="24"/>
        </w:rPr>
        <w:t xml:space="preserve"> </w:t>
      </w:r>
      <w:r w:rsidRPr="00DB13D1">
        <w:rPr>
          <w:rFonts w:hAnsi="Times New Roman"/>
          <w:color w:val="000000"/>
          <w:sz w:val="24"/>
          <w:szCs w:val="24"/>
        </w:rPr>
        <w:t>людей</w:t>
      </w:r>
      <w:r w:rsidRPr="00DB13D1">
        <w:rPr>
          <w:rFonts w:hAnsi="Times New Roman"/>
          <w:color w:val="000000"/>
          <w:sz w:val="24"/>
          <w:szCs w:val="24"/>
        </w:rPr>
        <w:t xml:space="preserve"> </w:t>
      </w:r>
      <w:r w:rsidRPr="00DB13D1">
        <w:rPr>
          <w:rFonts w:hAnsi="Times New Roman"/>
          <w:color w:val="000000"/>
          <w:sz w:val="24"/>
          <w:szCs w:val="24"/>
        </w:rPr>
        <w:t>на</w:t>
      </w:r>
      <w:r w:rsidRPr="00DB13D1">
        <w:rPr>
          <w:rFonts w:hAnsi="Times New Roman"/>
          <w:color w:val="000000"/>
          <w:sz w:val="24"/>
          <w:szCs w:val="24"/>
        </w:rPr>
        <w:t xml:space="preserve"> </w:t>
      </w:r>
      <w:r w:rsidRPr="00DB13D1">
        <w:rPr>
          <w:rFonts w:hAnsi="Times New Roman"/>
          <w:color w:val="000000"/>
          <w:sz w:val="24"/>
          <w:szCs w:val="24"/>
        </w:rPr>
        <w:t>природу</w:t>
      </w:r>
      <w:r w:rsidRPr="00DB13D1">
        <w:rPr>
          <w:rFonts w:hAnsi="Times New Roman"/>
          <w:color w:val="000000"/>
          <w:sz w:val="24"/>
          <w:szCs w:val="24"/>
        </w:rPr>
        <w:t xml:space="preserve">, </w:t>
      </w:r>
      <w:r w:rsidRPr="00DB13D1">
        <w:rPr>
          <w:rFonts w:hAnsi="Times New Roman"/>
          <w:color w:val="000000"/>
          <w:sz w:val="24"/>
          <w:szCs w:val="24"/>
        </w:rPr>
        <w:t>окружающую</w:t>
      </w:r>
      <w:r w:rsidRPr="00DB13D1">
        <w:rPr>
          <w:rFonts w:hAnsi="Times New Roman"/>
          <w:color w:val="000000"/>
          <w:sz w:val="24"/>
          <w:szCs w:val="24"/>
        </w:rPr>
        <w:t xml:space="preserve"> </w:t>
      </w:r>
      <w:r w:rsidRPr="00DB13D1">
        <w:rPr>
          <w:rFonts w:hAnsi="Times New Roman"/>
          <w:color w:val="000000"/>
          <w:sz w:val="24"/>
          <w:szCs w:val="24"/>
        </w:rPr>
        <w:t>среду</w:t>
      </w:r>
      <w:r w:rsidRPr="00DB13D1">
        <w:rPr>
          <w:rFonts w:hAnsi="Times New Roman"/>
          <w:color w:val="000000"/>
          <w:sz w:val="24"/>
          <w:szCs w:val="24"/>
        </w:rPr>
        <w:t>;</w:t>
      </w:r>
    </w:p>
    <w:p w:rsidR="00653938" w:rsidRPr="00DB13D1" w:rsidRDefault="00653938" w:rsidP="00C917BB">
      <w:pPr>
        <w:numPr>
          <w:ilvl w:val="0"/>
          <w:numId w:val="199"/>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проявляющий</w:t>
      </w:r>
      <w:r w:rsidRPr="00DB13D1">
        <w:rPr>
          <w:rFonts w:hAnsi="Times New Roman"/>
          <w:color w:val="000000"/>
          <w:sz w:val="24"/>
          <w:szCs w:val="24"/>
        </w:rPr>
        <w:t xml:space="preserve"> </w:t>
      </w:r>
      <w:r w:rsidRPr="00DB13D1">
        <w:rPr>
          <w:rFonts w:hAnsi="Times New Roman"/>
          <w:color w:val="000000"/>
          <w:sz w:val="24"/>
          <w:szCs w:val="24"/>
        </w:rPr>
        <w:t>любовь</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бережное</w:t>
      </w:r>
      <w:r w:rsidRPr="00DB13D1">
        <w:rPr>
          <w:rFonts w:hAnsi="Times New Roman"/>
          <w:color w:val="000000"/>
          <w:sz w:val="24"/>
          <w:szCs w:val="24"/>
        </w:rPr>
        <w:t xml:space="preserve"> </w:t>
      </w:r>
      <w:r w:rsidRPr="00DB13D1">
        <w:rPr>
          <w:rFonts w:hAnsi="Times New Roman"/>
          <w:color w:val="000000"/>
          <w:sz w:val="24"/>
          <w:szCs w:val="24"/>
        </w:rPr>
        <w:t>отношение</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природе</w:t>
      </w:r>
      <w:r w:rsidRPr="00DB13D1">
        <w:rPr>
          <w:rFonts w:hAnsi="Times New Roman"/>
          <w:color w:val="000000"/>
          <w:sz w:val="24"/>
          <w:szCs w:val="24"/>
        </w:rPr>
        <w:t xml:space="preserve">, </w:t>
      </w:r>
      <w:r w:rsidRPr="00DB13D1">
        <w:rPr>
          <w:rFonts w:hAnsi="Times New Roman"/>
          <w:color w:val="000000"/>
          <w:sz w:val="24"/>
          <w:szCs w:val="24"/>
        </w:rPr>
        <w:t>неприятие</w:t>
      </w:r>
      <w:r w:rsidRPr="00DB13D1">
        <w:rPr>
          <w:rFonts w:hAnsi="Times New Roman"/>
          <w:color w:val="000000"/>
          <w:sz w:val="24"/>
          <w:szCs w:val="24"/>
        </w:rPr>
        <w:t xml:space="preserve"> </w:t>
      </w:r>
      <w:r w:rsidRPr="00DB13D1">
        <w:rPr>
          <w:rFonts w:hAnsi="Times New Roman"/>
          <w:color w:val="000000"/>
          <w:sz w:val="24"/>
          <w:szCs w:val="24"/>
        </w:rPr>
        <w:t>действий</w:t>
      </w:r>
      <w:r w:rsidRPr="00DB13D1">
        <w:rPr>
          <w:rFonts w:hAnsi="Times New Roman"/>
          <w:color w:val="000000"/>
          <w:sz w:val="24"/>
          <w:szCs w:val="24"/>
        </w:rPr>
        <w:t xml:space="preserve">, </w:t>
      </w:r>
      <w:r w:rsidRPr="00DB13D1">
        <w:rPr>
          <w:rFonts w:hAnsi="Times New Roman"/>
          <w:color w:val="000000"/>
          <w:sz w:val="24"/>
          <w:szCs w:val="24"/>
        </w:rPr>
        <w:t>приносящих</w:t>
      </w:r>
      <w:r w:rsidRPr="00DB13D1">
        <w:rPr>
          <w:rFonts w:hAnsi="Times New Roman"/>
          <w:color w:val="000000"/>
          <w:sz w:val="24"/>
          <w:szCs w:val="24"/>
        </w:rPr>
        <w:t xml:space="preserve"> </w:t>
      </w:r>
      <w:r w:rsidRPr="00DB13D1">
        <w:rPr>
          <w:rFonts w:hAnsi="Times New Roman"/>
          <w:color w:val="000000"/>
          <w:sz w:val="24"/>
          <w:szCs w:val="24"/>
        </w:rPr>
        <w:t>вред</w:t>
      </w:r>
      <w:r w:rsidRPr="00DB13D1">
        <w:rPr>
          <w:rFonts w:hAnsi="Times New Roman"/>
          <w:color w:val="000000"/>
          <w:sz w:val="24"/>
          <w:szCs w:val="24"/>
        </w:rPr>
        <w:t xml:space="preserve"> </w:t>
      </w:r>
      <w:r w:rsidRPr="00DB13D1">
        <w:rPr>
          <w:rFonts w:hAnsi="Times New Roman"/>
          <w:color w:val="000000"/>
          <w:sz w:val="24"/>
          <w:szCs w:val="24"/>
        </w:rPr>
        <w:t>природе</w:t>
      </w:r>
      <w:r w:rsidRPr="00DB13D1">
        <w:rPr>
          <w:rFonts w:hAnsi="Times New Roman"/>
          <w:color w:val="000000"/>
          <w:sz w:val="24"/>
          <w:szCs w:val="24"/>
        </w:rPr>
        <w:t xml:space="preserve">, </w:t>
      </w:r>
      <w:r w:rsidRPr="00DB13D1">
        <w:rPr>
          <w:rFonts w:hAnsi="Times New Roman"/>
          <w:color w:val="000000"/>
          <w:sz w:val="24"/>
          <w:szCs w:val="24"/>
        </w:rPr>
        <w:t>особенно</w:t>
      </w:r>
      <w:r w:rsidRPr="00DB13D1">
        <w:rPr>
          <w:rFonts w:hAnsi="Times New Roman"/>
          <w:color w:val="000000"/>
          <w:sz w:val="24"/>
          <w:szCs w:val="24"/>
        </w:rPr>
        <w:t xml:space="preserve"> </w:t>
      </w:r>
      <w:r w:rsidRPr="00DB13D1">
        <w:rPr>
          <w:rFonts w:hAnsi="Times New Roman"/>
          <w:color w:val="000000"/>
          <w:sz w:val="24"/>
          <w:szCs w:val="24"/>
        </w:rPr>
        <w:t>живым</w:t>
      </w:r>
      <w:r w:rsidRPr="00DB13D1">
        <w:rPr>
          <w:rFonts w:hAnsi="Times New Roman"/>
          <w:color w:val="000000"/>
          <w:sz w:val="24"/>
          <w:szCs w:val="24"/>
        </w:rPr>
        <w:t xml:space="preserve"> </w:t>
      </w:r>
      <w:r w:rsidRPr="00DB13D1">
        <w:rPr>
          <w:rFonts w:hAnsi="Times New Roman"/>
          <w:color w:val="000000"/>
          <w:sz w:val="24"/>
          <w:szCs w:val="24"/>
        </w:rPr>
        <w:t>существам</w:t>
      </w:r>
      <w:r w:rsidRPr="00DB13D1">
        <w:rPr>
          <w:rFonts w:hAnsi="Times New Roman"/>
          <w:color w:val="000000"/>
          <w:sz w:val="24"/>
          <w:szCs w:val="24"/>
        </w:rPr>
        <w:t>;</w:t>
      </w:r>
    </w:p>
    <w:p w:rsidR="00653938" w:rsidRPr="00DB13D1" w:rsidRDefault="00653938" w:rsidP="00C917BB">
      <w:pPr>
        <w:numPr>
          <w:ilvl w:val="0"/>
          <w:numId w:val="199"/>
        </w:numPr>
        <w:spacing w:before="100" w:beforeAutospacing="1" w:after="100" w:afterAutospacing="1" w:line="240" w:lineRule="auto"/>
        <w:ind w:left="780" w:right="180"/>
        <w:jc w:val="both"/>
        <w:rPr>
          <w:rFonts w:hAnsi="Times New Roman"/>
          <w:color w:val="000000"/>
          <w:sz w:val="24"/>
          <w:szCs w:val="24"/>
        </w:rPr>
      </w:pPr>
      <w:r w:rsidRPr="00DB13D1">
        <w:rPr>
          <w:rFonts w:hAnsi="Times New Roman"/>
          <w:color w:val="000000"/>
          <w:sz w:val="24"/>
          <w:szCs w:val="24"/>
        </w:rPr>
        <w:t>выражающий</w:t>
      </w:r>
      <w:r w:rsidRPr="00DB13D1">
        <w:rPr>
          <w:rFonts w:hAnsi="Times New Roman"/>
          <w:color w:val="000000"/>
          <w:sz w:val="24"/>
          <w:szCs w:val="24"/>
        </w:rPr>
        <w:t xml:space="preserve"> </w:t>
      </w:r>
      <w:r w:rsidRPr="00DB13D1">
        <w:rPr>
          <w:rFonts w:hAnsi="Times New Roman"/>
          <w:color w:val="000000"/>
          <w:sz w:val="24"/>
          <w:szCs w:val="24"/>
        </w:rPr>
        <w:t>готовность</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своей</w:t>
      </w:r>
      <w:r w:rsidRPr="00DB13D1">
        <w:rPr>
          <w:rFonts w:hAnsi="Times New Roman"/>
          <w:color w:val="000000"/>
          <w:sz w:val="24"/>
          <w:szCs w:val="24"/>
        </w:rPr>
        <w:t xml:space="preserve"> </w:t>
      </w:r>
      <w:r w:rsidRPr="00DB13D1">
        <w:rPr>
          <w:rFonts w:hAnsi="Times New Roman"/>
          <w:color w:val="000000"/>
          <w:sz w:val="24"/>
          <w:szCs w:val="24"/>
        </w:rPr>
        <w:t>деятельности</w:t>
      </w:r>
      <w:r w:rsidRPr="00DB13D1">
        <w:rPr>
          <w:rFonts w:hAnsi="Times New Roman"/>
          <w:color w:val="000000"/>
          <w:sz w:val="24"/>
          <w:szCs w:val="24"/>
        </w:rPr>
        <w:t xml:space="preserve"> </w:t>
      </w:r>
      <w:r w:rsidRPr="00DB13D1">
        <w:rPr>
          <w:rFonts w:hAnsi="Times New Roman"/>
          <w:color w:val="000000"/>
          <w:sz w:val="24"/>
          <w:szCs w:val="24"/>
        </w:rPr>
        <w:t>придерживаться</w:t>
      </w:r>
      <w:r w:rsidRPr="00DB13D1">
        <w:rPr>
          <w:rFonts w:hAnsi="Times New Roman"/>
          <w:color w:val="000000"/>
          <w:sz w:val="24"/>
          <w:szCs w:val="24"/>
        </w:rPr>
        <w:t xml:space="preserve"> </w:t>
      </w:r>
      <w:r w:rsidRPr="00DB13D1">
        <w:rPr>
          <w:rFonts w:hAnsi="Times New Roman"/>
          <w:color w:val="000000"/>
          <w:sz w:val="24"/>
          <w:szCs w:val="24"/>
        </w:rPr>
        <w:t>экологических</w:t>
      </w:r>
      <w:r w:rsidRPr="00DB13D1">
        <w:rPr>
          <w:rFonts w:hAnsi="Times New Roman"/>
          <w:color w:val="000000"/>
          <w:sz w:val="24"/>
          <w:szCs w:val="24"/>
        </w:rPr>
        <w:t xml:space="preserve"> </w:t>
      </w:r>
      <w:r w:rsidRPr="00DB13D1">
        <w:rPr>
          <w:rFonts w:hAnsi="Times New Roman"/>
          <w:color w:val="000000"/>
          <w:sz w:val="24"/>
          <w:szCs w:val="24"/>
        </w:rPr>
        <w:t>норм</w:t>
      </w:r>
      <w:r w:rsidRPr="00DB13D1">
        <w:rPr>
          <w:rFonts w:hAnsi="Times New Roman"/>
          <w:color w:val="000000"/>
          <w:sz w:val="24"/>
          <w:szCs w:val="24"/>
        </w:rPr>
        <w:t>.</w:t>
      </w:r>
    </w:p>
    <w:p w:rsidR="00653938" w:rsidRDefault="00653938" w:rsidP="00653938">
      <w:pPr>
        <w:jc w:val="both"/>
        <w:rPr>
          <w:rFonts w:hAnsi="Times New Roman"/>
          <w:color w:val="000000"/>
          <w:sz w:val="24"/>
          <w:szCs w:val="24"/>
        </w:rPr>
      </w:pPr>
      <w:r>
        <w:rPr>
          <w:rFonts w:hAnsi="Times New Roman"/>
          <w:b/>
          <w:bCs/>
          <w:color w:val="000000"/>
          <w:sz w:val="24"/>
          <w:szCs w:val="24"/>
        </w:rPr>
        <w:t>Ценность научного</w:t>
      </w:r>
      <w:r>
        <w:rPr>
          <w:rFonts w:hAnsi="Times New Roman"/>
          <w:b/>
          <w:bCs/>
          <w:color w:val="000000"/>
          <w:sz w:val="24"/>
          <w:szCs w:val="24"/>
        </w:rPr>
        <w:t xml:space="preserve"> </w:t>
      </w:r>
      <w:r>
        <w:rPr>
          <w:rFonts w:hAnsi="Times New Roman"/>
          <w:b/>
          <w:bCs/>
          <w:color w:val="000000"/>
          <w:sz w:val="24"/>
          <w:szCs w:val="24"/>
        </w:rPr>
        <w:t>познания</w:t>
      </w:r>
      <w:r>
        <w:rPr>
          <w:rFonts w:hAnsi="Times New Roman"/>
          <w:b/>
          <w:bCs/>
          <w:color w:val="000000"/>
          <w:sz w:val="24"/>
          <w:szCs w:val="24"/>
        </w:rPr>
        <w:t>:</w:t>
      </w:r>
    </w:p>
    <w:p w:rsidR="00653938" w:rsidRPr="00DB13D1" w:rsidRDefault="00653938" w:rsidP="00C917BB">
      <w:pPr>
        <w:numPr>
          <w:ilvl w:val="0"/>
          <w:numId w:val="200"/>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выражающий</w:t>
      </w:r>
      <w:r w:rsidRPr="00DB13D1">
        <w:rPr>
          <w:rFonts w:hAnsi="Times New Roman"/>
          <w:color w:val="000000"/>
          <w:sz w:val="24"/>
          <w:szCs w:val="24"/>
        </w:rPr>
        <w:t xml:space="preserve"> </w:t>
      </w:r>
      <w:r w:rsidRPr="00DB13D1">
        <w:rPr>
          <w:rFonts w:hAnsi="Times New Roman"/>
          <w:color w:val="000000"/>
          <w:sz w:val="24"/>
          <w:szCs w:val="24"/>
        </w:rPr>
        <w:t>познавательные</w:t>
      </w:r>
      <w:r w:rsidRPr="00DB13D1">
        <w:rPr>
          <w:rFonts w:hAnsi="Times New Roman"/>
          <w:color w:val="000000"/>
          <w:sz w:val="24"/>
          <w:szCs w:val="24"/>
        </w:rPr>
        <w:t xml:space="preserve"> </w:t>
      </w:r>
      <w:r w:rsidRPr="00DB13D1">
        <w:rPr>
          <w:rFonts w:hAnsi="Times New Roman"/>
          <w:color w:val="000000"/>
          <w:sz w:val="24"/>
          <w:szCs w:val="24"/>
        </w:rPr>
        <w:t>интересы</w:t>
      </w:r>
      <w:r w:rsidRPr="00DB13D1">
        <w:rPr>
          <w:rFonts w:hAnsi="Times New Roman"/>
          <w:color w:val="000000"/>
          <w:sz w:val="24"/>
          <w:szCs w:val="24"/>
        </w:rPr>
        <w:t xml:space="preserve">, </w:t>
      </w:r>
      <w:r w:rsidRPr="00DB13D1">
        <w:rPr>
          <w:rFonts w:hAnsi="Times New Roman"/>
          <w:color w:val="000000"/>
          <w:sz w:val="24"/>
          <w:szCs w:val="24"/>
        </w:rPr>
        <w:t>активность</w:t>
      </w:r>
      <w:r w:rsidRPr="00DB13D1">
        <w:rPr>
          <w:rFonts w:hAnsi="Times New Roman"/>
          <w:color w:val="000000"/>
          <w:sz w:val="24"/>
          <w:szCs w:val="24"/>
        </w:rPr>
        <w:t xml:space="preserve">, </w:t>
      </w:r>
      <w:r w:rsidRPr="00DB13D1">
        <w:rPr>
          <w:rFonts w:hAnsi="Times New Roman"/>
          <w:color w:val="000000"/>
          <w:sz w:val="24"/>
          <w:szCs w:val="24"/>
        </w:rPr>
        <w:t>любознательность</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самостоятельность</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познании</w:t>
      </w:r>
      <w:r w:rsidRPr="00DB13D1">
        <w:rPr>
          <w:rFonts w:hAnsi="Times New Roman"/>
          <w:color w:val="000000"/>
          <w:sz w:val="24"/>
          <w:szCs w:val="24"/>
        </w:rPr>
        <w:t xml:space="preserve">, </w:t>
      </w:r>
      <w:r w:rsidRPr="00DB13D1">
        <w:rPr>
          <w:rFonts w:hAnsi="Times New Roman"/>
          <w:color w:val="000000"/>
          <w:sz w:val="24"/>
          <w:szCs w:val="24"/>
        </w:rPr>
        <w:t>интерес</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уважение</w:t>
      </w:r>
      <w:r w:rsidRPr="00DB13D1">
        <w:rPr>
          <w:rFonts w:hAnsi="Times New Roman"/>
          <w:color w:val="000000"/>
          <w:sz w:val="24"/>
          <w:szCs w:val="24"/>
        </w:rPr>
        <w:t xml:space="preserve"> </w:t>
      </w:r>
      <w:r w:rsidRPr="00DB13D1">
        <w:rPr>
          <w:rFonts w:hAnsi="Times New Roman"/>
          <w:color w:val="000000"/>
          <w:sz w:val="24"/>
          <w:szCs w:val="24"/>
        </w:rPr>
        <w:t>к</w:t>
      </w:r>
      <w:r w:rsidRPr="00DB13D1">
        <w:rPr>
          <w:rFonts w:hAnsi="Times New Roman"/>
          <w:color w:val="000000"/>
          <w:sz w:val="24"/>
          <w:szCs w:val="24"/>
        </w:rPr>
        <w:t xml:space="preserve"> </w:t>
      </w:r>
      <w:r w:rsidRPr="00DB13D1">
        <w:rPr>
          <w:rFonts w:hAnsi="Times New Roman"/>
          <w:color w:val="000000"/>
          <w:sz w:val="24"/>
          <w:szCs w:val="24"/>
        </w:rPr>
        <w:t>научным</w:t>
      </w:r>
      <w:r w:rsidRPr="00DB13D1">
        <w:rPr>
          <w:rFonts w:hAnsi="Times New Roman"/>
          <w:color w:val="000000"/>
          <w:sz w:val="24"/>
          <w:szCs w:val="24"/>
        </w:rPr>
        <w:t xml:space="preserve"> </w:t>
      </w:r>
      <w:r w:rsidRPr="00DB13D1">
        <w:rPr>
          <w:rFonts w:hAnsi="Times New Roman"/>
          <w:color w:val="000000"/>
          <w:sz w:val="24"/>
          <w:szCs w:val="24"/>
        </w:rPr>
        <w:t>знаниям</w:t>
      </w:r>
      <w:r w:rsidRPr="00DB13D1">
        <w:rPr>
          <w:rFonts w:hAnsi="Times New Roman"/>
          <w:color w:val="000000"/>
          <w:sz w:val="24"/>
          <w:szCs w:val="24"/>
        </w:rPr>
        <w:t xml:space="preserve">, </w:t>
      </w:r>
      <w:r w:rsidRPr="00DB13D1">
        <w:rPr>
          <w:rFonts w:hAnsi="Times New Roman"/>
          <w:color w:val="000000"/>
          <w:sz w:val="24"/>
          <w:szCs w:val="24"/>
        </w:rPr>
        <w:t>науке</w:t>
      </w:r>
      <w:r w:rsidRPr="00DB13D1">
        <w:rPr>
          <w:rFonts w:hAnsi="Times New Roman"/>
          <w:color w:val="000000"/>
          <w:sz w:val="24"/>
          <w:szCs w:val="24"/>
        </w:rPr>
        <w:t>;</w:t>
      </w:r>
    </w:p>
    <w:p w:rsidR="00653938" w:rsidRPr="00DB13D1" w:rsidRDefault="00653938" w:rsidP="00C917BB">
      <w:pPr>
        <w:numPr>
          <w:ilvl w:val="0"/>
          <w:numId w:val="200"/>
        </w:numPr>
        <w:spacing w:before="100" w:beforeAutospacing="1" w:after="100" w:afterAutospacing="1" w:line="240" w:lineRule="auto"/>
        <w:ind w:left="780" w:right="180"/>
        <w:contextualSpacing/>
        <w:jc w:val="both"/>
        <w:rPr>
          <w:rFonts w:hAnsi="Times New Roman"/>
          <w:color w:val="000000"/>
          <w:sz w:val="24"/>
          <w:szCs w:val="24"/>
        </w:rPr>
      </w:pPr>
      <w:r w:rsidRPr="00DB13D1">
        <w:rPr>
          <w:rFonts w:hAnsi="Times New Roman"/>
          <w:color w:val="000000"/>
          <w:sz w:val="24"/>
          <w:szCs w:val="24"/>
        </w:rPr>
        <w:t>обладающий</w:t>
      </w:r>
      <w:r w:rsidRPr="00DB13D1">
        <w:rPr>
          <w:rFonts w:hAnsi="Times New Roman"/>
          <w:color w:val="000000"/>
          <w:sz w:val="24"/>
          <w:szCs w:val="24"/>
        </w:rPr>
        <w:t xml:space="preserve"> </w:t>
      </w:r>
      <w:r w:rsidRPr="00DB13D1">
        <w:rPr>
          <w:rFonts w:hAnsi="Times New Roman"/>
          <w:color w:val="000000"/>
          <w:sz w:val="24"/>
          <w:szCs w:val="24"/>
        </w:rPr>
        <w:t>первоначальными</w:t>
      </w:r>
      <w:r w:rsidRPr="00DB13D1">
        <w:rPr>
          <w:rFonts w:hAnsi="Times New Roman"/>
          <w:color w:val="000000"/>
          <w:sz w:val="24"/>
          <w:szCs w:val="24"/>
        </w:rPr>
        <w:t xml:space="preserve"> </w:t>
      </w:r>
      <w:r w:rsidRPr="00DB13D1">
        <w:rPr>
          <w:rFonts w:hAnsi="Times New Roman"/>
          <w:color w:val="000000"/>
          <w:sz w:val="24"/>
          <w:szCs w:val="24"/>
        </w:rPr>
        <w:t>представлениями</w:t>
      </w:r>
      <w:r w:rsidRPr="00DB13D1">
        <w:rPr>
          <w:rFonts w:hAnsi="Times New Roman"/>
          <w:color w:val="000000"/>
          <w:sz w:val="24"/>
          <w:szCs w:val="24"/>
        </w:rPr>
        <w:t xml:space="preserve"> </w:t>
      </w:r>
      <w:r w:rsidRPr="00DB13D1">
        <w:rPr>
          <w:rFonts w:hAnsi="Times New Roman"/>
          <w:color w:val="000000"/>
          <w:sz w:val="24"/>
          <w:szCs w:val="24"/>
        </w:rPr>
        <w:t>о</w:t>
      </w:r>
      <w:r w:rsidRPr="00DB13D1">
        <w:rPr>
          <w:rFonts w:hAnsi="Times New Roman"/>
          <w:color w:val="000000"/>
          <w:sz w:val="24"/>
          <w:szCs w:val="24"/>
        </w:rPr>
        <w:t xml:space="preserve"> </w:t>
      </w:r>
      <w:r w:rsidRPr="00DB13D1">
        <w:rPr>
          <w:rFonts w:hAnsi="Times New Roman"/>
          <w:color w:val="000000"/>
          <w:sz w:val="24"/>
          <w:szCs w:val="24"/>
        </w:rPr>
        <w:t>природных</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социальных</w:t>
      </w:r>
      <w:r w:rsidRPr="00DB13D1">
        <w:rPr>
          <w:rFonts w:hAnsi="Times New Roman"/>
          <w:color w:val="000000"/>
          <w:sz w:val="24"/>
          <w:szCs w:val="24"/>
        </w:rPr>
        <w:t xml:space="preserve"> </w:t>
      </w:r>
      <w:r w:rsidRPr="00DB13D1">
        <w:rPr>
          <w:rFonts w:hAnsi="Times New Roman"/>
          <w:color w:val="000000"/>
          <w:sz w:val="24"/>
          <w:szCs w:val="24"/>
        </w:rPr>
        <w:t>объектах</w:t>
      </w:r>
      <w:r w:rsidRPr="00DB13D1">
        <w:rPr>
          <w:rFonts w:hAnsi="Times New Roman"/>
          <w:color w:val="000000"/>
          <w:sz w:val="24"/>
          <w:szCs w:val="24"/>
        </w:rPr>
        <w:t xml:space="preserve">, </w:t>
      </w:r>
      <w:r w:rsidRPr="00DB13D1">
        <w:rPr>
          <w:rFonts w:hAnsi="Times New Roman"/>
          <w:color w:val="000000"/>
          <w:sz w:val="24"/>
          <w:szCs w:val="24"/>
        </w:rPr>
        <w:t>многообразии</w:t>
      </w:r>
      <w:r w:rsidRPr="00DB13D1">
        <w:rPr>
          <w:rFonts w:hAnsi="Times New Roman"/>
          <w:color w:val="000000"/>
          <w:sz w:val="24"/>
          <w:szCs w:val="24"/>
        </w:rPr>
        <w:t xml:space="preserve"> </w:t>
      </w:r>
      <w:r w:rsidRPr="00DB13D1">
        <w:rPr>
          <w:rFonts w:hAnsi="Times New Roman"/>
          <w:color w:val="000000"/>
          <w:sz w:val="24"/>
          <w:szCs w:val="24"/>
        </w:rPr>
        <w:t>объектов</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явлений</w:t>
      </w:r>
      <w:r w:rsidRPr="00DB13D1">
        <w:rPr>
          <w:rFonts w:hAnsi="Times New Roman"/>
          <w:color w:val="000000"/>
          <w:sz w:val="24"/>
          <w:szCs w:val="24"/>
        </w:rPr>
        <w:t xml:space="preserve"> </w:t>
      </w:r>
      <w:r w:rsidRPr="00DB13D1">
        <w:rPr>
          <w:rFonts w:hAnsi="Times New Roman"/>
          <w:color w:val="000000"/>
          <w:sz w:val="24"/>
          <w:szCs w:val="24"/>
        </w:rPr>
        <w:t>природы</w:t>
      </w:r>
      <w:r w:rsidRPr="00DB13D1">
        <w:rPr>
          <w:rFonts w:hAnsi="Times New Roman"/>
          <w:color w:val="000000"/>
          <w:sz w:val="24"/>
          <w:szCs w:val="24"/>
        </w:rPr>
        <w:t xml:space="preserve">, </w:t>
      </w:r>
      <w:r w:rsidRPr="00DB13D1">
        <w:rPr>
          <w:rFonts w:hAnsi="Times New Roman"/>
          <w:color w:val="000000"/>
          <w:sz w:val="24"/>
          <w:szCs w:val="24"/>
        </w:rPr>
        <w:t>связи</w:t>
      </w:r>
      <w:r w:rsidRPr="00DB13D1">
        <w:rPr>
          <w:rFonts w:hAnsi="Times New Roman"/>
          <w:color w:val="000000"/>
          <w:sz w:val="24"/>
          <w:szCs w:val="24"/>
        </w:rPr>
        <w:t xml:space="preserve"> </w:t>
      </w:r>
      <w:r w:rsidRPr="00DB13D1">
        <w:rPr>
          <w:rFonts w:hAnsi="Times New Roman"/>
          <w:color w:val="000000"/>
          <w:sz w:val="24"/>
          <w:szCs w:val="24"/>
        </w:rPr>
        <w:t>живой</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неживой</w:t>
      </w:r>
      <w:r w:rsidRPr="00DB13D1">
        <w:rPr>
          <w:rFonts w:hAnsi="Times New Roman"/>
          <w:color w:val="000000"/>
          <w:sz w:val="24"/>
          <w:szCs w:val="24"/>
        </w:rPr>
        <w:t xml:space="preserve"> </w:t>
      </w:r>
      <w:r w:rsidRPr="00DB13D1">
        <w:rPr>
          <w:rFonts w:hAnsi="Times New Roman"/>
          <w:color w:val="000000"/>
          <w:sz w:val="24"/>
          <w:szCs w:val="24"/>
        </w:rPr>
        <w:t>природы</w:t>
      </w:r>
      <w:r w:rsidRPr="00DB13D1">
        <w:rPr>
          <w:rFonts w:hAnsi="Times New Roman"/>
          <w:color w:val="000000"/>
          <w:sz w:val="24"/>
          <w:szCs w:val="24"/>
        </w:rPr>
        <w:t xml:space="preserve">, </w:t>
      </w:r>
      <w:r w:rsidRPr="00DB13D1">
        <w:rPr>
          <w:rFonts w:hAnsi="Times New Roman"/>
          <w:color w:val="000000"/>
          <w:sz w:val="24"/>
          <w:szCs w:val="24"/>
        </w:rPr>
        <w:t>о</w:t>
      </w:r>
      <w:r w:rsidRPr="00DB13D1">
        <w:rPr>
          <w:rFonts w:hAnsi="Times New Roman"/>
          <w:color w:val="000000"/>
          <w:sz w:val="24"/>
          <w:szCs w:val="24"/>
        </w:rPr>
        <w:t xml:space="preserve"> </w:t>
      </w:r>
      <w:r w:rsidRPr="00DB13D1">
        <w:rPr>
          <w:rFonts w:hAnsi="Times New Roman"/>
          <w:color w:val="000000"/>
          <w:sz w:val="24"/>
          <w:szCs w:val="24"/>
        </w:rPr>
        <w:t>науке</w:t>
      </w:r>
      <w:r w:rsidRPr="00DB13D1">
        <w:rPr>
          <w:rFonts w:hAnsi="Times New Roman"/>
          <w:color w:val="000000"/>
          <w:sz w:val="24"/>
          <w:szCs w:val="24"/>
        </w:rPr>
        <w:t xml:space="preserve">, </w:t>
      </w:r>
      <w:r w:rsidRPr="00DB13D1">
        <w:rPr>
          <w:rFonts w:hAnsi="Times New Roman"/>
          <w:color w:val="000000"/>
          <w:sz w:val="24"/>
          <w:szCs w:val="24"/>
        </w:rPr>
        <w:t>научном</w:t>
      </w:r>
      <w:r w:rsidRPr="00DB13D1">
        <w:rPr>
          <w:rFonts w:hAnsi="Times New Roman"/>
          <w:color w:val="000000"/>
          <w:sz w:val="24"/>
          <w:szCs w:val="24"/>
        </w:rPr>
        <w:t xml:space="preserve"> </w:t>
      </w:r>
      <w:r w:rsidRPr="00DB13D1">
        <w:rPr>
          <w:rFonts w:hAnsi="Times New Roman"/>
          <w:color w:val="000000"/>
          <w:sz w:val="24"/>
          <w:szCs w:val="24"/>
        </w:rPr>
        <w:t>знании</w:t>
      </w:r>
      <w:r w:rsidRPr="00DB13D1">
        <w:rPr>
          <w:rFonts w:hAnsi="Times New Roman"/>
          <w:color w:val="000000"/>
          <w:sz w:val="24"/>
          <w:szCs w:val="24"/>
        </w:rPr>
        <w:t>;</w:t>
      </w:r>
    </w:p>
    <w:p w:rsidR="00653938" w:rsidRPr="00DB13D1" w:rsidRDefault="00653938" w:rsidP="00C917BB">
      <w:pPr>
        <w:numPr>
          <w:ilvl w:val="0"/>
          <w:numId w:val="200"/>
        </w:numPr>
        <w:spacing w:before="100" w:beforeAutospacing="1" w:after="100" w:afterAutospacing="1" w:line="240" w:lineRule="auto"/>
        <w:ind w:left="780" w:right="180"/>
        <w:jc w:val="both"/>
        <w:rPr>
          <w:rFonts w:hAnsi="Times New Roman"/>
          <w:color w:val="000000"/>
          <w:sz w:val="24"/>
          <w:szCs w:val="24"/>
        </w:rPr>
      </w:pPr>
      <w:r w:rsidRPr="00DB13D1">
        <w:rPr>
          <w:rFonts w:hAnsi="Times New Roman"/>
          <w:color w:val="000000"/>
          <w:sz w:val="24"/>
          <w:szCs w:val="24"/>
        </w:rPr>
        <w:t>имеющий</w:t>
      </w:r>
      <w:r w:rsidRPr="00DB13D1">
        <w:rPr>
          <w:rFonts w:hAnsi="Times New Roman"/>
          <w:color w:val="000000"/>
          <w:sz w:val="24"/>
          <w:szCs w:val="24"/>
        </w:rPr>
        <w:t xml:space="preserve"> </w:t>
      </w:r>
      <w:r w:rsidRPr="00DB13D1">
        <w:rPr>
          <w:rFonts w:hAnsi="Times New Roman"/>
          <w:color w:val="000000"/>
          <w:sz w:val="24"/>
          <w:szCs w:val="24"/>
        </w:rPr>
        <w:t>первоначальные</w:t>
      </w:r>
      <w:r w:rsidRPr="00DB13D1">
        <w:rPr>
          <w:rFonts w:hAnsi="Times New Roman"/>
          <w:color w:val="000000"/>
          <w:sz w:val="24"/>
          <w:szCs w:val="24"/>
        </w:rPr>
        <w:t xml:space="preserve"> </w:t>
      </w:r>
      <w:r w:rsidRPr="00DB13D1">
        <w:rPr>
          <w:rFonts w:hAnsi="Times New Roman"/>
          <w:color w:val="000000"/>
          <w:sz w:val="24"/>
          <w:szCs w:val="24"/>
        </w:rPr>
        <w:t>навыки</w:t>
      </w:r>
      <w:r w:rsidRPr="00DB13D1">
        <w:rPr>
          <w:rFonts w:hAnsi="Times New Roman"/>
          <w:color w:val="000000"/>
          <w:sz w:val="24"/>
          <w:szCs w:val="24"/>
        </w:rPr>
        <w:t xml:space="preserve"> </w:t>
      </w:r>
      <w:r w:rsidRPr="00DB13D1">
        <w:rPr>
          <w:rFonts w:hAnsi="Times New Roman"/>
          <w:color w:val="000000"/>
          <w:sz w:val="24"/>
          <w:szCs w:val="24"/>
        </w:rPr>
        <w:t>наблюдений</w:t>
      </w:r>
      <w:r w:rsidRPr="00DB13D1">
        <w:rPr>
          <w:rFonts w:hAnsi="Times New Roman"/>
          <w:color w:val="000000"/>
          <w:sz w:val="24"/>
          <w:szCs w:val="24"/>
        </w:rPr>
        <w:t xml:space="preserve">, </w:t>
      </w:r>
      <w:r w:rsidRPr="00DB13D1">
        <w:rPr>
          <w:rFonts w:hAnsi="Times New Roman"/>
          <w:color w:val="000000"/>
          <w:sz w:val="24"/>
          <w:szCs w:val="24"/>
        </w:rPr>
        <w:t>систематизации</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осмысления</w:t>
      </w:r>
      <w:r w:rsidRPr="00DB13D1">
        <w:rPr>
          <w:rFonts w:hAnsi="Times New Roman"/>
          <w:color w:val="000000"/>
          <w:sz w:val="24"/>
          <w:szCs w:val="24"/>
        </w:rPr>
        <w:t xml:space="preserve"> </w:t>
      </w:r>
      <w:r w:rsidRPr="00DB13D1">
        <w:rPr>
          <w:rFonts w:hAnsi="Times New Roman"/>
          <w:color w:val="000000"/>
          <w:sz w:val="24"/>
          <w:szCs w:val="24"/>
        </w:rPr>
        <w:t>опыта</w:t>
      </w:r>
      <w:r w:rsidRPr="00DB13D1">
        <w:rPr>
          <w:rFonts w:hAnsi="Times New Roman"/>
          <w:color w:val="000000"/>
          <w:sz w:val="24"/>
          <w:szCs w:val="24"/>
        </w:rPr>
        <w:t xml:space="preserve"> </w:t>
      </w:r>
      <w:r w:rsidRPr="00DB13D1">
        <w:rPr>
          <w:rFonts w:hAnsi="Times New Roman"/>
          <w:color w:val="000000"/>
          <w:sz w:val="24"/>
          <w:szCs w:val="24"/>
        </w:rPr>
        <w:t>в</w:t>
      </w:r>
      <w:r w:rsidRPr="00DB13D1">
        <w:rPr>
          <w:rFonts w:hAnsi="Times New Roman"/>
          <w:color w:val="000000"/>
          <w:sz w:val="24"/>
          <w:szCs w:val="24"/>
        </w:rPr>
        <w:t xml:space="preserve"> </w:t>
      </w:r>
      <w:r w:rsidRPr="00DB13D1">
        <w:rPr>
          <w:rFonts w:hAnsi="Times New Roman"/>
          <w:color w:val="000000"/>
          <w:sz w:val="24"/>
          <w:szCs w:val="24"/>
        </w:rPr>
        <w:t>естественно</w:t>
      </w:r>
      <w:r w:rsidRPr="00DB13D1">
        <w:rPr>
          <w:rFonts w:hAnsi="Times New Roman"/>
          <w:color w:val="000000"/>
          <w:sz w:val="24"/>
          <w:szCs w:val="24"/>
        </w:rPr>
        <w:t>-</w:t>
      </w:r>
      <w:r w:rsidRPr="00DB13D1">
        <w:rPr>
          <w:rFonts w:hAnsi="Times New Roman"/>
          <w:color w:val="000000"/>
          <w:sz w:val="24"/>
          <w:szCs w:val="24"/>
        </w:rPr>
        <w:t>научной</w:t>
      </w:r>
      <w:r w:rsidRPr="00DB13D1">
        <w:rPr>
          <w:rFonts w:hAnsi="Times New Roman"/>
          <w:color w:val="000000"/>
          <w:sz w:val="24"/>
          <w:szCs w:val="24"/>
        </w:rPr>
        <w:t xml:space="preserve"> </w:t>
      </w:r>
      <w:r w:rsidRPr="00DB13D1">
        <w:rPr>
          <w:rFonts w:hAnsi="Times New Roman"/>
          <w:color w:val="000000"/>
          <w:sz w:val="24"/>
          <w:szCs w:val="24"/>
        </w:rPr>
        <w:t>и</w:t>
      </w:r>
      <w:r w:rsidRPr="00DB13D1">
        <w:rPr>
          <w:rFonts w:hAnsi="Times New Roman"/>
          <w:color w:val="000000"/>
          <w:sz w:val="24"/>
          <w:szCs w:val="24"/>
        </w:rPr>
        <w:t xml:space="preserve"> </w:t>
      </w:r>
      <w:r w:rsidRPr="00DB13D1">
        <w:rPr>
          <w:rFonts w:hAnsi="Times New Roman"/>
          <w:color w:val="000000"/>
          <w:sz w:val="24"/>
          <w:szCs w:val="24"/>
        </w:rPr>
        <w:t>гуманитарной</w:t>
      </w:r>
      <w:r w:rsidRPr="00DB13D1">
        <w:rPr>
          <w:rFonts w:hAnsi="Times New Roman"/>
          <w:color w:val="000000"/>
          <w:sz w:val="24"/>
          <w:szCs w:val="24"/>
        </w:rPr>
        <w:t xml:space="preserve"> </w:t>
      </w:r>
      <w:r w:rsidRPr="00DB13D1">
        <w:rPr>
          <w:rFonts w:hAnsi="Times New Roman"/>
          <w:color w:val="000000"/>
          <w:sz w:val="24"/>
          <w:szCs w:val="24"/>
        </w:rPr>
        <w:t>областях</w:t>
      </w:r>
      <w:r w:rsidRPr="00DB13D1">
        <w:rPr>
          <w:rFonts w:hAnsi="Times New Roman"/>
          <w:color w:val="000000"/>
          <w:sz w:val="24"/>
          <w:szCs w:val="24"/>
        </w:rPr>
        <w:t xml:space="preserve"> </w:t>
      </w:r>
      <w:r w:rsidRPr="00DB13D1">
        <w:rPr>
          <w:rFonts w:hAnsi="Times New Roman"/>
          <w:color w:val="000000"/>
          <w:sz w:val="24"/>
          <w:szCs w:val="24"/>
        </w:rPr>
        <w:t>знания</w:t>
      </w:r>
      <w:r w:rsidRPr="00DB13D1">
        <w:rPr>
          <w:rFonts w:hAnsi="Times New Roman"/>
          <w:color w:val="000000"/>
          <w:sz w:val="24"/>
          <w:szCs w:val="24"/>
        </w:rPr>
        <w:t>.</w:t>
      </w:r>
    </w:p>
    <w:p w:rsidR="00653938" w:rsidRPr="00DB13D1" w:rsidRDefault="00653938" w:rsidP="00653938">
      <w:pPr>
        <w:jc w:val="center"/>
        <w:rPr>
          <w:rFonts w:ascii="Times New Roman" w:eastAsia="Times New Roman" w:hAnsi="Times New Roman"/>
          <w:color w:val="000000"/>
          <w:sz w:val="24"/>
          <w:szCs w:val="24"/>
        </w:rPr>
      </w:pPr>
      <w:r w:rsidRPr="00DB13D1">
        <w:rPr>
          <w:rFonts w:ascii="Times New Roman" w:eastAsia="Times New Roman" w:hAnsi="Times New Roman"/>
          <w:b/>
          <w:bCs/>
          <w:color w:val="000000"/>
          <w:sz w:val="24"/>
          <w:szCs w:val="24"/>
        </w:rPr>
        <w:t>2. Содержательный раздел</w:t>
      </w:r>
    </w:p>
    <w:p w:rsidR="00653938" w:rsidRPr="00DB13D1" w:rsidRDefault="00653938" w:rsidP="00653938">
      <w:pPr>
        <w:jc w:val="center"/>
        <w:rPr>
          <w:rFonts w:ascii="Times New Roman" w:eastAsia="Times New Roman" w:hAnsi="Times New Roman"/>
          <w:color w:val="000000"/>
          <w:sz w:val="24"/>
          <w:szCs w:val="24"/>
        </w:rPr>
      </w:pPr>
      <w:r w:rsidRPr="00DB13D1">
        <w:rPr>
          <w:rFonts w:ascii="Times New Roman" w:eastAsia="Times New Roman" w:hAnsi="Times New Roman"/>
          <w:b/>
          <w:bCs/>
          <w:color w:val="000000"/>
          <w:sz w:val="24"/>
          <w:szCs w:val="24"/>
        </w:rPr>
        <w:t>2.1. Уклад образовательной организации</w:t>
      </w:r>
    </w:p>
    <w:p w:rsidR="00653938" w:rsidRPr="00DB13D1" w:rsidRDefault="00653938" w:rsidP="00653938">
      <w:pPr>
        <w:jc w:val="center"/>
        <w:rPr>
          <w:rFonts w:ascii="Times New Roman" w:eastAsia="Times New Roman" w:hAnsi="Times New Roman"/>
          <w:b/>
          <w:bCs/>
          <w:color w:val="000000"/>
          <w:sz w:val="24"/>
          <w:szCs w:val="24"/>
        </w:rPr>
      </w:pPr>
      <w:r w:rsidRPr="00DB13D1">
        <w:rPr>
          <w:rFonts w:ascii="Times New Roman" w:eastAsia="Times New Roman" w:hAnsi="Times New Roman"/>
          <w:b/>
          <w:bCs/>
          <w:color w:val="000000"/>
          <w:sz w:val="24"/>
          <w:szCs w:val="24"/>
        </w:rPr>
        <w:t>Характеристики уклада, особенности условий воспитания в МБОУ- СОШ № 11 имени Г.М. Пясецкого г. Орла</w:t>
      </w:r>
    </w:p>
    <w:p w:rsidR="00653938" w:rsidRPr="00DB13D1" w:rsidRDefault="00653938" w:rsidP="00653938">
      <w:pPr>
        <w:spacing w:after="0"/>
        <w:ind w:left="357" w:firstLine="720"/>
        <w:jc w:val="both"/>
        <w:rPr>
          <w:rFonts w:ascii="Times New Roman" w:eastAsia="Times New Roman" w:hAnsi="Times New Roman"/>
          <w:sz w:val="24"/>
          <w:szCs w:val="24"/>
        </w:rPr>
      </w:pPr>
      <w:r w:rsidRPr="00DB13D1">
        <w:rPr>
          <w:rFonts w:ascii="Times New Roman" w:eastAsia="Times New Roman" w:hAnsi="Times New Roman"/>
          <w:sz w:val="24"/>
          <w:szCs w:val="24"/>
        </w:rPr>
        <w:t>МБОУ- СОШ № 11 находится в одном из старых микрорайонов города Орла.</w:t>
      </w:r>
      <w:r w:rsidRPr="00DB13D1">
        <w:rPr>
          <w:rFonts w:ascii="Times New Roman" w:eastAsia="Times New Roman" w:hAnsi="Times New Roman"/>
          <w:color w:val="FF0000"/>
          <w:sz w:val="24"/>
          <w:szCs w:val="24"/>
        </w:rPr>
        <w:t xml:space="preserve"> </w:t>
      </w:r>
      <w:r w:rsidRPr="00DB13D1">
        <w:rPr>
          <w:rFonts w:ascii="Times New Roman" w:eastAsia="Times New Roman" w:hAnsi="Times New Roman"/>
          <w:sz w:val="24"/>
          <w:szCs w:val="24"/>
        </w:rPr>
        <w:t>Школа основана 17 ноября 1940 г. 20 июня 1941г.состоялся первый школьный выпускной бал. Из 28 выпускников 1941г. многие не вернулись с полей сражений Великой Отечественной войны.</w:t>
      </w:r>
    </w:p>
    <w:p w:rsidR="00653938" w:rsidRPr="00DB13D1" w:rsidRDefault="00653938" w:rsidP="00653938">
      <w:pPr>
        <w:spacing w:after="0"/>
        <w:ind w:left="36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Во время войны в школе размещался военный госпиталь, впоследствии школа сгорела. </w:t>
      </w:r>
    </w:p>
    <w:p w:rsidR="00653938" w:rsidRPr="00DB13D1" w:rsidRDefault="00653938" w:rsidP="00653938">
      <w:pPr>
        <w:spacing w:after="0"/>
        <w:ind w:left="357" w:firstLine="720"/>
        <w:jc w:val="both"/>
        <w:rPr>
          <w:rFonts w:ascii="Times New Roman" w:eastAsia="Times New Roman" w:hAnsi="Times New Roman"/>
          <w:sz w:val="24"/>
          <w:szCs w:val="24"/>
        </w:rPr>
      </w:pPr>
      <w:r w:rsidRPr="00DB13D1">
        <w:rPr>
          <w:rFonts w:ascii="Times New Roman" w:eastAsia="Times New Roman" w:hAnsi="Times New Roman"/>
          <w:sz w:val="24"/>
          <w:szCs w:val="24"/>
        </w:rPr>
        <w:t>В августе 1950 г. восстановленная школа вновь распахнула свои двери. Школа славилась своими цветниками, опытным участком. Долгие годы она была единственным многоэтажным зданием в районе. Это был центр культурного и спортивного досуга. В 50-60 гг. наряду со средним учебным заведением здесь находились филиал музыкальной школы, вечерняя школа рабочей молодёжи, факультет иностранных языков Орловского педагогического института.</w:t>
      </w:r>
    </w:p>
    <w:p w:rsidR="00653938" w:rsidRPr="00DB13D1" w:rsidRDefault="00653938" w:rsidP="00653938">
      <w:pPr>
        <w:spacing w:after="0"/>
        <w:ind w:left="357" w:firstLine="72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В 70-80 гг. в школе № 11 активно работал Клуб интернациональной дружбы имени Эрнста Тельмана - участник городских, областных акций солидарности. В школу часто приезжали зарубежные гости.  Пионерская дружина имени Героя Советского Союза Александра Матросова всегда была инициатором общественно - полезных дел. </w:t>
      </w:r>
      <w:r w:rsidRPr="00DB13D1">
        <w:rPr>
          <w:rFonts w:ascii="Times New Roman" w:eastAsia="Times New Roman" w:hAnsi="Times New Roman"/>
          <w:sz w:val="24"/>
          <w:szCs w:val="24"/>
        </w:rPr>
        <w:lastRenderedPageBreak/>
        <w:t xml:space="preserve">Пионеры активно участвовали и продолжают участвовать в тимуровском движении, трудовых делах, с удовольствием играют в военно-спортивную игру «Зарница». Долгие годы пионерская дружина с честью носила звание «Правофланговая». </w:t>
      </w:r>
    </w:p>
    <w:p w:rsidR="00653938" w:rsidRPr="00DB13D1" w:rsidRDefault="00653938" w:rsidP="00653938">
      <w:pPr>
        <w:spacing w:after="0"/>
        <w:ind w:left="357" w:firstLine="72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80-е годы стали новым испытанием для нашей страны. Для многих молодых людей местом службы стал Афганистан. Одним из них был выпускник 1980 года Бутенин Михаил. Он погиб при выполнении воинского долга. В музее истории школы хранятся материалы, рассказывающие о годах его учёбы в школе и службе в «горячей» точке. В мае 2015 г. на здании школы открыта мемориальная доска, увековечившая имя Михаила. </w:t>
      </w:r>
    </w:p>
    <w:p w:rsidR="00653938" w:rsidRPr="00DB13D1" w:rsidRDefault="00653938" w:rsidP="00653938">
      <w:pPr>
        <w:spacing w:after="0"/>
        <w:ind w:left="357" w:firstLine="72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14 ноября 2000 года, в год шестидесятилетия школы, был открыт школьный музей, экспозиция которого посвящена истории микрорайона Курских улиц, его жителям, учителям и выпускникам школы №11. Большой вклад в сбор экспонатов для музея внесли учащиеся, родители, жители микрорайона Курских улиц. </w:t>
      </w:r>
    </w:p>
    <w:p w:rsidR="00653938" w:rsidRPr="00DB13D1" w:rsidRDefault="00653938" w:rsidP="00653938">
      <w:pPr>
        <w:spacing w:after="0"/>
        <w:ind w:left="357" w:firstLine="72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В 2001 году за активную краеведческую работу школе присвоено имя известного орловского краеведа Гавриила Михайловича Пясецкого. </w:t>
      </w:r>
    </w:p>
    <w:p w:rsidR="00653938" w:rsidRPr="00DB13D1" w:rsidRDefault="00653938" w:rsidP="00653938">
      <w:pPr>
        <w:spacing w:after="0"/>
        <w:ind w:left="357" w:firstLine="720"/>
        <w:jc w:val="both"/>
        <w:rPr>
          <w:rFonts w:ascii="Times New Roman" w:eastAsia="Times New Roman" w:hAnsi="Times New Roman"/>
          <w:sz w:val="24"/>
          <w:szCs w:val="24"/>
        </w:rPr>
      </w:pPr>
      <w:r w:rsidRPr="00DB13D1">
        <w:rPr>
          <w:rFonts w:ascii="Times New Roman" w:eastAsia="Times New Roman" w:hAnsi="Times New Roman"/>
          <w:sz w:val="24"/>
          <w:szCs w:val="24"/>
        </w:rPr>
        <w:t>В 1—11-х классах школы обучается 719 обучающихся. Контингент обучающихся и их родителей формировался из жильцов, заселяющих микрорайон школы. Небольшая часть семей переселилась из других микрорайонов города. В основном это благополучные семьи. Состав обучающихся школы не однороден и различается:</w:t>
      </w:r>
    </w:p>
    <w:p w:rsidR="00653938" w:rsidRPr="00DB13D1" w:rsidRDefault="00653938" w:rsidP="00C917BB">
      <w:pPr>
        <w:numPr>
          <w:ilvl w:val="0"/>
          <w:numId w:val="201"/>
        </w:numPr>
        <w:spacing w:before="100" w:beforeAutospacing="1" w:after="100" w:afterAutospacing="1" w:line="240" w:lineRule="auto"/>
        <w:ind w:left="780" w:right="180"/>
        <w:contextualSpacing/>
        <w:rPr>
          <w:rFonts w:ascii="Times New Roman" w:eastAsia="Times New Roman" w:hAnsi="Times New Roman"/>
          <w:sz w:val="24"/>
          <w:szCs w:val="24"/>
        </w:rPr>
      </w:pPr>
      <w:r w:rsidRPr="00DB13D1">
        <w:rPr>
          <w:rFonts w:ascii="Times New Roman" w:eastAsia="Times New Roman" w:hAnsi="Times New Roman"/>
          <w:sz w:val="24"/>
          <w:szCs w:val="24"/>
        </w:rPr>
        <w:t>по учебным возможностям, которые зависят от общего развития ребенка и его уровня подготовки к обучению в школе. Имеются обучающиеся с ОВЗ, которые обучаются в общеобразовательных классах;</w:t>
      </w:r>
    </w:p>
    <w:p w:rsidR="00653938" w:rsidRPr="00DB13D1" w:rsidRDefault="00653938" w:rsidP="00C917BB">
      <w:pPr>
        <w:numPr>
          <w:ilvl w:val="0"/>
          <w:numId w:val="201"/>
        </w:numPr>
        <w:spacing w:before="100" w:beforeAutospacing="1" w:after="100" w:afterAutospacing="1" w:line="240" w:lineRule="auto"/>
        <w:ind w:left="780" w:right="180"/>
        <w:contextualSpacing/>
        <w:rPr>
          <w:rFonts w:ascii="Times New Roman" w:eastAsia="Times New Roman" w:hAnsi="Times New Roman"/>
          <w:sz w:val="24"/>
          <w:szCs w:val="24"/>
        </w:rPr>
      </w:pPr>
      <w:r w:rsidRPr="00DB13D1">
        <w:rPr>
          <w:rFonts w:ascii="Times New Roman" w:eastAsia="Times New Roman" w:hAnsi="Times New Roman"/>
          <w:sz w:val="24"/>
          <w:szCs w:val="24"/>
        </w:rPr>
        <w:t>по социальному статусу. Присутствуют обучающиеся с неблагополучием, с девиантным поведением, есть дети, состоящие на различных видах учета;</w:t>
      </w:r>
    </w:p>
    <w:p w:rsidR="00653938" w:rsidRPr="00DB13D1" w:rsidRDefault="00653938" w:rsidP="00653938">
      <w:pPr>
        <w:spacing w:after="0"/>
        <w:ind w:firstLine="72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Источниками положительного влияния на детей являются, прежде всего, педагоги школы, которые грамотно организуют образовательный процесс, о чем свидетельствует позитивная динамика результатов деятельности по обеспечению качества образования. Команда администрации имеет достаточно большой управленческий опыт и квалификацию. Педагоги школы — специалисты с продуктивным опытом педагогической практики и молодые педагоги с достаточно высоким уровнем творческой активности и профессиональной инициативы. В педагогической команде имеются квалифицированные специалисты, необходимые для сопровождения всех категорий обучающихся в школе. </w:t>
      </w:r>
    </w:p>
    <w:p w:rsidR="00653938" w:rsidRPr="00DB13D1" w:rsidRDefault="00653938" w:rsidP="00653938">
      <w:pPr>
        <w:spacing w:after="0"/>
        <w:ind w:firstLine="720"/>
        <w:jc w:val="both"/>
        <w:rPr>
          <w:rFonts w:ascii="Times New Roman" w:eastAsia="Times New Roman" w:hAnsi="Times New Roman"/>
          <w:sz w:val="24"/>
          <w:szCs w:val="24"/>
        </w:rPr>
      </w:pPr>
      <w:r w:rsidRPr="00DB13D1">
        <w:rPr>
          <w:rFonts w:ascii="Times New Roman" w:eastAsia="Times New Roman" w:hAnsi="Times New Roman"/>
          <w:sz w:val="24"/>
          <w:szCs w:val="24"/>
        </w:rPr>
        <w:t>Спецификой школы является наличие нескольких детских организаций и их тесное сотрудничество: пионерской организации «Орлята», Российского движения детей и молодёжи «Движение первых», ВВПОД «Юнармия», отряда ЮИД. Работая в них, обучающиеся приобретают первый опыт социально-значимой деятельности. Их жизнь насыщена интересными событиями, значимыми мероприятиями, встречами с интересными людьми, что несомненно влияет на процесс вхождения школьников в социальный мир и налаживания ответственных взаимоотношений с социумом.</w:t>
      </w:r>
    </w:p>
    <w:p w:rsidR="00653938" w:rsidRPr="00DB13D1" w:rsidRDefault="00653938" w:rsidP="00653938">
      <w:pPr>
        <w:spacing w:after="0"/>
        <w:ind w:firstLine="72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Возможные отрицательные источники влияния на детей: социальные сети, компьютерные игры, а также отдельные родители с низким воспитательным ресурсом, неспособные грамотно управлять развитием своего ребенка. Также, на наш взгляд, отрицательное влияние на детей, особенно подростков, оказывает находящиеся </w:t>
      </w:r>
      <w:r w:rsidRPr="00DB13D1">
        <w:rPr>
          <w:rFonts w:ascii="Times New Roman" w:eastAsia="Times New Roman" w:hAnsi="Times New Roman"/>
          <w:sz w:val="24"/>
          <w:szCs w:val="24"/>
        </w:rPr>
        <w:lastRenderedPageBreak/>
        <w:t xml:space="preserve">в микрорайоне питейные заведения. Администрация школы неоднократно обращалась в органы прокуратуры с просьбой проверить деятельность данных торговых точек. </w:t>
      </w:r>
    </w:p>
    <w:p w:rsidR="00653938" w:rsidRPr="00DB13D1" w:rsidRDefault="00653938" w:rsidP="00653938">
      <w:pPr>
        <w:spacing w:after="0"/>
        <w:ind w:firstLine="72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На территории микрорайона школы расположены культурные, образовательные и дошкольные учреждения: музей В.А. Русанова, филиал Санкт-Петербургского университета путей сообщения (ПГУПС), МБДОУ детский сад №45, негосударственная школа «Диалог», комплексный центр социальной помощи семьям с детьми (ул. 3 Курская). </w:t>
      </w:r>
    </w:p>
    <w:p w:rsidR="00653938" w:rsidRPr="00DB13D1" w:rsidRDefault="00653938" w:rsidP="00653938">
      <w:pPr>
        <w:spacing w:after="0"/>
        <w:ind w:firstLine="720"/>
        <w:jc w:val="both"/>
        <w:rPr>
          <w:rFonts w:ascii="Times New Roman" w:eastAsia="Times New Roman" w:hAnsi="Times New Roman"/>
          <w:sz w:val="24"/>
          <w:szCs w:val="24"/>
        </w:rPr>
      </w:pPr>
      <w:r w:rsidRPr="00DB13D1">
        <w:rPr>
          <w:rFonts w:ascii="Times New Roman" w:eastAsia="Times New Roman" w:hAnsi="Times New Roman"/>
          <w:sz w:val="24"/>
          <w:szCs w:val="24"/>
        </w:rPr>
        <w:t>На 2023/24 учебный год школа заключила договоры о сотрудничестве с МБУДО: Центром детского творчества № 2, Центром детского творчества № 5; областным Центром детско-юношеского технического творчества, туризма и экскурсий; ДЮСШ «Орёл-Карат», ДЮСШ-1, СДЮШОР-1, ДЮСШ-7, ДЮСШ-3.</w:t>
      </w:r>
    </w:p>
    <w:p w:rsidR="00653938" w:rsidRPr="00DB13D1" w:rsidRDefault="00653938" w:rsidP="00653938">
      <w:pPr>
        <w:jc w:val="both"/>
        <w:rPr>
          <w:rFonts w:ascii="Times New Roman" w:eastAsia="Times New Roman" w:hAnsi="Times New Roman"/>
          <w:color w:val="000000"/>
          <w:sz w:val="24"/>
          <w:szCs w:val="24"/>
        </w:rPr>
      </w:pPr>
      <w:r w:rsidRPr="00DB13D1">
        <w:rPr>
          <w:rFonts w:ascii="Times New Roman" w:eastAsia="Times New Roman" w:hAnsi="Times New Roman"/>
          <w:b/>
          <w:bCs/>
          <w:color w:val="000000"/>
          <w:sz w:val="24"/>
          <w:szCs w:val="24"/>
        </w:rPr>
        <w:t>Цель деятельности педагогического коллектива МБОУ-СОШ № 11: </w:t>
      </w:r>
      <w:r w:rsidRPr="00DB13D1">
        <w:rPr>
          <w:rFonts w:ascii="Times New Roman" w:eastAsia="Times New Roman" w:hAnsi="Times New Roman"/>
          <w:color w:val="000000"/>
          <w:sz w:val="24"/>
          <w:szCs w:val="24"/>
        </w:rPr>
        <w:t>воспитание высоконравственных, творческих, компетентных граждан России, принимающих судьбу Отечества как свою личную, осознающих ответственность за настоящее и будущее своей страны, укорененных в духовных и культурных традициях многонационального народа России.</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Основными традициями воспитания в МБОУ – СОШ № 11 являются следующие:</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 стержень годового цикла воспитательной работы школы - ключевые общешкольные дела, через которые осуществляется интеграция воспитательных усилий педагогов;</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 важной чертой каждого ключевого дела и большинства используемых для воспитания других совместных дел педагогов и школьников является коллективная разработка, коллективное планирование, коллективное проведение и коллективный анализ их результатов;</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 в школе создаются такие условия, при которых по мере взросления ребенка увеличивается и его роль в совместных делах (от пассивного наблюдателя до организатора);</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 в проведении общешкольных дел поощряется конструктивное межклассное и межвозрастное взаимодействие школьников, а также их социальная активность;</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 педагоги школы ориентированы на формирование коллективов в рамках школьных классов, кружков, студий, секций и иных детских объединений, на установление в них оброжелательных и товарищеских взаимоотношений;</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 ключевой фигурой воспитания в школе является классный руководитель, реализующий по отношению к детям защитную, личностно развивающую, организационную, посредническую (в разрешении конфликтов) функции.</w:t>
      </w:r>
    </w:p>
    <w:p w:rsidR="00653938" w:rsidRPr="00DB13D1" w:rsidRDefault="00653938" w:rsidP="00653938">
      <w:pPr>
        <w:spacing w:after="0"/>
        <w:jc w:val="both"/>
        <w:rPr>
          <w:rFonts w:ascii="Times New Roman" w:eastAsia="Times New Roman" w:hAnsi="Times New Roman"/>
          <w:color w:val="000000"/>
          <w:sz w:val="24"/>
          <w:szCs w:val="24"/>
        </w:rPr>
      </w:pPr>
      <w:r w:rsidRPr="00DB13D1">
        <w:rPr>
          <w:rFonts w:ascii="Times New Roman" w:eastAsia="Times New Roman" w:hAnsi="Times New Roman"/>
          <w:b/>
          <w:bCs/>
          <w:color w:val="000000"/>
          <w:sz w:val="24"/>
          <w:szCs w:val="24"/>
        </w:rPr>
        <w:t>Традиционные школьные мероприятия</w:t>
      </w:r>
      <w:r w:rsidRPr="00DB13D1">
        <w:rPr>
          <w:rFonts w:ascii="Times New Roman" w:eastAsia="Times New Roman" w:hAnsi="Times New Roman"/>
          <w:color w:val="000000"/>
          <w:sz w:val="24"/>
          <w:szCs w:val="24"/>
        </w:rPr>
        <w:t xml:space="preserve">: линейка, посвященная Дню знаний и Последнему звонку, «день без взрослых» в День Учителя, новогодние КВНы, День Защитника Отечества, , медиа-пятницы, благотворительные ярмарки, фестиваль «Поклон тебе, солдат России» ко Дню Победы, встречи друзей школьного музея, фестиваль семейного спорта «Папа, мама, я – спортивная семья» и др. </w:t>
      </w:r>
    </w:p>
    <w:p w:rsidR="00653938" w:rsidRPr="00DB13D1" w:rsidRDefault="00653938" w:rsidP="00653938">
      <w:pPr>
        <w:spacing w:after="0"/>
        <w:jc w:val="both"/>
        <w:rPr>
          <w:rFonts w:ascii="Times New Roman" w:eastAsia="Times New Roman" w:hAnsi="Times New Roman"/>
          <w:color w:val="000000"/>
          <w:sz w:val="24"/>
          <w:szCs w:val="24"/>
        </w:rPr>
      </w:pPr>
      <w:r w:rsidRPr="00DB13D1">
        <w:rPr>
          <w:rFonts w:ascii="Times New Roman" w:eastAsia="Times New Roman" w:hAnsi="Times New Roman"/>
          <w:b/>
          <w:bCs/>
          <w:color w:val="000000"/>
          <w:sz w:val="24"/>
          <w:szCs w:val="24"/>
        </w:rPr>
        <w:t>Основные традиции воспитания</w:t>
      </w:r>
      <w:r w:rsidRPr="00DB13D1">
        <w:rPr>
          <w:rFonts w:ascii="Times New Roman" w:eastAsia="Times New Roman" w:hAnsi="Times New Roman"/>
          <w:color w:val="000000"/>
          <w:sz w:val="24"/>
          <w:szCs w:val="24"/>
        </w:rPr>
        <w:t xml:space="preserve"> в МБОУ СОШ № 11:</w:t>
      </w:r>
    </w:p>
    <w:p w:rsidR="00653938" w:rsidRPr="00DB13D1" w:rsidRDefault="00653938" w:rsidP="00C917BB">
      <w:pPr>
        <w:numPr>
          <w:ilvl w:val="0"/>
          <w:numId w:val="202"/>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стержнем годового цикла воспитательной работы школы являются основные школьные дела, через которые осуществляется интеграция воспитательных усилий педагогических работников;</w:t>
      </w:r>
    </w:p>
    <w:p w:rsidR="00653938" w:rsidRPr="00DB13D1" w:rsidRDefault="00653938" w:rsidP="00C917BB">
      <w:pPr>
        <w:numPr>
          <w:ilvl w:val="0"/>
          <w:numId w:val="202"/>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важной чертой каждого ключевого дела и большинства используемых для воспитания других совместных дел педагогических работников и обучающихся является коллективность процессов — коллективная разработка, коллективное планирование, коллективное проведение и коллективный анализ их результатов;</w:t>
      </w:r>
    </w:p>
    <w:p w:rsidR="00653938" w:rsidRPr="00DB13D1" w:rsidRDefault="00653938" w:rsidP="00C917BB">
      <w:pPr>
        <w:numPr>
          <w:ilvl w:val="0"/>
          <w:numId w:val="202"/>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lastRenderedPageBreak/>
        <w:t>в школе создаются такие условия, при которых по мере взросления обучающегося увеличивается и его роль в совместных делах (от пассивного наблюдателя до организатора);</w:t>
      </w:r>
    </w:p>
    <w:p w:rsidR="00653938" w:rsidRPr="00DB13D1" w:rsidRDefault="00653938" w:rsidP="00C917BB">
      <w:pPr>
        <w:numPr>
          <w:ilvl w:val="0"/>
          <w:numId w:val="202"/>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в проведении общешкольных дел отсутствует соревновательность между классами, поощряется конструктивное межвозрастное взаимодействие обучающихся, а также их социальная активность;</w:t>
      </w:r>
    </w:p>
    <w:p w:rsidR="00653938" w:rsidRPr="00DB13D1" w:rsidRDefault="00653938" w:rsidP="00C917BB">
      <w:pPr>
        <w:numPr>
          <w:ilvl w:val="0"/>
          <w:numId w:val="202"/>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педагогические работники школы ориентируются на формирование коллективов в рамках школьных классов, кружков, студий, секций и иных детских объединений, на установление в них доброжелательных и товарищеских взаимоотношений;</w:t>
      </w:r>
    </w:p>
    <w:p w:rsidR="00653938" w:rsidRPr="00DB13D1" w:rsidRDefault="00653938" w:rsidP="00C917BB">
      <w:pPr>
        <w:numPr>
          <w:ilvl w:val="0"/>
          <w:numId w:val="202"/>
        </w:numPr>
        <w:spacing w:before="100" w:beforeAutospacing="1" w:after="100" w:afterAutospacing="1" w:line="240" w:lineRule="auto"/>
        <w:ind w:left="780" w:right="180"/>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ключевой фигурой воспитания в школе является классный руководитель, реализующий по отношению к обучающимся защитную, личностно развивающую, организационную, посредническую (в разрешении конфликтов) функции.</w:t>
      </w:r>
    </w:p>
    <w:p w:rsidR="00653938" w:rsidRPr="00DB13D1" w:rsidRDefault="00653938" w:rsidP="00653938">
      <w:pPr>
        <w:spacing w:after="0"/>
        <w:rPr>
          <w:rFonts w:ascii="Times New Roman" w:eastAsia="Times New Roman" w:hAnsi="Times New Roman"/>
          <w:color w:val="000000"/>
          <w:sz w:val="24"/>
          <w:szCs w:val="24"/>
        </w:rPr>
      </w:pPr>
      <w:r w:rsidRPr="00DB13D1">
        <w:rPr>
          <w:rFonts w:ascii="Times New Roman" w:eastAsia="Times New Roman" w:hAnsi="Times New Roman"/>
          <w:b/>
          <w:bCs/>
          <w:color w:val="000000"/>
          <w:sz w:val="24"/>
          <w:szCs w:val="24"/>
        </w:rPr>
        <w:t>Значимые для воспитания Всероссийские проекты и программы</w:t>
      </w:r>
      <w:r w:rsidRPr="00DB13D1">
        <w:rPr>
          <w:rFonts w:ascii="Times New Roman" w:eastAsia="Times New Roman" w:hAnsi="Times New Roman"/>
          <w:color w:val="000000"/>
          <w:sz w:val="24"/>
          <w:szCs w:val="24"/>
        </w:rPr>
        <w:t>, в которых МБОУ- СОШ № 11 принимает участие:</w:t>
      </w:r>
    </w:p>
    <w:p w:rsidR="00653938" w:rsidRPr="00DB13D1" w:rsidRDefault="00653938" w:rsidP="00C917BB">
      <w:pPr>
        <w:numPr>
          <w:ilvl w:val="0"/>
          <w:numId w:val="203"/>
        </w:numPr>
        <w:spacing w:after="0" w:line="240" w:lineRule="auto"/>
        <w:ind w:left="780" w:right="180"/>
        <w:contextualSpacing/>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«Движение первых»</w:t>
      </w:r>
    </w:p>
    <w:p w:rsidR="00653938" w:rsidRPr="00DB13D1" w:rsidRDefault="00653938" w:rsidP="00C917BB">
      <w:pPr>
        <w:numPr>
          <w:ilvl w:val="0"/>
          <w:numId w:val="203"/>
        </w:numPr>
        <w:spacing w:after="0" w:line="240" w:lineRule="auto"/>
        <w:ind w:left="780" w:right="180"/>
        <w:contextualSpacing/>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Школьный театр.</w:t>
      </w:r>
    </w:p>
    <w:p w:rsidR="00653938" w:rsidRPr="00DB13D1" w:rsidRDefault="00653938" w:rsidP="00C917BB">
      <w:pPr>
        <w:numPr>
          <w:ilvl w:val="0"/>
          <w:numId w:val="203"/>
        </w:numPr>
        <w:spacing w:before="100" w:beforeAutospacing="1" w:after="100" w:afterAutospacing="1" w:line="240" w:lineRule="auto"/>
        <w:ind w:left="780" w:right="180"/>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Школьный музей.</w:t>
      </w:r>
    </w:p>
    <w:p w:rsidR="00653938" w:rsidRPr="00DB13D1" w:rsidRDefault="00653938" w:rsidP="00C917BB">
      <w:pPr>
        <w:numPr>
          <w:ilvl w:val="0"/>
          <w:numId w:val="203"/>
        </w:numPr>
        <w:spacing w:before="100" w:beforeAutospacing="1" w:after="100" w:afterAutospacing="1" w:line="240" w:lineRule="auto"/>
        <w:ind w:left="780" w:right="180"/>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«Орлята России»</w:t>
      </w:r>
    </w:p>
    <w:p w:rsidR="00653938" w:rsidRPr="00DB13D1" w:rsidRDefault="00653938" w:rsidP="00C917BB">
      <w:pPr>
        <w:numPr>
          <w:ilvl w:val="0"/>
          <w:numId w:val="203"/>
        </w:numPr>
        <w:spacing w:after="0" w:line="240" w:lineRule="auto"/>
        <w:ind w:left="780" w:right="180"/>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«Навигаторы детства»</w:t>
      </w:r>
    </w:p>
    <w:p w:rsidR="00653938" w:rsidRPr="00DB13D1" w:rsidRDefault="00653938" w:rsidP="00653938">
      <w:pPr>
        <w:spacing w:after="0"/>
        <w:rPr>
          <w:rFonts w:ascii="Times New Roman" w:eastAsia="Times New Roman" w:hAnsi="Times New Roman"/>
          <w:b/>
          <w:bCs/>
          <w:color w:val="000000"/>
          <w:sz w:val="24"/>
          <w:szCs w:val="24"/>
        </w:rPr>
      </w:pPr>
    </w:p>
    <w:p w:rsidR="00653938" w:rsidRPr="00DB13D1" w:rsidRDefault="00653938" w:rsidP="00653938">
      <w:pPr>
        <w:spacing w:after="0"/>
        <w:jc w:val="both"/>
        <w:rPr>
          <w:rFonts w:ascii="Times New Roman" w:eastAsia="Times New Roman" w:hAnsi="Times New Roman"/>
          <w:color w:val="000000"/>
          <w:sz w:val="24"/>
          <w:szCs w:val="24"/>
        </w:rPr>
      </w:pPr>
      <w:r w:rsidRPr="00DB13D1">
        <w:rPr>
          <w:rFonts w:ascii="Times New Roman" w:eastAsia="Times New Roman" w:hAnsi="Times New Roman"/>
          <w:b/>
          <w:bCs/>
          <w:color w:val="000000"/>
          <w:sz w:val="24"/>
          <w:szCs w:val="24"/>
        </w:rPr>
        <w:t xml:space="preserve">Традиции и ритуалы: </w:t>
      </w:r>
      <w:r w:rsidRPr="00DB13D1">
        <w:rPr>
          <w:rFonts w:ascii="Times New Roman" w:eastAsia="Times New Roman" w:hAnsi="Times New Roman"/>
          <w:color w:val="000000"/>
          <w:sz w:val="24"/>
          <w:szCs w:val="24"/>
        </w:rPr>
        <w:t>еженедельная организационная линейка с поднятием государственного флага РФ; вынос школьного знамени, знамени пионерской дружины во время торжественных линеек; посвящение в первоклассники, приём в пионеры, пионерские сборы.</w:t>
      </w:r>
    </w:p>
    <w:p w:rsidR="00653938" w:rsidRPr="00DB13D1" w:rsidRDefault="00653938" w:rsidP="00653938">
      <w:pPr>
        <w:spacing w:after="0"/>
        <w:jc w:val="both"/>
        <w:rPr>
          <w:rFonts w:ascii="Times New Roman" w:eastAsia="Times New Roman" w:hAnsi="Times New Roman"/>
          <w:b/>
          <w:bCs/>
          <w:color w:val="000000"/>
          <w:sz w:val="24"/>
          <w:szCs w:val="24"/>
        </w:rPr>
      </w:pPr>
    </w:p>
    <w:p w:rsidR="00653938" w:rsidRPr="00DB13D1" w:rsidRDefault="00653938" w:rsidP="00653938">
      <w:pPr>
        <w:spacing w:after="0"/>
        <w:jc w:val="both"/>
        <w:rPr>
          <w:rFonts w:ascii="Times New Roman" w:eastAsia="Times New Roman" w:hAnsi="Times New Roman"/>
          <w:color w:val="000000"/>
          <w:sz w:val="24"/>
          <w:szCs w:val="24"/>
        </w:rPr>
      </w:pPr>
      <w:r w:rsidRPr="00DB13D1">
        <w:rPr>
          <w:rFonts w:ascii="Times New Roman" w:eastAsia="Times New Roman" w:hAnsi="Times New Roman"/>
          <w:b/>
          <w:bCs/>
          <w:color w:val="000000"/>
          <w:sz w:val="24"/>
          <w:szCs w:val="24"/>
        </w:rPr>
        <w:t xml:space="preserve">Символика МБОУ- СОШ № 11: </w:t>
      </w:r>
      <w:r w:rsidRPr="00DB13D1">
        <w:rPr>
          <w:rFonts w:ascii="Times New Roman" w:eastAsia="Times New Roman" w:hAnsi="Times New Roman"/>
          <w:color w:val="000000"/>
          <w:sz w:val="24"/>
          <w:szCs w:val="24"/>
        </w:rPr>
        <w:t>флаг</w:t>
      </w:r>
      <w:r w:rsidRPr="00DB13D1">
        <w:rPr>
          <w:rFonts w:ascii="Times New Roman" w:eastAsia="Times New Roman" w:hAnsi="Times New Roman"/>
          <w:b/>
          <w:bCs/>
          <w:color w:val="000000"/>
          <w:sz w:val="24"/>
          <w:szCs w:val="24"/>
        </w:rPr>
        <w:t xml:space="preserve"> </w:t>
      </w:r>
      <w:r w:rsidRPr="00DB13D1">
        <w:rPr>
          <w:rFonts w:ascii="Times New Roman" w:eastAsia="Times New Roman" w:hAnsi="Times New Roman"/>
          <w:color w:val="000000"/>
          <w:sz w:val="24"/>
          <w:szCs w:val="24"/>
        </w:rPr>
        <w:t>представляет собой</w:t>
      </w:r>
      <w:r w:rsidRPr="00DB13D1">
        <w:rPr>
          <w:rFonts w:ascii="Times New Roman" w:eastAsia="Times New Roman" w:hAnsi="Times New Roman"/>
          <w:b/>
          <w:bCs/>
          <w:color w:val="000000"/>
          <w:sz w:val="24"/>
          <w:szCs w:val="24"/>
        </w:rPr>
        <w:t xml:space="preserve"> </w:t>
      </w:r>
      <w:r w:rsidRPr="00DB13D1">
        <w:rPr>
          <w:rFonts w:ascii="Times New Roman" w:eastAsia="Times New Roman" w:hAnsi="Times New Roman"/>
          <w:color w:val="000000"/>
          <w:sz w:val="24"/>
          <w:szCs w:val="24"/>
        </w:rPr>
        <w:t>прямоугольное полотнище размером 90 × 130 см, прикрепляемое к древку - российский триколор с изображением</w:t>
      </w:r>
      <w:r w:rsidRPr="00DB13D1">
        <w:rPr>
          <w:rFonts w:ascii="Times New Roman" w:eastAsia="Times New Roman" w:hAnsi="Times New Roman"/>
          <w:b/>
          <w:bCs/>
          <w:color w:val="000000"/>
          <w:sz w:val="24"/>
          <w:szCs w:val="24"/>
        </w:rPr>
        <w:t xml:space="preserve"> </w:t>
      </w:r>
      <w:r w:rsidRPr="00DB13D1">
        <w:rPr>
          <w:rFonts w:ascii="Times New Roman" w:eastAsia="Times New Roman" w:hAnsi="Times New Roman"/>
          <w:color w:val="000000"/>
          <w:sz w:val="24"/>
          <w:szCs w:val="24"/>
        </w:rPr>
        <w:t>эмблемы школы, эмблема школы.</w:t>
      </w:r>
    </w:p>
    <w:p w:rsidR="00653938" w:rsidRPr="00DB13D1" w:rsidRDefault="00653938" w:rsidP="00653938">
      <w:pPr>
        <w:spacing w:after="0"/>
        <w:jc w:val="both"/>
        <w:rPr>
          <w:rFonts w:ascii="Times New Roman" w:eastAsia="Times New Roman" w:hAnsi="Times New Roman"/>
          <w:color w:val="000000"/>
          <w:sz w:val="24"/>
          <w:szCs w:val="24"/>
        </w:rPr>
      </w:pPr>
    </w:p>
    <w:p w:rsidR="00653938" w:rsidRPr="00DB13D1" w:rsidRDefault="00653938" w:rsidP="00653938">
      <w:pPr>
        <w:spacing w:after="0"/>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 xml:space="preserve">Школа реализует инновационные, перспективные </w:t>
      </w:r>
      <w:r w:rsidRPr="00DB13D1">
        <w:rPr>
          <w:rFonts w:ascii="Times New Roman" w:eastAsia="Times New Roman" w:hAnsi="Times New Roman"/>
          <w:b/>
          <w:bCs/>
          <w:color w:val="000000"/>
          <w:sz w:val="24"/>
          <w:szCs w:val="24"/>
        </w:rPr>
        <w:t>воспитательные практики</w:t>
      </w:r>
      <w:r w:rsidRPr="00DB13D1">
        <w:rPr>
          <w:rFonts w:ascii="Times New Roman" w:eastAsia="Times New Roman" w:hAnsi="Times New Roman"/>
          <w:color w:val="000000"/>
          <w:sz w:val="24"/>
          <w:szCs w:val="24"/>
        </w:rPr>
        <w:t>:</w:t>
      </w:r>
    </w:p>
    <w:p w:rsidR="00653938" w:rsidRPr="00DB13D1" w:rsidRDefault="00653938" w:rsidP="00653938">
      <w:pPr>
        <w:spacing w:after="0"/>
        <w:ind w:left="420" w:right="180"/>
        <w:contextualSpacing/>
        <w:jc w:val="both"/>
        <w:rPr>
          <w:rFonts w:ascii="Times New Roman" w:eastAsia="Times New Roman" w:hAnsi="Times New Roman"/>
          <w:color w:val="000000"/>
          <w:sz w:val="24"/>
          <w:szCs w:val="24"/>
        </w:rPr>
      </w:pPr>
    </w:p>
    <w:p w:rsidR="00653938" w:rsidRPr="00DB13D1" w:rsidRDefault="00653938" w:rsidP="00C917BB">
      <w:pPr>
        <w:numPr>
          <w:ilvl w:val="0"/>
          <w:numId w:val="204"/>
        </w:numPr>
        <w:spacing w:after="0"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 xml:space="preserve">Региональная инновационная площадка  «Развитие функциональной грамотности школьников  как ключевой фактор достижения современного качества образования» </w:t>
      </w:r>
    </w:p>
    <w:p w:rsidR="00653938" w:rsidRPr="00DB13D1" w:rsidRDefault="00653938" w:rsidP="00C917BB">
      <w:pPr>
        <w:numPr>
          <w:ilvl w:val="0"/>
          <w:numId w:val="204"/>
        </w:numPr>
        <w:spacing w:after="0"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Региональная инновационная площадка  «Формирование экоцентрического мышления обучающихся как приоритетное направление экологического образования»  (2021-2024).</w:t>
      </w:r>
    </w:p>
    <w:p w:rsidR="00653938" w:rsidRPr="00DB13D1" w:rsidRDefault="00653938" w:rsidP="00C917BB">
      <w:pPr>
        <w:numPr>
          <w:ilvl w:val="0"/>
          <w:numId w:val="204"/>
        </w:numPr>
        <w:spacing w:after="0"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Научно-исследовательская деятельность в сфере воспитания — совместная работа ученика и педагога в изучении объекта, явления или процессов с определенной целью, но с неизвестным результатом. Целью такого взаимодействия является создание условий для развития творческой личности, ее самоопределения и самореализации.</w:t>
      </w:r>
    </w:p>
    <w:p w:rsidR="00653938" w:rsidRPr="00DB13D1" w:rsidRDefault="00653938" w:rsidP="00C917BB">
      <w:pPr>
        <w:numPr>
          <w:ilvl w:val="0"/>
          <w:numId w:val="204"/>
        </w:numPr>
        <w:spacing w:before="100" w:beforeAutospacing="1" w:after="100" w:afterAutospacing="1" w:line="240" w:lineRule="auto"/>
        <w:ind w:left="780" w:right="180"/>
        <w:contextualSpacing/>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Музейная педагогика — создание условий для развития личности путем включения ее в многообразную деятельность школьного музея.</w:t>
      </w:r>
    </w:p>
    <w:p w:rsidR="00653938" w:rsidRPr="00DB13D1" w:rsidRDefault="00653938" w:rsidP="00653938">
      <w:pPr>
        <w:rPr>
          <w:rFonts w:ascii="Times New Roman" w:eastAsia="Times New Roman" w:hAnsi="Times New Roman"/>
          <w:color w:val="FF0000"/>
          <w:sz w:val="24"/>
          <w:szCs w:val="24"/>
        </w:rPr>
      </w:pPr>
    </w:p>
    <w:p w:rsidR="00653938" w:rsidRPr="00DB13D1" w:rsidRDefault="00653938" w:rsidP="00653938">
      <w:pPr>
        <w:spacing w:after="0"/>
        <w:rPr>
          <w:rFonts w:ascii="Times New Roman" w:eastAsia="Times New Roman" w:hAnsi="Times New Roman"/>
          <w:color w:val="000000"/>
          <w:sz w:val="24"/>
          <w:szCs w:val="24"/>
        </w:rPr>
      </w:pPr>
      <w:r w:rsidRPr="00DB13D1">
        <w:rPr>
          <w:rFonts w:ascii="Times New Roman" w:eastAsia="Times New Roman" w:hAnsi="Times New Roman"/>
          <w:b/>
          <w:bCs/>
          <w:color w:val="000000"/>
          <w:sz w:val="24"/>
          <w:szCs w:val="24"/>
        </w:rPr>
        <w:lastRenderedPageBreak/>
        <w:t>Проблемные зоны, дефициты, препятствия достижению эффективных результатов в воспитательной деятельности:</w:t>
      </w:r>
    </w:p>
    <w:p w:rsidR="00653938" w:rsidRPr="00DB13D1" w:rsidRDefault="00653938" w:rsidP="00C917BB">
      <w:pPr>
        <w:numPr>
          <w:ilvl w:val="0"/>
          <w:numId w:val="205"/>
        </w:numPr>
        <w:spacing w:after="0"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Сотрудничество с родителями: слабый отклик родительской общественности на призыв школы к решению проблем организации воспитательного процесса.</w:t>
      </w:r>
    </w:p>
    <w:p w:rsidR="00653938" w:rsidRPr="00DB13D1" w:rsidRDefault="00653938" w:rsidP="00C917BB">
      <w:pPr>
        <w:numPr>
          <w:ilvl w:val="0"/>
          <w:numId w:val="205"/>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Проблемы коммуникации родителей и классных руководителей: личное общение часто заменяется сообщениями в мессенджерах, что понижает эффективность решения проблем.</w:t>
      </w:r>
    </w:p>
    <w:p w:rsidR="00653938" w:rsidRPr="00DB13D1" w:rsidRDefault="00653938" w:rsidP="00C917BB">
      <w:pPr>
        <w:numPr>
          <w:ilvl w:val="0"/>
          <w:numId w:val="205"/>
        </w:numPr>
        <w:spacing w:after="0" w:line="240" w:lineRule="auto"/>
        <w:ind w:left="780" w:right="180"/>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Материально-техническая база школы: недостаточное финансирование ОО, препятствующее внедрению новых технологий в организацию учебно-воспитательного процесса.</w:t>
      </w:r>
    </w:p>
    <w:p w:rsidR="00653938" w:rsidRPr="00DB13D1" w:rsidRDefault="00653938" w:rsidP="00653938">
      <w:pPr>
        <w:spacing w:after="0"/>
        <w:jc w:val="both"/>
        <w:rPr>
          <w:rFonts w:ascii="Times New Roman" w:eastAsia="Times New Roman" w:hAnsi="Times New Roman"/>
          <w:b/>
          <w:bCs/>
          <w:color w:val="000000"/>
          <w:sz w:val="24"/>
          <w:szCs w:val="24"/>
        </w:rPr>
      </w:pPr>
    </w:p>
    <w:p w:rsidR="00653938" w:rsidRPr="00DB13D1" w:rsidRDefault="00653938" w:rsidP="00653938">
      <w:pPr>
        <w:spacing w:after="0"/>
        <w:jc w:val="both"/>
        <w:rPr>
          <w:rFonts w:ascii="Times New Roman" w:eastAsia="Times New Roman" w:hAnsi="Times New Roman"/>
          <w:color w:val="000000"/>
          <w:sz w:val="24"/>
          <w:szCs w:val="24"/>
        </w:rPr>
      </w:pPr>
      <w:r w:rsidRPr="00DB13D1">
        <w:rPr>
          <w:rFonts w:ascii="Times New Roman" w:eastAsia="Times New Roman" w:hAnsi="Times New Roman"/>
          <w:b/>
          <w:bCs/>
          <w:color w:val="000000"/>
          <w:sz w:val="24"/>
          <w:szCs w:val="24"/>
        </w:rPr>
        <w:t>Пути решения вышеуказанных проблем:</w:t>
      </w:r>
    </w:p>
    <w:p w:rsidR="00653938" w:rsidRPr="00DB13D1" w:rsidRDefault="00653938" w:rsidP="00C917BB">
      <w:pPr>
        <w:numPr>
          <w:ilvl w:val="0"/>
          <w:numId w:val="206"/>
        </w:numPr>
        <w:spacing w:after="0"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Привлечение родительской общественности к планированию, организации, проведению воспитательных событий и воспитательных дел, а также их анализу.</w:t>
      </w:r>
    </w:p>
    <w:p w:rsidR="00653938" w:rsidRPr="00DB13D1" w:rsidRDefault="00653938" w:rsidP="00C917BB">
      <w:pPr>
        <w:numPr>
          <w:ilvl w:val="0"/>
          <w:numId w:val="206"/>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Поощрение деятельности активных родителей. Распространение их положительного опыта работы.</w:t>
      </w:r>
    </w:p>
    <w:p w:rsidR="00653938" w:rsidRPr="00DB13D1" w:rsidRDefault="00653938" w:rsidP="00C917BB">
      <w:pPr>
        <w:numPr>
          <w:ilvl w:val="0"/>
          <w:numId w:val="206"/>
        </w:numPr>
        <w:spacing w:after="0" w:line="240" w:lineRule="auto"/>
        <w:ind w:left="780" w:right="180"/>
        <w:contextualSpacing/>
        <w:jc w:val="both"/>
        <w:rPr>
          <w:rFonts w:ascii="Times New Roman" w:eastAsia="Times New Roman" w:hAnsi="Times New Roman"/>
          <w:b/>
          <w:bCs/>
          <w:color w:val="000000"/>
          <w:sz w:val="24"/>
          <w:szCs w:val="24"/>
        </w:rPr>
      </w:pPr>
      <w:r w:rsidRPr="00DB13D1">
        <w:rPr>
          <w:rFonts w:ascii="Times New Roman" w:eastAsia="Times New Roman" w:hAnsi="Times New Roman"/>
          <w:color w:val="000000"/>
          <w:sz w:val="24"/>
          <w:szCs w:val="24"/>
        </w:rPr>
        <w:t>Внедрение нестандартных форм организации работы с родителями.</w:t>
      </w:r>
    </w:p>
    <w:p w:rsidR="00653938" w:rsidRPr="00DB13D1" w:rsidRDefault="00653938" w:rsidP="00C917BB">
      <w:pPr>
        <w:numPr>
          <w:ilvl w:val="0"/>
          <w:numId w:val="206"/>
        </w:numPr>
        <w:spacing w:after="0"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Введение платных услуг, оказываемых ОО, при организации учебно-воспитательного процесса. Привлечение спонсорской помощи для расширения и укрепления  материально-технической базы школы.</w:t>
      </w:r>
    </w:p>
    <w:p w:rsidR="00653938" w:rsidRPr="00DB13D1" w:rsidRDefault="00653938" w:rsidP="00653938">
      <w:pPr>
        <w:spacing w:after="0"/>
        <w:jc w:val="both"/>
        <w:rPr>
          <w:rFonts w:ascii="Times New Roman" w:eastAsia="Times New Roman" w:hAnsi="Times New Roman"/>
          <w:b/>
          <w:bCs/>
          <w:color w:val="000000"/>
          <w:sz w:val="24"/>
          <w:szCs w:val="24"/>
        </w:rPr>
      </w:pP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b/>
          <w:bCs/>
          <w:color w:val="000000"/>
          <w:sz w:val="24"/>
          <w:szCs w:val="24"/>
        </w:rPr>
        <w:t xml:space="preserve">2.1. </w:t>
      </w:r>
      <w:r w:rsidRPr="00DB13D1">
        <w:rPr>
          <w:rFonts w:ascii="Times New Roman" w:eastAsia="Times New Roman" w:hAnsi="Times New Roman"/>
          <w:sz w:val="24"/>
          <w:szCs w:val="24"/>
        </w:rPr>
        <w:t>Обязанности обучающихся:</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1. Выполнять Устав ОУ, решения Педагогического Совета, Правила внутреннего распорядка, Инструкции по охране труда, требования администрации ОУ и педагогов. Знать и соблюдать Правила пожарной безопасности. </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2. Добросовестно учиться, овладевать навыками самообразования.    </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3. Учащимся, пропустившим уроки по болезни, сдавать медицинские справки классному руководителю. Пропуск урока без уважительной причины, не подтвержденной соответствующим документом, считается прогулом. Обучающиеся, освобожденные от физкультуры, должны присутствовать на уроке. С первых и последних уроков освобожденные учащиеся могут быть отпущены домой по заявлению родителей. </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4. Обучающиеся обязаны ответственно относиться к дежурству по школе.</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5. Обучающиеся обязаны бережно относиться к имуществу и оборудованию школы. В случае нанесения ущерба по вине  обучающихся, родители обязаны возместить материальный ущерб или обязать своих детей восстановить ущерб собственными силами.</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6. Обучающиеся должны находиться в образовательном учреждении без верхней одежды и в сменной обуви, оставлять верхнюю одежду и сменную обувь в гардеробе.</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7. Обучающиеся должны принимать участие в самообслуживании: уборке классных помещений и рекреаций, пришкольной территории. </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8. Запрещается: курение в стенах ОУ, употребление спиртных напитков и наркотических средств, ношение и использование газовых средств защиты, оружия, пользование услугами сотовой связи на уроках и внеклассных мероприятиях, пропуски уроков без уважительных причин.</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9. Запрещается в течение учебного дня выходить из здания ОУ без специального «Разрешения», получаемого у педагога или администратора и сдаваемого охране ОУ.</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 xml:space="preserve">10. Запрещается пребывание в ОУ без надобности и хождение по коридорам в верхней одежде и головных уборах. </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lastRenderedPageBreak/>
        <w:t xml:space="preserve">11. После окончания занятий, обучающиеся 1-4-х классов организованно вместе с педагогом идут одеваться в гардероб и уходят из ОУ или их забирают воспитатели группы продлённого дня. </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12. Во время дежурства по кабинету и проведения внеклассного мероприятия обучающимся запрещается самим открывать окна.</w:t>
      </w:r>
    </w:p>
    <w:p w:rsidR="00653938" w:rsidRPr="00DB13D1" w:rsidRDefault="00653938" w:rsidP="00653938">
      <w:pPr>
        <w:spacing w:after="0"/>
        <w:jc w:val="both"/>
        <w:rPr>
          <w:rFonts w:ascii="Times New Roman" w:eastAsia="Times New Roman" w:hAnsi="Times New Roman"/>
          <w:sz w:val="24"/>
          <w:szCs w:val="24"/>
        </w:rPr>
      </w:pPr>
      <w:r w:rsidRPr="00DB13D1">
        <w:rPr>
          <w:rFonts w:ascii="Times New Roman" w:eastAsia="Times New Roman" w:hAnsi="Times New Roman"/>
          <w:sz w:val="24"/>
          <w:szCs w:val="24"/>
        </w:rPr>
        <w:t>13. Обучающиеся обязаны чутко и уважительно относиться к своим сверстникам, уважать права, честь и достоинство педагогов, других работников ОУ и родителей; заботиться о престиже ОУ.</w:t>
      </w:r>
    </w:p>
    <w:p w:rsidR="00653938" w:rsidRPr="003B15A9" w:rsidRDefault="00653938" w:rsidP="00653938">
      <w:pPr>
        <w:jc w:val="center"/>
        <w:rPr>
          <w:rFonts w:hAnsi="Times New Roman"/>
          <w:color w:val="000000"/>
          <w:sz w:val="24"/>
          <w:szCs w:val="24"/>
        </w:rPr>
      </w:pPr>
      <w:r w:rsidRPr="003B15A9">
        <w:rPr>
          <w:rFonts w:hAnsi="Times New Roman"/>
          <w:b/>
          <w:bCs/>
          <w:color w:val="000000"/>
          <w:sz w:val="24"/>
          <w:szCs w:val="24"/>
        </w:rPr>
        <w:t xml:space="preserve">2.2. </w:t>
      </w:r>
      <w:r w:rsidRPr="003B15A9">
        <w:rPr>
          <w:rFonts w:hAnsi="Times New Roman"/>
          <w:b/>
          <w:bCs/>
          <w:color w:val="000000"/>
          <w:sz w:val="24"/>
          <w:szCs w:val="24"/>
        </w:rPr>
        <w:t>Виды</w:t>
      </w:r>
      <w:r w:rsidRPr="003B15A9">
        <w:rPr>
          <w:rFonts w:hAnsi="Times New Roman"/>
          <w:b/>
          <w:bCs/>
          <w:color w:val="000000"/>
          <w:sz w:val="24"/>
          <w:szCs w:val="24"/>
        </w:rPr>
        <w:t xml:space="preserve">, </w:t>
      </w:r>
      <w:r w:rsidRPr="003B15A9">
        <w:rPr>
          <w:rFonts w:hAnsi="Times New Roman"/>
          <w:b/>
          <w:bCs/>
          <w:color w:val="000000"/>
          <w:sz w:val="24"/>
          <w:szCs w:val="24"/>
        </w:rPr>
        <w:t>формы</w:t>
      </w:r>
      <w:r w:rsidRPr="003B15A9">
        <w:rPr>
          <w:rFonts w:hAnsi="Times New Roman"/>
          <w:b/>
          <w:bCs/>
          <w:color w:val="000000"/>
          <w:sz w:val="24"/>
          <w:szCs w:val="24"/>
        </w:rPr>
        <w:t xml:space="preserve"> </w:t>
      </w:r>
      <w:r w:rsidRPr="003B15A9">
        <w:rPr>
          <w:rFonts w:hAnsi="Times New Roman"/>
          <w:b/>
          <w:bCs/>
          <w:color w:val="000000"/>
          <w:sz w:val="24"/>
          <w:szCs w:val="24"/>
        </w:rPr>
        <w:t>и</w:t>
      </w:r>
      <w:r>
        <w:rPr>
          <w:rFonts w:hAnsi="Times New Roman"/>
          <w:b/>
          <w:bCs/>
          <w:color w:val="000000"/>
          <w:sz w:val="24"/>
          <w:szCs w:val="24"/>
        </w:rPr>
        <w:t> </w:t>
      </w:r>
      <w:r w:rsidRPr="003B15A9">
        <w:rPr>
          <w:rFonts w:hAnsi="Times New Roman"/>
          <w:b/>
          <w:bCs/>
          <w:color w:val="000000"/>
          <w:sz w:val="24"/>
          <w:szCs w:val="24"/>
        </w:rPr>
        <w:t>содержание</w:t>
      </w:r>
      <w:r w:rsidRPr="003B15A9">
        <w:rPr>
          <w:rFonts w:hAnsi="Times New Roman"/>
          <w:b/>
          <w:bCs/>
          <w:color w:val="000000"/>
          <w:sz w:val="24"/>
          <w:szCs w:val="24"/>
        </w:rPr>
        <w:t xml:space="preserve"> </w:t>
      </w:r>
      <w:r w:rsidRPr="003B15A9">
        <w:rPr>
          <w:rFonts w:hAnsi="Times New Roman"/>
          <w:b/>
          <w:bCs/>
          <w:color w:val="000000"/>
          <w:sz w:val="24"/>
          <w:szCs w:val="24"/>
        </w:rPr>
        <w:t>воспитательной</w:t>
      </w:r>
      <w:r w:rsidRPr="003B15A9">
        <w:rPr>
          <w:rFonts w:hAnsi="Times New Roman"/>
          <w:b/>
          <w:bCs/>
          <w:color w:val="000000"/>
          <w:sz w:val="24"/>
          <w:szCs w:val="24"/>
        </w:rPr>
        <w:t xml:space="preserve"> </w:t>
      </w:r>
      <w:r w:rsidRPr="003B15A9">
        <w:rPr>
          <w:rFonts w:hAnsi="Times New Roman"/>
          <w:b/>
          <w:bCs/>
          <w:color w:val="000000"/>
          <w:sz w:val="24"/>
          <w:szCs w:val="24"/>
        </w:rPr>
        <w:t>деятельности</w:t>
      </w:r>
    </w:p>
    <w:p w:rsidR="00653938" w:rsidRDefault="00653938" w:rsidP="00653938">
      <w:pPr>
        <w:spacing w:after="0"/>
        <w:jc w:val="both"/>
        <w:rPr>
          <w:rFonts w:hAnsi="Times New Roman"/>
          <w:color w:val="000000"/>
          <w:sz w:val="24"/>
          <w:szCs w:val="24"/>
        </w:rPr>
      </w:pPr>
      <w:r w:rsidRPr="003B15A9">
        <w:rPr>
          <w:rFonts w:hAnsi="Times New Roman"/>
          <w:color w:val="000000"/>
          <w:sz w:val="24"/>
          <w:szCs w:val="24"/>
        </w:rPr>
        <w:t>Виды</w:t>
      </w:r>
      <w:r w:rsidRPr="003B15A9">
        <w:rPr>
          <w:rFonts w:hAnsi="Times New Roman"/>
          <w:color w:val="000000"/>
          <w:sz w:val="24"/>
          <w:szCs w:val="24"/>
        </w:rPr>
        <w:t xml:space="preserve">, </w:t>
      </w:r>
      <w:r w:rsidRPr="003B15A9">
        <w:rPr>
          <w:rFonts w:hAnsi="Times New Roman"/>
          <w:color w:val="000000"/>
          <w:sz w:val="24"/>
          <w:szCs w:val="24"/>
        </w:rPr>
        <w:t>формы</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содержание</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этом</w:t>
      </w:r>
      <w:r w:rsidRPr="003B15A9">
        <w:rPr>
          <w:rFonts w:hAnsi="Times New Roman"/>
          <w:color w:val="000000"/>
          <w:sz w:val="24"/>
          <w:szCs w:val="24"/>
        </w:rPr>
        <w:t xml:space="preserve"> </w:t>
      </w:r>
      <w:r w:rsidRPr="003B15A9">
        <w:rPr>
          <w:rFonts w:hAnsi="Times New Roman"/>
          <w:color w:val="000000"/>
          <w:sz w:val="24"/>
          <w:szCs w:val="24"/>
        </w:rPr>
        <w:t>разделе</w:t>
      </w:r>
      <w:r w:rsidRPr="003B15A9">
        <w:rPr>
          <w:rFonts w:hAnsi="Times New Roman"/>
          <w:color w:val="000000"/>
          <w:sz w:val="24"/>
          <w:szCs w:val="24"/>
        </w:rPr>
        <w:t xml:space="preserve"> </w:t>
      </w:r>
      <w:r w:rsidRPr="003B15A9">
        <w:rPr>
          <w:rFonts w:hAnsi="Times New Roman"/>
          <w:color w:val="000000"/>
          <w:sz w:val="24"/>
          <w:szCs w:val="24"/>
        </w:rPr>
        <w:t>запланированы</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представлены</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модулям</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модуле</w:t>
      </w:r>
      <w:r w:rsidRPr="003B15A9">
        <w:rPr>
          <w:rFonts w:hAnsi="Times New Roman"/>
          <w:color w:val="000000"/>
          <w:sz w:val="24"/>
          <w:szCs w:val="24"/>
        </w:rPr>
        <w:t xml:space="preserve"> </w:t>
      </w:r>
      <w:r w:rsidRPr="003B15A9">
        <w:rPr>
          <w:rFonts w:hAnsi="Times New Roman"/>
          <w:color w:val="000000"/>
          <w:sz w:val="24"/>
          <w:szCs w:val="24"/>
        </w:rPr>
        <w:t>описаны</w:t>
      </w:r>
      <w:r w:rsidRPr="003B15A9">
        <w:rPr>
          <w:rFonts w:hAnsi="Times New Roman"/>
          <w:color w:val="000000"/>
          <w:sz w:val="24"/>
          <w:szCs w:val="24"/>
        </w:rPr>
        <w:t xml:space="preserve"> </w:t>
      </w:r>
      <w:r w:rsidRPr="003B15A9">
        <w:rPr>
          <w:rFonts w:hAnsi="Times New Roman"/>
          <w:color w:val="000000"/>
          <w:sz w:val="24"/>
          <w:szCs w:val="24"/>
        </w:rPr>
        <w:t>виды</w:t>
      </w:r>
      <w:r w:rsidRPr="003B15A9">
        <w:rPr>
          <w:rFonts w:hAnsi="Times New Roman"/>
          <w:color w:val="000000"/>
          <w:sz w:val="24"/>
          <w:szCs w:val="24"/>
        </w:rPr>
        <w:t xml:space="preserve">, </w:t>
      </w:r>
      <w:r w:rsidRPr="003B15A9">
        <w:rPr>
          <w:rFonts w:hAnsi="Times New Roman"/>
          <w:color w:val="000000"/>
          <w:sz w:val="24"/>
          <w:szCs w:val="24"/>
        </w:rPr>
        <w:t>формы</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содержание</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работы</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рамках</w:t>
      </w:r>
      <w:r w:rsidRPr="003B15A9">
        <w:rPr>
          <w:rFonts w:hAnsi="Times New Roman"/>
          <w:color w:val="000000"/>
          <w:sz w:val="24"/>
          <w:szCs w:val="24"/>
        </w:rPr>
        <w:t xml:space="preserve"> </w:t>
      </w:r>
      <w:r w:rsidRPr="003B15A9">
        <w:rPr>
          <w:rFonts w:hAnsi="Times New Roman"/>
          <w:color w:val="000000"/>
          <w:sz w:val="24"/>
          <w:szCs w:val="24"/>
        </w:rPr>
        <w:t>определенного</w:t>
      </w:r>
      <w:r w:rsidRPr="003B15A9">
        <w:rPr>
          <w:rFonts w:hAnsi="Times New Roman"/>
          <w:color w:val="000000"/>
          <w:sz w:val="24"/>
          <w:szCs w:val="24"/>
        </w:rPr>
        <w:t xml:space="preserve"> </w:t>
      </w:r>
      <w:r w:rsidRPr="003B15A9">
        <w:rPr>
          <w:rFonts w:hAnsi="Times New Roman"/>
          <w:color w:val="000000"/>
          <w:sz w:val="24"/>
          <w:szCs w:val="24"/>
        </w:rPr>
        <w:t>направления</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школе</w:t>
      </w:r>
      <w:r w:rsidRPr="003B15A9">
        <w:rPr>
          <w:rFonts w:hAnsi="Times New Roman"/>
          <w:color w:val="000000"/>
          <w:sz w:val="24"/>
          <w:szCs w:val="24"/>
        </w:rPr>
        <w:t xml:space="preserve">. </w:t>
      </w:r>
      <w:r w:rsidRPr="003B15A9">
        <w:rPr>
          <w:rFonts w:hAnsi="Times New Roman"/>
          <w:color w:val="000000"/>
          <w:sz w:val="24"/>
          <w:szCs w:val="24"/>
        </w:rPr>
        <w:t>Каждый</w:t>
      </w:r>
      <w:r w:rsidRPr="003B15A9">
        <w:rPr>
          <w:rFonts w:hAnsi="Times New Roman"/>
          <w:color w:val="000000"/>
          <w:sz w:val="24"/>
          <w:szCs w:val="24"/>
        </w:rPr>
        <w:t xml:space="preserve"> </w:t>
      </w:r>
      <w:r w:rsidRPr="003B15A9">
        <w:rPr>
          <w:rFonts w:hAnsi="Times New Roman"/>
          <w:color w:val="000000"/>
          <w:sz w:val="24"/>
          <w:szCs w:val="24"/>
        </w:rPr>
        <w:t>из</w:t>
      </w:r>
      <w:r>
        <w:rPr>
          <w:rFonts w:hAnsi="Times New Roman"/>
          <w:color w:val="000000"/>
          <w:sz w:val="24"/>
          <w:szCs w:val="24"/>
        </w:rPr>
        <w:t> </w:t>
      </w:r>
      <w:r w:rsidRPr="003B15A9">
        <w:rPr>
          <w:rFonts w:hAnsi="Times New Roman"/>
          <w:color w:val="000000"/>
          <w:sz w:val="24"/>
          <w:szCs w:val="24"/>
        </w:rPr>
        <w:t>модулей</w:t>
      </w:r>
      <w:r w:rsidRPr="003B15A9">
        <w:rPr>
          <w:rFonts w:hAnsi="Times New Roman"/>
          <w:color w:val="000000"/>
          <w:sz w:val="24"/>
          <w:szCs w:val="24"/>
        </w:rPr>
        <w:t xml:space="preserve"> </w:t>
      </w:r>
      <w:r w:rsidRPr="003B15A9">
        <w:rPr>
          <w:rFonts w:hAnsi="Times New Roman"/>
          <w:color w:val="000000"/>
          <w:sz w:val="24"/>
          <w:szCs w:val="24"/>
        </w:rPr>
        <w:t>обладает</w:t>
      </w:r>
      <w:r w:rsidRPr="003B15A9">
        <w:rPr>
          <w:rFonts w:hAnsi="Times New Roman"/>
          <w:color w:val="000000"/>
          <w:sz w:val="24"/>
          <w:szCs w:val="24"/>
        </w:rPr>
        <w:t xml:space="preserve"> </w:t>
      </w:r>
      <w:r w:rsidRPr="003B15A9">
        <w:rPr>
          <w:rFonts w:hAnsi="Times New Roman"/>
          <w:color w:val="000000"/>
          <w:sz w:val="24"/>
          <w:szCs w:val="24"/>
        </w:rPr>
        <w:t>воспитательным</w:t>
      </w:r>
      <w:r w:rsidRPr="003B15A9">
        <w:rPr>
          <w:rFonts w:hAnsi="Times New Roman"/>
          <w:color w:val="000000"/>
          <w:sz w:val="24"/>
          <w:szCs w:val="24"/>
        </w:rPr>
        <w:t xml:space="preserve"> </w:t>
      </w:r>
      <w:r w:rsidRPr="003B15A9">
        <w:rPr>
          <w:rFonts w:hAnsi="Times New Roman"/>
          <w:color w:val="000000"/>
          <w:sz w:val="24"/>
          <w:szCs w:val="24"/>
        </w:rPr>
        <w:t>потенциалом</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особыми</w:t>
      </w:r>
      <w:r w:rsidRPr="003B15A9">
        <w:rPr>
          <w:rFonts w:hAnsi="Times New Roman"/>
          <w:color w:val="000000"/>
          <w:sz w:val="24"/>
          <w:szCs w:val="24"/>
        </w:rPr>
        <w:t xml:space="preserve"> </w:t>
      </w:r>
      <w:r w:rsidRPr="003B15A9">
        <w:rPr>
          <w:rFonts w:hAnsi="Times New Roman"/>
          <w:color w:val="000000"/>
          <w:sz w:val="24"/>
          <w:szCs w:val="24"/>
        </w:rPr>
        <w:t>условиями</w:t>
      </w:r>
      <w:r w:rsidRPr="003B15A9">
        <w:rPr>
          <w:rFonts w:hAnsi="Times New Roman"/>
          <w:color w:val="000000"/>
          <w:sz w:val="24"/>
          <w:szCs w:val="24"/>
        </w:rPr>
        <w:t xml:space="preserve">, </w:t>
      </w:r>
      <w:r w:rsidRPr="003B15A9">
        <w:rPr>
          <w:rFonts w:hAnsi="Times New Roman"/>
          <w:color w:val="000000"/>
          <w:sz w:val="24"/>
          <w:szCs w:val="24"/>
        </w:rPr>
        <w:t>средствами</w:t>
      </w:r>
      <w:r w:rsidRPr="003B15A9">
        <w:rPr>
          <w:rFonts w:hAnsi="Times New Roman"/>
          <w:color w:val="000000"/>
          <w:sz w:val="24"/>
          <w:szCs w:val="24"/>
        </w:rPr>
        <w:t xml:space="preserve">, </w:t>
      </w:r>
      <w:r w:rsidRPr="003B15A9">
        <w:rPr>
          <w:rFonts w:hAnsi="Times New Roman"/>
          <w:color w:val="000000"/>
          <w:sz w:val="24"/>
          <w:szCs w:val="24"/>
        </w:rPr>
        <w:t>возможностями</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w:t>
      </w:r>
      <w:r>
        <w:rPr>
          <w:rFonts w:hAnsi="Times New Roman"/>
          <w:color w:val="000000"/>
          <w:sz w:val="24"/>
          <w:szCs w:val="24"/>
        </w:rPr>
        <w:t xml:space="preserve"> </w:t>
      </w:r>
    </w:p>
    <w:p w:rsidR="00653938" w:rsidRPr="003B15A9" w:rsidRDefault="00653938" w:rsidP="00653938">
      <w:pPr>
        <w:spacing w:after="0"/>
        <w:jc w:val="both"/>
        <w:rPr>
          <w:rFonts w:hAnsi="Times New Roman"/>
          <w:color w:val="000000"/>
          <w:sz w:val="24"/>
          <w:szCs w:val="24"/>
        </w:rPr>
      </w:pPr>
      <w:r w:rsidRPr="003B15A9">
        <w:rPr>
          <w:rFonts w:hAnsi="Times New Roman"/>
          <w:color w:val="000000"/>
          <w:sz w:val="24"/>
          <w:szCs w:val="24"/>
        </w:rPr>
        <w:t>Воспитательная</w:t>
      </w:r>
      <w:r w:rsidRPr="003B15A9">
        <w:rPr>
          <w:rFonts w:hAnsi="Times New Roman"/>
          <w:color w:val="000000"/>
          <w:sz w:val="24"/>
          <w:szCs w:val="24"/>
        </w:rPr>
        <w:t xml:space="preserve"> </w:t>
      </w:r>
      <w:r w:rsidRPr="003B15A9">
        <w:rPr>
          <w:rFonts w:hAnsi="Times New Roman"/>
          <w:color w:val="000000"/>
          <w:sz w:val="24"/>
          <w:szCs w:val="24"/>
        </w:rPr>
        <w:t>работа</w:t>
      </w:r>
      <w:r w:rsidRPr="003B15A9">
        <w:rPr>
          <w:rFonts w:hAnsi="Times New Roman"/>
          <w:color w:val="000000"/>
          <w:sz w:val="24"/>
          <w:szCs w:val="24"/>
        </w:rPr>
        <w:t xml:space="preserve"> </w:t>
      </w:r>
      <w:r w:rsidRPr="003B15A9">
        <w:rPr>
          <w:rFonts w:hAnsi="Times New Roman"/>
          <w:color w:val="000000"/>
          <w:sz w:val="24"/>
          <w:szCs w:val="24"/>
        </w:rPr>
        <w:t>МБОУ</w:t>
      </w:r>
      <w:r w:rsidRPr="003B15A9">
        <w:rPr>
          <w:rFonts w:hAnsi="Times New Roman"/>
          <w:color w:val="000000"/>
          <w:sz w:val="24"/>
          <w:szCs w:val="24"/>
        </w:rPr>
        <w:t xml:space="preserve"> </w:t>
      </w:r>
      <w:r w:rsidRPr="003B15A9">
        <w:rPr>
          <w:rFonts w:hAnsi="Times New Roman"/>
          <w:color w:val="000000"/>
          <w:sz w:val="24"/>
          <w:szCs w:val="24"/>
        </w:rPr>
        <w:t>СОШ</w:t>
      </w:r>
      <w:r w:rsidRPr="003B15A9">
        <w:rPr>
          <w:rFonts w:hAnsi="Times New Roman"/>
          <w:color w:val="000000"/>
          <w:sz w:val="24"/>
          <w:szCs w:val="24"/>
        </w:rPr>
        <w:t xml:space="preserve"> </w:t>
      </w:r>
      <w:r w:rsidRPr="003B15A9">
        <w:rPr>
          <w:rFonts w:hAnsi="Times New Roman"/>
          <w:color w:val="000000"/>
          <w:sz w:val="24"/>
          <w:szCs w:val="24"/>
        </w:rPr>
        <w:t>№</w:t>
      </w:r>
      <w:r>
        <w:rPr>
          <w:rFonts w:hAnsi="Times New Roman"/>
          <w:color w:val="000000"/>
          <w:sz w:val="24"/>
          <w:szCs w:val="24"/>
        </w:rPr>
        <w:t> </w:t>
      </w:r>
      <w:r>
        <w:rPr>
          <w:rFonts w:hAnsi="Times New Roman"/>
          <w:color w:val="000000"/>
          <w:sz w:val="24"/>
          <w:szCs w:val="24"/>
        </w:rPr>
        <w:t>1</w:t>
      </w:r>
      <w:r w:rsidRPr="003B15A9">
        <w:rPr>
          <w:rFonts w:hAnsi="Times New Roman"/>
          <w:color w:val="000000"/>
          <w:sz w:val="24"/>
          <w:szCs w:val="24"/>
        </w:rPr>
        <w:t>1</w:t>
      </w:r>
      <w:r>
        <w:rPr>
          <w:rFonts w:hAnsi="Times New Roman"/>
          <w:color w:val="000000"/>
          <w:sz w:val="24"/>
          <w:szCs w:val="24"/>
        </w:rPr>
        <w:t> </w:t>
      </w:r>
      <w:r w:rsidRPr="003B15A9">
        <w:rPr>
          <w:rFonts w:hAnsi="Times New Roman"/>
          <w:color w:val="000000"/>
          <w:sz w:val="24"/>
          <w:szCs w:val="24"/>
        </w:rPr>
        <w:t>представлена</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рамках</w:t>
      </w:r>
      <w:r w:rsidRPr="003B15A9">
        <w:rPr>
          <w:rFonts w:hAnsi="Times New Roman"/>
          <w:color w:val="000000"/>
          <w:sz w:val="24"/>
          <w:szCs w:val="24"/>
        </w:rPr>
        <w:t xml:space="preserve"> </w:t>
      </w:r>
      <w:r w:rsidRPr="003B15A9">
        <w:rPr>
          <w:rFonts w:hAnsi="Times New Roman"/>
          <w:color w:val="000000"/>
          <w:sz w:val="24"/>
          <w:szCs w:val="24"/>
        </w:rPr>
        <w:t>основных</w:t>
      </w:r>
      <w:r w:rsidRPr="003B15A9">
        <w:rPr>
          <w:rFonts w:hAnsi="Times New Roman"/>
          <w:color w:val="000000"/>
          <w:sz w:val="24"/>
          <w:szCs w:val="24"/>
        </w:rPr>
        <w:t xml:space="preserve"> (</w:t>
      </w:r>
      <w:r w:rsidRPr="003B15A9">
        <w:rPr>
          <w:rFonts w:hAnsi="Times New Roman"/>
          <w:color w:val="000000"/>
          <w:sz w:val="24"/>
          <w:szCs w:val="24"/>
        </w:rPr>
        <w:t>инвариантных</w:t>
      </w:r>
      <w:r w:rsidRPr="003B15A9">
        <w:rPr>
          <w:rFonts w:hAnsi="Times New Roman"/>
          <w:color w:val="000000"/>
          <w:sz w:val="24"/>
          <w:szCs w:val="24"/>
        </w:rPr>
        <w:t xml:space="preserve">) </w:t>
      </w:r>
      <w:r w:rsidRPr="003B15A9">
        <w:rPr>
          <w:rFonts w:hAnsi="Times New Roman"/>
          <w:color w:val="000000"/>
          <w:sz w:val="24"/>
          <w:szCs w:val="24"/>
        </w:rPr>
        <w:t>модулей</w:t>
      </w:r>
      <w:r w:rsidRPr="003B15A9">
        <w:rPr>
          <w:rFonts w:hAnsi="Times New Roman"/>
          <w:color w:val="000000"/>
          <w:sz w:val="24"/>
          <w:szCs w:val="24"/>
        </w:rPr>
        <w:t xml:space="preserve">: </w:t>
      </w:r>
      <w:r w:rsidRPr="003B15A9">
        <w:rPr>
          <w:rFonts w:hAnsi="Times New Roman"/>
          <w:color w:val="000000"/>
          <w:sz w:val="24"/>
          <w:szCs w:val="24"/>
        </w:rPr>
        <w:t>«Основные</w:t>
      </w:r>
      <w:r w:rsidRPr="003B15A9">
        <w:rPr>
          <w:rFonts w:hAnsi="Times New Roman"/>
          <w:color w:val="000000"/>
          <w:sz w:val="24"/>
          <w:szCs w:val="24"/>
        </w:rPr>
        <w:t xml:space="preserve"> </w:t>
      </w:r>
      <w:r w:rsidRPr="003B15A9">
        <w:rPr>
          <w:rFonts w:hAnsi="Times New Roman"/>
          <w:color w:val="000000"/>
          <w:sz w:val="24"/>
          <w:szCs w:val="24"/>
        </w:rPr>
        <w:t>школьные</w:t>
      </w:r>
      <w:r w:rsidRPr="003B15A9">
        <w:rPr>
          <w:rFonts w:hAnsi="Times New Roman"/>
          <w:color w:val="000000"/>
          <w:sz w:val="24"/>
          <w:szCs w:val="24"/>
        </w:rPr>
        <w:t xml:space="preserve"> </w:t>
      </w:r>
      <w:r w:rsidRPr="003B15A9">
        <w:rPr>
          <w:rFonts w:hAnsi="Times New Roman"/>
          <w:color w:val="000000"/>
          <w:sz w:val="24"/>
          <w:szCs w:val="24"/>
        </w:rPr>
        <w:t>дела»</w:t>
      </w:r>
      <w:r w:rsidRPr="003B15A9">
        <w:rPr>
          <w:rFonts w:hAnsi="Times New Roman"/>
          <w:color w:val="000000"/>
          <w:sz w:val="24"/>
          <w:szCs w:val="24"/>
        </w:rPr>
        <w:t xml:space="preserve">, </w:t>
      </w:r>
      <w:r w:rsidRPr="003B15A9">
        <w:rPr>
          <w:rFonts w:hAnsi="Times New Roman"/>
          <w:color w:val="000000"/>
          <w:sz w:val="24"/>
          <w:szCs w:val="24"/>
        </w:rPr>
        <w:t>«Классное</w:t>
      </w:r>
      <w:r w:rsidRPr="003B15A9">
        <w:rPr>
          <w:rFonts w:hAnsi="Times New Roman"/>
          <w:color w:val="000000"/>
          <w:sz w:val="24"/>
          <w:szCs w:val="24"/>
        </w:rPr>
        <w:t xml:space="preserve"> </w:t>
      </w:r>
      <w:r w:rsidRPr="003B15A9">
        <w:rPr>
          <w:rFonts w:hAnsi="Times New Roman"/>
          <w:color w:val="000000"/>
          <w:sz w:val="24"/>
          <w:szCs w:val="24"/>
        </w:rPr>
        <w:t>руководство»</w:t>
      </w:r>
      <w:r w:rsidRPr="003B15A9">
        <w:rPr>
          <w:rFonts w:hAnsi="Times New Roman"/>
          <w:color w:val="000000"/>
          <w:sz w:val="24"/>
          <w:szCs w:val="24"/>
        </w:rPr>
        <w:t xml:space="preserve">, </w:t>
      </w:r>
      <w:r w:rsidRPr="003B15A9">
        <w:rPr>
          <w:rFonts w:hAnsi="Times New Roman"/>
          <w:color w:val="000000"/>
          <w:sz w:val="24"/>
          <w:szCs w:val="24"/>
        </w:rPr>
        <w:t>«Урочная</w:t>
      </w:r>
      <w:r w:rsidRPr="003B15A9">
        <w:rPr>
          <w:rFonts w:hAnsi="Times New Roman"/>
          <w:color w:val="000000"/>
          <w:sz w:val="24"/>
          <w:szCs w:val="24"/>
        </w:rPr>
        <w:t xml:space="preserve"> </w:t>
      </w:r>
      <w:r w:rsidRPr="003B15A9">
        <w:rPr>
          <w:rFonts w:hAnsi="Times New Roman"/>
          <w:color w:val="000000"/>
          <w:sz w:val="24"/>
          <w:szCs w:val="24"/>
        </w:rPr>
        <w:t>деятельность»</w:t>
      </w:r>
      <w:r w:rsidRPr="003B15A9">
        <w:rPr>
          <w:rFonts w:hAnsi="Times New Roman"/>
          <w:color w:val="000000"/>
          <w:sz w:val="24"/>
          <w:szCs w:val="24"/>
        </w:rPr>
        <w:t xml:space="preserve">, </w:t>
      </w:r>
      <w:r w:rsidRPr="003B15A9">
        <w:rPr>
          <w:rFonts w:hAnsi="Times New Roman"/>
          <w:color w:val="000000"/>
          <w:sz w:val="24"/>
          <w:szCs w:val="24"/>
        </w:rPr>
        <w:t>«Внеурочная</w:t>
      </w:r>
      <w:r w:rsidRPr="003B15A9">
        <w:rPr>
          <w:rFonts w:hAnsi="Times New Roman"/>
          <w:color w:val="000000"/>
          <w:sz w:val="24"/>
          <w:szCs w:val="24"/>
        </w:rPr>
        <w:t xml:space="preserve"> </w:t>
      </w:r>
      <w:r w:rsidRPr="003B15A9">
        <w:rPr>
          <w:rFonts w:hAnsi="Times New Roman"/>
          <w:color w:val="000000"/>
          <w:sz w:val="24"/>
          <w:szCs w:val="24"/>
        </w:rPr>
        <w:t>деятельность»</w:t>
      </w:r>
      <w:r w:rsidRPr="003B15A9">
        <w:rPr>
          <w:rFonts w:hAnsi="Times New Roman"/>
          <w:color w:val="000000"/>
          <w:sz w:val="24"/>
          <w:szCs w:val="24"/>
        </w:rPr>
        <w:t xml:space="preserve">, </w:t>
      </w:r>
      <w:r w:rsidRPr="003B15A9">
        <w:rPr>
          <w:rFonts w:hAnsi="Times New Roman"/>
          <w:color w:val="000000"/>
          <w:sz w:val="24"/>
          <w:szCs w:val="24"/>
        </w:rPr>
        <w:t>«Внешкольные</w:t>
      </w:r>
      <w:r w:rsidRPr="003B15A9">
        <w:rPr>
          <w:rFonts w:hAnsi="Times New Roman"/>
          <w:color w:val="000000"/>
          <w:sz w:val="24"/>
          <w:szCs w:val="24"/>
        </w:rPr>
        <w:t xml:space="preserve"> </w:t>
      </w:r>
      <w:r w:rsidRPr="003B15A9">
        <w:rPr>
          <w:rFonts w:hAnsi="Times New Roman"/>
          <w:color w:val="000000"/>
          <w:sz w:val="24"/>
          <w:szCs w:val="24"/>
        </w:rPr>
        <w:t>мероприятия»</w:t>
      </w:r>
      <w:r w:rsidRPr="003B15A9">
        <w:rPr>
          <w:rFonts w:hAnsi="Times New Roman"/>
          <w:color w:val="000000"/>
          <w:sz w:val="24"/>
          <w:szCs w:val="24"/>
        </w:rPr>
        <w:t xml:space="preserve">, </w:t>
      </w:r>
      <w:r w:rsidRPr="003B15A9">
        <w:rPr>
          <w:rFonts w:hAnsi="Times New Roman"/>
          <w:color w:val="000000"/>
          <w:sz w:val="24"/>
          <w:szCs w:val="24"/>
        </w:rPr>
        <w:t>«Предметно</w:t>
      </w:r>
      <w:r w:rsidRPr="003B15A9">
        <w:rPr>
          <w:rFonts w:hAnsi="Times New Roman"/>
          <w:color w:val="000000"/>
          <w:sz w:val="24"/>
          <w:szCs w:val="24"/>
        </w:rPr>
        <w:t>-</w:t>
      </w:r>
      <w:r w:rsidRPr="003B15A9">
        <w:rPr>
          <w:rFonts w:hAnsi="Times New Roman"/>
          <w:color w:val="000000"/>
          <w:sz w:val="24"/>
          <w:szCs w:val="24"/>
        </w:rPr>
        <w:t>пространственная</w:t>
      </w:r>
      <w:r w:rsidRPr="003B15A9">
        <w:rPr>
          <w:rFonts w:hAnsi="Times New Roman"/>
          <w:color w:val="000000"/>
          <w:sz w:val="24"/>
          <w:szCs w:val="24"/>
        </w:rPr>
        <w:t xml:space="preserve"> </w:t>
      </w:r>
      <w:r w:rsidRPr="003B15A9">
        <w:rPr>
          <w:rFonts w:hAnsi="Times New Roman"/>
          <w:color w:val="000000"/>
          <w:sz w:val="24"/>
          <w:szCs w:val="24"/>
        </w:rPr>
        <w:t>среда»</w:t>
      </w:r>
      <w:r w:rsidRPr="003B15A9">
        <w:rPr>
          <w:rFonts w:hAnsi="Times New Roman"/>
          <w:color w:val="000000"/>
          <w:sz w:val="24"/>
          <w:szCs w:val="24"/>
        </w:rPr>
        <w:t xml:space="preserve">, </w:t>
      </w:r>
      <w:r w:rsidRPr="003B15A9">
        <w:rPr>
          <w:rFonts w:hAnsi="Times New Roman"/>
          <w:color w:val="000000"/>
          <w:sz w:val="24"/>
          <w:szCs w:val="24"/>
        </w:rPr>
        <w:t>«Работа</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родителями»</w:t>
      </w:r>
      <w:r w:rsidRPr="003B15A9">
        <w:rPr>
          <w:rFonts w:hAnsi="Times New Roman"/>
          <w:color w:val="000000"/>
          <w:sz w:val="24"/>
          <w:szCs w:val="24"/>
        </w:rPr>
        <w:t xml:space="preserve">, </w:t>
      </w:r>
      <w:r w:rsidRPr="003B15A9">
        <w:rPr>
          <w:rFonts w:hAnsi="Times New Roman"/>
          <w:color w:val="000000"/>
          <w:sz w:val="24"/>
          <w:szCs w:val="24"/>
        </w:rPr>
        <w:t>«Самоуправление»</w:t>
      </w:r>
      <w:r w:rsidRPr="003B15A9">
        <w:rPr>
          <w:rFonts w:hAnsi="Times New Roman"/>
          <w:color w:val="000000"/>
          <w:sz w:val="24"/>
          <w:szCs w:val="24"/>
        </w:rPr>
        <w:t xml:space="preserve">, </w:t>
      </w:r>
      <w:r w:rsidRPr="003B15A9">
        <w:rPr>
          <w:rFonts w:hAnsi="Times New Roman"/>
          <w:color w:val="000000"/>
          <w:sz w:val="24"/>
          <w:szCs w:val="24"/>
        </w:rPr>
        <w:t>«Профилактика</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безопасность»</w:t>
      </w:r>
      <w:r w:rsidRPr="003B15A9">
        <w:rPr>
          <w:rFonts w:hAnsi="Times New Roman"/>
          <w:color w:val="000000"/>
          <w:sz w:val="24"/>
          <w:szCs w:val="24"/>
        </w:rPr>
        <w:t xml:space="preserve">, </w:t>
      </w:r>
      <w:r w:rsidRPr="003B15A9">
        <w:rPr>
          <w:rFonts w:hAnsi="Times New Roman"/>
          <w:color w:val="000000"/>
          <w:sz w:val="24"/>
          <w:szCs w:val="24"/>
        </w:rPr>
        <w:t>«Социальное</w:t>
      </w:r>
      <w:r w:rsidRPr="003B15A9">
        <w:rPr>
          <w:rFonts w:hAnsi="Times New Roman"/>
          <w:color w:val="000000"/>
          <w:sz w:val="24"/>
          <w:szCs w:val="24"/>
        </w:rPr>
        <w:t xml:space="preserve"> </w:t>
      </w:r>
      <w:r w:rsidRPr="003B15A9">
        <w:rPr>
          <w:rFonts w:hAnsi="Times New Roman"/>
          <w:color w:val="000000"/>
          <w:sz w:val="24"/>
          <w:szCs w:val="24"/>
        </w:rPr>
        <w:t>партнерство»</w:t>
      </w:r>
      <w:r w:rsidRPr="003B15A9">
        <w:rPr>
          <w:rFonts w:hAnsi="Times New Roman"/>
          <w:color w:val="000000"/>
          <w:sz w:val="24"/>
          <w:szCs w:val="24"/>
        </w:rPr>
        <w:t xml:space="preserve">, </w:t>
      </w:r>
      <w:r w:rsidRPr="003B15A9">
        <w:rPr>
          <w:rFonts w:hAnsi="Times New Roman"/>
          <w:color w:val="000000"/>
          <w:sz w:val="24"/>
          <w:szCs w:val="24"/>
        </w:rPr>
        <w:t>«Профориентация»</w:t>
      </w:r>
      <w:r w:rsidRPr="003B15A9">
        <w:rPr>
          <w:rFonts w:hAnsi="Times New Roman"/>
          <w:color w:val="000000"/>
          <w:sz w:val="24"/>
          <w:szCs w:val="24"/>
        </w:rPr>
        <w:t xml:space="preserve">. </w:t>
      </w:r>
      <w:r w:rsidRPr="003B15A9">
        <w:rPr>
          <w:rFonts w:hAnsi="Times New Roman"/>
          <w:color w:val="000000"/>
          <w:sz w:val="24"/>
          <w:szCs w:val="24"/>
        </w:rPr>
        <w:t>Модули</w:t>
      </w:r>
      <w:r w:rsidRPr="003B15A9">
        <w:rPr>
          <w:rFonts w:hAnsi="Times New Roman"/>
          <w:color w:val="000000"/>
          <w:sz w:val="24"/>
          <w:szCs w:val="24"/>
        </w:rPr>
        <w:t xml:space="preserve"> </w:t>
      </w:r>
      <w:r w:rsidRPr="003B15A9">
        <w:rPr>
          <w:rFonts w:hAnsi="Times New Roman"/>
          <w:color w:val="000000"/>
          <w:sz w:val="24"/>
          <w:szCs w:val="24"/>
        </w:rPr>
        <w:t>описаны</w:t>
      </w:r>
      <w:r w:rsidRPr="003B15A9">
        <w:rPr>
          <w:rFonts w:hAnsi="Times New Roman"/>
          <w:color w:val="000000"/>
          <w:sz w:val="24"/>
          <w:szCs w:val="24"/>
        </w:rPr>
        <w:t xml:space="preserve"> </w:t>
      </w:r>
      <w:r w:rsidRPr="003B15A9">
        <w:rPr>
          <w:rFonts w:hAnsi="Times New Roman"/>
          <w:color w:val="000000"/>
          <w:sz w:val="24"/>
          <w:szCs w:val="24"/>
        </w:rPr>
        <w:t>последовательно</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мере</w:t>
      </w:r>
      <w:r w:rsidRPr="003B15A9">
        <w:rPr>
          <w:rFonts w:hAnsi="Times New Roman"/>
          <w:color w:val="000000"/>
          <w:sz w:val="24"/>
          <w:szCs w:val="24"/>
        </w:rPr>
        <w:t xml:space="preserve"> </w:t>
      </w:r>
      <w:r w:rsidRPr="003B15A9">
        <w:rPr>
          <w:rFonts w:hAnsi="Times New Roman"/>
          <w:color w:val="000000"/>
          <w:sz w:val="24"/>
          <w:szCs w:val="24"/>
        </w:rPr>
        <w:t>уменьшения</w:t>
      </w:r>
      <w:r w:rsidRPr="003B15A9">
        <w:rPr>
          <w:rFonts w:hAnsi="Times New Roman"/>
          <w:color w:val="000000"/>
          <w:sz w:val="24"/>
          <w:szCs w:val="24"/>
        </w:rPr>
        <w:t xml:space="preserve"> </w:t>
      </w:r>
      <w:r w:rsidRPr="003B15A9">
        <w:rPr>
          <w:rFonts w:hAnsi="Times New Roman"/>
          <w:color w:val="000000"/>
          <w:sz w:val="24"/>
          <w:szCs w:val="24"/>
        </w:rPr>
        <w:t>их</w:t>
      </w:r>
      <w:r>
        <w:rPr>
          <w:rFonts w:hAnsi="Times New Roman"/>
          <w:color w:val="000000"/>
          <w:sz w:val="24"/>
          <w:szCs w:val="24"/>
        </w:rPr>
        <w:t> </w:t>
      </w:r>
      <w:r w:rsidRPr="003B15A9">
        <w:rPr>
          <w:rFonts w:hAnsi="Times New Roman"/>
          <w:color w:val="000000"/>
          <w:sz w:val="24"/>
          <w:szCs w:val="24"/>
        </w:rPr>
        <w:t>значимости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системе</w:t>
      </w:r>
      <w:r w:rsidRPr="003B15A9">
        <w:rPr>
          <w:rFonts w:hAnsi="Times New Roman"/>
          <w:color w:val="000000"/>
          <w:sz w:val="24"/>
          <w:szCs w:val="24"/>
        </w:rPr>
        <w:t xml:space="preserve"> </w:t>
      </w:r>
      <w:r w:rsidRPr="003B15A9">
        <w:rPr>
          <w:rFonts w:hAnsi="Times New Roman"/>
          <w:color w:val="000000"/>
          <w:sz w:val="24"/>
          <w:szCs w:val="24"/>
        </w:rPr>
        <w:t>МБОУ</w:t>
      </w:r>
      <w:r>
        <w:rPr>
          <w:rFonts w:hAnsi="Times New Roman"/>
          <w:color w:val="000000"/>
          <w:sz w:val="24"/>
          <w:szCs w:val="24"/>
        </w:rPr>
        <w:t>-</w:t>
      </w:r>
      <w:r w:rsidRPr="003B15A9">
        <w:rPr>
          <w:rFonts w:hAnsi="Times New Roman"/>
          <w:color w:val="000000"/>
          <w:sz w:val="24"/>
          <w:szCs w:val="24"/>
        </w:rPr>
        <w:t xml:space="preserve"> </w:t>
      </w:r>
      <w:r w:rsidRPr="003B15A9">
        <w:rPr>
          <w:rFonts w:hAnsi="Times New Roman"/>
          <w:color w:val="000000"/>
          <w:sz w:val="24"/>
          <w:szCs w:val="24"/>
        </w:rPr>
        <w:t>СОШ</w:t>
      </w:r>
      <w:r w:rsidRPr="003B15A9">
        <w:rPr>
          <w:rFonts w:hAnsi="Times New Roman"/>
          <w:color w:val="000000"/>
          <w:sz w:val="24"/>
          <w:szCs w:val="24"/>
        </w:rPr>
        <w:t xml:space="preserve"> </w:t>
      </w:r>
      <w:r w:rsidRPr="003B15A9">
        <w:rPr>
          <w:rFonts w:hAnsi="Times New Roman"/>
          <w:color w:val="000000"/>
          <w:sz w:val="24"/>
          <w:szCs w:val="24"/>
        </w:rPr>
        <w:t>№</w:t>
      </w:r>
      <w:r>
        <w:rPr>
          <w:rFonts w:hAnsi="Times New Roman"/>
          <w:color w:val="000000"/>
          <w:sz w:val="24"/>
          <w:szCs w:val="24"/>
        </w:rPr>
        <w:t> </w:t>
      </w:r>
      <w:r w:rsidRPr="00DB13D1">
        <w:rPr>
          <w:rFonts w:ascii="Times New Roman" w:hAnsi="Times New Roman"/>
          <w:color w:val="000000"/>
          <w:sz w:val="24"/>
          <w:szCs w:val="24"/>
        </w:rPr>
        <w:t>11.</w:t>
      </w:r>
    </w:p>
    <w:p w:rsidR="00653938" w:rsidRPr="00DB13D1" w:rsidRDefault="00653938" w:rsidP="00653938">
      <w:pPr>
        <w:jc w:val="both"/>
        <w:rPr>
          <w:rFonts w:ascii="Times New Roman" w:eastAsia="Times New Roman" w:hAnsi="Times New Roman"/>
          <w:color w:val="000000"/>
          <w:sz w:val="24"/>
          <w:szCs w:val="24"/>
        </w:rPr>
      </w:pPr>
      <w:r w:rsidRPr="00DB13D1">
        <w:rPr>
          <w:rFonts w:ascii="Times New Roman" w:eastAsia="Times New Roman" w:hAnsi="Times New Roman"/>
          <w:b/>
          <w:bCs/>
          <w:color w:val="000000"/>
          <w:sz w:val="24"/>
          <w:szCs w:val="24"/>
        </w:rPr>
        <w:t>Модуль «Урочная деятельность»</w:t>
      </w:r>
    </w:p>
    <w:p w:rsidR="00653938" w:rsidRPr="00DB13D1" w:rsidRDefault="00653938" w:rsidP="00653938">
      <w:pPr>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Реализация воспитательного потенциала уроков (урочной деятельности, аудиторных занятий в рамках максимально допустимой учебной нагрузки) предусматривает:</w:t>
      </w:r>
    </w:p>
    <w:p w:rsidR="00653938" w:rsidRPr="00DB13D1" w:rsidRDefault="00653938" w:rsidP="00C917BB">
      <w:pPr>
        <w:numPr>
          <w:ilvl w:val="0"/>
          <w:numId w:val="207"/>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rsidR="00653938" w:rsidRPr="00DB13D1" w:rsidRDefault="00653938" w:rsidP="00C917BB">
      <w:pPr>
        <w:numPr>
          <w:ilvl w:val="0"/>
          <w:numId w:val="207"/>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включение учителями в рабочие программы по учебным предметам, курсам, модулям целевых ориентиров результатов воспитания, их учет в определении воспитательных задач уроков, занятий;</w:t>
      </w:r>
    </w:p>
    <w:p w:rsidR="00653938" w:rsidRPr="00DB13D1" w:rsidRDefault="00653938" w:rsidP="00C917BB">
      <w:pPr>
        <w:numPr>
          <w:ilvl w:val="0"/>
          <w:numId w:val="207"/>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включение учителями в рабочие программы учебных предметов, курсов, модулей тематики в соответствии с календарным планом воспитательной работы;</w:t>
      </w:r>
    </w:p>
    <w:p w:rsidR="00653938" w:rsidRPr="00DB13D1" w:rsidRDefault="00653938" w:rsidP="00C917BB">
      <w:pPr>
        <w:numPr>
          <w:ilvl w:val="0"/>
          <w:numId w:val="207"/>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rsidR="00653938" w:rsidRPr="00DB13D1" w:rsidRDefault="00653938" w:rsidP="00C917BB">
      <w:pPr>
        <w:numPr>
          <w:ilvl w:val="0"/>
          <w:numId w:val="207"/>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rsidR="00653938" w:rsidRPr="00DB13D1" w:rsidRDefault="00653938" w:rsidP="00C917BB">
      <w:pPr>
        <w:numPr>
          <w:ilvl w:val="0"/>
          <w:numId w:val="207"/>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 xml:space="preserve">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w:t>
      </w:r>
      <w:r w:rsidRPr="00DB13D1">
        <w:rPr>
          <w:rFonts w:ascii="Times New Roman" w:eastAsia="Times New Roman" w:hAnsi="Times New Roman"/>
          <w:color w:val="000000"/>
          <w:sz w:val="24"/>
          <w:szCs w:val="24"/>
        </w:rPr>
        <w:lastRenderedPageBreak/>
        <w:t>групповой работы, которая учит строить отношения и действовать в команде, способствует развитию критического мышления;</w:t>
      </w:r>
    </w:p>
    <w:p w:rsidR="00653938" w:rsidRPr="00DB13D1" w:rsidRDefault="00653938" w:rsidP="00C917BB">
      <w:pPr>
        <w:numPr>
          <w:ilvl w:val="0"/>
          <w:numId w:val="207"/>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rsidR="00653938" w:rsidRPr="00DB13D1" w:rsidRDefault="00653938" w:rsidP="00C917BB">
      <w:pPr>
        <w:numPr>
          <w:ilvl w:val="0"/>
          <w:numId w:val="207"/>
        </w:numPr>
        <w:spacing w:before="100" w:beforeAutospacing="1" w:after="100" w:afterAutospacing="1" w:line="240" w:lineRule="auto"/>
        <w:ind w:left="780" w:right="180"/>
        <w:contextualSpacing/>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организацию наставничества мотивированными и эрудированными обучающимися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rsidR="00653938" w:rsidRPr="00DB13D1" w:rsidRDefault="00653938" w:rsidP="00C917BB">
      <w:pPr>
        <w:numPr>
          <w:ilvl w:val="0"/>
          <w:numId w:val="207"/>
        </w:numPr>
        <w:spacing w:before="100" w:beforeAutospacing="1" w:after="100" w:afterAutospacing="1" w:line="240" w:lineRule="auto"/>
        <w:ind w:left="780" w:right="180"/>
        <w:jc w:val="both"/>
        <w:rPr>
          <w:rFonts w:ascii="Times New Roman" w:eastAsia="Times New Roman" w:hAnsi="Times New Roman"/>
          <w:color w:val="000000"/>
          <w:sz w:val="24"/>
          <w:szCs w:val="24"/>
        </w:rPr>
      </w:pPr>
      <w:r w:rsidRPr="00DB13D1">
        <w:rPr>
          <w:rFonts w:ascii="Times New Roman" w:eastAsia="Times New Roman" w:hAnsi="Times New Roman"/>
          <w:color w:val="000000"/>
          <w:sz w:val="24"/>
          <w:szCs w:val="24"/>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rsidR="00653938" w:rsidRPr="00476BD6" w:rsidRDefault="00653938" w:rsidP="00653938">
      <w:pPr>
        <w:jc w:val="both"/>
        <w:rPr>
          <w:rFonts w:hAnsi="Times New Roman"/>
          <w:color w:val="000000"/>
          <w:sz w:val="24"/>
          <w:szCs w:val="24"/>
        </w:rPr>
      </w:pPr>
      <w:r w:rsidRPr="00476BD6">
        <w:rPr>
          <w:rFonts w:hAnsi="Times New Roman"/>
          <w:b/>
          <w:bCs/>
          <w:color w:val="000000"/>
          <w:sz w:val="24"/>
          <w:szCs w:val="24"/>
        </w:rPr>
        <w:t>Модуль</w:t>
      </w:r>
      <w:r w:rsidRPr="00476BD6">
        <w:rPr>
          <w:rFonts w:hAnsi="Times New Roman"/>
          <w:b/>
          <w:bCs/>
          <w:color w:val="000000"/>
          <w:sz w:val="24"/>
          <w:szCs w:val="24"/>
        </w:rPr>
        <w:t xml:space="preserve"> </w:t>
      </w:r>
      <w:r w:rsidRPr="00476BD6">
        <w:rPr>
          <w:rFonts w:hAnsi="Times New Roman"/>
          <w:b/>
          <w:bCs/>
          <w:color w:val="000000"/>
          <w:sz w:val="24"/>
          <w:szCs w:val="24"/>
        </w:rPr>
        <w:t>«Внеурочная</w:t>
      </w:r>
      <w:r w:rsidRPr="00476BD6">
        <w:rPr>
          <w:rFonts w:hAnsi="Times New Roman"/>
          <w:b/>
          <w:bCs/>
          <w:color w:val="000000"/>
          <w:sz w:val="24"/>
          <w:szCs w:val="24"/>
        </w:rPr>
        <w:t xml:space="preserve"> </w:t>
      </w:r>
      <w:r w:rsidRPr="00476BD6">
        <w:rPr>
          <w:rFonts w:hAnsi="Times New Roman"/>
          <w:b/>
          <w:bCs/>
          <w:color w:val="000000"/>
          <w:sz w:val="24"/>
          <w:szCs w:val="24"/>
        </w:rPr>
        <w:t>деятельность»</w:t>
      </w:r>
    </w:p>
    <w:p w:rsidR="00653938" w:rsidRPr="00476BD6" w:rsidRDefault="00653938" w:rsidP="00653938">
      <w:pPr>
        <w:jc w:val="both"/>
        <w:rPr>
          <w:rFonts w:hAnsi="Times New Roman"/>
          <w:color w:val="000000"/>
          <w:sz w:val="24"/>
          <w:szCs w:val="24"/>
        </w:rPr>
      </w:pPr>
      <w:r w:rsidRPr="00476BD6">
        <w:rPr>
          <w:rFonts w:hAnsi="Times New Roman"/>
          <w:color w:val="000000"/>
          <w:sz w:val="24"/>
          <w:szCs w:val="24"/>
        </w:rPr>
        <w:t>Реализация</w:t>
      </w:r>
      <w:r w:rsidRPr="00476BD6">
        <w:rPr>
          <w:rFonts w:hAnsi="Times New Roman"/>
          <w:color w:val="000000"/>
          <w:sz w:val="24"/>
          <w:szCs w:val="24"/>
        </w:rPr>
        <w:t xml:space="preserve"> </w:t>
      </w:r>
      <w:r w:rsidRPr="00476BD6">
        <w:rPr>
          <w:rFonts w:hAnsi="Times New Roman"/>
          <w:color w:val="000000"/>
          <w:sz w:val="24"/>
          <w:szCs w:val="24"/>
        </w:rPr>
        <w:t>воспитательного</w:t>
      </w:r>
      <w:r w:rsidRPr="00476BD6">
        <w:rPr>
          <w:rFonts w:hAnsi="Times New Roman"/>
          <w:color w:val="000000"/>
          <w:sz w:val="24"/>
          <w:szCs w:val="24"/>
        </w:rPr>
        <w:t xml:space="preserve"> </w:t>
      </w:r>
      <w:r w:rsidRPr="00476BD6">
        <w:rPr>
          <w:rFonts w:hAnsi="Times New Roman"/>
          <w:color w:val="000000"/>
          <w:sz w:val="24"/>
          <w:szCs w:val="24"/>
        </w:rPr>
        <w:t>потенциала</w:t>
      </w:r>
      <w:r w:rsidRPr="00476BD6">
        <w:rPr>
          <w:rFonts w:hAnsi="Times New Roman"/>
          <w:color w:val="000000"/>
          <w:sz w:val="24"/>
          <w:szCs w:val="24"/>
        </w:rPr>
        <w:t xml:space="preserve"> </w:t>
      </w:r>
      <w:r w:rsidRPr="00476BD6">
        <w:rPr>
          <w:rFonts w:hAnsi="Times New Roman"/>
          <w:color w:val="000000"/>
          <w:sz w:val="24"/>
          <w:szCs w:val="24"/>
        </w:rPr>
        <w:t>внеурочной</w:t>
      </w:r>
      <w:r w:rsidRPr="00476BD6">
        <w:rPr>
          <w:rFonts w:hAnsi="Times New Roman"/>
          <w:color w:val="000000"/>
          <w:sz w:val="24"/>
          <w:szCs w:val="24"/>
        </w:rPr>
        <w:t xml:space="preserve"> </w:t>
      </w:r>
      <w:r w:rsidRPr="00476BD6">
        <w:rPr>
          <w:rFonts w:hAnsi="Times New Roman"/>
          <w:color w:val="000000"/>
          <w:sz w:val="24"/>
          <w:szCs w:val="24"/>
        </w:rPr>
        <w:t>деятельности</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целях</w:t>
      </w:r>
      <w:r w:rsidRPr="00476BD6">
        <w:rPr>
          <w:rFonts w:hAnsi="Times New Roman"/>
          <w:color w:val="000000"/>
          <w:sz w:val="24"/>
          <w:szCs w:val="24"/>
        </w:rPr>
        <w:t xml:space="preserve"> </w:t>
      </w:r>
      <w:r w:rsidRPr="00476BD6">
        <w:rPr>
          <w:rFonts w:hAnsi="Times New Roman"/>
          <w:color w:val="000000"/>
          <w:sz w:val="24"/>
          <w:szCs w:val="24"/>
        </w:rPr>
        <w:t>обеспечения</w:t>
      </w:r>
      <w:r w:rsidRPr="00476BD6">
        <w:rPr>
          <w:rFonts w:hAnsi="Times New Roman"/>
          <w:color w:val="000000"/>
          <w:sz w:val="24"/>
          <w:szCs w:val="24"/>
        </w:rPr>
        <w:t xml:space="preserve"> </w:t>
      </w:r>
      <w:r w:rsidRPr="00476BD6">
        <w:rPr>
          <w:rFonts w:hAnsi="Times New Roman"/>
          <w:color w:val="000000"/>
          <w:sz w:val="24"/>
          <w:szCs w:val="24"/>
        </w:rPr>
        <w:t>индивидуальных</w:t>
      </w:r>
      <w:r w:rsidRPr="00476BD6">
        <w:rPr>
          <w:rFonts w:hAnsi="Times New Roman"/>
          <w:color w:val="000000"/>
          <w:sz w:val="24"/>
          <w:szCs w:val="24"/>
        </w:rPr>
        <w:t xml:space="preserve"> </w:t>
      </w:r>
      <w:r w:rsidRPr="00476BD6">
        <w:rPr>
          <w:rFonts w:hAnsi="Times New Roman"/>
          <w:color w:val="000000"/>
          <w:sz w:val="24"/>
          <w:szCs w:val="24"/>
        </w:rPr>
        <w:t>потребностей</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осуществляется</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рамках</w:t>
      </w:r>
      <w:r w:rsidRPr="00476BD6">
        <w:rPr>
          <w:rFonts w:hAnsi="Times New Roman"/>
          <w:color w:val="000000"/>
          <w:sz w:val="24"/>
          <w:szCs w:val="24"/>
        </w:rPr>
        <w:t xml:space="preserve"> </w:t>
      </w:r>
      <w:r w:rsidRPr="00476BD6">
        <w:rPr>
          <w:rFonts w:hAnsi="Times New Roman"/>
          <w:color w:val="000000"/>
          <w:sz w:val="24"/>
          <w:szCs w:val="24"/>
        </w:rPr>
        <w:t>выбранных</w:t>
      </w:r>
      <w:r w:rsidRPr="00476BD6">
        <w:rPr>
          <w:rFonts w:hAnsi="Times New Roman"/>
          <w:color w:val="000000"/>
          <w:sz w:val="24"/>
          <w:szCs w:val="24"/>
        </w:rPr>
        <w:t xml:space="preserve"> </w:t>
      </w:r>
      <w:r w:rsidRPr="00476BD6">
        <w:rPr>
          <w:rFonts w:hAnsi="Times New Roman"/>
          <w:color w:val="000000"/>
          <w:sz w:val="24"/>
          <w:szCs w:val="24"/>
        </w:rPr>
        <w:t>ими</w:t>
      </w:r>
      <w:r w:rsidRPr="00476BD6">
        <w:rPr>
          <w:rFonts w:hAnsi="Times New Roman"/>
          <w:color w:val="000000"/>
          <w:sz w:val="24"/>
          <w:szCs w:val="24"/>
        </w:rPr>
        <w:t xml:space="preserve"> </w:t>
      </w:r>
      <w:r w:rsidRPr="00476BD6">
        <w:rPr>
          <w:rFonts w:hAnsi="Times New Roman"/>
          <w:color w:val="000000"/>
          <w:sz w:val="24"/>
          <w:szCs w:val="24"/>
        </w:rPr>
        <w:t>курсов</w:t>
      </w:r>
      <w:r w:rsidRPr="00476BD6">
        <w:rPr>
          <w:rFonts w:hAnsi="Times New Roman"/>
          <w:color w:val="000000"/>
          <w:sz w:val="24"/>
          <w:szCs w:val="24"/>
        </w:rPr>
        <w:t xml:space="preserve">, </w:t>
      </w:r>
      <w:r w:rsidRPr="00476BD6">
        <w:rPr>
          <w:rFonts w:hAnsi="Times New Roman"/>
          <w:color w:val="000000"/>
          <w:sz w:val="24"/>
          <w:szCs w:val="24"/>
        </w:rPr>
        <w:t>занятий</w:t>
      </w:r>
      <w:r w:rsidRPr="00476BD6">
        <w:rPr>
          <w:rFonts w:hAnsi="Times New Roman"/>
          <w:color w:val="000000"/>
          <w:sz w:val="24"/>
          <w:szCs w:val="24"/>
        </w:rPr>
        <w:t>:</w:t>
      </w:r>
    </w:p>
    <w:p w:rsidR="00653938" w:rsidRPr="00476BD6" w:rsidRDefault="00653938" w:rsidP="00C917BB">
      <w:pPr>
        <w:numPr>
          <w:ilvl w:val="0"/>
          <w:numId w:val="208"/>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курсы</w:t>
      </w:r>
      <w:r w:rsidRPr="00476BD6">
        <w:rPr>
          <w:rFonts w:hAnsi="Times New Roman"/>
          <w:color w:val="000000"/>
          <w:sz w:val="24"/>
          <w:szCs w:val="24"/>
        </w:rPr>
        <w:t xml:space="preserve">, </w:t>
      </w:r>
      <w:r w:rsidRPr="00476BD6">
        <w:rPr>
          <w:rFonts w:hAnsi="Times New Roman"/>
          <w:color w:val="000000"/>
          <w:sz w:val="24"/>
          <w:szCs w:val="24"/>
        </w:rPr>
        <w:t>занятия</w:t>
      </w:r>
      <w:r w:rsidRPr="00476BD6">
        <w:rPr>
          <w:rFonts w:hAnsi="Times New Roman"/>
          <w:color w:val="000000"/>
          <w:sz w:val="24"/>
          <w:szCs w:val="24"/>
        </w:rPr>
        <w:t xml:space="preserve"> </w:t>
      </w:r>
      <w:r w:rsidRPr="00476BD6">
        <w:rPr>
          <w:rFonts w:hAnsi="Times New Roman"/>
          <w:color w:val="000000"/>
          <w:sz w:val="24"/>
          <w:szCs w:val="24"/>
        </w:rPr>
        <w:t>патриотической</w:t>
      </w:r>
      <w:r w:rsidRPr="00476BD6">
        <w:rPr>
          <w:rFonts w:hAnsi="Times New Roman"/>
          <w:color w:val="000000"/>
          <w:sz w:val="24"/>
          <w:szCs w:val="24"/>
        </w:rPr>
        <w:t xml:space="preserve">, </w:t>
      </w:r>
      <w:r w:rsidRPr="00476BD6">
        <w:rPr>
          <w:rFonts w:hAnsi="Times New Roman"/>
          <w:color w:val="000000"/>
          <w:sz w:val="24"/>
          <w:szCs w:val="24"/>
        </w:rPr>
        <w:t>гражданско</w:t>
      </w:r>
      <w:r w:rsidRPr="00476BD6">
        <w:rPr>
          <w:rFonts w:hAnsi="Times New Roman"/>
          <w:color w:val="000000"/>
          <w:sz w:val="24"/>
          <w:szCs w:val="24"/>
        </w:rPr>
        <w:t>-</w:t>
      </w:r>
      <w:r w:rsidRPr="00476BD6">
        <w:rPr>
          <w:rFonts w:hAnsi="Times New Roman"/>
          <w:color w:val="000000"/>
          <w:sz w:val="24"/>
          <w:szCs w:val="24"/>
        </w:rPr>
        <w:t>патриотической</w:t>
      </w:r>
      <w:r w:rsidRPr="00476BD6">
        <w:rPr>
          <w:rFonts w:hAnsi="Times New Roman"/>
          <w:color w:val="000000"/>
          <w:sz w:val="24"/>
          <w:szCs w:val="24"/>
        </w:rPr>
        <w:t xml:space="preserve">, </w:t>
      </w:r>
      <w:r w:rsidRPr="00476BD6">
        <w:rPr>
          <w:rFonts w:hAnsi="Times New Roman"/>
          <w:color w:val="000000"/>
          <w:sz w:val="24"/>
          <w:szCs w:val="24"/>
        </w:rPr>
        <w:t>военно</w:t>
      </w:r>
      <w:r w:rsidRPr="00476BD6">
        <w:rPr>
          <w:rFonts w:hAnsi="Times New Roman"/>
          <w:color w:val="000000"/>
          <w:sz w:val="24"/>
          <w:szCs w:val="24"/>
        </w:rPr>
        <w:t>-</w:t>
      </w:r>
      <w:r w:rsidRPr="00476BD6">
        <w:rPr>
          <w:rFonts w:hAnsi="Times New Roman"/>
          <w:color w:val="000000"/>
          <w:sz w:val="24"/>
          <w:szCs w:val="24"/>
        </w:rPr>
        <w:t>патриотической</w:t>
      </w:r>
      <w:r w:rsidRPr="00476BD6">
        <w:rPr>
          <w:rFonts w:hAnsi="Times New Roman"/>
          <w:color w:val="000000"/>
          <w:sz w:val="24"/>
          <w:szCs w:val="24"/>
        </w:rPr>
        <w:t xml:space="preserve">, </w:t>
      </w:r>
      <w:r w:rsidRPr="00476BD6">
        <w:rPr>
          <w:rFonts w:hAnsi="Times New Roman"/>
          <w:color w:val="000000"/>
          <w:sz w:val="24"/>
          <w:szCs w:val="24"/>
        </w:rPr>
        <w:t>краеведческой</w:t>
      </w:r>
      <w:r w:rsidRPr="00476BD6">
        <w:rPr>
          <w:rFonts w:hAnsi="Times New Roman"/>
          <w:color w:val="000000"/>
          <w:sz w:val="24"/>
          <w:szCs w:val="24"/>
        </w:rPr>
        <w:t xml:space="preserve">, </w:t>
      </w:r>
      <w:r w:rsidRPr="00476BD6">
        <w:rPr>
          <w:rFonts w:hAnsi="Times New Roman"/>
          <w:color w:val="000000"/>
          <w:sz w:val="24"/>
          <w:szCs w:val="24"/>
        </w:rPr>
        <w:t>историко</w:t>
      </w:r>
      <w:r w:rsidRPr="00476BD6">
        <w:rPr>
          <w:rFonts w:hAnsi="Times New Roman"/>
          <w:color w:val="000000"/>
          <w:sz w:val="24"/>
          <w:szCs w:val="24"/>
        </w:rPr>
        <w:t>-</w:t>
      </w:r>
      <w:r w:rsidRPr="00476BD6">
        <w:rPr>
          <w:rFonts w:hAnsi="Times New Roman"/>
          <w:color w:val="000000"/>
          <w:sz w:val="24"/>
          <w:szCs w:val="24"/>
        </w:rPr>
        <w:t>культурной</w:t>
      </w:r>
      <w:r w:rsidRPr="00476BD6">
        <w:rPr>
          <w:rFonts w:hAnsi="Times New Roman"/>
          <w:color w:val="000000"/>
          <w:sz w:val="24"/>
          <w:szCs w:val="24"/>
        </w:rPr>
        <w:t xml:space="preserve"> </w:t>
      </w:r>
      <w:r w:rsidRPr="00476BD6">
        <w:rPr>
          <w:rFonts w:hAnsi="Times New Roman"/>
          <w:color w:val="000000"/>
          <w:sz w:val="24"/>
          <w:szCs w:val="24"/>
        </w:rPr>
        <w:t>направленности</w:t>
      </w:r>
      <w:r w:rsidRPr="00476BD6">
        <w:rPr>
          <w:rFonts w:hAnsi="Times New Roman"/>
          <w:color w:val="000000"/>
          <w:sz w:val="24"/>
          <w:szCs w:val="24"/>
        </w:rPr>
        <w:t xml:space="preserve">: </w:t>
      </w:r>
      <w:r w:rsidRPr="00476BD6">
        <w:rPr>
          <w:rFonts w:hAnsi="Times New Roman"/>
          <w:color w:val="000000"/>
          <w:sz w:val="24"/>
          <w:szCs w:val="24"/>
        </w:rPr>
        <w:t>«Разговоры</w:t>
      </w:r>
      <w:r w:rsidRPr="00476BD6">
        <w:rPr>
          <w:rFonts w:hAnsi="Times New Roman"/>
          <w:color w:val="000000"/>
          <w:sz w:val="24"/>
          <w:szCs w:val="24"/>
        </w:rPr>
        <w:t xml:space="preserve"> </w:t>
      </w:r>
      <w:r w:rsidRPr="00476BD6">
        <w:rPr>
          <w:rFonts w:hAnsi="Times New Roman"/>
          <w:color w:val="000000"/>
          <w:sz w:val="24"/>
          <w:szCs w:val="24"/>
        </w:rPr>
        <w:t>о</w:t>
      </w:r>
      <w:r w:rsidRPr="00476BD6">
        <w:rPr>
          <w:rFonts w:hAnsi="Times New Roman"/>
          <w:color w:val="000000"/>
          <w:sz w:val="24"/>
          <w:szCs w:val="24"/>
        </w:rPr>
        <w:t xml:space="preserve"> </w:t>
      </w:r>
      <w:r w:rsidRPr="00476BD6">
        <w:rPr>
          <w:rFonts w:hAnsi="Times New Roman"/>
          <w:color w:val="000000"/>
          <w:sz w:val="24"/>
          <w:szCs w:val="24"/>
        </w:rPr>
        <w:t>важном»</w:t>
      </w:r>
      <w:r w:rsidRPr="00476BD6">
        <w:rPr>
          <w:rFonts w:hAnsi="Times New Roman"/>
          <w:color w:val="000000"/>
          <w:sz w:val="24"/>
          <w:szCs w:val="24"/>
        </w:rPr>
        <w:t xml:space="preserve">, </w:t>
      </w:r>
      <w:r w:rsidRPr="00476BD6">
        <w:rPr>
          <w:rFonts w:hAnsi="Times New Roman"/>
          <w:color w:val="000000"/>
          <w:sz w:val="24"/>
          <w:szCs w:val="24"/>
        </w:rPr>
        <w:t>«Основы</w:t>
      </w:r>
      <w:r w:rsidRPr="00476BD6">
        <w:rPr>
          <w:rFonts w:hAnsi="Times New Roman"/>
          <w:color w:val="000000"/>
          <w:sz w:val="24"/>
          <w:szCs w:val="24"/>
        </w:rPr>
        <w:t xml:space="preserve"> </w:t>
      </w:r>
      <w:r w:rsidRPr="00476BD6">
        <w:rPr>
          <w:rFonts w:hAnsi="Times New Roman"/>
          <w:color w:val="000000"/>
          <w:sz w:val="24"/>
          <w:szCs w:val="24"/>
        </w:rPr>
        <w:t>военной</w:t>
      </w:r>
      <w:r w:rsidRPr="00476BD6">
        <w:rPr>
          <w:rFonts w:hAnsi="Times New Roman"/>
          <w:color w:val="000000"/>
          <w:sz w:val="24"/>
          <w:szCs w:val="24"/>
        </w:rPr>
        <w:t xml:space="preserve"> </w:t>
      </w:r>
      <w:r w:rsidRPr="00476BD6">
        <w:rPr>
          <w:rFonts w:hAnsi="Times New Roman"/>
          <w:color w:val="000000"/>
          <w:sz w:val="24"/>
          <w:szCs w:val="24"/>
        </w:rPr>
        <w:t>подготовки»</w:t>
      </w:r>
      <w:r w:rsidRPr="00476BD6">
        <w:rPr>
          <w:rFonts w:hAnsi="Times New Roman"/>
          <w:color w:val="000000"/>
          <w:sz w:val="24"/>
          <w:szCs w:val="24"/>
        </w:rPr>
        <w:t>;</w:t>
      </w:r>
    </w:p>
    <w:p w:rsidR="00653938" w:rsidRPr="00476BD6" w:rsidRDefault="00653938" w:rsidP="00C917BB">
      <w:pPr>
        <w:numPr>
          <w:ilvl w:val="0"/>
          <w:numId w:val="208"/>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курсы</w:t>
      </w:r>
      <w:r w:rsidRPr="00476BD6">
        <w:rPr>
          <w:rFonts w:hAnsi="Times New Roman"/>
          <w:color w:val="000000"/>
          <w:sz w:val="24"/>
          <w:szCs w:val="24"/>
        </w:rPr>
        <w:t xml:space="preserve">, </w:t>
      </w:r>
      <w:r w:rsidRPr="00476BD6">
        <w:rPr>
          <w:rFonts w:hAnsi="Times New Roman"/>
          <w:color w:val="000000"/>
          <w:sz w:val="24"/>
          <w:szCs w:val="24"/>
        </w:rPr>
        <w:t>занятия</w:t>
      </w:r>
      <w:r w:rsidRPr="00476BD6">
        <w:rPr>
          <w:rFonts w:hAnsi="Times New Roman"/>
          <w:color w:val="000000"/>
          <w:sz w:val="24"/>
          <w:szCs w:val="24"/>
        </w:rPr>
        <w:t xml:space="preserve"> </w:t>
      </w:r>
      <w:r w:rsidRPr="00476BD6">
        <w:rPr>
          <w:rFonts w:hAnsi="Times New Roman"/>
          <w:color w:val="000000"/>
          <w:sz w:val="24"/>
          <w:szCs w:val="24"/>
        </w:rPr>
        <w:t>духовно</w:t>
      </w:r>
      <w:r w:rsidRPr="00476BD6">
        <w:rPr>
          <w:rFonts w:hAnsi="Times New Roman"/>
          <w:color w:val="000000"/>
          <w:sz w:val="24"/>
          <w:szCs w:val="24"/>
        </w:rPr>
        <w:t>-</w:t>
      </w:r>
      <w:r w:rsidRPr="00476BD6">
        <w:rPr>
          <w:rFonts w:hAnsi="Times New Roman"/>
          <w:color w:val="000000"/>
          <w:sz w:val="24"/>
          <w:szCs w:val="24"/>
        </w:rPr>
        <w:t>нравственной</w:t>
      </w:r>
      <w:r w:rsidRPr="00476BD6">
        <w:rPr>
          <w:rFonts w:hAnsi="Times New Roman"/>
          <w:color w:val="000000"/>
          <w:sz w:val="24"/>
          <w:szCs w:val="24"/>
        </w:rPr>
        <w:t xml:space="preserve"> </w:t>
      </w:r>
      <w:r w:rsidRPr="00476BD6">
        <w:rPr>
          <w:rFonts w:hAnsi="Times New Roman"/>
          <w:color w:val="000000"/>
          <w:sz w:val="24"/>
          <w:szCs w:val="24"/>
        </w:rPr>
        <w:t>направленности</w:t>
      </w:r>
      <w:r w:rsidRPr="00476BD6">
        <w:rPr>
          <w:rFonts w:hAnsi="Times New Roman"/>
          <w:color w:val="000000"/>
          <w:sz w:val="24"/>
          <w:szCs w:val="24"/>
        </w:rPr>
        <w:t xml:space="preserve"> </w:t>
      </w:r>
      <w:r w:rsidRPr="00476BD6">
        <w:rPr>
          <w:rFonts w:hAnsi="Times New Roman"/>
          <w:color w:val="000000"/>
          <w:sz w:val="24"/>
          <w:szCs w:val="24"/>
        </w:rPr>
        <w:t>по</w:t>
      </w:r>
      <w:r w:rsidRPr="00476BD6">
        <w:rPr>
          <w:rFonts w:hAnsi="Times New Roman"/>
          <w:color w:val="000000"/>
          <w:sz w:val="24"/>
          <w:szCs w:val="24"/>
        </w:rPr>
        <w:t xml:space="preserve"> </w:t>
      </w:r>
      <w:r w:rsidRPr="00476BD6">
        <w:rPr>
          <w:rFonts w:hAnsi="Times New Roman"/>
          <w:color w:val="000000"/>
          <w:sz w:val="24"/>
          <w:szCs w:val="24"/>
        </w:rPr>
        <w:t>религиозным</w:t>
      </w:r>
      <w:r w:rsidRPr="00476BD6">
        <w:rPr>
          <w:rFonts w:hAnsi="Times New Roman"/>
          <w:color w:val="000000"/>
          <w:sz w:val="24"/>
          <w:szCs w:val="24"/>
        </w:rPr>
        <w:t xml:space="preserve"> </w:t>
      </w:r>
      <w:r w:rsidRPr="00476BD6">
        <w:rPr>
          <w:rFonts w:hAnsi="Times New Roman"/>
          <w:color w:val="000000"/>
          <w:sz w:val="24"/>
          <w:szCs w:val="24"/>
        </w:rPr>
        <w:t>культурам</w:t>
      </w:r>
      <w:r w:rsidRPr="00476BD6">
        <w:rPr>
          <w:rFonts w:hAnsi="Times New Roman"/>
          <w:color w:val="000000"/>
          <w:sz w:val="24"/>
          <w:szCs w:val="24"/>
        </w:rPr>
        <w:t xml:space="preserve"> </w:t>
      </w:r>
      <w:r w:rsidRPr="00476BD6">
        <w:rPr>
          <w:rFonts w:hAnsi="Times New Roman"/>
          <w:color w:val="000000"/>
          <w:sz w:val="24"/>
          <w:szCs w:val="24"/>
        </w:rPr>
        <w:t>народов</w:t>
      </w:r>
      <w:r w:rsidRPr="00476BD6">
        <w:rPr>
          <w:rFonts w:hAnsi="Times New Roman"/>
          <w:color w:val="000000"/>
          <w:sz w:val="24"/>
          <w:szCs w:val="24"/>
        </w:rPr>
        <w:t xml:space="preserve"> </w:t>
      </w:r>
      <w:r w:rsidRPr="00476BD6">
        <w:rPr>
          <w:rFonts w:hAnsi="Times New Roman"/>
          <w:color w:val="000000"/>
          <w:sz w:val="24"/>
          <w:szCs w:val="24"/>
        </w:rPr>
        <w:t>России</w:t>
      </w:r>
      <w:r w:rsidRPr="00476BD6">
        <w:rPr>
          <w:rFonts w:hAnsi="Times New Roman"/>
          <w:color w:val="000000"/>
          <w:sz w:val="24"/>
          <w:szCs w:val="24"/>
        </w:rPr>
        <w:t xml:space="preserve">, </w:t>
      </w:r>
      <w:r w:rsidRPr="00476BD6">
        <w:rPr>
          <w:rFonts w:hAnsi="Times New Roman"/>
          <w:color w:val="000000"/>
          <w:sz w:val="24"/>
          <w:szCs w:val="24"/>
        </w:rPr>
        <w:t>основам</w:t>
      </w:r>
      <w:r w:rsidRPr="00476BD6">
        <w:rPr>
          <w:rFonts w:hAnsi="Times New Roman"/>
          <w:color w:val="000000"/>
          <w:sz w:val="24"/>
          <w:szCs w:val="24"/>
        </w:rPr>
        <w:t xml:space="preserve"> </w:t>
      </w:r>
      <w:r w:rsidRPr="00476BD6">
        <w:rPr>
          <w:rFonts w:hAnsi="Times New Roman"/>
          <w:color w:val="000000"/>
          <w:sz w:val="24"/>
          <w:szCs w:val="24"/>
        </w:rPr>
        <w:t>духовно</w:t>
      </w:r>
      <w:r w:rsidRPr="00476BD6">
        <w:rPr>
          <w:rFonts w:hAnsi="Times New Roman"/>
          <w:color w:val="000000"/>
          <w:sz w:val="24"/>
          <w:szCs w:val="24"/>
        </w:rPr>
        <w:t>-</w:t>
      </w:r>
      <w:r w:rsidRPr="00476BD6">
        <w:rPr>
          <w:rFonts w:hAnsi="Times New Roman"/>
          <w:color w:val="000000"/>
          <w:sz w:val="24"/>
          <w:szCs w:val="24"/>
        </w:rPr>
        <w:t>нравственной</w:t>
      </w:r>
      <w:r w:rsidRPr="00476BD6">
        <w:rPr>
          <w:rFonts w:hAnsi="Times New Roman"/>
          <w:color w:val="000000"/>
          <w:sz w:val="24"/>
          <w:szCs w:val="24"/>
        </w:rPr>
        <w:t xml:space="preserve"> </w:t>
      </w:r>
      <w:r w:rsidRPr="00476BD6">
        <w:rPr>
          <w:rFonts w:hAnsi="Times New Roman"/>
          <w:color w:val="000000"/>
          <w:sz w:val="24"/>
          <w:szCs w:val="24"/>
        </w:rPr>
        <w:t>культуры</w:t>
      </w:r>
      <w:r w:rsidRPr="00476BD6">
        <w:rPr>
          <w:rFonts w:hAnsi="Times New Roman"/>
          <w:color w:val="000000"/>
          <w:sz w:val="24"/>
          <w:szCs w:val="24"/>
        </w:rPr>
        <w:t xml:space="preserve"> </w:t>
      </w:r>
      <w:r w:rsidRPr="00476BD6">
        <w:rPr>
          <w:rFonts w:hAnsi="Times New Roman"/>
          <w:color w:val="000000"/>
          <w:sz w:val="24"/>
          <w:szCs w:val="24"/>
        </w:rPr>
        <w:t>народов</w:t>
      </w:r>
      <w:r w:rsidRPr="00476BD6">
        <w:rPr>
          <w:rFonts w:hAnsi="Times New Roman"/>
          <w:color w:val="000000"/>
          <w:sz w:val="24"/>
          <w:szCs w:val="24"/>
        </w:rPr>
        <w:t xml:space="preserve"> </w:t>
      </w:r>
      <w:r w:rsidRPr="00476BD6">
        <w:rPr>
          <w:rFonts w:hAnsi="Times New Roman"/>
          <w:color w:val="000000"/>
          <w:sz w:val="24"/>
          <w:szCs w:val="24"/>
        </w:rPr>
        <w:t>России</w:t>
      </w:r>
      <w:r w:rsidRPr="00476BD6">
        <w:rPr>
          <w:rFonts w:hAnsi="Times New Roman"/>
          <w:color w:val="000000"/>
          <w:sz w:val="24"/>
          <w:szCs w:val="24"/>
        </w:rPr>
        <w:t xml:space="preserve">, </w:t>
      </w:r>
      <w:r w:rsidRPr="00476BD6">
        <w:rPr>
          <w:rFonts w:hAnsi="Times New Roman"/>
          <w:color w:val="000000"/>
          <w:sz w:val="24"/>
          <w:szCs w:val="24"/>
        </w:rPr>
        <w:t>духовно</w:t>
      </w:r>
      <w:r w:rsidRPr="00476BD6">
        <w:rPr>
          <w:rFonts w:hAnsi="Times New Roman"/>
          <w:color w:val="000000"/>
          <w:sz w:val="24"/>
          <w:szCs w:val="24"/>
        </w:rPr>
        <w:t>-</w:t>
      </w:r>
      <w:r w:rsidRPr="00476BD6">
        <w:rPr>
          <w:rFonts w:hAnsi="Times New Roman"/>
          <w:color w:val="000000"/>
          <w:sz w:val="24"/>
          <w:szCs w:val="24"/>
        </w:rPr>
        <w:t>историческому</w:t>
      </w:r>
      <w:r w:rsidRPr="00476BD6">
        <w:rPr>
          <w:rFonts w:hAnsi="Times New Roman"/>
          <w:color w:val="000000"/>
          <w:sz w:val="24"/>
          <w:szCs w:val="24"/>
        </w:rPr>
        <w:t xml:space="preserve"> </w:t>
      </w:r>
      <w:r w:rsidRPr="00476BD6">
        <w:rPr>
          <w:rFonts w:hAnsi="Times New Roman"/>
          <w:color w:val="000000"/>
          <w:sz w:val="24"/>
          <w:szCs w:val="24"/>
        </w:rPr>
        <w:t>краеведению</w:t>
      </w:r>
      <w:r>
        <w:rPr>
          <w:rFonts w:hAnsi="Times New Roman"/>
          <w:color w:val="000000"/>
          <w:sz w:val="24"/>
          <w:szCs w:val="24"/>
        </w:rPr>
        <w:t>;</w:t>
      </w:r>
    </w:p>
    <w:p w:rsidR="00653938" w:rsidRPr="00476BD6" w:rsidRDefault="00653938" w:rsidP="00C917BB">
      <w:pPr>
        <w:numPr>
          <w:ilvl w:val="0"/>
          <w:numId w:val="208"/>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курсы</w:t>
      </w:r>
      <w:r w:rsidRPr="00476BD6">
        <w:rPr>
          <w:rFonts w:hAnsi="Times New Roman"/>
          <w:color w:val="000000"/>
          <w:sz w:val="24"/>
          <w:szCs w:val="24"/>
        </w:rPr>
        <w:t xml:space="preserve">, </w:t>
      </w:r>
      <w:r w:rsidRPr="00476BD6">
        <w:rPr>
          <w:rFonts w:hAnsi="Times New Roman"/>
          <w:color w:val="000000"/>
          <w:sz w:val="24"/>
          <w:szCs w:val="24"/>
        </w:rPr>
        <w:t>занятия</w:t>
      </w:r>
      <w:r w:rsidRPr="00476BD6">
        <w:rPr>
          <w:rFonts w:hAnsi="Times New Roman"/>
          <w:color w:val="000000"/>
          <w:sz w:val="24"/>
          <w:szCs w:val="24"/>
        </w:rPr>
        <w:t xml:space="preserve"> </w:t>
      </w:r>
      <w:r w:rsidRPr="00476BD6">
        <w:rPr>
          <w:rFonts w:hAnsi="Times New Roman"/>
          <w:color w:val="000000"/>
          <w:sz w:val="24"/>
          <w:szCs w:val="24"/>
        </w:rPr>
        <w:t>профориентационной</w:t>
      </w:r>
      <w:r w:rsidRPr="00476BD6">
        <w:rPr>
          <w:rFonts w:hAnsi="Times New Roman"/>
          <w:color w:val="000000"/>
          <w:sz w:val="24"/>
          <w:szCs w:val="24"/>
        </w:rPr>
        <w:t xml:space="preserve"> </w:t>
      </w:r>
      <w:r w:rsidRPr="00476BD6">
        <w:rPr>
          <w:rFonts w:hAnsi="Times New Roman"/>
          <w:color w:val="000000"/>
          <w:sz w:val="24"/>
          <w:szCs w:val="24"/>
        </w:rPr>
        <w:t>направленности</w:t>
      </w:r>
      <w:r w:rsidRPr="00476BD6">
        <w:rPr>
          <w:rFonts w:hAnsi="Times New Roman"/>
          <w:color w:val="000000"/>
          <w:sz w:val="24"/>
          <w:szCs w:val="24"/>
        </w:rPr>
        <w:t xml:space="preserve"> </w:t>
      </w:r>
      <w:r w:rsidRPr="00476BD6">
        <w:rPr>
          <w:rFonts w:hAnsi="Times New Roman"/>
          <w:color w:val="000000"/>
          <w:sz w:val="24"/>
          <w:szCs w:val="24"/>
        </w:rPr>
        <w:t>«Россия</w:t>
      </w:r>
      <w:r w:rsidRPr="00476BD6">
        <w:rPr>
          <w:rFonts w:hAnsi="Times New Roman"/>
          <w:color w:val="000000"/>
          <w:sz w:val="24"/>
          <w:szCs w:val="24"/>
        </w:rPr>
        <w:t>-</w:t>
      </w:r>
      <w:r w:rsidRPr="00476BD6">
        <w:rPr>
          <w:rFonts w:hAnsi="Times New Roman"/>
          <w:color w:val="000000"/>
          <w:sz w:val="24"/>
          <w:szCs w:val="24"/>
        </w:rPr>
        <w:t>мои</w:t>
      </w:r>
      <w:r w:rsidRPr="00476BD6">
        <w:rPr>
          <w:rFonts w:hAnsi="Times New Roman"/>
          <w:color w:val="000000"/>
          <w:sz w:val="24"/>
          <w:szCs w:val="24"/>
        </w:rPr>
        <w:t xml:space="preserve"> </w:t>
      </w:r>
      <w:r w:rsidRPr="00476BD6">
        <w:rPr>
          <w:rFonts w:hAnsi="Times New Roman"/>
          <w:color w:val="000000"/>
          <w:sz w:val="24"/>
          <w:szCs w:val="24"/>
        </w:rPr>
        <w:t>горизонты»</w:t>
      </w:r>
      <w:r w:rsidRPr="00476BD6">
        <w:rPr>
          <w:rFonts w:hAnsi="Times New Roman"/>
          <w:color w:val="000000"/>
          <w:sz w:val="24"/>
          <w:szCs w:val="24"/>
        </w:rPr>
        <w:t>;</w:t>
      </w:r>
    </w:p>
    <w:p w:rsidR="00653938" w:rsidRPr="00476BD6" w:rsidRDefault="00653938" w:rsidP="00C917BB">
      <w:pPr>
        <w:numPr>
          <w:ilvl w:val="0"/>
          <w:numId w:val="208"/>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курсы</w:t>
      </w:r>
      <w:r w:rsidRPr="00476BD6">
        <w:rPr>
          <w:rFonts w:hAnsi="Times New Roman"/>
          <w:color w:val="000000"/>
          <w:sz w:val="24"/>
          <w:szCs w:val="24"/>
        </w:rPr>
        <w:t xml:space="preserve">, </w:t>
      </w:r>
      <w:r w:rsidRPr="00476BD6">
        <w:rPr>
          <w:rFonts w:hAnsi="Times New Roman"/>
          <w:color w:val="000000"/>
          <w:sz w:val="24"/>
          <w:szCs w:val="24"/>
        </w:rPr>
        <w:t>занятия</w:t>
      </w:r>
      <w:r w:rsidRPr="00476BD6">
        <w:rPr>
          <w:rFonts w:hAnsi="Times New Roman"/>
          <w:color w:val="000000"/>
          <w:sz w:val="24"/>
          <w:szCs w:val="24"/>
        </w:rPr>
        <w:t xml:space="preserve"> </w:t>
      </w:r>
      <w:r w:rsidRPr="00476BD6">
        <w:rPr>
          <w:rFonts w:hAnsi="Times New Roman"/>
          <w:color w:val="000000"/>
          <w:sz w:val="24"/>
          <w:szCs w:val="24"/>
        </w:rPr>
        <w:t>познавательной</w:t>
      </w:r>
      <w:r w:rsidRPr="00476BD6">
        <w:rPr>
          <w:rFonts w:hAnsi="Times New Roman"/>
          <w:color w:val="000000"/>
          <w:sz w:val="24"/>
          <w:szCs w:val="24"/>
        </w:rPr>
        <w:t xml:space="preserve">, </w:t>
      </w:r>
      <w:r w:rsidRPr="00476BD6">
        <w:rPr>
          <w:rFonts w:hAnsi="Times New Roman"/>
          <w:color w:val="000000"/>
          <w:sz w:val="24"/>
          <w:szCs w:val="24"/>
        </w:rPr>
        <w:t>научной</w:t>
      </w:r>
      <w:r w:rsidRPr="00476BD6">
        <w:rPr>
          <w:rFonts w:hAnsi="Times New Roman"/>
          <w:color w:val="000000"/>
          <w:sz w:val="24"/>
          <w:szCs w:val="24"/>
        </w:rPr>
        <w:t xml:space="preserve">, </w:t>
      </w:r>
      <w:r w:rsidRPr="00476BD6">
        <w:rPr>
          <w:rFonts w:hAnsi="Times New Roman"/>
          <w:color w:val="000000"/>
          <w:sz w:val="24"/>
          <w:szCs w:val="24"/>
        </w:rPr>
        <w:t>исследовательской</w:t>
      </w:r>
      <w:r w:rsidRPr="00476BD6">
        <w:rPr>
          <w:rFonts w:hAnsi="Times New Roman"/>
          <w:color w:val="000000"/>
          <w:sz w:val="24"/>
          <w:szCs w:val="24"/>
        </w:rPr>
        <w:t xml:space="preserve">, </w:t>
      </w:r>
      <w:r w:rsidRPr="00476BD6">
        <w:rPr>
          <w:rFonts w:hAnsi="Times New Roman"/>
          <w:color w:val="000000"/>
          <w:sz w:val="24"/>
          <w:szCs w:val="24"/>
        </w:rPr>
        <w:t>просветительской</w:t>
      </w:r>
      <w:r w:rsidRPr="00476BD6">
        <w:rPr>
          <w:rFonts w:hAnsi="Times New Roman"/>
          <w:color w:val="000000"/>
          <w:sz w:val="24"/>
          <w:szCs w:val="24"/>
        </w:rPr>
        <w:t xml:space="preserve"> </w:t>
      </w:r>
      <w:r w:rsidRPr="00476BD6">
        <w:rPr>
          <w:rFonts w:hAnsi="Times New Roman"/>
          <w:color w:val="000000"/>
          <w:sz w:val="24"/>
          <w:szCs w:val="24"/>
        </w:rPr>
        <w:t>направленности</w:t>
      </w:r>
      <w:r>
        <w:rPr>
          <w:rFonts w:hAnsi="Times New Roman"/>
          <w:color w:val="000000"/>
          <w:sz w:val="24"/>
          <w:szCs w:val="24"/>
        </w:rPr>
        <w:t>;</w:t>
      </w:r>
    </w:p>
    <w:p w:rsidR="00653938" w:rsidRPr="00476BD6" w:rsidRDefault="00653938" w:rsidP="00C917BB">
      <w:pPr>
        <w:numPr>
          <w:ilvl w:val="0"/>
          <w:numId w:val="208"/>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курсы</w:t>
      </w:r>
      <w:r w:rsidRPr="00476BD6">
        <w:rPr>
          <w:rFonts w:hAnsi="Times New Roman"/>
          <w:color w:val="000000"/>
          <w:sz w:val="24"/>
          <w:szCs w:val="24"/>
        </w:rPr>
        <w:t xml:space="preserve">, </w:t>
      </w:r>
      <w:r w:rsidRPr="00476BD6">
        <w:rPr>
          <w:rFonts w:hAnsi="Times New Roman"/>
          <w:color w:val="000000"/>
          <w:sz w:val="24"/>
          <w:szCs w:val="24"/>
        </w:rPr>
        <w:t>занятия</w:t>
      </w:r>
      <w:r w:rsidRPr="00476BD6">
        <w:rPr>
          <w:rFonts w:hAnsi="Times New Roman"/>
          <w:color w:val="000000"/>
          <w:sz w:val="24"/>
          <w:szCs w:val="24"/>
        </w:rPr>
        <w:t xml:space="preserve"> </w:t>
      </w:r>
      <w:r w:rsidRPr="00476BD6">
        <w:rPr>
          <w:rFonts w:hAnsi="Times New Roman"/>
          <w:color w:val="000000"/>
          <w:sz w:val="24"/>
          <w:szCs w:val="24"/>
        </w:rPr>
        <w:t>экологической</w:t>
      </w:r>
      <w:r w:rsidRPr="00476BD6">
        <w:rPr>
          <w:rFonts w:hAnsi="Times New Roman"/>
          <w:color w:val="000000"/>
          <w:sz w:val="24"/>
          <w:szCs w:val="24"/>
        </w:rPr>
        <w:t xml:space="preserve">, </w:t>
      </w:r>
      <w:r w:rsidRPr="00476BD6">
        <w:rPr>
          <w:rFonts w:hAnsi="Times New Roman"/>
          <w:color w:val="000000"/>
          <w:sz w:val="24"/>
          <w:szCs w:val="24"/>
        </w:rPr>
        <w:t>природоохранной</w:t>
      </w:r>
      <w:r w:rsidRPr="00476BD6">
        <w:rPr>
          <w:rFonts w:hAnsi="Times New Roman"/>
          <w:color w:val="000000"/>
          <w:sz w:val="24"/>
          <w:szCs w:val="24"/>
        </w:rPr>
        <w:t xml:space="preserve"> </w:t>
      </w:r>
      <w:r w:rsidRPr="00476BD6">
        <w:rPr>
          <w:rFonts w:hAnsi="Times New Roman"/>
          <w:color w:val="000000"/>
          <w:sz w:val="24"/>
          <w:szCs w:val="24"/>
        </w:rPr>
        <w:t>направленности</w:t>
      </w:r>
      <w:r>
        <w:rPr>
          <w:rFonts w:hAnsi="Times New Roman"/>
          <w:color w:val="000000"/>
          <w:sz w:val="24"/>
          <w:szCs w:val="24"/>
        </w:rPr>
        <w:t>;</w:t>
      </w:r>
    </w:p>
    <w:p w:rsidR="00653938" w:rsidRPr="00476BD6" w:rsidRDefault="00653938" w:rsidP="00C917BB">
      <w:pPr>
        <w:numPr>
          <w:ilvl w:val="0"/>
          <w:numId w:val="208"/>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курсы</w:t>
      </w:r>
      <w:r w:rsidRPr="00476BD6">
        <w:rPr>
          <w:rFonts w:hAnsi="Times New Roman"/>
          <w:color w:val="000000"/>
          <w:sz w:val="24"/>
          <w:szCs w:val="24"/>
        </w:rPr>
        <w:t xml:space="preserve">, </w:t>
      </w:r>
      <w:r w:rsidRPr="00476BD6">
        <w:rPr>
          <w:rFonts w:hAnsi="Times New Roman"/>
          <w:color w:val="000000"/>
          <w:sz w:val="24"/>
          <w:szCs w:val="24"/>
        </w:rPr>
        <w:t>занятия</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области</w:t>
      </w:r>
      <w:r w:rsidRPr="00476BD6">
        <w:rPr>
          <w:rFonts w:hAnsi="Times New Roman"/>
          <w:color w:val="000000"/>
          <w:sz w:val="24"/>
          <w:szCs w:val="24"/>
        </w:rPr>
        <w:t xml:space="preserve"> </w:t>
      </w:r>
      <w:r w:rsidRPr="00476BD6">
        <w:rPr>
          <w:rFonts w:hAnsi="Times New Roman"/>
          <w:color w:val="000000"/>
          <w:sz w:val="24"/>
          <w:szCs w:val="24"/>
        </w:rPr>
        <w:t>искусств</w:t>
      </w:r>
      <w:r w:rsidRPr="00476BD6">
        <w:rPr>
          <w:rFonts w:hAnsi="Times New Roman"/>
          <w:color w:val="000000"/>
          <w:sz w:val="24"/>
          <w:szCs w:val="24"/>
        </w:rPr>
        <w:t xml:space="preserve">, </w:t>
      </w:r>
      <w:r w:rsidRPr="00476BD6">
        <w:rPr>
          <w:rFonts w:hAnsi="Times New Roman"/>
          <w:color w:val="000000"/>
          <w:sz w:val="24"/>
          <w:szCs w:val="24"/>
        </w:rPr>
        <w:t>художественного</w:t>
      </w:r>
      <w:r w:rsidRPr="00476BD6">
        <w:rPr>
          <w:rFonts w:hAnsi="Times New Roman"/>
          <w:color w:val="000000"/>
          <w:sz w:val="24"/>
          <w:szCs w:val="24"/>
        </w:rPr>
        <w:t xml:space="preserve"> </w:t>
      </w:r>
      <w:r w:rsidRPr="00476BD6">
        <w:rPr>
          <w:rFonts w:hAnsi="Times New Roman"/>
          <w:color w:val="000000"/>
          <w:sz w:val="24"/>
          <w:szCs w:val="24"/>
        </w:rPr>
        <w:t>творчества</w:t>
      </w:r>
      <w:r w:rsidRPr="00476BD6">
        <w:rPr>
          <w:rFonts w:hAnsi="Times New Roman"/>
          <w:color w:val="000000"/>
          <w:sz w:val="24"/>
          <w:szCs w:val="24"/>
        </w:rPr>
        <w:t xml:space="preserve"> </w:t>
      </w:r>
      <w:r w:rsidRPr="00476BD6">
        <w:rPr>
          <w:rFonts w:hAnsi="Times New Roman"/>
          <w:color w:val="000000"/>
          <w:sz w:val="24"/>
          <w:szCs w:val="24"/>
        </w:rPr>
        <w:t>разных</w:t>
      </w:r>
      <w:r w:rsidRPr="00476BD6">
        <w:rPr>
          <w:rFonts w:hAnsi="Times New Roman"/>
          <w:color w:val="000000"/>
          <w:sz w:val="24"/>
          <w:szCs w:val="24"/>
        </w:rPr>
        <w:t xml:space="preserve"> </w:t>
      </w:r>
      <w:r w:rsidRPr="00476BD6">
        <w:rPr>
          <w:rFonts w:hAnsi="Times New Roman"/>
          <w:color w:val="000000"/>
          <w:sz w:val="24"/>
          <w:szCs w:val="24"/>
        </w:rPr>
        <w:t>видов</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жанров</w:t>
      </w:r>
      <w:r w:rsidRPr="00476BD6">
        <w:rPr>
          <w:rFonts w:hAnsi="Times New Roman"/>
          <w:color w:val="000000"/>
          <w:sz w:val="24"/>
          <w:szCs w:val="24"/>
        </w:rPr>
        <w:t xml:space="preserve">: </w:t>
      </w:r>
      <w:r w:rsidRPr="00476BD6">
        <w:rPr>
          <w:rFonts w:hAnsi="Times New Roman"/>
          <w:color w:val="000000"/>
          <w:sz w:val="24"/>
          <w:szCs w:val="24"/>
        </w:rPr>
        <w:t>«Школа</w:t>
      </w:r>
      <w:r w:rsidRPr="00476BD6">
        <w:rPr>
          <w:rFonts w:hAnsi="Times New Roman"/>
          <w:color w:val="000000"/>
          <w:sz w:val="24"/>
          <w:szCs w:val="24"/>
        </w:rPr>
        <w:t xml:space="preserve"> </w:t>
      </w:r>
      <w:r>
        <w:rPr>
          <w:rFonts w:hAnsi="Times New Roman"/>
          <w:color w:val="000000"/>
          <w:sz w:val="24"/>
          <w:szCs w:val="24"/>
        </w:rPr>
        <w:t>юного</w:t>
      </w:r>
      <w:r>
        <w:rPr>
          <w:rFonts w:hAnsi="Times New Roman"/>
          <w:color w:val="000000"/>
          <w:sz w:val="24"/>
          <w:szCs w:val="24"/>
        </w:rPr>
        <w:t xml:space="preserve"> </w:t>
      </w:r>
      <w:r w:rsidRPr="00476BD6">
        <w:rPr>
          <w:rFonts w:hAnsi="Times New Roman"/>
          <w:color w:val="000000"/>
          <w:sz w:val="24"/>
          <w:szCs w:val="24"/>
        </w:rPr>
        <w:t>экскурсовод</w:t>
      </w:r>
      <w:r>
        <w:rPr>
          <w:rFonts w:hAnsi="Times New Roman"/>
          <w:color w:val="000000"/>
          <w:sz w:val="24"/>
          <w:szCs w:val="24"/>
        </w:rPr>
        <w:t>а</w:t>
      </w:r>
      <w:r w:rsidRPr="00476BD6">
        <w:rPr>
          <w:rFonts w:hAnsi="Times New Roman"/>
          <w:color w:val="000000"/>
          <w:sz w:val="24"/>
          <w:szCs w:val="24"/>
        </w:rPr>
        <w:t>»</w:t>
      </w:r>
      <w:r w:rsidRPr="00476BD6">
        <w:rPr>
          <w:rFonts w:hAnsi="Times New Roman"/>
          <w:color w:val="000000"/>
          <w:sz w:val="24"/>
          <w:szCs w:val="24"/>
        </w:rPr>
        <w:t xml:space="preserve">, </w:t>
      </w:r>
      <w:r w:rsidRPr="00476BD6">
        <w:rPr>
          <w:rFonts w:hAnsi="Times New Roman"/>
          <w:color w:val="000000"/>
          <w:sz w:val="24"/>
          <w:szCs w:val="24"/>
        </w:rPr>
        <w:t>«</w:t>
      </w:r>
      <w:r>
        <w:rPr>
          <w:rFonts w:hAnsi="Times New Roman"/>
          <w:color w:val="000000"/>
          <w:sz w:val="24"/>
          <w:szCs w:val="24"/>
        </w:rPr>
        <w:t>Театральный</w:t>
      </w:r>
      <w:r>
        <w:rPr>
          <w:rFonts w:hAnsi="Times New Roman"/>
          <w:color w:val="000000"/>
          <w:sz w:val="24"/>
          <w:szCs w:val="24"/>
        </w:rPr>
        <w:t xml:space="preserve"> </w:t>
      </w:r>
      <w:r>
        <w:rPr>
          <w:rFonts w:hAnsi="Times New Roman"/>
          <w:color w:val="000000"/>
          <w:sz w:val="24"/>
          <w:szCs w:val="24"/>
        </w:rPr>
        <w:t>кружок</w:t>
      </w:r>
      <w:r w:rsidRPr="00476BD6">
        <w:rPr>
          <w:rFonts w:hAnsi="Times New Roman"/>
          <w:color w:val="000000"/>
          <w:sz w:val="24"/>
          <w:szCs w:val="24"/>
        </w:rPr>
        <w:t>»</w:t>
      </w:r>
      <w:r>
        <w:rPr>
          <w:rFonts w:hAnsi="Times New Roman"/>
          <w:color w:val="000000"/>
          <w:sz w:val="24"/>
          <w:szCs w:val="24"/>
        </w:rPr>
        <w:t>;</w:t>
      </w:r>
    </w:p>
    <w:p w:rsidR="00653938" w:rsidRDefault="00653938" w:rsidP="00C917BB">
      <w:pPr>
        <w:numPr>
          <w:ilvl w:val="0"/>
          <w:numId w:val="208"/>
        </w:numPr>
        <w:spacing w:before="100" w:beforeAutospacing="1" w:after="100" w:afterAutospacing="1" w:line="240" w:lineRule="auto"/>
        <w:ind w:left="780" w:right="180"/>
        <w:jc w:val="both"/>
        <w:rPr>
          <w:rFonts w:hAnsi="Times New Roman"/>
          <w:color w:val="000000"/>
          <w:sz w:val="24"/>
          <w:szCs w:val="24"/>
        </w:rPr>
      </w:pPr>
      <w:r w:rsidRPr="00476BD6">
        <w:rPr>
          <w:rFonts w:hAnsi="Times New Roman"/>
          <w:color w:val="000000"/>
          <w:sz w:val="24"/>
          <w:szCs w:val="24"/>
        </w:rPr>
        <w:t>курсы</w:t>
      </w:r>
      <w:r w:rsidRPr="00476BD6">
        <w:rPr>
          <w:rFonts w:hAnsi="Times New Roman"/>
          <w:color w:val="000000"/>
          <w:sz w:val="24"/>
          <w:szCs w:val="24"/>
        </w:rPr>
        <w:t xml:space="preserve">, </w:t>
      </w:r>
      <w:r w:rsidRPr="00476BD6">
        <w:rPr>
          <w:rFonts w:hAnsi="Times New Roman"/>
          <w:color w:val="000000"/>
          <w:sz w:val="24"/>
          <w:szCs w:val="24"/>
        </w:rPr>
        <w:t>занятия</w:t>
      </w:r>
      <w:r w:rsidRPr="00476BD6">
        <w:rPr>
          <w:rFonts w:hAnsi="Times New Roman"/>
          <w:color w:val="000000"/>
          <w:sz w:val="24"/>
          <w:szCs w:val="24"/>
        </w:rPr>
        <w:t xml:space="preserve"> </w:t>
      </w:r>
      <w:r w:rsidRPr="00476BD6">
        <w:rPr>
          <w:rFonts w:hAnsi="Times New Roman"/>
          <w:color w:val="000000"/>
          <w:sz w:val="24"/>
          <w:szCs w:val="24"/>
        </w:rPr>
        <w:t>оздоровительной</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спортивной</w:t>
      </w:r>
      <w:r w:rsidRPr="00476BD6">
        <w:rPr>
          <w:rFonts w:hAnsi="Times New Roman"/>
          <w:color w:val="000000"/>
          <w:sz w:val="24"/>
          <w:szCs w:val="24"/>
        </w:rPr>
        <w:t xml:space="preserve"> </w:t>
      </w:r>
      <w:r w:rsidRPr="00476BD6">
        <w:rPr>
          <w:rFonts w:hAnsi="Times New Roman"/>
          <w:color w:val="000000"/>
          <w:sz w:val="24"/>
          <w:szCs w:val="24"/>
        </w:rPr>
        <w:t>направленности</w:t>
      </w:r>
      <w:r w:rsidRPr="00476BD6">
        <w:rPr>
          <w:rFonts w:hAnsi="Times New Roman"/>
          <w:color w:val="000000"/>
          <w:sz w:val="24"/>
          <w:szCs w:val="24"/>
        </w:rPr>
        <w:t xml:space="preserve">: </w:t>
      </w:r>
      <w:r w:rsidRPr="00476BD6">
        <w:rPr>
          <w:rFonts w:hAnsi="Times New Roman"/>
          <w:color w:val="000000"/>
          <w:sz w:val="24"/>
          <w:szCs w:val="24"/>
        </w:rPr>
        <w:t>«Волейбол»</w:t>
      </w:r>
      <w:r w:rsidRPr="00476BD6">
        <w:rPr>
          <w:rFonts w:hAnsi="Times New Roman"/>
          <w:color w:val="000000"/>
          <w:sz w:val="24"/>
          <w:szCs w:val="24"/>
        </w:rPr>
        <w:t xml:space="preserve">, </w:t>
      </w:r>
      <w:r w:rsidRPr="00476BD6">
        <w:rPr>
          <w:rFonts w:hAnsi="Times New Roman"/>
          <w:color w:val="000000"/>
          <w:sz w:val="24"/>
          <w:szCs w:val="24"/>
        </w:rPr>
        <w:t>«Баскетбол»</w:t>
      </w:r>
      <w:r w:rsidRPr="00476BD6">
        <w:rPr>
          <w:rFonts w:hAnsi="Times New Roman"/>
          <w:color w:val="000000"/>
          <w:sz w:val="24"/>
          <w:szCs w:val="24"/>
        </w:rPr>
        <w:t xml:space="preserve">, </w:t>
      </w:r>
      <w:r w:rsidRPr="00476BD6">
        <w:rPr>
          <w:rFonts w:hAnsi="Times New Roman"/>
          <w:color w:val="000000"/>
          <w:sz w:val="24"/>
          <w:szCs w:val="24"/>
        </w:rPr>
        <w:t>«Футбол»</w:t>
      </w:r>
      <w:r w:rsidRPr="00476BD6">
        <w:rPr>
          <w:rFonts w:hAnsi="Times New Roman"/>
          <w:color w:val="000000"/>
          <w:sz w:val="24"/>
          <w:szCs w:val="24"/>
        </w:rPr>
        <w:t>.</w:t>
      </w:r>
    </w:p>
    <w:p w:rsidR="00653938" w:rsidRPr="00476BD6" w:rsidRDefault="00653938" w:rsidP="00653938">
      <w:pPr>
        <w:jc w:val="both"/>
        <w:rPr>
          <w:rFonts w:hAnsi="Times New Roman"/>
          <w:color w:val="000000"/>
          <w:sz w:val="24"/>
          <w:szCs w:val="24"/>
        </w:rPr>
      </w:pPr>
      <w:r w:rsidRPr="00476BD6">
        <w:rPr>
          <w:rFonts w:hAnsi="Times New Roman"/>
          <w:b/>
          <w:bCs/>
          <w:color w:val="000000"/>
          <w:sz w:val="24"/>
          <w:szCs w:val="24"/>
        </w:rPr>
        <w:t>Модуль</w:t>
      </w:r>
      <w:r w:rsidRPr="00476BD6">
        <w:rPr>
          <w:rFonts w:hAnsi="Times New Roman"/>
          <w:b/>
          <w:bCs/>
          <w:color w:val="000000"/>
          <w:sz w:val="24"/>
          <w:szCs w:val="24"/>
        </w:rPr>
        <w:t xml:space="preserve"> </w:t>
      </w:r>
      <w:r w:rsidRPr="00476BD6">
        <w:rPr>
          <w:rFonts w:hAnsi="Times New Roman"/>
          <w:b/>
          <w:bCs/>
          <w:color w:val="000000"/>
          <w:sz w:val="24"/>
          <w:szCs w:val="24"/>
        </w:rPr>
        <w:t>«Классное</w:t>
      </w:r>
      <w:r w:rsidRPr="00476BD6">
        <w:rPr>
          <w:rFonts w:hAnsi="Times New Roman"/>
          <w:b/>
          <w:bCs/>
          <w:color w:val="000000"/>
          <w:sz w:val="24"/>
          <w:szCs w:val="24"/>
        </w:rPr>
        <w:t xml:space="preserve"> </w:t>
      </w:r>
      <w:r w:rsidRPr="00476BD6">
        <w:rPr>
          <w:rFonts w:hAnsi="Times New Roman"/>
          <w:b/>
          <w:bCs/>
          <w:color w:val="000000"/>
          <w:sz w:val="24"/>
          <w:szCs w:val="24"/>
        </w:rPr>
        <w:t>руководство»</w:t>
      </w:r>
    </w:p>
    <w:p w:rsidR="00653938" w:rsidRPr="00476BD6" w:rsidRDefault="00653938" w:rsidP="00653938">
      <w:pPr>
        <w:jc w:val="both"/>
        <w:rPr>
          <w:rFonts w:hAnsi="Times New Roman"/>
          <w:color w:val="000000"/>
          <w:sz w:val="24"/>
          <w:szCs w:val="24"/>
        </w:rPr>
      </w:pPr>
      <w:r w:rsidRPr="00476BD6">
        <w:rPr>
          <w:rFonts w:hAnsi="Times New Roman"/>
          <w:color w:val="000000"/>
          <w:sz w:val="24"/>
          <w:szCs w:val="24"/>
        </w:rPr>
        <w:t>Реализация</w:t>
      </w:r>
      <w:r w:rsidRPr="00476BD6">
        <w:rPr>
          <w:rFonts w:hAnsi="Times New Roman"/>
          <w:color w:val="000000"/>
          <w:sz w:val="24"/>
          <w:szCs w:val="24"/>
        </w:rPr>
        <w:t xml:space="preserve"> </w:t>
      </w:r>
      <w:r w:rsidRPr="00476BD6">
        <w:rPr>
          <w:rFonts w:hAnsi="Times New Roman"/>
          <w:color w:val="000000"/>
          <w:sz w:val="24"/>
          <w:szCs w:val="24"/>
        </w:rPr>
        <w:t>воспитательного</w:t>
      </w:r>
      <w:r w:rsidRPr="00476BD6">
        <w:rPr>
          <w:rFonts w:hAnsi="Times New Roman"/>
          <w:color w:val="000000"/>
          <w:sz w:val="24"/>
          <w:szCs w:val="24"/>
        </w:rPr>
        <w:t xml:space="preserve"> </w:t>
      </w:r>
      <w:r w:rsidRPr="00476BD6">
        <w:rPr>
          <w:rFonts w:hAnsi="Times New Roman"/>
          <w:color w:val="000000"/>
          <w:sz w:val="24"/>
          <w:szCs w:val="24"/>
        </w:rPr>
        <w:t>потенциала</w:t>
      </w:r>
      <w:r w:rsidRPr="00476BD6">
        <w:rPr>
          <w:rFonts w:hAnsi="Times New Roman"/>
          <w:color w:val="000000"/>
          <w:sz w:val="24"/>
          <w:szCs w:val="24"/>
        </w:rPr>
        <w:t xml:space="preserve"> </w:t>
      </w:r>
      <w:r w:rsidRPr="00476BD6">
        <w:rPr>
          <w:rFonts w:hAnsi="Times New Roman"/>
          <w:color w:val="000000"/>
          <w:sz w:val="24"/>
          <w:szCs w:val="24"/>
        </w:rPr>
        <w:t>классного</w:t>
      </w:r>
      <w:r w:rsidRPr="00476BD6">
        <w:rPr>
          <w:rFonts w:hAnsi="Times New Roman"/>
          <w:color w:val="000000"/>
          <w:sz w:val="24"/>
          <w:szCs w:val="24"/>
        </w:rPr>
        <w:t xml:space="preserve"> </w:t>
      </w:r>
      <w:r w:rsidRPr="00476BD6">
        <w:rPr>
          <w:rFonts w:hAnsi="Times New Roman"/>
          <w:color w:val="000000"/>
          <w:sz w:val="24"/>
          <w:szCs w:val="24"/>
        </w:rPr>
        <w:t>руководства</w:t>
      </w:r>
      <w:r w:rsidRPr="00476BD6">
        <w:rPr>
          <w:rFonts w:hAnsi="Times New Roman"/>
          <w:color w:val="000000"/>
          <w:sz w:val="24"/>
          <w:szCs w:val="24"/>
        </w:rPr>
        <w:t xml:space="preserve"> </w:t>
      </w:r>
      <w:r w:rsidRPr="00476BD6">
        <w:rPr>
          <w:rFonts w:hAnsi="Times New Roman"/>
          <w:color w:val="000000"/>
          <w:sz w:val="24"/>
          <w:szCs w:val="24"/>
        </w:rPr>
        <w:t>как</w:t>
      </w:r>
      <w:r w:rsidRPr="00476BD6">
        <w:rPr>
          <w:rFonts w:hAnsi="Times New Roman"/>
          <w:color w:val="000000"/>
          <w:sz w:val="24"/>
          <w:szCs w:val="24"/>
        </w:rPr>
        <w:t xml:space="preserve"> </w:t>
      </w:r>
      <w:r w:rsidRPr="00476BD6">
        <w:rPr>
          <w:rFonts w:hAnsi="Times New Roman"/>
          <w:color w:val="000000"/>
          <w:sz w:val="24"/>
          <w:szCs w:val="24"/>
        </w:rPr>
        <w:t>особого</w:t>
      </w:r>
      <w:r w:rsidRPr="00476BD6">
        <w:rPr>
          <w:rFonts w:hAnsi="Times New Roman"/>
          <w:color w:val="000000"/>
          <w:sz w:val="24"/>
          <w:szCs w:val="24"/>
        </w:rPr>
        <w:t xml:space="preserve"> </w:t>
      </w:r>
      <w:r w:rsidRPr="00476BD6">
        <w:rPr>
          <w:rFonts w:hAnsi="Times New Roman"/>
          <w:color w:val="000000"/>
          <w:sz w:val="24"/>
          <w:szCs w:val="24"/>
        </w:rPr>
        <w:t>вида</w:t>
      </w:r>
      <w:r w:rsidRPr="00476BD6">
        <w:rPr>
          <w:rFonts w:hAnsi="Times New Roman"/>
          <w:color w:val="000000"/>
          <w:sz w:val="24"/>
          <w:szCs w:val="24"/>
        </w:rPr>
        <w:t xml:space="preserve"> </w:t>
      </w:r>
      <w:r w:rsidRPr="00476BD6">
        <w:rPr>
          <w:rFonts w:hAnsi="Times New Roman"/>
          <w:color w:val="000000"/>
          <w:sz w:val="24"/>
          <w:szCs w:val="24"/>
        </w:rPr>
        <w:t>педагогической</w:t>
      </w:r>
      <w:r w:rsidRPr="00476BD6">
        <w:rPr>
          <w:rFonts w:hAnsi="Times New Roman"/>
          <w:color w:val="000000"/>
          <w:sz w:val="24"/>
          <w:szCs w:val="24"/>
        </w:rPr>
        <w:t xml:space="preserve"> </w:t>
      </w:r>
      <w:r w:rsidRPr="00476BD6">
        <w:rPr>
          <w:rFonts w:hAnsi="Times New Roman"/>
          <w:color w:val="000000"/>
          <w:sz w:val="24"/>
          <w:szCs w:val="24"/>
        </w:rPr>
        <w:t>деятельности</w:t>
      </w:r>
      <w:r w:rsidRPr="00476BD6">
        <w:rPr>
          <w:rFonts w:hAnsi="Times New Roman"/>
          <w:color w:val="000000"/>
          <w:sz w:val="24"/>
          <w:szCs w:val="24"/>
        </w:rPr>
        <w:t xml:space="preserve">, </w:t>
      </w:r>
      <w:r w:rsidRPr="00476BD6">
        <w:rPr>
          <w:rFonts w:hAnsi="Times New Roman"/>
          <w:color w:val="000000"/>
          <w:sz w:val="24"/>
          <w:szCs w:val="24"/>
        </w:rPr>
        <w:t>направленной</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первую</w:t>
      </w:r>
      <w:r w:rsidRPr="00476BD6">
        <w:rPr>
          <w:rFonts w:hAnsi="Times New Roman"/>
          <w:color w:val="000000"/>
          <w:sz w:val="24"/>
          <w:szCs w:val="24"/>
        </w:rPr>
        <w:t xml:space="preserve"> </w:t>
      </w:r>
      <w:r w:rsidRPr="00476BD6">
        <w:rPr>
          <w:rFonts w:hAnsi="Times New Roman"/>
          <w:color w:val="000000"/>
          <w:sz w:val="24"/>
          <w:szCs w:val="24"/>
        </w:rPr>
        <w:t>очередь</w:t>
      </w:r>
      <w:r w:rsidRPr="00476BD6">
        <w:rPr>
          <w:rFonts w:hAnsi="Times New Roman"/>
          <w:color w:val="000000"/>
          <w:sz w:val="24"/>
          <w:szCs w:val="24"/>
        </w:rPr>
        <w:t xml:space="preserve"> </w:t>
      </w:r>
      <w:r w:rsidRPr="00476BD6">
        <w:rPr>
          <w:rFonts w:hAnsi="Times New Roman"/>
          <w:color w:val="000000"/>
          <w:sz w:val="24"/>
          <w:szCs w:val="24"/>
        </w:rPr>
        <w:t>на</w:t>
      </w:r>
      <w:r w:rsidRPr="00476BD6">
        <w:rPr>
          <w:rFonts w:hAnsi="Times New Roman"/>
          <w:color w:val="000000"/>
          <w:sz w:val="24"/>
          <w:szCs w:val="24"/>
        </w:rPr>
        <w:t xml:space="preserve"> </w:t>
      </w:r>
      <w:r w:rsidRPr="00476BD6">
        <w:rPr>
          <w:rFonts w:hAnsi="Times New Roman"/>
          <w:color w:val="000000"/>
          <w:sz w:val="24"/>
          <w:szCs w:val="24"/>
        </w:rPr>
        <w:t>решение</w:t>
      </w:r>
      <w:r w:rsidRPr="00476BD6">
        <w:rPr>
          <w:rFonts w:hAnsi="Times New Roman"/>
          <w:color w:val="000000"/>
          <w:sz w:val="24"/>
          <w:szCs w:val="24"/>
        </w:rPr>
        <w:t xml:space="preserve"> </w:t>
      </w:r>
      <w:r w:rsidRPr="00476BD6">
        <w:rPr>
          <w:rFonts w:hAnsi="Times New Roman"/>
          <w:color w:val="000000"/>
          <w:sz w:val="24"/>
          <w:szCs w:val="24"/>
        </w:rPr>
        <w:t>задач</w:t>
      </w:r>
      <w:r w:rsidRPr="00476BD6">
        <w:rPr>
          <w:rFonts w:hAnsi="Times New Roman"/>
          <w:color w:val="000000"/>
          <w:sz w:val="24"/>
          <w:szCs w:val="24"/>
        </w:rPr>
        <w:t xml:space="preserve"> </w:t>
      </w:r>
      <w:r w:rsidRPr="00476BD6">
        <w:rPr>
          <w:rFonts w:hAnsi="Times New Roman"/>
          <w:color w:val="000000"/>
          <w:sz w:val="24"/>
          <w:szCs w:val="24"/>
        </w:rPr>
        <w:t>воспитания</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социализации</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предусматривает</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планирование</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проведение</w:t>
      </w:r>
      <w:r w:rsidRPr="00476BD6">
        <w:rPr>
          <w:rFonts w:hAnsi="Times New Roman"/>
          <w:color w:val="000000"/>
          <w:sz w:val="24"/>
          <w:szCs w:val="24"/>
        </w:rPr>
        <w:t xml:space="preserve"> </w:t>
      </w:r>
      <w:r w:rsidRPr="00476BD6">
        <w:rPr>
          <w:rFonts w:hAnsi="Times New Roman"/>
          <w:color w:val="000000"/>
          <w:sz w:val="24"/>
          <w:szCs w:val="24"/>
        </w:rPr>
        <w:t>классных</w:t>
      </w:r>
      <w:r w:rsidRPr="00476BD6">
        <w:rPr>
          <w:rFonts w:hAnsi="Times New Roman"/>
          <w:color w:val="000000"/>
          <w:sz w:val="24"/>
          <w:szCs w:val="24"/>
        </w:rPr>
        <w:t xml:space="preserve"> </w:t>
      </w:r>
      <w:r w:rsidRPr="00476BD6">
        <w:rPr>
          <w:rFonts w:hAnsi="Times New Roman"/>
          <w:color w:val="000000"/>
          <w:sz w:val="24"/>
          <w:szCs w:val="24"/>
        </w:rPr>
        <w:t>часов</w:t>
      </w:r>
      <w:r w:rsidRPr="00476BD6">
        <w:rPr>
          <w:rFonts w:hAnsi="Times New Roman"/>
          <w:color w:val="000000"/>
          <w:sz w:val="24"/>
          <w:szCs w:val="24"/>
        </w:rPr>
        <w:t xml:space="preserve"> </w:t>
      </w:r>
      <w:r w:rsidRPr="00476BD6">
        <w:rPr>
          <w:rFonts w:hAnsi="Times New Roman"/>
          <w:color w:val="000000"/>
          <w:sz w:val="24"/>
          <w:szCs w:val="24"/>
        </w:rPr>
        <w:t>целевой</w:t>
      </w:r>
      <w:r w:rsidRPr="00476BD6">
        <w:rPr>
          <w:rFonts w:hAnsi="Times New Roman"/>
          <w:color w:val="000000"/>
          <w:sz w:val="24"/>
          <w:szCs w:val="24"/>
        </w:rPr>
        <w:t xml:space="preserve"> </w:t>
      </w:r>
      <w:r w:rsidRPr="00476BD6">
        <w:rPr>
          <w:rFonts w:hAnsi="Times New Roman"/>
          <w:color w:val="000000"/>
          <w:sz w:val="24"/>
          <w:szCs w:val="24"/>
        </w:rPr>
        <w:t>воспитательной</w:t>
      </w:r>
      <w:r w:rsidRPr="00476BD6">
        <w:rPr>
          <w:rFonts w:hAnsi="Times New Roman"/>
          <w:color w:val="000000"/>
          <w:sz w:val="24"/>
          <w:szCs w:val="24"/>
        </w:rPr>
        <w:t xml:space="preserve"> </w:t>
      </w:r>
      <w:r w:rsidRPr="00476BD6">
        <w:rPr>
          <w:rFonts w:hAnsi="Times New Roman"/>
          <w:color w:val="000000"/>
          <w:sz w:val="24"/>
          <w:szCs w:val="24"/>
        </w:rPr>
        <w:t>тематической</w:t>
      </w:r>
      <w:r w:rsidRPr="00476BD6">
        <w:rPr>
          <w:rFonts w:hAnsi="Times New Roman"/>
          <w:color w:val="000000"/>
          <w:sz w:val="24"/>
          <w:szCs w:val="24"/>
        </w:rPr>
        <w:t xml:space="preserve"> </w:t>
      </w:r>
      <w:r w:rsidRPr="00476BD6">
        <w:rPr>
          <w:rFonts w:hAnsi="Times New Roman"/>
          <w:color w:val="000000"/>
          <w:sz w:val="24"/>
          <w:szCs w:val="24"/>
        </w:rPr>
        <w:t>направленности</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инициирование</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поддержку</w:t>
      </w:r>
      <w:r w:rsidRPr="00476BD6">
        <w:rPr>
          <w:rFonts w:hAnsi="Times New Roman"/>
          <w:color w:val="000000"/>
          <w:sz w:val="24"/>
          <w:szCs w:val="24"/>
        </w:rPr>
        <w:t xml:space="preserve"> </w:t>
      </w:r>
      <w:r w:rsidRPr="00476BD6">
        <w:rPr>
          <w:rFonts w:hAnsi="Times New Roman"/>
          <w:color w:val="000000"/>
          <w:sz w:val="24"/>
          <w:szCs w:val="24"/>
        </w:rPr>
        <w:t>классными</w:t>
      </w:r>
      <w:r w:rsidRPr="00476BD6">
        <w:rPr>
          <w:rFonts w:hAnsi="Times New Roman"/>
          <w:color w:val="000000"/>
          <w:sz w:val="24"/>
          <w:szCs w:val="24"/>
        </w:rPr>
        <w:t xml:space="preserve"> </w:t>
      </w:r>
      <w:r w:rsidRPr="00476BD6">
        <w:rPr>
          <w:rFonts w:hAnsi="Times New Roman"/>
          <w:color w:val="000000"/>
          <w:sz w:val="24"/>
          <w:szCs w:val="24"/>
        </w:rPr>
        <w:t>руководителями</w:t>
      </w:r>
      <w:r w:rsidRPr="00476BD6">
        <w:rPr>
          <w:rFonts w:hAnsi="Times New Roman"/>
          <w:color w:val="000000"/>
          <w:sz w:val="24"/>
          <w:szCs w:val="24"/>
        </w:rPr>
        <w:t xml:space="preserve"> </w:t>
      </w:r>
      <w:r w:rsidRPr="00476BD6">
        <w:rPr>
          <w:rFonts w:hAnsi="Times New Roman"/>
          <w:color w:val="000000"/>
          <w:sz w:val="24"/>
          <w:szCs w:val="24"/>
        </w:rPr>
        <w:t>участия</w:t>
      </w:r>
      <w:r w:rsidRPr="00476BD6">
        <w:rPr>
          <w:rFonts w:hAnsi="Times New Roman"/>
          <w:color w:val="000000"/>
          <w:sz w:val="24"/>
          <w:szCs w:val="24"/>
        </w:rPr>
        <w:t xml:space="preserve"> </w:t>
      </w:r>
      <w:r w:rsidRPr="00476BD6">
        <w:rPr>
          <w:rFonts w:hAnsi="Times New Roman"/>
          <w:color w:val="000000"/>
          <w:sz w:val="24"/>
          <w:szCs w:val="24"/>
        </w:rPr>
        <w:t>классов</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общешкольных</w:t>
      </w:r>
      <w:r w:rsidRPr="00476BD6">
        <w:rPr>
          <w:rFonts w:hAnsi="Times New Roman"/>
          <w:color w:val="000000"/>
          <w:sz w:val="24"/>
          <w:szCs w:val="24"/>
        </w:rPr>
        <w:t xml:space="preserve"> </w:t>
      </w:r>
      <w:r w:rsidRPr="00476BD6">
        <w:rPr>
          <w:rFonts w:hAnsi="Times New Roman"/>
          <w:color w:val="000000"/>
          <w:sz w:val="24"/>
          <w:szCs w:val="24"/>
        </w:rPr>
        <w:t>делах</w:t>
      </w:r>
      <w:r w:rsidRPr="00476BD6">
        <w:rPr>
          <w:rFonts w:hAnsi="Times New Roman"/>
          <w:color w:val="000000"/>
          <w:sz w:val="24"/>
          <w:szCs w:val="24"/>
        </w:rPr>
        <w:t xml:space="preserve">, </w:t>
      </w:r>
      <w:r w:rsidRPr="00476BD6">
        <w:rPr>
          <w:rFonts w:hAnsi="Times New Roman"/>
          <w:color w:val="000000"/>
          <w:sz w:val="24"/>
          <w:szCs w:val="24"/>
        </w:rPr>
        <w:t>мероприятиях</w:t>
      </w:r>
      <w:r w:rsidRPr="00476BD6">
        <w:rPr>
          <w:rFonts w:hAnsi="Times New Roman"/>
          <w:color w:val="000000"/>
          <w:sz w:val="24"/>
          <w:szCs w:val="24"/>
        </w:rPr>
        <w:t xml:space="preserve">, </w:t>
      </w:r>
      <w:r w:rsidRPr="00476BD6">
        <w:rPr>
          <w:rFonts w:hAnsi="Times New Roman"/>
          <w:color w:val="000000"/>
          <w:sz w:val="24"/>
          <w:szCs w:val="24"/>
        </w:rPr>
        <w:t>оказание</w:t>
      </w:r>
      <w:r w:rsidRPr="00476BD6">
        <w:rPr>
          <w:rFonts w:hAnsi="Times New Roman"/>
          <w:color w:val="000000"/>
          <w:sz w:val="24"/>
          <w:szCs w:val="24"/>
        </w:rPr>
        <w:t xml:space="preserve"> </w:t>
      </w:r>
      <w:r w:rsidRPr="00476BD6">
        <w:rPr>
          <w:rFonts w:hAnsi="Times New Roman"/>
          <w:color w:val="000000"/>
          <w:sz w:val="24"/>
          <w:szCs w:val="24"/>
        </w:rPr>
        <w:t>необходимой</w:t>
      </w:r>
      <w:r w:rsidRPr="00476BD6">
        <w:rPr>
          <w:rFonts w:hAnsi="Times New Roman"/>
          <w:color w:val="000000"/>
          <w:sz w:val="24"/>
          <w:szCs w:val="24"/>
        </w:rPr>
        <w:t xml:space="preserve"> </w:t>
      </w:r>
      <w:r w:rsidRPr="00476BD6">
        <w:rPr>
          <w:rFonts w:hAnsi="Times New Roman"/>
          <w:color w:val="000000"/>
          <w:sz w:val="24"/>
          <w:szCs w:val="24"/>
        </w:rPr>
        <w:t>помощи</w:t>
      </w:r>
      <w:r w:rsidRPr="00476BD6">
        <w:rPr>
          <w:rFonts w:hAnsi="Times New Roman"/>
          <w:color w:val="000000"/>
          <w:sz w:val="24"/>
          <w:szCs w:val="24"/>
        </w:rPr>
        <w:t xml:space="preserve"> </w:t>
      </w:r>
      <w:r w:rsidRPr="00476BD6">
        <w:rPr>
          <w:rFonts w:hAnsi="Times New Roman"/>
          <w:color w:val="000000"/>
          <w:sz w:val="24"/>
          <w:szCs w:val="24"/>
        </w:rPr>
        <w:t>обучающимся</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их</w:t>
      </w:r>
      <w:r w:rsidRPr="00476BD6">
        <w:rPr>
          <w:rFonts w:hAnsi="Times New Roman"/>
          <w:color w:val="000000"/>
          <w:sz w:val="24"/>
          <w:szCs w:val="24"/>
        </w:rPr>
        <w:t xml:space="preserve"> </w:t>
      </w:r>
      <w:r w:rsidRPr="00476BD6">
        <w:rPr>
          <w:rFonts w:hAnsi="Times New Roman"/>
          <w:color w:val="000000"/>
          <w:sz w:val="24"/>
          <w:szCs w:val="24"/>
        </w:rPr>
        <w:t>подготовке</w:t>
      </w:r>
      <w:r w:rsidRPr="00476BD6">
        <w:rPr>
          <w:rFonts w:hAnsi="Times New Roman"/>
          <w:color w:val="000000"/>
          <w:sz w:val="24"/>
          <w:szCs w:val="24"/>
        </w:rPr>
        <w:t xml:space="preserve">, </w:t>
      </w:r>
      <w:r w:rsidRPr="00476BD6">
        <w:rPr>
          <w:rFonts w:hAnsi="Times New Roman"/>
          <w:color w:val="000000"/>
          <w:sz w:val="24"/>
          <w:szCs w:val="24"/>
        </w:rPr>
        <w:t>проведении</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анализе</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организацию</w:t>
      </w:r>
      <w:r w:rsidRPr="00476BD6">
        <w:rPr>
          <w:rFonts w:hAnsi="Times New Roman"/>
          <w:color w:val="000000"/>
          <w:sz w:val="24"/>
          <w:szCs w:val="24"/>
        </w:rPr>
        <w:t xml:space="preserve"> </w:t>
      </w:r>
      <w:r w:rsidRPr="00476BD6">
        <w:rPr>
          <w:rFonts w:hAnsi="Times New Roman"/>
          <w:color w:val="000000"/>
          <w:sz w:val="24"/>
          <w:szCs w:val="24"/>
        </w:rPr>
        <w:t>интересных</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полезных</w:t>
      </w:r>
      <w:r w:rsidRPr="00476BD6">
        <w:rPr>
          <w:rFonts w:hAnsi="Times New Roman"/>
          <w:color w:val="000000"/>
          <w:sz w:val="24"/>
          <w:szCs w:val="24"/>
        </w:rPr>
        <w:t xml:space="preserve"> </w:t>
      </w:r>
      <w:r w:rsidRPr="00476BD6">
        <w:rPr>
          <w:rFonts w:hAnsi="Times New Roman"/>
          <w:color w:val="000000"/>
          <w:sz w:val="24"/>
          <w:szCs w:val="24"/>
        </w:rPr>
        <w:t>для</w:t>
      </w:r>
      <w:r w:rsidRPr="00476BD6">
        <w:rPr>
          <w:rFonts w:hAnsi="Times New Roman"/>
          <w:color w:val="000000"/>
          <w:sz w:val="24"/>
          <w:szCs w:val="24"/>
        </w:rPr>
        <w:t xml:space="preserve"> </w:t>
      </w:r>
      <w:r w:rsidRPr="00476BD6">
        <w:rPr>
          <w:rFonts w:hAnsi="Times New Roman"/>
          <w:color w:val="000000"/>
          <w:sz w:val="24"/>
          <w:szCs w:val="24"/>
        </w:rPr>
        <w:t>личностного</w:t>
      </w:r>
      <w:r w:rsidRPr="00476BD6">
        <w:rPr>
          <w:rFonts w:hAnsi="Times New Roman"/>
          <w:color w:val="000000"/>
          <w:sz w:val="24"/>
          <w:szCs w:val="24"/>
        </w:rPr>
        <w:t xml:space="preserve"> </w:t>
      </w:r>
      <w:r w:rsidRPr="00476BD6">
        <w:rPr>
          <w:rFonts w:hAnsi="Times New Roman"/>
          <w:color w:val="000000"/>
          <w:sz w:val="24"/>
          <w:szCs w:val="24"/>
        </w:rPr>
        <w:t>развития</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совместных</w:t>
      </w:r>
      <w:r w:rsidRPr="00476BD6">
        <w:rPr>
          <w:rFonts w:hAnsi="Times New Roman"/>
          <w:color w:val="000000"/>
          <w:sz w:val="24"/>
          <w:szCs w:val="24"/>
        </w:rPr>
        <w:t xml:space="preserve"> </w:t>
      </w:r>
      <w:r w:rsidRPr="00476BD6">
        <w:rPr>
          <w:rFonts w:hAnsi="Times New Roman"/>
          <w:color w:val="000000"/>
          <w:sz w:val="24"/>
          <w:szCs w:val="24"/>
        </w:rPr>
        <w:t>дел</w:t>
      </w:r>
      <w:r w:rsidRPr="00476BD6">
        <w:rPr>
          <w:rFonts w:hAnsi="Times New Roman"/>
          <w:color w:val="000000"/>
          <w:sz w:val="24"/>
          <w:szCs w:val="24"/>
        </w:rPr>
        <w:t xml:space="preserve">, </w:t>
      </w:r>
      <w:r w:rsidRPr="00476BD6">
        <w:rPr>
          <w:rFonts w:hAnsi="Times New Roman"/>
          <w:color w:val="000000"/>
          <w:sz w:val="24"/>
          <w:szCs w:val="24"/>
        </w:rPr>
        <w:t>позволяющих</w:t>
      </w:r>
      <w:r w:rsidRPr="00476BD6">
        <w:rPr>
          <w:rFonts w:hAnsi="Times New Roman"/>
          <w:color w:val="000000"/>
          <w:sz w:val="24"/>
          <w:szCs w:val="24"/>
        </w:rPr>
        <w:t xml:space="preserve"> </w:t>
      </w:r>
      <w:r w:rsidRPr="00476BD6">
        <w:rPr>
          <w:rFonts w:hAnsi="Times New Roman"/>
          <w:color w:val="000000"/>
          <w:sz w:val="24"/>
          <w:szCs w:val="24"/>
        </w:rPr>
        <w:t>вовлекать</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них</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с</w:t>
      </w:r>
      <w:r w:rsidRPr="00476BD6">
        <w:rPr>
          <w:rFonts w:hAnsi="Times New Roman"/>
          <w:color w:val="000000"/>
          <w:sz w:val="24"/>
          <w:szCs w:val="24"/>
        </w:rPr>
        <w:t xml:space="preserve"> </w:t>
      </w:r>
      <w:r w:rsidRPr="00476BD6">
        <w:rPr>
          <w:rFonts w:hAnsi="Times New Roman"/>
          <w:color w:val="000000"/>
          <w:sz w:val="24"/>
          <w:szCs w:val="24"/>
        </w:rPr>
        <w:t>разными</w:t>
      </w:r>
      <w:r w:rsidRPr="00476BD6">
        <w:rPr>
          <w:rFonts w:hAnsi="Times New Roman"/>
          <w:color w:val="000000"/>
          <w:sz w:val="24"/>
          <w:szCs w:val="24"/>
        </w:rPr>
        <w:t xml:space="preserve"> </w:t>
      </w:r>
      <w:r w:rsidRPr="00476BD6">
        <w:rPr>
          <w:rFonts w:hAnsi="Times New Roman"/>
          <w:color w:val="000000"/>
          <w:sz w:val="24"/>
          <w:szCs w:val="24"/>
        </w:rPr>
        <w:t>потребностями</w:t>
      </w:r>
      <w:r w:rsidRPr="00476BD6">
        <w:rPr>
          <w:rFonts w:hAnsi="Times New Roman"/>
          <w:color w:val="000000"/>
          <w:sz w:val="24"/>
          <w:szCs w:val="24"/>
        </w:rPr>
        <w:t xml:space="preserve">, </w:t>
      </w:r>
      <w:r w:rsidRPr="00476BD6">
        <w:rPr>
          <w:rFonts w:hAnsi="Times New Roman"/>
          <w:color w:val="000000"/>
          <w:sz w:val="24"/>
          <w:szCs w:val="24"/>
        </w:rPr>
        <w:t>способностями</w:t>
      </w:r>
      <w:r w:rsidRPr="00476BD6">
        <w:rPr>
          <w:rFonts w:hAnsi="Times New Roman"/>
          <w:color w:val="000000"/>
          <w:sz w:val="24"/>
          <w:szCs w:val="24"/>
        </w:rPr>
        <w:t xml:space="preserve">, </w:t>
      </w:r>
      <w:r w:rsidRPr="00476BD6">
        <w:rPr>
          <w:rFonts w:hAnsi="Times New Roman"/>
          <w:color w:val="000000"/>
          <w:sz w:val="24"/>
          <w:szCs w:val="24"/>
        </w:rPr>
        <w:t>давать</w:t>
      </w:r>
      <w:r w:rsidRPr="00476BD6">
        <w:rPr>
          <w:rFonts w:hAnsi="Times New Roman"/>
          <w:color w:val="000000"/>
          <w:sz w:val="24"/>
          <w:szCs w:val="24"/>
        </w:rPr>
        <w:t xml:space="preserve"> </w:t>
      </w:r>
      <w:r w:rsidRPr="00476BD6">
        <w:rPr>
          <w:rFonts w:hAnsi="Times New Roman"/>
          <w:color w:val="000000"/>
          <w:sz w:val="24"/>
          <w:szCs w:val="24"/>
        </w:rPr>
        <w:t>возможности</w:t>
      </w:r>
      <w:r w:rsidRPr="00476BD6">
        <w:rPr>
          <w:rFonts w:hAnsi="Times New Roman"/>
          <w:color w:val="000000"/>
          <w:sz w:val="24"/>
          <w:szCs w:val="24"/>
        </w:rPr>
        <w:t xml:space="preserve"> </w:t>
      </w:r>
      <w:r w:rsidRPr="00476BD6">
        <w:rPr>
          <w:rFonts w:hAnsi="Times New Roman"/>
          <w:color w:val="000000"/>
          <w:sz w:val="24"/>
          <w:szCs w:val="24"/>
        </w:rPr>
        <w:t>для</w:t>
      </w:r>
      <w:r w:rsidRPr="00476BD6">
        <w:rPr>
          <w:rFonts w:hAnsi="Times New Roman"/>
          <w:color w:val="000000"/>
          <w:sz w:val="24"/>
          <w:szCs w:val="24"/>
        </w:rPr>
        <w:t xml:space="preserve"> </w:t>
      </w:r>
      <w:r w:rsidRPr="00476BD6">
        <w:rPr>
          <w:rFonts w:hAnsi="Times New Roman"/>
          <w:color w:val="000000"/>
          <w:sz w:val="24"/>
          <w:szCs w:val="24"/>
        </w:rPr>
        <w:t>самореализации</w:t>
      </w:r>
      <w:r w:rsidRPr="00476BD6">
        <w:rPr>
          <w:rFonts w:hAnsi="Times New Roman"/>
          <w:color w:val="000000"/>
          <w:sz w:val="24"/>
          <w:szCs w:val="24"/>
        </w:rPr>
        <w:t xml:space="preserve">, </w:t>
      </w:r>
      <w:r w:rsidRPr="00476BD6">
        <w:rPr>
          <w:rFonts w:hAnsi="Times New Roman"/>
          <w:color w:val="000000"/>
          <w:sz w:val="24"/>
          <w:szCs w:val="24"/>
        </w:rPr>
        <w:lastRenderedPageBreak/>
        <w:t>устанавливать</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укреплять</w:t>
      </w:r>
      <w:r w:rsidRPr="00476BD6">
        <w:rPr>
          <w:rFonts w:hAnsi="Times New Roman"/>
          <w:color w:val="000000"/>
          <w:sz w:val="24"/>
          <w:szCs w:val="24"/>
        </w:rPr>
        <w:t xml:space="preserve"> </w:t>
      </w:r>
      <w:r w:rsidRPr="00476BD6">
        <w:rPr>
          <w:rFonts w:hAnsi="Times New Roman"/>
          <w:color w:val="000000"/>
          <w:sz w:val="24"/>
          <w:szCs w:val="24"/>
        </w:rPr>
        <w:t>доверительные</w:t>
      </w:r>
      <w:r w:rsidRPr="00476BD6">
        <w:rPr>
          <w:rFonts w:hAnsi="Times New Roman"/>
          <w:color w:val="000000"/>
          <w:sz w:val="24"/>
          <w:szCs w:val="24"/>
        </w:rPr>
        <w:t xml:space="preserve"> </w:t>
      </w:r>
      <w:r w:rsidRPr="00476BD6">
        <w:rPr>
          <w:rFonts w:hAnsi="Times New Roman"/>
          <w:color w:val="000000"/>
          <w:sz w:val="24"/>
          <w:szCs w:val="24"/>
        </w:rPr>
        <w:t>отношения</w:t>
      </w:r>
      <w:r w:rsidRPr="00476BD6">
        <w:rPr>
          <w:rFonts w:hAnsi="Times New Roman"/>
          <w:color w:val="000000"/>
          <w:sz w:val="24"/>
          <w:szCs w:val="24"/>
        </w:rPr>
        <w:t xml:space="preserve">, </w:t>
      </w:r>
      <w:r w:rsidRPr="00476BD6">
        <w:rPr>
          <w:rFonts w:hAnsi="Times New Roman"/>
          <w:color w:val="000000"/>
          <w:sz w:val="24"/>
          <w:szCs w:val="24"/>
        </w:rPr>
        <w:t>стать</w:t>
      </w:r>
      <w:r w:rsidRPr="00476BD6">
        <w:rPr>
          <w:rFonts w:hAnsi="Times New Roman"/>
          <w:color w:val="000000"/>
          <w:sz w:val="24"/>
          <w:szCs w:val="24"/>
        </w:rPr>
        <w:t xml:space="preserve"> </w:t>
      </w:r>
      <w:r w:rsidRPr="00476BD6">
        <w:rPr>
          <w:rFonts w:hAnsi="Times New Roman"/>
          <w:color w:val="000000"/>
          <w:sz w:val="24"/>
          <w:szCs w:val="24"/>
        </w:rPr>
        <w:t>для</w:t>
      </w:r>
      <w:r w:rsidRPr="00476BD6">
        <w:rPr>
          <w:rFonts w:hAnsi="Times New Roman"/>
          <w:color w:val="000000"/>
          <w:sz w:val="24"/>
          <w:szCs w:val="24"/>
        </w:rPr>
        <w:t xml:space="preserve"> </w:t>
      </w:r>
      <w:r w:rsidRPr="00476BD6">
        <w:rPr>
          <w:rFonts w:hAnsi="Times New Roman"/>
          <w:color w:val="000000"/>
          <w:sz w:val="24"/>
          <w:szCs w:val="24"/>
        </w:rPr>
        <w:t>них</w:t>
      </w:r>
      <w:r w:rsidRPr="00476BD6">
        <w:rPr>
          <w:rFonts w:hAnsi="Times New Roman"/>
          <w:color w:val="000000"/>
          <w:sz w:val="24"/>
          <w:szCs w:val="24"/>
        </w:rPr>
        <w:t xml:space="preserve"> </w:t>
      </w:r>
      <w:r w:rsidRPr="00476BD6">
        <w:rPr>
          <w:rFonts w:hAnsi="Times New Roman"/>
          <w:color w:val="000000"/>
          <w:sz w:val="24"/>
          <w:szCs w:val="24"/>
        </w:rPr>
        <w:t>значимым</w:t>
      </w:r>
      <w:r w:rsidRPr="00476BD6">
        <w:rPr>
          <w:rFonts w:hAnsi="Times New Roman"/>
          <w:color w:val="000000"/>
          <w:sz w:val="24"/>
          <w:szCs w:val="24"/>
        </w:rPr>
        <w:t xml:space="preserve"> </w:t>
      </w:r>
      <w:r w:rsidRPr="00476BD6">
        <w:rPr>
          <w:rFonts w:hAnsi="Times New Roman"/>
          <w:color w:val="000000"/>
          <w:sz w:val="24"/>
          <w:szCs w:val="24"/>
        </w:rPr>
        <w:t>взрослым</w:t>
      </w:r>
      <w:r w:rsidRPr="00476BD6">
        <w:rPr>
          <w:rFonts w:hAnsi="Times New Roman"/>
          <w:color w:val="000000"/>
          <w:sz w:val="24"/>
          <w:szCs w:val="24"/>
        </w:rPr>
        <w:t xml:space="preserve">, </w:t>
      </w:r>
      <w:r w:rsidRPr="00476BD6">
        <w:rPr>
          <w:rFonts w:hAnsi="Times New Roman"/>
          <w:color w:val="000000"/>
          <w:sz w:val="24"/>
          <w:szCs w:val="24"/>
        </w:rPr>
        <w:t>задающим</w:t>
      </w:r>
      <w:r w:rsidRPr="00476BD6">
        <w:rPr>
          <w:rFonts w:hAnsi="Times New Roman"/>
          <w:color w:val="000000"/>
          <w:sz w:val="24"/>
          <w:szCs w:val="24"/>
        </w:rPr>
        <w:t xml:space="preserve"> </w:t>
      </w:r>
      <w:r w:rsidRPr="00476BD6">
        <w:rPr>
          <w:rFonts w:hAnsi="Times New Roman"/>
          <w:color w:val="000000"/>
          <w:sz w:val="24"/>
          <w:szCs w:val="24"/>
        </w:rPr>
        <w:t>образцы</w:t>
      </w:r>
      <w:r w:rsidRPr="00476BD6">
        <w:rPr>
          <w:rFonts w:hAnsi="Times New Roman"/>
          <w:color w:val="000000"/>
          <w:sz w:val="24"/>
          <w:szCs w:val="24"/>
        </w:rPr>
        <w:t xml:space="preserve"> </w:t>
      </w:r>
      <w:r w:rsidRPr="00476BD6">
        <w:rPr>
          <w:rFonts w:hAnsi="Times New Roman"/>
          <w:color w:val="000000"/>
          <w:sz w:val="24"/>
          <w:szCs w:val="24"/>
        </w:rPr>
        <w:t>поведения</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сплочение</w:t>
      </w:r>
      <w:r w:rsidRPr="00476BD6">
        <w:rPr>
          <w:rFonts w:hAnsi="Times New Roman"/>
          <w:color w:val="000000"/>
          <w:sz w:val="24"/>
          <w:szCs w:val="24"/>
        </w:rPr>
        <w:t xml:space="preserve"> </w:t>
      </w:r>
      <w:r w:rsidRPr="00476BD6">
        <w:rPr>
          <w:rFonts w:hAnsi="Times New Roman"/>
          <w:color w:val="000000"/>
          <w:sz w:val="24"/>
          <w:szCs w:val="24"/>
        </w:rPr>
        <w:t>коллектива</w:t>
      </w:r>
      <w:r w:rsidRPr="00476BD6">
        <w:rPr>
          <w:rFonts w:hAnsi="Times New Roman"/>
          <w:color w:val="000000"/>
          <w:sz w:val="24"/>
          <w:szCs w:val="24"/>
        </w:rPr>
        <w:t xml:space="preserve"> </w:t>
      </w:r>
      <w:r w:rsidRPr="00476BD6">
        <w:rPr>
          <w:rFonts w:hAnsi="Times New Roman"/>
          <w:color w:val="000000"/>
          <w:sz w:val="24"/>
          <w:szCs w:val="24"/>
        </w:rPr>
        <w:t>класса</w:t>
      </w:r>
      <w:r w:rsidRPr="00476BD6">
        <w:rPr>
          <w:rFonts w:hAnsi="Times New Roman"/>
          <w:color w:val="000000"/>
          <w:sz w:val="24"/>
          <w:szCs w:val="24"/>
        </w:rPr>
        <w:t xml:space="preserve"> </w:t>
      </w:r>
      <w:r w:rsidRPr="00476BD6">
        <w:rPr>
          <w:rFonts w:hAnsi="Times New Roman"/>
          <w:color w:val="000000"/>
          <w:sz w:val="24"/>
          <w:szCs w:val="24"/>
        </w:rPr>
        <w:t>через</w:t>
      </w:r>
      <w:r w:rsidRPr="00476BD6">
        <w:rPr>
          <w:rFonts w:hAnsi="Times New Roman"/>
          <w:color w:val="000000"/>
          <w:sz w:val="24"/>
          <w:szCs w:val="24"/>
        </w:rPr>
        <w:t xml:space="preserve"> </w:t>
      </w:r>
      <w:r w:rsidRPr="00476BD6">
        <w:rPr>
          <w:rFonts w:hAnsi="Times New Roman"/>
          <w:color w:val="000000"/>
          <w:sz w:val="24"/>
          <w:szCs w:val="24"/>
        </w:rPr>
        <w:t>игры</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тренинги</w:t>
      </w:r>
      <w:r w:rsidRPr="00476BD6">
        <w:rPr>
          <w:rFonts w:hAnsi="Times New Roman"/>
          <w:color w:val="000000"/>
          <w:sz w:val="24"/>
          <w:szCs w:val="24"/>
        </w:rPr>
        <w:t xml:space="preserve"> </w:t>
      </w:r>
      <w:r w:rsidRPr="00476BD6">
        <w:rPr>
          <w:rFonts w:hAnsi="Times New Roman"/>
          <w:color w:val="000000"/>
          <w:sz w:val="24"/>
          <w:szCs w:val="24"/>
        </w:rPr>
        <w:t>на</w:t>
      </w:r>
      <w:r w:rsidRPr="00476BD6">
        <w:rPr>
          <w:rFonts w:hAnsi="Times New Roman"/>
          <w:color w:val="000000"/>
          <w:sz w:val="24"/>
          <w:szCs w:val="24"/>
        </w:rPr>
        <w:t xml:space="preserve"> </w:t>
      </w:r>
      <w:r w:rsidRPr="00476BD6">
        <w:rPr>
          <w:rFonts w:hAnsi="Times New Roman"/>
          <w:color w:val="000000"/>
          <w:sz w:val="24"/>
          <w:szCs w:val="24"/>
        </w:rPr>
        <w:t>командообразование</w:t>
      </w:r>
      <w:r w:rsidRPr="00476BD6">
        <w:rPr>
          <w:rFonts w:hAnsi="Times New Roman"/>
          <w:color w:val="000000"/>
          <w:sz w:val="24"/>
          <w:szCs w:val="24"/>
        </w:rPr>
        <w:t xml:space="preserve">, </w:t>
      </w:r>
      <w:r w:rsidRPr="00476BD6">
        <w:rPr>
          <w:rFonts w:hAnsi="Times New Roman"/>
          <w:color w:val="000000"/>
          <w:sz w:val="24"/>
          <w:szCs w:val="24"/>
        </w:rPr>
        <w:t>внеучебные</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внешкольные</w:t>
      </w:r>
      <w:r w:rsidRPr="00476BD6">
        <w:rPr>
          <w:rFonts w:hAnsi="Times New Roman"/>
          <w:color w:val="000000"/>
          <w:sz w:val="24"/>
          <w:szCs w:val="24"/>
        </w:rPr>
        <w:t xml:space="preserve"> </w:t>
      </w:r>
      <w:r w:rsidRPr="00476BD6">
        <w:rPr>
          <w:rFonts w:hAnsi="Times New Roman"/>
          <w:color w:val="000000"/>
          <w:sz w:val="24"/>
          <w:szCs w:val="24"/>
        </w:rPr>
        <w:t>мероприятия</w:t>
      </w:r>
      <w:r w:rsidRPr="00476BD6">
        <w:rPr>
          <w:rFonts w:hAnsi="Times New Roman"/>
          <w:color w:val="000000"/>
          <w:sz w:val="24"/>
          <w:szCs w:val="24"/>
        </w:rPr>
        <w:t xml:space="preserve">, </w:t>
      </w:r>
      <w:r w:rsidRPr="00476BD6">
        <w:rPr>
          <w:rFonts w:hAnsi="Times New Roman"/>
          <w:color w:val="000000"/>
          <w:sz w:val="24"/>
          <w:szCs w:val="24"/>
        </w:rPr>
        <w:t>походы</w:t>
      </w:r>
      <w:r w:rsidRPr="00476BD6">
        <w:rPr>
          <w:rFonts w:hAnsi="Times New Roman"/>
          <w:color w:val="000000"/>
          <w:sz w:val="24"/>
          <w:szCs w:val="24"/>
        </w:rPr>
        <w:t xml:space="preserve">, </w:t>
      </w:r>
      <w:r w:rsidRPr="00476BD6">
        <w:rPr>
          <w:rFonts w:hAnsi="Times New Roman"/>
          <w:color w:val="000000"/>
          <w:sz w:val="24"/>
          <w:szCs w:val="24"/>
        </w:rPr>
        <w:t>экскурсии</w:t>
      </w:r>
      <w:r w:rsidRPr="00476BD6">
        <w:rPr>
          <w:rFonts w:hAnsi="Times New Roman"/>
          <w:color w:val="000000"/>
          <w:sz w:val="24"/>
          <w:szCs w:val="24"/>
        </w:rPr>
        <w:t xml:space="preserve">, </w:t>
      </w:r>
      <w:r w:rsidRPr="00476BD6">
        <w:rPr>
          <w:rFonts w:hAnsi="Times New Roman"/>
          <w:color w:val="000000"/>
          <w:sz w:val="24"/>
          <w:szCs w:val="24"/>
        </w:rPr>
        <w:t>празднования</w:t>
      </w:r>
      <w:r w:rsidRPr="00476BD6">
        <w:rPr>
          <w:rFonts w:hAnsi="Times New Roman"/>
          <w:color w:val="000000"/>
          <w:sz w:val="24"/>
          <w:szCs w:val="24"/>
        </w:rPr>
        <w:t xml:space="preserve"> </w:t>
      </w:r>
      <w:r w:rsidRPr="00476BD6">
        <w:rPr>
          <w:rFonts w:hAnsi="Times New Roman"/>
          <w:color w:val="000000"/>
          <w:sz w:val="24"/>
          <w:szCs w:val="24"/>
        </w:rPr>
        <w:t>дней</w:t>
      </w:r>
      <w:r w:rsidRPr="00476BD6">
        <w:rPr>
          <w:rFonts w:hAnsi="Times New Roman"/>
          <w:color w:val="000000"/>
          <w:sz w:val="24"/>
          <w:szCs w:val="24"/>
        </w:rPr>
        <w:t xml:space="preserve"> </w:t>
      </w:r>
      <w:r w:rsidRPr="00476BD6">
        <w:rPr>
          <w:rFonts w:hAnsi="Times New Roman"/>
          <w:color w:val="000000"/>
          <w:sz w:val="24"/>
          <w:szCs w:val="24"/>
        </w:rPr>
        <w:t>рождения</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классные</w:t>
      </w:r>
      <w:r w:rsidRPr="00476BD6">
        <w:rPr>
          <w:rFonts w:hAnsi="Times New Roman"/>
          <w:color w:val="000000"/>
          <w:sz w:val="24"/>
          <w:szCs w:val="24"/>
        </w:rPr>
        <w:t xml:space="preserve"> </w:t>
      </w:r>
      <w:r w:rsidRPr="00476BD6">
        <w:rPr>
          <w:rFonts w:hAnsi="Times New Roman"/>
          <w:color w:val="000000"/>
          <w:sz w:val="24"/>
          <w:szCs w:val="24"/>
        </w:rPr>
        <w:t>вечера</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выработку</w:t>
      </w:r>
      <w:r w:rsidRPr="00476BD6">
        <w:rPr>
          <w:rFonts w:hAnsi="Times New Roman"/>
          <w:color w:val="000000"/>
          <w:sz w:val="24"/>
          <w:szCs w:val="24"/>
        </w:rPr>
        <w:t xml:space="preserve"> </w:t>
      </w:r>
      <w:r w:rsidRPr="00476BD6">
        <w:rPr>
          <w:rFonts w:hAnsi="Times New Roman"/>
          <w:color w:val="000000"/>
          <w:sz w:val="24"/>
          <w:szCs w:val="24"/>
        </w:rPr>
        <w:t>совместно</w:t>
      </w:r>
      <w:r w:rsidRPr="00476BD6">
        <w:rPr>
          <w:rFonts w:hAnsi="Times New Roman"/>
          <w:color w:val="000000"/>
          <w:sz w:val="24"/>
          <w:szCs w:val="24"/>
        </w:rPr>
        <w:t xml:space="preserve"> </w:t>
      </w:r>
      <w:r w:rsidRPr="00476BD6">
        <w:rPr>
          <w:rFonts w:hAnsi="Times New Roman"/>
          <w:color w:val="000000"/>
          <w:sz w:val="24"/>
          <w:szCs w:val="24"/>
        </w:rPr>
        <w:t>с</w:t>
      </w:r>
      <w:r w:rsidRPr="00476BD6">
        <w:rPr>
          <w:rFonts w:hAnsi="Times New Roman"/>
          <w:color w:val="000000"/>
          <w:sz w:val="24"/>
          <w:szCs w:val="24"/>
        </w:rPr>
        <w:t xml:space="preserve"> </w:t>
      </w:r>
      <w:r w:rsidRPr="00476BD6">
        <w:rPr>
          <w:rFonts w:hAnsi="Times New Roman"/>
          <w:color w:val="000000"/>
          <w:sz w:val="24"/>
          <w:szCs w:val="24"/>
        </w:rPr>
        <w:t>обучающимися</w:t>
      </w:r>
      <w:r w:rsidRPr="00476BD6">
        <w:rPr>
          <w:rFonts w:hAnsi="Times New Roman"/>
          <w:color w:val="000000"/>
          <w:sz w:val="24"/>
          <w:szCs w:val="24"/>
        </w:rPr>
        <w:t xml:space="preserve"> </w:t>
      </w:r>
      <w:r w:rsidRPr="00476BD6">
        <w:rPr>
          <w:rFonts w:hAnsi="Times New Roman"/>
          <w:color w:val="000000"/>
          <w:sz w:val="24"/>
          <w:szCs w:val="24"/>
        </w:rPr>
        <w:t>правил</w:t>
      </w:r>
      <w:r w:rsidRPr="00476BD6">
        <w:rPr>
          <w:rFonts w:hAnsi="Times New Roman"/>
          <w:color w:val="000000"/>
          <w:sz w:val="24"/>
          <w:szCs w:val="24"/>
        </w:rPr>
        <w:t xml:space="preserve"> </w:t>
      </w:r>
      <w:r w:rsidRPr="00476BD6">
        <w:rPr>
          <w:rFonts w:hAnsi="Times New Roman"/>
          <w:color w:val="000000"/>
          <w:sz w:val="24"/>
          <w:szCs w:val="24"/>
        </w:rPr>
        <w:t>поведения</w:t>
      </w:r>
      <w:r w:rsidRPr="00476BD6">
        <w:rPr>
          <w:rFonts w:hAnsi="Times New Roman"/>
          <w:color w:val="000000"/>
          <w:sz w:val="24"/>
          <w:szCs w:val="24"/>
        </w:rPr>
        <w:t xml:space="preserve"> </w:t>
      </w:r>
      <w:r w:rsidRPr="00476BD6">
        <w:rPr>
          <w:rFonts w:hAnsi="Times New Roman"/>
          <w:color w:val="000000"/>
          <w:sz w:val="24"/>
          <w:szCs w:val="24"/>
        </w:rPr>
        <w:t>класса</w:t>
      </w:r>
      <w:r w:rsidRPr="00476BD6">
        <w:rPr>
          <w:rFonts w:hAnsi="Times New Roman"/>
          <w:color w:val="000000"/>
          <w:sz w:val="24"/>
          <w:szCs w:val="24"/>
        </w:rPr>
        <w:t xml:space="preserve">, </w:t>
      </w:r>
      <w:r w:rsidRPr="00476BD6">
        <w:rPr>
          <w:rFonts w:hAnsi="Times New Roman"/>
          <w:color w:val="000000"/>
          <w:sz w:val="24"/>
          <w:szCs w:val="24"/>
        </w:rPr>
        <w:t>участие</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выработке</w:t>
      </w:r>
      <w:r w:rsidRPr="00476BD6">
        <w:rPr>
          <w:rFonts w:hAnsi="Times New Roman"/>
          <w:color w:val="000000"/>
          <w:sz w:val="24"/>
          <w:szCs w:val="24"/>
        </w:rPr>
        <w:t xml:space="preserve"> </w:t>
      </w:r>
      <w:r w:rsidRPr="00476BD6">
        <w:rPr>
          <w:rFonts w:hAnsi="Times New Roman"/>
          <w:color w:val="000000"/>
          <w:sz w:val="24"/>
          <w:szCs w:val="24"/>
        </w:rPr>
        <w:t>таких</w:t>
      </w:r>
      <w:r w:rsidRPr="00476BD6">
        <w:rPr>
          <w:rFonts w:hAnsi="Times New Roman"/>
          <w:color w:val="000000"/>
          <w:sz w:val="24"/>
          <w:szCs w:val="24"/>
        </w:rPr>
        <w:t xml:space="preserve"> </w:t>
      </w:r>
      <w:r w:rsidRPr="00476BD6">
        <w:rPr>
          <w:rFonts w:hAnsi="Times New Roman"/>
          <w:color w:val="000000"/>
          <w:sz w:val="24"/>
          <w:szCs w:val="24"/>
        </w:rPr>
        <w:t>правил</w:t>
      </w:r>
      <w:r w:rsidRPr="00476BD6">
        <w:rPr>
          <w:rFonts w:hAnsi="Times New Roman"/>
          <w:color w:val="000000"/>
          <w:sz w:val="24"/>
          <w:szCs w:val="24"/>
        </w:rPr>
        <w:t xml:space="preserve"> </w:t>
      </w:r>
      <w:r w:rsidRPr="00476BD6">
        <w:rPr>
          <w:rFonts w:hAnsi="Times New Roman"/>
          <w:color w:val="000000"/>
          <w:sz w:val="24"/>
          <w:szCs w:val="24"/>
        </w:rPr>
        <w:t>поведения</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образовательной</w:t>
      </w:r>
      <w:r w:rsidRPr="00476BD6">
        <w:rPr>
          <w:rFonts w:hAnsi="Times New Roman"/>
          <w:color w:val="000000"/>
          <w:sz w:val="24"/>
          <w:szCs w:val="24"/>
        </w:rPr>
        <w:t xml:space="preserve"> </w:t>
      </w:r>
      <w:r w:rsidRPr="00476BD6">
        <w:rPr>
          <w:rFonts w:hAnsi="Times New Roman"/>
          <w:color w:val="000000"/>
          <w:sz w:val="24"/>
          <w:szCs w:val="24"/>
        </w:rPr>
        <w:t>организации</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изучение</w:t>
      </w:r>
      <w:r w:rsidRPr="00476BD6">
        <w:rPr>
          <w:rFonts w:hAnsi="Times New Roman"/>
          <w:color w:val="000000"/>
          <w:sz w:val="24"/>
          <w:szCs w:val="24"/>
        </w:rPr>
        <w:t xml:space="preserve"> </w:t>
      </w:r>
      <w:r w:rsidRPr="00476BD6">
        <w:rPr>
          <w:rFonts w:hAnsi="Times New Roman"/>
          <w:color w:val="000000"/>
          <w:sz w:val="24"/>
          <w:szCs w:val="24"/>
        </w:rPr>
        <w:t>особенностей</w:t>
      </w:r>
      <w:r w:rsidRPr="00476BD6">
        <w:rPr>
          <w:rFonts w:hAnsi="Times New Roman"/>
          <w:color w:val="000000"/>
          <w:sz w:val="24"/>
          <w:szCs w:val="24"/>
        </w:rPr>
        <w:t xml:space="preserve"> </w:t>
      </w:r>
      <w:r w:rsidRPr="00476BD6">
        <w:rPr>
          <w:rFonts w:hAnsi="Times New Roman"/>
          <w:color w:val="000000"/>
          <w:sz w:val="24"/>
          <w:szCs w:val="24"/>
        </w:rPr>
        <w:t>личностного</w:t>
      </w:r>
      <w:r w:rsidRPr="00476BD6">
        <w:rPr>
          <w:rFonts w:hAnsi="Times New Roman"/>
          <w:color w:val="000000"/>
          <w:sz w:val="24"/>
          <w:szCs w:val="24"/>
        </w:rPr>
        <w:t xml:space="preserve"> </w:t>
      </w:r>
      <w:r w:rsidRPr="00476BD6">
        <w:rPr>
          <w:rFonts w:hAnsi="Times New Roman"/>
          <w:color w:val="000000"/>
          <w:sz w:val="24"/>
          <w:szCs w:val="24"/>
        </w:rPr>
        <w:t>развития</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путем</w:t>
      </w:r>
      <w:r w:rsidRPr="00476BD6">
        <w:rPr>
          <w:rFonts w:hAnsi="Times New Roman"/>
          <w:color w:val="000000"/>
          <w:sz w:val="24"/>
          <w:szCs w:val="24"/>
        </w:rPr>
        <w:t xml:space="preserve"> </w:t>
      </w:r>
      <w:r w:rsidRPr="00476BD6">
        <w:rPr>
          <w:rFonts w:hAnsi="Times New Roman"/>
          <w:color w:val="000000"/>
          <w:sz w:val="24"/>
          <w:szCs w:val="24"/>
        </w:rPr>
        <w:t>наблюдения</w:t>
      </w:r>
      <w:r w:rsidRPr="00476BD6">
        <w:rPr>
          <w:rFonts w:hAnsi="Times New Roman"/>
          <w:color w:val="000000"/>
          <w:sz w:val="24"/>
          <w:szCs w:val="24"/>
        </w:rPr>
        <w:t xml:space="preserve"> </w:t>
      </w:r>
      <w:r w:rsidRPr="00476BD6">
        <w:rPr>
          <w:rFonts w:hAnsi="Times New Roman"/>
          <w:color w:val="000000"/>
          <w:sz w:val="24"/>
          <w:szCs w:val="24"/>
        </w:rPr>
        <w:t>за</w:t>
      </w:r>
      <w:r w:rsidRPr="00476BD6">
        <w:rPr>
          <w:rFonts w:hAnsi="Times New Roman"/>
          <w:color w:val="000000"/>
          <w:sz w:val="24"/>
          <w:szCs w:val="24"/>
        </w:rPr>
        <w:t xml:space="preserve"> </w:t>
      </w:r>
      <w:r w:rsidRPr="00476BD6">
        <w:rPr>
          <w:rFonts w:hAnsi="Times New Roman"/>
          <w:color w:val="000000"/>
          <w:sz w:val="24"/>
          <w:szCs w:val="24"/>
        </w:rPr>
        <w:t>их</w:t>
      </w:r>
      <w:r w:rsidRPr="00476BD6">
        <w:rPr>
          <w:rFonts w:hAnsi="Times New Roman"/>
          <w:color w:val="000000"/>
          <w:sz w:val="24"/>
          <w:szCs w:val="24"/>
        </w:rPr>
        <w:t xml:space="preserve"> </w:t>
      </w:r>
      <w:r w:rsidRPr="00476BD6">
        <w:rPr>
          <w:rFonts w:hAnsi="Times New Roman"/>
          <w:color w:val="000000"/>
          <w:sz w:val="24"/>
          <w:szCs w:val="24"/>
        </w:rPr>
        <w:t>поведением</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специально</w:t>
      </w:r>
      <w:r w:rsidRPr="00476BD6">
        <w:rPr>
          <w:rFonts w:hAnsi="Times New Roman"/>
          <w:color w:val="000000"/>
          <w:sz w:val="24"/>
          <w:szCs w:val="24"/>
        </w:rPr>
        <w:t xml:space="preserve"> </w:t>
      </w:r>
      <w:r w:rsidRPr="00476BD6">
        <w:rPr>
          <w:rFonts w:hAnsi="Times New Roman"/>
          <w:color w:val="000000"/>
          <w:sz w:val="24"/>
          <w:szCs w:val="24"/>
        </w:rPr>
        <w:t>создаваемых</w:t>
      </w:r>
      <w:r w:rsidRPr="00476BD6">
        <w:rPr>
          <w:rFonts w:hAnsi="Times New Roman"/>
          <w:color w:val="000000"/>
          <w:sz w:val="24"/>
          <w:szCs w:val="24"/>
        </w:rPr>
        <w:t xml:space="preserve"> </w:t>
      </w:r>
      <w:r w:rsidRPr="00476BD6">
        <w:rPr>
          <w:rFonts w:hAnsi="Times New Roman"/>
          <w:color w:val="000000"/>
          <w:sz w:val="24"/>
          <w:szCs w:val="24"/>
        </w:rPr>
        <w:t>педагогических</w:t>
      </w:r>
      <w:r w:rsidRPr="00476BD6">
        <w:rPr>
          <w:rFonts w:hAnsi="Times New Roman"/>
          <w:color w:val="000000"/>
          <w:sz w:val="24"/>
          <w:szCs w:val="24"/>
        </w:rPr>
        <w:t xml:space="preserve"> </w:t>
      </w:r>
      <w:r w:rsidRPr="00476BD6">
        <w:rPr>
          <w:rFonts w:hAnsi="Times New Roman"/>
          <w:color w:val="000000"/>
          <w:sz w:val="24"/>
          <w:szCs w:val="24"/>
        </w:rPr>
        <w:t>ситуациях</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играх</w:t>
      </w:r>
      <w:r w:rsidRPr="00476BD6">
        <w:rPr>
          <w:rFonts w:hAnsi="Times New Roman"/>
          <w:color w:val="000000"/>
          <w:sz w:val="24"/>
          <w:szCs w:val="24"/>
        </w:rPr>
        <w:t xml:space="preserve">, </w:t>
      </w:r>
      <w:r w:rsidRPr="00476BD6">
        <w:rPr>
          <w:rFonts w:hAnsi="Times New Roman"/>
          <w:color w:val="000000"/>
          <w:sz w:val="24"/>
          <w:szCs w:val="24"/>
        </w:rPr>
        <w:t>беседах</w:t>
      </w:r>
      <w:r w:rsidRPr="00476BD6">
        <w:rPr>
          <w:rFonts w:hAnsi="Times New Roman"/>
          <w:color w:val="000000"/>
          <w:sz w:val="24"/>
          <w:szCs w:val="24"/>
        </w:rPr>
        <w:t xml:space="preserve"> </w:t>
      </w:r>
      <w:r w:rsidRPr="00476BD6">
        <w:rPr>
          <w:rFonts w:hAnsi="Times New Roman"/>
          <w:color w:val="000000"/>
          <w:sz w:val="24"/>
          <w:szCs w:val="24"/>
        </w:rPr>
        <w:t>по</w:t>
      </w:r>
      <w:r w:rsidRPr="00476BD6">
        <w:rPr>
          <w:rFonts w:hAnsi="Times New Roman"/>
          <w:color w:val="000000"/>
          <w:sz w:val="24"/>
          <w:szCs w:val="24"/>
        </w:rPr>
        <w:t xml:space="preserve"> </w:t>
      </w:r>
      <w:r w:rsidRPr="00476BD6">
        <w:rPr>
          <w:rFonts w:hAnsi="Times New Roman"/>
          <w:color w:val="000000"/>
          <w:sz w:val="24"/>
          <w:szCs w:val="24"/>
        </w:rPr>
        <w:t>нравственным</w:t>
      </w:r>
      <w:r w:rsidRPr="00476BD6">
        <w:rPr>
          <w:rFonts w:hAnsi="Times New Roman"/>
          <w:color w:val="000000"/>
          <w:sz w:val="24"/>
          <w:szCs w:val="24"/>
        </w:rPr>
        <w:t xml:space="preserve"> </w:t>
      </w:r>
      <w:r w:rsidRPr="00476BD6">
        <w:rPr>
          <w:rFonts w:hAnsi="Times New Roman"/>
          <w:color w:val="000000"/>
          <w:sz w:val="24"/>
          <w:szCs w:val="24"/>
        </w:rPr>
        <w:t>проблемам</w:t>
      </w:r>
      <w:r w:rsidRPr="00476BD6">
        <w:rPr>
          <w:rFonts w:hAnsi="Times New Roman"/>
          <w:color w:val="000000"/>
          <w:sz w:val="24"/>
          <w:szCs w:val="24"/>
        </w:rPr>
        <w:t xml:space="preserve">; </w:t>
      </w:r>
      <w:r w:rsidRPr="00476BD6">
        <w:rPr>
          <w:rFonts w:hAnsi="Times New Roman"/>
          <w:color w:val="000000"/>
          <w:sz w:val="24"/>
          <w:szCs w:val="24"/>
        </w:rPr>
        <w:t>результаты</w:t>
      </w:r>
      <w:r w:rsidRPr="00476BD6">
        <w:rPr>
          <w:rFonts w:hAnsi="Times New Roman"/>
          <w:color w:val="000000"/>
          <w:sz w:val="24"/>
          <w:szCs w:val="24"/>
        </w:rPr>
        <w:t xml:space="preserve"> </w:t>
      </w:r>
      <w:r w:rsidRPr="00476BD6">
        <w:rPr>
          <w:rFonts w:hAnsi="Times New Roman"/>
          <w:color w:val="000000"/>
          <w:sz w:val="24"/>
          <w:szCs w:val="24"/>
        </w:rPr>
        <w:t>наблюдения</w:t>
      </w:r>
      <w:r w:rsidRPr="00476BD6">
        <w:rPr>
          <w:rFonts w:hAnsi="Times New Roman"/>
          <w:color w:val="000000"/>
          <w:sz w:val="24"/>
          <w:szCs w:val="24"/>
        </w:rPr>
        <w:t xml:space="preserve"> </w:t>
      </w:r>
      <w:r w:rsidRPr="00476BD6">
        <w:rPr>
          <w:rFonts w:hAnsi="Times New Roman"/>
          <w:color w:val="000000"/>
          <w:sz w:val="24"/>
          <w:szCs w:val="24"/>
        </w:rPr>
        <w:t>сверяются</w:t>
      </w:r>
      <w:r w:rsidRPr="00476BD6">
        <w:rPr>
          <w:rFonts w:hAnsi="Times New Roman"/>
          <w:color w:val="000000"/>
          <w:sz w:val="24"/>
          <w:szCs w:val="24"/>
        </w:rPr>
        <w:t xml:space="preserve"> </w:t>
      </w:r>
      <w:r w:rsidRPr="00476BD6">
        <w:rPr>
          <w:rFonts w:hAnsi="Times New Roman"/>
          <w:color w:val="000000"/>
          <w:sz w:val="24"/>
          <w:szCs w:val="24"/>
        </w:rPr>
        <w:t>с</w:t>
      </w:r>
      <w:r w:rsidRPr="00476BD6">
        <w:rPr>
          <w:rFonts w:hAnsi="Times New Roman"/>
          <w:color w:val="000000"/>
          <w:sz w:val="24"/>
          <w:szCs w:val="24"/>
        </w:rPr>
        <w:t xml:space="preserve"> </w:t>
      </w:r>
      <w:r w:rsidRPr="00476BD6">
        <w:rPr>
          <w:rFonts w:hAnsi="Times New Roman"/>
          <w:color w:val="000000"/>
          <w:sz w:val="24"/>
          <w:szCs w:val="24"/>
        </w:rPr>
        <w:t>результатами</w:t>
      </w:r>
      <w:r w:rsidRPr="00476BD6">
        <w:rPr>
          <w:rFonts w:hAnsi="Times New Roman"/>
          <w:color w:val="000000"/>
          <w:sz w:val="24"/>
          <w:szCs w:val="24"/>
        </w:rPr>
        <w:t xml:space="preserve"> </w:t>
      </w:r>
      <w:r w:rsidRPr="00476BD6">
        <w:rPr>
          <w:rFonts w:hAnsi="Times New Roman"/>
          <w:color w:val="000000"/>
          <w:sz w:val="24"/>
          <w:szCs w:val="24"/>
        </w:rPr>
        <w:t>бесед</w:t>
      </w:r>
      <w:r w:rsidRPr="00476BD6">
        <w:rPr>
          <w:rFonts w:hAnsi="Times New Roman"/>
          <w:color w:val="000000"/>
          <w:sz w:val="24"/>
          <w:szCs w:val="24"/>
        </w:rPr>
        <w:t xml:space="preserve"> </w:t>
      </w:r>
      <w:r w:rsidRPr="00476BD6">
        <w:rPr>
          <w:rFonts w:hAnsi="Times New Roman"/>
          <w:color w:val="000000"/>
          <w:sz w:val="24"/>
          <w:szCs w:val="24"/>
        </w:rPr>
        <w:t>с</w:t>
      </w:r>
      <w:r w:rsidRPr="00476BD6">
        <w:rPr>
          <w:rFonts w:hAnsi="Times New Roman"/>
          <w:color w:val="000000"/>
          <w:sz w:val="24"/>
          <w:szCs w:val="24"/>
        </w:rPr>
        <w:t xml:space="preserve"> </w:t>
      </w:r>
      <w:r w:rsidRPr="00476BD6">
        <w:rPr>
          <w:rFonts w:hAnsi="Times New Roman"/>
          <w:color w:val="000000"/>
          <w:sz w:val="24"/>
          <w:szCs w:val="24"/>
        </w:rPr>
        <w:t>родителями</w:t>
      </w:r>
      <w:r w:rsidRPr="00476BD6">
        <w:rPr>
          <w:rFonts w:hAnsi="Times New Roman"/>
          <w:color w:val="000000"/>
          <w:sz w:val="24"/>
          <w:szCs w:val="24"/>
        </w:rPr>
        <w:t xml:space="preserve">, </w:t>
      </w:r>
      <w:r w:rsidRPr="00476BD6">
        <w:rPr>
          <w:rFonts w:hAnsi="Times New Roman"/>
          <w:color w:val="000000"/>
          <w:sz w:val="24"/>
          <w:szCs w:val="24"/>
        </w:rPr>
        <w:t>учителями</w:t>
      </w:r>
      <w:r w:rsidRPr="00476BD6">
        <w:rPr>
          <w:rFonts w:hAnsi="Times New Roman"/>
          <w:color w:val="000000"/>
          <w:sz w:val="24"/>
          <w:szCs w:val="24"/>
        </w:rPr>
        <w:t xml:space="preserve">, </w:t>
      </w:r>
      <w:r w:rsidRPr="00476BD6">
        <w:rPr>
          <w:rFonts w:hAnsi="Times New Roman"/>
          <w:color w:val="000000"/>
          <w:sz w:val="24"/>
          <w:szCs w:val="24"/>
        </w:rPr>
        <w:t>а</w:t>
      </w:r>
      <w:r w:rsidRPr="00476BD6">
        <w:rPr>
          <w:rFonts w:hAnsi="Times New Roman"/>
          <w:color w:val="000000"/>
          <w:sz w:val="24"/>
          <w:szCs w:val="24"/>
        </w:rPr>
        <w:t xml:space="preserve"> </w:t>
      </w:r>
      <w:r w:rsidRPr="00476BD6">
        <w:rPr>
          <w:rFonts w:hAnsi="Times New Roman"/>
          <w:color w:val="000000"/>
          <w:sz w:val="24"/>
          <w:szCs w:val="24"/>
        </w:rPr>
        <w:t>также</w:t>
      </w:r>
      <w:r w:rsidRPr="00476BD6">
        <w:rPr>
          <w:rFonts w:hAnsi="Times New Roman"/>
          <w:color w:val="000000"/>
          <w:sz w:val="24"/>
          <w:szCs w:val="24"/>
        </w:rPr>
        <w:t xml:space="preserve"> (</w:t>
      </w:r>
      <w:r w:rsidRPr="00476BD6">
        <w:rPr>
          <w:rFonts w:hAnsi="Times New Roman"/>
          <w:color w:val="000000"/>
          <w:sz w:val="24"/>
          <w:szCs w:val="24"/>
        </w:rPr>
        <w:t>при</w:t>
      </w:r>
      <w:r w:rsidRPr="00476BD6">
        <w:rPr>
          <w:rFonts w:hAnsi="Times New Roman"/>
          <w:color w:val="000000"/>
          <w:sz w:val="24"/>
          <w:szCs w:val="24"/>
        </w:rPr>
        <w:t xml:space="preserve"> </w:t>
      </w:r>
      <w:r w:rsidRPr="00476BD6">
        <w:rPr>
          <w:rFonts w:hAnsi="Times New Roman"/>
          <w:color w:val="000000"/>
          <w:sz w:val="24"/>
          <w:szCs w:val="24"/>
        </w:rPr>
        <w:t>необходимости</w:t>
      </w:r>
      <w:r w:rsidRPr="00476BD6">
        <w:rPr>
          <w:rFonts w:hAnsi="Times New Roman"/>
          <w:color w:val="000000"/>
          <w:sz w:val="24"/>
          <w:szCs w:val="24"/>
        </w:rPr>
        <w:t xml:space="preserve">) </w:t>
      </w:r>
      <w:r w:rsidRPr="00476BD6">
        <w:rPr>
          <w:rFonts w:hAnsi="Times New Roman"/>
          <w:color w:val="000000"/>
          <w:sz w:val="24"/>
          <w:szCs w:val="24"/>
        </w:rPr>
        <w:t>с</w:t>
      </w:r>
      <w:r w:rsidRPr="00476BD6">
        <w:rPr>
          <w:rFonts w:hAnsi="Times New Roman"/>
          <w:color w:val="000000"/>
          <w:sz w:val="24"/>
          <w:szCs w:val="24"/>
        </w:rPr>
        <w:t xml:space="preserve"> </w:t>
      </w:r>
      <w:r w:rsidRPr="00476BD6">
        <w:rPr>
          <w:rFonts w:hAnsi="Times New Roman"/>
          <w:color w:val="000000"/>
          <w:sz w:val="24"/>
          <w:szCs w:val="24"/>
        </w:rPr>
        <w:t>педагогом</w:t>
      </w:r>
      <w:r w:rsidRPr="00476BD6">
        <w:rPr>
          <w:rFonts w:hAnsi="Times New Roman"/>
          <w:color w:val="000000"/>
          <w:sz w:val="24"/>
          <w:szCs w:val="24"/>
        </w:rPr>
        <w:t>-</w:t>
      </w:r>
      <w:r w:rsidRPr="00476BD6">
        <w:rPr>
          <w:rFonts w:hAnsi="Times New Roman"/>
          <w:color w:val="000000"/>
          <w:sz w:val="24"/>
          <w:szCs w:val="24"/>
        </w:rPr>
        <w:t>психологом</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доверительное</w:t>
      </w:r>
      <w:r w:rsidRPr="00476BD6">
        <w:rPr>
          <w:rFonts w:hAnsi="Times New Roman"/>
          <w:color w:val="000000"/>
          <w:sz w:val="24"/>
          <w:szCs w:val="24"/>
        </w:rPr>
        <w:t xml:space="preserve"> </w:t>
      </w:r>
      <w:r w:rsidRPr="00476BD6">
        <w:rPr>
          <w:rFonts w:hAnsi="Times New Roman"/>
          <w:color w:val="000000"/>
          <w:sz w:val="24"/>
          <w:szCs w:val="24"/>
        </w:rPr>
        <w:t>общение</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поддержку</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решении</w:t>
      </w:r>
      <w:r w:rsidRPr="00476BD6">
        <w:rPr>
          <w:rFonts w:hAnsi="Times New Roman"/>
          <w:color w:val="000000"/>
          <w:sz w:val="24"/>
          <w:szCs w:val="24"/>
        </w:rPr>
        <w:t xml:space="preserve"> </w:t>
      </w:r>
      <w:r w:rsidRPr="00476BD6">
        <w:rPr>
          <w:rFonts w:hAnsi="Times New Roman"/>
          <w:color w:val="000000"/>
          <w:sz w:val="24"/>
          <w:szCs w:val="24"/>
        </w:rPr>
        <w:t>проблем</w:t>
      </w:r>
      <w:r w:rsidRPr="00476BD6">
        <w:rPr>
          <w:rFonts w:hAnsi="Times New Roman"/>
          <w:color w:val="000000"/>
          <w:sz w:val="24"/>
          <w:szCs w:val="24"/>
        </w:rPr>
        <w:t xml:space="preserve"> (</w:t>
      </w:r>
      <w:r w:rsidRPr="00476BD6">
        <w:rPr>
          <w:rFonts w:hAnsi="Times New Roman"/>
          <w:color w:val="000000"/>
          <w:sz w:val="24"/>
          <w:szCs w:val="24"/>
        </w:rPr>
        <w:t>налаживание</w:t>
      </w:r>
      <w:r w:rsidRPr="00476BD6">
        <w:rPr>
          <w:rFonts w:hAnsi="Times New Roman"/>
          <w:color w:val="000000"/>
          <w:sz w:val="24"/>
          <w:szCs w:val="24"/>
        </w:rPr>
        <w:t xml:space="preserve"> </w:t>
      </w:r>
      <w:r w:rsidRPr="00476BD6">
        <w:rPr>
          <w:rFonts w:hAnsi="Times New Roman"/>
          <w:color w:val="000000"/>
          <w:sz w:val="24"/>
          <w:szCs w:val="24"/>
        </w:rPr>
        <w:t>взаимоотношений</w:t>
      </w:r>
      <w:r w:rsidRPr="00476BD6">
        <w:rPr>
          <w:rFonts w:hAnsi="Times New Roman"/>
          <w:color w:val="000000"/>
          <w:sz w:val="24"/>
          <w:szCs w:val="24"/>
        </w:rPr>
        <w:t xml:space="preserve"> </w:t>
      </w:r>
      <w:r w:rsidRPr="00476BD6">
        <w:rPr>
          <w:rFonts w:hAnsi="Times New Roman"/>
          <w:color w:val="000000"/>
          <w:sz w:val="24"/>
          <w:szCs w:val="24"/>
        </w:rPr>
        <w:t>с</w:t>
      </w:r>
      <w:r w:rsidRPr="00476BD6">
        <w:rPr>
          <w:rFonts w:hAnsi="Times New Roman"/>
          <w:color w:val="000000"/>
          <w:sz w:val="24"/>
          <w:szCs w:val="24"/>
        </w:rPr>
        <w:t xml:space="preserve"> </w:t>
      </w:r>
      <w:r w:rsidRPr="00476BD6">
        <w:rPr>
          <w:rFonts w:hAnsi="Times New Roman"/>
          <w:color w:val="000000"/>
          <w:sz w:val="24"/>
          <w:szCs w:val="24"/>
        </w:rPr>
        <w:t>одноклассниками</w:t>
      </w:r>
      <w:r w:rsidRPr="00476BD6">
        <w:rPr>
          <w:rFonts w:hAnsi="Times New Roman"/>
          <w:color w:val="000000"/>
          <w:sz w:val="24"/>
          <w:szCs w:val="24"/>
        </w:rPr>
        <w:t xml:space="preserve"> </w:t>
      </w:r>
      <w:r w:rsidRPr="00476BD6">
        <w:rPr>
          <w:rFonts w:hAnsi="Times New Roman"/>
          <w:color w:val="000000"/>
          <w:sz w:val="24"/>
          <w:szCs w:val="24"/>
        </w:rPr>
        <w:t>или</w:t>
      </w:r>
      <w:r w:rsidRPr="00476BD6">
        <w:rPr>
          <w:rFonts w:hAnsi="Times New Roman"/>
          <w:color w:val="000000"/>
          <w:sz w:val="24"/>
          <w:szCs w:val="24"/>
        </w:rPr>
        <w:t xml:space="preserve"> </w:t>
      </w:r>
      <w:r w:rsidRPr="00476BD6">
        <w:rPr>
          <w:rFonts w:hAnsi="Times New Roman"/>
          <w:color w:val="000000"/>
          <w:sz w:val="24"/>
          <w:szCs w:val="24"/>
        </w:rPr>
        <w:t>педагогами</w:t>
      </w:r>
      <w:r w:rsidRPr="00476BD6">
        <w:rPr>
          <w:rFonts w:hAnsi="Times New Roman"/>
          <w:color w:val="000000"/>
          <w:sz w:val="24"/>
          <w:szCs w:val="24"/>
        </w:rPr>
        <w:t xml:space="preserve">, </w:t>
      </w:r>
      <w:r w:rsidRPr="00476BD6">
        <w:rPr>
          <w:rFonts w:hAnsi="Times New Roman"/>
          <w:color w:val="000000"/>
          <w:sz w:val="24"/>
          <w:szCs w:val="24"/>
        </w:rPr>
        <w:t>успеваемость</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др</w:t>
      </w:r>
      <w:r w:rsidRPr="00476BD6">
        <w:rPr>
          <w:rFonts w:hAnsi="Times New Roman"/>
          <w:color w:val="000000"/>
          <w:sz w:val="24"/>
          <w:szCs w:val="24"/>
        </w:rPr>
        <w:t xml:space="preserve">.), </w:t>
      </w:r>
      <w:r w:rsidRPr="00476BD6">
        <w:rPr>
          <w:rFonts w:hAnsi="Times New Roman"/>
          <w:color w:val="000000"/>
          <w:sz w:val="24"/>
          <w:szCs w:val="24"/>
        </w:rPr>
        <w:t>совместный</w:t>
      </w:r>
      <w:r w:rsidRPr="00476BD6">
        <w:rPr>
          <w:rFonts w:hAnsi="Times New Roman"/>
          <w:color w:val="000000"/>
          <w:sz w:val="24"/>
          <w:szCs w:val="24"/>
        </w:rPr>
        <w:t xml:space="preserve"> </w:t>
      </w:r>
      <w:r w:rsidRPr="00476BD6">
        <w:rPr>
          <w:rFonts w:hAnsi="Times New Roman"/>
          <w:color w:val="000000"/>
          <w:sz w:val="24"/>
          <w:szCs w:val="24"/>
        </w:rPr>
        <w:t>поиск</w:t>
      </w:r>
      <w:r w:rsidRPr="00476BD6">
        <w:rPr>
          <w:rFonts w:hAnsi="Times New Roman"/>
          <w:color w:val="000000"/>
          <w:sz w:val="24"/>
          <w:szCs w:val="24"/>
        </w:rPr>
        <w:t xml:space="preserve"> </w:t>
      </w:r>
      <w:r w:rsidRPr="00476BD6">
        <w:rPr>
          <w:rFonts w:hAnsi="Times New Roman"/>
          <w:color w:val="000000"/>
          <w:sz w:val="24"/>
          <w:szCs w:val="24"/>
        </w:rPr>
        <w:t>решений</w:t>
      </w:r>
      <w:r w:rsidRPr="00476BD6">
        <w:rPr>
          <w:rFonts w:hAnsi="Times New Roman"/>
          <w:color w:val="000000"/>
          <w:sz w:val="24"/>
          <w:szCs w:val="24"/>
        </w:rPr>
        <w:t xml:space="preserve"> </w:t>
      </w:r>
      <w:r w:rsidRPr="00476BD6">
        <w:rPr>
          <w:rFonts w:hAnsi="Times New Roman"/>
          <w:color w:val="000000"/>
          <w:sz w:val="24"/>
          <w:szCs w:val="24"/>
        </w:rPr>
        <w:t>проблем</w:t>
      </w:r>
      <w:r w:rsidRPr="00476BD6">
        <w:rPr>
          <w:rFonts w:hAnsi="Times New Roman"/>
          <w:color w:val="000000"/>
          <w:sz w:val="24"/>
          <w:szCs w:val="24"/>
        </w:rPr>
        <w:t xml:space="preserve">, </w:t>
      </w:r>
      <w:r w:rsidRPr="00476BD6">
        <w:rPr>
          <w:rFonts w:hAnsi="Times New Roman"/>
          <w:color w:val="000000"/>
          <w:sz w:val="24"/>
          <w:szCs w:val="24"/>
        </w:rPr>
        <w:t>коррекцию</w:t>
      </w:r>
      <w:r w:rsidRPr="00476BD6">
        <w:rPr>
          <w:rFonts w:hAnsi="Times New Roman"/>
          <w:color w:val="000000"/>
          <w:sz w:val="24"/>
          <w:szCs w:val="24"/>
        </w:rPr>
        <w:t xml:space="preserve"> </w:t>
      </w:r>
      <w:r w:rsidRPr="00476BD6">
        <w:rPr>
          <w:rFonts w:hAnsi="Times New Roman"/>
          <w:color w:val="000000"/>
          <w:sz w:val="24"/>
          <w:szCs w:val="24"/>
        </w:rPr>
        <w:t>поведения</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через</w:t>
      </w:r>
      <w:r w:rsidRPr="00476BD6">
        <w:rPr>
          <w:rFonts w:hAnsi="Times New Roman"/>
          <w:color w:val="000000"/>
          <w:sz w:val="24"/>
          <w:szCs w:val="24"/>
        </w:rPr>
        <w:t xml:space="preserve"> </w:t>
      </w:r>
      <w:r w:rsidRPr="00476BD6">
        <w:rPr>
          <w:rFonts w:hAnsi="Times New Roman"/>
          <w:color w:val="000000"/>
          <w:sz w:val="24"/>
          <w:szCs w:val="24"/>
        </w:rPr>
        <w:t>частные</w:t>
      </w:r>
      <w:r w:rsidRPr="00476BD6">
        <w:rPr>
          <w:rFonts w:hAnsi="Times New Roman"/>
          <w:color w:val="000000"/>
          <w:sz w:val="24"/>
          <w:szCs w:val="24"/>
        </w:rPr>
        <w:t xml:space="preserve"> </w:t>
      </w:r>
      <w:r w:rsidRPr="00476BD6">
        <w:rPr>
          <w:rFonts w:hAnsi="Times New Roman"/>
          <w:color w:val="000000"/>
          <w:sz w:val="24"/>
          <w:szCs w:val="24"/>
        </w:rPr>
        <w:t>беседы</w:t>
      </w:r>
      <w:r w:rsidRPr="00476BD6">
        <w:rPr>
          <w:rFonts w:hAnsi="Times New Roman"/>
          <w:color w:val="000000"/>
          <w:sz w:val="24"/>
          <w:szCs w:val="24"/>
        </w:rPr>
        <w:t xml:space="preserve"> </w:t>
      </w:r>
      <w:r w:rsidRPr="00476BD6">
        <w:rPr>
          <w:rFonts w:hAnsi="Times New Roman"/>
          <w:color w:val="000000"/>
          <w:sz w:val="24"/>
          <w:szCs w:val="24"/>
        </w:rPr>
        <w:t>индивидуально</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вместе</w:t>
      </w:r>
      <w:r w:rsidRPr="00476BD6">
        <w:rPr>
          <w:rFonts w:hAnsi="Times New Roman"/>
          <w:color w:val="000000"/>
          <w:sz w:val="24"/>
          <w:szCs w:val="24"/>
        </w:rPr>
        <w:t xml:space="preserve"> </w:t>
      </w:r>
      <w:r w:rsidRPr="00476BD6">
        <w:rPr>
          <w:rFonts w:hAnsi="Times New Roman"/>
          <w:color w:val="000000"/>
          <w:sz w:val="24"/>
          <w:szCs w:val="24"/>
        </w:rPr>
        <w:t>с</w:t>
      </w:r>
      <w:r w:rsidRPr="00476BD6">
        <w:rPr>
          <w:rFonts w:hAnsi="Times New Roman"/>
          <w:color w:val="000000"/>
          <w:sz w:val="24"/>
          <w:szCs w:val="24"/>
        </w:rPr>
        <w:t xml:space="preserve"> </w:t>
      </w:r>
      <w:r w:rsidRPr="00476BD6">
        <w:rPr>
          <w:rFonts w:hAnsi="Times New Roman"/>
          <w:color w:val="000000"/>
          <w:sz w:val="24"/>
          <w:szCs w:val="24"/>
        </w:rPr>
        <w:t>их</w:t>
      </w:r>
      <w:r w:rsidRPr="00476BD6">
        <w:rPr>
          <w:rFonts w:hAnsi="Times New Roman"/>
          <w:color w:val="000000"/>
          <w:sz w:val="24"/>
          <w:szCs w:val="24"/>
        </w:rPr>
        <w:t xml:space="preserve"> </w:t>
      </w:r>
      <w:r w:rsidRPr="00476BD6">
        <w:rPr>
          <w:rFonts w:hAnsi="Times New Roman"/>
          <w:color w:val="000000"/>
          <w:sz w:val="24"/>
          <w:szCs w:val="24"/>
        </w:rPr>
        <w:t>родителями</w:t>
      </w:r>
      <w:r w:rsidRPr="00476BD6">
        <w:rPr>
          <w:rFonts w:hAnsi="Times New Roman"/>
          <w:color w:val="000000"/>
          <w:sz w:val="24"/>
          <w:szCs w:val="24"/>
        </w:rPr>
        <w:t xml:space="preserve">, </w:t>
      </w:r>
      <w:r w:rsidRPr="00476BD6">
        <w:rPr>
          <w:rFonts w:hAnsi="Times New Roman"/>
          <w:color w:val="000000"/>
          <w:sz w:val="24"/>
          <w:szCs w:val="24"/>
        </w:rPr>
        <w:t>с</w:t>
      </w:r>
      <w:r w:rsidRPr="00476BD6">
        <w:rPr>
          <w:rFonts w:hAnsi="Times New Roman"/>
          <w:color w:val="000000"/>
          <w:sz w:val="24"/>
          <w:szCs w:val="24"/>
        </w:rPr>
        <w:t xml:space="preserve"> </w:t>
      </w:r>
      <w:r w:rsidRPr="00476BD6">
        <w:rPr>
          <w:rFonts w:hAnsi="Times New Roman"/>
          <w:color w:val="000000"/>
          <w:sz w:val="24"/>
          <w:szCs w:val="24"/>
        </w:rPr>
        <w:t>другими</w:t>
      </w:r>
      <w:r w:rsidRPr="00476BD6">
        <w:rPr>
          <w:rFonts w:hAnsi="Times New Roman"/>
          <w:color w:val="000000"/>
          <w:sz w:val="24"/>
          <w:szCs w:val="24"/>
        </w:rPr>
        <w:t xml:space="preserve"> </w:t>
      </w:r>
      <w:r w:rsidRPr="00476BD6">
        <w:rPr>
          <w:rFonts w:hAnsi="Times New Roman"/>
          <w:color w:val="000000"/>
          <w:sz w:val="24"/>
          <w:szCs w:val="24"/>
        </w:rPr>
        <w:t>обучающимися</w:t>
      </w:r>
      <w:r w:rsidRPr="00476BD6">
        <w:rPr>
          <w:rFonts w:hAnsi="Times New Roman"/>
          <w:color w:val="000000"/>
          <w:sz w:val="24"/>
          <w:szCs w:val="24"/>
        </w:rPr>
        <w:t xml:space="preserve"> </w:t>
      </w:r>
      <w:r w:rsidRPr="00476BD6">
        <w:rPr>
          <w:rFonts w:hAnsi="Times New Roman"/>
          <w:color w:val="000000"/>
          <w:sz w:val="24"/>
          <w:szCs w:val="24"/>
        </w:rPr>
        <w:t>класса</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индивидуальную</w:t>
      </w:r>
      <w:r w:rsidRPr="00476BD6">
        <w:rPr>
          <w:rFonts w:hAnsi="Times New Roman"/>
          <w:color w:val="000000"/>
          <w:sz w:val="24"/>
          <w:szCs w:val="24"/>
        </w:rPr>
        <w:t xml:space="preserve"> </w:t>
      </w:r>
      <w:r w:rsidRPr="00476BD6">
        <w:rPr>
          <w:rFonts w:hAnsi="Times New Roman"/>
          <w:color w:val="000000"/>
          <w:sz w:val="24"/>
          <w:szCs w:val="24"/>
        </w:rPr>
        <w:t>работу</w:t>
      </w:r>
      <w:r w:rsidRPr="00476BD6">
        <w:rPr>
          <w:rFonts w:hAnsi="Times New Roman"/>
          <w:color w:val="000000"/>
          <w:sz w:val="24"/>
          <w:szCs w:val="24"/>
        </w:rPr>
        <w:t xml:space="preserve"> </w:t>
      </w:r>
      <w:r w:rsidRPr="00476BD6">
        <w:rPr>
          <w:rFonts w:hAnsi="Times New Roman"/>
          <w:color w:val="000000"/>
          <w:sz w:val="24"/>
          <w:szCs w:val="24"/>
        </w:rPr>
        <w:t>с</w:t>
      </w:r>
      <w:r w:rsidRPr="00476BD6">
        <w:rPr>
          <w:rFonts w:hAnsi="Times New Roman"/>
          <w:color w:val="000000"/>
          <w:sz w:val="24"/>
          <w:szCs w:val="24"/>
        </w:rPr>
        <w:t xml:space="preserve"> </w:t>
      </w:r>
      <w:r w:rsidRPr="00476BD6">
        <w:rPr>
          <w:rFonts w:hAnsi="Times New Roman"/>
          <w:color w:val="000000"/>
          <w:sz w:val="24"/>
          <w:szCs w:val="24"/>
        </w:rPr>
        <w:t>обучающимися</w:t>
      </w:r>
      <w:r w:rsidRPr="00476BD6">
        <w:rPr>
          <w:rFonts w:hAnsi="Times New Roman"/>
          <w:color w:val="000000"/>
          <w:sz w:val="24"/>
          <w:szCs w:val="24"/>
        </w:rPr>
        <w:t xml:space="preserve"> </w:t>
      </w:r>
      <w:r w:rsidRPr="00476BD6">
        <w:rPr>
          <w:rFonts w:hAnsi="Times New Roman"/>
          <w:color w:val="000000"/>
          <w:sz w:val="24"/>
          <w:szCs w:val="24"/>
        </w:rPr>
        <w:t>класса</w:t>
      </w:r>
      <w:r w:rsidRPr="00476BD6">
        <w:rPr>
          <w:rFonts w:hAnsi="Times New Roman"/>
          <w:color w:val="000000"/>
          <w:sz w:val="24"/>
          <w:szCs w:val="24"/>
        </w:rPr>
        <w:t xml:space="preserve"> </w:t>
      </w:r>
      <w:r w:rsidRPr="00476BD6">
        <w:rPr>
          <w:rFonts w:hAnsi="Times New Roman"/>
          <w:color w:val="000000"/>
          <w:sz w:val="24"/>
          <w:szCs w:val="24"/>
        </w:rPr>
        <w:t>по</w:t>
      </w:r>
      <w:r w:rsidRPr="00476BD6">
        <w:rPr>
          <w:rFonts w:hAnsi="Times New Roman"/>
          <w:color w:val="000000"/>
          <w:sz w:val="24"/>
          <w:szCs w:val="24"/>
        </w:rPr>
        <w:t xml:space="preserve"> </w:t>
      </w:r>
      <w:r w:rsidRPr="00476BD6">
        <w:rPr>
          <w:rFonts w:hAnsi="Times New Roman"/>
          <w:color w:val="000000"/>
          <w:sz w:val="24"/>
          <w:szCs w:val="24"/>
        </w:rPr>
        <w:t>ведению</w:t>
      </w:r>
      <w:r w:rsidRPr="00476BD6">
        <w:rPr>
          <w:rFonts w:hAnsi="Times New Roman"/>
          <w:color w:val="000000"/>
          <w:sz w:val="24"/>
          <w:szCs w:val="24"/>
        </w:rPr>
        <w:t xml:space="preserve"> </w:t>
      </w:r>
      <w:r w:rsidRPr="00476BD6">
        <w:rPr>
          <w:rFonts w:hAnsi="Times New Roman"/>
          <w:color w:val="000000"/>
          <w:sz w:val="24"/>
          <w:szCs w:val="24"/>
        </w:rPr>
        <w:t>личных</w:t>
      </w:r>
      <w:r w:rsidRPr="00476BD6">
        <w:rPr>
          <w:rFonts w:hAnsi="Times New Roman"/>
          <w:color w:val="000000"/>
          <w:sz w:val="24"/>
          <w:szCs w:val="24"/>
        </w:rPr>
        <w:t xml:space="preserve"> </w:t>
      </w:r>
      <w:r w:rsidRPr="00476BD6">
        <w:rPr>
          <w:rFonts w:hAnsi="Times New Roman"/>
          <w:color w:val="000000"/>
          <w:sz w:val="24"/>
          <w:szCs w:val="24"/>
        </w:rPr>
        <w:t>портфолио</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которых</w:t>
      </w:r>
      <w:r w:rsidRPr="00476BD6">
        <w:rPr>
          <w:rFonts w:hAnsi="Times New Roman"/>
          <w:color w:val="000000"/>
          <w:sz w:val="24"/>
          <w:szCs w:val="24"/>
        </w:rPr>
        <w:t xml:space="preserve"> </w:t>
      </w:r>
      <w:r w:rsidRPr="00476BD6">
        <w:rPr>
          <w:rFonts w:hAnsi="Times New Roman"/>
          <w:color w:val="000000"/>
          <w:sz w:val="24"/>
          <w:szCs w:val="24"/>
        </w:rPr>
        <w:t>они</w:t>
      </w:r>
      <w:r w:rsidRPr="00476BD6">
        <w:rPr>
          <w:rFonts w:hAnsi="Times New Roman"/>
          <w:color w:val="000000"/>
          <w:sz w:val="24"/>
          <w:szCs w:val="24"/>
        </w:rPr>
        <w:t xml:space="preserve"> </w:t>
      </w:r>
      <w:r w:rsidRPr="00476BD6">
        <w:rPr>
          <w:rFonts w:hAnsi="Times New Roman"/>
          <w:color w:val="000000"/>
          <w:sz w:val="24"/>
          <w:szCs w:val="24"/>
        </w:rPr>
        <w:t>фиксируют</w:t>
      </w:r>
      <w:r w:rsidRPr="00476BD6">
        <w:rPr>
          <w:rFonts w:hAnsi="Times New Roman"/>
          <w:color w:val="000000"/>
          <w:sz w:val="24"/>
          <w:szCs w:val="24"/>
        </w:rPr>
        <w:t xml:space="preserve"> </w:t>
      </w:r>
      <w:r w:rsidRPr="00476BD6">
        <w:rPr>
          <w:rFonts w:hAnsi="Times New Roman"/>
          <w:color w:val="000000"/>
          <w:sz w:val="24"/>
          <w:szCs w:val="24"/>
        </w:rPr>
        <w:t>свои</w:t>
      </w:r>
      <w:r w:rsidRPr="00476BD6">
        <w:rPr>
          <w:rFonts w:hAnsi="Times New Roman"/>
          <w:color w:val="000000"/>
          <w:sz w:val="24"/>
          <w:szCs w:val="24"/>
        </w:rPr>
        <w:t xml:space="preserve"> </w:t>
      </w:r>
      <w:r w:rsidRPr="00476BD6">
        <w:rPr>
          <w:rFonts w:hAnsi="Times New Roman"/>
          <w:color w:val="000000"/>
          <w:sz w:val="24"/>
          <w:szCs w:val="24"/>
        </w:rPr>
        <w:t>учебные</w:t>
      </w:r>
      <w:r w:rsidRPr="00476BD6">
        <w:rPr>
          <w:rFonts w:hAnsi="Times New Roman"/>
          <w:color w:val="000000"/>
          <w:sz w:val="24"/>
          <w:szCs w:val="24"/>
        </w:rPr>
        <w:t xml:space="preserve">, </w:t>
      </w:r>
      <w:r w:rsidRPr="00476BD6">
        <w:rPr>
          <w:rFonts w:hAnsi="Times New Roman"/>
          <w:color w:val="000000"/>
          <w:sz w:val="24"/>
          <w:szCs w:val="24"/>
        </w:rPr>
        <w:t>творческие</w:t>
      </w:r>
      <w:r w:rsidRPr="00476BD6">
        <w:rPr>
          <w:rFonts w:hAnsi="Times New Roman"/>
          <w:color w:val="000000"/>
          <w:sz w:val="24"/>
          <w:szCs w:val="24"/>
        </w:rPr>
        <w:t xml:space="preserve">, </w:t>
      </w:r>
      <w:r w:rsidRPr="00476BD6">
        <w:rPr>
          <w:rFonts w:hAnsi="Times New Roman"/>
          <w:color w:val="000000"/>
          <w:sz w:val="24"/>
          <w:szCs w:val="24"/>
        </w:rPr>
        <w:t>спортивные</w:t>
      </w:r>
      <w:r w:rsidRPr="00476BD6">
        <w:rPr>
          <w:rFonts w:hAnsi="Times New Roman"/>
          <w:color w:val="000000"/>
          <w:sz w:val="24"/>
          <w:szCs w:val="24"/>
        </w:rPr>
        <w:t xml:space="preserve">, </w:t>
      </w:r>
      <w:r w:rsidRPr="00476BD6">
        <w:rPr>
          <w:rFonts w:hAnsi="Times New Roman"/>
          <w:color w:val="000000"/>
          <w:sz w:val="24"/>
          <w:szCs w:val="24"/>
        </w:rPr>
        <w:t>личностные</w:t>
      </w:r>
      <w:r w:rsidRPr="00476BD6">
        <w:rPr>
          <w:rFonts w:hAnsi="Times New Roman"/>
          <w:color w:val="000000"/>
          <w:sz w:val="24"/>
          <w:szCs w:val="24"/>
        </w:rPr>
        <w:t xml:space="preserve"> </w:t>
      </w:r>
      <w:r w:rsidRPr="00476BD6">
        <w:rPr>
          <w:rFonts w:hAnsi="Times New Roman"/>
          <w:color w:val="000000"/>
          <w:sz w:val="24"/>
          <w:szCs w:val="24"/>
        </w:rPr>
        <w:t>достижения</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регулярные</w:t>
      </w:r>
      <w:r w:rsidRPr="00476BD6">
        <w:rPr>
          <w:rFonts w:hAnsi="Times New Roman"/>
          <w:color w:val="000000"/>
          <w:sz w:val="24"/>
          <w:szCs w:val="24"/>
        </w:rPr>
        <w:t xml:space="preserve"> </w:t>
      </w:r>
      <w:r w:rsidRPr="00476BD6">
        <w:rPr>
          <w:rFonts w:hAnsi="Times New Roman"/>
          <w:color w:val="000000"/>
          <w:sz w:val="24"/>
          <w:szCs w:val="24"/>
        </w:rPr>
        <w:t>консультации</w:t>
      </w:r>
      <w:r w:rsidRPr="00476BD6">
        <w:rPr>
          <w:rFonts w:hAnsi="Times New Roman"/>
          <w:color w:val="000000"/>
          <w:sz w:val="24"/>
          <w:szCs w:val="24"/>
        </w:rPr>
        <w:t xml:space="preserve"> </w:t>
      </w:r>
      <w:r w:rsidRPr="00476BD6">
        <w:rPr>
          <w:rFonts w:hAnsi="Times New Roman"/>
          <w:color w:val="000000"/>
          <w:sz w:val="24"/>
          <w:szCs w:val="24"/>
        </w:rPr>
        <w:t>с</w:t>
      </w:r>
      <w:r w:rsidRPr="00476BD6">
        <w:rPr>
          <w:rFonts w:hAnsi="Times New Roman"/>
          <w:color w:val="000000"/>
          <w:sz w:val="24"/>
          <w:szCs w:val="24"/>
        </w:rPr>
        <w:t xml:space="preserve"> </w:t>
      </w:r>
      <w:r w:rsidRPr="00476BD6">
        <w:rPr>
          <w:rFonts w:hAnsi="Times New Roman"/>
          <w:color w:val="000000"/>
          <w:sz w:val="24"/>
          <w:szCs w:val="24"/>
        </w:rPr>
        <w:t>учителями</w:t>
      </w:r>
      <w:r w:rsidRPr="00476BD6">
        <w:rPr>
          <w:rFonts w:hAnsi="Times New Roman"/>
          <w:color w:val="000000"/>
          <w:sz w:val="24"/>
          <w:szCs w:val="24"/>
        </w:rPr>
        <w:t>-</w:t>
      </w:r>
      <w:r w:rsidRPr="00476BD6">
        <w:rPr>
          <w:rFonts w:hAnsi="Times New Roman"/>
          <w:color w:val="000000"/>
          <w:sz w:val="24"/>
          <w:szCs w:val="24"/>
        </w:rPr>
        <w:t>предметниками</w:t>
      </w:r>
      <w:r w:rsidRPr="00476BD6">
        <w:rPr>
          <w:rFonts w:hAnsi="Times New Roman"/>
          <w:color w:val="000000"/>
          <w:sz w:val="24"/>
          <w:szCs w:val="24"/>
        </w:rPr>
        <w:t xml:space="preserve">, </w:t>
      </w:r>
      <w:r w:rsidRPr="00476BD6">
        <w:rPr>
          <w:rFonts w:hAnsi="Times New Roman"/>
          <w:color w:val="000000"/>
          <w:sz w:val="24"/>
          <w:szCs w:val="24"/>
        </w:rPr>
        <w:t>направленные</w:t>
      </w:r>
      <w:r w:rsidRPr="00476BD6">
        <w:rPr>
          <w:rFonts w:hAnsi="Times New Roman"/>
          <w:color w:val="000000"/>
          <w:sz w:val="24"/>
          <w:szCs w:val="24"/>
        </w:rPr>
        <w:t xml:space="preserve"> </w:t>
      </w:r>
      <w:r w:rsidRPr="00476BD6">
        <w:rPr>
          <w:rFonts w:hAnsi="Times New Roman"/>
          <w:color w:val="000000"/>
          <w:sz w:val="24"/>
          <w:szCs w:val="24"/>
        </w:rPr>
        <w:t>на</w:t>
      </w:r>
      <w:r w:rsidRPr="00476BD6">
        <w:rPr>
          <w:rFonts w:hAnsi="Times New Roman"/>
          <w:color w:val="000000"/>
          <w:sz w:val="24"/>
          <w:szCs w:val="24"/>
        </w:rPr>
        <w:t xml:space="preserve"> </w:t>
      </w:r>
      <w:r w:rsidRPr="00476BD6">
        <w:rPr>
          <w:rFonts w:hAnsi="Times New Roman"/>
          <w:color w:val="000000"/>
          <w:sz w:val="24"/>
          <w:szCs w:val="24"/>
        </w:rPr>
        <w:t>формирование</w:t>
      </w:r>
      <w:r w:rsidRPr="00476BD6">
        <w:rPr>
          <w:rFonts w:hAnsi="Times New Roman"/>
          <w:color w:val="000000"/>
          <w:sz w:val="24"/>
          <w:szCs w:val="24"/>
        </w:rPr>
        <w:t xml:space="preserve"> </w:t>
      </w:r>
      <w:r w:rsidRPr="00476BD6">
        <w:rPr>
          <w:rFonts w:hAnsi="Times New Roman"/>
          <w:color w:val="000000"/>
          <w:sz w:val="24"/>
          <w:szCs w:val="24"/>
        </w:rPr>
        <w:t>единства</w:t>
      </w:r>
      <w:r w:rsidRPr="00476BD6">
        <w:rPr>
          <w:rFonts w:hAnsi="Times New Roman"/>
          <w:color w:val="000000"/>
          <w:sz w:val="24"/>
          <w:szCs w:val="24"/>
        </w:rPr>
        <w:t xml:space="preserve"> </w:t>
      </w:r>
      <w:r w:rsidRPr="00476BD6">
        <w:rPr>
          <w:rFonts w:hAnsi="Times New Roman"/>
          <w:color w:val="000000"/>
          <w:sz w:val="24"/>
          <w:szCs w:val="24"/>
        </w:rPr>
        <w:t>требований</w:t>
      </w:r>
      <w:r w:rsidRPr="00476BD6">
        <w:rPr>
          <w:rFonts w:hAnsi="Times New Roman"/>
          <w:color w:val="000000"/>
          <w:sz w:val="24"/>
          <w:szCs w:val="24"/>
        </w:rPr>
        <w:t xml:space="preserve"> </w:t>
      </w:r>
      <w:r w:rsidRPr="00476BD6">
        <w:rPr>
          <w:rFonts w:hAnsi="Times New Roman"/>
          <w:color w:val="000000"/>
          <w:sz w:val="24"/>
          <w:szCs w:val="24"/>
        </w:rPr>
        <w:t>по</w:t>
      </w:r>
      <w:r w:rsidRPr="00476BD6">
        <w:rPr>
          <w:rFonts w:hAnsi="Times New Roman"/>
          <w:color w:val="000000"/>
          <w:sz w:val="24"/>
          <w:szCs w:val="24"/>
        </w:rPr>
        <w:t xml:space="preserve"> </w:t>
      </w:r>
      <w:r w:rsidRPr="00476BD6">
        <w:rPr>
          <w:rFonts w:hAnsi="Times New Roman"/>
          <w:color w:val="000000"/>
          <w:sz w:val="24"/>
          <w:szCs w:val="24"/>
        </w:rPr>
        <w:t>вопросам</w:t>
      </w:r>
      <w:r w:rsidRPr="00476BD6">
        <w:rPr>
          <w:rFonts w:hAnsi="Times New Roman"/>
          <w:color w:val="000000"/>
          <w:sz w:val="24"/>
          <w:szCs w:val="24"/>
        </w:rPr>
        <w:t xml:space="preserve"> </w:t>
      </w:r>
      <w:r w:rsidRPr="00476BD6">
        <w:rPr>
          <w:rFonts w:hAnsi="Times New Roman"/>
          <w:color w:val="000000"/>
          <w:sz w:val="24"/>
          <w:szCs w:val="24"/>
        </w:rPr>
        <w:t>воспитания</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обучения</w:t>
      </w:r>
      <w:r w:rsidRPr="00476BD6">
        <w:rPr>
          <w:rFonts w:hAnsi="Times New Roman"/>
          <w:color w:val="000000"/>
          <w:sz w:val="24"/>
          <w:szCs w:val="24"/>
        </w:rPr>
        <w:t xml:space="preserve">, </w:t>
      </w:r>
      <w:r w:rsidRPr="00476BD6">
        <w:rPr>
          <w:rFonts w:hAnsi="Times New Roman"/>
          <w:color w:val="000000"/>
          <w:sz w:val="24"/>
          <w:szCs w:val="24"/>
        </w:rPr>
        <w:t>предупреждение</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или</w:t>
      </w:r>
      <w:r w:rsidRPr="00476BD6">
        <w:rPr>
          <w:rFonts w:hAnsi="Times New Roman"/>
          <w:color w:val="000000"/>
          <w:sz w:val="24"/>
          <w:szCs w:val="24"/>
        </w:rPr>
        <w:t xml:space="preserve">) </w:t>
      </w:r>
      <w:r w:rsidRPr="00476BD6">
        <w:rPr>
          <w:rFonts w:hAnsi="Times New Roman"/>
          <w:color w:val="000000"/>
          <w:sz w:val="24"/>
          <w:szCs w:val="24"/>
        </w:rPr>
        <w:t>разрешение</w:t>
      </w:r>
      <w:r w:rsidRPr="00476BD6">
        <w:rPr>
          <w:rFonts w:hAnsi="Times New Roman"/>
          <w:color w:val="000000"/>
          <w:sz w:val="24"/>
          <w:szCs w:val="24"/>
        </w:rPr>
        <w:t xml:space="preserve"> </w:t>
      </w:r>
      <w:r w:rsidRPr="00476BD6">
        <w:rPr>
          <w:rFonts w:hAnsi="Times New Roman"/>
          <w:color w:val="000000"/>
          <w:sz w:val="24"/>
          <w:szCs w:val="24"/>
        </w:rPr>
        <w:t>конфликтов</w:t>
      </w:r>
      <w:r w:rsidRPr="00476BD6">
        <w:rPr>
          <w:rFonts w:hAnsi="Times New Roman"/>
          <w:color w:val="000000"/>
          <w:sz w:val="24"/>
          <w:szCs w:val="24"/>
        </w:rPr>
        <w:t xml:space="preserve"> </w:t>
      </w:r>
      <w:r w:rsidRPr="00476BD6">
        <w:rPr>
          <w:rFonts w:hAnsi="Times New Roman"/>
          <w:color w:val="000000"/>
          <w:sz w:val="24"/>
          <w:szCs w:val="24"/>
        </w:rPr>
        <w:t>между</w:t>
      </w:r>
      <w:r w:rsidRPr="00476BD6">
        <w:rPr>
          <w:rFonts w:hAnsi="Times New Roman"/>
          <w:color w:val="000000"/>
          <w:sz w:val="24"/>
          <w:szCs w:val="24"/>
        </w:rPr>
        <w:t xml:space="preserve"> </w:t>
      </w:r>
      <w:r w:rsidRPr="00476BD6">
        <w:rPr>
          <w:rFonts w:hAnsi="Times New Roman"/>
          <w:color w:val="000000"/>
          <w:sz w:val="24"/>
          <w:szCs w:val="24"/>
        </w:rPr>
        <w:t>учителями</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обучающимися</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проведение</w:t>
      </w:r>
      <w:r w:rsidRPr="00476BD6">
        <w:rPr>
          <w:rFonts w:hAnsi="Times New Roman"/>
          <w:color w:val="000000"/>
          <w:sz w:val="24"/>
          <w:szCs w:val="24"/>
        </w:rPr>
        <w:t xml:space="preserve"> </w:t>
      </w:r>
      <w:r w:rsidRPr="00476BD6">
        <w:rPr>
          <w:rFonts w:hAnsi="Times New Roman"/>
          <w:color w:val="000000"/>
          <w:sz w:val="24"/>
          <w:szCs w:val="24"/>
        </w:rPr>
        <w:t>педагогических</w:t>
      </w:r>
      <w:r w:rsidRPr="00476BD6">
        <w:rPr>
          <w:rFonts w:hAnsi="Times New Roman"/>
          <w:color w:val="000000"/>
          <w:sz w:val="24"/>
          <w:szCs w:val="24"/>
        </w:rPr>
        <w:t xml:space="preserve"> </w:t>
      </w:r>
      <w:r w:rsidRPr="00476BD6">
        <w:rPr>
          <w:rFonts w:hAnsi="Times New Roman"/>
          <w:color w:val="000000"/>
          <w:sz w:val="24"/>
          <w:szCs w:val="24"/>
        </w:rPr>
        <w:t>советов</w:t>
      </w:r>
      <w:r w:rsidRPr="00476BD6">
        <w:rPr>
          <w:rFonts w:hAnsi="Times New Roman"/>
          <w:color w:val="000000"/>
          <w:sz w:val="24"/>
          <w:szCs w:val="24"/>
        </w:rPr>
        <w:t xml:space="preserve"> </w:t>
      </w:r>
      <w:r w:rsidRPr="00476BD6">
        <w:rPr>
          <w:rFonts w:hAnsi="Times New Roman"/>
          <w:color w:val="000000"/>
          <w:sz w:val="24"/>
          <w:szCs w:val="24"/>
        </w:rPr>
        <w:t>для</w:t>
      </w:r>
      <w:r w:rsidRPr="00476BD6">
        <w:rPr>
          <w:rFonts w:hAnsi="Times New Roman"/>
          <w:color w:val="000000"/>
          <w:sz w:val="24"/>
          <w:szCs w:val="24"/>
        </w:rPr>
        <w:t xml:space="preserve"> </w:t>
      </w:r>
      <w:r w:rsidRPr="00476BD6">
        <w:rPr>
          <w:rFonts w:hAnsi="Times New Roman"/>
          <w:color w:val="000000"/>
          <w:sz w:val="24"/>
          <w:szCs w:val="24"/>
        </w:rPr>
        <w:t>решения</w:t>
      </w:r>
      <w:r w:rsidRPr="00476BD6">
        <w:rPr>
          <w:rFonts w:hAnsi="Times New Roman"/>
          <w:color w:val="000000"/>
          <w:sz w:val="24"/>
          <w:szCs w:val="24"/>
        </w:rPr>
        <w:t xml:space="preserve"> </w:t>
      </w:r>
      <w:r w:rsidRPr="00476BD6">
        <w:rPr>
          <w:rFonts w:hAnsi="Times New Roman"/>
          <w:color w:val="000000"/>
          <w:sz w:val="24"/>
          <w:szCs w:val="24"/>
        </w:rPr>
        <w:t>конкретных</w:t>
      </w:r>
      <w:r w:rsidRPr="00476BD6">
        <w:rPr>
          <w:rFonts w:hAnsi="Times New Roman"/>
          <w:color w:val="000000"/>
          <w:sz w:val="24"/>
          <w:szCs w:val="24"/>
        </w:rPr>
        <w:t xml:space="preserve"> </w:t>
      </w:r>
      <w:r w:rsidRPr="00476BD6">
        <w:rPr>
          <w:rFonts w:hAnsi="Times New Roman"/>
          <w:color w:val="000000"/>
          <w:sz w:val="24"/>
          <w:szCs w:val="24"/>
        </w:rPr>
        <w:t>проблем</w:t>
      </w:r>
      <w:r w:rsidRPr="00476BD6">
        <w:rPr>
          <w:rFonts w:hAnsi="Times New Roman"/>
          <w:color w:val="000000"/>
          <w:sz w:val="24"/>
          <w:szCs w:val="24"/>
        </w:rPr>
        <w:t xml:space="preserve"> </w:t>
      </w:r>
      <w:r w:rsidRPr="00476BD6">
        <w:rPr>
          <w:rFonts w:hAnsi="Times New Roman"/>
          <w:color w:val="000000"/>
          <w:sz w:val="24"/>
          <w:szCs w:val="24"/>
        </w:rPr>
        <w:t>класса</w:t>
      </w:r>
      <w:r w:rsidRPr="00476BD6">
        <w:rPr>
          <w:rFonts w:hAnsi="Times New Roman"/>
          <w:color w:val="000000"/>
          <w:sz w:val="24"/>
          <w:szCs w:val="24"/>
        </w:rPr>
        <w:t xml:space="preserve">, </w:t>
      </w:r>
      <w:r w:rsidRPr="00476BD6">
        <w:rPr>
          <w:rFonts w:hAnsi="Times New Roman"/>
          <w:color w:val="000000"/>
          <w:sz w:val="24"/>
          <w:szCs w:val="24"/>
        </w:rPr>
        <w:t>интеграции</w:t>
      </w:r>
      <w:r w:rsidRPr="00476BD6">
        <w:rPr>
          <w:rFonts w:hAnsi="Times New Roman"/>
          <w:color w:val="000000"/>
          <w:sz w:val="24"/>
          <w:szCs w:val="24"/>
        </w:rPr>
        <w:t xml:space="preserve"> </w:t>
      </w:r>
      <w:r w:rsidRPr="00476BD6">
        <w:rPr>
          <w:rFonts w:hAnsi="Times New Roman"/>
          <w:color w:val="000000"/>
          <w:sz w:val="24"/>
          <w:szCs w:val="24"/>
        </w:rPr>
        <w:t>воспитательных</w:t>
      </w:r>
      <w:r w:rsidRPr="00476BD6">
        <w:rPr>
          <w:rFonts w:hAnsi="Times New Roman"/>
          <w:color w:val="000000"/>
          <w:sz w:val="24"/>
          <w:szCs w:val="24"/>
        </w:rPr>
        <w:t xml:space="preserve"> </w:t>
      </w:r>
      <w:r w:rsidRPr="00476BD6">
        <w:rPr>
          <w:rFonts w:hAnsi="Times New Roman"/>
          <w:color w:val="000000"/>
          <w:sz w:val="24"/>
          <w:szCs w:val="24"/>
        </w:rPr>
        <w:t>влияний</w:t>
      </w:r>
      <w:r w:rsidRPr="00476BD6">
        <w:rPr>
          <w:rFonts w:hAnsi="Times New Roman"/>
          <w:color w:val="000000"/>
          <w:sz w:val="24"/>
          <w:szCs w:val="24"/>
        </w:rPr>
        <w:t xml:space="preserve"> </w:t>
      </w:r>
      <w:r w:rsidRPr="00476BD6">
        <w:rPr>
          <w:rFonts w:hAnsi="Times New Roman"/>
          <w:color w:val="000000"/>
          <w:sz w:val="24"/>
          <w:szCs w:val="24"/>
        </w:rPr>
        <w:t>педагогов</w:t>
      </w:r>
      <w:r w:rsidRPr="00476BD6">
        <w:rPr>
          <w:rFonts w:hAnsi="Times New Roman"/>
          <w:color w:val="000000"/>
          <w:sz w:val="24"/>
          <w:szCs w:val="24"/>
        </w:rPr>
        <w:t xml:space="preserve"> </w:t>
      </w:r>
      <w:r w:rsidRPr="00476BD6">
        <w:rPr>
          <w:rFonts w:hAnsi="Times New Roman"/>
          <w:color w:val="000000"/>
          <w:sz w:val="24"/>
          <w:szCs w:val="24"/>
        </w:rPr>
        <w:t>на</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привлечение</w:t>
      </w:r>
      <w:r w:rsidRPr="00476BD6">
        <w:rPr>
          <w:rFonts w:hAnsi="Times New Roman"/>
          <w:color w:val="000000"/>
          <w:sz w:val="24"/>
          <w:szCs w:val="24"/>
        </w:rPr>
        <w:t xml:space="preserve"> </w:t>
      </w:r>
      <w:r w:rsidRPr="00476BD6">
        <w:rPr>
          <w:rFonts w:hAnsi="Times New Roman"/>
          <w:color w:val="000000"/>
          <w:sz w:val="24"/>
          <w:szCs w:val="24"/>
        </w:rPr>
        <w:t>учителей</w:t>
      </w:r>
      <w:r w:rsidRPr="00476BD6">
        <w:rPr>
          <w:rFonts w:hAnsi="Times New Roman"/>
          <w:color w:val="000000"/>
          <w:sz w:val="24"/>
          <w:szCs w:val="24"/>
        </w:rPr>
        <w:t>-</w:t>
      </w:r>
      <w:r w:rsidRPr="00476BD6">
        <w:rPr>
          <w:rFonts w:hAnsi="Times New Roman"/>
          <w:color w:val="000000"/>
          <w:sz w:val="24"/>
          <w:szCs w:val="24"/>
        </w:rPr>
        <w:t>предметников</w:t>
      </w:r>
      <w:r w:rsidRPr="00476BD6">
        <w:rPr>
          <w:rFonts w:hAnsi="Times New Roman"/>
          <w:color w:val="000000"/>
          <w:sz w:val="24"/>
          <w:szCs w:val="24"/>
        </w:rPr>
        <w:t xml:space="preserve"> </w:t>
      </w:r>
      <w:r w:rsidRPr="00476BD6">
        <w:rPr>
          <w:rFonts w:hAnsi="Times New Roman"/>
          <w:color w:val="000000"/>
          <w:sz w:val="24"/>
          <w:szCs w:val="24"/>
        </w:rPr>
        <w:t>к</w:t>
      </w:r>
      <w:r w:rsidRPr="00476BD6">
        <w:rPr>
          <w:rFonts w:hAnsi="Times New Roman"/>
          <w:color w:val="000000"/>
          <w:sz w:val="24"/>
          <w:szCs w:val="24"/>
        </w:rPr>
        <w:t xml:space="preserve"> </w:t>
      </w:r>
      <w:r w:rsidRPr="00476BD6">
        <w:rPr>
          <w:rFonts w:hAnsi="Times New Roman"/>
          <w:color w:val="000000"/>
          <w:sz w:val="24"/>
          <w:szCs w:val="24"/>
        </w:rPr>
        <w:t>участию</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классных</w:t>
      </w:r>
      <w:r w:rsidRPr="00476BD6">
        <w:rPr>
          <w:rFonts w:hAnsi="Times New Roman"/>
          <w:color w:val="000000"/>
          <w:sz w:val="24"/>
          <w:szCs w:val="24"/>
        </w:rPr>
        <w:t xml:space="preserve"> </w:t>
      </w:r>
      <w:r w:rsidRPr="00476BD6">
        <w:rPr>
          <w:rFonts w:hAnsi="Times New Roman"/>
          <w:color w:val="000000"/>
          <w:sz w:val="24"/>
          <w:szCs w:val="24"/>
        </w:rPr>
        <w:t>делах</w:t>
      </w:r>
      <w:r w:rsidRPr="00476BD6">
        <w:rPr>
          <w:rFonts w:hAnsi="Times New Roman"/>
          <w:color w:val="000000"/>
          <w:sz w:val="24"/>
          <w:szCs w:val="24"/>
        </w:rPr>
        <w:t xml:space="preserve">, </w:t>
      </w:r>
      <w:r w:rsidRPr="00476BD6">
        <w:rPr>
          <w:rFonts w:hAnsi="Times New Roman"/>
          <w:color w:val="000000"/>
          <w:sz w:val="24"/>
          <w:szCs w:val="24"/>
        </w:rPr>
        <w:t>дающих</w:t>
      </w:r>
      <w:r w:rsidRPr="00476BD6">
        <w:rPr>
          <w:rFonts w:hAnsi="Times New Roman"/>
          <w:color w:val="000000"/>
          <w:sz w:val="24"/>
          <w:szCs w:val="24"/>
        </w:rPr>
        <w:t xml:space="preserve"> </w:t>
      </w:r>
      <w:r w:rsidRPr="00476BD6">
        <w:rPr>
          <w:rFonts w:hAnsi="Times New Roman"/>
          <w:color w:val="000000"/>
          <w:sz w:val="24"/>
          <w:szCs w:val="24"/>
        </w:rPr>
        <w:t>им</w:t>
      </w:r>
      <w:r w:rsidRPr="00476BD6">
        <w:rPr>
          <w:rFonts w:hAnsi="Times New Roman"/>
          <w:color w:val="000000"/>
          <w:sz w:val="24"/>
          <w:szCs w:val="24"/>
        </w:rPr>
        <w:t xml:space="preserve"> </w:t>
      </w:r>
      <w:r w:rsidRPr="00476BD6">
        <w:rPr>
          <w:rFonts w:hAnsi="Times New Roman"/>
          <w:color w:val="000000"/>
          <w:sz w:val="24"/>
          <w:szCs w:val="24"/>
        </w:rPr>
        <w:t>возможность</w:t>
      </w:r>
      <w:r w:rsidRPr="00476BD6">
        <w:rPr>
          <w:rFonts w:hAnsi="Times New Roman"/>
          <w:color w:val="000000"/>
          <w:sz w:val="24"/>
          <w:szCs w:val="24"/>
        </w:rPr>
        <w:t xml:space="preserve"> </w:t>
      </w:r>
      <w:r w:rsidRPr="00476BD6">
        <w:rPr>
          <w:rFonts w:hAnsi="Times New Roman"/>
          <w:color w:val="000000"/>
          <w:sz w:val="24"/>
          <w:szCs w:val="24"/>
        </w:rPr>
        <w:t>лучше</w:t>
      </w:r>
      <w:r w:rsidRPr="00476BD6">
        <w:rPr>
          <w:rFonts w:hAnsi="Times New Roman"/>
          <w:color w:val="000000"/>
          <w:sz w:val="24"/>
          <w:szCs w:val="24"/>
        </w:rPr>
        <w:t xml:space="preserve"> </w:t>
      </w:r>
      <w:r w:rsidRPr="00476BD6">
        <w:rPr>
          <w:rFonts w:hAnsi="Times New Roman"/>
          <w:color w:val="000000"/>
          <w:sz w:val="24"/>
          <w:szCs w:val="24"/>
        </w:rPr>
        <w:t>узнавать</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понимать</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общаясь</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наблюдая</w:t>
      </w:r>
      <w:r w:rsidRPr="00476BD6">
        <w:rPr>
          <w:rFonts w:hAnsi="Times New Roman"/>
          <w:color w:val="000000"/>
          <w:sz w:val="24"/>
          <w:szCs w:val="24"/>
        </w:rPr>
        <w:t xml:space="preserve"> </w:t>
      </w:r>
      <w:r w:rsidRPr="00476BD6">
        <w:rPr>
          <w:rFonts w:hAnsi="Times New Roman"/>
          <w:color w:val="000000"/>
          <w:sz w:val="24"/>
          <w:szCs w:val="24"/>
        </w:rPr>
        <w:t>их</w:t>
      </w:r>
      <w:r w:rsidRPr="00476BD6">
        <w:rPr>
          <w:rFonts w:hAnsi="Times New Roman"/>
          <w:color w:val="000000"/>
          <w:sz w:val="24"/>
          <w:szCs w:val="24"/>
        </w:rPr>
        <w:t xml:space="preserve"> </w:t>
      </w:r>
      <w:r w:rsidRPr="00476BD6">
        <w:rPr>
          <w:rFonts w:hAnsi="Times New Roman"/>
          <w:color w:val="000000"/>
          <w:sz w:val="24"/>
          <w:szCs w:val="24"/>
        </w:rPr>
        <w:t>во</w:t>
      </w:r>
      <w:r w:rsidRPr="00476BD6">
        <w:rPr>
          <w:rFonts w:hAnsi="Times New Roman"/>
          <w:color w:val="000000"/>
          <w:sz w:val="24"/>
          <w:szCs w:val="24"/>
        </w:rPr>
        <w:t xml:space="preserve"> </w:t>
      </w:r>
      <w:r w:rsidRPr="00476BD6">
        <w:rPr>
          <w:rFonts w:hAnsi="Times New Roman"/>
          <w:color w:val="000000"/>
          <w:sz w:val="24"/>
          <w:szCs w:val="24"/>
        </w:rPr>
        <w:t>внеучебной</w:t>
      </w:r>
      <w:r w:rsidRPr="00476BD6">
        <w:rPr>
          <w:rFonts w:hAnsi="Times New Roman"/>
          <w:color w:val="000000"/>
          <w:sz w:val="24"/>
          <w:szCs w:val="24"/>
        </w:rPr>
        <w:t xml:space="preserve"> </w:t>
      </w:r>
      <w:r w:rsidRPr="00476BD6">
        <w:rPr>
          <w:rFonts w:hAnsi="Times New Roman"/>
          <w:color w:val="000000"/>
          <w:sz w:val="24"/>
          <w:szCs w:val="24"/>
        </w:rPr>
        <w:t>обстановке</w:t>
      </w:r>
      <w:r w:rsidRPr="00476BD6">
        <w:rPr>
          <w:rFonts w:hAnsi="Times New Roman"/>
          <w:color w:val="000000"/>
          <w:sz w:val="24"/>
          <w:szCs w:val="24"/>
        </w:rPr>
        <w:t xml:space="preserve">, </w:t>
      </w:r>
      <w:r w:rsidRPr="00476BD6">
        <w:rPr>
          <w:rFonts w:hAnsi="Times New Roman"/>
          <w:color w:val="000000"/>
          <w:sz w:val="24"/>
          <w:szCs w:val="24"/>
        </w:rPr>
        <w:t>участвовать</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родительских</w:t>
      </w:r>
      <w:r w:rsidRPr="00476BD6">
        <w:rPr>
          <w:rFonts w:hAnsi="Times New Roman"/>
          <w:color w:val="000000"/>
          <w:sz w:val="24"/>
          <w:szCs w:val="24"/>
        </w:rPr>
        <w:t xml:space="preserve"> </w:t>
      </w:r>
      <w:r w:rsidRPr="00476BD6">
        <w:rPr>
          <w:rFonts w:hAnsi="Times New Roman"/>
          <w:color w:val="000000"/>
          <w:sz w:val="24"/>
          <w:szCs w:val="24"/>
        </w:rPr>
        <w:t>собраниях</w:t>
      </w:r>
      <w:r w:rsidRPr="00476BD6">
        <w:rPr>
          <w:rFonts w:hAnsi="Times New Roman"/>
          <w:color w:val="000000"/>
          <w:sz w:val="24"/>
          <w:szCs w:val="24"/>
        </w:rPr>
        <w:t xml:space="preserve"> </w:t>
      </w:r>
      <w:r w:rsidRPr="00476BD6">
        <w:rPr>
          <w:rFonts w:hAnsi="Times New Roman"/>
          <w:color w:val="000000"/>
          <w:sz w:val="24"/>
          <w:szCs w:val="24"/>
        </w:rPr>
        <w:t>класса</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организацию</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проведение</w:t>
      </w:r>
      <w:r w:rsidRPr="00476BD6">
        <w:rPr>
          <w:rFonts w:hAnsi="Times New Roman"/>
          <w:color w:val="000000"/>
          <w:sz w:val="24"/>
          <w:szCs w:val="24"/>
        </w:rPr>
        <w:t xml:space="preserve"> </w:t>
      </w:r>
      <w:r w:rsidRPr="00476BD6">
        <w:rPr>
          <w:rFonts w:hAnsi="Times New Roman"/>
          <w:color w:val="000000"/>
          <w:sz w:val="24"/>
          <w:szCs w:val="24"/>
        </w:rPr>
        <w:t>регулярных</w:t>
      </w:r>
      <w:r w:rsidRPr="00476BD6">
        <w:rPr>
          <w:rFonts w:hAnsi="Times New Roman"/>
          <w:color w:val="000000"/>
          <w:sz w:val="24"/>
          <w:szCs w:val="24"/>
        </w:rPr>
        <w:t xml:space="preserve"> </w:t>
      </w:r>
      <w:r w:rsidRPr="00476BD6">
        <w:rPr>
          <w:rFonts w:hAnsi="Times New Roman"/>
          <w:color w:val="000000"/>
          <w:sz w:val="24"/>
          <w:szCs w:val="24"/>
        </w:rPr>
        <w:t>родительских</w:t>
      </w:r>
      <w:r w:rsidRPr="00476BD6">
        <w:rPr>
          <w:rFonts w:hAnsi="Times New Roman"/>
          <w:color w:val="000000"/>
          <w:sz w:val="24"/>
          <w:szCs w:val="24"/>
        </w:rPr>
        <w:t xml:space="preserve"> </w:t>
      </w:r>
      <w:r w:rsidRPr="00476BD6">
        <w:rPr>
          <w:rFonts w:hAnsi="Times New Roman"/>
          <w:color w:val="000000"/>
          <w:sz w:val="24"/>
          <w:szCs w:val="24"/>
        </w:rPr>
        <w:t>собраний</w:t>
      </w:r>
      <w:r w:rsidRPr="00476BD6">
        <w:rPr>
          <w:rFonts w:hAnsi="Times New Roman"/>
          <w:color w:val="000000"/>
          <w:sz w:val="24"/>
          <w:szCs w:val="24"/>
        </w:rPr>
        <w:t xml:space="preserve">, </w:t>
      </w:r>
      <w:r w:rsidRPr="00476BD6">
        <w:rPr>
          <w:rFonts w:hAnsi="Times New Roman"/>
          <w:color w:val="000000"/>
          <w:sz w:val="24"/>
          <w:szCs w:val="24"/>
        </w:rPr>
        <w:t>информирование</w:t>
      </w:r>
      <w:r w:rsidRPr="00476BD6">
        <w:rPr>
          <w:rFonts w:hAnsi="Times New Roman"/>
          <w:color w:val="000000"/>
          <w:sz w:val="24"/>
          <w:szCs w:val="24"/>
        </w:rPr>
        <w:t xml:space="preserve"> </w:t>
      </w:r>
      <w:r w:rsidRPr="00476BD6">
        <w:rPr>
          <w:rFonts w:hAnsi="Times New Roman"/>
          <w:color w:val="000000"/>
          <w:sz w:val="24"/>
          <w:szCs w:val="24"/>
        </w:rPr>
        <w:t>родителей</w:t>
      </w:r>
      <w:r w:rsidRPr="00476BD6">
        <w:rPr>
          <w:rFonts w:hAnsi="Times New Roman"/>
          <w:color w:val="000000"/>
          <w:sz w:val="24"/>
          <w:szCs w:val="24"/>
        </w:rPr>
        <w:t xml:space="preserve"> </w:t>
      </w:r>
      <w:r w:rsidRPr="00476BD6">
        <w:rPr>
          <w:rFonts w:hAnsi="Times New Roman"/>
          <w:color w:val="000000"/>
          <w:sz w:val="24"/>
          <w:szCs w:val="24"/>
        </w:rPr>
        <w:t>об</w:t>
      </w:r>
      <w:r w:rsidRPr="00476BD6">
        <w:rPr>
          <w:rFonts w:hAnsi="Times New Roman"/>
          <w:color w:val="000000"/>
          <w:sz w:val="24"/>
          <w:szCs w:val="24"/>
        </w:rPr>
        <w:t xml:space="preserve"> </w:t>
      </w:r>
      <w:r w:rsidRPr="00476BD6">
        <w:rPr>
          <w:rFonts w:hAnsi="Times New Roman"/>
          <w:color w:val="000000"/>
          <w:sz w:val="24"/>
          <w:szCs w:val="24"/>
        </w:rPr>
        <w:t>успехах</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проблемах</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их</w:t>
      </w:r>
      <w:r w:rsidRPr="00476BD6">
        <w:rPr>
          <w:rFonts w:hAnsi="Times New Roman"/>
          <w:color w:val="000000"/>
          <w:sz w:val="24"/>
          <w:szCs w:val="24"/>
        </w:rPr>
        <w:t xml:space="preserve"> </w:t>
      </w:r>
      <w:r w:rsidRPr="00476BD6">
        <w:rPr>
          <w:rFonts w:hAnsi="Times New Roman"/>
          <w:color w:val="000000"/>
          <w:sz w:val="24"/>
          <w:szCs w:val="24"/>
        </w:rPr>
        <w:t>положении</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классе</w:t>
      </w:r>
      <w:r w:rsidRPr="00476BD6">
        <w:rPr>
          <w:rFonts w:hAnsi="Times New Roman"/>
          <w:color w:val="000000"/>
          <w:sz w:val="24"/>
          <w:szCs w:val="24"/>
        </w:rPr>
        <w:t xml:space="preserve">, </w:t>
      </w:r>
      <w:r w:rsidRPr="00476BD6">
        <w:rPr>
          <w:rFonts w:hAnsi="Times New Roman"/>
          <w:color w:val="000000"/>
          <w:sz w:val="24"/>
          <w:szCs w:val="24"/>
        </w:rPr>
        <w:t>жизни</w:t>
      </w:r>
      <w:r w:rsidRPr="00476BD6">
        <w:rPr>
          <w:rFonts w:hAnsi="Times New Roman"/>
          <w:color w:val="000000"/>
          <w:sz w:val="24"/>
          <w:szCs w:val="24"/>
        </w:rPr>
        <w:t xml:space="preserve"> </w:t>
      </w:r>
      <w:r w:rsidRPr="00476BD6">
        <w:rPr>
          <w:rFonts w:hAnsi="Times New Roman"/>
          <w:color w:val="000000"/>
          <w:sz w:val="24"/>
          <w:szCs w:val="24"/>
        </w:rPr>
        <w:t>класса</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целом</w:t>
      </w:r>
      <w:r w:rsidRPr="00476BD6">
        <w:rPr>
          <w:rFonts w:hAnsi="Times New Roman"/>
          <w:color w:val="000000"/>
          <w:sz w:val="24"/>
          <w:szCs w:val="24"/>
        </w:rPr>
        <w:t xml:space="preserve">, </w:t>
      </w:r>
      <w:r w:rsidRPr="00476BD6">
        <w:rPr>
          <w:rFonts w:hAnsi="Times New Roman"/>
          <w:color w:val="000000"/>
          <w:sz w:val="24"/>
          <w:szCs w:val="24"/>
        </w:rPr>
        <w:t>помощь</w:t>
      </w:r>
      <w:r w:rsidRPr="00476BD6">
        <w:rPr>
          <w:rFonts w:hAnsi="Times New Roman"/>
          <w:color w:val="000000"/>
          <w:sz w:val="24"/>
          <w:szCs w:val="24"/>
        </w:rPr>
        <w:t xml:space="preserve"> </w:t>
      </w:r>
      <w:r w:rsidRPr="00476BD6">
        <w:rPr>
          <w:rFonts w:hAnsi="Times New Roman"/>
          <w:color w:val="000000"/>
          <w:sz w:val="24"/>
          <w:szCs w:val="24"/>
        </w:rPr>
        <w:t>родителям</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иным</w:t>
      </w:r>
      <w:r w:rsidRPr="00476BD6">
        <w:rPr>
          <w:rFonts w:hAnsi="Times New Roman"/>
          <w:color w:val="000000"/>
          <w:sz w:val="24"/>
          <w:szCs w:val="24"/>
        </w:rPr>
        <w:t xml:space="preserve"> </w:t>
      </w:r>
      <w:r w:rsidRPr="00476BD6">
        <w:rPr>
          <w:rFonts w:hAnsi="Times New Roman"/>
          <w:color w:val="000000"/>
          <w:sz w:val="24"/>
          <w:szCs w:val="24"/>
        </w:rPr>
        <w:t>членам</w:t>
      </w:r>
      <w:r w:rsidRPr="00476BD6">
        <w:rPr>
          <w:rFonts w:hAnsi="Times New Roman"/>
          <w:color w:val="000000"/>
          <w:sz w:val="24"/>
          <w:szCs w:val="24"/>
        </w:rPr>
        <w:t xml:space="preserve"> </w:t>
      </w:r>
      <w:r w:rsidRPr="00476BD6">
        <w:rPr>
          <w:rFonts w:hAnsi="Times New Roman"/>
          <w:color w:val="000000"/>
          <w:sz w:val="24"/>
          <w:szCs w:val="24"/>
        </w:rPr>
        <w:t>семьи</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отношениях</w:t>
      </w:r>
      <w:r w:rsidRPr="00476BD6">
        <w:rPr>
          <w:rFonts w:hAnsi="Times New Roman"/>
          <w:color w:val="000000"/>
          <w:sz w:val="24"/>
          <w:szCs w:val="24"/>
        </w:rPr>
        <w:t xml:space="preserve"> </w:t>
      </w:r>
      <w:r w:rsidRPr="00476BD6">
        <w:rPr>
          <w:rFonts w:hAnsi="Times New Roman"/>
          <w:color w:val="000000"/>
          <w:sz w:val="24"/>
          <w:szCs w:val="24"/>
        </w:rPr>
        <w:t>с</w:t>
      </w:r>
      <w:r w:rsidRPr="00476BD6">
        <w:rPr>
          <w:rFonts w:hAnsi="Times New Roman"/>
          <w:color w:val="000000"/>
          <w:sz w:val="24"/>
          <w:szCs w:val="24"/>
        </w:rPr>
        <w:t xml:space="preserve"> </w:t>
      </w:r>
      <w:r w:rsidRPr="00476BD6">
        <w:rPr>
          <w:rFonts w:hAnsi="Times New Roman"/>
          <w:color w:val="000000"/>
          <w:sz w:val="24"/>
          <w:szCs w:val="24"/>
        </w:rPr>
        <w:t>учителями</w:t>
      </w:r>
      <w:r w:rsidRPr="00476BD6">
        <w:rPr>
          <w:rFonts w:hAnsi="Times New Roman"/>
          <w:color w:val="000000"/>
          <w:sz w:val="24"/>
          <w:szCs w:val="24"/>
        </w:rPr>
        <w:t xml:space="preserve">, </w:t>
      </w:r>
      <w:r w:rsidRPr="00476BD6">
        <w:rPr>
          <w:rFonts w:hAnsi="Times New Roman"/>
          <w:color w:val="000000"/>
          <w:sz w:val="24"/>
          <w:szCs w:val="24"/>
        </w:rPr>
        <w:t>администрацией</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создание</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организацию</w:t>
      </w:r>
      <w:r w:rsidRPr="00476BD6">
        <w:rPr>
          <w:rFonts w:hAnsi="Times New Roman"/>
          <w:color w:val="000000"/>
          <w:sz w:val="24"/>
          <w:szCs w:val="24"/>
        </w:rPr>
        <w:t xml:space="preserve"> </w:t>
      </w:r>
      <w:r w:rsidRPr="00476BD6">
        <w:rPr>
          <w:rFonts w:hAnsi="Times New Roman"/>
          <w:color w:val="000000"/>
          <w:sz w:val="24"/>
          <w:szCs w:val="24"/>
        </w:rPr>
        <w:t>работы</w:t>
      </w:r>
      <w:r w:rsidRPr="00476BD6">
        <w:rPr>
          <w:rFonts w:hAnsi="Times New Roman"/>
          <w:color w:val="000000"/>
          <w:sz w:val="24"/>
          <w:szCs w:val="24"/>
        </w:rPr>
        <w:t xml:space="preserve"> </w:t>
      </w:r>
      <w:r w:rsidRPr="00476BD6">
        <w:rPr>
          <w:rFonts w:hAnsi="Times New Roman"/>
          <w:color w:val="000000"/>
          <w:sz w:val="24"/>
          <w:szCs w:val="24"/>
        </w:rPr>
        <w:t>родительского</w:t>
      </w:r>
      <w:r w:rsidRPr="00476BD6">
        <w:rPr>
          <w:rFonts w:hAnsi="Times New Roman"/>
          <w:color w:val="000000"/>
          <w:sz w:val="24"/>
          <w:szCs w:val="24"/>
        </w:rPr>
        <w:t xml:space="preserve"> </w:t>
      </w:r>
      <w:r w:rsidRPr="00476BD6">
        <w:rPr>
          <w:rFonts w:hAnsi="Times New Roman"/>
          <w:color w:val="000000"/>
          <w:sz w:val="24"/>
          <w:szCs w:val="24"/>
        </w:rPr>
        <w:t>комитета</w:t>
      </w:r>
      <w:r w:rsidRPr="00476BD6">
        <w:rPr>
          <w:rFonts w:hAnsi="Times New Roman"/>
          <w:color w:val="000000"/>
          <w:sz w:val="24"/>
          <w:szCs w:val="24"/>
        </w:rPr>
        <w:t xml:space="preserve"> </w:t>
      </w:r>
      <w:r w:rsidRPr="00476BD6">
        <w:rPr>
          <w:rFonts w:hAnsi="Times New Roman"/>
          <w:color w:val="000000"/>
          <w:sz w:val="24"/>
          <w:szCs w:val="24"/>
        </w:rPr>
        <w:t>класса</w:t>
      </w:r>
      <w:r w:rsidRPr="00476BD6">
        <w:rPr>
          <w:rFonts w:hAnsi="Times New Roman"/>
          <w:color w:val="000000"/>
          <w:sz w:val="24"/>
          <w:szCs w:val="24"/>
        </w:rPr>
        <w:t xml:space="preserve">, </w:t>
      </w:r>
      <w:r w:rsidRPr="00476BD6">
        <w:rPr>
          <w:rFonts w:hAnsi="Times New Roman"/>
          <w:color w:val="000000"/>
          <w:sz w:val="24"/>
          <w:szCs w:val="24"/>
        </w:rPr>
        <w:t>участвующего</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решении</w:t>
      </w:r>
      <w:r w:rsidRPr="00476BD6">
        <w:rPr>
          <w:rFonts w:hAnsi="Times New Roman"/>
          <w:color w:val="000000"/>
          <w:sz w:val="24"/>
          <w:szCs w:val="24"/>
        </w:rPr>
        <w:t xml:space="preserve"> </w:t>
      </w:r>
      <w:r w:rsidRPr="00476BD6">
        <w:rPr>
          <w:rFonts w:hAnsi="Times New Roman"/>
          <w:color w:val="000000"/>
          <w:sz w:val="24"/>
          <w:szCs w:val="24"/>
        </w:rPr>
        <w:t>вопросов</w:t>
      </w:r>
      <w:r w:rsidRPr="00476BD6">
        <w:rPr>
          <w:rFonts w:hAnsi="Times New Roman"/>
          <w:color w:val="000000"/>
          <w:sz w:val="24"/>
          <w:szCs w:val="24"/>
        </w:rPr>
        <w:t xml:space="preserve"> </w:t>
      </w:r>
      <w:r w:rsidRPr="00476BD6">
        <w:rPr>
          <w:rFonts w:hAnsi="Times New Roman"/>
          <w:color w:val="000000"/>
          <w:sz w:val="24"/>
          <w:szCs w:val="24"/>
        </w:rPr>
        <w:t>воспитания</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обучения</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классе</w:t>
      </w:r>
      <w:r w:rsidRPr="00476BD6">
        <w:rPr>
          <w:rFonts w:hAnsi="Times New Roman"/>
          <w:color w:val="000000"/>
          <w:sz w:val="24"/>
          <w:szCs w:val="24"/>
        </w:rPr>
        <w:t xml:space="preserve">, </w:t>
      </w:r>
      <w:r w:rsidRPr="00476BD6">
        <w:rPr>
          <w:rFonts w:hAnsi="Times New Roman"/>
          <w:color w:val="000000"/>
          <w:sz w:val="24"/>
          <w:szCs w:val="24"/>
        </w:rPr>
        <w:t>общеобразовательной</w:t>
      </w:r>
      <w:r w:rsidRPr="00476BD6">
        <w:rPr>
          <w:rFonts w:hAnsi="Times New Roman"/>
          <w:color w:val="000000"/>
          <w:sz w:val="24"/>
          <w:szCs w:val="24"/>
        </w:rPr>
        <w:t xml:space="preserve"> </w:t>
      </w:r>
      <w:r w:rsidRPr="00476BD6">
        <w:rPr>
          <w:rFonts w:hAnsi="Times New Roman"/>
          <w:color w:val="000000"/>
          <w:sz w:val="24"/>
          <w:szCs w:val="24"/>
        </w:rPr>
        <w:t>организации</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contextualSpacing/>
        <w:jc w:val="both"/>
        <w:rPr>
          <w:rFonts w:hAnsi="Times New Roman"/>
          <w:color w:val="000000"/>
          <w:sz w:val="24"/>
          <w:szCs w:val="24"/>
        </w:rPr>
      </w:pPr>
      <w:r w:rsidRPr="00476BD6">
        <w:rPr>
          <w:rFonts w:hAnsi="Times New Roman"/>
          <w:color w:val="000000"/>
          <w:sz w:val="24"/>
          <w:szCs w:val="24"/>
        </w:rPr>
        <w:t>привлечение</w:t>
      </w:r>
      <w:r w:rsidRPr="00476BD6">
        <w:rPr>
          <w:rFonts w:hAnsi="Times New Roman"/>
          <w:color w:val="000000"/>
          <w:sz w:val="24"/>
          <w:szCs w:val="24"/>
        </w:rPr>
        <w:t xml:space="preserve"> </w:t>
      </w:r>
      <w:r w:rsidRPr="00476BD6">
        <w:rPr>
          <w:rFonts w:hAnsi="Times New Roman"/>
          <w:color w:val="000000"/>
          <w:sz w:val="24"/>
          <w:szCs w:val="24"/>
        </w:rPr>
        <w:t>родителей</w:t>
      </w:r>
      <w:r w:rsidRPr="00476BD6">
        <w:rPr>
          <w:rFonts w:hAnsi="Times New Roman"/>
          <w:color w:val="000000"/>
          <w:sz w:val="24"/>
          <w:szCs w:val="24"/>
        </w:rPr>
        <w:t xml:space="preserve"> (</w:t>
      </w:r>
      <w:r w:rsidRPr="00476BD6">
        <w:rPr>
          <w:rFonts w:hAnsi="Times New Roman"/>
          <w:color w:val="000000"/>
          <w:sz w:val="24"/>
          <w:szCs w:val="24"/>
        </w:rPr>
        <w:t>законных</w:t>
      </w:r>
      <w:r w:rsidRPr="00476BD6">
        <w:rPr>
          <w:rFonts w:hAnsi="Times New Roman"/>
          <w:color w:val="000000"/>
          <w:sz w:val="24"/>
          <w:szCs w:val="24"/>
        </w:rPr>
        <w:t xml:space="preserve"> </w:t>
      </w:r>
      <w:r w:rsidRPr="00476BD6">
        <w:rPr>
          <w:rFonts w:hAnsi="Times New Roman"/>
          <w:color w:val="000000"/>
          <w:sz w:val="24"/>
          <w:szCs w:val="24"/>
        </w:rPr>
        <w:t>представителей</w:t>
      </w:r>
      <w:r w:rsidRPr="00476BD6">
        <w:rPr>
          <w:rFonts w:hAnsi="Times New Roman"/>
          <w:color w:val="000000"/>
          <w:sz w:val="24"/>
          <w:szCs w:val="24"/>
        </w:rPr>
        <w:t xml:space="preserve">), </w:t>
      </w:r>
      <w:r w:rsidRPr="00476BD6">
        <w:rPr>
          <w:rFonts w:hAnsi="Times New Roman"/>
          <w:color w:val="000000"/>
          <w:sz w:val="24"/>
          <w:szCs w:val="24"/>
        </w:rPr>
        <w:t>членов</w:t>
      </w:r>
      <w:r w:rsidRPr="00476BD6">
        <w:rPr>
          <w:rFonts w:hAnsi="Times New Roman"/>
          <w:color w:val="000000"/>
          <w:sz w:val="24"/>
          <w:szCs w:val="24"/>
        </w:rPr>
        <w:t xml:space="preserve"> </w:t>
      </w:r>
      <w:r w:rsidRPr="00476BD6">
        <w:rPr>
          <w:rFonts w:hAnsi="Times New Roman"/>
          <w:color w:val="000000"/>
          <w:sz w:val="24"/>
          <w:szCs w:val="24"/>
        </w:rPr>
        <w:t>семей</w:t>
      </w:r>
      <w:r w:rsidRPr="00476BD6">
        <w:rPr>
          <w:rFonts w:hAnsi="Times New Roman"/>
          <w:color w:val="000000"/>
          <w:sz w:val="24"/>
          <w:szCs w:val="24"/>
        </w:rPr>
        <w:t xml:space="preserve"> </w:t>
      </w:r>
      <w:r w:rsidRPr="00476BD6">
        <w:rPr>
          <w:rFonts w:hAnsi="Times New Roman"/>
          <w:color w:val="000000"/>
          <w:sz w:val="24"/>
          <w:szCs w:val="24"/>
        </w:rPr>
        <w:t>обучающихся</w:t>
      </w:r>
      <w:r w:rsidRPr="00476BD6">
        <w:rPr>
          <w:rFonts w:hAnsi="Times New Roman"/>
          <w:color w:val="000000"/>
          <w:sz w:val="24"/>
          <w:szCs w:val="24"/>
        </w:rPr>
        <w:t xml:space="preserve"> </w:t>
      </w:r>
      <w:r w:rsidRPr="00476BD6">
        <w:rPr>
          <w:rFonts w:hAnsi="Times New Roman"/>
          <w:color w:val="000000"/>
          <w:sz w:val="24"/>
          <w:szCs w:val="24"/>
        </w:rPr>
        <w:t>к</w:t>
      </w:r>
      <w:r w:rsidRPr="00476BD6">
        <w:rPr>
          <w:rFonts w:hAnsi="Times New Roman"/>
          <w:color w:val="000000"/>
          <w:sz w:val="24"/>
          <w:szCs w:val="24"/>
        </w:rPr>
        <w:t xml:space="preserve"> </w:t>
      </w:r>
      <w:r w:rsidRPr="00476BD6">
        <w:rPr>
          <w:rFonts w:hAnsi="Times New Roman"/>
          <w:color w:val="000000"/>
          <w:sz w:val="24"/>
          <w:szCs w:val="24"/>
        </w:rPr>
        <w:t>организации</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проведению</w:t>
      </w:r>
      <w:r w:rsidRPr="00476BD6">
        <w:rPr>
          <w:rFonts w:hAnsi="Times New Roman"/>
          <w:color w:val="000000"/>
          <w:sz w:val="24"/>
          <w:szCs w:val="24"/>
        </w:rPr>
        <w:t xml:space="preserve"> </w:t>
      </w:r>
      <w:r w:rsidRPr="00476BD6">
        <w:rPr>
          <w:rFonts w:hAnsi="Times New Roman"/>
          <w:color w:val="000000"/>
          <w:sz w:val="24"/>
          <w:szCs w:val="24"/>
        </w:rPr>
        <w:t>воспитательных</w:t>
      </w:r>
      <w:r w:rsidRPr="00476BD6">
        <w:rPr>
          <w:rFonts w:hAnsi="Times New Roman"/>
          <w:color w:val="000000"/>
          <w:sz w:val="24"/>
          <w:szCs w:val="24"/>
        </w:rPr>
        <w:t xml:space="preserve"> </w:t>
      </w:r>
      <w:r w:rsidRPr="00476BD6">
        <w:rPr>
          <w:rFonts w:hAnsi="Times New Roman"/>
          <w:color w:val="000000"/>
          <w:sz w:val="24"/>
          <w:szCs w:val="24"/>
        </w:rPr>
        <w:t>дел</w:t>
      </w:r>
      <w:r w:rsidRPr="00476BD6">
        <w:rPr>
          <w:rFonts w:hAnsi="Times New Roman"/>
          <w:color w:val="000000"/>
          <w:sz w:val="24"/>
          <w:szCs w:val="24"/>
        </w:rPr>
        <w:t xml:space="preserve">, </w:t>
      </w:r>
      <w:r w:rsidRPr="00476BD6">
        <w:rPr>
          <w:rFonts w:hAnsi="Times New Roman"/>
          <w:color w:val="000000"/>
          <w:sz w:val="24"/>
          <w:szCs w:val="24"/>
        </w:rPr>
        <w:t>мероприятий</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классе</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общеобразовательной</w:t>
      </w:r>
      <w:r w:rsidRPr="00476BD6">
        <w:rPr>
          <w:rFonts w:hAnsi="Times New Roman"/>
          <w:color w:val="000000"/>
          <w:sz w:val="24"/>
          <w:szCs w:val="24"/>
        </w:rPr>
        <w:t xml:space="preserve"> </w:t>
      </w:r>
      <w:r w:rsidRPr="00476BD6">
        <w:rPr>
          <w:rFonts w:hAnsi="Times New Roman"/>
          <w:color w:val="000000"/>
          <w:sz w:val="24"/>
          <w:szCs w:val="24"/>
        </w:rPr>
        <w:t>организации</w:t>
      </w:r>
      <w:r w:rsidRPr="00476BD6">
        <w:rPr>
          <w:rFonts w:hAnsi="Times New Roman"/>
          <w:color w:val="000000"/>
          <w:sz w:val="24"/>
          <w:szCs w:val="24"/>
        </w:rPr>
        <w:t>;</w:t>
      </w:r>
    </w:p>
    <w:p w:rsidR="00653938" w:rsidRPr="00476BD6" w:rsidRDefault="00653938" w:rsidP="00C917BB">
      <w:pPr>
        <w:numPr>
          <w:ilvl w:val="0"/>
          <w:numId w:val="209"/>
        </w:numPr>
        <w:spacing w:before="100" w:beforeAutospacing="1" w:after="100" w:afterAutospacing="1" w:line="240" w:lineRule="auto"/>
        <w:ind w:left="780" w:right="180"/>
        <w:jc w:val="both"/>
        <w:rPr>
          <w:rFonts w:hAnsi="Times New Roman"/>
          <w:color w:val="000000"/>
          <w:sz w:val="24"/>
          <w:szCs w:val="24"/>
        </w:rPr>
      </w:pPr>
      <w:r w:rsidRPr="00476BD6">
        <w:rPr>
          <w:rFonts w:hAnsi="Times New Roman"/>
          <w:color w:val="000000"/>
          <w:sz w:val="24"/>
          <w:szCs w:val="24"/>
        </w:rPr>
        <w:t>проведение</w:t>
      </w:r>
      <w:r w:rsidRPr="00476BD6">
        <w:rPr>
          <w:rFonts w:hAnsi="Times New Roman"/>
          <w:color w:val="000000"/>
          <w:sz w:val="24"/>
          <w:szCs w:val="24"/>
        </w:rPr>
        <w:t xml:space="preserve"> </w:t>
      </w:r>
      <w:r w:rsidRPr="00476BD6">
        <w:rPr>
          <w:rFonts w:hAnsi="Times New Roman"/>
          <w:color w:val="000000"/>
          <w:sz w:val="24"/>
          <w:szCs w:val="24"/>
        </w:rPr>
        <w:t>в</w:t>
      </w:r>
      <w:r w:rsidRPr="00476BD6">
        <w:rPr>
          <w:rFonts w:hAnsi="Times New Roman"/>
          <w:color w:val="000000"/>
          <w:sz w:val="24"/>
          <w:szCs w:val="24"/>
        </w:rPr>
        <w:t xml:space="preserve"> </w:t>
      </w:r>
      <w:r w:rsidRPr="00476BD6">
        <w:rPr>
          <w:rFonts w:hAnsi="Times New Roman"/>
          <w:color w:val="000000"/>
          <w:sz w:val="24"/>
          <w:szCs w:val="24"/>
        </w:rPr>
        <w:t>классе</w:t>
      </w:r>
      <w:r w:rsidRPr="00476BD6">
        <w:rPr>
          <w:rFonts w:hAnsi="Times New Roman"/>
          <w:color w:val="000000"/>
          <w:sz w:val="24"/>
          <w:szCs w:val="24"/>
        </w:rPr>
        <w:t xml:space="preserve"> </w:t>
      </w:r>
      <w:r w:rsidRPr="00476BD6">
        <w:rPr>
          <w:rFonts w:hAnsi="Times New Roman"/>
          <w:color w:val="000000"/>
          <w:sz w:val="24"/>
          <w:szCs w:val="24"/>
        </w:rPr>
        <w:t>праздников</w:t>
      </w:r>
      <w:r w:rsidRPr="00476BD6">
        <w:rPr>
          <w:rFonts w:hAnsi="Times New Roman"/>
          <w:color w:val="000000"/>
          <w:sz w:val="24"/>
          <w:szCs w:val="24"/>
        </w:rPr>
        <w:t xml:space="preserve">, </w:t>
      </w:r>
      <w:r w:rsidRPr="00476BD6">
        <w:rPr>
          <w:rFonts w:hAnsi="Times New Roman"/>
          <w:color w:val="000000"/>
          <w:sz w:val="24"/>
          <w:szCs w:val="24"/>
        </w:rPr>
        <w:t>конкурсов</w:t>
      </w:r>
      <w:r w:rsidRPr="00476BD6">
        <w:rPr>
          <w:rFonts w:hAnsi="Times New Roman"/>
          <w:color w:val="000000"/>
          <w:sz w:val="24"/>
          <w:szCs w:val="24"/>
        </w:rPr>
        <w:t xml:space="preserve">, </w:t>
      </w:r>
      <w:r w:rsidRPr="00476BD6">
        <w:rPr>
          <w:rFonts w:hAnsi="Times New Roman"/>
          <w:color w:val="000000"/>
          <w:sz w:val="24"/>
          <w:szCs w:val="24"/>
        </w:rPr>
        <w:t>соревнований</w:t>
      </w:r>
      <w:r w:rsidRPr="00476BD6">
        <w:rPr>
          <w:rFonts w:hAnsi="Times New Roman"/>
          <w:color w:val="000000"/>
          <w:sz w:val="24"/>
          <w:szCs w:val="24"/>
        </w:rPr>
        <w:t xml:space="preserve"> </w:t>
      </w:r>
      <w:r w:rsidRPr="00476BD6">
        <w:rPr>
          <w:rFonts w:hAnsi="Times New Roman"/>
          <w:color w:val="000000"/>
          <w:sz w:val="24"/>
          <w:szCs w:val="24"/>
        </w:rPr>
        <w:t>и</w:t>
      </w:r>
      <w:r w:rsidRPr="00476BD6">
        <w:rPr>
          <w:rFonts w:hAnsi="Times New Roman"/>
          <w:color w:val="000000"/>
          <w:sz w:val="24"/>
          <w:szCs w:val="24"/>
        </w:rPr>
        <w:t xml:space="preserve"> </w:t>
      </w:r>
      <w:r w:rsidRPr="00476BD6">
        <w:rPr>
          <w:rFonts w:hAnsi="Times New Roman"/>
          <w:color w:val="000000"/>
          <w:sz w:val="24"/>
          <w:szCs w:val="24"/>
        </w:rPr>
        <w:t>других</w:t>
      </w:r>
      <w:r w:rsidRPr="00476BD6">
        <w:rPr>
          <w:rFonts w:hAnsi="Times New Roman"/>
          <w:color w:val="000000"/>
          <w:sz w:val="24"/>
          <w:szCs w:val="24"/>
        </w:rPr>
        <w:t xml:space="preserve"> </w:t>
      </w:r>
      <w:r w:rsidRPr="00476BD6">
        <w:rPr>
          <w:rFonts w:hAnsi="Times New Roman"/>
          <w:color w:val="000000"/>
          <w:sz w:val="24"/>
          <w:szCs w:val="24"/>
        </w:rPr>
        <w:t>мероприятий</w:t>
      </w:r>
      <w:r w:rsidRPr="00476BD6">
        <w:rPr>
          <w:rFonts w:hAnsi="Times New Roman"/>
          <w:color w:val="000000"/>
          <w:sz w:val="24"/>
          <w:szCs w:val="24"/>
        </w:rPr>
        <w:t>.</w:t>
      </w:r>
    </w:p>
    <w:p w:rsidR="00653938" w:rsidRPr="003B15A9" w:rsidRDefault="00653938" w:rsidP="00653938">
      <w:pPr>
        <w:jc w:val="both"/>
        <w:rPr>
          <w:rFonts w:hAnsi="Times New Roman"/>
          <w:color w:val="000000"/>
          <w:sz w:val="24"/>
          <w:szCs w:val="24"/>
        </w:rPr>
      </w:pPr>
      <w:r w:rsidRPr="003B15A9">
        <w:rPr>
          <w:rFonts w:hAnsi="Times New Roman"/>
          <w:b/>
          <w:bCs/>
          <w:color w:val="000000"/>
          <w:sz w:val="24"/>
          <w:szCs w:val="24"/>
        </w:rPr>
        <w:t>Модуль</w:t>
      </w:r>
      <w:r w:rsidRPr="003B15A9">
        <w:rPr>
          <w:rFonts w:hAnsi="Times New Roman"/>
          <w:b/>
          <w:bCs/>
          <w:color w:val="000000"/>
          <w:sz w:val="24"/>
          <w:szCs w:val="24"/>
        </w:rPr>
        <w:t xml:space="preserve"> </w:t>
      </w:r>
      <w:r w:rsidRPr="003B15A9">
        <w:rPr>
          <w:rFonts w:hAnsi="Times New Roman"/>
          <w:b/>
          <w:bCs/>
          <w:color w:val="000000"/>
          <w:sz w:val="24"/>
          <w:szCs w:val="24"/>
        </w:rPr>
        <w:t>«Основные</w:t>
      </w:r>
      <w:r w:rsidRPr="003B15A9">
        <w:rPr>
          <w:rFonts w:hAnsi="Times New Roman"/>
          <w:b/>
          <w:bCs/>
          <w:color w:val="000000"/>
          <w:sz w:val="24"/>
          <w:szCs w:val="24"/>
        </w:rPr>
        <w:t xml:space="preserve"> </w:t>
      </w:r>
      <w:r w:rsidRPr="003B15A9">
        <w:rPr>
          <w:rFonts w:hAnsi="Times New Roman"/>
          <w:b/>
          <w:bCs/>
          <w:color w:val="000000"/>
          <w:sz w:val="24"/>
          <w:szCs w:val="24"/>
        </w:rPr>
        <w:t>школьные</w:t>
      </w:r>
      <w:r w:rsidRPr="003B15A9">
        <w:rPr>
          <w:rFonts w:hAnsi="Times New Roman"/>
          <w:b/>
          <w:bCs/>
          <w:color w:val="000000"/>
          <w:sz w:val="24"/>
          <w:szCs w:val="24"/>
        </w:rPr>
        <w:t xml:space="preserve"> </w:t>
      </w:r>
      <w:r w:rsidRPr="003B15A9">
        <w:rPr>
          <w:rFonts w:hAnsi="Times New Roman"/>
          <w:b/>
          <w:bCs/>
          <w:color w:val="000000"/>
          <w:sz w:val="24"/>
          <w:szCs w:val="24"/>
        </w:rPr>
        <w:t>дела»</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Реализация</w:t>
      </w:r>
      <w:r w:rsidRPr="003B15A9">
        <w:rPr>
          <w:rFonts w:hAnsi="Times New Roman"/>
          <w:color w:val="000000"/>
          <w:sz w:val="24"/>
          <w:szCs w:val="24"/>
        </w:rPr>
        <w:t xml:space="preserve"> </w:t>
      </w:r>
      <w:r w:rsidRPr="003B15A9">
        <w:rPr>
          <w:rFonts w:hAnsi="Times New Roman"/>
          <w:color w:val="000000"/>
          <w:sz w:val="24"/>
          <w:szCs w:val="24"/>
        </w:rPr>
        <w:t>воспитательного</w:t>
      </w:r>
      <w:r w:rsidRPr="003B15A9">
        <w:rPr>
          <w:rFonts w:hAnsi="Times New Roman"/>
          <w:color w:val="000000"/>
          <w:sz w:val="24"/>
          <w:szCs w:val="24"/>
        </w:rPr>
        <w:t xml:space="preserve"> </w:t>
      </w:r>
      <w:r w:rsidRPr="003B15A9">
        <w:rPr>
          <w:rFonts w:hAnsi="Times New Roman"/>
          <w:color w:val="000000"/>
          <w:sz w:val="24"/>
          <w:szCs w:val="24"/>
        </w:rPr>
        <w:t>потенциала</w:t>
      </w:r>
      <w:r w:rsidRPr="003B15A9">
        <w:rPr>
          <w:rFonts w:hAnsi="Times New Roman"/>
          <w:color w:val="000000"/>
          <w:sz w:val="24"/>
          <w:szCs w:val="24"/>
        </w:rPr>
        <w:t xml:space="preserve"> </w:t>
      </w:r>
      <w:r w:rsidRPr="003B15A9">
        <w:rPr>
          <w:rFonts w:hAnsi="Times New Roman"/>
          <w:color w:val="000000"/>
          <w:sz w:val="24"/>
          <w:szCs w:val="24"/>
        </w:rPr>
        <w:t>основных</w:t>
      </w:r>
      <w:r w:rsidRPr="003B15A9">
        <w:rPr>
          <w:rFonts w:hAnsi="Times New Roman"/>
          <w:color w:val="000000"/>
          <w:sz w:val="24"/>
          <w:szCs w:val="24"/>
        </w:rPr>
        <w:t xml:space="preserve"> </w:t>
      </w:r>
      <w:r w:rsidRPr="003B15A9">
        <w:rPr>
          <w:rFonts w:hAnsi="Times New Roman"/>
          <w:color w:val="000000"/>
          <w:sz w:val="24"/>
          <w:szCs w:val="24"/>
        </w:rPr>
        <w:t>школьных</w:t>
      </w:r>
      <w:r w:rsidRPr="003B15A9">
        <w:rPr>
          <w:rFonts w:hAnsi="Times New Roman"/>
          <w:color w:val="000000"/>
          <w:sz w:val="24"/>
          <w:szCs w:val="24"/>
        </w:rPr>
        <w:t xml:space="preserve"> </w:t>
      </w:r>
      <w:r w:rsidRPr="003B15A9">
        <w:rPr>
          <w:rFonts w:hAnsi="Times New Roman"/>
          <w:color w:val="000000"/>
          <w:sz w:val="24"/>
          <w:szCs w:val="24"/>
        </w:rPr>
        <w:t>дел</w:t>
      </w:r>
      <w:r w:rsidRPr="003B15A9">
        <w:rPr>
          <w:rFonts w:hAnsi="Times New Roman"/>
          <w:color w:val="000000"/>
          <w:sz w:val="24"/>
          <w:szCs w:val="24"/>
        </w:rPr>
        <w:t xml:space="preserve"> </w:t>
      </w:r>
      <w:r w:rsidRPr="003B15A9">
        <w:rPr>
          <w:rFonts w:hAnsi="Times New Roman"/>
          <w:color w:val="000000"/>
          <w:sz w:val="24"/>
          <w:szCs w:val="24"/>
        </w:rPr>
        <w:t>предусматривает</w:t>
      </w:r>
      <w:r w:rsidRPr="003B15A9">
        <w:rPr>
          <w:rFonts w:hAnsi="Times New Roman"/>
          <w:color w:val="000000"/>
          <w:sz w:val="24"/>
          <w:szCs w:val="24"/>
        </w:rPr>
        <w:t>:</w:t>
      </w:r>
    </w:p>
    <w:p w:rsidR="00653938" w:rsidRPr="003B15A9" w:rsidRDefault="00653938" w:rsidP="00C917BB">
      <w:pPr>
        <w:numPr>
          <w:ilvl w:val="0"/>
          <w:numId w:val="21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общешкольные</w:t>
      </w:r>
      <w:r w:rsidRPr="003B15A9">
        <w:rPr>
          <w:rFonts w:hAnsi="Times New Roman"/>
          <w:color w:val="000000"/>
          <w:sz w:val="24"/>
          <w:szCs w:val="24"/>
        </w:rPr>
        <w:t xml:space="preserve"> </w:t>
      </w:r>
      <w:r w:rsidRPr="003B15A9">
        <w:rPr>
          <w:rFonts w:hAnsi="Times New Roman"/>
          <w:color w:val="000000"/>
          <w:sz w:val="24"/>
          <w:szCs w:val="24"/>
        </w:rPr>
        <w:t>праздники</w:t>
      </w:r>
      <w:r w:rsidRPr="003B15A9">
        <w:rPr>
          <w:rFonts w:hAnsi="Times New Roman"/>
          <w:color w:val="000000"/>
          <w:sz w:val="24"/>
          <w:szCs w:val="24"/>
        </w:rPr>
        <w:t xml:space="preserve">, </w:t>
      </w:r>
      <w:r w:rsidRPr="003B15A9">
        <w:rPr>
          <w:rFonts w:hAnsi="Times New Roman"/>
          <w:color w:val="000000"/>
          <w:sz w:val="24"/>
          <w:szCs w:val="24"/>
        </w:rPr>
        <w:t>ежегодные</w:t>
      </w:r>
      <w:r w:rsidRPr="003B15A9">
        <w:rPr>
          <w:rFonts w:hAnsi="Times New Roman"/>
          <w:color w:val="000000"/>
          <w:sz w:val="24"/>
          <w:szCs w:val="24"/>
        </w:rPr>
        <w:t xml:space="preserve"> </w:t>
      </w:r>
      <w:r w:rsidRPr="003B15A9">
        <w:rPr>
          <w:rFonts w:hAnsi="Times New Roman"/>
          <w:color w:val="000000"/>
          <w:sz w:val="24"/>
          <w:szCs w:val="24"/>
        </w:rPr>
        <w:t>творческие</w:t>
      </w:r>
      <w:r w:rsidRPr="003B15A9">
        <w:rPr>
          <w:rFonts w:hAnsi="Times New Roman"/>
          <w:color w:val="000000"/>
          <w:sz w:val="24"/>
          <w:szCs w:val="24"/>
        </w:rPr>
        <w:t xml:space="preserve"> (</w:t>
      </w:r>
      <w:r w:rsidRPr="003B15A9">
        <w:rPr>
          <w:rFonts w:hAnsi="Times New Roman"/>
          <w:color w:val="000000"/>
          <w:sz w:val="24"/>
          <w:szCs w:val="24"/>
        </w:rPr>
        <w:t>театрализованные</w:t>
      </w:r>
      <w:r w:rsidRPr="003B15A9">
        <w:rPr>
          <w:rFonts w:hAnsi="Times New Roman"/>
          <w:color w:val="000000"/>
          <w:sz w:val="24"/>
          <w:szCs w:val="24"/>
        </w:rPr>
        <w:t xml:space="preserve">, </w:t>
      </w:r>
      <w:r w:rsidRPr="003B15A9">
        <w:rPr>
          <w:rFonts w:hAnsi="Times New Roman"/>
          <w:color w:val="000000"/>
          <w:sz w:val="24"/>
          <w:szCs w:val="24"/>
        </w:rPr>
        <w:t>музыкальные</w:t>
      </w:r>
      <w:r w:rsidRPr="003B15A9">
        <w:rPr>
          <w:rFonts w:hAnsi="Times New Roman"/>
          <w:color w:val="000000"/>
          <w:sz w:val="24"/>
          <w:szCs w:val="24"/>
        </w:rPr>
        <w:t xml:space="preserve">, </w:t>
      </w:r>
      <w:r w:rsidRPr="003B15A9">
        <w:rPr>
          <w:rFonts w:hAnsi="Times New Roman"/>
          <w:color w:val="000000"/>
          <w:sz w:val="24"/>
          <w:szCs w:val="24"/>
        </w:rPr>
        <w:t>литературные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 xml:space="preserve">.) </w:t>
      </w:r>
      <w:r w:rsidRPr="003B15A9">
        <w:rPr>
          <w:rFonts w:hAnsi="Times New Roman"/>
          <w:color w:val="000000"/>
          <w:sz w:val="24"/>
          <w:szCs w:val="24"/>
        </w:rPr>
        <w:t>мероприятия</w:t>
      </w:r>
      <w:r w:rsidRPr="003B15A9">
        <w:rPr>
          <w:rFonts w:hAnsi="Times New Roman"/>
          <w:color w:val="000000"/>
          <w:sz w:val="24"/>
          <w:szCs w:val="24"/>
        </w:rPr>
        <w:t xml:space="preserve">, </w:t>
      </w:r>
      <w:r w:rsidRPr="003B15A9">
        <w:rPr>
          <w:rFonts w:hAnsi="Times New Roman"/>
          <w:color w:val="000000"/>
          <w:sz w:val="24"/>
          <w:szCs w:val="24"/>
        </w:rPr>
        <w:t>связанные</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общероссийскими</w:t>
      </w:r>
      <w:r w:rsidRPr="003B15A9">
        <w:rPr>
          <w:rFonts w:hAnsi="Times New Roman"/>
          <w:color w:val="000000"/>
          <w:sz w:val="24"/>
          <w:szCs w:val="24"/>
        </w:rPr>
        <w:t xml:space="preserve">, </w:t>
      </w:r>
      <w:r w:rsidRPr="003B15A9">
        <w:rPr>
          <w:rFonts w:hAnsi="Times New Roman"/>
          <w:color w:val="000000"/>
          <w:sz w:val="24"/>
          <w:szCs w:val="24"/>
        </w:rPr>
        <w:t>региональными</w:t>
      </w:r>
      <w:r w:rsidRPr="003B15A9">
        <w:rPr>
          <w:rFonts w:hAnsi="Times New Roman"/>
          <w:color w:val="000000"/>
          <w:sz w:val="24"/>
          <w:szCs w:val="24"/>
        </w:rPr>
        <w:t xml:space="preserve"> </w:t>
      </w:r>
      <w:r w:rsidRPr="003B15A9">
        <w:rPr>
          <w:rFonts w:hAnsi="Times New Roman"/>
          <w:color w:val="000000"/>
          <w:sz w:val="24"/>
          <w:szCs w:val="24"/>
        </w:rPr>
        <w:t>праздниками</w:t>
      </w:r>
      <w:r w:rsidRPr="003B15A9">
        <w:rPr>
          <w:rFonts w:hAnsi="Times New Roman"/>
          <w:color w:val="000000"/>
          <w:sz w:val="24"/>
          <w:szCs w:val="24"/>
        </w:rPr>
        <w:t xml:space="preserve">, </w:t>
      </w:r>
      <w:r w:rsidRPr="003B15A9">
        <w:rPr>
          <w:rFonts w:hAnsi="Times New Roman"/>
          <w:color w:val="000000"/>
          <w:sz w:val="24"/>
          <w:szCs w:val="24"/>
        </w:rPr>
        <w:t>памятными</w:t>
      </w:r>
      <w:r w:rsidRPr="003B15A9">
        <w:rPr>
          <w:rFonts w:hAnsi="Times New Roman"/>
          <w:color w:val="000000"/>
          <w:sz w:val="24"/>
          <w:szCs w:val="24"/>
        </w:rPr>
        <w:t xml:space="preserve"> </w:t>
      </w:r>
      <w:r w:rsidRPr="003B15A9">
        <w:rPr>
          <w:rFonts w:hAnsi="Times New Roman"/>
          <w:color w:val="000000"/>
          <w:sz w:val="24"/>
          <w:szCs w:val="24"/>
        </w:rPr>
        <w:t>датами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которых</w:t>
      </w:r>
      <w:r w:rsidRPr="003B15A9">
        <w:rPr>
          <w:rFonts w:hAnsi="Times New Roman"/>
          <w:color w:val="000000"/>
          <w:sz w:val="24"/>
          <w:szCs w:val="24"/>
        </w:rPr>
        <w:t xml:space="preserve"> </w:t>
      </w:r>
      <w:r w:rsidRPr="003B15A9">
        <w:rPr>
          <w:rFonts w:hAnsi="Times New Roman"/>
          <w:color w:val="000000"/>
          <w:sz w:val="24"/>
          <w:szCs w:val="24"/>
        </w:rPr>
        <w:t>участвуют</w:t>
      </w:r>
      <w:r w:rsidRPr="003B15A9">
        <w:rPr>
          <w:rFonts w:hAnsi="Times New Roman"/>
          <w:color w:val="000000"/>
          <w:sz w:val="24"/>
          <w:szCs w:val="24"/>
        </w:rPr>
        <w:t xml:space="preserve"> </w:t>
      </w:r>
      <w:r w:rsidRPr="003B15A9">
        <w:rPr>
          <w:rFonts w:hAnsi="Times New Roman"/>
          <w:color w:val="000000"/>
          <w:sz w:val="24"/>
          <w:szCs w:val="24"/>
        </w:rPr>
        <w:t>все</w:t>
      </w:r>
      <w:r w:rsidRPr="003B15A9">
        <w:rPr>
          <w:rFonts w:hAnsi="Times New Roman"/>
          <w:color w:val="000000"/>
          <w:sz w:val="24"/>
          <w:szCs w:val="24"/>
        </w:rPr>
        <w:t xml:space="preserve"> </w:t>
      </w:r>
      <w:r w:rsidRPr="003B15A9">
        <w:rPr>
          <w:rFonts w:hAnsi="Times New Roman"/>
          <w:color w:val="000000"/>
          <w:sz w:val="24"/>
          <w:szCs w:val="24"/>
        </w:rPr>
        <w:t>классы</w:t>
      </w:r>
      <w:r w:rsidRPr="003B15A9">
        <w:rPr>
          <w:rFonts w:hAnsi="Times New Roman"/>
          <w:color w:val="000000"/>
          <w:sz w:val="24"/>
          <w:szCs w:val="24"/>
        </w:rPr>
        <w:t>;</w:t>
      </w:r>
    </w:p>
    <w:p w:rsidR="00653938" w:rsidRPr="003B15A9" w:rsidRDefault="00653938" w:rsidP="00C917BB">
      <w:pPr>
        <w:numPr>
          <w:ilvl w:val="0"/>
          <w:numId w:val="21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lastRenderedPageBreak/>
        <w:t>участие</w:t>
      </w:r>
      <w:r w:rsidRPr="003B15A9">
        <w:rPr>
          <w:rFonts w:hAnsi="Times New Roman"/>
          <w:color w:val="000000"/>
          <w:sz w:val="24"/>
          <w:szCs w:val="24"/>
        </w:rPr>
        <w:t xml:space="preserve"> </w:t>
      </w:r>
      <w:r w:rsidRPr="003B15A9">
        <w:rPr>
          <w:rFonts w:hAnsi="Times New Roman"/>
          <w:color w:val="000000"/>
          <w:sz w:val="24"/>
          <w:szCs w:val="24"/>
        </w:rPr>
        <w:t>во</w:t>
      </w:r>
      <w:r>
        <w:rPr>
          <w:rFonts w:hAnsi="Times New Roman"/>
          <w:color w:val="000000"/>
          <w:sz w:val="24"/>
          <w:szCs w:val="24"/>
        </w:rPr>
        <w:t> </w:t>
      </w:r>
      <w:r w:rsidRPr="003B15A9">
        <w:rPr>
          <w:rFonts w:hAnsi="Times New Roman"/>
          <w:color w:val="000000"/>
          <w:sz w:val="24"/>
          <w:szCs w:val="24"/>
        </w:rPr>
        <w:t>всероссийских</w:t>
      </w:r>
      <w:r w:rsidRPr="003B15A9">
        <w:rPr>
          <w:rFonts w:hAnsi="Times New Roman"/>
          <w:color w:val="000000"/>
          <w:sz w:val="24"/>
          <w:szCs w:val="24"/>
        </w:rPr>
        <w:t xml:space="preserve"> </w:t>
      </w:r>
      <w:r w:rsidRPr="003B15A9">
        <w:rPr>
          <w:rFonts w:hAnsi="Times New Roman"/>
          <w:color w:val="000000"/>
          <w:sz w:val="24"/>
          <w:szCs w:val="24"/>
        </w:rPr>
        <w:t>акциях</w:t>
      </w:r>
      <w:r w:rsidRPr="003B15A9">
        <w:rPr>
          <w:rFonts w:hAnsi="Times New Roman"/>
          <w:color w:val="000000"/>
          <w:sz w:val="24"/>
          <w:szCs w:val="24"/>
        </w:rPr>
        <w:t xml:space="preserve">, </w:t>
      </w:r>
      <w:r w:rsidRPr="003B15A9">
        <w:rPr>
          <w:rFonts w:hAnsi="Times New Roman"/>
          <w:color w:val="000000"/>
          <w:sz w:val="24"/>
          <w:szCs w:val="24"/>
        </w:rPr>
        <w:t>посвященных</w:t>
      </w:r>
      <w:r w:rsidRPr="003B15A9">
        <w:rPr>
          <w:rFonts w:hAnsi="Times New Roman"/>
          <w:color w:val="000000"/>
          <w:sz w:val="24"/>
          <w:szCs w:val="24"/>
        </w:rPr>
        <w:t xml:space="preserve"> </w:t>
      </w:r>
      <w:r w:rsidRPr="003B15A9">
        <w:rPr>
          <w:rFonts w:hAnsi="Times New Roman"/>
          <w:color w:val="000000"/>
          <w:sz w:val="24"/>
          <w:szCs w:val="24"/>
        </w:rPr>
        <w:t>значимым</w:t>
      </w:r>
      <w:r w:rsidRPr="003B15A9">
        <w:rPr>
          <w:rFonts w:hAnsi="Times New Roman"/>
          <w:color w:val="000000"/>
          <w:sz w:val="24"/>
          <w:szCs w:val="24"/>
        </w:rPr>
        <w:t xml:space="preserve"> </w:t>
      </w:r>
      <w:r w:rsidRPr="003B15A9">
        <w:rPr>
          <w:rFonts w:hAnsi="Times New Roman"/>
          <w:color w:val="000000"/>
          <w:sz w:val="24"/>
          <w:szCs w:val="24"/>
        </w:rPr>
        <w:t>событиям</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России</w:t>
      </w:r>
      <w:r w:rsidRPr="003B15A9">
        <w:rPr>
          <w:rFonts w:hAnsi="Times New Roman"/>
          <w:color w:val="000000"/>
          <w:sz w:val="24"/>
          <w:szCs w:val="24"/>
        </w:rPr>
        <w:t xml:space="preserve">, </w:t>
      </w:r>
      <w:r w:rsidRPr="003B15A9">
        <w:rPr>
          <w:rFonts w:hAnsi="Times New Roman"/>
          <w:color w:val="000000"/>
          <w:sz w:val="24"/>
          <w:szCs w:val="24"/>
        </w:rPr>
        <w:t>мире</w:t>
      </w:r>
      <w:r w:rsidRPr="003B15A9">
        <w:rPr>
          <w:rFonts w:hAnsi="Times New Roman"/>
          <w:color w:val="000000"/>
          <w:sz w:val="24"/>
          <w:szCs w:val="24"/>
        </w:rPr>
        <w:t>;</w:t>
      </w:r>
    </w:p>
    <w:p w:rsidR="00653938" w:rsidRPr="003B15A9" w:rsidRDefault="00653938" w:rsidP="00C917BB">
      <w:pPr>
        <w:numPr>
          <w:ilvl w:val="0"/>
          <w:numId w:val="21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торжественные</w:t>
      </w:r>
      <w:r w:rsidRPr="003B15A9">
        <w:rPr>
          <w:rFonts w:hAnsi="Times New Roman"/>
          <w:color w:val="000000"/>
          <w:sz w:val="24"/>
          <w:szCs w:val="24"/>
        </w:rPr>
        <w:t xml:space="preserve"> </w:t>
      </w:r>
      <w:r w:rsidRPr="003B15A9">
        <w:rPr>
          <w:rFonts w:hAnsi="Times New Roman"/>
          <w:color w:val="000000"/>
          <w:sz w:val="24"/>
          <w:szCs w:val="24"/>
        </w:rPr>
        <w:t>мероприятия</w:t>
      </w:r>
      <w:r w:rsidRPr="003B15A9">
        <w:rPr>
          <w:rFonts w:hAnsi="Times New Roman"/>
          <w:color w:val="000000"/>
          <w:sz w:val="24"/>
          <w:szCs w:val="24"/>
        </w:rPr>
        <w:t xml:space="preserve">, </w:t>
      </w:r>
      <w:r w:rsidRPr="003B15A9">
        <w:rPr>
          <w:rFonts w:hAnsi="Times New Roman"/>
          <w:color w:val="000000"/>
          <w:sz w:val="24"/>
          <w:szCs w:val="24"/>
        </w:rPr>
        <w:t>связанные</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завершением</w:t>
      </w:r>
      <w:r w:rsidRPr="003B15A9">
        <w:rPr>
          <w:rFonts w:hAnsi="Times New Roman"/>
          <w:color w:val="000000"/>
          <w:sz w:val="24"/>
          <w:szCs w:val="24"/>
        </w:rPr>
        <w:t xml:space="preserve"> </w:t>
      </w:r>
      <w:r w:rsidRPr="003B15A9">
        <w:rPr>
          <w:rFonts w:hAnsi="Times New Roman"/>
          <w:color w:val="000000"/>
          <w:sz w:val="24"/>
          <w:szCs w:val="24"/>
        </w:rPr>
        <w:t>образования</w:t>
      </w:r>
      <w:r w:rsidRPr="003B15A9">
        <w:rPr>
          <w:rFonts w:hAnsi="Times New Roman"/>
          <w:color w:val="000000"/>
          <w:sz w:val="24"/>
          <w:szCs w:val="24"/>
        </w:rPr>
        <w:t xml:space="preserve">, </w:t>
      </w:r>
      <w:r w:rsidRPr="003B15A9">
        <w:rPr>
          <w:rFonts w:hAnsi="Times New Roman"/>
          <w:color w:val="000000"/>
          <w:sz w:val="24"/>
          <w:szCs w:val="24"/>
        </w:rPr>
        <w:t>переходом</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следующий</w:t>
      </w:r>
      <w:r w:rsidRPr="003B15A9">
        <w:rPr>
          <w:rFonts w:hAnsi="Times New Roman"/>
          <w:color w:val="000000"/>
          <w:sz w:val="24"/>
          <w:szCs w:val="24"/>
        </w:rPr>
        <w:t xml:space="preserve"> </w:t>
      </w:r>
      <w:r w:rsidRPr="003B15A9">
        <w:rPr>
          <w:rFonts w:hAnsi="Times New Roman"/>
          <w:color w:val="000000"/>
          <w:sz w:val="24"/>
          <w:szCs w:val="24"/>
        </w:rPr>
        <w:t>уровень</w:t>
      </w:r>
      <w:r w:rsidRPr="003B15A9">
        <w:rPr>
          <w:rFonts w:hAnsi="Times New Roman"/>
          <w:color w:val="000000"/>
          <w:sz w:val="24"/>
          <w:szCs w:val="24"/>
        </w:rPr>
        <w:t xml:space="preserve"> </w:t>
      </w:r>
      <w:r w:rsidRPr="003B15A9">
        <w:rPr>
          <w:rFonts w:hAnsi="Times New Roman"/>
          <w:color w:val="000000"/>
          <w:sz w:val="24"/>
          <w:szCs w:val="24"/>
        </w:rPr>
        <w:t>образования</w:t>
      </w:r>
      <w:r w:rsidRPr="003B15A9">
        <w:rPr>
          <w:rFonts w:hAnsi="Times New Roman"/>
          <w:color w:val="000000"/>
          <w:sz w:val="24"/>
          <w:szCs w:val="24"/>
        </w:rPr>
        <w:t xml:space="preserve">, </w:t>
      </w:r>
      <w:r w:rsidRPr="003B15A9">
        <w:rPr>
          <w:rFonts w:hAnsi="Times New Roman"/>
          <w:color w:val="000000"/>
          <w:sz w:val="24"/>
          <w:szCs w:val="24"/>
        </w:rPr>
        <w:t>символизирующие</w:t>
      </w:r>
      <w:r w:rsidRPr="003B15A9">
        <w:rPr>
          <w:rFonts w:hAnsi="Times New Roman"/>
          <w:color w:val="000000"/>
          <w:sz w:val="24"/>
          <w:szCs w:val="24"/>
        </w:rPr>
        <w:t xml:space="preserve"> </w:t>
      </w:r>
      <w:r w:rsidRPr="003B15A9">
        <w:rPr>
          <w:rFonts w:hAnsi="Times New Roman"/>
          <w:color w:val="000000"/>
          <w:sz w:val="24"/>
          <w:szCs w:val="24"/>
        </w:rPr>
        <w:t>приобретение</w:t>
      </w:r>
      <w:r w:rsidRPr="003B15A9">
        <w:rPr>
          <w:rFonts w:hAnsi="Times New Roman"/>
          <w:color w:val="000000"/>
          <w:sz w:val="24"/>
          <w:szCs w:val="24"/>
        </w:rPr>
        <w:t xml:space="preserve"> </w:t>
      </w:r>
      <w:r w:rsidRPr="003B15A9">
        <w:rPr>
          <w:rFonts w:hAnsi="Times New Roman"/>
          <w:color w:val="000000"/>
          <w:sz w:val="24"/>
          <w:szCs w:val="24"/>
        </w:rPr>
        <w:t>новых</w:t>
      </w:r>
      <w:r w:rsidRPr="003B15A9">
        <w:rPr>
          <w:rFonts w:hAnsi="Times New Roman"/>
          <w:color w:val="000000"/>
          <w:sz w:val="24"/>
          <w:szCs w:val="24"/>
        </w:rPr>
        <w:t xml:space="preserve"> </w:t>
      </w:r>
      <w:r w:rsidRPr="003B15A9">
        <w:rPr>
          <w:rFonts w:hAnsi="Times New Roman"/>
          <w:color w:val="000000"/>
          <w:sz w:val="24"/>
          <w:szCs w:val="24"/>
        </w:rPr>
        <w:t>социальных</w:t>
      </w:r>
      <w:r w:rsidRPr="003B15A9">
        <w:rPr>
          <w:rFonts w:hAnsi="Times New Roman"/>
          <w:color w:val="000000"/>
          <w:sz w:val="24"/>
          <w:szCs w:val="24"/>
        </w:rPr>
        <w:t xml:space="preserve"> </w:t>
      </w:r>
      <w:r w:rsidRPr="003B15A9">
        <w:rPr>
          <w:rFonts w:hAnsi="Times New Roman"/>
          <w:color w:val="000000"/>
          <w:sz w:val="24"/>
          <w:szCs w:val="24"/>
        </w:rPr>
        <w:t>статусов</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обществе</w:t>
      </w:r>
      <w:r w:rsidRPr="003B15A9">
        <w:rPr>
          <w:rFonts w:hAnsi="Times New Roman"/>
          <w:color w:val="000000"/>
          <w:sz w:val="24"/>
          <w:szCs w:val="24"/>
        </w:rPr>
        <w:t>;</w:t>
      </w:r>
    </w:p>
    <w:p w:rsidR="00653938" w:rsidRPr="003B15A9" w:rsidRDefault="00653938" w:rsidP="00C917BB">
      <w:pPr>
        <w:numPr>
          <w:ilvl w:val="0"/>
          <w:numId w:val="21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церемонии</w:t>
      </w:r>
      <w:r w:rsidRPr="003B15A9">
        <w:rPr>
          <w:rFonts w:hAnsi="Times New Roman"/>
          <w:color w:val="000000"/>
          <w:sz w:val="24"/>
          <w:szCs w:val="24"/>
        </w:rPr>
        <w:t xml:space="preserve"> </w:t>
      </w:r>
      <w:r w:rsidRPr="003B15A9">
        <w:rPr>
          <w:rFonts w:hAnsi="Times New Roman"/>
          <w:color w:val="000000"/>
          <w:sz w:val="24"/>
          <w:szCs w:val="24"/>
        </w:rPr>
        <w:t>награждения</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итогам</w:t>
      </w:r>
      <w:r w:rsidRPr="003B15A9">
        <w:rPr>
          <w:rFonts w:hAnsi="Times New Roman"/>
          <w:color w:val="000000"/>
          <w:sz w:val="24"/>
          <w:szCs w:val="24"/>
        </w:rPr>
        <w:t xml:space="preserve"> </w:t>
      </w:r>
      <w:r w:rsidRPr="003B15A9">
        <w:rPr>
          <w:rFonts w:hAnsi="Times New Roman"/>
          <w:color w:val="000000"/>
          <w:sz w:val="24"/>
          <w:szCs w:val="24"/>
        </w:rPr>
        <w:t>учебного</w:t>
      </w:r>
      <w:r w:rsidRPr="003B15A9">
        <w:rPr>
          <w:rFonts w:hAnsi="Times New Roman"/>
          <w:color w:val="000000"/>
          <w:sz w:val="24"/>
          <w:szCs w:val="24"/>
        </w:rPr>
        <w:t xml:space="preserve"> </w:t>
      </w:r>
      <w:r w:rsidRPr="003B15A9">
        <w:rPr>
          <w:rFonts w:hAnsi="Times New Roman"/>
          <w:color w:val="000000"/>
          <w:sz w:val="24"/>
          <w:szCs w:val="24"/>
        </w:rPr>
        <w:t>периода</w:t>
      </w:r>
      <w:r w:rsidRPr="003B15A9">
        <w:rPr>
          <w:rFonts w:hAnsi="Times New Roman"/>
          <w:color w:val="000000"/>
          <w:sz w:val="24"/>
          <w:szCs w:val="24"/>
        </w:rPr>
        <w:t xml:space="preserve">, </w:t>
      </w:r>
      <w:r w:rsidRPr="003B15A9">
        <w:rPr>
          <w:rFonts w:hAnsi="Times New Roman"/>
          <w:color w:val="000000"/>
          <w:sz w:val="24"/>
          <w:szCs w:val="24"/>
        </w:rPr>
        <w:t>года</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педагогов</w:t>
      </w:r>
      <w:r w:rsidRPr="003B15A9">
        <w:rPr>
          <w:rFonts w:hAnsi="Times New Roman"/>
          <w:color w:val="000000"/>
          <w:sz w:val="24"/>
          <w:szCs w:val="24"/>
        </w:rPr>
        <w:t xml:space="preserve"> </w:t>
      </w:r>
      <w:r w:rsidRPr="003B15A9">
        <w:rPr>
          <w:rFonts w:hAnsi="Times New Roman"/>
          <w:color w:val="000000"/>
          <w:sz w:val="24"/>
          <w:szCs w:val="24"/>
        </w:rPr>
        <w:t>за</w:t>
      </w:r>
      <w:r>
        <w:rPr>
          <w:rFonts w:hAnsi="Times New Roman"/>
          <w:color w:val="000000"/>
          <w:sz w:val="24"/>
          <w:szCs w:val="24"/>
        </w:rPr>
        <w:t> </w:t>
      </w:r>
      <w:r w:rsidRPr="003B15A9">
        <w:rPr>
          <w:rFonts w:hAnsi="Times New Roman"/>
          <w:color w:val="000000"/>
          <w:sz w:val="24"/>
          <w:szCs w:val="24"/>
        </w:rPr>
        <w:t>участие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жизни</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достижения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конкурсах</w:t>
      </w:r>
      <w:r w:rsidRPr="003B15A9">
        <w:rPr>
          <w:rFonts w:hAnsi="Times New Roman"/>
          <w:color w:val="000000"/>
          <w:sz w:val="24"/>
          <w:szCs w:val="24"/>
        </w:rPr>
        <w:t xml:space="preserve">, </w:t>
      </w:r>
      <w:r w:rsidRPr="003B15A9">
        <w:rPr>
          <w:rFonts w:hAnsi="Times New Roman"/>
          <w:color w:val="000000"/>
          <w:sz w:val="24"/>
          <w:szCs w:val="24"/>
        </w:rPr>
        <w:t>соревнованиях</w:t>
      </w:r>
      <w:r w:rsidRPr="003B15A9">
        <w:rPr>
          <w:rFonts w:hAnsi="Times New Roman"/>
          <w:color w:val="000000"/>
          <w:sz w:val="24"/>
          <w:szCs w:val="24"/>
        </w:rPr>
        <w:t xml:space="preserve">, </w:t>
      </w:r>
      <w:r w:rsidRPr="003B15A9">
        <w:rPr>
          <w:rFonts w:hAnsi="Times New Roman"/>
          <w:color w:val="000000"/>
          <w:sz w:val="24"/>
          <w:szCs w:val="24"/>
        </w:rPr>
        <w:t>олимпиадах</w:t>
      </w:r>
      <w:r w:rsidRPr="003B15A9">
        <w:rPr>
          <w:rFonts w:hAnsi="Times New Roman"/>
          <w:color w:val="000000"/>
          <w:sz w:val="24"/>
          <w:szCs w:val="24"/>
        </w:rPr>
        <w:t xml:space="preserve">, </w:t>
      </w:r>
      <w:r w:rsidRPr="003B15A9">
        <w:rPr>
          <w:rFonts w:hAnsi="Times New Roman"/>
          <w:color w:val="000000"/>
          <w:sz w:val="24"/>
          <w:szCs w:val="24"/>
        </w:rPr>
        <w:t>вклад</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развитие</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своей</w:t>
      </w:r>
      <w:r w:rsidRPr="003B15A9">
        <w:rPr>
          <w:rFonts w:hAnsi="Times New Roman"/>
          <w:color w:val="000000"/>
          <w:sz w:val="24"/>
          <w:szCs w:val="24"/>
        </w:rPr>
        <w:t xml:space="preserve"> </w:t>
      </w:r>
      <w:r w:rsidRPr="003B15A9">
        <w:rPr>
          <w:rFonts w:hAnsi="Times New Roman"/>
          <w:color w:val="000000"/>
          <w:sz w:val="24"/>
          <w:szCs w:val="24"/>
        </w:rPr>
        <w:t>местности</w:t>
      </w:r>
      <w:r w:rsidRPr="003B15A9">
        <w:rPr>
          <w:rFonts w:hAnsi="Times New Roman"/>
          <w:color w:val="000000"/>
          <w:sz w:val="24"/>
          <w:szCs w:val="24"/>
        </w:rPr>
        <w:t>;</w:t>
      </w:r>
    </w:p>
    <w:p w:rsidR="00653938" w:rsidRPr="003B15A9" w:rsidRDefault="00653938" w:rsidP="00C917BB">
      <w:pPr>
        <w:numPr>
          <w:ilvl w:val="0"/>
          <w:numId w:val="21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социальные</w:t>
      </w:r>
      <w:r w:rsidRPr="003B15A9">
        <w:rPr>
          <w:rFonts w:hAnsi="Times New Roman"/>
          <w:color w:val="000000"/>
          <w:sz w:val="24"/>
          <w:szCs w:val="24"/>
        </w:rPr>
        <w:t xml:space="preserve"> </w:t>
      </w:r>
      <w:r w:rsidRPr="003B15A9">
        <w:rPr>
          <w:rFonts w:hAnsi="Times New Roman"/>
          <w:color w:val="000000"/>
          <w:sz w:val="24"/>
          <w:szCs w:val="24"/>
        </w:rPr>
        <w:t>проекты</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совместно</w:t>
      </w:r>
      <w:r w:rsidRPr="003B15A9">
        <w:rPr>
          <w:rFonts w:hAnsi="Times New Roman"/>
          <w:color w:val="000000"/>
          <w:sz w:val="24"/>
          <w:szCs w:val="24"/>
        </w:rPr>
        <w:t xml:space="preserve"> </w:t>
      </w:r>
      <w:r w:rsidRPr="003B15A9">
        <w:rPr>
          <w:rFonts w:hAnsi="Times New Roman"/>
          <w:color w:val="000000"/>
          <w:sz w:val="24"/>
          <w:szCs w:val="24"/>
        </w:rPr>
        <w:t>разрабатываемые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реализуемые</w:t>
      </w:r>
      <w:r w:rsidRPr="003B15A9">
        <w:rPr>
          <w:rFonts w:hAnsi="Times New Roman"/>
          <w:color w:val="000000"/>
          <w:sz w:val="24"/>
          <w:szCs w:val="24"/>
        </w:rPr>
        <w:t xml:space="preserve"> </w:t>
      </w:r>
      <w:r w:rsidRPr="003B15A9">
        <w:rPr>
          <w:rFonts w:hAnsi="Times New Roman"/>
          <w:color w:val="000000"/>
          <w:sz w:val="24"/>
          <w:szCs w:val="24"/>
        </w:rPr>
        <w:t>обучающимися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педагогическими</w:t>
      </w:r>
      <w:r w:rsidRPr="003B15A9">
        <w:rPr>
          <w:rFonts w:hAnsi="Times New Roman"/>
          <w:color w:val="000000"/>
          <w:sz w:val="24"/>
          <w:szCs w:val="24"/>
        </w:rPr>
        <w:t xml:space="preserve"> </w:t>
      </w:r>
      <w:r w:rsidRPr="003B15A9">
        <w:rPr>
          <w:rFonts w:hAnsi="Times New Roman"/>
          <w:color w:val="000000"/>
          <w:sz w:val="24"/>
          <w:szCs w:val="24"/>
        </w:rPr>
        <w:t>работниками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участием</w:t>
      </w:r>
      <w:r w:rsidRPr="003B15A9">
        <w:rPr>
          <w:rFonts w:hAnsi="Times New Roman"/>
          <w:color w:val="000000"/>
          <w:sz w:val="24"/>
          <w:szCs w:val="24"/>
        </w:rPr>
        <w:t xml:space="preserve"> </w:t>
      </w:r>
      <w:r w:rsidRPr="003B15A9">
        <w:rPr>
          <w:rFonts w:hAnsi="Times New Roman"/>
          <w:color w:val="000000"/>
          <w:sz w:val="24"/>
          <w:szCs w:val="24"/>
        </w:rPr>
        <w:t>социальных</w:t>
      </w:r>
      <w:r w:rsidRPr="003B15A9">
        <w:rPr>
          <w:rFonts w:hAnsi="Times New Roman"/>
          <w:color w:val="000000"/>
          <w:sz w:val="24"/>
          <w:szCs w:val="24"/>
        </w:rPr>
        <w:t xml:space="preserve"> </w:t>
      </w:r>
      <w:r w:rsidRPr="003B15A9">
        <w:rPr>
          <w:rFonts w:hAnsi="Times New Roman"/>
          <w:color w:val="000000"/>
          <w:sz w:val="24"/>
          <w:szCs w:val="24"/>
        </w:rPr>
        <w:t>партнеров</w:t>
      </w:r>
      <w:r w:rsidRPr="003B15A9">
        <w:rPr>
          <w:rFonts w:hAnsi="Times New Roman"/>
          <w:color w:val="000000"/>
          <w:sz w:val="24"/>
          <w:szCs w:val="24"/>
        </w:rPr>
        <w:t xml:space="preserve">, </w:t>
      </w:r>
      <w:r w:rsidRPr="003B15A9">
        <w:rPr>
          <w:rFonts w:hAnsi="Times New Roman"/>
          <w:color w:val="000000"/>
          <w:sz w:val="24"/>
          <w:szCs w:val="24"/>
        </w:rPr>
        <w:t>комплексы</w:t>
      </w:r>
      <w:r w:rsidRPr="003B15A9">
        <w:rPr>
          <w:rFonts w:hAnsi="Times New Roman"/>
          <w:color w:val="000000"/>
          <w:sz w:val="24"/>
          <w:szCs w:val="24"/>
        </w:rPr>
        <w:t xml:space="preserve"> </w:t>
      </w:r>
      <w:r w:rsidRPr="003B15A9">
        <w:rPr>
          <w:rFonts w:hAnsi="Times New Roman"/>
          <w:color w:val="000000"/>
          <w:sz w:val="24"/>
          <w:szCs w:val="24"/>
        </w:rPr>
        <w:t>дел</w:t>
      </w:r>
      <w:r w:rsidRPr="003B15A9">
        <w:rPr>
          <w:rFonts w:hAnsi="Times New Roman"/>
          <w:color w:val="000000"/>
          <w:sz w:val="24"/>
          <w:szCs w:val="24"/>
        </w:rPr>
        <w:t xml:space="preserve"> </w:t>
      </w:r>
      <w:r w:rsidRPr="003B15A9">
        <w:rPr>
          <w:rFonts w:hAnsi="Times New Roman"/>
          <w:color w:val="000000"/>
          <w:sz w:val="24"/>
          <w:szCs w:val="24"/>
        </w:rPr>
        <w:t>благотворительной</w:t>
      </w:r>
      <w:r w:rsidRPr="003B15A9">
        <w:rPr>
          <w:rFonts w:hAnsi="Times New Roman"/>
          <w:color w:val="000000"/>
          <w:sz w:val="24"/>
          <w:szCs w:val="24"/>
        </w:rPr>
        <w:t xml:space="preserve">, </w:t>
      </w:r>
      <w:r w:rsidRPr="003B15A9">
        <w:rPr>
          <w:rFonts w:hAnsi="Times New Roman"/>
          <w:color w:val="000000"/>
          <w:sz w:val="24"/>
          <w:szCs w:val="24"/>
        </w:rPr>
        <w:t>экологической</w:t>
      </w:r>
      <w:r w:rsidRPr="003B15A9">
        <w:rPr>
          <w:rFonts w:hAnsi="Times New Roman"/>
          <w:color w:val="000000"/>
          <w:sz w:val="24"/>
          <w:szCs w:val="24"/>
        </w:rPr>
        <w:t xml:space="preserve">, </w:t>
      </w:r>
      <w:r w:rsidRPr="003B15A9">
        <w:rPr>
          <w:rFonts w:hAnsi="Times New Roman"/>
          <w:color w:val="000000"/>
          <w:sz w:val="24"/>
          <w:szCs w:val="24"/>
        </w:rPr>
        <w:t>патриотической</w:t>
      </w:r>
      <w:r w:rsidRPr="003B15A9">
        <w:rPr>
          <w:rFonts w:hAnsi="Times New Roman"/>
          <w:color w:val="000000"/>
          <w:sz w:val="24"/>
          <w:szCs w:val="24"/>
        </w:rPr>
        <w:t xml:space="preserve">, </w:t>
      </w:r>
      <w:r w:rsidRPr="003B15A9">
        <w:rPr>
          <w:rFonts w:hAnsi="Times New Roman"/>
          <w:color w:val="000000"/>
          <w:sz w:val="24"/>
          <w:szCs w:val="24"/>
        </w:rPr>
        <w:t>трудовой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другой</w:t>
      </w:r>
      <w:r w:rsidRPr="003B15A9">
        <w:rPr>
          <w:rFonts w:hAnsi="Times New Roman"/>
          <w:color w:val="000000"/>
          <w:sz w:val="24"/>
          <w:szCs w:val="24"/>
        </w:rPr>
        <w:t xml:space="preserve"> </w:t>
      </w:r>
      <w:r w:rsidRPr="003B15A9">
        <w:rPr>
          <w:rFonts w:hAnsi="Times New Roman"/>
          <w:color w:val="000000"/>
          <w:sz w:val="24"/>
          <w:szCs w:val="24"/>
        </w:rPr>
        <w:t>направленности</w:t>
      </w:r>
      <w:r w:rsidRPr="003B15A9">
        <w:rPr>
          <w:rFonts w:hAnsi="Times New Roman"/>
          <w:color w:val="000000"/>
          <w:sz w:val="24"/>
          <w:szCs w:val="24"/>
        </w:rPr>
        <w:t>;</w:t>
      </w:r>
    </w:p>
    <w:p w:rsidR="00653938" w:rsidRPr="003B15A9" w:rsidRDefault="00653938" w:rsidP="00C917BB">
      <w:pPr>
        <w:numPr>
          <w:ilvl w:val="0"/>
          <w:numId w:val="21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проводимые</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жителей</w:t>
      </w:r>
      <w:r w:rsidRPr="003B15A9">
        <w:rPr>
          <w:rFonts w:hAnsi="Times New Roman"/>
          <w:color w:val="000000"/>
          <w:sz w:val="24"/>
          <w:szCs w:val="24"/>
        </w:rPr>
        <w:t xml:space="preserve"> </w:t>
      </w:r>
      <w:r>
        <w:rPr>
          <w:rFonts w:hAnsi="Times New Roman"/>
          <w:color w:val="000000"/>
          <w:sz w:val="24"/>
          <w:szCs w:val="24"/>
        </w:rPr>
        <w:t>микрорайона</w:t>
      </w:r>
      <w:r>
        <w:rPr>
          <w:rFonts w:hAnsi="Times New Roman"/>
          <w:color w:val="000000"/>
          <w:sz w:val="24"/>
          <w:szCs w:val="24"/>
        </w:rPr>
        <w:t xml:space="preserve"> </w:t>
      </w:r>
      <w:r>
        <w:rPr>
          <w:rFonts w:hAnsi="Times New Roman"/>
          <w:color w:val="000000"/>
          <w:sz w:val="24"/>
          <w:szCs w:val="24"/>
        </w:rPr>
        <w:t>школы</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организуемые</w:t>
      </w:r>
      <w:r w:rsidRPr="003B15A9">
        <w:rPr>
          <w:rFonts w:hAnsi="Times New Roman"/>
          <w:color w:val="000000"/>
          <w:sz w:val="24"/>
          <w:szCs w:val="24"/>
        </w:rPr>
        <w:t xml:space="preserve"> </w:t>
      </w:r>
      <w:r w:rsidRPr="003B15A9">
        <w:rPr>
          <w:rFonts w:hAnsi="Times New Roman"/>
          <w:color w:val="000000"/>
          <w:sz w:val="24"/>
          <w:szCs w:val="24"/>
        </w:rPr>
        <w:t>совместно</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семьями</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праздники</w:t>
      </w:r>
      <w:r w:rsidRPr="003B15A9">
        <w:rPr>
          <w:rFonts w:hAnsi="Times New Roman"/>
          <w:color w:val="000000"/>
          <w:sz w:val="24"/>
          <w:szCs w:val="24"/>
        </w:rPr>
        <w:t xml:space="preserve">, </w:t>
      </w:r>
      <w:r w:rsidRPr="003B15A9">
        <w:rPr>
          <w:rFonts w:hAnsi="Times New Roman"/>
          <w:color w:val="000000"/>
          <w:sz w:val="24"/>
          <w:szCs w:val="24"/>
        </w:rPr>
        <w:t>фестивали</w:t>
      </w:r>
      <w:r w:rsidRPr="003B15A9">
        <w:rPr>
          <w:rFonts w:hAnsi="Times New Roman"/>
          <w:color w:val="000000"/>
          <w:sz w:val="24"/>
          <w:szCs w:val="24"/>
        </w:rPr>
        <w:t xml:space="preserve">, </w:t>
      </w:r>
      <w:r w:rsidRPr="003B15A9">
        <w:rPr>
          <w:rFonts w:hAnsi="Times New Roman"/>
          <w:color w:val="000000"/>
          <w:sz w:val="24"/>
          <w:szCs w:val="24"/>
        </w:rPr>
        <w:t>представления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связи</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памятными</w:t>
      </w:r>
      <w:r w:rsidRPr="003B15A9">
        <w:rPr>
          <w:rFonts w:hAnsi="Times New Roman"/>
          <w:color w:val="000000"/>
          <w:sz w:val="24"/>
          <w:szCs w:val="24"/>
        </w:rPr>
        <w:t xml:space="preserve"> </w:t>
      </w:r>
      <w:r w:rsidRPr="003B15A9">
        <w:rPr>
          <w:rFonts w:hAnsi="Times New Roman"/>
          <w:color w:val="000000"/>
          <w:sz w:val="24"/>
          <w:szCs w:val="24"/>
        </w:rPr>
        <w:t>датами</w:t>
      </w:r>
      <w:r w:rsidRPr="003B15A9">
        <w:rPr>
          <w:rFonts w:hAnsi="Times New Roman"/>
          <w:color w:val="000000"/>
          <w:sz w:val="24"/>
          <w:szCs w:val="24"/>
        </w:rPr>
        <w:t xml:space="preserve">, </w:t>
      </w:r>
      <w:r w:rsidRPr="003B15A9">
        <w:rPr>
          <w:rFonts w:hAnsi="Times New Roman"/>
          <w:color w:val="000000"/>
          <w:sz w:val="24"/>
          <w:szCs w:val="24"/>
        </w:rPr>
        <w:t>значимыми</w:t>
      </w:r>
      <w:r w:rsidRPr="003B15A9">
        <w:rPr>
          <w:rFonts w:hAnsi="Times New Roman"/>
          <w:color w:val="000000"/>
          <w:sz w:val="24"/>
          <w:szCs w:val="24"/>
        </w:rPr>
        <w:t xml:space="preserve"> </w:t>
      </w:r>
      <w:r w:rsidRPr="003B15A9">
        <w:rPr>
          <w:rFonts w:hAnsi="Times New Roman"/>
          <w:color w:val="000000"/>
          <w:sz w:val="24"/>
          <w:szCs w:val="24"/>
        </w:rPr>
        <w:t>событиями</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жителей</w:t>
      </w:r>
      <w:r w:rsidRPr="003B15A9">
        <w:rPr>
          <w:rFonts w:hAnsi="Times New Roman"/>
          <w:color w:val="000000"/>
          <w:sz w:val="24"/>
          <w:szCs w:val="24"/>
        </w:rPr>
        <w:t xml:space="preserve"> </w:t>
      </w:r>
      <w:r>
        <w:rPr>
          <w:rFonts w:hAnsi="Times New Roman"/>
          <w:color w:val="000000"/>
          <w:sz w:val="24"/>
          <w:szCs w:val="24"/>
        </w:rPr>
        <w:t>микрорайона</w:t>
      </w:r>
      <w:r>
        <w:rPr>
          <w:rFonts w:hAnsi="Times New Roman"/>
          <w:color w:val="000000"/>
          <w:sz w:val="24"/>
          <w:szCs w:val="24"/>
        </w:rPr>
        <w:t xml:space="preserve"> </w:t>
      </w:r>
      <w:r>
        <w:rPr>
          <w:rFonts w:hAnsi="Times New Roman"/>
          <w:color w:val="000000"/>
          <w:sz w:val="24"/>
          <w:szCs w:val="24"/>
        </w:rPr>
        <w:t>школы</w:t>
      </w:r>
      <w:r w:rsidRPr="003B15A9">
        <w:rPr>
          <w:rFonts w:hAnsi="Times New Roman"/>
          <w:color w:val="000000"/>
          <w:sz w:val="24"/>
          <w:szCs w:val="24"/>
        </w:rPr>
        <w:t>;</w:t>
      </w:r>
    </w:p>
    <w:p w:rsidR="00653938" w:rsidRPr="003B15A9" w:rsidRDefault="00653938" w:rsidP="00C917BB">
      <w:pPr>
        <w:numPr>
          <w:ilvl w:val="0"/>
          <w:numId w:val="21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разновозрастные</w:t>
      </w:r>
      <w:r w:rsidRPr="003B15A9">
        <w:rPr>
          <w:rFonts w:hAnsi="Times New Roman"/>
          <w:color w:val="000000"/>
          <w:sz w:val="24"/>
          <w:szCs w:val="24"/>
        </w:rPr>
        <w:t xml:space="preserve"> </w:t>
      </w:r>
      <w:r w:rsidRPr="003B15A9">
        <w:rPr>
          <w:rFonts w:hAnsi="Times New Roman"/>
          <w:color w:val="000000"/>
          <w:sz w:val="24"/>
          <w:szCs w:val="24"/>
        </w:rPr>
        <w:t>сборы</w:t>
      </w:r>
      <w:r w:rsidRPr="003B15A9">
        <w:rPr>
          <w:rFonts w:hAnsi="Times New Roman"/>
          <w:color w:val="000000"/>
          <w:sz w:val="24"/>
          <w:szCs w:val="24"/>
        </w:rPr>
        <w:t xml:space="preserve">, </w:t>
      </w:r>
      <w:r w:rsidRPr="003B15A9">
        <w:rPr>
          <w:rFonts w:hAnsi="Times New Roman"/>
          <w:color w:val="000000"/>
          <w:sz w:val="24"/>
          <w:szCs w:val="24"/>
        </w:rPr>
        <w:t>многодневные</w:t>
      </w:r>
      <w:r w:rsidRPr="003B15A9">
        <w:rPr>
          <w:rFonts w:hAnsi="Times New Roman"/>
          <w:color w:val="000000"/>
          <w:sz w:val="24"/>
          <w:szCs w:val="24"/>
        </w:rPr>
        <w:t xml:space="preserve"> </w:t>
      </w:r>
      <w:r w:rsidRPr="003B15A9">
        <w:rPr>
          <w:rFonts w:hAnsi="Times New Roman"/>
          <w:color w:val="000000"/>
          <w:sz w:val="24"/>
          <w:szCs w:val="24"/>
        </w:rPr>
        <w:t>выездные</w:t>
      </w:r>
      <w:r w:rsidRPr="003B15A9">
        <w:rPr>
          <w:rFonts w:hAnsi="Times New Roman"/>
          <w:color w:val="000000"/>
          <w:sz w:val="24"/>
          <w:szCs w:val="24"/>
        </w:rPr>
        <w:t xml:space="preserve"> </w:t>
      </w:r>
      <w:r w:rsidRPr="003B15A9">
        <w:rPr>
          <w:rFonts w:hAnsi="Times New Roman"/>
          <w:color w:val="000000"/>
          <w:sz w:val="24"/>
          <w:szCs w:val="24"/>
        </w:rPr>
        <w:t>события</w:t>
      </w:r>
      <w:r w:rsidRPr="003B15A9">
        <w:rPr>
          <w:rFonts w:hAnsi="Times New Roman"/>
          <w:color w:val="000000"/>
          <w:sz w:val="24"/>
          <w:szCs w:val="24"/>
        </w:rPr>
        <w:t xml:space="preserve">, </w:t>
      </w:r>
      <w:r w:rsidRPr="003B15A9">
        <w:rPr>
          <w:rFonts w:hAnsi="Times New Roman"/>
          <w:color w:val="000000"/>
          <w:sz w:val="24"/>
          <w:szCs w:val="24"/>
        </w:rPr>
        <w:t>включающие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себя</w:t>
      </w:r>
      <w:r w:rsidRPr="003B15A9">
        <w:rPr>
          <w:rFonts w:hAnsi="Times New Roman"/>
          <w:color w:val="000000"/>
          <w:sz w:val="24"/>
          <w:szCs w:val="24"/>
        </w:rPr>
        <w:t xml:space="preserve"> </w:t>
      </w:r>
      <w:r w:rsidRPr="003B15A9">
        <w:rPr>
          <w:rFonts w:hAnsi="Times New Roman"/>
          <w:color w:val="000000"/>
          <w:sz w:val="24"/>
          <w:szCs w:val="24"/>
        </w:rPr>
        <w:t>комплекс</w:t>
      </w:r>
      <w:r w:rsidRPr="003B15A9">
        <w:rPr>
          <w:rFonts w:hAnsi="Times New Roman"/>
          <w:color w:val="000000"/>
          <w:sz w:val="24"/>
          <w:szCs w:val="24"/>
        </w:rPr>
        <w:t xml:space="preserve"> </w:t>
      </w:r>
      <w:r w:rsidRPr="003B15A9">
        <w:rPr>
          <w:rFonts w:hAnsi="Times New Roman"/>
          <w:color w:val="000000"/>
          <w:sz w:val="24"/>
          <w:szCs w:val="24"/>
        </w:rPr>
        <w:t>коллективных</w:t>
      </w:r>
      <w:r w:rsidRPr="003B15A9">
        <w:rPr>
          <w:rFonts w:hAnsi="Times New Roman"/>
          <w:color w:val="000000"/>
          <w:sz w:val="24"/>
          <w:szCs w:val="24"/>
        </w:rPr>
        <w:t xml:space="preserve"> </w:t>
      </w:r>
      <w:r w:rsidRPr="003B15A9">
        <w:rPr>
          <w:rFonts w:hAnsi="Times New Roman"/>
          <w:color w:val="000000"/>
          <w:sz w:val="24"/>
          <w:szCs w:val="24"/>
        </w:rPr>
        <w:t>творческих</w:t>
      </w:r>
      <w:r w:rsidRPr="003B15A9">
        <w:rPr>
          <w:rFonts w:hAnsi="Times New Roman"/>
          <w:color w:val="000000"/>
          <w:sz w:val="24"/>
          <w:szCs w:val="24"/>
        </w:rPr>
        <w:t xml:space="preserve"> </w:t>
      </w:r>
      <w:r w:rsidRPr="003B15A9">
        <w:rPr>
          <w:rFonts w:hAnsi="Times New Roman"/>
          <w:color w:val="000000"/>
          <w:sz w:val="24"/>
          <w:szCs w:val="24"/>
        </w:rPr>
        <w:t>дел</w:t>
      </w:r>
      <w:r w:rsidRPr="003B15A9">
        <w:rPr>
          <w:rFonts w:hAnsi="Times New Roman"/>
          <w:color w:val="000000"/>
          <w:sz w:val="24"/>
          <w:szCs w:val="24"/>
        </w:rPr>
        <w:t xml:space="preserve"> </w:t>
      </w:r>
      <w:r w:rsidRPr="003B15A9">
        <w:rPr>
          <w:rFonts w:hAnsi="Times New Roman"/>
          <w:color w:val="000000"/>
          <w:sz w:val="24"/>
          <w:szCs w:val="24"/>
        </w:rPr>
        <w:t>гражданской</w:t>
      </w:r>
      <w:r w:rsidRPr="003B15A9">
        <w:rPr>
          <w:rFonts w:hAnsi="Times New Roman"/>
          <w:color w:val="000000"/>
          <w:sz w:val="24"/>
          <w:szCs w:val="24"/>
        </w:rPr>
        <w:t xml:space="preserve">, </w:t>
      </w:r>
      <w:r w:rsidRPr="003B15A9">
        <w:rPr>
          <w:rFonts w:hAnsi="Times New Roman"/>
          <w:color w:val="000000"/>
          <w:sz w:val="24"/>
          <w:szCs w:val="24"/>
        </w:rPr>
        <w:t>патриотической</w:t>
      </w:r>
      <w:r w:rsidRPr="003B15A9">
        <w:rPr>
          <w:rFonts w:hAnsi="Times New Roman"/>
          <w:color w:val="000000"/>
          <w:sz w:val="24"/>
          <w:szCs w:val="24"/>
        </w:rPr>
        <w:t xml:space="preserve">, </w:t>
      </w:r>
      <w:r w:rsidRPr="003B15A9">
        <w:rPr>
          <w:rFonts w:hAnsi="Times New Roman"/>
          <w:color w:val="000000"/>
          <w:sz w:val="24"/>
          <w:szCs w:val="24"/>
        </w:rPr>
        <w:t>историко</w:t>
      </w:r>
      <w:r w:rsidRPr="003B15A9">
        <w:rPr>
          <w:rFonts w:hAnsi="Times New Roman"/>
          <w:color w:val="000000"/>
          <w:sz w:val="24"/>
          <w:szCs w:val="24"/>
        </w:rPr>
        <w:t>-</w:t>
      </w:r>
      <w:r w:rsidRPr="003B15A9">
        <w:rPr>
          <w:rFonts w:hAnsi="Times New Roman"/>
          <w:color w:val="000000"/>
          <w:sz w:val="24"/>
          <w:szCs w:val="24"/>
        </w:rPr>
        <w:t>краеведческой</w:t>
      </w:r>
      <w:r w:rsidRPr="003B15A9">
        <w:rPr>
          <w:rFonts w:hAnsi="Times New Roman"/>
          <w:color w:val="000000"/>
          <w:sz w:val="24"/>
          <w:szCs w:val="24"/>
        </w:rPr>
        <w:t xml:space="preserve">, </w:t>
      </w:r>
      <w:r w:rsidRPr="003B15A9">
        <w:rPr>
          <w:rFonts w:hAnsi="Times New Roman"/>
          <w:color w:val="000000"/>
          <w:sz w:val="24"/>
          <w:szCs w:val="24"/>
        </w:rPr>
        <w:t>экологической</w:t>
      </w:r>
      <w:r w:rsidRPr="003B15A9">
        <w:rPr>
          <w:rFonts w:hAnsi="Times New Roman"/>
          <w:color w:val="000000"/>
          <w:sz w:val="24"/>
          <w:szCs w:val="24"/>
        </w:rPr>
        <w:t xml:space="preserve">, </w:t>
      </w:r>
      <w:r w:rsidRPr="003B15A9">
        <w:rPr>
          <w:rFonts w:hAnsi="Times New Roman"/>
          <w:color w:val="000000"/>
          <w:sz w:val="24"/>
          <w:szCs w:val="24"/>
        </w:rPr>
        <w:t>трудовой</w:t>
      </w:r>
      <w:r w:rsidRPr="003B15A9">
        <w:rPr>
          <w:rFonts w:hAnsi="Times New Roman"/>
          <w:color w:val="000000"/>
          <w:sz w:val="24"/>
          <w:szCs w:val="24"/>
        </w:rPr>
        <w:t xml:space="preserve">, </w:t>
      </w:r>
      <w:r w:rsidRPr="003B15A9">
        <w:rPr>
          <w:rFonts w:hAnsi="Times New Roman"/>
          <w:color w:val="000000"/>
          <w:sz w:val="24"/>
          <w:szCs w:val="24"/>
        </w:rPr>
        <w:t>спортивно</w:t>
      </w:r>
      <w:r w:rsidRPr="003B15A9">
        <w:rPr>
          <w:rFonts w:hAnsi="Times New Roman"/>
          <w:color w:val="000000"/>
          <w:sz w:val="24"/>
          <w:szCs w:val="24"/>
        </w:rPr>
        <w:t>-</w:t>
      </w:r>
      <w:r w:rsidRPr="003B15A9">
        <w:rPr>
          <w:rFonts w:hAnsi="Times New Roman"/>
          <w:color w:val="000000"/>
          <w:sz w:val="24"/>
          <w:szCs w:val="24"/>
        </w:rPr>
        <w:t>оздоровительной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другой</w:t>
      </w:r>
      <w:r w:rsidRPr="003B15A9">
        <w:rPr>
          <w:rFonts w:hAnsi="Times New Roman"/>
          <w:color w:val="000000"/>
          <w:sz w:val="24"/>
          <w:szCs w:val="24"/>
        </w:rPr>
        <w:t xml:space="preserve"> </w:t>
      </w:r>
      <w:r w:rsidRPr="003B15A9">
        <w:rPr>
          <w:rFonts w:hAnsi="Times New Roman"/>
          <w:color w:val="000000"/>
          <w:sz w:val="24"/>
          <w:szCs w:val="24"/>
        </w:rPr>
        <w:t>направленности</w:t>
      </w:r>
      <w:r w:rsidRPr="003B15A9">
        <w:rPr>
          <w:rFonts w:hAnsi="Times New Roman"/>
          <w:color w:val="000000"/>
          <w:sz w:val="24"/>
          <w:szCs w:val="24"/>
        </w:rPr>
        <w:t>;</w:t>
      </w:r>
    </w:p>
    <w:p w:rsidR="00653938" w:rsidRPr="003B15A9" w:rsidRDefault="00653938" w:rsidP="00C917BB">
      <w:pPr>
        <w:numPr>
          <w:ilvl w:val="0"/>
          <w:numId w:val="21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вовлечение</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возможности</w:t>
      </w:r>
      <w:r w:rsidRPr="003B15A9">
        <w:rPr>
          <w:rFonts w:hAnsi="Times New Roman"/>
          <w:color w:val="000000"/>
          <w:sz w:val="24"/>
          <w:szCs w:val="24"/>
        </w:rPr>
        <w:t xml:space="preserve"> </w:t>
      </w:r>
      <w:r w:rsidRPr="003B15A9">
        <w:rPr>
          <w:rFonts w:hAnsi="Times New Roman"/>
          <w:color w:val="000000"/>
          <w:sz w:val="24"/>
          <w:szCs w:val="24"/>
        </w:rPr>
        <w:t>каждого</w:t>
      </w:r>
      <w:r w:rsidRPr="003B15A9">
        <w:rPr>
          <w:rFonts w:hAnsi="Times New Roman"/>
          <w:color w:val="000000"/>
          <w:sz w:val="24"/>
          <w:szCs w:val="24"/>
        </w:rPr>
        <w:t xml:space="preserve"> </w:t>
      </w:r>
      <w:r w:rsidRPr="003B15A9">
        <w:rPr>
          <w:rFonts w:hAnsi="Times New Roman"/>
          <w:color w:val="000000"/>
          <w:sz w:val="24"/>
          <w:szCs w:val="24"/>
        </w:rPr>
        <w:t>обучающегося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школьные</w:t>
      </w:r>
      <w:r w:rsidRPr="003B15A9">
        <w:rPr>
          <w:rFonts w:hAnsi="Times New Roman"/>
          <w:color w:val="000000"/>
          <w:sz w:val="24"/>
          <w:szCs w:val="24"/>
        </w:rPr>
        <w:t xml:space="preserve"> </w:t>
      </w:r>
      <w:r w:rsidRPr="003B15A9">
        <w:rPr>
          <w:rFonts w:hAnsi="Times New Roman"/>
          <w:color w:val="000000"/>
          <w:sz w:val="24"/>
          <w:szCs w:val="24"/>
        </w:rPr>
        <w:t>дела</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разных</w:t>
      </w:r>
      <w:r w:rsidRPr="003B15A9">
        <w:rPr>
          <w:rFonts w:hAnsi="Times New Roman"/>
          <w:color w:val="000000"/>
          <w:sz w:val="24"/>
          <w:szCs w:val="24"/>
        </w:rPr>
        <w:t xml:space="preserve"> </w:t>
      </w:r>
      <w:r w:rsidRPr="003B15A9">
        <w:rPr>
          <w:rFonts w:hAnsi="Times New Roman"/>
          <w:color w:val="000000"/>
          <w:sz w:val="24"/>
          <w:szCs w:val="24"/>
        </w:rPr>
        <w:t>ролях</w:t>
      </w:r>
      <w:r w:rsidRPr="003B15A9">
        <w:rPr>
          <w:rFonts w:hAnsi="Times New Roman"/>
          <w:color w:val="000000"/>
          <w:sz w:val="24"/>
          <w:szCs w:val="24"/>
        </w:rPr>
        <w:t xml:space="preserve"> (</w:t>
      </w:r>
      <w:r w:rsidRPr="003B15A9">
        <w:rPr>
          <w:rFonts w:hAnsi="Times New Roman"/>
          <w:color w:val="000000"/>
          <w:sz w:val="24"/>
          <w:szCs w:val="24"/>
        </w:rPr>
        <w:t>сценаристов</w:t>
      </w:r>
      <w:r w:rsidRPr="003B15A9">
        <w:rPr>
          <w:rFonts w:hAnsi="Times New Roman"/>
          <w:color w:val="000000"/>
          <w:sz w:val="24"/>
          <w:szCs w:val="24"/>
        </w:rPr>
        <w:t xml:space="preserve">, </w:t>
      </w:r>
      <w:r w:rsidRPr="003B15A9">
        <w:rPr>
          <w:rFonts w:hAnsi="Times New Roman"/>
          <w:color w:val="000000"/>
          <w:sz w:val="24"/>
          <w:szCs w:val="24"/>
        </w:rPr>
        <w:t>постановщиков</w:t>
      </w:r>
      <w:r w:rsidRPr="003B15A9">
        <w:rPr>
          <w:rFonts w:hAnsi="Times New Roman"/>
          <w:color w:val="000000"/>
          <w:sz w:val="24"/>
          <w:szCs w:val="24"/>
        </w:rPr>
        <w:t xml:space="preserve">, </w:t>
      </w:r>
      <w:r w:rsidRPr="003B15A9">
        <w:rPr>
          <w:rFonts w:hAnsi="Times New Roman"/>
          <w:color w:val="000000"/>
          <w:sz w:val="24"/>
          <w:szCs w:val="24"/>
        </w:rPr>
        <w:t>исполнителей</w:t>
      </w:r>
      <w:r w:rsidRPr="003B15A9">
        <w:rPr>
          <w:rFonts w:hAnsi="Times New Roman"/>
          <w:color w:val="000000"/>
          <w:sz w:val="24"/>
          <w:szCs w:val="24"/>
        </w:rPr>
        <w:t xml:space="preserve">, </w:t>
      </w:r>
      <w:r w:rsidRPr="003B15A9">
        <w:rPr>
          <w:rFonts w:hAnsi="Times New Roman"/>
          <w:color w:val="000000"/>
          <w:sz w:val="24"/>
          <w:szCs w:val="24"/>
        </w:rPr>
        <w:t>корреспондентов</w:t>
      </w:r>
      <w:r w:rsidRPr="003B15A9">
        <w:rPr>
          <w:rFonts w:hAnsi="Times New Roman"/>
          <w:color w:val="000000"/>
          <w:sz w:val="24"/>
          <w:szCs w:val="24"/>
        </w:rPr>
        <w:t xml:space="preserve">, </w:t>
      </w:r>
      <w:r w:rsidRPr="003B15A9">
        <w:rPr>
          <w:rFonts w:hAnsi="Times New Roman"/>
          <w:color w:val="000000"/>
          <w:sz w:val="24"/>
          <w:szCs w:val="24"/>
        </w:rPr>
        <w:t>ведущих</w:t>
      </w:r>
      <w:r w:rsidRPr="003B15A9">
        <w:rPr>
          <w:rFonts w:hAnsi="Times New Roman"/>
          <w:color w:val="000000"/>
          <w:sz w:val="24"/>
          <w:szCs w:val="24"/>
        </w:rPr>
        <w:t xml:space="preserve">, </w:t>
      </w:r>
      <w:r w:rsidRPr="003B15A9">
        <w:rPr>
          <w:rFonts w:hAnsi="Times New Roman"/>
          <w:color w:val="000000"/>
          <w:sz w:val="24"/>
          <w:szCs w:val="24"/>
        </w:rPr>
        <w:t>декораторов</w:t>
      </w:r>
      <w:r w:rsidRPr="003B15A9">
        <w:rPr>
          <w:rFonts w:hAnsi="Times New Roman"/>
          <w:color w:val="000000"/>
          <w:sz w:val="24"/>
          <w:szCs w:val="24"/>
        </w:rPr>
        <w:t xml:space="preserve">, </w:t>
      </w:r>
      <w:r w:rsidRPr="003B15A9">
        <w:rPr>
          <w:rFonts w:hAnsi="Times New Roman"/>
          <w:color w:val="000000"/>
          <w:sz w:val="24"/>
          <w:szCs w:val="24"/>
        </w:rPr>
        <w:t>музыкальных</w:t>
      </w:r>
      <w:r w:rsidRPr="003B15A9">
        <w:rPr>
          <w:rFonts w:hAnsi="Times New Roman"/>
          <w:color w:val="000000"/>
          <w:sz w:val="24"/>
          <w:szCs w:val="24"/>
        </w:rPr>
        <w:t xml:space="preserve"> </w:t>
      </w:r>
      <w:r w:rsidRPr="003B15A9">
        <w:rPr>
          <w:rFonts w:hAnsi="Times New Roman"/>
          <w:color w:val="000000"/>
          <w:sz w:val="24"/>
          <w:szCs w:val="24"/>
        </w:rPr>
        <w:t>редакторов</w:t>
      </w:r>
      <w:r w:rsidRPr="003B15A9">
        <w:rPr>
          <w:rFonts w:hAnsi="Times New Roman"/>
          <w:color w:val="000000"/>
          <w:sz w:val="24"/>
          <w:szCs w:val="24"/>
        </w:rPr>
        <w:t xml:space="preserve">, </w:t>
      </w:r>
      <w:r w:rsidRPr="003B15A9">
        <w:rPr>
          <w:rFonts w:hAnsi="Times New Roman"/>
          <w:color w:val="000000"/>
          <w:sz w:val="24"/>
          <w:szCs w:val="24"/>
        </w:rPr>
        <w:t>ответственных</w:t>
      </w:r>
      <w:r w:rsidRPr="003B15A9">
        <w:rPr>
          <w:rFonts w:hAnsi="Times New Roman"/>
          <w:color w:val="000000"/>
          <w:sz w:val="24"/>
          <w:szCs w:val="24"/>
        </w:rPr>
        <w:t xml:space="preserve"> </w:t>
      </w:r>
      <w:r w:rsidRPr="003B15A9">
        <w:rPr>
          <w:rFonts w:hAnsi="Times New Roman"/>
          <w:color w:val="000000"/>
          <w:sz w:val="24"/>
          <w:szCs w:val="24"/>
        </w:rPr>
        <w:t>за</w:t>
      </w:r>
      <w:r>
        <w:rPr>
          <w:rFonts w:hAnsi="Times New Roman"/>
          <w:color w:val="000000"/>
          <w:sz w:val="24"/>
          <w:szCs w:val="24"/>
        </w:rPr>
        <w:t> </w:t>
      </w:r>
      <w:r w:rsidRPr="003B15A9">
        <w:rPr>
          <w:rFonts w:hAnsi="Times New Roman"/>
          <w:color w:val="000000"/>
          <w:sz w:val="24"/>
          <w:szCs w:val="24"/>
        </w:rPr>
        <w:t>костюмы</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оборудование</w:t>
      </w:r>
      <w:r w:rsidRPr="003B15A9">
        <w:rPr>
          <w:rFonts w:hAnsi="Times New Roman"/>
          <w:color w:val="000000"/>
          <w:sz w:val="24"/>
          <w:szCs w:val="24"/>
        </w:rPr>
        <w:t xml:space="preserve">, </w:t>
      </w:r>
      <w:r w:rsidRPr="003B15A9">
        <w:rPr>
          <w:rFonts w:hAnsi="Times New Roman"/>
          <w:color w:val="000000"/>
          <w:sz w:val="24"/>
          <w:szCs w:val="24"/>
        </w:rPr>
        <w:t>за</w:t>
      </w:r>
      <w:r>
        <w:rPr>
          <w:rFonts w:hAnsi="Times New Roman"/>
          <w:color w:val="000000"/>
          <w:sz w:val="24"/>
          <w:szCs w:val="24"/>
        </w:rPr>
        <w:t> </w:t>
      </w:r>
      <w:r w:rsidRPr="003B15A9">
        <w:rPr>
          <w:rFonts w:hAnsi="Times New Roman"/>
          <w:color w:val="000000"/>
          <w:sz w:val="24"/>
          <w:szCs w:val="24"/>
        </w:rPr>
        <w:t>приглашение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встречу</w:t>
      </w:r>
      <w:r w:rsidRPr="003B15A9">
        <w:rPr>
          <w:rFonts w:hAnsi="Times New Roman"/>
          <w:color w:val="000000"/>
          <w:sz w:val="24"/>
          <w:szCs w:val="24"/>
        </w:rPr>
        <w:t xml:space="preserve"> </w:t>
      </w:r>
      <w:r w:rsidRPr="003B15A9">
        <w:rPr>
          <w:rFonts w:hAnsi="Times New Roman"/>
          <w:color w:val="000000"/>
          <w:sz w:val="24"/>
          <w:szCs w:val="24"/>
        </w:rPr>
        <w:t>гостей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 xml:space="preserve">.), </w:t>
      </w:r>
      <w:r w:rsidRPr="003B15A9">
        <w:rPr>
          <w:rFonts w:hAnsi="Times New Roman"/>
          <w:color w:val="000000"/>
          <w:sz w:val="24"/>
          <w:szCs w:val="24"/>
        </w:rPr>
        <w:t>помощь</w:t>
      </w:r>
      <w:r w:rsidRPr="003B15A9">
        <w:rPr>
          <w:rFonts w:hAnsi="Times New Roman"/>
          <w:color w:val="000000"/>
          <w:sz w:val="24"/>
          <w:szCs w:val="24"/>
        </w:rPr>
        <w:t xml:space="preserve"> </w:t>
      </w:r>
      <w:r w:rsidRPr="003B15A9">
        <w:rPr>
          <w:rFonts w:hAnsi="Times New Roman"/>
          <w:color w:val="000000"/>
          <w:sz w:val="24"/>
          <w:szCs w:val="24"/>
        </w:rPr>
        <w:t>обучающимся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освоении</w:t>
      </w:r>
      <w:r w:rsidRPr="003B15A9">
        <w:rPr>
          <w:rFonts w:hAnsi="Times New Roman"/>
          <w:color w:val="000000"/>
          <w:sz w:val="24"/>
          <w:szCs w:val="24"/>
        </w:rPr>
        <w:t xml:space="preserve"> </w:t>
      </w:r>
      <w:r w:rsidRPr="003B15A9">
        <w:rPr>
          <w:rFonts w:hAnsi="Times New Roman"/>
          <w:color w:val="000000"/>
          <w:sz w:val="24"/>
          <w:szCs w:val="24"/>
        </w:rPr>
        <w:t>навыков</w:t>
      </w:r>
      <w:r w:rsidRPr="003B15A9">
        <w:rPr>
          <w:rFonts w:hAnsi="Times New Roman"/>
          <w:color w:val="000000"/>
          <w:sz w:val="24"/>
          <w:szCs w:val="24"/>
        </w:rPr>
        <w:t xml:space="preserve"> </w:t>
      </w:r>
      <w:r w:rsidRPr="003B15A9">
        <w:rPr>
          <w:rFonts w:hAnsi="Times New Roman"/>
          <w:color w:val="000000"/>
          <w:sz w:val="24"/>
          <w:szCs w:val="24"/>
        </w:rPr>
        <w:t>подготовки</w:t>
      </w:r>
      <w:r w:rsidRPr="003B15A9">
        <w:rPr>
          <w:rFonts w:hAnsi="Times New Roman"/>
          <w:color w:val="000000"/>
          <w:sz w:val="24"/>
          <w:szCs w:val="24"/>
        </w:rPr>
        <w:t xml:space="preserve">, </w:t>
      </w:r>
      <w:r w:rsidRPr="003B15A9">
        <w:rPr>
          <w:rFonts w:hAnsi="Times New Roman"/>
          <w:color w:val="000000"/>
          <w:sz w:val="24"/>
          <w:szCs w:val="24"/>
        </w:rPr>
        <w:t>проведения</w:t>
      </w:r>
      <w:r w:rsidRPr="003B15A9">
        <w:rPr>
          <w:rFonts w:hAnsi="Times New Roman"/>
          <w:color w:val="000000"/>
          <w:sz w:val="24"/>
          <w:szCs w:val="24"/>
        </w:rPr>
        <w:t xml:space="preserve">, </w:t>
      </w:r>
      <w:r w:rsidRPr="003B15A9">
        <w:rPr>
          <w:rFonts w:hAnsi="Times New Roman"/>
          <w:color w:val="000000"/>
          <w:sz w:val="24"/>
          <w:szCs w:val="24"/>
        </w:rPr>
        <w:t>анализа</w:t>
      </w:r>
      <w:r w:rsidRPr="003B15A9">
        <w:rPr>
          <w:rFonts w:hAnsi="Times New Roman"/>
          <w:color w:val="000000"/>
          <w:sz w:val="24"/>
          <w:szCs w:val="24"/>
        </w:rPr>
        <w:t xml:space="preserve"> </w:t>
      </w:r>
      <w:r w:rsidRPr="003B15A9">
        <w:rPr>
          <w:rFonts w:hAnsi="Times New Roman"/>
          <w:color w:val="000000"/>
          <w:sz w:val="24"/>
          <w:szCs w:val="24"/>
        </w:rPr>
        <w:t>общешкольных</w:t>
      </w:r>
      <w:r w:rsidRPr="003B15A9">
        <w:rPr>
          <w:rFonts w:hAnsi="Times New Roman"/>
          <w:color w:val="000000"/>
          <w:sz w:val="24"/>
          <w:szCs w:val="24"/>
        </w:rPr>
        <w:t xml:space="preserve"> </w:t>
      </w:r>
      <w:r w:rsidRPr="003B15A9">
        <w:rPr>
          <w:rFonts w:hAnsi="Times New Roman"/>
          <w:color w:val="000000"/>
          <w:sz w:val="24"/>
          <w:szCs w:val="24"/>
        </w:rPr>
        <w:t>дел</w:t>
      </w:r>
      <w:r w:rsidRPr="003B15A9">
        <w:rPr>
          <w:rFonts w:hAnsi="Times New Roman"/>
          <w:color w:val="000000"/>
          <w:sz w:val="24"/>
          <w:szCs w:val="24"/>
        </w:rPr>
        <w:t>;</w:t>
      </w:r>
    </w:p>
    <w:p w:rsidR="00653938" w:rsidRPr="003B15A9" w:rsidRDefault="00653938" w:rsidP="00C917BB">
      <w:pPr>
        <w:numPr>
          <w:ilvl w:val="0"/>
          <w:numId w:val="210"/>
        </w:numPr>
        <w:spacing w:before="100" w:beforeAutospacing="1" w:after="100" w:afterAutospacing="1" w:line="240" w:lineRule="auto"/>
        <w:ind w:left="780" w:right="180"/>
        <w:jc w:val="both"/>
        <w:rPr>
          <w:rFonts w:hAnsi="Times New Roman"/>
          <w:color w:val="000000"/>
          <w:sz w:val="24"/>
          <w:szCs w:val="24"/>
        </w:rPr>
      </w:pPr>
      <w:r w:rsidRPr="003B15A9">
        <w:rPr>
          <w:rFonts w:hAnsi="Times New Roman"/>
          <w:color w:val="000000"/>
          <w:sz w:val="24"/>
          <w:szCs w:val="24"/>
        </w:rPr>
        <w:t>наблюдение</w:t>
      </w:r>
      <w:r w:rsidRPr="003B15A9">
        <w:rPr>
          <w:rFonts w:hAnsi="Times New Roman"/>
          <w:color w:val="000000"/>
          <w:sz w:val="24"/>
          <w:szCs w:val="24"/>
        </w:rPr>
        <w:t xml:space="preserve"> </w:t>
      </w:r>
      <w:r w:rsidRPr="003B15A9">
        <w:rPr>
          <w:rFonts w:hAnsi="Times New Roman"/>
          <w:color w:val="000000"/>
          <w:sz w:val="24"/>
          <w:szCs w:val="24"/>
        </w:rPr>
        <w:t>за</w:t>
      </w:r>
      <w:r>
        <w:rPr>
          <w:rFonts w:hAnsi="Times New Roman"/>
          <w:color w:val="000000"/>
          <w:sz w:val="24"/>
          <w:szCs w:val="24"/>
        </w:rPr>
        <w:t> </w:t>
      </w:r>
      <w:r w:rsidRPr="003B15A9">
        <w:rPr>
          <w:rFonts w:hAnsi="Times New Roman"/>
          <w:color w:val="000000"/>
          <w:sz w:val="24"/>
          <w:szCs w:val="24"/>
        </w:rPr>
        <w:t>поведением</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ситуациях</w:t>
      </w:r>
      <w:r w:rsidRPr="003B15A9">
        <w:rPr>
          <w:rFonts w:hAnsi="Times New Roman"/>
          <w:color w:val="000000"/>
          <w:sz w:val="24"/>
          <w:szCs w:val="24"/>
        </w:rPr>
        <w:t xml:space="preserve"> </w:t>
      </w:r>
      <w:r w:rsidRPr="003B15A9">
        <w:rPr>
          <w:rFonts w:hAnsi="Times New Roman"/>
          <w:color w:val="000000"/>
          <w:sz w:val="24"/>
          <w:szCs w:val="24"/>
        </w:rPr>
        <w:t>подготовки</w:t>
      </w:r>
      <w:r w:rsidRPr="003B15A9">
        <w:rPr>
          <w:rFonts w:hAnsi="Times New Roman"/>
          <w:color w:val="000000"/>
          <w:sz w:val="24"/>
          <w:szCs w:val="24"/>
        </w:rPr>
        <w:t xml:space="preserve">, </w:t>
      </w:r>
      <w:r w:rsidRPr="003B15A9">
        <w:rPr>
          <w:rFonts w:hAnsi="Times New Roman"/>
          <w:color w:val="000000"/>
          <w:sz w:val="24"/>
          <w:szCs w:val="24"/>
        </w:rPr>
        <w:t>проведения</w:t>
      </w:r>
      <w:r w:rsidRPr="003B15A9">
        <w:rPr>
          <w:rFonts w:hAnsi="Times New Roman"/>
          <w:color w:val="000000"/>
          <w:sz w:val="24"/>
          <w:szCs w:val="24"/>
        </w:rPr>
        <w:t xml:space="preserve">, </w:t>
      </w:r>
      <w:r w:rsidRPr="003B15A9">
        <w:rPr>
          <w:rFonts w:hAnsi="Times New Roman"/>
          <w:color w:val="000000"/>
          <w:sz w:val="24"/>
          <w:szCs w:val="24"/>
        </w:rPr>
        <w:t>анализа</w:t>
      </w:r>
      <w:r w:rsidRPr="003B15A9">
        <w:rPr>
          <w:rFonts w:hAnsi="Times New Roman"/>
          <w:color w:val="000000"/>
          <w:sz w:val="24"/>
          <w:szCs w:val="24"/>
        </w:rPr>
        <w:t xml:space="preserve"> </w:t>
      </w:r>
      <w:r w:rsidRPr="003B15A9">
        <w:rPr>
          <w:rFonts w:hAnsi="Times New Roman"/>
          <w:color w:val="000000"/>
          <w:sz w:val="24"/>
          <w:szCs w:val="24"/>
        </w:rPr>
        <w:t>основных</w:t>
      </w:r>
      <w:r w:rsidRPr="003B15A9">
        <w:rPr>
          <w:rFonts w:hAnsi="Times New Roman"/>
          <w:color w:val="000000"/>
          <w:sz w:val="24"/>
          <w:szCs w:val="24"/>
        </w:rPr>
        <w:t xml:space="preserve"> </w:t>
      </w:r>
      <w:r w:rsidRPr="003B15A9">
        <w:rPr>
          <w:rFonts w:hAnsi="Times New Roman"/>
          <w:color w:val="000000"/>
          <w:sz w:val="24"/>
          <w:szCs w:val="24"/>
        </w:rPr>
        <w:t>школьных</w:t>
      </w:r>
      <w:r w:rsidRPr="003B15A9">
        <w:rPr>
          <w:rFonts w:hAnsi="Times New Roman"/>
          <w:color w:val="000000"/>
          <w:sz w:val="24"/>
          <w:szCs w:val="24"/>
        </w:rPr>
        <w:t xml:space="preserve"> </w:t>
      </w:r>
      <w:r w:rsidRPr="003B15A9">
        <w:rPr>
          <w:rFonts w:hAnsi="Times New Roman"/>
          <w:color w:val="000000"/>
          <w:sz w:val="24"/>
          <w:szCs w:val="24"/>
        </w:rPr>
        <w:t>дел</w:t>
      </w:r>
      <w:r w:rsidRPr="003B15A9">
        <w:rPr>
          <w:rFonts w:hAnsi="Times New Roman"/>
          <w:color w:val="000000"/>
          <w:sz w:val="24"/>
          <w:szCs w:val="24"/>
        </w:rPr>
        <w:t xml:space="preserve">, </w:t>
      </w:r>
      <w:r w:rsidRPr="003B15A9">
        <w:rPr>
          <w:rFonts w:hAnsi="Times New Roman"/>
          <w:color w:val="000000"/>
          <w:sz w:val="24"/>
          <w:szCs w:val="24"/>
        </w:rPr>
        <w:t>мероприятий</w:t>
      </w:r>
      <w:r w:rsidRPr="003B15A9">
        <w:rPr>
          <w:rFonts w:hAnsi="Times New Roman"/>
          <w:color w:val="000000"/>
          <w:sz w:val="24"/>
          <w:szCs w:val="24"/>
        </w:rPr>
        <w:t xml:space="preserve">, </w:t>
      </w:r>
      <w:r w:rsidRPr="003B15A9">
        <w:rPr>
          <w:rFonts w:hAnsi="Times New Roman"/>
          <w:color w:val="000000"/>
          <w:sz w:val="24"/>
          <w:szCs w:val="24"/>
        </w:rPr>
        <w:t>их</w:t>
      </w:r>
      <w:r>
        <w:rPr>
          <w:rFonts w:hAnsi="Times New Roman"/>
          <w:color w:val="000000"/>
          <w:sz w:val="24"/>
          <w:szCs w:val="24"/>
        </w:rPr>
        <w:t> </w:t>
      </w:r>
      <w:r w:rsidRPr="003B15A9">
        <w:rPr>
          <w:rFonts w:hAnsi="Times New Roman"/>
          <w:color w:val="000000"/>
          <w:sz w:val="24"/>
          <w:szCs w:val="24"/>
        </w:rPr>
        <w:t>отношениями</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обучающимися</w:t>
      </w:r>
      <w:r w:rsidRPr="003B15A9">
        <w:rPr>
          <w:rFonts w:hAnsi="Times New Roman"/>
          <w:color w:val="000000"/>
          <w:sz w:val="24"/>
          <w:szCs w:val="24"/>
        </w:rPr>
        <w:t xml:space="preserve"> </w:t>
      </w:r>
      <w:r w:rsidRPr="003B15A9">
        <w:rPr>
          <w:rFonts w:hAnsi="Times New Roman"/>
          <w:color w:val="000000"/>
          <w:sz w:val="24"/>
          <w:szCs w:val="24"/>
        </w:rPr>
        <w:t>разных</w:t>
      </w:r>
      <w:r w:rsidRPr="003B15A9">
        <w:rPr>
          <w:rFonts w:hAnsi="Times New Roman"/>
          <w:color w:val="000000"/>
          <w:sz w:val="24"/>
          <w:szCs w:val="24"/>
        </w:rPr>
        <w:t xml:space="preserve"> </w:t>
      </w:r>
      <w:r w:rsidRPr="003B15A9">
        <w:rPr>
          <w:rFonts w:hAnsi="Times New Roman"/>
          <w:color w:val="000000"/>
          <w:sz w:val="24"/>
          <w:szCs w:val="24"/>
        </w:rPr>
        <w:t>возрастов</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педагогическими</w:t>
      </w:r>
      <w:r w:rsidRPr="003B15A9">
        <w:rPr>
          <w:rFonts w:hAnsi="Times New Roman"/>
          <w:color w:val="000000"/>
          <w:sz w:val="24"/>
          <w:szCs w:val="24"/>
        </w:rPr>
        <w:t xml:space="preserve"> </w:t>
      </w:r>
      <w:r w:rsidRPr="003B15A9">
        <w:rPr>
          <w:rFonts w:hAnsi="Times New Roman"/>
          <w:color w:val="000000"/>
          <w:sz w:val="24"/>
          <w:szCs w:val="24"/>
        </w:rPr>
        <w:t>работниками</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другими</w:t>
      </w:r>
      <w:r w:rsidRPr="003B15A9">
        <w:rPr>
          <w:rFonts w:hAnsi="Times New Roman"/>
          <w:color w:val="000000"/>
          <w:sz w:val="24"/>
          <w:szCs w:val="24"/>
        </w:rPr>
        <w:t xml:space="preserve"> </w:t>
      </w:r>
      <w:r w:rsidRPr="003B15A9">
        <w:rPr>
          <w:rFonts w:hAnsi="Times New Roman"/>
          <w:color w:val="000000"/>
          <w:sz w:val="24"/>
          <w:szCs w:val="24"/>
        </w:rPr>
        <w:t>взрослыми</w:t>
      </w:r>
      <w:r w:rsidRPr="003B15A9">
        <w:rPr>
          <w:rFonts w:hAnsi="Times New Roman"/>
          <w:color w:val="000000"/>
          <w:sz w:val="24"/>
          <w:szCs w:val="24"/>
        </w:rPr>
        <w:t>.</w:t>
      </w:r>
    </w:p>
    <w:p w:rsidR="00653938" w:rsidRPr="00464F60" w:rsidRDefault="00653938" w:rsidP="00653938">
      <w:pPr>
        <w:jc w:val="both"/>
        <w:rPr>
          <w:rFonts w:hAnsi="Times New Roman"/>
          <w:sz w:val="24"/>
          <w:szCs w:val="24"/>
        </w:rPr>
      </w:pPr>
      <w:r w:rsidRPr="00464F60">
        <w:rPr>
          <w:rFonts w:hAnsi="Times New Roman"/>
          <w:b/>
          <w:bCs/>
          <w:sz w:val="24"/>
          <w:szCs w:val="24"/>
        </w:rPr>
        <w:t>Модуль</w:t>
      </w:r>
      <w:r w:rsidRPr="00464F60">
        <w:rPr>
          <w:rFonts w:hAnsi="Times New Roman"/>
          <w:b/>
          <w:bCs/>
          <w:sz w:val="24"/>
          <w:szCs w:val="24"/>
        </w:rPr>
        <w:t xml:space="preserve"> </w:t>
      </w:r>
      <w:r w:rsidRPr="00464F60">
        <w:rPr>
          <w:rFonts w:hAnsi="Times New Roman"/>
          <w:b/>
          <w:bCs/>
          <w:sz w:val="24"/>
          <w:szCs w:val="24"/>
        </w:rPr>
        <w:t>«Школьный</w:t>
      </w:r>
      <w:r w:rsidRPr="00464F60">
        <w:rPr>
          <w:rFonts w:hAnsi="Times New Roman"/>
          <w:b/>
          <w:bCs/>
          <w:sz w:val="24"/>
          <w:szCs w:val="24"/>
        </w:rPr>
        <w:t xml:space="preserve"> </w:t>
      </w:r>
      <w:r w:rsidRPr="00464F60">
        <w:rPr>
          <w:rFonts w:hAnsi="Times New Roman"/>
          <w:b/>
          <w:bCs/>
          <w:sz w:val="24"/>
          <w:szCs w:val="24"/>
        </w:rPr>
        <w:t>музей»</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Реализация</w:t>
      </w:r>
      <w:r w:rsidRPr="003B15A9">
        <w:rPr>
          <w:rFonts w:hAnsi="Times New Roman"/>
          <w:color w:val="000000"/>
          <w:sz w:val="24"/>
          <w:szCs w:val="24"/>
        </w:rPr>
        <w:t xml:space="preserve"> </w:t>
      </w:r>
      <w:r w:rsidRPr="003B15A9">
        <w:rPr>
          <w:rFonts w:hAnsi="Times New Roman"/>
          <w:color w:val="000000"/>
          <w:sz w:val="24"/>
          <w:szCs w:val="24"/>
        </w:rPr>
        <w:t>воспитательного</w:t>
      </w:r>
      <w:r w:rsidRPr="003B15A9">
        <w:rPr>
          <w:rFonts w:hAnsi="Times New Roman"/>
          <w:color w:val="000000"/>
          <w:sz w:val="24"/>
          <w:szCs w:val="24"/>
        </w:rPr>
        <w:t xml:space="preserve"> </w:t>
      </w:r>
      <w:r w:rsidRPr="003B15A9">
        <w:rPr>
          <w:rFonts w:hAnsi="Times New Roman"/>
          <w:color w:val="000000"/>
          <w:sz w:val="24"/>
          <w:szCs w:val="24"/>
        </w:rPr>
        <w:t>потенциала</w:t>
      </w:r>
      <w:r w:rsidRPr="003B15A9">
        <w:rPr>
          <w:rFonts w:hAnsi="Times New Roman"/>
          <w:color w:val="000000"/>
          <w:sz w:val="24"/>
          <w:szCs w:val="24"/>
        </w:rPr>
        <w:t xml:space="preserve"> </w:t>
      </w:r>
      <w:r w:rsidRPr="003B15A9">
        <w:rPr>
          <w:rFonts w:hAnsi="Times New Roman"/>
          <w:color w:val="000000"/>
          <w:sz w:val="24"/>
          <w:szCs w:val="24"/>
        </w:rPr>
        <w:t>школьного</w:t>
      </w:r>
      <w:r w:rsidRPr="003B15A9">
        <w:rPr>
          <w:rFonts w:hAnsi="Times New Roman"/>
          <w:color w:val="000000"/>
          <w:sz w:val="24"/>
          <w:szCs w:val="24"/>
        </w:rPr>
        <w:t xml:space="preserve"> </w:t>
      </w:r>
      <w:r w:rsidRPr="003B15A9">
        <w:rPr>
          <w:rFonts w:hAnsi="Times New Roman"/>
          <w:color w:val="000000"/>
          <w:sz w:val="24"/>
          <w:szCs w:val="24"/>
        </w:rPr>
        <w:t>музея</w:t>
      </w:r>
      <w:r w:rsidRPr="003B15A9">
        <w:rPr>
          <w:rFonts w:hAnsi="Times New Roman"/>
          <w:color w:val="000000"/>
          <w:sz w:val="24"/>
          <w:szCs w:val="24"/>
        </w:rPr>
        <w:t xml:space="preserve"> </w:t>
      </w:r>
      <w:r w:rsidRPr="003B15A9">
        <w:rPr>
          <w:rFonts w:hAnsi="Times New Roman"/>
          <w:color w:val="000000"/>
          <w:sz w:val="24"/>
          <w:szCs w:val="24"/>
        </w:rPr>
        <w:t>предусматривает</w:t>
      </w:r>
      <w:r w:rsidRPr="003B15A9">
        <w:rPr>
          <w:rFonts w:hAnsi="Times New Roman"/>
          <w:color w:val="000000"/>
          <w:sz w:val="24"/>
          <w:szCs w:val="24"/>
        </w:rPr>
        <w:t>:</w:t>
      </w:r>
    </w:p>
    <w:p w:rsidR="00653938" w:rsidRPr="003B15A9" w:rsidRDefault="00653938" w:rsidP="00C917BB">
      <w:pPr>
        <w:numPr>
          <w:ilvl w:val="0"/>
          <w:numId w:val="211"/>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индивидуальном</w:t>
      </w:r>
      <w:r w:rsidRPr="003B15A9">
        <w:rPr>
          <w:rFonts w:hAnsi="Times New Roman"/>
          <w:color w:val="000000"/>
          <w:sz w:val="24"/>
          <w:szCs w:val="24"/>
        </w:rPr>
        <w:t xml:space="preserve"> </w:t>
      </w:r>
      <w:r w:rsidRPr="003B15A9">
        <w:rPr>
          <w:rFonts w:hAnsi="Times New Roman"/>
          <w:color w:val="000000"/>
          <w:sz w:val="24"/>
          <w:szCs w:val="24"/>
        </w:rPr>
        <w:t>уровне</w:t>
      </w:r>
      <w:r>
        <w:rPr>
          <w:rFonts w:hAnsi="Times New Roman"/>
          <w:color w:val="000000"/>
          <w:sz w:val="24"/>
          <w:szCs w:val="24"/>
        </w:rPr>
        <w:t> </w:t>
      </w:r>
      <w:r w:rsidRPr="003B15A9">
        <w:rPr>
          <w:rFonts w:hAnsi="Times New Roman"/>
          <w:color w:val="000000"/>
          <w:sz w:val="24"/>
          <w:szCs w:val="24"/>
        </w:rPr>
        <w:t>—</w:t>
      </w:r>
      <w:r w:rsidRPr="003B15A9">
        <w:rPr>
          <w:rFonts w:hAnsi="Times New Roman"/>
          <w:color w:val="000000"/>
          <w:sz w:val="24"/>
          <w:szCs w:val="24"/>
        </w:rPr>
        <w:t xml:space="preserve"> </w:t>
      </w:r>
      <w:r w:rsidRPr="003B15A9">
        <w:rPr>
          <w:rFonts w:hAnsi="Times New Roman"/>
          <w:color w:val="000000"/>
          <w:sz w:val="24"/>
          <w:szCs w:val="24"/>
        </w:rPr>
        <w:t>проектно</w:t>
      </w:r>
      <w:r w:rsidRPr="003B15A9">
        <w:rPr>
          <w:rFonts w:hAnsi="Times New Roman"/>
          <w:color w:val="000000"/>
          <w:sz w:val="24"/>
          <w:szCs w:val="24"/>
        </w:rPr>
        <w:t>-</w:t>
      </w:r>
      <w:r w:rsidRPr="003B15A9">
        <w:rPr>
          <w:rFonts w:hAnsi="Times New Roman"/>
          <w:color w:val="000000"/>
          <w:sz w:val="24"/>
          <w:szCs w:val="24"/>
        </w:rPr>
        <w:t>исследовательскую</w:t>
      </w:r>
      <w:r w:rsidRPr="003B15A9">
        <w:rPr>
          <w:rFonts w:hAnsi="Times New Roman"/>
          <w:color w:val="000000"/>
          <w:sz w:val="24"/>
          <w:szCs w:val="24"/>
        </w:rPr>
        <w:t xml:space="preserve"> </w:t>
      </w:r>
      <w:r w:rsidRPr="003B15A9">
        <w:rPr>
          <w:rFonts w:hAnsi="Times New Roman"/>
          <w:color w:val="000000"/>
          <w:sz w:val="24"/>
          <w:szCs w:val="24"/>
        </w:rPr>
        <w:t>деятельность</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изучению</w:t>
      </w:r>
      <w:r w:rsidRPr="003B15A9">
        <w:rPr>
          <w:rFonts w:hAnsi="Times New Roman"/>
          <w:color w:val="000000"/>
          <w:sz w:val="24"/>
          <w:szCs w:val="24"/>
        </w:rPr>
        <w:t xml:space="preserve">, </w:t>
      </w:r>
      <w:r w:rsidRPr="003B15A9">
        <w:rPr>
          <w:rFonts w:hAnsi="Times New Roman"/>
          <w:color w:val="000000"/>
          <w:sz w:val="24"/>
          <w:szCs w:val="24"/>
        </w:rPr>
        <w:t>охране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популяризации</w:t>
      </w:r>
      <w:r w:rsidRPr="003B15A9">
        <w:rPr>
          <w:rFonts w:hAnsi="Times New Roman"/>
          <w:color w:val="000000"/>
          <w:sz w:val="24"/>
          <w:szCs w:val="24"/>
        </w:rPr>
        <w:t xml:space="preserve"> </w:t>
      </w:r>
      <w:r w:rsidRPr="003B15A9">
        <w:rPr>
          <w:rFonts w:hAnsi="Times New Roman"/>
          <w:color w:val="000000"/>
          <w:sz w:val="24"/>
          <w:szCs w:val="24"/>
        </w:rPr>
        <w:t>историко</w:t>
      </w:r>
      <w:r w:rsidRPr="003B15A9">
        <w:rPr>
          <w:rFonts w:hAnsi="Times New Roman"/>
          <w:color w:val="000000"/>
          <w:sz w:val="24"/>
          <w:szCs w:val="24"/>
        </w:rPr>
        <w:t>-</w:t>
      </w:r>
      <w:r w:rsidRPr="003B15A9">
        <w:rPr>
          <w:rFonts w:hAnsi="Times New Roman"/>
          <w:color w:val="000000"/>
          <w:sz w:val="24"/>
          <w:szCs w:val="24"/>
        </w:rPr>
        <w:t>культурного</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природного</w:t>
      </w:r>
      <w:r w:rsidRPr="003B15A9">
        <w:rPr>
          <w:rFonts w:hAnsi="Times New Roman"/>
          <w:color w:val="000000"/>
          <w:sz w:val="24"/>
          <w:szCs w:val="24"/>
        </w:rPr>
        <w:t xml:space="preserve"> </w:t>
      </w:r>
      <w:r w:rsidRPr="003B15A9">
        <w:rPr>
          <w:rFonts w:hAnsi="Times New Roman"/>
          <w:color w:val="000000"/>
          <w:sz w:val="24"/>
          <w:szCs w:val="24"/>
        </w:rPr>
        <w:t>наследия</w:t>
      </w:r>
      <w:r w:rsidRPr="003B15A9">
        <w:rPr>
          <w:rFonts w:hAnsi="Times New Roman"/>
          <w:color w:val="000000"/>
          <w:sz w:val="24"/>
          <w:szCs w:val="24"/>
        </w:rPr>
        <w:t xml:space="preserve"> </w:t>
      </w:r>
      <w:r w:rsidRPr="003B15A9">
        <w:rPr>
          <w:rFonts w:hAnsi="Times New Roman"/>
          <w:color w:val="000000"/>
          <w:sz w:val="24"/>
          <w:szCs w:val="24"/>
        </w:rPr>
        <w:t>родного</w:t>
      </w:r>
      <w:r w:rsidRPr="003B15A9">
        <w:rPr>
          <w:rFonts w:hAnsi="Times New Roman"/>
          <w:color w:val="000000"/>
          <w:sz w:val="24"/>
          <w:szCs w:val="24"/>
        </w:rPr>
        <w:t xml:space="preserve"> </w:t>
      </w:r>
      <w:r w:rsidRPr="003B15A9">
        <w:rPr>
          <w:rFonts w:hAnsi="Times New Roman"/>
          <w:color w:val="000000"/>
          <w:sz w:val="24"/>
          <w:szCs w:val="24"/>
        </w:rPr>
        <w:t>края</w:t>
      </w:r>
      <w:r w:rsidRPr="003B15A9">
        <w:rPr>
          <w:rFonts w:hAnsi="Times New Roman"/>
          <w:color w:val="000000"/>
          <w:sz w:val="24"/>
          <w:szCs w:val="24"/>
        </w:rPr>
        <w:t xml:space="preserve"> </w:t>
      </w:r>
      <w:r w:rsidRPr="003B15A9">
        <w:rPr>
          <w:rFonts w:hAnsi="Times New Roman"/>
          <w:color w:val="000000"/>
          <w:sz w:val="24"/>
          <w:szCs w:val="24"/>
        </w:rPr>
        <w:t>средствами</w:t>
      </w:r>
      <w:r w:rsidRPr="003B15A9">
        <w:rPr>
          <w:rFonts w:hAnsi="Times New Roman"/>
          <w:color w:val="000000"/>
          <w:sz w:val="24"/>
          <w:szCs w:val="24"/>
        </w:rPr>
        <w:t xml:space="preserve"> </w:t>
      </w:r>
      <w:r w:rsidRPr="003B15A9">
        <w:rPr>
          <w:rFonts w:hAnsi="Times New Roman"/>
          <w:color w:val="000000"/>
          <w:sz w:val="24"/>
          <w:szCs w:val="24"/>
        </w:rPr>
        <w:t>краеведения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музейного</w:t>
      </w:r>
      <w:r w:rsidRPr="003B15A9">
        <w:rPr>
          <w:rFonts w:hAnsi="Times New Roman"/>
          <w:color w:val="000000"/>
          <w:sz w:val="24"/>
          <w:szCs w:val="24"/>
        </w:rPr>
        <w:t xml:space="preserve"> </w:t>
      </w:r>
      <w:r w:rsidRPr="003B15A9">
        <w:rPr>
          <w:rFonts w:hAnsi="Times New Roman"/>
          <w:color w:val="000000"/>
          <w:sz w:val="24"/>
          <w:szCs w:val="24"/>
        </w:rPr>
        <w:t>дела</w:t>
      </w:r>
      <w:r w:rsidRPr="003B15A9">
        <w:rPr>
          <w:rFonts w:hAnsi="Times New Roman"/>
          <w:color w:val="000000"/>
          <w:sz w:val="24"/>
          <w:szCs w:val="24"/>
        </w:rPr>
        <w:t>;</w:t>
      </w:r>
    </w:p>
    <w:p w:rsidR="00653938" w:rsidRPr="003B15A9" w:rsidRDefault="00653938" w:rsidP="00C917BB">
      <w:pPr>
        <w:numPr>
          <w:ilvl w:val="0"/>
          <w:numId w:val="211"/>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классном</w:t>
      </w:r>
      <w:r w:rsidRPr="003B15A9">
        <w:rPr>
          <w:rFonts w:hAnsi="Times New Roman"/>
          <w:color w:val="000000"/>
          <w:sz w:val="24"/>
          <w:szCs w:val="24"/>
        </w:rPr>
        <w:t xml:space="preserve"> </w:t>
      </w:r>
      <w:r w:rsidRPr="003B15A9">
        <w:rPr>
          <w:rFonts w:hAnsi="Times New Roman"/>
          <w:color w:val="000000"/>
          <w:sz w:val="24"/>
          <w:szCs w:val="24"/>
        </w:rPr>
        <w:t>уровне</w:t>
      </w:r>
      <w:r>
        <w:rPr>
          <w:rFonts w:hAnsi="Times New Roman"/>
          <w:color w:val="000000"/>
          <w:sz w:val="24"/>
          <w:szCs w:val="24"/>
        </w:rPr>
        <w:t> </w:t>
      </w:r>
      <w:r w:rsidRPr="003B15A9">
        <w:rPr>
          <w:rFonts w:hAnsi="Times New Roman"/>
          <w:color w:val="000000"/>
          <w:sz w:val="24"/>
          <w:szCs w:val="24"/>
        </w:rPr>
        <w:t>—</w:t>
      </w:r>
      <w:r w:rsidRPr="003B15A9">
        <w:rPr>
          <w:rFonts w:hAnsi="Times New Roman"/>
          <w:color w:val="000000"/>
          <w:sz w:val="24"/>
          <w:szCs w:val="24"/>
        </w:rPr>
        <w:t xml:space="preserve"> </w:t>
      </w:r>
      <w:r w:rsidRPr="003B15A9">
        <w:rPr>
          <w:rFonts w:hAnsi="Times New Roman"/>
          <w:color w:val="000000"/>
          <w:sz w:val="24"/>
          <w:szCs w:val="24"/>
        </w:rPr>
        <w:t>организацию</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музейных</w:t>
      </w:r>
      <w:r w:rsidRPr="003B15A9">
        <w:rPr>
          <w:rFonts w:hAnsi="Times New Roman"/>
          <w:color w:val="000000"/>
          <w:sz w:val="24"/>
          <w:szCs w:val="24"/>
        </w:rPr>
        <w:t xml:space="preserve"> </w:t>
      </w:r>
      <w:r w:rsidRPr="003B15A9">
        <w:rPr>
          <w:rFonts w:hAnsi="Times New Roman"/>
          <w:color w:val="000000"/>
          <w:sz w:val="24"/>
          <w:szCs w:val="24"/>
        </w:rPr>
        <w:t>уроков</w:t>
      </w:r>
      <w:r w:rsidRPr="003B15A9">
        <w:rPr>
          <w:rFonts w:hAnsi="Times New Roman"/>
          <w:color w:val="000000"/>
          <w:sz w:val="24"/>
          <w:szCs w:val="24"/>
        </w:rPr>
        <w:t xml:space="preserve">; </w:t>
      </w:r>
      <w:r w:rsidRPr="003B15A9">
        <w:rPr>
          <w:rFonts w:hAnsi="Times New Roman"/>
          <w:color w:val="000000"/>
          <w:sz w:val="24"/>
          <w:szCs w:val="24"/>
        </w:rPr>
        <w:t>подготовку</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междисциплинарных</w:t>
      </w:r>
      <w:r w:rsidRPr="003B15A9">
        <w:rPr>
          <w:rFonts w:hAnsi="Times New Roman"/>
          <w:color w:val="000000"/>
          <w:sz w:val="24"/>
          <w:szCs w:val="24"/>
        </w:rPr>
        <w:t xml:space="preserve">, </w:t>
      </w:r>
      <w:r w:rsidRPr="003B15A9">
        <w:rPr>
          <w:rFonts w:hAnsi="Times New Roman"/>
          <w:color w:val="000000"/>
          <w:sz w:val="24"/>
          <w:szCs w:val="24"/>
        </w:rPr>
        <w:t>интегрированных</w:t>
      </w:r>
      <w:r w:rsidRPr="003B15A9">
        <w:rPr>
          <w:rFonts w:hAnsi="Times New Roman"/>
          <w:color w:val="000000"/>
          <w:sz w:val="24"/>
          <w:szCs w:val="24"/>
        </w:rPr>
        <w:t xml:space="preserve"> </w:t>
      </w:r>
      <w:r w:rsidRPr="003B15A9">
        <w:rPr>
          <w:rFonts w:hAnsi="Times New Roman"/>
          <w:color w:val="000000"/>
          <w:sz w:val="24"/>
          <w:szCs w:val="24"/>
        </w:rPr>
        <w:t>уроков</w:t>
      </w:r>
      <w:r w:rsidRPr="003B15A9">
        <w:rPr>
          <w:rFonts w:hAnsi="Times New Roman"/>
          <w:color w:val="000000"/>
          <w:sz w:val="24"/>
          <w:szCs w:val="24"/>
        </w:rPr>
        <w:t xml:space="preserve">, </w:t>
      </w:r>
      <w:r w:rsidRPr="003B15A9">
        <w:rPr>
          <w:rFonts w:hAnsi="Times New Roman"/>
          <w:color w:val="000000"/>
          <w:sz w:val="24"/>
          <w:szCs w:val="24"/>
        </w:rPr>
        <w:t>уроков</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трансформированном</w:t>
      </w:r>
      <w:r w:rsidRPr="003B15A9">
        <w:rPr>
          <w:rFonts w:hAnsi="Times New Roman"/>
          <w:color w:val="000000"/>
          <w:sz w:val="24"/>
          <w:szCs w:val="24"/>
        </w:rPr>
        <w:t xml:space="preserve"> </w:t>
      </w:r>
      <w:r w:rsidRPr="003B15A9">
        <w:rPr>
          <w:rFonts w:hAnsi="Times New Roman"/>
          <w:color w:val="000000"/>
          <w:sz w:val="24"/>
          <w:szCs w:val="24"/>
        </w:rPr>
        <w:t>пространстве</w:t>
      </w:r>
      <w:r w:rsidRPr="003B15A9">
        <w:rPr>
          <w:rFonts w:hAnsi="Times New Roman"/>
          <w:color w:val="000000"/>
          <w:sz w:val="24"/>
          <w:szCs w:val="24"/>
        </w:rPr>
        <w:t xml:space="preserve">; </w:t>
      </w:r>
      <w:r w:rsidRPr="003B15A9">
        <w:rPr>
          <w:rFonts w:hAnsi="Times New Roman"/>
          <w:color w:val="000000"/>
          <w:sz w:val="24"/>
          <w:szCs w:val="24"/>
        </w:rPr>
        <w:t>подготовку</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классных</w:t>
      </w:r>
      <w:r w:rsidRPr="003B15A9">
        <w:rPr>
          <w:rFonts w:hAnsi="Times New Roman"/>
          <w:color w:val="000000"/>
          <w:sz w:val="24"/>
          <w:szCs w:val="24"/>
        </w:rPr>
        <w:t xml:space="preserve"> </w:t>
      </w:r>
      <w:r w:rsidRPr="003B15A9">
        <w:rPr>
          <w:rFonts w:hAnsi="Times New Roman"/>
          <w:color w:val="000000"/>
          <w:sz w:val="24"/>
          <w:szCs w:val="24"/>
        </w:rPr>
        <w:t>часов</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базе</w:t>
      </w:r>
      <w:r w:rsidRPr="003B15A9">
        <w:rPr>
          <w:rFonts w:hAnsi="Times New Roman"/>
          <w:color w:val="000000"/>
          <w:sz w:val="24"/>
          <w:szCs w:val="24"/>
        </w:rPr>
        <w:t xml:space="preserve"> </w:t>
      </w:r>
      <w:r w:rsidRPr="003B15A9">
        <w:rPr>
          <w:rFonts w:hAnsi="Times New Roman"/>
          <w:color w:val="000000"/>
          <w:sz w:val="24"/>
          <w:szCs w:val="24"/>
        </w:rPr>
        <w:t>музея</w:t>
      </w:r>
      <w:r w:rsidRPr="003B15A9">
        <w:rPr>
          <w:rFonts w:hAnsi="Times New Roman"/>
          <w:color w:val="000000"/>
          <w:sz w:val="24"/>
          <w:szCs w:val="24"/>
        </w:rPr>
        <w:t xml:space="preserve"> </w:t>
      </w:r>
      <w:r w:rsidRPr="003B15A9">
        <w:rPr>
          <w:rFonts w:hAnsi="Times New Roman"/>
          <w:color w:val="000000"/>
          <w:sz w:val="24"/>
          <w:szCs w:val="24"/>
        </w:rPr>
        <w:t>либо</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классам</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использованием</w:t>
      </w:r>
      <w:r w:rsidRPr="003B15A9">
        <w:rPr>
          <w:rFonts w:hAnsi="Times New Roman"/>
          <w:color w:val="000000"/>
          <w:sz w:val="24"/>
          <w:szCs w:val="24"/>
        </w:rPr>
        <w:t xml:space="preserve"> </w:t>
      </w:r>
      <w:r w:rsidRPr="003B15A9">
        <w:rPr>
          <w:rFonts w:hAnsi="Times New Roman"/>
          <w:color w:val="000000"/>
          <w:sz w:val="24"/>
          <w:szCs w:val="24"/>
        </w:rPr>
        <w:t>материалов</w:t>
      </w:r>
      <w:r w:rsidRPr="003B15A9">
        <w:rPr>
          <w:rFonts w:hAnsi="Times New Roman"/>
          <w:color w:val="000000"/>
          <w:sz w:val="24"/>
          <w:szCs w:val="24"/>
        </w:rPr>
        <w:t xml:space="preserve"> </w:t>
      </w:r>
      <w:r w:rsidRPr="003B15A9">
        <w:rPr>
          <w:rFonts w:hAnsi="Times New Roman"/>
          <w:color w:val="000000"/>
          <w:sz w:val="24"/>
          <w:szCs w:val="24"/>
        </w:rPr>
        <w:t>музея</w:t>
      </w:r>
      <w:r w:rsidRPr="003B15A9">
        <w:rPr>
          <w:rFonts w:hAnsi="Times New Roman"/>
          <w:color w:val="000000"/>
          <w:sz w:val="24"/>
          <w:szCs w:val="24"/>
        </w:rPr>
        <w:t>;</w:t>
      </w:r>
    </w:p>
    <w:p w:rsidR="00653938" w:rsidRPr="003B15A9" w:rsidRDefault="00653938" w:rsidP="00C917BB">
      <w:pPr>
        <w:numPr>
          <w:ilvl w:val="0"/>
          <w:numId w:val="211"/>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школьном</w:t>
      </w:r>
      <w:r w:rsidRPr="003B15A9">
        <w:rPr>
          <w:rFonts w:hAnsi="Times New Roman"/>
          <w:color w:val="000000"/>
          <w:sz w:val="24"/>
          <w:szCs w:val="24"/>
        </w:rPr>
        <w:t xml:space="preserve"> </w:t>
      </w:r>
      <w:r w:rsidRPr="003B15A9">
        <w:rPr>
          <w:rFonts w:hAnsi="Times New Roman"/>
          <w:color w:val="000000"/>
          <w:sz w:val="24"/>
          <w:szCs w:val="24"/>
        </w:rPr>
        <w:t>уровне</w:t>
      </w:r>
      <w:r>
        <w:rPr>
          <w:rFonts w:hAnsi="Times New Roman"/>
          <w:color w:val="000000"/>
          <w:sz w:val="24"/>
          <w:szCs w:val="24"/>
        </w:rPr>
        <w:t> </w:t>
      </w:r>
      <w:r w:rsidRPr="003B15A9">
        <w:rPr>
          <w:rFonts w:hAnsi="Times New Roman"/>
          <w:color w:val="000000"/>
          <w:sz w:val="24"/>
          <w:szCs w:val="24"/>
        </w:rPr>
        <w:t>—</w:t>
      </w:r>
      <w:r w:rsidRPr="003B15A9">
        <w:rPr>
          <w:rFonts w:hAnsi="Times New Roman"/>
          <w:color w:val="000000"/>
          <w:sz w:val="24"/>
          <w:szCs w:val="24"/>
        </w:rPr>
        <w:t xml:space="preserve"> </w:t>
      </w:r>
      <w:r w:rsidRPr="003B15A9">
        <w:rPr>
          <w:rFonts w:hAnsi="Times New Roman"/>
          <w:color w:val="000000"/>
          <w:sz w:val="24"/>
          <w:szCs w:val="24"/>
        </w:rPr>
        <w:t>организацию</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Уроков</w:t>
      </w:r>
      <w:r w:rsidRPr="003B15A9">
        <w:rPr>
          <w:rFonts w:hAnsi="Times New Roman"/>
          <w:color w:val="000000"/>
          <w:sz w:val="24"/>
          <w:szCs w:val="24"/>
        </w:rPr>
        <w:t xml:space="preserve"> </w:t>
      </w:r>
      <w:r w:rsidRPr="003B15A9">
        <w:rPr>
          <w:rFonts w:hAnsi="Times New Roman"/>
          <w:color w:val="000000"/>
          <w:sz w:val="24"/>
          <w:szCs w:val="24"/>
        </w:rPr>
        <w:t>мужества</w:t>
      </w:r>
      <w:r w:rsidRPr="003B15A9">
        <w:rPr>
          <w:rFonts w:hAnsi="Times New Roman"/>
          <w:color w:val="000000"/>
          <w:sz w:val="24"/>
          <w:szCs w:val="24"/>
        </w:rPr>
        <w:t xml:space="preserve">, </w:t>
      </w:r>
      <w:r w:rsidRPr="003B15A9">
        <w:rPr>
          <w:rFonts w:hAnsi="Times New Roman"/>
          <w:color w:val="000000"/>
          <w:sz w:val="24"/>
          <w:szCs w:val="24"/>
        </w:rPr>
        <w:t>воспитательных</w:t>
      </w:r>
      <w:r w:rsidRPr="003B15A9">
        <w:rPr>
          <w:rFonts w:hAnsi="Times New Roman"/>
          <w:color w:val="000000"/>
          <w:sz w:val="24"/>
          <w:szCs w:val="24"/>
        </w:rPr>
        <w:t xml:space="preserve"> </w:t>
      </w:r>
      <w:r w:rsidRPr="003B15A9">
        <w:rPr>
          <w:rFonts w:hAnsi="Times New Roman"/>
          <w:color w:val="000000"/>
          <w:sz w:val="24"/>
          <w:szCs w:val="24"/>
        </w:rPr>
        <w:t>дел</w:t>
      </w:r>
      <w:r w:rsidRPr="003B15A9">
        <w:rPr>
          <w:rFonts w:hAnsi="Times New Roman"/>
          <w:color w:val="000000"/>
          <w:sz w:val="24"/>
          <w:szCs w:val="24"/>
        </w:rPr>
        <w:t xml:space="preserve">, </w:t>
      </w:r>
      <w:r w:rsidRPr="003B15A9">
        <w:rPr>
          <w:rFonts w:hAnsi="Times New Roman"/>
          <w:color w:val="000000"/>
          <w:sz w:val="24"/>
          <w:szCs w:val="24"/>
        </w:rPr>
        <w:t>посвященных</w:t>
      </w:r>
      <w:r w:rsidRPr="003B15A9">
        <w:rPr>
          <w:rFonts w:hAnsi="Times New Roman"/>
          <w:color w:val="000000"/>
          <w:sz w:val="24"/>
          <w:szCs w:val="24"/>
        </w:rPr>
        <w:t xml:space="preserve"> </w:t>
      </w:r>
      <w:r w:rsidRPr="003B15A9">
        <w:rPr>
          <w:rFonts w:hAnsi="Times New Roman"/>
          <w:color w:val="000000"/>
          <w:sz w:val="24"/>
          <w:szCs w:val="24"/>
        </w:rPr>
        <w:t>памятным</w:t>
      </w:r>
      <w:r w:rsidRPr="003B15A9">
        <w:rPr>
          <w:rFonts w:hAnsi="Times New Roman"/>
          <w:color w:val="000000"/>
          <w:sz w:val="24"/>
          <w:szCs w:val="24"/>
        </w:rPr>
        <w:t xml:space="preserve"> </w:t>
      </w:r>
      <w:r w:rsidRPr="003B15A9">
        <w:rPr>
          <w:rFonts w:hAnsi="Times New Roman"/>
          <w:color w:val="000000"/>
          <w:sz w:val="24"/>
          <w:szCs w:val="24"/>
        </w:rPr>
        <w:t>датам</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истории</w:t>
      </w:r>
      <w:r w:rsidRPr="003B15A9">
        <w:rPr>
          <w:rFonts w:hAnsi="Times New Roman"/>
          <w:color w:val="000000"/>
          <w:sz w:val="24"/>
          <w:szCs w:val="24"/>
        </w:rPr>
        <w:t xml:space="preserve"> </w:t>
      </w:r>
      <w:r w:rsidRPr="003B15A9">
        <w:rPr>
          <w:rFonts w:hAnsi="Times New Roman"/>
          <w:color w:val="000000"/>
          <w:sz w:val="24"/>
          <w:szCs w:val="24"/>
        </w:rPr>
        <w:t>школы</w:t>
      </w:r>
      <w:r w:rsidRPr="003B15A9">
        <w:rPr>
          <w:rFonts w:hAnsi="Times New Roman"/>
          <w:color w:val="000000"/>
          <w:sz w:val="24"/>
          <w:szCs w:val="24"/>
        </w:rPr>
        <w:t xml:space="preserve">, </w:t>
      </w:r>
      <w:r w:rsidRPr="003B15A9">
        <w:rPr>
          <w:rFonts w:hAnsi="Times New Roman"/>
          <w:color w:val="000000"/>
          <w:sz w:val="24"/>
          <w:szCs w:val="24"/>
        </w:rPr>
        <w:t>города</w:t>
      </w:r>
      <w:r w:rsidRPr="003B15A9">
        <w:rPr>
          <w:rFonts w:hAnsi="Times New Roman"/>
          <w:color w:val="000000"/>
          <w:sz w:val="24"/>
          <w:szCs w:val="24"/>
        </w:rPr>
        <w:t xml:space="preserve">, </w:t>
      </w:r>
      <w:r w:rsidRPr="003B15A9">
        <w:rPr>
          <w:rFonts w:hAnsi="Times New Roman"/>
          <w:color w:val="000000"/>
          <w:sz w:val="24"/>
          <w:szCs w:val="24"/>
        </w:rPr>
        <w:t>региона</w:t>
      </w:r>
      <w:r w:rsidRPr="003B15A9">
        <w:rPr>
          <w:rFonts w:hAnsi="Times New Roman"/>
          <w:color w:val="000000"/>
          <w:sz w:val="24"/>
          <w:szCs w:val="24"/>
        </w:rPr>
        <w:t xml:space="preserve">, </w:t>
      </w:r>
      <w:r w:rsidRPr="003B15A9">
        <w:rPr>
          <w:rFonts w:hAnsi="Times New Roman"/>
          <w:color w:val="000000"/>
          <w:sz w:val="24"/>
          <w:szCs w:val="24"/>
        </w:rPr>
        <w:t>России</w:t>
      </w:r>
      <w:r w:rsidRPr="003B15A9">
        <w:rPr>
          <w:rFonts w:hAnsi="Times New Roman"/>
          <w:color w:val="000000"/>
          <w:sz w:val="24"/>
          <w:szCs w:val="24"/>
        </w:rPr>
        <w:t>;</w:t>
      </w:r>
    </w:p>
    <w:p w:rsidR="00653938" w:rsidRPr="003B15A9" w:rsidRDefault="00653938" w:rsidP="00C917BB">
      <w:pPr>
        <w:numPr>
          <w:ilvl w:val="0"/>
          <w:numId w:val="211"/>
        </w:numPr>
        <w:spacing w:before="100" w:beforeAutospacing="1" w:after="100" w:afterAutospacing="1" w:line="240" w:lineRule="auto"/>
        <w:ind w:left="780" w:right="180"/>
        <w:jc w:val="both"/>
        <w:rPr>
          <w:rFonts w:hAnsi="Times New Roman"/>
          <w:color w:val="000000"/>
          <w:sz w:val="24"/>
          <w:szCs w:val="24"/>
        </w:rPr>
      </w:pP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внешкольном</w:t>
      </w:r>
      <w:r w:rsidRPr="003B15A9">
        <w:rPr>
          <w:rFonts w:hAnsi="Times New Roman"/>
          <w:color w:val="000000"/>
          <w:sz w:val="24"/>
          <w:szCs w:val="24"/>
        </w:rPr>
        <w:t xml:space="preserve"> </w:t>
      </w:r>
      <w:r w:rsidRPr="003B15A9">
        <w:rPr>
          <w:rFonts w:hAnsi="Times New Roman"/>
          <w:color w:val="000000"/>
          <w:sz w:val="24"/>
          <w:szCs w:val="24"/>
        </w:rPr>
        <w:t>уровне</w:t>
      </w:r>
      <w:r>
        <w:rPr>
          <w:rFonts w:hAnsi="Times New Roman"/>
          <w:color w:val="000000"/>
          <w:sz w:val="24"/>
          <w:szCs w:val="24"/>
        </w:rPr>
        <w:t> </w:t>
      </w:r>
      <w:r w:rsidRPr="003B15A9">
        <w:rPr>
          <w:rFonts w:hAnsi="Times New Roman"/>
          <w:color w:val="000000"/>
          <w:sz w:val="24"/>
          <w:szCs w:val="24"/>
        </w:rPr>
        <w:t>—</w:t>
      </w:r>
      <w:r w:rsidRPr="003B15A9">
        <w:rPr>
          <w:rFonts w:hAnsi="Times New Roman"/>
          <w:color w:val="000000"/>
          <w:sz w:val="24"/>
          <w:szCs w:val="24"/>
        </w:rPr>
        <w:t xml:space="preserve"> </w:t>
      </w:r>
      <w:r w:rsidRPr="003B15A9">
        <w:rPr>
          <w:rFonts w:hAnsi="Times New Roman"/>
          <w:color w:val="000000"/>
          <w:sz w:val="24"/>
          <w:szCs w:val="24"/>
        </w:rPr>
        <w:t>организацию</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воспитательных</w:t>
      </w:r>
      <w:r w:rsidRPr="003B15A9">
        <w:rPr>
          <w:rFonts w:hAnsi="Times New Roman"/>
          <w:color w:val="000000"/>
          <w:sz w:val="24"/>
          <w:szCs w:val="24"/>
        </w:rPr>
        <w:t xml:space="preserve"> </w:t>
      </w:r>
      <w:r w:rsidRPr="003B15A9">
        <w:rPr>
          <w:rFonts w:hAnsi="Times New Roman"/>
          <w:color w:val="000000"/>
          <w:sz w:val="24"/>
          <w:szCs w:val="24"/>
        </w:rPr>
        <w:t>дел</w:t>
      </w:r>
      <w:r w:rsidRPr="003B15A9">
        <w:rPr>
          <w:rFonts w:hAnsi="Times New Roman"/>
          <w:color w:val="000000"/>
          <w:sz w:val="24"/>
          <w:szCs w:val="24"/>
        </w:rPr>
        <w:t xml:space="preserve">, </w:t>
      </w:r>
      <w:r w:rsidRPr="003B15A9">
        <w:rPr>
          <w:rFonts w:hAnsi="Times New Roman"/>
          <w:color w:val="000000"/>
          <w:sz w:val="24"/>
          <w:szCs w:val="24"/>
        </w:rPr>
        <w:t>посвященных</w:t>
      </w:r>
      <w:r w:rsidRPr="003B15A9">
        <w:rPr>
          <w:rFonts w:hAnsi="Times New Roman"/>
          <w:color w:val="000000"/>
          <w:sz w:val="24"/>
          <w:szCs w:val="24"/>
        </w:rPr>
        <w:t xml:space="preserve"> </w:t>
      </w:r>
      <w:r w:rsidRPr="003B15A9">
        <w:rPr>
          <w:rFonts w:hAnsi="Times New Roman"/>
          <w:color w:val="000000"/>
          <w:sz w:val="24"/>
          <w:szCs w:val="24"/>
        </w:rPr>
        <w:t>памятным</w:t>
      </w:r>
      <w:r w:rsidRPr="003B15A9">
        <w:rPr>
          <w:rFonts w:hAnsi="Times New Roman"/>
          <w:color w:val="000000"/>
          <w:sz w:val="24"/>
          <w:szCs w:val="24"/>
        </w:rPr>
        <w:t xml:space="preserve"> </w:t>
      </w:r>
      <w:r w:rsidRPr="003B15A9">
        <w:rPr>
          <w:rFonts w:hAnsi="Times New Roman"/>
          <w:color w:val="000000"/>
          <w:sz w:val="24"/>
          <w:szCs w:val="24"/>
        </w:rPr>
        <w:t>датам</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истории</w:t>
      </w:r>
      <w:r w:rsidRPr="003B15A9">
        <w:rPr>
          <w:rFonts w:hAnsi="Times New Roman"/>
          <w:color w:val="000000"/>
          <w:sz w:val="24"/>
          <w:szCs w:val="24"/>
        </w:rPr>
        <w:t xml:space="preserve">; </w:t>
      </w:r>
      <w:r w:rsidRPr="003B15A9">
        <w:rPr>
          <w:rFonts w:hAnsi="Times New Roman"/>
          <w:color w:val="000000"/>
          <w:sz w:val="24"/>
          <w:szCs w:val="24"/>
        </w:rPr>
        <w:t>участие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конкурсах</w:t>
      </w:r>
      <w:r w:rsidRPr="003B15A9">
        <w:rPr>
          <w:rFonts w:hAnsi="Times New Roman"/>
          <w:color w:val="000000"/>
          <w:sz w:val="24"/>
          <w:szCs w:val="24"/>
        </w:rPr>
        <w:t xml:space="preserve"> </w:t>
      </w:r>
      <w:r w:rsidRPr="003B15A9">
        <w:rPr>
          <w:rFonts w:hAnsi="Times New Roman"/>
          <w:color w:val="000000"/>
          <w:sz w:val="24"/>
          <w:szCs w:val="24"/>
        </w:rPr>
        <w:t>различных</w:t>
      </w:r>
      <w:r w:rsidRPr="003B15A9">
        <w:rPr>
          <w:rFonts w:hAnsi="Times New Roman"/>
          <w:color w:val="000000"/>
          <w:sz w:val="24"/>
          <w:szCs w:val="24"/>
        </w:rPr>
        <w:t xml:space="preserve"> </w:t>
      </w:r>
      <w:r w:rsidRPr="003B15A9">
        <w:rPr>
          <w:rFonts w:hAnsi="Times New Roman"/>
          <w:color w:val="000000"/>
          <w:sz w:val="24"/>
          <w:szCs w:val="24"/>
        </w:rPr>
        <w:t>уровней</w:t>
      </w:r>
      <w:r w:rsidRPr="003B15A9">
        <w:rPr>
          <w:rFonts w:hAnsi="Times New Roman"/>
          <w:color w:val="000000"/>
          <w:sz w:val="24"/>
          <w:szCs w:val="24"/>
        </w:rPr>
        <w:t xml:space="preserve">; </w:t>
      </w:r>
      <w:r w:rsidRPr="003B15A9">
        <w:rPr>
          <w:rFonts w:hAnsi="Times New Roman"/>
          <w:color w:val="000000"/>
          <w:sz w:val="24"/>
          <w:szCs w:val="24"/>
        </w:rPr>
        <w:t>размещение</w:t>
      </w:r>
      <w:r w:rsidRPr="003B15A9">
        <w:rPr>
          <w:rFonts w:hAnsi="Times New Roman"/>
          <w:color w:val="000000"/>
          <w:sz w:val="24"/>
          <w:szCs w:val="24"/>
        </w:rPr>
        <w:t xml:space="preserve"> </w:t>
      </w:r>
      <w:r w:rsidRPr="003B15A9">
        <w:rPr>
          <w:rFonts w:hAnsi="Times New Roman"/>
          <w:color w:val="000000"/>
          <w:sz w:val="24"/>
          <w:szCs w:val="24"/>
        </w:rPr>
        <w:t>экспозиции</w:t>
      </w:r>
      <w:r w:rsidRPr="003B15A9">
        <w:rPr>
          <w:rFonts w:hAnsi="Times New Roman"/>
          <w:color w:val="000000"/>
          <w:sz w:val="24"/>
          <w:szCs w:val="24"/>
        </w:rPr>
        <w:t xml:space="preserve"> </w:t>
      </w:r>
      <w:r w:rsidRPr="003B15A9">
        <w:rPr>
          <w:rFonts w:hAnsi="Times New Roman"/>
          <w:color w:val="000000"/>
          <w:sz w:val="24"/>
          <w:szCs w:val="24"/>
        </w:rPr>
        <w:t>школьного</w:t>
      </w:r>
      <w:r w:rsidRPr="003B15A9">
        <w:rPr>
          <w:rFonts w:hAnsi="Times New Roman"/>
          <w:color w:val="000000"/>
          <w:sz w:val="24"/>
          <w:szCs w:val="24"/>
        </w:rPr>
        <w:t xml:space="preserve"> </w:t>
      </w:r>
      <w:r w:rsidRPr="003B15A9">
        <w:rPr>
          <w:rFonts w:hAnsi="Times New Roman"/>
          <w:color w:val="000000"/>
          <w:sz w:val="24"/>
          <w:szCs w:val="24"/>
        </w:rPr>
        <w:t>музея</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площадке</w:t>
      </w:r>
      <w:r w:rsidRPr="003B15A9">
        <w:rPr>
          <w:rFonts w:hAnsi="Times New Roman"/>
          <w:color w:val="000000"/>
          <w:sz w:val="24"/>
          <w:szCs w:val="24"/>
        </w:rPr>
        <w:t xml:space="preserve"> </w:t>
      </w:r>
      <w:r w:rsidRPr="003B15A9">
        <w:rPr>
          <w:rFonts w:hAnsi="Times New Roman"/>
          <w:color w:val="000000"/>
          <w:sz w:val="24"/>
          <w:szCs w:val="24"/>
        </w:rPr>
        <w:t>Музея</w:t>
      </w:r>
      <w:r w:rsidRPr="003B15A9">
        <w:rPr>
          <w:rFonts w:hAnsi="Times New Roman"/>
          <w:color w:val="000000"/>
          <w:sz w:val="24"/>
          <w:szCs w:val="24"/>
        </w:rPr>
        <w:t xml:space="preserve"> </w:t>
      </w:r>
      <w:r w:rsidRPr="003B15A9">
        <w:rPr>
          <w:rFonts w:hAnsi="Times New Roman"/>
          <w:color w:val="000000"/>
          <w:sz w:val="24"/>
          <w:szCs w:val="24"/>
        </w:rPr>
        <w:t>Победы</w:t>
      </w:r>
      <w:r w:rsidRPr="003B15A9">
        <w:rPr>
          <w:rFonts w:hAnsi="Times New Roman"/>
          <w:color w:val="000000"/>
          <w:sz w:val="24"/>
          <w:szCs w:val="24"/>
        </w:rPr>
        <w:t xml:space="preserve">; </w:t>
      </w:r>
      <w:r w:rsidRPr="003B15A9">
        <w:rPr>
          <w:rFonts w:hAnsi="Times New Roman"/>
          <w:color w:val="000000"/>
          <w:sz w:val="24"/>
          <w:szCs w:val="24"/>
        </w:rPr>
        <w:t>онлайн</w:t>
      </w:r>
      <w:r w:rsidRPr="003B15A9">
        <w:rPr>
          <w:rFonts w:hAnsi="Times New Roman"/>
          <w:color w:val="000000"/>
          <w:sz w:val="24"/>
          <w:szCs w:val="24"/>
        </w:rPr>
        <w:t>-</w:t>
      </w:r>
      <w:r w:rsidRPr="003B15A9">
        <w:rPr>
          <w:rFonts w:hAnsi="Times New Roman"/>
          <w:color w:val="000000"/>
          <w:sz w:val="24"/>
          <w:szCs w:val="24"/>
        </w:rPr>
        <w:t>экскурсии</w:t>
      </w:r>
      <w:r w:rsidRPr="003B15A9">
        <w:rPr>
          <w:rFonts w:hAnsi="Times New Roman"/>
          <w:color w:val="000000"/>
          <w:sz w:val="24"/>
          <w:szCs w:val="24"/>
        </w:rPr>
        <w:t>.</w:t>
      </w:r>
    </w:p>
    <w:p w:rsidR="00653938" w:rsidRPr="003B15A9" w:rsidRDefault="00653938" w:rsidP="00653938">
      <w:pPr>
        <w:jc w:val="both"/>
        <w:rPr>
          <w:rFonts w:hAnsi="Times New Roman"/>
          <w:color w:val="000000"/>
          <w:sz w:val="24"/>
          <w:szCs w:val="24"/>
        </w:rPr>
      </w:pPr>
      <w:r w:rsidRPr="003B15A9">
        <w:rPr>
          <w:rFonts w:hAnsi="Times New Roman"/>
          <w:b/>
          <w:bCs/>
          <w:color w:val="000000"/>
          <w:sz w:val="24"/>
          <w:szCs w:val="24"/>
        </w:rPr>
        <w:t>Модуль</w:t>
      </w:r>
      <w:r w:rsidRPr="003B15A9">
        <w:rPr>
          <w:rFonts w:hAnsi="Times New Roman"/>
          <w:b/>
          <w:bCs/>
          <w:color w:val="000000"/>
          <w:sz w:val="24"/>
          <w:szCs w:val="24"/>
        </w:rPr>
        <w:t xml:space="preserve"> </w:t>
      </w:r>
      <w:r w:rsidRPr="003B15A9">
        <w:rPr>
          <w:rFonts w:hAnsi="Times New Roman"/>
          <w:b/>
          <w:bCs/>
          <w:color w:val="000000"/>
          <w:sz w:val="24"/>
          <w:szCs w:val="24"/>
        </w:rPr>
        <w:t>«Внешкольные</w:t>
      </w:r>
      <w:r w:rsidRPr="003B15A9">
        <w:rPr>
          <w:rFonts w:hAnsi="Times New Roman"/>
          <w:b/>
          <w:bCs/>
          <w:color w:val="000000"/>
          <w:sz w:val="24"/>
          <w:szCs w:val="24"/>
        </w:rPr>
        <w:t xml:space="preserve"> </w:t>
      </w:r>
      <w:r w:rsidRPr="003B15A9">
        <w:rPr>
          <w:rFonts w:hAnsi="Times New Roman"/>
          <w:b/>
          <w:bCs/>
          <w:color w:val="000000"/>
          <w:sz w:val="24"/>
          <w:szCs w:val="24"/>
        </w:rPr>
        <w:t>мероприятия»</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lastRenderedPageBreak/>
        <w:t>Реализация</w:t>
      </w:r>
      <w:r w:rsidRPr="003B15A9">
        <w:rPr>
          <w:rFonts w:hAnsi="Times New Roman"/>
          <w:color w:val="000000"/>
          <w:sz w:val="24"/>
          <w:szCs w:val="24"/>
        </w:rPr>
        <w:t xml:space="preserve"> </w:t>
      </w:r>
      <w:r w:rsidRPr="003B15A9">
        <w:rPr>
          <w:rFonts w:hAnsi="Times New Roman"/>
          <w:color w:val="000000"/>
          <w:sz w:val="24"/>
          <w:szCs w:val="24"/>
        </w:rPr>
        <w:t>воспитательного</w:t>
      </w:r>
      <w:r w:rsidRPr="003B15A9">
        <w:rPr>
          <w:rFonts w:hAnsi="Times New Roman"/>
          <w:color w:val="000000"/>
          <w:sz w:val="24"/>
          <w:szCs w:val="24"/>
        </w:rPr>
        <w:t xml:space="preserve"> </w:t>
      </w:r>
      <w:r w:rsidRPr="003B15A9">
        <w:rPr>
          <w:rFonts w:hAnsi="Times New Roman"/>
          <w:color w:val="000000"/>
          <w:sz w:val="24"/>
          <w:szCs w:val="24"/>
        </w:rPr>
        <w:t>потенциала</w:t>
      </w:r>
      <w:r w:rsidRPr="003B15A9">
        <w:rPr>
          <w:rFonts w:hAnsi="Times New Roman"/>
          <w:color w:val="000000"/>
          <w:sz w:val="24"/>
          <w:szCs w:val="24"/>
        </w:rPr>
        <w:t xml:space="preserve"> </w:t>
      </w:r>
      <w:r w:rsidRPr="003B15A9">
        <w:rPr>
          <w:rFonts w:hAnsi="Times New Roman"/>
          <w:color w:val="000000"/>
          <w:sz w:val="24"/>
          <w:szCs w:val="24"/>
        </w:rPr>
        <w:t>внешкольных</w:t>
      </w:r>
      <w:r w:rsidRPr="003B15A9">
        <w:rPr>
          <w:rFonts w:hAnsi="Times New Roman"/>
          <w:color w:val="000000"/>
          <w:sz w:val="24"/>
          <w:szCs w:val="24"/>
        </w:rPr>
        <w:t xml:space="preserve"> </w:t>
      </w:r>
      <w:r w:rsidRPr="003B15A9">
        <w:rPr>
          <w:rFonts w:hAnsi="Times New Roman"/>
          <w:color w:val="000000"/>
          <w:sz w:val="24"/>
          <w:szCs w:val="24"/>
        </w:rPr>
        <w:t>мероприятий</w:t>
      </w:r>
      <w:r w:rsidRPr="003B15A9">
        <w:rPr>
          <w:rFonts w:hAnsi="Times New Roman"/>
          <w:color w:val="000000"/>
          <w:sz w:val="24"/>
          <w:szCs w:val="24"/>
        </w:rPr>
        <w:t xml:space="preserve"> </w:t>
      </w:r>
      <w:r w:rsidRPr="003B15A9">
        <w:rPr>
          <w:rFonts w:hAnsi="Times New Roman"/>
          <w:color w:val="000000"/>
          <w:sz w:val="24"/>
          <w:szCs w:val="24"/>
        </w:rPr>
        <w:t>предусматривает</w:t>
      </w:r>
      <w:r w:rsidRPr="003B15A9">
        <w:rPr>
          <w:rFonts w:hAnsi="Times New Roman"/>
          <w:color w:val="000000"/>
          <w:sz w:val="24"/>
          <w:szCs w:val="24"/>
        </w:rPr>
        <w:t>:</w:t>
      </w:r>
    </w:p>
    <w:p w:rsidR="00653938" w:rsidRPr="003B15A9" w:rsidRDefault="00653938" w:rsidP="00C917BB">
      <w:pPr>
        <w:numPr>
          <w:ilvl w:val="0"/>
          <w:numId w:val="212"/>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общие</w:t>
      </w:r>
      <w:r w:rsidRPr="003B15A9">
        <w:rPr>
          <w:rFonts w:hAnsi="Times New Roman"/>
          <w:color w:val="000000"/>
          <w:sz w:val="24"/>
          <w:szCs w:val="24"/>
        </w:rPr>
        <w:t xml:space="preserve"> </w:t>
      </w:r>
      <w:r w:rsidRPr="003B15A9">
        <w:rPr>
          <w:rFonts w:hAnsi="Times New Roman"/>
          <w:color w:val="000000"/>
          <w:sz w:val="24"/>
          <w:szCs w:val="24"/>
        </w:rPr>
        <w:t>внешкольные</w:t>
      </w:r>
      <w:r w:rsidRPr="003B15A9">
        <w:rPr>
          <w:rFonts w:hAnsi="Times New Roman"/>
          <w:color w:val="000000"/>
          <w:sz w:val="24"/>
          <w:szCs w:val="24"/>
        </w:rPr>
        <w:t xml:space="preserve"> </w:t>
      </w:r>
      <w:r w:rsidRPr="003B15A9">
        <w:rPr>
          <w:rFonts w:hAnsi="Times New Roman"/>
          <w:color w:val="000000"/>
          <w:sz w:val="24"/>
          <w:szCs w:val="24"/>
        </w:rPr>
        <w:t>мероприятия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организуемые</w:t>
      </w:r>
      <w:r w:rsidRPr="003B15A9">
        <w:rPr>
          <w:rFonts w:hAnsi="Times New Roman"/>
          <w:color w:val="000000"/>
          <w:sz w:val="24"/>
          <w:szCs w:val="24"/>
        </w:rPr>
        <w:t xml:space="preserve"> </w:t>
      </w:r>
      <w:r w:rsidRPr="003B15A9">
        <w:rPr>
          <w:rFonts w:hAnsi="Times New Roman"/>
          <w:color w:val="000000"/>
          <w:sz w:val="24"/>
          <w:szCs w:val="24"/>
        </w:rPr>
        <w:t>совместно</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социальными</w:t>
      </w:r>
      <w:r w:rsidRPr="003B15A9">
        <w:rPr>
          <w:rFonts w:hAnsi="Times New Roman"/>
          <w:color w:val="000000"/>
          <w:sz w:val="24"/>
          <w:szCs w:val="24"/>
        </w:rPr>
        <w:t xml:space="preserve"> </w:t>
      </w:r>
      <w:r w:rsidRPr="003B15A9">
        <w:rPr>
          <w:rFonts w:hAnsi="Times New Roman"/>
          <w:color w:val="000000"/>
          <w:sz w:val="24"/>
          <w:szCs w:val="24"/>
        </w:rPr>
        <w:t>партнерами</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w:t>
      </w:r>
    </w:p>
    <w:p w:rsidR="00653938" w:rsidRPr="003B15A9" w:rsidRDefault="00653938" w:rsidP="00C917BB">
      <w:pPr>
        <w:numPr>
          <w:ilvl w:val="0"/>
          <w:numId w:val="212"/>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внешкольные</w:t>
      </w:r>
      <w:r w:rsidRPr="003B15A9">
        <w:rPr>
          <w:rFonts w:hAnsi="Times New Roman"/>
          <w:color w:val="000000"/>
          <w:sz w:val="24"/>
          <w:szCs w:val="24"/>
        </w:rPr>
        <w:t xml:space="preserve"> </w:t>
      </w:r>
      <w:r w:rsidRPr="003B15A9">
        <w:rPr>
          <w:rFonts w:hAnsi="Times New Roman"/>
          <w:color w:val="000000"/>
          <w:sz w:val="24"/>
          <w:szCs w:val="24"/>
        </w:rPr>
        <w:t>тематические</w:t>
      </w:r>
      <w:r w:rsidRPr="003B15A9">
        <w:rPr>
          <w:rFonts w:hAnsi="Times New Roman"/>
          <w:color w:val="000000"/>
          <w:sz w:val="24"/>
          <w:szCs w:val="24"/>
        </w:rPr>
        <w:t xml:space="preserve"> </w:t>
      </w:r>
      <w:r w:rsidRPr="003B15A9">
        <w:rPr>
          <w:rFonts w:hAnsi="Times New Roman"/>
          <w:color w:val="000000"/>
          <w:sz w:val="24"/>
          <w:szCs w:val="24"/>
        </w:rPr>
        <w:t>мероприятия</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направленности</w:t>
      </w:r>
      <w:r w:rsidRPr="003B15A9">
        <w:rPr>
          <w:rFonts w:hAnsi="Times New Roman"/>
          <w:color w:val="000000"/>
          <w:sz w:val="24"/>
          <w:szCs w:val="24"/>
        </w:rPr>
        <w:t xml:space="preserve">, </w:t>
      </w:r>
      <w:r w:rsidRPr="003B15A9">
        <w:rPr>
          <w:rFonts w:hAnsi="Times New Roman"/>
          <w:color w:val="000000"/>
          <w:sz w:val="24"/>
          <w:szCs w:val="24"/>
        </w:rPr>
        <w:t>организуемые</w:t>
      </w:r>
      <w:r w:rsidRPr="003B15A9">
        <w:rPr>
          <w:rFonts w:hAnsi="Times New Roman"/>
          <w:color w:val="000000"/>
          <w:sz w:val="24"/>
          <w:szCs w:val="24"/>
        </w:rPr>
        <w:t xml:space="preserve"> </w:t>
      </w:r>
      <w:r w:rsidRPr="003B15A9">
        <w:rPr>
          <w:rFonts w:hAnsi="Times New Roman"/>
          <w:color w:val="000000"/>
          <w:sz w:val="24"/>
          <w:szCs w:val="24"/>
        </w:rPr>
        <w:t>педагогами</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изучаемым</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учебным</w:t>
      </w:r>
      <w:r w:rsidRPr="003B15A9">
        <w:rPr>
          <w:rFonts w:hAnsi="Times New Roman"/>
          <w:color w:val="000000"/>
          <w:sz w:val="24"/>
          <w:szCs w:val="24"/>
        </w:rPr>
        <w:t xml:space="preserve"> </w:t>
      </w:r>
      <w:r w:rsidRPr="003B15A9">
        <w:rPr>
          <w:rFonts w:hAnsi="Times New Roman"/>
          <w:color w:val="000000"/>
          <w:sz w:val="24"/>
          <w:szCs w:val="24"/>
        </w:rPr>
        <w:t>предметам</w:t>
      </w:r>
      <w:r w:rsidRPr="003B15A9">
        <w:rPr>
          <w:rFonts w:hAnsi="Times New Roman"/>
          <w:color w:val="000000"/>
          <w:sz w:val="24"/>
          <w:szCs w:val="24"/>
        </w:rPr>
        <w:t xml:space="preserve">, </w:t>
      </w:r>
      <w:r w:rsidRPr="003B15A9">
        <w:rPr>
          <w:rFonts w:hAnsi="Times New Roman"/>
          <w:color w:val="000000"/>
          <w:sz w:val="24"/>
          <w:szCs w:val="24"/>
        </w:rPr>
        <w:t>курсам</w:t>
      </w:r>
      <w:r w:rsidRPr="003B15A9">
        <w:rPr>
          <w:rFonts w:hAnsi="Times New Roman"/>
          <w:color w:val="000000"/>
          <w:sz w:val="24"/>
          <w:szCs w:val="24"/>
        </w:rPr>
        <w:t xml:space="preserve">, </w:t>
      </w:r>
      <w:r w:rsidRPr="003B15A9">
        <w:rPr>
          <w:rFonts w:hAnsi="Times New Roman"/>
          <w:color w:val="000000"/>
          <w:sz w:val="24"/>
          <w:szCs w:val="24"/>
        </w:rPr>
        <w:t>модулям</w:t>
      </w:r>
      <w:r w:rsidRPr="003B15A9">
        <w:rPr>
          <w:rFonts w:hAnsi="Times New Roman"/>
          <w:color w:val="000000"/>
          <w:sz w:val="24"/>
          <w:szCs w:val="24"/>
        </w:rPr>
        <w:t>;</w:t>
      </w:r>
    </w:p>
    <w:p w:rsidR="00653938" w:rsidRPr="003B15A9" w:rsidRDefault="00653938" w:rsidP="00C917BB">
      <w:pPr>
        <w:numPr>
          <w:ilvl w:val="0"/>
          <w:numId w:val="212"/>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экскурсии</w:t>
      </w:r>
      <w:r w:rsidRPr="003B15A9">
        <w:rPr>
          <w:rFonts w:hAnsi="Times New Roman"/>
          <w:color w:val="000000"/>
          <w:sz w:val="24"/>
          <w:szCs w:val="24"/>
        </w:rPr>
        <w:t xml:space="preserve">, </w:t>
      </w:r>
      <w:r w:rsidRPr="003B15A9">
        <w:rPr>
          <w:rFonts w:hAnsi="Times New Roman"/>
          <w:color w:val="000000"/>
          <w:sz w:val="24"/>
          <w:szCs w:val="24"/>
        </w:rPr>
        <w:t>походы</w:t>
      </w:r>
      <w:r w:rsidRPr="003B15A9">
        <w:rPr>
          <w:rFonts w:hAnsi="Times New Roman"/>
          <w:color w:val="000000"/>
          <w:sz w:val="24"/>
          <w:szCs w:val="24"/>
        </w:rPr>
        <w:t xml:space="preserve"> </w:t>
      </w:r>
      <w:r w:rsidRPr="003B15A9">
        <w:rPr>
          <w:rFonts w:hAnsi="Times New Roman"/>
          <w:color w:val="000000"/>
          <w:sz w:val="24"/>
          <w:szCs w:val="24"/>
        </w:rPr>
        <w:t>выходного</w:t>
      </w:r>
      <w:r w:rsidRPr="003B15A9">
        <w:rPr>
          <w:rFonts w:hAnsi="Times New Roman"/>
          <w:color w:val="000000"/>
          <w:sz w:val="24"/>
          <w:szCs w:val="24"/>
        </w:rPr>
        <w:t xml:space="preserve"> </w:t>
      </w:r>
      <w:r w:rsidRPr="003B15A9">
        <w:rPr>
          <w:rFonts w:hAnsi="Times New Roman"/>
          <w:color w:val="000000"/>
          <w:sz w:val="24"/>
          <w:szCs w:val="24"/>
        </w:rPr>
        <w:t>дня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музей</w:t>
      </w:r>
      <w:r w:rsidRPr="003B15A9">
        <w:rPr>
          <w:rFonts w:hAnsi="Times New Roman"/>
          <w:color w:val="000000"/>
          <w:sz w:val="24"/>
          <w:szCs w:val="24"/>
        </w:rPr>
        <w:t xml:space="preserve">, </w:t>
      </w:r>
      <w:r w:rsidRPr="003B15A9">
        <w:rPr>
          <w:rFonts w:hAnsi="Times New Roman"/>
          <w:color w:val="000000"/>
          <w:sz w:val="24"/>
          <w:szCs w:val="24"/>
        </w:rPr>
        <w:t>картинную</w:t>
      </w:r>
      <w:r w:rsidRPr="003B15A9">
        <w:rPr>
          <w:rFonts w:hAnsi="Times New Roman"/>
          <w:color w:val="000000"/>
          <w:sz w:val="24"/>
          <w:szCs w:val="24"/>
        </w:rPr>
        <w:t xml:space="preserve"> </w:t>
      </w:r>
      <w:r w:rsidRPr="003B15A9">
        <w:rPr>
          <w:rFonts w:hAnsi="Times New Roman"/>
          <w:color w:val="000000"/>
          <w:sz w:val="24"/>
          <w:szCs w:val="24"/>
        </w:rPr>
        <w:t>галерею</w:t>
      </w:r>
      <w:r w:rsidRPr="003B15A9">
        <w:rPr>
          <w:rFonts w:hAnsi="Times New Roman"/>
          <w:color w:val="000000"/>
          <w:sz w:val="24"/>
          <w:szCs w:val="24"/>
        </w:rPr>
        <w:t xml:space="preserve">, </w:t>
      </w:r>
      <w:r w:rsidRPr="003B15A9">
        <w:rPr>
          <w:rFonts w:hAnsi="Times New Roman"/>
          <w:color w:val="000000"/>
          <w:sz w:val="24"/>
          <w:szCs w:val="24"/>
        </w:rPr>
        <w:t>технопарк</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предприятие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 xml:space="preserve">.), </w:t>
      </w:r>
      <w:r w:rsidRPr="003B15A9">
        <w:rPr>
          <w:rFonts w:hAnsi="Times New Roman"/>
          <w:color w:val="000000"/>
          <w:sz w:val="24"/>
          <w:szCs w:val="24"/>
        </w:rPr>
        <w:t>организуемые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классах</w:t>
      </w:r>
      <w:r w:rsidRPr="003B15A9">
        <w:rPr>
          <w:rFonts w:hAnsi="Times New Roman"/>
          <w:color w:val="000000"/>
          <w:sz w:val="24"/>
          <w:szCs w:val="24"/>
        </w:rPr>
        <w:t xml:space="preserve"> </w:t>
      </w:r>
      <w:r w:rsidRPr="003B15A9">
        <w:rPr>
          <w:rFonts w:hAnsi="Times New Roman"/>
          <w:color w:val="000000"/>
          <w:sz w:val="24"/>
          <w:szCs w:val="24"/>
        </w:rPr>
        <w:t>классными</w:t>
      </w:r>
      <w:r w:rsidRPr="003B15A9">
        <w:rPr>
          <w:rFonts w:hAnsi="Times New Roman"/>
          <w:color w:val="000000"/>
          <w:sz w:val="24"/>
          <w:szCs w:val="24"/>
        </w:rPr>
        <w:t xml:space="preserve"> </w:t>
      </w:r>
      <w:r w:rsidRPr="003B15A9">
        <w:rPr>
          <w:rFonts w:hAnsi="Times New Roman"/>
          <w:color w:val="000000"/>
          <w:sz w:val="24"/>
          <w:szCs w:val="24"/>
        </w:rPr>
        <w:t>руководителями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совместно</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родителями</w:t>
      </w:r>
      <w:r w:rsidRPr="003B15A9">
        <w:rPr>
          <w:rFonts w:hAnsi="Times New Roman"/>
          <w:color w:val="000000"/>
          <w:sz w:val="24"/>
          <w:szCs w:val="24"/>
        </w:rPr>
        <w:t xml:space="preserve"> (</w:t>
      </w:r>
      <w:r w:rsidRPr="003B15A9">
        <w:rPr>
          <w:rFonts w:hAnsi="Times New Roman"/>
          <w:color w:val="000000"/>
          <w:sz w:val="24"/>
          <w:szCs w:val="24"/>
        </w:rPr>
        <w:t>законными</w:t>
      </w:r>
      <w:r w:rsidRPr="003B15A9">
        <w:rPr>
          <w:rFonts w:hAnsi="Times New Roman"/>
          <w:color w:val="000000"/>
          <w:sz w:val="24"/>
          <w:szCs w:val="24"/>
        </w:rPr>
        <w:t xml:space="preserve"> </w:t>
      </w:r>
      <w:r w:rsidRPr="003B15A9">
        <w:rPr>
          <w:rFonts w:hAnsi="Times New Roman"/>
          <w:color w:val="000000"/>
          <w:sz w:val="24"/>
          <w:szCs w:val="24"/>
        </w:rPr>
        <w:t>представителями</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привлечением</w:t>
      </w:r>
      <w:r w:rsidRPr="003B15A9">
        <w:rPr>
          <w:rFonts w:hAnsi="Times New Roman"/>
          <w:color w:val="000000"/>
          <w:sz w:val="24"/>
          <w:szCs w:val="24"/>
        </w:rPr>
        <w:t xml:space="preserve"> </w:t>
      </w:r>
      <w:r w:rsidRPr="003B15A9">
        <w:rPr>
          <w:rFonts w:hAnsi="Times New Roman"/>
          <w:color w:val="000000"/>
          <w:sz w:val="24"/>
          <w:szCs w:val="24"/>
        </w:rPr>
        <w:t>их</w:t>
      </w:r>
      <w:r>
        <w:rPr>
          <w:rFonts w:hAnsi="Times New Roman"/>
          <w:color w:val="000000"/>
          <w:sz w:val="24"/>
          <w:szCs w:val="24"/>
        </w:rPr>
        <w:t> </w:t>
      </w:r>
      <w:r w:rsidRPr="003B15A9">
        <w:rPr>
          <w:rFonts w:hAnsi="Times New Roman"/>
          <w:color w:val="000000"/>
          <w:sz w:val="24"/>
          <w:szCs w:val="24"/>
        </w:rPr>
        <w:t>к</w:t>
      </w:r>
      <w:r>
        <w:rPr>
          <w:rFonts w:hAnsi="Times New Roman"/>
          <w:color w:val="000000"/>
          <w:sz w:val="24"/>
          <w:szCs w:val="24"/>
        </w:rPr>
        <w:t> </w:t>
      </w:r>
      <w:r w:rsidRPr="003B15A9">
        <w:rPr>
          <w:rFonts w:hAnsi="Times New Roman"/>
          <w:color w:val="000000"/>
          <w:sz w:val="24"/>
          <w:szCs w:val="24"/>
        </w:rPr>
        <w:t>планированию</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проведению</w:t>
      </w:r>
      <w:r w:rsidRPr="003B15A9">
        <w:rPr>
          <w:rFonts w:hAnsi="Times New Roman"/>
          <w:color w:val="000000"/>
          <w:sz w:val="24"/>
          <w:szCs w:val="24"/>
        </w:rPr>
        <w:t xml:space="preserve">, </w:t>
      </w:r>
      <w:r w:rsidRPr="003B15A9">
        <w:rPr>
          <w:rFonts w:hAnsi="Times New Roman"/>
          <w:color w:val="000000"/>
          <w:sz w:val="24"/>
          <w:szCs w:val="24"/>
        </w:rPr>
        <w:t>оценке</w:t>
      </w:r>
      <w:r w:rsidRPr="003B15A9">
        <w:rPr>
          <w:rFonts w:hAnsi="Times New Roman"/>
          <w:color w:val="000000"/>
          <w:sz w:val="24"/>
          <w:szCs w:val="24"/>
        </w:rPr>
        <w:t xml:space="preserve"> </w:t>
      </w:r>
      <w:r w:rsidRPr="003B15A9">
        <w:rPr>
          <w:rFonts w:hAnsi="Times New Roman"/>
          <w:color w:val="000000"/>
          <w:sz w:val="24"/>
          <w:szCs w:val="24"/>
        </w:rPr>
        <w:t>мероприятия</w:t>
      </w:r>
      <w:r w:rsidRPr="003B15A9">
        <w:rPr>
          <w:rFonts w:hAnsi="Times New Roman"/>
          <w:color w:val="000000"/>
          <w:sz w:val="24"/>
          <w:szCs w:val="24"/>
        </w:rPr>
        <w:t>;</w:t>
      </w:r>
    </w:p>
    <w:p w:rsidR="00653938" w:rsidRPr="003B15A9" w:rsidRDefault="00653938" w:rsidP="00C917BB">
      <w:pPr>
        <w:numPr>
          <w:ilvl w:val="0"/>
          <w:numId w:val="212"/>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литературные</w:t>
      </w:r>
      <w:r w:rsidRPr="003B15A9">
        <w:rPr>
          <w:rFonts w:hAnsi="Times New Roman"/>
          <w:color w:val="000000"/>
          <w:sz w:val="24"/>
          <w:szCs w:val="24"/>
        </w:rPr>
        <w:t xml:space="preserve">, </w:t>
      </w:r>
      <w:r w:rsidRPr="003B15A9">
        <w:rPr>
          <w:rFonts w:hAnsi="Times New Roman"/>
          <w:color w:val="000000"/>
          <w:sz w:val="24"/>
          <w:szCs w:val="24"/>
        </w:rPr>
        <w:t>исторические</w:t>
      </w:r>
      <w:r w:rsidRPr="003B15A9">
        <w:rPr>
          <w:rFonts w:hAnsi="Times New Roman"/>
          <w:color w:val="000000"/>
          <w:sz w:val="24"/>
          <w:szCs w:val="24"/>
        </w:rPr>
        <w:t xml:space="preserve">, </w:t>
      </w:r>
      <w:r w:rsidRPr="003B15A9">
        <w:rPr>
          <w:rFonts w:hAnsi="Times New Roman"/>
          <w:color w:val="000000"/>
          <w:sz w:val="24"/>
          <w:szCs w:val="24"/>
        </w:rPr>
        <w:t>экологические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другие</w:t>
      </w:r>
      <w:r w:rsidRPr="003B15A9">
        <w:rPr>
          <w:rFonts w:hAnsi="Times New Roman"/>
          <w:color w:val="000000"/>
          <w:sz w:val="24"/>
          <w:szCs w:val="24"/>
        </w:rPr>
        <w:t xml:space="preserve"> </w:t>
      </w:r>
      <w:r w:rsidRPr="003B15A9">
        <w:rPr>
          <w:rFonts w:hAnsi="Times New Roman"/>
          <w:color w:val="000000"/>
          <w:sz w:val="24"/>
          <w:szCs w:val="24"/>
        </w:rPr>
        <w:t>походы</w:t>
      </w:r>
      <w:r w:rsidRPr="003B15A9">
        <w:rPr>
          <w:rFonts w:hAnsi="Times New Roman"/>
          <w:color w:val="000000"/>
          <w:sz w:val="24"/>
          <w:szCs w:val="24"/>
        </w:rPr>
        <w:t xml:space="preserve">, </w:t>
      </w:r>
      <w:r w:rsidRPr="003B15A9">
        <w:rPr>
          <w:rFonts w:hAnsi="Times New Roman"/>
          <w:color w:val="000000"/>
          <w:sz w:val="24"/>
          <w:szCs w:val="24"/>
        </w:rPr>
        <w:t>экскурсии</w:t>
      </w:r>
      <w:r w:rsidRPr="003B15A9">
        <w:rPr>
          <w:rFonts w:hAnsi="Times New Roman"/>
          <w:color w:val="000000"/>
          <w:sz w:val="24"/>
          <w:szCs w:val="24"/>
        </w:rPr>
        <w:t xml:space="preserve">, </w:t>
      </w:r>
      <w:r w:rsidRPr="003B15A9">
        <w:rPr>
          <w:rFonts w:hAnsi="Times New Roman"/>
          <w:color w:val="000000"/>
          <w:sz w:val="24"/>
          <w:szCs w:val="24"/>
        </w:rPr>
        <w:t>экспедиции</w:t>
      </w:r>
      <w:r w:rsidRPr="003B15A9">
        <w:rPr>
          <w:rFonts w:hAnsi="Times New Roman"/>
          <w:color w:val="000000"/>
          <w:sz w:val="24"/>
          <w:szCs w:val="24"/>
        </w:rPr>
        <w:t xml:space="preserve">, </w:t>
      </w:r>
      <w:r w:rsidRPr="003B15A9">
        <w:rPr>
          <w:rFonts w:hAnsi="Times New Roman"/>
          <w:color w:val="000000"/>
          <w:sz w:val="24"/>
          <w:szCs w:val="24"/>
        </w:rPr>
        <w:t>слеты</w:t>
      </w:r>
      <w:r w:rsidRPr="003B15A9">
        <w:rPr>
          <w:rFonts w:hAnsi="Times New Roman"/>
          <w:color w:val="000000"/>
          <w:sz w:val="24"/>
          <w:szCs w:val="24"/>
        </w:rPr>
        <w:t xml:space="preserve">, </w:t>
      </w:r>
      <w:r w:rsidRPr="003B15A9">
        <w:rPr>
          <w:rFonts w:hAnsi="Times New Roman"/>
          <w:color w:val="000000"/>
          <w:sz w:val="24"/>
          <w:szCs w:val="24"/>
        </w:rPr>
        <w:t>организуемые</w:t>
      </w:r>
      <w:r w:rsidRPr="003B15A9">
        <w:rPr>
          <w:rFonts w:hAnsi="Times New Roman"/>
          <w:color w:val="000000"/>
          <w:sz w:val="24"/>
          <w:szCs w:val="24"/>
        </w:rPr>
        <w:t xml:space="preserve"> </w:t>
      </w:r>
      <w:r w:rsidRPr="003B15A9">
        <w:rPr>
          <w:rFonts w:hAnsi="Times New Roman"/>
          <w:color w:val="000000"/>
          <w:sz w:val="24"/>
          <w:szCs w:val="24"/>
        </w:rPr>
        <w:t>педагогическими</w:t>
      </w:r>
      <w:r w:rsidRPr="003B15A9">
        <w:rPr>
          <w:rFonts w:hAnsi="Times New Roman"/>
          <w:color w:val="000000"/>
          <w:sz w:val="24"/>
          <w:szCs w:val="24"/>
        </w:rPr>
        <w:t xml:space="preserve"> </w:t>
      </w:r>
      <w:r w:rsidRPr="003B15A9">
        <w:rPr>
          <w:rFonts w:hAnsi="Times New Roman"/>
          <w:color w:val="000000"/>
          <w:sz w:val="24"/>
          <w:szCs w:val="24"/>
        </w:rPr>
        <w:t>работниками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совместно</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родителями</w:t>
      </w:r>
      <w:r w:rsidRPr="003B15A9">
        <w:rPr>
          <w:rFonts w:hAnsi="Times New Roman"/>
          <w:color w:val="000000"/>
          <w:sz w:val="24"/>
          <w:szCs w:val="24"/>
        </w:rPr>
        <w:t xml:space="preserve"> (</w:t>
      </w:r>
      <w:r w:rsidRPr="003B15A9">
        <w:rPr>
          <w:rFonts w:hAnsi="Times New Roman"/>
          <w:color w:val="000000"/>
          <w:sz w:val="24"/>
          <w:szCs w:val="24"/>
        </w:rPr>
        <w:t>законными</w:t>
      </w:r>
      <w:r w:rsidRPr="003B15A9">
        <w:rPr>
          <w:rFonts w:hAnsi="Times New Roman"/>
          <w:color w:val="000000"/>
          <w:sz w:val="24"/>
          <w:szCs w:val="24"/>
        </w:rPr>
        <w:t xml:space="preserve"> </w:t>
      </w:r>
      <w:r w:rsidRPr="003B15A9">
        <w:rPr>
          <w:rFonts w:hAnsi="Times New Roman"/>
          <w:color w:val="000000"/>
          <w:sz w:val="24"/>
          <w:szCs w:val="24"/>
        </w:rPr>
        <w:t>представителями</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изучения</w:t>
      </w:r>
      <w:r w:rsidRPr="003B15A9">
        <w:rPr>
          <w:rFonts w:hAnsi="Times New Roman"/>
          <w:color w:val="000000"/>
          <w:sz w:val="24"/>
          <w:szCs w:val="24"/>
        </w:rPr>
        <w:t xml:space="preserve"> </w:t>
      </w:r>
      <w:r w:rsidRPr="003B15A9">
        <w:rPr>
          <w:rFonts w:hAnsi="Times New Roman"/>
          <w:color w:val="000000"/>
          <w:sz w:val="24"/>
          <w:szCs w:val="24"/>
        </w:rPr>
        <w:t>историко</w:t>
      </w:r>
      <w:r w:rsidRPr="003B15A9">
        <w:rPr>
          <w:rFonts w:hAnsi="Times New Roman"/>
          <w:color w:val="000000"/>
          <w:sz w:val="24"/>
          <w:szCs w:val="24"/>
        </w:rPr>
        <w:t>-</w:t>
      </w:r>
      <w:r w:rsidRPr="003B15A9">
        <w:rPr>
          <w:rFonts w:hAnsi="Times New Roman"/>
          <w:color w:val="000000"/>
          <w:sz w:val="24"/>
          <w:szCs w:val="24"/>
        </w:rPr>
        <w:t>культурных</w:t>
      </w:r>
      <w:r w:rsidRPr="003B15A9">
        <w:rPr>
          <w:rFonts w:hAnsi="Times New Roman"/>
          <w:color w:val="000000"/>
          <w:sz w:val="24"/>
          <w:szCs w:val="24"/>
        </w:rPr>
        <w:t xml:space="preserve"> </w:t>
      </w:r>
      <w:r w:rsidRPr="003B15A9">
        <w:rPr>
          <w:rFonts w:hAnsi="Times New Roman"/>
          <w:color w:val="000000"/>
          <w:sz w:val="24"/>
          <w:szCs w:val="24"/>
        </w:rPr>
        <w:t>мест</w:t>
      </w:r>
      <w:r w:rsidRPr="003B15A9">
        <w:rPr>
          <w:rFonts w:hAnsi="Times New Roman"/>
          <w:color w:val="000000"/>
          <w:sz w:val="24"/>
          <w:szCs w:val="24"/>
        </w:rPr>
        <w:t xml:space="preserve">, </w:t>
      </w:r>
      <w:r w:rsidRPr="003B15A9">
        <w:rPr>
          <w:rFonts w:hAnsi="Times New Roman"/>
          <w:color w:val="000000"/>
          <w:sz w:val="24"/>
          <w:szCs w:val="24"/>
        </w:rPr>
        <w:t>событий</w:t>
      </w:r>
      <w:r w:rsidRPr="003B15A9">
        <w:rPr>
          <w:rFonts w:hAnsi="Times New Roman"/>
          <w:color w:val="000000"/>
          <w:sz w:val="24"/>
          <w:szCs w:val="24"/>
        </w:rPr>
        <w:t xml:space="preserve">, </w:t>
      </w:r>
      <w:r w:rsidRPr="003B15A9">
        <w:rPr>
          <w:rFonts w:hAnsi="Times New Roman"/>
          <w:color w:val="000000"/>
          <w:sz w:val="24"/>
          <w:szCs w:val="24"/>
        </w:rPr>
        <w:t>биографий</w:t>
      </w:r>
      <w:r w:rsidRPr="003B15A9">
        <w:rPr>
          <w:rFonts w:hAnsi="Times New Roman"/>
          <w:color w:val="000000"/>
          <w:sz w:val="24"/>
          <w:szCs w:val="24"/>
        </w:rPr>
        <w:t xml:space="preserve"> </w:t>
      </w:r>
      <w:r w:rsidRPr="003B15A9">
        <w:rPr>
          <w:rFonts w:hAnsi="Times New Roman"/>
          <w:color w:val="000000"/>
          <w:sz w:val="24"/>
          <w:szCs w:val="24"/>
        </w:rPr>
        <w:t>проживавших</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этой</w:t>
      </w:r>
      <w:r w:rsidRPr="003B15A9">
        <w:rPr>
          <w:rFonts w:hAnsi="Times New Roman"/>
          <w:color w:val="000000"/>
          <w:sz w:val="24"/>
          <w:szCs w:val="24"/>
        </w:rPr>
        <w:t xml:space="preserve"> </w:t>
      </w:r>
      <w:r w:rsidRPr="003B15A9">
        <w:rPr>
          <w:rFonts w:hAnsi="Times New Roman"/>
          <w:color w:val="000000"/>
          <w:sz w:val="24"/>
          <w:szCs w:val="24"/>
        </w:rPr>
        <w:t>местности</w:t>
      </w:r>
      <w:r w:rsidRPr="003B15A9">
        <w:rPr>
          <w:rFonts w:hAnsi="Times New Roman"/>
          <w:color w:val="000000"/>
          <w:sz w:val="24"/>
          <w:szCs w:val="24"/>
        </w:rPr>
        <w:t xml:space="preserve"> </w:t>
      </w:r>
      <w:r w:rsidRPr="003B15A9">
        <w:rPr>
          <w:rFonts w:hAnsi="Times New Roman"/>
          <w:color w:val="000000"/>
          <w:sz w:val="24"/>
          <w:szCs w:val="24"/>
        </w:rPr>
        <w:t>российских</w:t>
      </w:r>
      <w:r w:rsidRPr="003B15A9">
        <w:rPr>
          <w:rFonts w:hAnsi="Times New Roman"/>
          <w:color w:val="000000"/>
          <w:sz w:val="24"/>
          <w:szCs w:val="24"/>
        </w:rPr>
        <w:t xml:space="preserve"> </w:t>
      </w:r>
      <w:r w:rsidRPr="003B15A9">
        <w:rPr>
          <w:rFonts w:hAnsi="Times New Roman"/>
          <w:color w:val="000000"/>
          <w:sz w:val="24"/>
          <w:szCs w:val="24"/>
        </w:rPr>
        <w:t>поэтов</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писателей</w:t>
      </w:r>
      <w:r w:rsidRPr="003B15A9">
        <w:rPr>
          <w:rFonts w:hAnsi="Times New Roman"/>
          <w:color w:val="000000"/>
          <w:sz w:val="24"/>
          <w:szCs w:val="24"/>
        </w:rPr>
        <w:t xml:space="preserve">, </w:t>
      </w:r>
      <w:r w:rsidRPr="003B15A9">
        <w:rPr>
          <w:rFonts w:hAnsi="Times New Roman"/>
          <w:color w:val="000000"/>
          <w:sz w:val="24"/>
          <w:szCs w:val="24"/>
        </w:rPr>
        <w:t>деятелей</w:t>
      </w:r>
      <w:r w:rsidRPr="003B15A9">
        <w:rPr>
          <w:rFonts w:hAnsi="Times New Roman"/>
          <w:color w:val="000000"/>
          <w:sz w:val="24"/>
          <w:szCs w:val="24"/>
        </w:rPr>
        <w:t xml:space="preserve"> </w:t>
      </w:r>
      <w:r w:rsidRPr="003B15A9">
        <w:rPr>
          <w:rFonts w:hAnsi="Times New Roman"/>
          <w:color w:val="000000"/>
          <w:sz w:val="24"/>
          <w:szCs w:val="24"/>
        </w:rPr>
        <w:t>науки</w:t>
      </w:r>
      <w:r w:rsidRPr="003B15A9">
        <w:rPr>
          <w:rFonts w:hAnsi="Times New Roman"/>
          <w:color w:val="000000"/>
          <w:sz w:val="24"/>
          <w:szCs w:val="24"/>
        </w:rPr>
        <w:t xml:space="preserve">, </w:t>
      </w:r>
      <w:r w:rsidRPr="003B15A9">
        <w:rPr>
          <w:rFonts w:hAnsi="Times New Roman"/>
          <w:color w:val="000000"/>
          <w:sz w:val="24"/>
          <w:szCs w:val="24"/>
        </w:rPr>
        <w:t>природных</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историко</w:t>
      </w:r>
      <w:r w:rsidRPr="003B15A9">
        <w:rPr>
          <w:rFonts w:hAnsi="Times New Roman"/>
          <w:color w:val="000000"/>
          <w:sz w:val="24"/>
          <w:szCs w:val="24"/>
        </w:rPr>
        <w:t>-</w:t>
      </w:r>
      <w:r w:rsidRPr="003B15A9">
        <w:rPr>
          <w:rFonts w:hAnsi="Times New Roman"/>
          <w:color w:val="000000"/>
          <w:sz w:val="24"/>
          <w:szCs w:val="24"/>
        </w:rPr>
        <w:t>культурных</w:t>
      </w:r>
      <w:r w:rsidRPr="003B15A9">
        <w:rPr>
          <w:rFonts w:hAnsi="Times New Roman"/>
          <w:color w:val="000000"/>
          <w:sz w:val="24"/>
          <w:szCs w:val="24"/>
        </w:rPr>
        <w:t xml:space="preserve"> </w:t>
      </w:r>
      <w:r w:rsidRPr="003B15A9">
        <w:rPr>
          <w:rFonts w:hAnsi="Times New Roman"/>
          <w:color w:val="000000"/>
          <w:sz w:val="24"/>
          <w:szCs w:val="24"/>
        </w:rPr>
        <w:t>ландшафтов</w:t>
      </w:r>
      <w:r w:rsidRPr="003B15A9">
        <w:rPr>
          <w:rFonts w:hAnsi="Times New Roman"/>
          <w:color w:val="000000"/>
          <w:sz w:val="24"/>
          <w:szCs w:val="24"/>
        </w:rPr>
        <w:t xml:space="preserve">, </w:t>
      </w:r>
      <w:r w:rsidRPr="003B15A9">
        <w:rPr>
          <w:rFonts w:hAnsi="Times New Roman"/>
          <w:color w:val="000000"/>
          <w:sz w:val="24"/>
          <w:szCs w:val="24"/>
        </w:rPr>
        <w:t>флоры</w:t>
      </w:r>
      <w:r w:rsidRPr="003B15A9">
        <w:rPr>
          <w:rFonts w:hAnsi="Times New Roman"/>
          <w:color w:val="000000"/>
          <w:sz w:val="24"/>
          <w:szCs w:val="24"/>
        </w:rPr>
        <w:t>,</w:t>
      </w:r>
      <w:r>
        <w:rPr>
          <w:rFonts w:hAnsi="Times New Roman"/>
          <w:color w:val="000000"/>
          <w:sz w:val="24"/>
          <w:szCs w:val="24"/>
        </w:rPr>
        <w:t> </w:t>
      </w:r>
      <w:r w:rsidRPr="003B15A9">
        <w:rPr>
          <w:rFonts w:hAnsi="Times New Roman"/>
          <w:color w:val="000000"/>
          <w:sz w:val="24"/>
          <w:szCs w:val="24"/>
        </w:rPr>
        <w:t>фауны</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w:t>
      </w:r>
    </w:p>
    <w:p w:rsidR="00653938" w:rsidRPr="00653938" w:rsidRDefault="00653938" w:rsidP="00C917BB">
      <w:pPr>
        <w:numPr>
          <w:ilvl w:val="0"/>
          <w:numId w:val="212"/>
        </w:numPr>
        <w:spacing w:before="100" w:beforeAutospacing="1" w:after="100" w:afterAutospacing="1" w:line="240" w:lineRule="auto"/>
        <w:ind w:left="780" w:right="180"/>
        <w:jc w:val="both"/>
        <w:rPr>
          <w:rFonts w:hAnsi="Times New Roman"/>
          <w:color w:val="000000"/>
          <w:sz w:val="24"/>
          <w:szCs w:val="24"/>
        </w:rPr>
      </w:pPr>
      <w:r w:rsidRPr="003B15A9">
        <w:rPr>
          <w:rFonts w:hAnsi="Times New Roman"/>
          <w:color w:val="000000"/>
          <w:sz w:val="24"/>
          <w:szCs w:val="24"/>
        </w:rPr>
        <w:t>выездные</w:t>
      </w:r>
      <w:r w:rsidRPr="003B15A9">
        <w:rPr>
          <w:rFonts w:hAnsi="Times New Roman"/>
          <w:color w:val="000000"/>
          <w:sz w:val="24"/>
          <w:szCs w:val="24"/>
        </w:rPr>
        <w:t xml:space="preserve"> </w:t>
      </w:r>
      <w:r w:rsidRPr="003B15A9">
        <w:rPr>
          <w:rFonts w:hAnsi="Times New Roman"/>
          <w:color w:val="000000"/>
          <w:sz w:val="24"/>
          <w:szCs w:val="24"/>
        </w:rPr>
        <w:t>события</w:t>
      </w:r>
      <w:r w:rsidRPr="003B15A9">
        <w:rPr>
          <w:rFonts w:hAnsi="Times New Roman"/>
          <w:color w:val="000000"/>
          <w:sz w:val="24"/>
          <w:szCs w:val="24"/>
        </w:rPr>
        <w:t xml:space="preserve">, </w:t>
      </w:r>
      <w:r w:rsidRPr="003B15A9">
        <w:rPr>
          <w:rFonts w:hAnsi="Times New Roman"/>
          <w:color w:val="000000"/>
          <w:sz w:val="24"/>
          <w:szCs w:val="24"/>
        </w:rPr>
        <w:t>включающие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себя</w:t>
      </w:r>
      <w:r w:rsidRPr="003B15A9">
        <w:rPr>
          <w:rFonts w:hAnsi="Times New Roman"/>
          <w:color w:val="000000"/>
          <w:sz w:val="24"/>
          <w:szCs w:val="24"/>
        </w:rPr>
        <w:t xml:space="preserve"> </w:t>
      </w:r>
      <w:r w:rsidRPr="003B15A9">
        <w:rPr>
          <w:rFonts w:hAnsi="Times New Roman"/>
          <w:color w:val="000000"/>
          <w:sz w:val="24"/>
          <w:szCs w:val="24"/>
        </w:rPr>
        <w:t>комплекс</w:t>
      </w:r>
      <w:r w:rsidRPr="003B15A9">
        <w:rPr>
          <w:rFonts w:hAnsi="Times New Roman"/>
          <w:color w:val="000000"/>
          <w:sz w:val="24"/>
          <w:szCs w:val="24"/>
        </w:rPr>
        <w:t xml:space="preserve"> </w:t>
      </w:r>
      <w:r w:rsidRPr="003B15A9">
        <w:rPr>
          <w:rFonts w:hAnsi="Times New Roman"/>
          <w:color w:val="000000"/>
          <w:sz w:val="24"/>
          <w:szCs w:val="24"/>
        </w:rPr>
        <w:t>коллективных</w:t>
      </w:r>
      <w:r w:rsidRPr="003B15A9">
        <w:rPr>
          <w:rFonts w:hAnsi="Times New Roman"/>
          <w:color w:val="000000"/>
          <w:sz w:val="24"/>
          <w:szCs w:val="24"/>
        </w:rPr>
        <w:t xml:space="preserve"> </w:t>
      </w:r>
      <w:r w:rsidRPr="003B15A9">
        <w:rPr>
          <w:rFonts w:hAnsi="Times New Roman"/>
          <w:color w:val="000000"/>
          <w:sz w:val="24"/>
          <w:szCs w:val="24"/>
        </w:rPr>
        <w:t>творческих</w:t>
      </w:r>
      <w:r w:rsidRPr="003B15A9">
        <w:rPr>
          <w:rFonts w:hAnsi="Times New Roman"/>
          <w:color w:val="000000"/>
          <w:sz w:val="24"/>
          <w:szCs w:val="24"/>
        </w:rPr>
        <w:t xml:space="preserve"> </w:t>
      </w:r>
      <w:r w:rsidRPr="003B15A9">
        <w:rPr>
          <w:rFonts w:hAnsi="Times New Roman"/>
          <w:color w:val="000000"/>
          <w:sz w:val="24"/>
          <w:szCs w:val="24"/>
        </w:rPr>
        <w:t>дел</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процессе</w:t>
      </w:r>
      <w:r w:rsidRPr="003B15A9">
        <w:rPr>
          <w:rFonts w:hAnsi="Times New Roman"/>
          <w:color w:val="000000"/>
          <w:sz w:val="24"/>
          <w:szCs w:val="24"/>
        </w:rPr>
        <w:t xml:space="preserve"> </w:t>
      </w:r>
      <w:r w:rsidRPr="003B15A9">
        <w:rPr>
          <w:rFonts w:hAnsi="Times New Roman"/>
          <w:color w:val="000000"/>
          <w:sz w:val="24"/>
          <w:szCs w:val="24"/>
        </w:rPr>
        <w:t>которых</w:t>
      </w:r>
      <w:r w:rsidRPr="003B15A9">
        <w:rPr>
          <w:rFonts w:hAnsi="Times New Roman"/>
          <w:color w:val="000000"/>
          <w:sz w:val="24"/>
          <w:szCs w:val="24"/>
        </w:rPr>
        <w:t xml:space="preserve"> </w:t>
      </w:r>
      <w:r w:rsidRPr="003B15A9">
        <w:rPr>
          <w:rFonts w:hAnsi="Times New Roman"/>
          <w:color w:val="000000"/>
          <w:sz w:val="24"/>
          <w:szCs w:val="24"/>
        </w:rPr>
        <w:t>складывается</w:t>
      </w:r>
      <w:r w:rsidRPr="003B15A9">
        <w:rPr>
          <w:rFonts w:hAnsi="Times New Roman"/>
          <w:color w:val="000000"/>
          <w:sz w:val="24"/>
          <w:szCs w:val="24"/>
        </w:rPr>
        <w:t xml:space="preserve"> </w:t>
      </w:r>
      <w:r w:rsidRPr="003B15A9">
        <w:rPr>
          <w:rFonts w:hAnsi="Times New Roman"/>
          <w:color w:val="000000"/>
          <w:sz w:val="24"/>
          <w:szCs w:val="24"/>
        </w:rPr>
        <w:t>детско</w:t>
      </w:r>
      <w:r w:rsidRPr="003B15A9">
        <w:rPr>
          <w:rFonts w:hAnsi="Times New Roman"/>
          <w:color w:val="000000"/>
          <w:sz w:val="24"/>
          <w:szCs w:val="24"/>
        </w:rPr>
        <w:t>-</w:t>
      </w:r>
      <w:r w:rsidRPr="003B15A9">
        <w:rPr>
          <w:rFonts w:hAnsi="Times New Roman"/>
          <w:color w:val="000000"/>
          <w:sz w:val="24"/>
          <w:szCs w:val="24"/>
        </w:rPr>
        <w:t>взрослая</w:t>
      </w:r>
      <w:r w:rsidRPr="003B15A9">
        <w:rPr>
          <w:rFonts w:hAnsi="Times New Roman"/>
          <w:color w:val="000000"/>
          <w:sz w:val="24"/>
          <w:szCs w:val="24"/>
        </w:rPr>
        <w:t xml:space="preserve"> </w:t>
      </w:r>
      <w:r w:rsidRPr="003B15A9">
        <w:rPr>
          <w:rFonts w:hAnsi="Times New Roman"/>
          <w:color w:val="000000"/>
          <w:sz w:val="24"/>
          <w:szCs w:val="24"/>
        </w:rPr>
        <w:t>общность</w:t>
      </w:r>
      <w:r w:rsidRPr="003B15A9">
        <w:rPr>
          <w:rFonts w:hAnsi="Times New Roman"/>
          <w:color w:val="000000"/>
          <w:sz w:val="24"/>
          <w:szCs w:val="24"/>
        </w:rPr>
        <w:t xml:space="preserve">, </w:t>
      </w:r>
      <w:r w:rsidRPr="003B15A9">
        <w:rPr>
          <w:rFonts w:hAnsi="Times New Roman"/>
          <w:color w:val="000000"/>
          <w:sz w:val="24"/>
          <w:szCs w:val="24"/>
        </w:rPr>
        <w:t>характеризующаяся</w:t>
      </w:r>
      <w:r w:rsidRPr="003B15A9">
        <w:rPr>
          <w:rFonts w:hAnsi="Times New Roman"/>
          <w:color w:val="000000"/>
          <w:sz w:val="24"/>
          <w:szCs w:val="24"/>
        </w:rPr>
        <w:t xml:space="preserve"> </w:t>
      </w:r>
      <w:r w:rsidRPr="003B15A9">
        <w:rPr>
          <w:rFonts w:hAnsi="Times New Roman"/>
          <w:color w:val="000000"/>
          <w:sz w:val="24"/>
          <w:szCs w:val="24"/>
        </w:rPr>
        <w:t>доверительными</w:t>
      </w:r>
      <w:r w:rsidRPr="003B15A9">
        <w:rPr>
          <w:rFonts w:hAnsi="Times New Roman"/>
          <w:color w:val="000000"/>
          <w:sz w:val="24"/>
          <w:szCs w:val="24"/>
        </w:rPr>
        <w:t xml:space="preserve"> </w:t>
      </w:r>
      <w:r w:rsidRPr="003B15A9">
        <w:rPr>
          <w:rFonts w:hAnsi="Times New Roman"/>
          <w:color w:val="000000"/>
          <w:sz w:val="24"/>
          <w:szCs w:val="24"/>
        </w:rPr>
        <w:t>взаимоотношениями</w:t>
      </w:r>
      <w:r w:rsidRPr="003B15A9">
        <w:rPr>
          <w:rFonts w:hAnsi="Times New Roman"/>
          <w:color w:val="000000"/>
          <w:sz w:val="24"/>
          <w:szCs w:val="24"/>
        </w:rPr>
        <w:t xml:space="preserve">, </w:t>
      </w:r>
      <w:r w:rsidRPr="003B15A9">
        <w:rPr>
          <w:rFonts w:hAnsi="Times New Roman"/>
          <w:color w:val="000000"/>
          <w:sz w:val="24"/>
          <w:szCs w:val="24"/>
        </w:rPr>
        <w:t>ответственным</w:t>
      </w:r>
      <w:r w:rsidRPr="003B15A9">
        <w:rPr>
          <w:rFonts w:hAnsi="Times New Roman"/>
          <w:color w:val="000000"/>
          <w:sz w:val="24"/>
          <w:szCs w:val="24"/>
        </w:rPr>
        <w:t xml:space="preserve"> </w:t>
      </w:r>
      <w:r w:rsidRPr="003B15A9">
        <w:rPr>
          <w:rFonts w:hAnsi="Times New Roman"/>
          <w:color w:val="000000"/>
          <w:sz w:val="24"/>
          <w:szCs w:val="24"/>
        </w:rPr>
        <w:t>отношением</w:t>
      </w:r>
      <w:r w:rsidRPr="003B15A9">
        <w:rPr>
          <w:rFonts w:hAnsi="Times New Roman"/>
          <w:color w:val="000000"/>
          <w:sz w:val="24"/>
          <w:szCs w:val="24"/>
        </w:rPr>
        <w:t xml:space="preserve"> </w:t>
      </w:r>
      <w:r w:rsidRPr="003B15A9">
        <w:rPr>
          <w:rFonts w:hAnsi="Times New Roman"/>
          <w:color w:val="000000"/>
          <w:sz w:val="24"/>
          <w:szCs w:val="24"/>
        </w:rPr>
        <w:t>к</w:t>
      </w:r>
      <w:r>
        <w:rPr>
          <w:rFonts w:hAnsi="Times New Roman"/>
          <w:color w:val="000000"/>
          <w:sz w:val="24"/>
          <w:szCs w:val="24"/>
        </w:rPr>
        <w:t> </w:t>
      </w:r>
      <w:r w:rsidRPr="003B15A9">
        <w:rPr>
          <w:rFonts w:hAnsi="Times New Roman"/>
          <w:color w:val="000000"/>
          <w:sz w:val="24"/>
          <w:szCs w:val="24"/>
        </w:rPr>
        <w:t>делу</w:t>
      </w:r>
      <w:r w:rsidRPr="003B15A9">
        <w:rPr>
          <w:rFonts w:hAnsi="Times New Roman"/>
          <w:color w:val="000000"/>
          <w:sz w:val="24"/>
          <w:szCs w:val="24"/>
        </w:rPr>
        <w:t xml:space="preserve">, </w:t>
      </w:r>
      <w:r w:rsidRPr="003B15A9">
        <w:rPr>
          <w:rFonts w:hAnsi="Times New Roman"/>
          <w:color w:val="000000"/>
          <w:sz w:val="24"/>
          <w:szCs w:val="24"/>
        </w:rPr>
        <w:t>атмосферой</w:t>
      </w:r>
      <w:r w:rsidRPr="003B15A9">
        <w:rPr>
          <w:rFonts w:hAnsi="Times New Roman"/>
          <w:color w:val="000000"/>
          <w:sz w:val="24"/>
          <w:szCs w:val="24"/>
        </w:rPr>
        <w:t xml:space="preserve"> </w:t>
      </w:r>
      <w:r w:rsidRPr="003B15A9">
        <w:rPr>
          <w:rFonts w:hAnsi="Times New Roman"/>
          <w:color w:val="000000"/>
          <w:sz w:val="24"/>
          <w:szCs w:val="24"/>
        </w:rPr>
        <w:t>эмоционально</w:t>
      </w:r>
      <w:r w:rsidRPr="003B15A9">
        <w:rPr>
          <w:rFonts w:hAnsi="Times New Roman"/>
          <w:color w:val="000000"/>
          <w:sz w:val="24"/>
          <w:szCs w:val="24"/>
        </w:rPr>
        <w:t>-</w:t>
      </w:r>
      <w:r w:rsidRPr="003B15A9">
        <w:rPr>
          <w:rFonts w:hAnsi="Times New Roman"/>
          <w:color w:val="000000"/>
          <w:sz w:val="24"/>
          <w:szCs w:val="24"/>
        </w:rPr>
        <w:t>психологического</w:t>
      </w:r>
      <w:r w:rsidRPr="003B15A9">
        <w:rPr>
          <w:rFonts w:hAnsi="Times New Roman"/>
          <w:color w:val="000000"/>
          <w:sz w:val="24"/>
          <w:szCs w:val="24"/>
        </w:rPr>
        <w:t xml:space="preserve"> </w:t>
      </w:r>
      <w:r w:rsidRPr="003B15A9">
        <w:rPr>
          <w:rFonts w:hAnsi="Times New Roman"/>
          <w:color w:val="000000"/>
          <w:sz w:val="24"/>
          <w:szCs w:val="24"/>
        </w:rPr>
        <w:t>комфорта</w:t>
      </w:r>
      <w:r w:rsidRPr="003B15A9">
        <w:rPr>
          <w:rFonts w:hAnsi="Times New Roman"/>
          <w:color w:val="000000"/>
          <w:sz w:val="24"/>
          <w:szCs w:val="24"/>
        </w:rPr>
        <w:t>.</w:t>
      </w:r>
    </w:p>
    <w:p w:rsidR="00653938" w:rsidRPr="003B15A9" w:rsidRDefault="00653938" w:rsidP="00653938">
      <w:pPr>
        <w:jc w:val="both"/>
        <w:rPr>
          <w:rFonts w:hAnsi="Times New Roman"/>
          <w:color w:val="000000"/>
          <w:sz w:val="24"/>
          <w:szCs w:val="24"/>
        </w:rPr>
      </w:pPr>
      <w:r w:rsidRPr="003B15A9">
        <w:rPr>
          <w:rFonts w:hAnsi="Times New Roman"/>
          <w:b/>
          <w:bCs/>
          <w:color w:val="000000"/>
          <w:sz w:val="24"/>
          <w:szCs w:val="24"/>
        </w:rPr>
        <w:t>Модуль</w:t>
      </w:r>
      <w:r w:rsidRPr="003B15A9">
        <w:rPr>
          <w:rFonts w:hAnsi="Times New Roman"/>
          <w:b/>
          <w:bCs/>
          <w:color w:val="000000"/>
          <w:sz w:val="24"/>
          <w:szCs w:val="24"/>
        </w:rPr>
        <w:t xml:space="preserve"> </w:t>
      </w:r>
      <w:r w:rsidRPr="003B15A9">
        <w:rPr>
          <w:rFonts w:hAnsi="Times New Roman"/>
          <w:b/>
          <w:bCs/>
          <w:color w:val="000000"/>
          <w:sz w:val="24"/>
          <w:szCs w:val="24"/>
        </w:rPr>
        <w:t>«Организация</w:t>
      </w:r>
      <w:r w:rsidRPr="003B15A9">
        <w:rPr>
          <w:rFonts w:hAnsi="Times New Roman"/>
          <w:b/>
          <w:bCs/>
          <w:color w:val="000000"/>
          <w:sz w:val="24"/>
          <w:szCs w:val="24"/>
        </w:rPr>
        <w:t xml:space="preserve"> </w:t>
      </w:r>
      <w:r w:rsidRPr="003B15A9">
        <w:rPr>
          <w:rFonts w:hAnsi="Times New Roman"/>
          <w:b/>
          <w:bCs/>
          <w:color w:val="000000"/>
          <w:sz w:val="24"/>
          <w:szCs w:val="24"/>
        </w:rPr>
        <w:t>предметно</w:t>
      </w:r>
      <w:r w:rsidRPr="003B15A9">
        <w:rPr>
          <w:rFonts w:hAnsi="Times New Roman"/>
          <w:b/>
          <w:bCs/>
          <w:color w:val="000000"/>
          <w:sz w:val="24"/>
          <w:szCs w:val="24"/>
        </w:rPr>
        <w:t>-</w:t>
      </w:r>
      <w:r w:rsidRPr="003B15A9">
        <w:rPr>
          <w:rFonts w:hAnsi="Times New Roman"/>
          <w:b/>
          <w:bCs/>
          <w:color w:val="000000"/>
          <w:sz w:val="24"/>
          <w:szCs w:val="24"/>
        </w:rPr>
        <w:t>пространственной</w:t>
      </w:r>
      <w:r w:rsidRPr="003B15A9">
        <w:rPr>
          <w:rFonts w:hAnsi="Times New Roman"/>
          <w:b/>
          <w:bCs/>
          <w:color w:val="000000"/>
          <w:sz w:val="24"/>
          <w:szCs w:val="24"/>
        </w:rPr>
        <w:t xml:space="preserve"> </w:t>
      </w:r>
      <w:r w:rsidRPr="003B15A9">
        <w:rPr>
          <w:rFonts w:hAnsi="Times New Roman"/>
          <w:b/>
          <w:bCs/>
          <w:color w:val="000000"/>
          <w:sz w:val="24"/>
          <w:szCs w:val="24"/>
        </w:rPr>
        <w:t>среды»</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Реализация</w:t>
      </w:r>
      <w:r w:rsidRPr="003B15A9">
        <w:rPr>
          <w:rFonts w:hAnsi="Times New Roman"/>
          <w:color w:val="000000"/>
          <w:sz w:val="24"/>
          <w:szCs w:val="24"/>
        </w:rPr>
        <w:t xml:space="preserve"> </w:t>
      </w:r>
      <w:r w:rsidRPr="003B15A9">
        <w:rPr>
          <w:rFonts w:hAnsi="Times New Roman"/>
          <w:color w:val="000000"/>
          <w:sz w:val="24"/>
          <w:szCs w:val="24"/>
        </w:rPr>
        <w:t>воспитательного</w:t>
      </w:r>
      <w:r w:rsidRPr="003B15A9">
        <w:rPr>
          <w:rFonts w:hAnsi="Times New Roman"/>
          <w:color w:val="000000"/>
          <w:sz w:val="24"/>
          <w:szCs w:val="24"/>
        </w:rPr>
        <w:t xml:space="preserve"> </w:t>
      </w:r>
      <w:r w:rsidRPr="003B15A9">
        <w:rPr>
          <w:rFonts w:hAnsi="Times New Roman"/>
          <w:color w:val="000000"/>
          <w:sz w:val="24"/>
          <w:szCs w:val="24"/>
        </w:rPr>
        <w:t>потенциала</w:t>
      </w:r>
      <w:r w:rsidRPr="003B15A9">
        <w:rPr>
          <w:rFonts w:hAnsi="Times New Roman"/>
          <w:color w:val="000000"/>
          <w:sz w:val="24"/>
          <w:szCs w:val="24"/>
        </w:rPr>
        <w:t xml:space="preserve"> </w:t>
      </w:r>
      <w:r w:rsidRPr="003B15A9">
        <w:rPr>
          <w:rFonts w:hAnsi="Times New Roman"/>
          <w:color w:val="000000"/>
          <w:sz w:val="24"/>
          <w:szCs w:val="24"/>
        </w:rPr>
        <w:t>предметно</w:t>
      </w:r>
      <w:r w:rsidRPr="003B15A9">
        <w:rPr>
          <w:rFonts w:hAnsi="Times New Roman"/>
          <w:color w:val="000000"/>
          <w:sz w:val="24"/>
          <w:szCs w:val="24"/>
        </w:rPr>
        <w:t>-</w:t>
      </w:r>
      <w:r w:rsidRPr="003B15A9">
        <w:rPr>
          <w:rFonts w:hAnsi="Times New Roman"/>
          <w:color w:val="000000"/>
          <w:sz w:val="24"/>
          <w:szCs w:val="24"/>
        </w:rPr>
        <w:t>пространственной</w:t>
      </w:r>
      <w:r w:rsidRPr="003B15A9">
        <w:rPr>
          <w:rFonts w:hAnsi="Times New Roman"/>
          <w:color w:val="000000"/>
          <w:sz w:val="24"/>
          <w:szCs w:val="24"/>
        </w:rPr>
        <w:t xml:space="preserve"> </w:t>
      </w:r>
      <w:r w:rsidRPr="003B15A9">
        <w:rPr>
          <w:rFonts w:hAnsi="Times New Roman"/>
          <w:color w:val="000000"/>
          <w:sz w:val="24"/>
          <w:szCs w:val="24"/>
        </w:rPr>
        <w:t>среды</w:t>
      </w:r>
      <w:r w:rsidRPr="003B15A9">
        <w:rPr>
          <w:rFonts w:hAnsi="Times New Roman"/>
          <w:color w:val="000000"/>
          <w:sz w:val="24"/>
          <w:szCs w:val="24"/>
        </w:rPr>
        <w:t xml:space="preserve"> </w:t>
      </w:r>
      <w:r w:rsidRPr="003B15A9">
        <w:rPr>
          <w:rFonts w:hAnsi="Times New Roman"/>
          <w:color w:val="000000"/>
          <w:sz w:val="24"/>
          <w:szCs w:val="24"/>
        </w:rPr>
        <w:t>предусматривает</w:t>
      </w:r>
      <w:r w:rsidRPr="003B15A9">
        <w:rPr>
          <w:rFonts w:hAnsi="Times New Roman"/>
          <w:color w:val="000000"/>
          <w:sz w:val="24"/>
          <w:szCs w:val="24"/>
        </w:rPr>
        <w:t xml:space="preserve"> </w:t>
      </w:r>
      <w:r w:rsidRPr="003B15A9">
        <w:rPr>
          <w:rFonts w:hAnsi="Times New Roman"/>
          <w:color w:val="000000"/>
          <w:sz w:val="24"/>
          <w:szCs w:val="24"/>
        </w:rPr>
        <w:t>совместную</w:t>
      </w:r>
      <w:r w:rsidRPr="003B15A9">
        <w:rPr>
          <w:rFonts w:hAnsi="Times New Roman"/>
          <w:color w:val="000000"/>
          <w:sz w:val="24"/>
          <w:szCs w:val="24"/>
        </w:rPr>
        <w:t xml:space="preserve"> </w:t>
      </w:r>
      <w:r w:rsidRPr="003B15A9">
        <w:rPr>
          <w:rFonts w:hAnsi="Times New Roman"/>
          <w:color w:val="000000"/>
          <w:sz w:val="24"/>
          <w:szCs w:val="24"/>
        </w:rPr>
        <w:t>деятельность</w:t>
      </w:r>
      <w:r w:rsidRPr="003B15A9">
        <w:rPr>
          <w:rFonts w:hAnsi="Times New Roman"/>
          <w:color w:val="000000"/>
          <w:sz w:val="24"/>
          <w:szCs w:val="24"/>
        </w:rPr>
        <w:t xml:space="preserve"> </w:t>
      </w:r>
      <w:r w:rsidRPr="003B15A9">
        <w:rPr>
          <w:rFonts w:hAnsi="Times New Roman"/>
          <w:color w:val="000000"/>
          <w:sz w:val="24"/>
          <w:szCs w:val="24"/>
        </w:rPr>
        <w:t>педагогов</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других</w:t>
      </w:r>
      <w:r w:rsidRPr="003B15A9">
        <w:rPr>
          <w:rFonts w:hAnsi="Times New Roman"/>
          <w:color w:val="000000"/>
          <w:sz w:val="24"/>
          <w:szCs w:val="24"/>
        </w:rPr>
        <w:t xml:space="preserve"> </w:t>
      </w:r>
      <w:r w:rsidRPr="003B15A9">
        <w:rPr>
          <w:rFonts w:hAnsi="Times New Roman"/>
          <w:color w:val="000000"/>
          <w:sz w:val="24"/>
          <w:szCs w:val="24"/>
        </w:rPr>
        <w:t>участников</w:t>
      </w:r>
      <w:r w:rsidRPr="003B15A9">
        <w:rPr>
          <w:rFonts w:hAnsi="Times New Roman"/>
          <w:color w:val="000000"/>
          <w:sz w:val="24"/>
          <w:szCs w:val="24"/>
        </w:rPr>
        <w:t xml:space="preserve"> </w:t>
      </w:r>
      <w:r w:rsidRPr="003B15A9">
        <w:rPr>
          <w:rFonts w:hAnsi="Times New Roman"/>
          <w:color w:val="000000"/>
          <w:sz w:val="24"/>
          <w:szCs w:val="24"/>
        </w:rPr>
        <w:t>образовательных</w:t>
      </w:r>
      <w:r w:rsidRPr="003B15A9">
        <w:rPr>
          <w:rFonts w:hAnsi="Times New Roman"/>
          <w:color w:val="000000"/>
          <w:sz w:val="24"/>
          <w:szCs w:val="24"/>
        </w:rPr>
        <w:t xml:space="preserve"> </w:t>
      </w:r>
      <w:r w:rsidRPr="003B15A9">
        <w:rPr>
          <w:rFonts w:hAnsi="Times New Roman"/>
          <w:color w:val="000000"/>
          <w:sz w:val="24"/>
          <w:szCs w:val="24"/>
        </w:rPr>
        <w:t>отношений</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ее</w:t>
      </w:r>
      <w:r>
        <w:rPr>
          <w:rFonts w:hAnsi="Times New Roman"/>
          <w:color w:val="000000"/>
          <w:sz w:val="24"/>
          <w:szCs w:val="24"/>
        </w:rPr>
        <w:t> </w:t>
      </w:r>
      <w:r w:rsidRPr="003B15A9">
        <w:rPr>
          <w:rFonts w:hAnsi="Times New Roman"/>
          <w:color w:val="000000"/>
          <w:sz w:val="24"/>
          <w:szCs w:val="24"/>
        </w:rPr>
        <w:t>созданию</w:t>
      </w:r>
      <w:r w:rsidRPr="003B15A9">
        <w:rPr>
          <w:rFonts w:hAnsi="Times New Roman"/>
          <w:color w:val="000000"/>
          <w:sz w:val="24"/>
          <w:szCs w:val="24"/>
        </w:rPr>
        <w:t xml:space="preserve">, </w:t>
      </w:r>
      <w:r w:rsidRPr="003B15A9">
        <w:rPr>
          <w:rFonts w:hAnsi="Times New Roman"/>
          <w:color w:val="000000"/>
          <w:sz w:val="24"/>
          <w:szCs w:val="24"/>
        </w:rPr>
        <w:t>поддержанию</w:t>
      </w:r>
      <w:r w:rsidRPr="003B15A9">
        <w:rPr>
          <w:rFonts w:hAnsi="Times New Roman"/>
          <w:color w:val="000000"/>
          <w:sz w:val="24"/>
          <w:szCs w:val="24"/>
        </w:rPr>
        <w:t xml:space="preserve">, </w:t>
      </w:r>
      <w:r w:rsidRPr="003B15A9">
        <w:rPr>
          <w:rFonts w:hAnsi="Times New Roman"/>
          <w:color w:val="000000"/>
          <w:sz w:val="24"/>
          <w:szCs w:val="24"/>
        </w:rPr>
        <w:t>использованию</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воспитательном</w:t>
      </w:r>
      <w:r w:rsidRPr="003B15A9">
        <w:rPr>
          <w:rFonts w:hAnsi="Times New Roman"/>
          <w:color w:val="000000"/>
          <w:sz w:val="24"/>
          <w:szCs w:val="24"/>
        </w:rPr>
        <w:t xml:space="preserve"> </w:t>
      </w:r>
      <w:r w:rsidRPr="003B15A9">
        <w:rPr>
          <w:rFonts w:hAnsi="Times New Roman"/>
          <w:color w:val="000000"/>
          <w:sz w:val="24"/>
          <w:szCs w:val="24"/>
        </w:rPr>
        <w:t>процессе</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оформление</w:t>
      </w:r>
      <w:r w:rsidRPr="003B15A9">
        <w:rPr>
          <w:rFonts w:hAnsi="Times New Roman"/>
          <w:color w:val="000000"/>
          <w:sz w:val="24"/>
          <w:szCs w:val="24"/>
        </w:rPr>
        <w:t xml:space="preserve"> </w:t>
      </w:r>
      <w:r w:rsidRPr="003B15A9">
        <w:rPr>
          <w:rFonts w:hAnsi="Times New Roman"/>
          <w:color w:val="000000"/>
          <w:sz w:val="24"/>
          <w:szCs w:val="24"/>
        </w:rPr>
        <w:t>внешнего</w:t>
      </w:r>
      <w:r w:rsidRPr="003B15A9">
        <w:rPr>
          <w:rFonts w:hAnsi="Times New Roman"/>
          <w:color w:val="000000"/>
          <w:sz w:val="24"/>
          <w:szCs w:val="24"/>
        </w:rPr>
        <w:t xml:space="preserve"> </w:t>
      </w:r>
      <w:r w:rsidRPr="003B15A9">
        <w:rPr>
          <w:rFonts w:hAnsi="Times New Roman"/>
          <w:color w:val="000000"/>
          <w:sz w:val="24"/>
          <w:szCs w:val="24"/>
        </w:rPr>
        <w:t>вида</w:t>
      </w:r>
      <w:r w:rsidRPr="003B15A9">
        <w:rPr>
          <w:rFonts w:hAnsi="Times New Roman"/>
          <w:color w:val="000000"/>
          <w:sz w:val="24"/>
          <w:szCs w:val="24"/>
        </w:rPr>
        <w:t xml:space="preserve"> </w:t>
      </w:r>
      <w:r w:rsidRPr="003B15A9">
        <w:rPr>
          <w:rFonts w:hAnsi="Times New Roman"/>
          <w:color w:val="000000"/>
          <w:sz w:val="24"/>
          <w:szCs w:val="24"/>
        </w:rPr>
        <w:t>здания</w:t>
      </w:r>
      <w:r w:rsidRPr="003B15A9">
        <w:rPr>
          <w:rFonts w:hAnsi="Times New Roman"/>
          <w:color w:val="000000"/>
          <w:sz w:val="24"/>
          <w:szCs w:val="24"/>
        </w:rPr>
        <w:t xml:space="preserve">, </w:t>
      </w:r>
      <w:r w:rsidRPr="003B15A9">
        <w:rPr>
          <w:rFonts w:hAnsi="Times New Roman"/>
          <w:color w:val="000000"/>
          <w:sz w:val="24"/>
          <w:szCs w:val="24"/>
        </w:rPr>
        <w:t>фасада</w:t>
      </w:r>
      <w:r w:rsidRPr="003B15A9">
        <w:rPr>
          <w:rFonts w:hAnsi="Times New Roman"/>
          <w:color w:val="000000"/>
          <w:sz w:val="24"/>
          <w:szCs w:val="24"/>
        </w:rPr>
        <w:t xml:space="preserve">, </w:t>
      </w:r>
      <w:r w:rsidRPr="003B15A9">
        <w:rPr>
          <w:rFonts w:hAnsi="Times New Roman"/>
          <w:color w:val="000000"/>
          <w:sz w:val="24"/>
          <w:szCs w:val="24"/>
        </w:rPr>
        <w:t>холла</w:t>
      </w:r>
      <w:r w:rsidRPr="003B15A9">
        <w:rPr>
          <w:rFonts w:hAnsi="Times New Roman"/>
          <w:color w:val="000000"/>
          <w:sz w:val="24"/>
          <w:szCs w:val="24"/>
        </w:rPr>
        <w:t xml:space="preserve"> </w:t>
      </w:r>
      <w:r w:rsidRPr="003B15A9">
        <w:rPr>
          <w:rFonts w:hAnsi="Times New Roman"/>
          <w:color w:val="000000"/>
          <w:sz w:val="24"/>
          <w:szCs w:val="24"/>
        </w:rPr>
        <w:t>при</w:t>
      </w:r>
      <w:r w:rsidRPr="003B15A9">
        <w:rPr>
          <w:rFonts w:hAnsi="Times New Roman"/>
          <w:color w:val="000000"/>
          <w:sz w:val="24"/>
          <w:szCs w:val="24"/>
        </w:rPr>
        <w:t xml:space="preserve"> </w:t>
      </w:r>
      <w:r w:rsidRPr="003B15A9">
        <w:rPr>
          <w:rFonts w:hAnsi="Times New Roman"/>
          <w:color w:val="000000"/>
          <w:sz w:val="24"/>
          <w:szCs w:val="24"/>
        </w:rPr>
        <w:t>входе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образовательную</w:t>
      </w:r>
      <w:r w:rsidRPr="003B15A9">
        <w:rPr>
          <w:rFonts w:hAnsi="Times New Roman"/>
          <w:color w:val="000000"/>
          <w:sz w:val="24"/>
          <w:szCs w:val="24"/>
        </w:rPr>
        <w:t xml:space="preserve"> </w:t>
      </w:r>
      <w:r w:rsidRPr="003B15A9">
        <w:rPr>
          <w:rFonts w:hAnsi="Times New Roman"/>
          <w:color w:val="000000"/>
          <w:sz w:val="24"/>
          <w:szCs w:val="24"/>
        </w:rPr>
        <w:t>организацию</w:t>
      </w:r>
      <w:r w:rsidRPr="003B15A9">
        <w:rPr>
          <w:rFonts w:hAnsi="Times New Roman"/>
          <w:color w:val="000000"/>
          <w:sz w:val="24"/>
          <w:szCs w:val="24"/>
        </w:rPr>
        <w:t xml:space="preserve"> </w:t>
      </w:r>
      <w:r w:rsidRPr="003B15A9">
        <w:rPr>
          <w:rFonts w:hAnsi="Times New Roman"/>
          <w:color w:val="000000"/>
          <w:sz w:val="24"/>
          <w:szCs w:val="24"/>
        </w:rPr>
        <w:t>государственной</w:t>
      </w:r>
      <w:r w:rsidRPr="003B15A9">
        <w:rPr>
          <w:rFonts w:hAnsi="Times New Roman"/>
          <w:color w:val="000000"/>
          <w:sz w:val="24"/>
          <w:szCs w:val="24"/>
        </w:rPr>
        <w:t xml:space="preserve"> </w:t>
      </w:r>
      <w:r w:rsidRPr="003B15A9">
        <w:rPr>
          <w:rFonts w:hAnsi="Times New Roman"/>
          <w:color w:val="000000"/>
          <w:sz w:val="24"/>
          <w:szCs w:val="24"/>
        </w:rPr>
        <w:t>символикой</w:t>
      </w:r>
      <w:r w:rsidRPr="003B15A9">
        <w:rPr>
          <w:rFonts w:hAnsi="Times New Roman"/>
          <w:color w:val="000000"/>
          <w:sz w:val="24"/>
          <w:szCs w:val="24"/>
        </w:rPr>
        <w:t xml:space="preserve"> </w:t>
      </w:r>
      <w:r w:rsidRPr="003B15A9">
        <w:rPr>
          <w:rFonts w:hAnsi="Times New Roman"/>
          <w:color w:val="000000"/>
          <w:sz w:val="24"/>
          <w:szCs w:val="24"/>
        </w:rPr>
        <w:t>Российской</w:t>
      </w:r>
      <w:r w:rsidRPr="003B15A9">
        <w:rPr>
          <w:rFonts w:hAnsi="Times New Roman"/>
          <w:color w:val="000000"/>
          <w:sz w:val="24"/>
          <w:szCs w:val="24"/>
        </w:rPr>
        <w:t xml:space="preserve"> </w:t>
      </w:r>
      <w:r w:rsidRPr="003B15A9">
        <w:rPr>
          <w:rFonts w:hAnsi="Times New Roman"/>
          <w:color w:val="000000"/>
          <w:sz w:val="24"/>
          <w:szCs w:val="24"/>
        </w:rPr>
        <w:t>Федерации</w:t>
      </w:r>
      <w:r w:rsidRPr="003B15A9">
        <w:rPr>
          <w:rFonts w:hAnsi="Times New Roman"/>
          <w:color w:val="000000"/>
          <w:sz w:val="24"/>
          <w:szCs w:val="24"/>
        </w:rPr>
        <w:t xml:space="preserve">, </w:t>
      </w:r>
      <w:r w:rsidRPr="003B15A9">
        <w:rPr>
          <w:rFonts w:hAnsi="Times New Roman"/>
          <w:color w:val="000000"/>
          <w:sz w:val="24"/>
          <w:szCs w:val="24"/>
        </w:rPr>
        <w:t>субъекта</w:t>
      </w:r>
      <w:r w:rsidRPr="003B15A9">
        <w:rPr>
          <w:rFonts w:hAnsi="Times New Roman"/>
          <w:color w:val="000000"/>
          <w:sz w:val="24"/>
          <w:szCs w:val="24"/>
        </w:rPr>
        <w:t xml:space="preserve"> </w:t>
      </w:r>
      <w:r w:rsidRPr="003B15A9">
        <w:rPr>
          <w:rFonts w:hAnsi="Times New Roman"/>
          <w:color w:val="000000"/>
          <w:sz w:val="24"/>
          <w:szCs w:val="24"/>
        </w:rPr>
        <w:t>Российской</w:t>
      </w:r>
      <w:r w:rsidRPr="003B15A9">
        <w:rPr>
          <w:rFonts w:hAnsi="Times New Roman"/>
          <w:color w:val="000000"/>
          <w:sz w:val="24"/>
          <w:szCs w:val="24"/>
        </w:rPr>
        <w:t xml:space="preserve"> </w:t>
      </w:r>
      <w:r w:rsidRPr="003B15A9">
        <w:rPr>
          <w:rFonts w:hAnsi="Times New Roman"/>
          <w:color w:val="000000"/>
          <w:sz w:val="24"/>
          <w:szCs w:val="24"/>
        </w:rPr>
        <w:t>Федерации</w:t>
      </w:r>
      <w:r w:rsidRPr="003B15A9">
        <w:rPr>
          <w:rFonts w:hAnsi="Times New Roman"/>
          <w:color w:val="000000"/>
          <w:sz w:val="24"/>
          <w:szCs w:val="24"/>
        </w:rPr>
        <w:t xml:space="preserve">, </w:t>
      </w:r>
      <w:r w:rsidRPr="003B15A9">
        <w:rPr>
          <w:rFonts w:hAnsi="Times New Roman"/>
          <w:color w:val="000000"/>
          <w:sz w:val="24"/>
          <w:szCs w:val="24"/>
        </w:rPr>
        <w:t>муниципального</w:t>
      </w:r>
      <w:r w:rsidRPr="003B15A9">
        <w:rPr>
          <w:rFonts w:hAnsi="Times New Roman"/>
          <w:color w:val="000000"/>
          <w:sz w:val="24"/>
          <w:szCs w:val="24"/>
        </w:rPr>
        <w:t xml:space="preserve"> </w:t>
      </w:r>
      <w:r w:rsidRPr="003B15A9">
        <w:rPr>
          <w:rFonts w:hAnsi="Times New Roman"/>
          <w:color w:val="000000"/>
          <w:sz w:val="24"/>
          <w:szCs w:val="24"/>
        </w:rPr>
        <w:t>образования</w:t>
      </w:r>
      <w:r w:rsidRPr="003B15A9">
        <w:rPr>
          <w:rFonts w:hAnsi="Times New Roman"/>
          <w:color w:val="000000"/>
          <w:sz w:val="24"/>
          <w:szCs w:val="24"/>
        </w:rPr>
        <w:t xml:space="preserve"> (</w:t>
      </w:r>
      <w:r w:rsidRPr="003B15A9">
        <w:rPr>
          <w:rFonts w:hAnsi="Times New Roman"/>
          <w:color w:val="000000"/>
          <w:sz w:val="24"/>
          <w:szCs w:val="24"/>
        </w:rPr>
        <w:t>флаг</w:t>
      </w:r>
      <w:r w:rsidRPr="003B15A9">
        <w:rPr>
          <w:rFonts w:hAnsi="Times New Roman"/>
          <w:color w:val="000000"/>
          <w:sz w:val="24"/>
          <w:szCs w:val="24"/>
        </w:rPr>
        <w:t xml:space="preserve">, </w:t>
      </w:r>
      <w:r w:rsidRPr="003B15A9">
        <w:rPr>
          <w:rFonts w:hAnsi="Times New Roman"/>
          <w:color w:val="000000"/>
          <w:sz w:val="24"/>
          <w:szCs w:val="24"/>
        </w:rPr>
        <w:t>герб</w:t>
      </w:r>
      <w:r w:rsidRPr="003B15A9">
        <w:rPr>
          <w:rFonts w:hAnsi="Times New Roman"/>
          <w:color w:val="000000"/>
          <w:sz w:val="24"/>
          <w:szCs w:val="24"/>
        </w:rPr>
        <w:t xml:space="preserve">), </w:t>
      </w:r>
      <w:r w:rsidRPr="003B15A9">
        <w:rPr>
          <w:rFonts w:hAnsi="Times New Roman"/>
          <w:color w:val="000000"/>
          <w:sz w:val="24"/>
          <w:szCs w:val="24"/>
        </w:rPr>
        <w:t>изображениями</w:t>
      </w:r>
      <w:r w:rsidRPr="003B15A9">
        <w:rPr>
          <w:rFonts w:hAnsi="Times New Roman"/>
          <w:color w:val="000000"/>
          <w:sz w:val="24"/>
          <w:szCs w:val="24"/>
        </w:rPr>
        <w:t xml:space="preserve"> </w:t>
      </w:r>
      <w:r w:rsidRPr="003B15A9">
        <w:rPr>
          <w:rFonts w:hAnsi="Times New Roman"/>
          <w:color w:val="000000"/>
          <w:sz w:val="24"/>
          <w:szCs w:val="24"/>
        </w:rPr>
        <w:t>символики</w:t>
      </w:r>
      <w:r w:rsidRPr="003B15A9">
        <w:rPr>
          <w:rFonts w:hAnsi="Times New Roman"/>
          <w:color w:val="000000"/>
          <w:sz w:val="24"/>
          <w:szCs w:val="24"/>
        </w:rPr>
        <w:t xml:space="preserve"> </w:t>
      </w:r>
      <w:r w:rsidRPr="003B15A9">
        <w:rPr>
          <w:rFonts w:hAnsi="Times New Roman"/>
          <w:color w:val="000000"/>
          <w:sz w:val="24"/>
          <w:szCs w:val="24"/>
        </w:rPr>
        <w:t>Российского</w:t>
      </w:r>
      <w:r w:rsidRPr="003B15A9">
        <w:rPr>
          <w:rFonts w:hAnsi="Times New Roman"/>
          <w:color w:val="000000"/>
          <w:sz w:val="24"/>
          <w:szCs w:val="24"/>
        </w:rPr>
        <w:t xml:space="preserve"> </w:t>
      </w:r>
      <w:r w:rsidRPr="003B15A9">
        <w:rPr>
          <w:rFonts w:hAnsi="Times New Roman"/>
          <w:color w:val="000000"/>
          <w:sz w:val="24"/>
          <w:szCs w:val="24"/>
        </w:rPr>
        <w:t>государства</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разные</w:t>
      </w:r>
      <w:r w:rsidRPr="003B15A9">
        <w:rPr>
          <w:rFonts w:hAnsi="Times New Roman"/>
          <w:color w:val="000000"/>
          <w:sz w:val="24"/>
          <w:szCs w:val="24"/>
        </w:rPr>
        <w:t xml:space="preserve"> </w:t>
      </w:r>
      <w:r w:rsidRPr="003B15A9">
        <w:rPr>
          <w:rFonts w:hAnsi="Times New Roman"/>
          <w:color w:val="000000"/>
          <w:sz w:val="24"/>
          <w:szCs w:val="24"/>
        </w:rPr>
        <w:t>периоды</w:t>
      </w:r>
      <w:r w:rsidRPr="003B15A9">
        <w:rPr>
          <w:rFonts w:hAnsi="Times New Roman"/>
          <w:color w:val="000000"/>
          <w:sz w:val="24"/>
          <w:szCs w:val="24"/>
        </w:rPr>
        <w:t xml:space="preserve"> </w:t>
      </w:r>
      <w:r w:rsidRPr="003B15A9">
        <w:rPr>
          <w:rFonts w:hAnsi="Times New Roman"/>
          <w:color w:val="000000"/>
          <w:sz w:val="24"/>
          <w:szCs w:val="24"/>
        </w:rPr>
        <w:t>тысячелетней</w:t>
      </w:r>
      <w:r w:rsidRPr="003B15A9">
        <w:rPr>
          <w:rFonts w:hAnsi="Times New Roman"/>
          <w:color w:val="000000"/>
          <w:sz w:val="24"/>
          <w:szCs w:val="24"/>
        </w:rPr>
        <w:t xml:space="preserve"> </w:t>
      </w:r>
      <w:r w:rsidRPr="003B15A9">
        <w:rPr>
          <w:rFonts w:hAnsi="Times New Roman"/>
          <w:color w:val="000000"/>
          <w:sz w:val="24"/>
          <w:szCs w:val="24"/>
        </w:rPr>
        <w:t>истории</w:t>
      </w:r>
      <w:r w:rsidRPr="003B15A9">
        <w:rPr>
          <w:rFonts w:hAnsi="Times New Roman"/>
          <w:color w:val="000000"/>
          <w:sz w:val="24"/>
          <w:szCs w:val="24"/>
        </w:rPr>
        <w:t xml:space="preserve">, </w:t>
      </w:r>
      <w:r w:rsidRPr="003B15A9">
        <w:rPr>
          <w:rFonts w:hAnsi="Times New Roman"/>
          <w:color w:val="000000"/>
          <w:sz w:val="24"/>
          <w:szCs w:val="24"/>
        </w:rPr>
        <w:t>исторической</w:t>
      </w:r>
      <w:r w:rsidRPr="003B15A9">
        <w:rPr>
          <w:rFonts w:hAnsi="Times New Roman"/>
          <w:color w:val="000000"/>
          <w:sz w:val="24"/>
          <w:szCs w:val="24"/>
        </w:rPr>
        <w:t xml:space="preserve"> </w:t>
      </w:r>
      <w:r w:rsidRPr="003B15A9">
        <w:rPr>
          <w:rFonts w:hAnsi="Times New Roman"/>
          <w:color w:val="000000"/>
          <w:sz w:val="24"/>
          <w:szCs w:val="24"/>
        </w:rPr>
        <w:t>символики</w:t>
      </w:r>
      <w:r w:rsidRPr="003B15A9">
        <w:rPr>
          <w:rFonts w:hAnsi="Times New Roman"/>
          <w:color w:val="000000"/>
          <w:sz w:val="24"/>
          <w:szCs w:val="24"/>
        </w:rPr>
        <w:t xml:space="preserve"> </w:t>
      </w:r>
      <w:r w:rsidRPr="003B15A9">
        <w:rPr>
          <w:rFonts w:hAnsi="Times New Roman"/>
          <w:color w:val="000000"/>
          <w:sz w:val="24"/>
          <w:szCs w:val="24"/>
        </w:rPr>
        <w:t>региона</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организацию</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церемоний</w:t>
      </w:r>
      <w:r w:rsidRPr="003B15A9">
        <w:rPr>
          <w:rFonts w:hAnsi="Times New Roman"/>
          <w:color w:val="000000"/>
          <w:sz w:val="24"/>
          <w:szCs w:val="24"/>
        </w:rPr>
        <w:t xml:space="preserve"> </w:t>
      </w:r>
      <w:r w:rsidRPr="003B15A9">
        <w:rPr>
          <w:rFonts w:hAnsi="Times New Roman"/>
          <w:color w:val="000000"/>
          <w:sz w:val="24"/>
          <w:szCs w:val="24"/>
        </w:rPr>
        <w:t>поднятия</w:t>
      </w:r>
      <w:r w:rsidRPr="003B15A9">
        <w:rPr>
          <w:rFonts w:hAnsi="Times New Roman"/>
          <w:color w:val="000000"/>
          <w:sz w:val="24"/>
          <w:szCs w:val="24"/>
        </w:rPr>
        <w:t xml:space="preserve"> (</w:t>
      </w:r>
      <w:r w:rsidRPr="003B15A9">
        <w:rPr>
          <w:rFonts w:hAnsi="Times New Roman"/>
          <w:color w:val="000000"/>
          <w:sz w:val="24"/>
          <w:szCs w:val="24"/>
        </w:rPr>
        <w:t>спуска</w:t>
      </w:r>
      <w:r w:rsidRPr="003B15A9">
        <w:rPr>
          <w:rFonts w:hAnsi="Times New Roman"/>
          <w:color w:val="000000"/>
          <w:sz w:val="24"/>
          <w:szCs w:val="24"/>
        </w:rPr>
        <w:t xml:space="preserve">) </w:t>
      </w:r>
      <w:r w:rsidRPr="003B15A9">
        <w:rPr>
          <w:rFonts w:hAnsi="Times New Roman"/>
          <w:color w:val="000000"/>
          <w:sz w:val="24"/>
          <w:szCs w:val="24"/>
        </w:rPr>
        <w:t>государственного</w:t>
      </w:r>
      <w:r w:rsidRPr="003B15A9">
        <w:rPr>
          <w:rFonts w:hAnsi="Times New Roman"/>
          <w:color w:val="000000"/>
          <w:sz w:val="24"/>
          <w:szCs w:val="24"/>
        </w:rPr>
        <w:t xml:space="preserve"> </w:t>
      </w:r>
      <w:r w:rsidRPr="003B15A9">
        <w:rPr>
          <w:rFonts w:hAnsi="Times New Roman"/>
          <w:color w:val="000000"/>
          <w:sz w:val="24"/>
          <w:szCs w:val="24"/>
        </w:rPr>
        <w:t>флага</w:t>
      </w:r>
      <w:r w:rsidRPr="003B15A9">
        <w:rPr>
          <w:rFonts w:hAnsi="Times New Roman"/>
          <w:color w:val="000000"/>
          <w:sz w:val="24"/>
          <w:szCs w:val="24"/>
        </w:rPr>
        <w:t xml:space="preserve"> </w:t>
      </w:r>
      <w:r w:rsidRPr="003B15A9">
        <w:rPr>
          <w:rFonts w:hAnsi="Times New Roman"/>
          <w:color w:val="000000"/>
          <w:sz w:val="24"/>
          <w:szCs w:val="24"/>
        </w:rPr>
        <w:t>Российской</w:t>
      </w:r>
      <w:r w:rsidRPr="003B15A9">
        <w:rPr>
          <w:rFonts w:hAnsi="Times New Roman"/>
          <w:color w:val="000000"/>
          <w:sz w:val="24"/>
          <w:szCs w:val="24"/>
        </w:rPr>
        <w:t xml:space="preserve"> </w:t>
      </w:r>
      <w:r w:rsidRPr="003B15A9">
        <w:rPr>
          <w:rFonts w:hAnsi="Times New Roman"/>
          <w:color w:val="000000"/>
          <w:sz w:val="24"/>
          <w:szCs w:val="24"/>
        </w:rPr>
        <w:t>Федерации</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размещение</w:t>
      </w:r>
      <w:r w:rsidRPr="003B15A9">
        <w:rPr>
          <w:rFonts w:hAnsi="Times New Roman"/>
          <w:color w:val="000000"/>
          <w:sz w:val="24"/>
          <w:szCs w:val="24"/>
        </w:rPr>
        <w:t xml:space="preserve"> </w:t>
      </w:r>
      <w:r w:rsidRPr="003B15A9">
        <w:rPr>
          <w:rFonts w:hAnsi="Times New Roman"/>
          <w:color w:val="000000"/>
          <w:sz w:val="24"/>
          <w:szCs w:val="24"/>
        </w:rPr>
        <w:t>карт</w:t>
      </w:r>
      <w:r w:rsidRPr="003B15A9">
        <w:rPr>
          <w:rFonts w:hAnsi="Times New Roman"/>
          <w:color w:val="000000"/>
          <w:sz w:val="24"/>
          <w:szCs w:val="24"/>
        </w:rPr>
        <w:t xml:space="preserve"> </w:t>
      </w:r>
      <w:r w:rsidRPr="003B15A9">
        <w:rPr>
          <w:rFonts w:hAnsi="Times New Roman"/>
          <w:color w:val="000000"/>
          <w:sz w:val="24"/>
          <w:szCs w:val="24"/>
        </w:rPr>
        <w:t>России</w:t>
      </w:r>
      <w:r w:rsidRPr="003B15A9">
        <w:rPr>
          <w:rFonts w:hAnsi="Times New Roman"/>
          <w:color w:val="000000"/>
          <w:sz w:val="24"/>
          <w:szCs w:val="24"/>
        </w:rPr>
        <w:t xml:space="preserve">, </w:t>
      </w:r>
      <w:r w:rsidRPr="003B15A9">
        <w:rPr>
          <w:rFonts w:hAnsi="Times New Roman"/>
          <w:color w:val="000000"/>
          <w:sz w:val="24"/>
          <w:szCs w:val="24"/>
        </w:rPr>
        <w:t>регионов</w:t>
      </w:r>
      <w:r w:rsidRPr="003B15A9">
        <w:rPr>
          <w:rFonts w:hAnsi="Times New Roman"/>
          <w:color w:val="000000"/>
          <w:sz w:val="24"/>
          <w:szCs w:val="24"/>
        </w:rPr>
        <w:t xml:space="preserve">, </w:t>
      </w:r>
      <w:r w:rsidRPr="003B15A9">
        <w:rPr>
          <w:rFonts w:hAnsi="Times New Roman"/>
          <w:color w:val="000000"/>
          <w:sz w:val="24"/>
          <w:szCs w:val="24"/>
        </w:rPr>
        <w:t>муниципальных</w:t>
      </w:r>
      <w:r w:rsidRPr="003B15A9">
        <w:rPr>
          <w:rFonts w:hAnsi="Times New Roman"/>
          <w:color w:val="000000"/>
          <w:sz w:val="24"/>
          <w:szCs w:val="24"/>
        </w:rPr>
        <w:t xml:space="preserve"> </w:t>
      </w:r>
      <w:r w:rsidRPr="003B15A9">
        <w:rPr>
          <w:rFonts w:hAnsi="Times New Roman"/>
          <w:color w:val="000000"/>
          <w:sz w:val="24"/>
          <w:szCs w:val="24"/>
        </w:rPr>
        <w:t>образований</w:t>
      </w:r>
      <w:r w:rsidRPr="003B15A9">
        <w:rPr>
          <w:rFonts w:hAnsi="Times New Roman"/>
          <w:color w:val="000000"/>
          <w:sz w:val="24"/>
          <w:szCs w:val="24"/>
        </w:rPr>
        <w:t xml:space="preserve"> (</w:t>
      </w:r>
      <w:r w:rsidRPr="003B15A9">
        <w:rPr>
          <w:rFonts w:hAnsi="Times New Roman"/>
          <w:color w:val="000000"/>
          <w:sz w:val="24"/>
          <w:szCs w:val="24"/>
        </w:rPr>
        <w:t>современных</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исторических</w:t>
      </w:r>
      <w:r w:rsidRPr="003B15A9">
        <w:rPr>
          <w:rFonts w:hAnsi="Times New Roman"/>
          <w:color w:val="000000"/>
          <w:sz w:val="24"/>
          <w:szCs w:val="24"/>
        </w:rPr>
        <w:t xml:space="preserve">, </w:t>
      </w:r>
      <w:r w:rsidRPr="003B15A9">
        <w:rPr>
          <w:rFonts w:hAnsi="Times New Roman"/>
          <w:color w:val="000000"/>
          <w:sz w:val="24"/>
          <w:szCs w:val="24"/>
        </w:rPr>
        <w:t>точных</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стилизованных</w:t>
      </w:r>
      <w:r w:rsidRPr="003B15A9">
        <w:rPr>
          <w:rFonts w:hAnsi="Times New Roman"/>
          <w:color w:val="000000"/>
          <w:sz w:val="24"/>
          <w:szCs w:val="24"/>
        </w:rPr>
        <w:t xml:space="preserve">, </w:t>
      </w:r>
      <w:r w:rsidRPr="003B15A9">
        <w:rPr>
          <w:rFonts w:hAnsi="Times New Roman"/>
          <w:color w:val="000000"/>
          <w:sz w:val="24"/>
          <w:szCs w:val="24"/>
        </w:rPr>
        <w:t>географических</w:t>
      </w:r>
      <w:r w:rsidRPr="003B15A9">
        <w:rPr>
          <w:rFonts w:hAnsi="Times New Roman"/>
          <w:color w:val="000000"/>
          <w:sz w:val="24"/>
          <w:szCs w:val="24"/>
        </w:rPr>
        <w:t xml:space="preserve">, </w:t>
      </w:r>
      <w:r w:rsidRPr="003B15A9">
        <w:rPr>
          <w:rFonts w:hAnsi="Times New Roman"/>
          <w:color w:val="000000"/>
          <w:sz w:val="24"/>
          <w:szCs w:val="24"/>
        </w:rPr>
        <w:t>природных</w:t>
      </w:r>
      <w:r w:rsidRPr="003B15A9">
        <w:rPr>
          <w:rFonts w:hAnsi="Times New Roman"/>
          <w:color w:val="000000"/>
          <w:sz w:val="24"/>
          <w:szCs w:val="24"/>
        </w:rPr>
        <w:t xml:space="preserve">, </w:t>
      </w:r>
      <w:r w:rsidRPr="003B15A9">
        <w:rPr>
          <w:rFonts w:hAnsi="Times New Roman"/>
          <w:color w:val="000000"/>
          <w:sz w:val="24"/>
          <w:szCs w:val="24"/>
        </w:rPr>
        <w:t>культурологических</w:t>
      </w:r>
      <w:r w:rsidRPr="003B15A9">
        <w:rPr>
          <w:rFonts w:hAnsi="Times New Roman"/>
          <w:color w:val="000000"/>
          <w:sz w:val="24"/>
          <w:szCs w:val="24"/>
        </w:rPr>
        <w:t xml:space="preserve">, </w:t>
      </w:r>
      <w:r w:rsidRPr="003B15A9">
        <w:rPr>
          <w:rFonts w:hAnsi="Times New Roman"/>
          <w:color w:val="000000"/>
          <w:sz w:val="24"/>
          <w:szCs w:val="24"/>
        </w:rPr>
        <w:t>художественно</w:t>
      </w:r>
      <w:r w:rsidRPr="003B15A9">
        <w:rPr>
          <w:rFonts w:hAnsi="Times New Roman"/>
          <w:color w:val="000000"/>
          <w:sz w:val="24"/>
          <w:szCs w:val="24"/>
        </w:rPr>
        <w:t xml:space="preserve"> </w:t>
      </w:r>
      <w:r w:rsidRPr="003B15A9">
        <w:rPr>
          <w:rFonts w:hAnsi="Times New Roman"/>
          <w:color w:val="000000"/>
          <w:sz w:val="24"/>
          <w:szCs w:val="24"/>
        </w:rPr>
        <w:t>оформленных</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материалами</w:t>
      </w:r>
      <w:r w:rsidRPr="003B15A9">
        <w:rPr>
          <w:rFonts w:hAnsi="Times New Roman"/>
          <w:color w:val="000000"/>
          <w:sz w:val="24"/>
          <w:szCs w:val="24"/>
        </w:rPr>
        <w:t xml:space="preserve">, </w:t>
      </w:r>
      <w:r w:rsidRPr="003B15A9">
        <w:rPr>
          <w:rFonts w:hAnsi="Times New Roman"/>
          <w:color w:val="000000"/>
          <w:sz w:val="24"/>
          <w:szCs w:val="24"/>
        </w:rPr>
        <w:t>подготовленными</w:t>
      </w:r>
      <w:r w:rsidRPr="003B15A9">
        <w:rPr>
          <w:rFonts w:hAnsi="Times New Roman"/>
          <w:color w:val="000000"/>
          <w:sz w:val="24"/>
          <w:szCs w:val="24"/>
        </w:rPr>
        <w:t xml:space="preserve"> </w:t>
      </w:r>
      <w:r w:rsidRPr="003B15A9">
        <w:rPr>
          <w:rFonts w:hAnsi="Times New Roman"/>
          <w:color w:val="000000"/>
          <w:sz w:val="24"/>
          <w:szCs w:val="24"/>
        </w:rPr>
        <w:t>обучающимися</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изображениями</w:t>
      </w:r>
      <w:r w:rsidRPr="003B15A9">
        <w:rPr>
          <w:rFonts w:hAnsi="Times New Roman"/>
          <w:color w:val="000000"/>
          <w:sz w:val="24"/>
          <w:szCs w:val="24"/>
        </w:rPr>
        <w:t xml:space="preserve"> </w:t>
      </w:r>
      <w:r w:rsidRPr="003B15A9">
        <w:rPr>
          <w:rFonts w:hAnsi="Times New Roman"/>
          <w:color w:val="000000"/>
          <w:sz w:val="24"/>
          <w:szCs w:val="24"/>
        </w:rPr>
        <w:t>значимых</w:t>
      </w:r>
      <w:r w:rsidRPr="003B15A9">
        <w:rPr>
          <w:rFonts w:hAnsi="Times New Roman"/>
          <w:color w:val="000000"/>
          <w:sz w:val="24"/>
          <w:szCs w:val="24"/>
        </w:rPr>
        <w:t xml:space="preserve"> </w:t>
      </w:r>
      <w:r w:rsidRPr="003B15A9">
        <w:rPr>
          <w:rFonts w:hAnsi="Times New Roman"/>
          <w:color w:val="000000"/>
          <w:sz w:val="24"/>
          <w:szCs w:val="24"/>
        </w:rPr>
        <w:t>культурных</w:t>
      </w:r>
      <w:r w:rsidRPr="003B15A9">
        <w:rPr>
          <w:rFonts w:hAnsi="Times New Roman"/>
          <w:color w:val="000000"/>
          <w:sz w:val="24"/>
          <w:szCs w:val="24"/>
        </w:rPr>
        <w:t xml:space="preserve"> </w:t>
      </w:r>
      <w:r w:rsidRPr="003B15A9">
        <w:rPr>
          <w:rFonts w:hAnsi="Times New Roman"/>
          <w:color w:val="000000"/>
          <w:sz w:val="24"/>
          <w:szCs w:val="24"/>
        </w:rPr>
        <w:t>объектов</w:t>
      </w:r>
      <w:r w:rsidRPr="003B15A9">
        <w:rPr>
          <w:rFonts w:hAnsi="Times New Roman"/>
          <w:color w:val="000000"/>
          <w:sz w:val="24"/>
          <w:szCs w:val="24"/>
        </w:rPr>
        <w:t xml:space="preserve"> </w:t>
      </w:r>
      <w:r w:rsidRPr="003B15A9">
        <w:rPr>
          <w:rFonts w:hAnsi="Times New Roman"/>
          <w:color w:val="000000"/>
          <w:sz w:val="24"/>
          <w:szCs w:val="24"/>
        </w:rPr>
        <w:t>местности</w:t>
      </w:r>
      <w:r w:rsidRPr="003B15A9">
        <w:rPr>
          <w:rFonts w:hAnsi="Times New Roman"/>
          <w:color w:val="000000"/>
          <w:sz w:val="24"/>
          <w:szCs w:val="24"/>
        </w:rPr>
        <w:t xml:space="preserve">, </w:t>
      </w:r>
      <w:r w:rsidRPr="003B15A9">
        <w:rPr>
          <w:rFonts w:hAnsi="Times New Roman"/>
          <w:color w:val="000000"/>
          <w:sz w:val="24"/>
          <w:szCs w:val="24"/>
        </w:rPr>
        <w:t>региона</w:t>
      </w:r>
      <w:r w:rsidRPr="003B15A9">
        <w:rPr>
          <w:rFonts w:hAnsi="Times New Roman"/>
          <w:color w:val="000000"/>
          <w:sz w:val="24"/>
          <w:szCs w:val="24"/>
        </w:rPr>
        <w:t xml:space="preserve">, </w:t>
      </w:r>
      <w:r w:rsidRPr="003B15A9">
        <w:rPr>
          <w:rFonts w:hAnsi="Times New Roman"/>
          <w:color w:val="000000"/>
          <w:sz w:val="24"/>
          <w:szCs w:val="24"/>
        </w:rPr>
        <w:t>России</w:t>
      </w:r>
      <w:r w:rsidRPr="003B15A9">
        <w:rPr>
          <w:rFonts w:hAnsi="Times New Roman"/>
          <w:color w:val="000000"/>
          <w:sz w:val="24"/>
          <w:szCs w:val="24"/>
        </w:rPr>
        <w:t xml:space="preserve">, </w:t>
      </w:r>
      <w:r w:rsidRPr="003B15A9">
        <w:rPr>
          <w:rFonts w:hAnsi="Times New Roman"/>
          <w:color w:val="000000"/>
          <w:sz w:val="24"/>
          <w:szCs w:val="24"/>
        </w:rPr>
        <w:t>памятных</w:t>
      </w:r>
      <w:r w:rsidRPr="003B15A9">
        <w:rPr>
          <w:rFonts w:hAnsi="Times New Roman"/>
          <w:color w:val="000000"/>
          <w:sz w:val="24"/>
          <w:szCs w:val="24"/>
        </w:rPr>
        <w:t xml:space="preserve"> </w:t>
      </w:r>
      <w:r w:rsidRPr="003B15A9">
        <w:rPr>
          <w:rFonts w:hAnsi="Times New Roman"/>
          <w:color w:val="000000"/>
          <w:sz w:val="24"/>
          <w:szCs w:val="24"/>
        </w:rPr>
        <w:t>исторических</w:t>
      </w:r>
      <w:r w:rsidRPr="003B15A9">
        <w:rPr>
          <w:rFonts w:hAnsi="Times New Roman"/>
          <w:color w:val="000000"/>
          <w:sz w:val="24"/>
          <w:szCs w:val="24"/>
        </w:rPr>
        <w:t xml:space="preserve">, </w:t>
      </w:r>
      <w:r w:rsidRPr="003B15A9">
        <w:rPr>
          <w:rFonts w:hAnsi="Times New Roman"/>
          <w:color w:val="000000"/>
          <w:sz w:val="24"/>
          <w:szCs w:val="24"/>
        </w:rPr>
        <w:t>гражданских</w:t>
      </w:r>
      <w:r w:rsidRPr="003B15A9">
        <w:rPr>
          <w:rFonts w:hAnsi="Times New Roman"/>
          <w:color w:val="000000"/>
          <w:sz w:val="24"/>
          <w:szCs w:val="24"/>
        </w:rPr>
        <w:t xml:space="preserve">, </w:t>
      </w:r>
      <w:r w:rsidRPr="003B15A9">
        <w:rPr>
          <w:rFonts w:hAnsi="Times New Roman"/>
          <w:color w:val="000000"/>
          <w:sz w:val="24"/>
          <w:szCs w:val="24"/>
        </w:rPr>
        <w:t>народных</w:t>
      </w:r>
      <w:r w:rsidRPr="003B15A9">
        <w:rPr>
          <w:rFonts w:hAnsi="Times New Roman"/>
          <w:color w:val="000000"/>
          <w:sz w:val="24"/>
          <w:szCs w:val="24"/>
        </w:rPr>
        <w:t xml:space="preserve">, </w:t>
      </w:r>
      <w:r w:rsidRPr="003B15A9">
        <w:rPr>
          <w:rFonts w:hAnsi="Times New Roman"/>
          <w:color w:val="000000"/>
          <w:sz w:val="24"/>
          <w:szCs w:val="24"/>
        </w:rPr>
        <w:t>религиозных</w:t>
      </w:r>
      <w:r w:rsidRPr="003B15A9">
        <w:rPr>
          <w:rFonts w:hAnsi="Times New Roman"/>
          <w:color w:val="000000"/>
          <w:sz w:val="24"/>
          <w:szCs w:val="24"/>
        </w:rPr>
        <w:t xml:space="preserve"> </w:t>
      </w:r>
      <w:r w:rsidRPr="003B15A9">
        <w:rPr>
          <w:rFonts w:hAnsi="Times New Roman"/>
          <w:color w:val="000000"/>
          <w:sz w:val="24"/>
          <w:szCs w:val="24"/>
        </w:rPr>
        <w:t>мест</w:t>
      </w:r>
      <w:r w:rsidRPr="003B15A9">
        <w:rPr>
          <w:rFonts w:hAnsi="Times New Roman"/>
          <w:color w:val="000000"/>
          <w:sz w:val="24"/>
          <w:szCs w:val="24"/>
        </w:rPr>
        <w:t xml:space="preserve"> </w:t>
      </w:r>
      <w:r w:rsidRPr="003B15A9">
        <w:rPr>
          <w:rFonts w:hAnsi="Times New Roman"/>
          <w:color w:val="000000"/>
          <w:sz w:val="24"/>
          <w:szCs w:val="24"/>
        </w:rPr>
        <w:t>почитания</w:t>
      </w:r>
      <w:r w:rsidRPr="003B15A9">
        <w:rPr>
          <w:rFonts w:hAnsi="Times New Roman"/>
          <w:color w:val="000000"/>
          <w:sz w:val="24"/>
          <w:szCs w:val="24"/>
        </w:rPr>
        <w:t xml:space="preserve">, </w:t>
      </w:r>
      <w:r w:rsidRPr="003B15A9">
        <w:rPr>
          <w:rFonts w:hAnsi="Times New Roman"/>
          <w:color w:val="000000"/>
          <w:sz w:val="24"/>
          <w:szCs w:val="24"/>
        </w:rPr>
        <w:t>портретов</w:t>
      </w:r>
      <w:r w:rsidRPr="003B15A9">
        <w:rPr>
          <w:rFonts w:hAnsi="Times New Roman"/>
          <w:color w:val="000000"/>
          <w:sz w:val="24"/>
          <w:szCs w:val="24"/>
        </w:rPr>
        <w:t xml:space="preserve"> </w:t>
      </w:r>
      <w:r w:rsidRPr="003B15A9">
        <w:rPr>
          <w:rFonts w:hAnsi="Times New Roman"/>
          <w:color w:val="000000"/>
          <w:sz w:val="24"/>
          <w:szCs w:val="24"/>
        </w:rPr>
        <w:t>выдающихся</w:t>
      </w:r>
      <w:r w:rsidRPr="003B15A9">
        <w:rPr>
          <w:rFonts w:hAnsi="Times New Roman"/>
          <w:color w:val="000000"/>
          <w:sz w:val="24"/>
          <w:szCs w:val="24"/>
        </w:rPr>
        <w:t xml:space="preserve"> </w:t>
      </w:r>
      <w:r w:rsidRPr="003B15A9">
        <w:rPr>
          <w:rFonts w:hAnsi="Times New Roman"/>
          <w:color w:val="000000"/>
          <w:sz w:val="24"/>
          <w:szCs w:val="24"/>
        </w:rPr>
        <w:t>государственных</w:t>
      </w:r>
      <w:r w:rsidRPr="003B15A9">
        <w:rPr>
          <w:rFonts w:hAnsi="Times New Roman"/>
          <w:color w:val="000000"/>
          <w:sz w:val="24"/>
          <w:szCs w:val="24"/>
        </w:rPr>
        <w:t xml:space="preserve"> </w:t>
      </w:r>
      <w:r w:rsidRPr="003B15A9">
        <w:rPr>
          <w:rFonts w:hAnsi="Times New Roman"/>
          <w:color w:val="000000"/>
          <w:sz w:val="24"/>
          <w:szCs w:val="24"/>
        </w:rPr>
        <w:t>деятелей</w:t>
      </w:r>
      <w:r w:rsidRPr="003B15A9">
        <w:rPr>
          <w:rFonts w:hAnsi="Times New Roman"/>
          <w:color w:val="000000"/>
          <w:sz w:val="24"/>
          <w:szCs w:val="24"/>
        </w:rPr>
        <w:t xml:space="preserve"> </w:t>
      </w:r>
      <w:r w:rsidRPr="003B15A9">
        <w:rPr>
          <w:rFonts w:hAnsi="Times New Roman"/>
          <w:color w:val="000000"/>
          <w:sz w:val="24"/>
          <w:szCs w:val="24"/>
        </w:rPr>
        <w:t>России</w:t>
      </w:r>
      <w:r w:rsidRPr="003B15A9">
        <w:rPr>
          <w:rFonts w:hAnsi="Times New Roman"/>
          <w:color w:val="000000"/>
          <w:sz w:val="24"/>
          <w:szCs w:val="24"/>
        </w:rPr>
        <w:t xml:space="preserve">, </w:t>
      </w:r>
      <w:r w:rsidRPr="003B15A9">
        <w:rPr>
          <w:rFonts w:hAnsi="Times New Roman"/>
          <w:color w:val="000000"/>
          <w:sz w:val="24"/>
          <w:szCs w:val="24"/>
        </w:rPr>
        <w:t>деятелей</w:t>
      </w:r>
      <w:r w:rsidRPr="003B15A9">
        <w:rPr>
          <w:rFonts w:hAnsi="Times New Roman"/>
          <w:color w:val="000000"/>
          <w:sz w:val="24"/>
          <w:szCs w:val="24"/>
        </w:rPr>
        <w:t xml:space="preserve"> </w:t>
      </w:r>
      <w:r w:rsidRPr="003B15A9">
        <w:rPr>
          <w:rFonts w:hAnsi="Times New Roman"/>
          <w:color w:val="000000"/>
          <w:sz w:val="24"/>
          <w:szCs w:val="24"/>
        </w:rPr>
        <w:t>культуры</w:t>
      </w:r>
      <w:r w:rsidRPr="003B15A9">
        <w:rPr>
          <w:rFonts w:hAnsi="Times New Roman"/>
          <w:color w:val="000000"/>
          <w:sz w:val="24"/>
          <w:szCs w:val="24"/>
        </w:rPr>
        <w:t xml:space="preserve">, </w:t>
      </w:r>
      <w:r w:rsidRPr="003B15A9">
        <w:rPr>
          <w:rFonts w:hAnsi="Times New Roman"/>
          <w:color w:val="000000"/>
          <w:sz w:val="24"/>
          <w:szCs w:val="24"/>
        </w:rPr>
        <w:t>науки</w:t>
      </w:r>
      <w:r w:rsidRPr="003B15A9">
        <w:rPr>
          <w:rFonts w:hAnsi="Times New Roman"/>
          <w:color w:val="000000"/>
          <w:sz w:val="24"/>
          <w:szCs w:val="24"/>
        </w:rPr>
        <w:t xml:space="preserve">, </w:t>
      </w:r>
      <w:r w:rsidRPr="003B15A9">
        <w:rPr>
          <w:rFonts w:hAnsi="Times New Roman"/>
          <w:color w:val="000000"/>
          <w:sz w:val="24"/>
          <w:szCs w:val="24"/>
        </w:rPr>
        <w:t>производства</w:t>
      </w:r>
      <w:r w:rsidRPr="003B15A9">
        <w:rPr>
          <w:rFonts w:hAnsi="Times New Roman"/>
          <w:color w:val="000000"/>
          <w:sz w:val="24"/>
          <w:szCs w:val="24"/>
        </w:rPr>
        <w:t xml:space="preserve">, </w:t>
      </w:r>
      <w:r w:rsidRPr="003B15A9">
        <w:rPr>
          <w:rFonts w:hAnsi="Times New Roman"/>
          <w:color w:val="000000"/>
          <w:sz w:val="24"/>
          <w:szCs w:val="24"/>
        </w:rPr>
        <w:t>искусства</w:t>
      </w:r>
      <w:r w:rsidRPr="003B15A9">
        <w:rPr>
          <w:rFonts w:hAnsi="Times New Roman"/>
          <w:color w:val="000000"/>
          <w:sz w:val="24"/>
          <w:szCs w:val="24"/>
        </w:rPr>
        <w:t xml:space="preserve">, </w:t>
      </w:r>
      <w:r w:rsidRPr="003B15A9">
        <w:rPr>
          <w:rFonts w:hAnsi="Times New Roman"/>
          <w:color w:val="000000"/>
          <w:sz w:val="24"/>
          <w:szCs w:val="24"/>
        </w:rPr>
        <w:t>военных</w:t>
      </w:r>
      <w:r w:rsidRPr="003B15A9">
        <w:rPr>
          <w:rFonts w:hAnsi="Times New Roman"/>
          <w:color w:val="000000"/>
          <w:sz w:val="24"/>
          <w:szCs w:val="24"/>
        </w:rPr>
        <w:t xml:space="preserve">, </w:t>
      </w:r>
      <w:r w:rsidRPr="003B15A9">
        <w:rPr>
          <w:rFonts w:hAnsi="Times New Roman"/>
          <w:color w:val="000000"/>
          <w:sz w:val="24"/>
          <w:szCs w:val="24"/>
        </w:rPr>
        <w:t>героев</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защитников</w:t>
      </w:r>
      <w:r w:rsidRPr="003B15A9">
        <w:rPr>
          <w:rFonts w:hAnsi="Times New Roman"/>
          <w:color w:val="000000"/>
          <w:sz w:val="24"/>
          <w:szCs w:val="24"/>
        </w:rPr>
        <w:t xml:space="preserve"> </w:t>
      </w:r>
      <w:r w:rsidRPr="003B15A9">
        <w:rPr>
          <w:rFonts w:hAnsi="Times New Roman"/>
          <w:color w:val="000000"/>
          <w:sz w:val="24"/>
          <w:szCs w:val="24"/>
        </w:rPr>
        <w:t>Отечества</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организацию</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поддержание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звукового</w:t>
      </w:r>
      <w:r w:rsidRPr="003B15A9">
        <w:rPr>
          <w:rFonts w:hAnsi="Times New Roman"/>
          <w:color w:val="000000"/>
          <w:sz w:val="24"/>
          <w:szCs w:val="24"/>
        </w:rPr>
        <w:t xml:space="preserve"> </w:t>
      </w:r>
      <w:r w:rsidRPr="003B15A9">
        <w:rPr>
          <w:rFonts w:hAnsi="Times New Roman"/>
          <w:color w:val="000000"/>
          <w:sz w:val="24"/>
          <w:szCs w:val="24"/>
        </w:rPr>
        <w:t>пространства</w:t>
      </w:r>
      <w:r w:rsidRPr="003B15A9">
        <w:rPr>
          <w:rFonts w:hAnsi="Times New Roman"/>
          <w:color w:val="000000"/>
          <w:sz w:val="24"/>
          <w:szCs w:val="24"/>
        </w:rPr>
        <w:t xml:space="preserve"> </w:t>
      </w:r>
      <w:r w:rsidRPr="003B15A9">
        <w:rPr>
          <w:rFonts w:hAnsi="Times New Roman"/>
          <w:color w:val="000000"/>
          <w:sz w:val="24"/>
          <w:szCs w:val="24"/>
        </w:rPr>
        <w:t>позитивной</w:t>
      </w:r>
      <w:r w:rsidRPr="003B15A9">
        <w:rPr>
          <w:rFonts w:hAnsi="Times New Roman"/>
          <w:color w:val="000000"/>
          <w:sz w:val="24"/>
          <w:szCs w:val="24"/>
        </w:rPr>
        <w:t xml:space="preserve"> </w:t>
      </w:r>
      <w:r w:rsidRPr="003B15A9">
        <w:rPr>
          <w:rFonts w:hAnsi="Times New Roman"/>
          <w:color w:val="000000"/>
          <w:sz w:val="24"/>
          <w:szCs w:val="24"/>
        </w:rPr>
        <w:t>духовно</w:t>
      </w:r>
      <w:r w:rsidRPr="003B15A9">
        <w:rPr>
          <w:rFonts w:hAnsi="Times New Roman"/>
          <w:color w:val="000000"/>
          <w:sz w:val="24"/>
          <w:szCs w:val="24"/>
        </w:rPr>
        <w:t>-</w:t>
      </w:r>
      <w:r w:rsidRPr="003B15A9">
        <w:rPr>
          <w:rFonts w:hAnsi="Times New Roman"/>
          <w:color w:val="000000"/>
          <w:sz w:val="24"/>
          <w:szCs w:val="24"/>
        </w:rPr>
        <w:t>нравственной</w:t>
      </w:r>
      <w:r w:rsidRPr="003B15A9">
        <w:rPr>
          <w:rFonts w:hAnsi="Times New Roman"/>
          <w:color w:val="000000"/>
          <w:sz w:val="24"/>
          <w:szCs w:val="24"/>
        </w:rPr>
        <w:t xml:space="preserve">, </w:t>
      </w:r>
      <w:r w:rsidRPr="003B15A9">
        <w:rPr>
          <w:rFonts w:hAnsi="Times New Roman"/>
          <w:color w:val="000000"/>
          <w:sz w:val="24"/>
          <w:szCs w:val="24"/>
        </w:rPr>
        <w:t>гражданско</w:t>
      </w:r>
      <w:r w:rsidRPr="003B15A9">
        <w:rPr>
          <w:rFonts w:hAnsi="Times New Roman"/>
          <w:color w:val="000000"/>
          <w:sz w:val="24"/>
          <w:szCs w:val="24"/>
        </w:rPr>
        <w:t>-</w:t>
      </w:r>
      <w:r w:rsidRPr="003B15A9">
        <w:rPr>
          <w:rFonts w:hAnsi="Times New Roman"/>
          <w:color w:val="000000"/>
          <w:sz w:val="24"/>
          <w:szCs w:val="24"/>
        </w:rPr>
        <w:t>патриотической</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направленности</w:t>
      </w:r>
      <w:r w:rsidRPr="003B15A9">
        <w:rPr>
          <w:rFonts w:hAnsi="Times New Roman"/>
          <w:color w:val="000000"/>
          <w:sz w:val="24"/>
          <w:szCs w:val="24"/>
        </w:rPr>
        <w:t xml:space="preserve"> (</w:t>
      </w:r>
      <w:r w:rsidRPr="003B15A9">
        <w:rPr>
          <w:rFonts w:hAnsi="Times New Roman"/>
          <w:color w:val="000000"/>
          <w:sz w:val="24"/>
          <w:szCs w:val="24"/>
        </w:rPr>
        <w:t>музыка</w:t>
      </w:r>
      <w:r w:rsidRPr="003B15A9">
        <w:rPr>
          <w:rFonts w:hAnsi="Times New Roman"/>
          <w:color w:val="000000"/>
          <w:sz w:val="24"/>
          <w:szCs w:val="24"/>
        </w:rPr>
        <w:t xml:space="preserve">, </w:t>
      </w:r>
      <w:r w:rsidRPr="003B15A9">
        <w:rPr>
          <w:rFonts w:hAnsi="Times New Roman"/>
          <w:color w:val="000000"/>
          <w:sz w:val="24"/>
          <w:szCs w:val="24"/>
        </w:rPr>
        <w:t>информационные</w:t>
      </w:r>
      <w:r w:rsidRPr="003B15A9">
        <w:rPr>
          <w:rFonts w:hAnsi="Times New Roman"/>
          <w:color w:val="000000"/>
          <w:sz w:val="24"/>
          <w:szCs w:val="24"/>
        </w:rPr>
        <w:t xml:space="preserve"> </w:t>
      </w:r>
      <w:r w:rsidRPr="003B15A9">
        <w:rPr>
          <w:rFonts w:hAnsi="Times New Roman"/>
          <w:color w:val="000000"/>
          <w:sz w:val="24"/>
          <w:szCs w:val="24"/>
        </w:rPr>
        <w:t>сообщения</w:t>
      </w:r>
      <w:r w:rsidRPr="003B15A9">
        <w:rPr>
          <w:rFonts w:hAnsi="Times New Roman"/>
          <w:color w:val="000000"/>
          <w:sz w:val="24"/>
          <w:szCs w:val="24"/>
        </w:rPr>
        <w:t xml:space="preserve">), </w:t>
      </w:r>
      <w:r w:rsidRPr="003B15A9">
        <w:rPr>
          <w:rFonts w:hAnsi="Times New Roman"/>
          <w:color w:val="000000"/>
          <w:sz w:val="24"/>
          <w:szCs w:val="24"/>
        </w:rPr>
        <w:t>исполнение</w:t>
      </w:r>
      <w:r w:rsidRPr="003B15A9">
        <w:rPr>
          <w:rFonts w:hAnsi="Times New Roman"/>
          <w:color w:val="000000"/>
          <w:sz w:val="24"/>
          <w:szCs w:val="24"/>
        </w:rPr>
        <w:t xml:space="preserve"> </w:t>
      </w:r>
      <w:r w:rsidRPr="003B15A9">
        <w:rPr>
          <w:rFonts w:hAnsi="Times New Roman"/>
          <w:color w:val="000000"/>
          <w:sz w:val="24"/>
          <w:szCs w:val="24"/>
        </w:rPr>
        <w:t>гимна</w:t>
      </w:r>
      <w:r w:rsidRPr="003B15A9">
        <w:rPr>
          <w:rFonts w:hAnsi="Times New Roman"/>
          <w:color w:val="000000"/>
          <w:sz w:val="24"/>
          <w:szCs w:val="24"/>
        </w:rPr>
        <w:t xml:space="preserve"> </w:t>
      </w:r>
      <w:r w:rsidRPr="003B15A9">
        <w:rPr>
          <w:rFonts w:hAnsi="Times New Roman"/>
          <w:color w:val="000000"/>
          <w:sz w:val="24"/>
          <w:szCs w:val="24"/>
        </w:rPr>
        <w:t>Российской</w:t>
      </w:r>
      <w:r w:rsidRPr="003B15A9">
        <w:rPr>
          <w:rFonts w:hAnsi="Times New Roman"/>
          <w:color w:val="000000"/>
          <w:sz w:val="24"/>
          <w:szCs w:val="24"/>
        </w:rPr>
        <w:t xml:space="preserve"> </w:t>
      </w:r>
      <w:r w:rsidRPr="003B15A9">
        <w:rPr>
          <w:rFonts w:hAnsi="Times New Roman"/>
          <w:color w:val="000000"/>
          <w:sz w:val="24"/>
          <w:szCs w:val="24"/>
        </w:rPr>
        <w:t>Федерации</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lastRenderedPageBreak/>
        <w:t>разработку</w:t>
      </w:r>
      <w:r w:rsidRPr="003B15A9">
        <w:rPr>
          <w:rFonts w:hAnsi="Times New Roman"/>
          <w:color w:val="000000"/>
          <w:sz w:val="24"/>
          <w:szCs w:val="24"/>
        </w:rPr>
        <w:t xml:space="preserve">, </w:t>
      </w:r>
      <w:r w:rsidRPr="003B15A9">
        <w:rPr>
          <w:rFonts w:hAnsi="Times New Roman"/>
          <w:color w:val="000000"/>
          <w:sz w:val="24"/>
          <w:szCs w:val="24"/>
        </w:rPr>
        <w:t>оформление</w:t>
      </w:r>
      <w:r w:rsidRPr="003B15A9">
        <w:rPr>
          <w:rFonts w:hAnsi="Times New Roman"/>
          <w:color w:val="000000"/>
          <w:sz w:val="24"/>
          <w:szCs w:val="24"/>
        </w:rPr>
        <w:t xml:space="preserve">, </w:t>
      </w:r>
      <w:r w:rsidRPr="003B15A9">
        <w:rPr>
          <w:rFonts w:hAnsi="Times New Roman"/>
          <w:color w:val="000000"/>
          <w:sz w:val="24"/>
          <w:szCs w:val="24"/>
        </w:rPr>
        <w:t>поддержание</w:t>
      </w:r>
      <w:r w:rsidRPr="003B15A9">
        <w:rPr>
          <w:rFonts w:hAnsi="Times New Roman"/>
          <w:color w:val="000000"/>
          <w:sz w:val="24"/>
          <w:szCs w:val="24"/>
        </w:rPr>
        <w:t xml:space="preserve">, </w:t>
      </w:r>
      <w:r w:rsidRPr="003B15A9">
        <w:rPr>
          <w:rFonts w:hAnsi="Times New Roman"/>
          <w:color w:val="000000"/>
          <w:sz w:val="24"/>
          <w:szCs w:val="24"/>
        </w:rPr>
        <w:t>использование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воспитательном</w:t>
      </w:r>
      <w:r w:rsidRPr="003B15A9">
        <w:rPr>
          <w:rFonts w:hAnsi="Times New Roman"/>
          <w:color w:val="000000"/>
          <w:sz w:val="24"/>
          <w:szCs w:val="24"/>
        </w:rPr>
        <w:t xml:space="preserve"> </w:t>
      </w:r>
      <w:r w:rsidRPr="003B15A9">
        <w:rPr>
          <w:rFonts w:hAnsi="Times New Roman"/>
          <w:color w:val="000000"/>
          <w:sz w:val="24"/>
          <w:szCs w:val="24"/>
        </w:rPr>
        <w:t>процессе</w:t>
      </w:r>
      <w:r w:rsidRPr="003B15A9">
        <w:rPr>
          <w:rFonts w:hAnsi="Times New Roman"/>
          <w:color w:val="000000"/>
          <w:sz w:val="24"/>
          <w:szCs w:val="24"/>
        </w:rPr>
        <w:t xml:space="preserve"> </w:t>
      </w:r>
      <w:r w:rsidRPr="003B15A9">
        <w:rPr>
          <w:rFonts w:hAnsi="Times New Roman"/>
          <w:color w:val="000000"/>
          <w:sz w:val="24"/>
          <w:szCs w:val="24"/>
        </w:rPr>
        <w:t>«мест</w:t>
      </w:r>
      <w:r w:rsidRPr="003B15A9">
        <w:rPr>
          <w:rFonts w:hAnsi="Times New Roman"/>
          <w:color w:val="000000"/>
          <w:sz w:val="24"/>
          <w:szCs w:val="24"/>
        </w:rPr>
        <w:t xml:space="preserve"> </w:t>
      </w:r>
      <w:r w:rsidRPr="003B15A9">
        <w:rPr>
          <w:rFonts w:hAnsi="Times New Roman"/>
          <w:color w:val="000000"/>
          <w:sz w:val="24"/>
          <w:szCs w:val="24"/>
        </w:rPr>
        <w:t>гражданского</w:t>
      </w:r>
      <w:r w:rsidRPr="003B15A9">
        <w:rPr>
          <w:rFonts w:hAnsi="Times New Roman"/>
          <w:color w:val="000000"/>
          <w:sz w:val="24"/>
          <w:szCs w:val="24"/>
        </w:rPr>
        <w:t xml:space="preserve"> </w:t>
      </w:r>
      <w:r w:rsidRPr="003B15A9">
        <w:rPr>
          <w:rFonts w:hAnsi="Times New Roman"/>
          <w:color w:val="000000"/>
          <w:sz w:val="24"/>
          <w:szCs w:val="24"/>
        </w:rPr>
        <w:t>почитания»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если</w:t>
      </w:r>
      <w:r w:rsidRPr="003B15A9">
        <w:rPr>
          <w:rFonts w:hAnsi="Times New Roman"/>
          <w:color w:val="000000"/>
          <w:sz w:val="24"/>
          <w:szCs w:val="24"/>
        </w:rPr>
        <w:t xml:space="preserve"> </w:t>
      </w:r>
      <w:r w:rsidRPr="003B15A9">
        <w:rPr>
          <w:rFonts w:hAnsi="Times New Roman"/>
          <w:color w:val="000000"/>
          <w:sz w:val="24"/>
          <w:szCs w:val="24"/>
        </w:rPr>
        <w:t>образовательная</w:t>
      </w:r>
      <w:r w:rsidRPr="003B15A9">
        <w:rPr>
          <w:rFonts w:hAnsi="Times New Roman"/>
          <w:color w:val="000000"/>
          <w:sz w:val="24"/>
          <w:szCs w:val="24"/>
        </w:rPr>
        <w:t xml:space="preserve"> </w:t>
      </w:r>
      <w:r w:rsidRPr="003B15A9">
        <w:rPr>
          <w:rFonts w:hAnsi="Times New Roman"/>
          <w:color w:val="000000"/>
          <w:sz w:val="24"/>
          <w:szCs w:val="24"/>
        </w:rPr>
        <w:t>организация</w:t>
      </w:r>
      <w:r w:rsidRPr="003B15A9">
        <w:rPr>
          <w:rFonts w:hAnsi="Times New Roman"/>
          <w:color w:val="000000"/>
          <w:sz w:val="24"/>
          <w:szCs w:val="24"/>
        </w:rPr>
        <w:t xml:space="preserve"> </w:t>
      </w:r>
      <w:r w:rsidRPr="003B15A9">
        <w:rPr>
          <w:rFonts w:hAnsi="Times New Roman"/>
          <w:color w:val="000000"/>
          <w:sz w:val="24"/>
          <w:szCs w:val="24"/>
        </w:rPr>
        <w:t>носит</w:t>
      </w:r>
      <w:r w:rsidRPr="003B15A9">
        <w:rPr>
          <w:rFonts w:hAnsi="Times New Roman"/>
          <w:color w:val="000000"/>
          <w:sz w:val="24"/>
          <w:szCs w:val="24"/>
        </w:rPr>
        <w:t xml:space="preserve"> </w:t>
      </w:r>
      <w:r w:rsidRPr="003B15A9">
        <w:rPr>
          <w:rFonts w:hAnsi="Times New Roman"/>
          <w:color w:val="000000"/>
          <w:sz w:val="24"/>
          <w:szCs w:val="24"/>
        </w:rPr>
        <w:t>имя</w:t>
      </w:r>
      <w:r w:rsidRPr="003B15A9">
        <w:rPr>
          <w:rFonts w:hAnsi="Times New Roman"/>
          <w:color w:val="000000"/>
          <w:sz w:val="24"/>
          <w:szCs w:val="24"/>
        </w:rPr>
        <w:t xml:space="preserve"> </w:t>
      </w:r>
      <w:r w:rsidRPr="003B15A9">
        <w:rPr>
          <w:rFonts w:hAnsi="Times New Roman"/>
          <w:color w:val="000000"/>
          <w:sz w:val="24"/>
          <w:szCs w:val="24"/>
        </w:rPr>
        <w:t>выдающегося</w:t>
      </w:r>
      <w:r w:rsidRPr="003B15A9">
        <w:rPr>
          <w:rFonts w:hAnsi="Times New Roman"/>
          <w:color w:val="000000"/>
          <w:sz w:val="24"/>
          <w:szCs w:val="24"/>
        </w:rPr>
        <w:t xml:space="preserve"> </w:t>
      </w:r>
      <w:r w:rsidRPr="003B15A9">
        <w:rPr>
          <w:rFonts w:hAnsi="Times New Roman"/>
          <w:color w:val="000000"/>
          <w:sz w:val="24"/>
          <w:szCs w:val="24"/>
        </w:rPr>
        <w:t>исторического</w:t>
      </w:r>
      <w:r w:rsidRPr="003B15A9">
        <w:rPr>
          <w:rFonts w:hAnsi="Times New Roman"/>
          <w:color w:val="000000"/>
          <w:sz w:val="24"/>
          <w:szCs w:val="24"/>
        </w:rPr>
        <w:t xml:space="preserve"> </w:t>
      </w:r>
      <w:r w:rsidRPr="003B15A9">
        <w:rPr>
          <w:rFonts w:hAnsi="Times New Roman"/>
          <w:color w:val="000000"/>
          <w:sz w:val="24"/>
          <w:szCs w:val="24"/>
        </w:rPr>
        <w:t>деятеля</w:t>
      </w:r>
      <w:r w:rsidRPr="003B15A9">
        <w:rPr>
          <w:rFonts w:hAnsi="Times New Roman"/>
          <w:color w:val="000000"/>
          <w:sz w:val="24"/>
          <w:szCs w:val="24"/>
        </w:rPr>
        <w:t xml:space="preserve">, </w:t>
      </w:r>
      <w:r w:rsidRPr="003B15A9">
        <w:rPr>
          <w:rFonts w:hAnsi="Times New Roman"/>
          <w:color w:val="000000"/>
          <w:sz w:val="24"/>
          <w:szCs w:val="24"/>
        </w:rPr>
        <w:t>ученого</w:t>
      </w:r>
      <w:r w:rsidRPr="003B15A9">
        <w:rPr>
          <w:rFonts w:hAnsi="Times New Roman"/>
          <w:color w:val="000000"/>
          <w:sz w:val="24"/>
          <w:szCs w:val="24"/>
        </w:rPr>
        <w:t xml:space="preserve">, </w:t>
      </w:r>
      <w:r w:rsidRPr="003B15A9">
        <w:rPr>
          <w:rFonts w:hAnsi="Times New Roman"/>
          <w:color w:val="000000"/>
          <w:sz w:val="24"/>
          <w:szCs w:val="24"/>
        </w:rPr>
        <w:t>героя</w:t>
      </w:r>
      <w:r w:rsidRPr="003B15A9">
        <w:rPr>
          <w:rFonts w:hAnsi="Times New Roman"/>
          <w:color w:val="000000"/>
          <w:sz w:val="24"/>
          <w:szCs w:val="24"/>
        </w:rPr>
        <w:t xml:space="preserve">, </w:t>
      </w:r>
      <w:r w:rsidRPr="003B15A9">
        <w:rPr>
          <w:rFonts w:hAnsi="Times New Roman"/>
          <w:color w:val="000000"/>
          <w:sz w:val="24"/>
          <w:szCs w:val="24"/>
        </w:rPr>
        <w:t>защитника</w:t>
      </w:r>
      <w:r w:rsidRPr="003B15A9">
        <w:rPr>
          <w:rFonts w:hAnsi="Times New Roman"/>
          <w:color w:val="000000"/>
          <w:sz w:val="24"/>
          <w:szCs w:val="24"/>
        </w:rPr>
        <w:t xml:space="preserve"> </w:t>
      </w:r>
      <w:r w:rsidRPr="003B15A9">
        <w:rPr>
          <w:rFonts w:hAnsi="Times New Roman"/>
          <w:color w:val="000000"/>
          <w:sz w:val="24"/>
          <w:szCs w:val="24"/>
        </w:rPr>
        <w:t>Отечества</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помещениях</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или</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прилегающей</w:t>
      </w:r>
      <w:r w:rsidRPr="003B15A9">
        <w:rPr>
          <w:rFonts w:hAnsi="Times New Roman"/>
          <w:color w:val="000000"/>
          <w:sz w:val="24"/>
          <w:szCs w:val="24"/>
        </w:rPr>
        <w:t xml:space="preserve"> </w:t>
      </w:r>
      <w:r w:rsidRPr="003B15A9">
        <w:rPr>
          <w:rFonts w:hAnsi="Times New Roman"/>
          <w:color w:val="000000"/>
          <w:sz w:val="24"/>
          <w:szCs w:val="24"/>
        </w:rPr>
        <w:t>территории</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общественно</w:t>
      </w:r>
      <w:r w:rsidRPr="003B15A9">
        <w:rPr>
          <w:rFonts w:hAnsi="Times New Roman"/>
          <w:color w:val="000000"/>
          <w:sz w:val="24"/>
          <w:szCs w:val="24"/>
        </w:rPr>
        <w:t>-</w:t>
      </w:r>
      <w:r w:rsidRPr="003B15A9">
        <w:rPr>
          <w:rFonts w:hAnsi="Times New Roman"/>
          <w:color w:val="000000"/>
          <w:sz w:val="24"/>
          <w:szCs w:val="24"/>
        </w:rPr>
        <w:t>гражданского</w:t>
      </w:r>
      <w:r w:rsidRPr="003B15A9">
        <w:rPr>
          <w:rFonts w:hAnsi="Times New Roman"/>
          <w:color w:val="000000"/>
          <w:sz w:val="24"/>
          <w:szCs w:val="24"/>
        </w:rPr>
        <w:t xml:space="preserve"> </w:t>
      </w:r>
      <w:r w:rsidRPr="003B15A9">
        <w:rPr>
          <w:rFonts w:hAnsi="Times New Roman"/>
          <w:color w:val="000000"/>
          <w:sz w:val="24"/>
          <w:szCs w:val="24"/>
        </w:rPr>
        <w:t>почитания</w:t>
      </w:r>
      <w:r w:rsidRPr="003B15A9">
        <w:rPr>
          <w:rFonts w:hAnsi="Times New Roman"/>
          <w:color w:val="000000"/>
          <w:sz w:val="24"/>
          <w:szCs w:val="24"/>
        </w:rPr>
        <w:t xml:space="preserve"> </w:t>
      </w:r>
      <w:r w:rsidRPr="003B15A9">
        <w:rPr>
          <w:rFonts w:hAnsi="Times New Roman"/>
          <w:color w:val="000000"/>
          <w:sz w:val="24"/>
          <w:szCs w:val="24"/>
        </w:rPr>
        <w:t>лиц</w:t>
      </w:r>
      <w:r w:rsidRPr="003B15A9">
        <w:rPr>
          <w:rFonts w:hAnsi="Times New Roman"/>
          <w:color w:val="000000"/>
          <w:sz w:val="24"/>
          <w:szCs w:val="24"/>
        </w:rPr>
        <w:t xml:space="preserve">, </w:t>
      </w:r>
      <w:r w:rsidRPr="003B15A9">
        <w:rPr>
          <w:rFonts w:hAnsi="Times New Roman"/>
          <w:color w:val="000000"/>
          <w:sz w:val="24"/>
          <w:szCs w:val="24"/>
        </w:rPr>
        <w:t>мест</w:t>
      </w:r>
      <w:r w:rsidRPr="003B15A9">
        <w:rPr>
          <w:rFonts w:hAnsi="Times New Roman"/>
          <w:color w:val="000000"/>
          <w:sz w:val="24"/>
          <w:szCs w:val="24"/>
        </w:rPr>
        <w:t xml:space="preserve">, </w:t>
      </w:r>
      <w:r w:rsidRPr="003B15A9">
        <w:rPr>
          <w:rFonts w:hAnsi="Times New Roman"/>
          <w:color w:val="000000"/>
          <w:sz w:val="24"/>
          <w:szCs w:val="24"/>
        </w:rPr>
        <w:t>событий</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истории</w:t>
      </w:r>
      <w:r w:rsidRPr="003B15A9">
        <w:rPr>
          <w:rFonts w:hAnsi="Times New Roman"/>
          <w:color w:val="000000"/>
          <w:sz w:val="24"/>
          <w:szCs w:val="24"/>
        </w:rPr>
        <w:t xml:space="preserve"> </w:t>
      </w:r>
      <w:r w:rsidRPr="003B15A9">
        <w:rPr>
          <w:rFonts w:hAnsi="Times New Roman"/>
          <w:color w:val="000000"/>
          <w:sz w:val="24"/>
          <w:szCs w:val="24"/>
        </w:rPr>
        <w:t>России</w:t>
      </w:r>
      <w:r w:rsidRPr="003B15A9">
        <w:rPr>
          <w:rFonts w:hAnsi="Times New Roman"/>
          <w:color w:val="000000"/>
          <w:sz w:val="24"/>
          <w:szCs w:val="24"/>
        </w:rPr>
        <w:t xml:space="preserve">; </w:t>
      </w:r>
      <w:r w:rsidRPr="003B15A9">
        <w:rPr>
          <w:rFonts w:hAnsi="Times New Roman"/>
          <w:color w:val="000000"/>
          <w:sz w:val="24"/>
          <w:szCs w:val="24"/>
        </w:rPr>
        <w:t>мемориалов</w:t>
      </w:r>
      <w:r w:rsidRPr="003B15A9">
        <w:rPr>
          <w:rFonts w:hAnsi="Times New Roman"/>
          <w:color w:val="000000"/>
          <w:sz w:val="24"/>
          <w:szCs w:val="24"/>
        </w:rPr>
        <w:t xml:space="preserve"> </w:t>
      </w:r>
      <w:r w:rsidRPr="003B15A9">
        <w:rPr>
          <w:rFonts w:hAnsi="Times New Roman"/>
          <w:color w:val="000000"/>
          <w:sz w:val="24"/>
          <w:szCs w:val="24"/>
        </w:rPr>
        <w:t>воинской</w:t>
      </w:r>
      <w:r w:rsidRPr="003B15A9">
        <w:rPr>
          <w:rFonts w:hAnsi="Times New Roman"/>
          <w:color w:val="000000"/>
          <w:sz w:val="24"/>
          <w:szCs w:val="24"/>
        </w:rPr>
        <w:t xml:space="preserve"> </w:t>
      </w:r>
      <w:r w:rsidRPr="003B15A9">
        <w:rPr>
          <w:rFonts w:hAnsi="Times New Roman"/>
          <w:color w:val="000000"/>
          <w:sz w:val="24"/>
          <w:szCs w:val="24"/>
        </w:rPr>
        <w:t>славы</w:t>
      </w:r>
      <w:r w:rsidRPr="003B15A9">
        <w:rPr>
          <w:rFonts w:hAnsi="Times New Roman"/>
          <w:color w:val="000000"/>
          <w:sz w:val="24"/>
          <w:szCs w:val="24"/>
        </w:rPr>
        <w:t xml:space="preserve">, </w:t>
      </w:r>
      <w:r w:rsidRPr="003B15A9">
        <w:rPr>
          <w:rFonts w:hAnsi="Times New Roman"/>
          <w:color w:val="000000"/>
          <w:sz w:val="24"/>
          <w:szCs w:val="24"/>
        </w:rPr>
        <w:t>памятников</w:t>
      </w:r>
      <w:r w:rsidRPr="003B15A9">
        <w:rPr>
          <w:rFonts w:hAnsi="Times New Roman"/>
          <w:color w:val="000000"/>
          <w:sz w:val="24"/>
          <w:szCs w:val="24"/>
        </w:rPr>
        <w:t xml:space="preserve">, </w:t>
      </w:r>
      <w:r w:rsidRPr="003B15A9">
        <w:rPr>
          <w:rFonts w:hAnsi="Times New Roman"/>
          <w:color w:val="000000"/>
          <w:sz w:val="24"/>
          <w:szCs w:val="24"/>
        </w:rPr>
        <w:t>памятных</w:t>
      </w:r>
      <w:r w:rsidRPr="003B15A9">
        <w:rPr>
          <w:rFonts w:hAnsi="Times New Roman"/>
          <w:color w:val="000000"/>
          <w:sz w:val="24"/>
          <w:szCs w:val="24"/>
        </w:rPr>
        <w:t xml:space="preserve"> </w:t>
      </w:r>
      <w:r w:rsidRPr="003B15A9">
        <w:rPr>
          <w:rFonts w:hAnsi="Times New Roman"/>
          <w:color w:val="000000"/>
          <w:sz w:val="24"/>
          <w:szCs w:val="24"/>
        </w:rPr>
        <w:t>досок</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оформление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обновление</w:t>
      </w:r>
      <w:r w:rsidRPr="003B15A9">
        <w:rPr>
          <w:rFonts w:hAnsi="Times New Roman"/>
          <w:color w:val="000000"/>
          <w:sz w:val="24"/>
          <w:szCs w:val="24"/>
        </w:rPr>
        <w:t xml:space="preserve"> </w:t>
      </w:r>
      <w:r w:rsidRPr="003B15A9">
        <w:rPr>
          <w:rFonts w:hAnsi="Times New Roman"/>
          <w:color w:val="000000"/>
          <w:sz w:val="24"/>
          <w:szCs w:val="24"/>
        </w:rPr>
        <w:t>«мест</w:t>
      </w:r>
      <w:r w:rsidRPr="003B15A9">
        <w:rPr>
          <w:rFonts w:hAnsi="Times New Roman"/>
          <w:color w:val="000000"/>
          <w:sz w:val="24"/>
          <w:szCs w:val="24"/>
        </w:rPr>
        <w:t xml:space="preserve"> </w:t>
      </w:r>
      <w:r w:rsidRPr="003B15A9">
        <w:rPr>
          <w:rFonts w:hAnsi="Times New Roman"/>
          <w:color w:val="000000"/>
          <w:sz w:val="24"/>
          <w:szCs w:val="24"/>
        </w:rPr>
        <w:t>новостей»</w:t>
      </w:r>
      <w:r w:rsidRPr="003B15A9">
        <w:rPr>
          <w:rFonts w:hAnsi="Times New Roman"/>
          <w:color w:val="000000"/>
          <w:sz w:val="24"/>
          <w:szCs w:val="24"/>
        </w:rPr>
        <w:t xml:space="preserve">, </w:t>
      </w:r>
      <w:r w:rsidRPr="003B15A9">
        <w:rPr>
          <w:rFonts w:hAnsi="Times New Roman"/>
          <w:color w:val="000000"/>
          <w:sz w:val="24"/>
          <w:szCs w:val="24"/>
        </w:rPr>
        <w:t>стендов</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помещениях</w:t>
      </w:r>
      <w:r w:rsidRPr="003B15A9">
        <w:rPr>
          <w:rFonts w:hAnsi="Times New Roman"/>
          <w:color w:val="000000"/>
          <w:sz w:val="24"/>
          <w:szCs w:val="24"/>
        </w:rPr>
        <w:t xml:space="preserve"> (</w:t>
      </w:r>
      <w:r w:rsidRPr="003B15A9">
        <w:rPr>
          <w:rFonts w:hAnsi="Times New Roman"/>
          <w:color w:val="000000"/>
          <w:sz w:val="24"/>
          <w:szCs w:val="24"/>
        </w:rPr>
        <w:t>холл</w:t>
      </w:r>
      <w:r w:rsidRPr="003B15A9">
        <w:rPr>
          <w:rFonts w:hAnsi="Times New Roman"/>
          <w:color w:val="000000"/>
          <w:sz w:val="24"/>
          <w:szCs w:val="24"/>
        </w:rPr>
        <w:t xml:space="preserve"> </w:t>
      </w:r>
      <w:r w:rsidRPr="003B15A9">
        <w:rPr>
          <w:rFonts w:hAnsi="Times New Roman"/>
          <w:color w:val="000000"/>
          <w:sz w:val="24"/>
          <w:szCs w:val="24"/>
        </w:rPr>
        <w:t>первого</w:t>
      </w:r>
      <w:r w:rsidRPr="003B15A9">
        <w:rPr>
          <w:rFonts w:hAnsi="Times New Roman"/>
          <w:color w:val="000000"/>
          <w:sz w:val="24"/>
          <w:szCs w:val="24"/>
        </w:rPr>
        <w:t xml:space="preserve"> </w:t>
      </w:r>
      <w:r w:rsidRPr="003B15A9">
        <w:rPr>
          <w:rFonts w:hAnsi="Times New Roman"/>
          <w:color w:val="000000"/>
          <w:sz w:val="24"/>
          <w:szCs w:val="24"/>
        </w:rPr>
        <w:t>этажа</w:t>
      </w:r>
      <w:r w:rsidRPr="003B15A9">
        <w:rPr>
          <w:rFonts w:hAnsi="Times New Roman"/>
          <w:color w:val="000000"/>
          <w:sz w:val="24"/>
          <w:szCs w:val="24"/>
        </w:rPr>
        <w:t xml:space="preserve">, </w:t>
      </w:r>
      <w:r w:rsidRPr="003B15A9">
        <w:rPr>
          <w:rFonts w:hAnsi="Times New Roman"/>
          <w:color w:val="000000"/>
          <w:sz w:val="24"/>
          <w:szCs w:val="24"/>
        </w:rPr>
        <w:t>рекреации</w:t>
      </w:r>
      <w:r w:rsidRPr="003B15A9">
        <w:rPr>
          <w:rFonts w:hAnsi="Times New Roman"/>
          <w:color w:val="000000"/>
          <w:sz w:val="24"/>
          <w:szCs w:val="24"/>
        </w:rPr>
        <w:t xml:space="preserve">), </w:t>
      </w:r>
      <w:r w:rsidRPr="003B15A9">
        <w:rPr>
          <w:rFonts w:hAnsi="Times New Roman"/>
          <w:color w:val="000000"/>
          <w:sz w:val="24"/>
          <w:szCs w:val="24"/>
        </w:rPr>
        <w:t>содержащих</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доступной</w:t>
      </w:r>
      <w:r w:rsidRPr="003B15A9">
        <w:rPr>
          <w:rFonts w:hAnsi="Times New Roman"/>
          <w:color w:val="000000"/>
          <w:sz w:val="24"/>
          <w:szCs w:val="24"/>
        </w:rPr>
        <w:t xml:space="preserve">, </w:t>
      </w:r>
      <w:r w:rsidRPr="003B15A9">
        <w:rPr>
          <w:rFonts w:hAnsi="Times New Roman"/>
          <w:color w:val="000000"/>
          <w:sz w:val="24"/>
          <w:szCs w:val="24"/>
        </w:rPr>
        <w:t>привлекательной</w:t>
      </w:r>
      <w:r w:rsidRPr="003B15A9">
        <w:rPr>
          <w:rFonts w:hAnsi="Times New Roman"/>
          <w:color w:val="000000"/>
          <w:sz w:val="24"/>
          <w:szCs w:val="24"/>
        </w:rPr>
        <w:t xml:space="preserve"> </w:t>
      </w:r>
      <w:r w:rsidRPr="003B15A9">
        <w:rPr>
          <w:rFonts w:hAnsi="Times New Roman"/>
          <w:color w:val="000000"/>
          <w:sz w:val="24"/>
          <w:szCs w:val="24"/>
        </w:rPr>
        <w:t>форме</w:t>
      </w:r>
      <w:r w:rsidRPr="003B15A9">
        <w:rPr>
          <w:rFonts w:hAnsi="Times New Roman"/>
          <w:color w:val="000000"/>
          <w:sz w:val="24"/>
          <w:szCs w:val="24"/>
        </w:rPr>
        <w:t xml:space="preserve"> </w:t>
      </w:r>
      <w:r w:rsidRPr="003B15A9">
        <w:rPr>
          <w:rFonts w:hAnsi="Times New Roman"/>
          <w:color w:val="000000"/>
          <w:sz w:val="24"/>
          <w:szCs w:val="24"/>
        </w:rPr>
        <w:t>новостную</w:t>
      </w:r>
      <w:r w:rsidRPr="003B15A9">
        <w:rPr>
          <w:rFonts w:hAnsi="Times New Roman"/>
          <w:color w:val="000000"/>
          <w:sz w:val="24"/>
          <w:szCs w:val="24"/>
        </w:rPr>
        <w:t xml:space="preserve"> </w:t>
      </w:r>
      <w:r w:rsidRPr="003B15A9">
        <w:rPr>
          <w:rFonts w:hAnsi="Times New Roman"/>
          <w:color w:val="000000"/>
          <w:sz w:val="24"/>
          <w:szCs w:val="24"/>
        </w:rPr>
        <w:t>информацию</w:t>
      </w:r>
      <w:r w:rsidRPr="003B15A9">
        <w:rPr>
          <w:rFonts w:hAnsi="Times New Roman"/>
          <w:color w:val="000000"/>
          <w:sz w:val="24"/>
          <w:szCs w:val="24"/>
        </w:rPr>
        <w:t xml:space="preserve"> </w:t>
      </w:r>
      <w:r w:rsidRPr="003B15A9">
        <w:rPr>
          <w:rFonts w:hAnsi="Times New Roman"/>
          <w:color w:val="000000"/>
          <w:sz w:val="24"/>
          <w:szCs w:val="24"/>
        </w:rPr>
        <w:t>позитивного</w:t>
      </w:r>
      <w:r w:rsidRPr="003B15A9">
        <w:rPr>
          <w:rFonts w:hAnsi="Times New Roman"/>
          <w:color w:val="000000"/>
          <w:sz w:val="24"/>
          <w:szCs w:val="24"/>
        </w:rPr>
        <w:t xml:space="preserve"> </w:t>
      </w:r>
      <w:r w:rsidRPr="003B15A9">
        <w:rPr>
          <w:rFonts w:hAnsi="Times New Roman"/>
          <w:color w:val="000000"/>
          <w:sz w:val="24"/>
          <w:szCs w:val="24"/>
        </w:rPr>
        <w:t>гражданско</w:t>
      </w:r>
      <w:r w:rsidRPr="003B15A9">
        <w:rPr>
          <w:rFonts w:hAnsi="Times New Roman"/>
          <w:color w:val="000000"/>
          <w:sz w:val="24"/>
          <w:szCs w:val="24"/>
        </w:rPr>
        <w:t>-</w:t>
      </w:r>
      <w:r w:rsidRPr="003B15A9">
        <w:rPr>
          <w:rFonts w:hAnsi="Times New Roman"/>
          <w:color w:val="000000"/>
          <w:sz w:val="24"/>
          <w:szCs w:val="24"/>
        </w:rPr>
        <w:t>патриотического</w:t>
      </w:r>
      <w:r w:rsidRPr="003B15A9">
        <w:rPr>
          <w:rFonts w:hAnsi="Times New Roman"/>
          <w:color w:val="000000"/>
          <w:sz w:val="24"/>
          <w:szCs w:val="24"/>
        </w:rPr>
        <w:t xml:space="preserve">, </w:t>
      </w:r>
      <w:r w:rsidRPr="003B15A9">
        <w:rPr>
          <w:rFonts w:hAnsi="Times New Roman"/>
          <w:color w:val="000000"/>
          <w:sz w:val="24"/>
          <w:szCs w:val="24"/>
        </w:rPr>
        <w:t>духовно</w:t>
      </w:r>
      <w:r w:rsidRPr="003B15A9">
        <w:rPr>
          <w:rFonts w:hAnsi="Times New Roman"/>
          <w:color w:val="000000"/>
          <w:sz w:val="24"/>
          <w:szCs w:val="24"/>
        </w:rPr>
        <w:t>-</w:t>
      </w:r>
      <w:r w:rsidRPr="003B15A9">
        <w:rPr>
          <w:rFonts w:hAnsi="Times New Roman"/>
          <w:color w:val="000000"/>
          <w:sz w:val="24"/>
          <w:szCs w:val="24"/>
        </w:rPr>
        <w:t>нравственного</w:t>
      </w:r>
      <w:r w:rsidRPr="003B15A9">
        <w:rPr>
          <w:rFonts w:hAnsi="Times New Roman"/>
          <w:color w:val="000000"/>
          <w:sz w:val="24"/>
          <w:szCs w:val="24"/>
        </w:rPr>
        <w:t xml:space="preserve"> </w:t>
      </w:r>
      <w:r w:rsidRPr="003B15A9">
        <w:rPr>
          <w:rFonts w:hAnsi="Times New Roman"/>
          <w:color w:val="000000"/>
          <w:sz w:val="24"/>
          <w:szCs w:val="24"/>
        </w:rPr>
        <w:t>содержания</w:t>
      </w:r>
      <w:r w:rsidRPr="003B15A9">
        <w:rPr>
          <w:rFonts w:hAnsi="Times New Roman"/>
          <w:color w:val="000000"/>
          <w:sz w:val="24"/>
          <w:szCs w:val="24"/>
        </w:rPr>
        <w:t xml:space="preserve">, </w:t>
      </w:r>
      <w:r w:rsidRPr="003B15A9">
        <w:rPr>
          <w:rFonts w:hAnsi="Times New Roman"/>
          <w:color w:val="000000"/>
          <w:sz w:val="24"/>
          <w:szCs w:val="24"/>
        </w:rPr>
        <w:t>фотоотчеты</w:t>
      </w:r>
      <w:r w:rsidRPr="003B15A9">
        <w:rPr>
          <w:rFonts w:hAnsi="Times New Roman"/>
          <w:color w:val="000000"/>
          <w:sz w:val="24"/>
          <w:szCs w:val="24"/>
        </w:rPr>
        <w:t xml:space="preserve"> </w:t>
      </w:r>
      <w:r w:rsidRPr="003B15A9">
        <w:rPr>
          <w:rFonts w:hAnsi="Times New Roman"/>
          <w:color w:val="000000"/>
          <w:sz w:val="24"/>
          <w:szCs w:val="24"/>
        </w:rPr>
        <w:t>об</w:t>
      </w:r>
      <w:r>
        <w:rPr>
          <w:rFonts w:hAnsi="Times New Roman"/>
          <w:color w:val="000000"/>
          <w:sz w:val="24"/>
          <w:szCs w:val="24"/>
        </w:rPr>
        <w:t> </w:t>
      </w:r>
      <w:r w:rsidRPr="003B15A9">
        <w:rPr>
          <w:rFonts w:hAnsi="Times New Roman"/>
          <w:color w:val="000000"/>
          <w:sz w:val="24"/>
          <w:szCs w:val="24"/>
        </w:rPr>
        <w:t>интересных</w:t>
      </w:r>
      <w:r w:rsidRPr="003B15A9">
        <w:rPr>
          <w:rFonts w:hAnsi="Times New Roman"/>
          <w:color w:val="000000"/>
          <w:sz w:val="24"/>
          <w:szCs w:val="24"/>
        </w:rPr>
        <w:t xml:space="preserve"> </w:t>
      </w:r>
      <w:r w:rsidRPr="003B15A9">
        <w:rPr>
          <w:rFonts w:hAnsi="Times New Roman"/>
          <w:color w:val="000000"/>
          <w:sz w:val="24"/>
          <w:szCs w:val="24"/>
        </w:rPr>
        <w:t>событиях</w:t>
      </w:r>
      <w:r w:rsidRPr="003B15A9">
        <w:rPr>
          <w:rFonts w:hAnsi="Times New Roman"/>
          <w:color w:val="000000"/>
          <w:sz w:val="24"/>
          <w:szCs w:val="24"/>
        </w:rPr>
        <w:t xml:space="preserve">, </w:t>
      </w:r>
      <w:r w:rsidRPr="003B15A9">
        <w:rPr>
          <w:rFonts w:hAnsi="Times New Roman"/>
          <w:color w:val="000000"/>
          <w:sz w:val="24"/>
          <w:szCs w:val="24"/>
        </w:rPr>
        <w:t>поздравления</w:t>
      </w:r>
      <w:r w:rsidRPr="003B15A9">
        <w:rPr>
          <w:rFonts w:hAnsi="Times New Roman"/>
          <w:color w:val="000000"/>
          <w:sz w:val="24"/>
          <w:szCs w:val="24"/>
        </w:rPr>
        <w:t xml:space="preserve"> </w:t>
      </w:r>
      <w:r w:rsidRPr="003B15A9">
        <w:rPr>
          <w:rFonts w:hAnsi="Times New Roman"/>
          <w:color w:val="000000"/>
          <w:sz w:val="24"/>
          <w:szCs w:val="24"/>
        </w:rPr>
        <w:t>педагогов</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разработку</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популяризацию</w:t>
      </w:r>
      <w:r w:rsidRPr="003B15A9">
        <w:rPr>
          <w:rFonts w:hAnsi="Times New Roman"/>
          <w:color w:val="000000"/>
          <w:sz w:val="24"/>
          <w:szCs w:val="24"/>
        </w:rPr>
        <w:t xml:space="preserve"> </w:t>
      </w:r>
      <w:r w:rsidRPr="003B15A9">
        <w:rPr>
          <w:rFonts w:hAnsi="Times New Roman"/>
          <w:color w:val="000000"/>
          <w:sz w:val="24"/>
          <w:szCs w:val="24"/>
        </w:rPr>
        <w:t>символики</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эмблема</w:t>
      </w:r>
      <w:r w:rsidRPr="003B15A9">
        <w:rPr>
          <w:rFonts w:hAnsi="Times New Roman"/>
          <w:color w:val="000000"/>
          <w:sz w:val="24"/>
          <w:szCs w:val="24"/>
        </w:rPr>
        <w:t xml:space="preserve">, </w:t>
      </w:r>
      <w:r w:rsidRPr="003B15A9">
        <w:rPr>
          <w:rFonts w:hAnsi="Times New Roman"/>
          <w:color w:val="000000"/>
          <w:sz w:val="24"/>
          <w:szCs w:val="24"/>
        </w:rPr>
        <w:t>флаг</w:t>
      </w:r>
      <w:r w:rsidRPr="003B15A9">
        <w:rPr>
          <w:rFonts w:hAnsi="Times New Roman"/>
          <w:color w:val="000000"/>
          <w:sz w:val="24"/>
          <w:szCs w:val="24"/>
        </w:rPr>
        <w:t xml:space="preserve">, </w:t>
      </w:r>
      <w:r w:rsidRPr="003B15A9">
        <w:rPr>
          <w:rFonts w:hAnsi="Times New Roman"/>
          <w:color w:val="000000"/>
          <w:sz w:val="24"/>
          <w:szCs w:val="24"/>
        </w:rPr>
        <w:t>логотип</w:t>
      </w:r>
      <w:r w:rsidRPr="003B15A9">
        <w:rPr>
          <w:rFonts w:hAnsi="Times New Roman"/>
          <w:color w:val="000000"/>
          <w:sz w:val="24"/>
          <w:szCs w:val="24"/>
        </w:rPr>
        <w:t xml:space="preserve">, </w:t>
      </w:r>
      <w:r w:rsidRPr="003B15A9">
        <w:rPr>
          <w:rFonts w:hAnsi="Times New Roman"/>
          <w:color w:val="000000"/>
          <w:sz w:val="24"/>
          <w:szCs w:val="24"/>
        </w:rPr>
        <w:t>элементы</w:t>
      </w:r>
      <w:r w:rsidRPr="003B15A9">
        <w:rPr>
          <w:rFonts w:hAnsi="Times New Roman"/>
          <w:color w:val="000000"/>
          <w:sz w:val="24"/>
          <w:szCs w:val="24"/>
        </w:rPr>
        <w:t xml:space="preserve"> </w:t>
      </w:r>
      <w:r w:rsidRPr="003B15A9">
        <w:rPr>
          <w:rFonts w:hAnsi="Times New Roman"/>
          <w:color w:val="000000"/>
          <w:sz w:val="24"/>
          <w:szCs w:val="24"/>
        </w:rPr>
        <w:t>костюма</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 xml:space="preserve">.), </w:t>
      </w:r>
      <w:r w:rsidRPr="003B15A9">
        <w:rPr>
          <w:rFonts w:hAnsi="Times New Roman"/>
          <w:color w:val="000000"/>
          <w:sz w:val="24"/>
          <w:szCs w:val="24"/>
        </w:rPr>
        <w:t>используемой</w:t>
      </w:r>
      <w:r w:rsidRPr="003B15A9">
        <w:rPr>
          <w:rFonts w:hAnsi="Times New Roman"/>
          <w:color w:val="000000"/>
          <w:sz w:val="24"/>
          <w:szCs w:val="24"/>
        </w:rPr>
        <w:t xml:space="preserve"> </w:t>
      </w:r>
      <w:r w:rsidRPr="003B15A9">
        <w:rPr>
          <w:rFonts w:hAnsi="Times New Roman"/>
          <w:color w:val="000000"/>
          <w:sz w:val="24"/>
          <w:szCs w:val="24"/>
        </w:rPr>
        <w:t>как</w:t>
      </w:r>
      <w:r w:rsidRPr="003B15A9">
        <w:rPr>
          <w:rFonts w:hAnsi="Times New Roman"/>
          <w:color w:val="000000"/>
          <w:sz w:val="24"/>
          <w:szCs w:val="24"/>
        </w:rPr>
        <w:t xml:space="preserve"> </w:t>
      </w:r>
      <w:r w:rsidRPr="003B15A9">
        <w:rPr>
          <w:rFonts w:hAnsi="Times New Roman"/>
          <w:color w:val="000000"/>
          <w:sz w:val="24"/>
          <w:szCs w:val="24"/>
        </w:rPr>
        <w:t>повседневно</w:t>
      </w:r>
      <w:r w:rsidRPr="003B15A9">
        <w:rPr>
          <w:rFonts w:hAnsi="Times New Roman"/>
          <w:color w:val="000000"/>
          <w:sz w:val="24"/>
          <w:szCs w:val="24"/>
        </w:rPr>
        <w:t xml:space="preserve">, </w:t>
      </w:r>
      <w:r w:rsidRPr="003B15A9">
        <w:rPr>
          <w:rFonts w:hAnsi="Times New Roman"/>
          <w:color w:val="000000"/>
          <w:sz w:val="24"/>
          <w:szCs w:val="24"/>
        </w:rPr>
        <w:t>так</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торжественные</w:t>
      </w:r>
      <w:r w:rsidRPr="003B15A9">
        <w:rPr>
          <w:rFonts w:hAnsi="Times New Roman"/>
          <w:color w:val="000000"/>
          <w:sz w:val="24"/>
          <w:szCs w:val="24"/>
        </w:rPr>
        <w:t xml:space="preserve"> </w:t>
      </w:r>
      <w:r w:rsidRPr="003B15A9">
        <w:rPr>
          <w:rFonts w:hAnsi="Times New Roman"/>
          <w:color w:val="000000"/>
          <w:sz w:val="24"/>
          <w:szCs w:val="24"/>
        </w:rPr>
        <w:t>моменты</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подготовку</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размещение</w:t>
      </w:r>
      <w:r w:rsidRPr="003B15A9">
        <w:rPr>
          <w:rFonts w:hAnsi="Times New Roman"/>
          <w:color w:val="000000"/>
          <w:sz w:val="24"/>
          <w:szCs w:val="24"/>
        </w:rPr>
        <w:t xml:space="preserve"> </w:t>
      </w:r>
      <w:r w:rsidRPr="003B15A9">
        <w:rPr>
          <w:rFonts w:hAnsi="Times New Roman"/>
          <w:color w:val="000000"/>
          <w:sz w:val="24"/>
          <w:szCs w:val="24"/>
        </w:rPr>
        <w:t>регулярно</w:t>
      </w:r>
      <w:r w:rsidRPr="003B15A9">
        <w:rPr>
          <w:rFonts w:hAnsi="Times New Roman"/>
          <w:color w:val="000000"/>
          <w:sz w:val="24"/>
          <w:szCs w:val="24"/>
        </w:rPr>
        <w:t xml:space="preserve"> </w:t>
      </w:r>
      <w:r w:rsidRPr="003B15A9">
        <w:rPr>
          <w:rFonts w:hAnsi="Times New Roman"/>
          <w:color w:val="000000"/>
          <w:sz w:val="24"/>
          <w:szCs w:val="24"/>
        </w:rPr>
        <w:t>сменяемых</w:t>
      </w:r>
      <w:r w:rsidRPr="003B15A9">
        <w:rPr>
          <w:rFonts w:hAnsi="Times New Roman"/>
          <w:color w:val="000000"/>
          <w:sz w:val="24"/>
          <w:szCs w:val="24"/>
        </w:rPr>
        <w:t xml:space="preserve"> </w:t>
      </w:r>
      <w:r w:rsidRPr="003B15A9">
        <w:rPr>
          <w:rFonts w:hAnsi="Times New Roman"/>
          <w:color w:val="000000"/>
          <w:sz w:val="24"/>
          <w:szCs w:val="24"/>
        </w:rPr>
        <w:t>экспозиций</w:t>
      </w:r>
      <w:r w:rsidRPr="003B15A9">
        <w:rPr>
          <w:rFonts w:hAnsi="Times New Roman"/>
          <w:color w:val="000000"/>
          <w:sz w:val="24"/>
          <w:szCs w:val="24"/>
        </w:rPr>
        <w:t xml:space="preserve"> </w:t>
      </w:r>
      <w:r w:rsidRPr="003B15A9">
        <w:rPr>
          <w:rFonts w:hAnsi="Times New Roman"/>
          <w:color w:val="000000"/>
          <w:sz w:val="24"/>
          <w:szCs w:val="24"/>
        </w:rPr>
        <w:t>творческих</w:t>
      </w:r>
      <w:r w:rsidRPr="003B15A9">
        <w:rPr>
          <w:rFonts w:hAnsi="Times New Roman"/>
          <w:color w:val="000000"/>
          <w:sz w:val="24"/>
          <w:szCs w:val="24"/>
        </w:rPr>
        <w:t xml:space="preserve"> </w:t>
      </w:r>
      <w:r w:rsidRPr="003B15A9">
        <w:rPr>
          <w:rFonts w:hAnsi="Times New Roman"/>
          <w:color w:val="000000"/>
          <w:sz w:val="24"/>
          <w:szCs w:val="24"/>
        </w:rPr>
        <w:t>работ</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разных</w:t>
      </w:r>
      <w:r w:rsidRPr="003B15A9">
        <w:rPr>
          <w:rFonts w:hAnsi="Times New Roman"/>
          <w:color w:val="000000"/>
          <w:sz w:val="24"/>
          <w:szCs w:val="24"/>
        </w:rPr>
        <w:t xml:space="preserve"> </w:t>
      </w:r>
      <w:r w:rsidRPr="003B15A9">
        <w:rPr>
          <w:rFonts w:hAnsi="Times New Roman"/>
          <w:color w:val="000000"/>
          <w:sz w:val="24"/>
          <w:szCs w:val="24"/>
        </w:rPr>
        <w:t>предметных</w:t>
      </w:r>
      <w:r w:rsidRPr="003B15A9">
        <w:rPr>
          <w:rFonts w:hAnsi="Times New Roman"/>
          <w:color w:val="000000"/>
          <w:sz w:val="24"/>
          <w:szCs w:val="24"/>
        </w:rPr>
        <w:t xml:space="preserve"> </w:t>
      </w:r>
      <w:r w:rsidRPr="003B15A9">
        <w:rPr>
          <w:rFonts w:hAnsi="Times New Roman"/>
          <w:color w:val="000000"/>
          <w:sz w:val="24"/>
          <w:szCs w:val="24"/>
        </w:rPr>
        <w:t>областях</w:t>
      </w:r>
      <w:r w:rsidRPr="003B15A9">
        <w:rPr>
          <w:rFonts w:hAnsi="Times New Roman"/>
          <w:color w:val="000000"/>
          <w:sz w:val="24"/>
          <w:szCs w:val="24"/>
        </w:rPr>
        <w:t xml:space="preserve">, </w:t>
      </w:r>
      <w:r w:rsidRPr="003B15A9">
        <w:rPr>
          <w:rFonts w:hAnsi="Times New Roman"/>
          <w:color w:val="000000"/>
          <w:sz w:val="24"/>
          <w:szCs w:val="24"/>
        </w:rPr>
        <w:t>демонстрирующих</w:t>
      </w:r>
      <w:r w:rsidRPr="003B15A9">
        <w:rPr>
          <w:rFonts w:hAnsi="Times New Roman"/>
          <w:color w:val="000000"/>
          <w:sz w:val="24"/>
          <w:szCs w:val="24"/>
        </w:rPr>
        <w:t xml:space="preserve"> </w:t>
      </w:r>
      <w:r w:rsidRPr="003B15A9">
        <w:rPr>
          <w:rFonts w:hAnsi="Times New Roman"/>
          <w:color w:val="000000"/>
          <w:sz w:val="24"/>
          <w:szCs w:val="24"/>
        </w:rPr>
        <w:t>их</w:t>
      </w:r>
      <w:r>
        <w:rPr>
          <w:rFonts w:hAnsi="Times New Roman"/>
          <w:color w:val="000000"/>
          <w:sz w:val="24"/>
          <w:szCs w:val="24"/>
        </w:rPr>
        <w:t> </w:t>
      </w:r>
      <w:r w:rsidRPr="003B15A9">
        <w:rPr>
          <w:rFonts w:hAnsi="Times New Roman"/>
          <w:color w:val="000000"/>
          <w:sz w:val="24"/>
          <w:szCs w:val="24"/>
        </w:rPr>
        <w:t>способности</w:t>
      </w:r>
      <w:r w:rsidRPr="003B15A9">
        <w:rPr>
          <w:rFonts w:hAnsi="Times New Roman"/>
          <w:color w:val="000000"/>
          <w:sz w:val="24"/>
          <w:szCs w:val="24"/>
        </w:rPr>
        <w:t xml:space="preserve">, </w:t>
      </w:r>
      <w:r w:rsidRPr="003B15A9">
        <w:rPr>
          <w:rFonts w:hAnsi="Times New Roman"/>
          <w:color w:val="000000"/>
          <w:sz w:val="24"/>
          <w:szCs w:val="24"/>
        </w:rPr>
        <w:t>знакомящих</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работами</w:t>
      </w:r>
      <w:r w:rsidRPr="003B15A9">
        <w:rPr>
          <w:rFonts w:hAnsi="Times New Roman"/>
          <w:color w:val="000000"/>
          <w:sz w:val="24"/>
          <w:szCs w:val="24"/>
        </w:rPr>
        <w:t xml:space="preserve"> </w:t>
      </w:r>
      <w:r w:rsidRPr="003B15A9">
        <w:rPr>
          <w:rFonts w:hAnsi="Times New Roman"/>
          <w:color w:val="000000"/>
          <w:sz w:val="24"/>
          <w:szCs w:val="24"/>
        </w:rPr>
        <w:t>друг</w:t>
      </w:r>
      <w:r w:rsidRPr="003B15A9">
        <w:rPr>
          <w:rFonts w:hAnsi="Times New Roman"/>
          <w:color w:val="000000"/>
          <w:sz w:val="24"/>
          <w:szCs w:val="24"/>
        </w:rPr>
        <w:t xml:space="preserve"> </w:t>
      </w:r>
      <w:r w:rsidRPr="003B15A9">
        <w:rPr>
          <w:rFonts w:hAnsi="Times New Roman"/>
          <w:color w:val="000000"/>
          <w:sz w:val="24"/>
          <w:szCs w:val="24"/>
        </w:rPr>
        <w:t>друга</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поддержание</w:t>
      </w:r>
      <w:r w:rsidRPr="003B15A9">
        <w:rPr>
          <w:rFonts w:hAnsi="Times New Roman"/>
          <w:color w:val="000000"/>
          <w:sz w:val="24"/>
          <w:szCs w:val="24"/>
        </w:rPr>
        <w:t xml:space="preserve"> </w:t>
      </w:r>
      <w:r w:rsidRPr="003B15A9">
        <w:rPr>
          <w:rFonts w:hAnsi="Times New Roman"/>
          <w:color w:val="000000"/>
          <w:sz w:val="24"/>
          <w:szCs w:val="24"/>
        </w:rPr>
        <w:t>эстетического</w:t>
      </w:r>
      <w:r w:rsidRPr="003B15A9">
        <w:rPr>
          <w:rFonts w:hAnsi="Times New Roman"/>
          <w:color w:val="000000"/>
          <w:sz w:val="24"/>
          <w:szCs w:val="24"/>
        </w:rPr>
        <w:t xml:space="preserve"> </w:t>
      </w:r>
      <w:r w:rsidRPr="003B15A9">
        <w:rPr>
          <w:rFonts w:hAnsi="Times New Roman"/>
          <w:color w:val="000000"/>
          <w:sz w:val="24"/>
          <w:szCs w:val="24"/>
        </w:rPr>
        <w:t>вида</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благоустройство</w:t>
      </w:r>
      <w:r w:rsidRPr="003B15A9">
        <w:rPr>
          <w:rFonts w:hAnsi="Times New Roman"/>
          <w:color w:val="000000"/>
          <w:sz w:val="24"/>
          <w:szCs w:val="24"/>
        </w:rPr>
        <w:t xml:space="preserve"> </w:t>
      </w:r>
      <w:r w:rsidRPr="003B15A9">
        <w:rPr>
          <w:rFonts w:hAnsi="Times New Roman"/>
          <w:color w:val="000000"/>
          <w:sz w:val="24"/>
          <w:szCs w:val="24"/>
        </w:rPr>
        <w:t>всех</w:t>
      </w:r>
      <w:r w:rsidRPr="003B15A9">
        <w:rPr>
          <w:rFonts w:hAnsi="Times New Roman"/>
          <w:color w:val="000000"/>
          <w:sz w:val="24"/>
          <w:szCs w:val="24"/>
        </w:rPr>
        <w:t xml:space="preserve"> </w:t>
      </w:r>
      <w:r w:rsidRPr="003B15A9">
        <w:rPr>
          <w:rFonts w:hAnsi="Times New Roman"/>
          <w:color w:val="000000"/>
          <w:sz w:val="24"/>
          <w:szCs w:val="24"/>
        </w:rPr>
        <w:t>помещений</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доступных</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безопасных</w:t>
      </w:r>
      <w:r w:rsidRPr="003B15A9">
        <w:rPr>
          <w:rFonts w:hAnsi="Times New Roman"/>
          <w:color w:val="000000"/>
          <w:sz w:val="24"/>
          <w:szCs w:val="24"/>
        </w:rPr>
        <w:t xml:space="preserve"> </w:t>
      </w:r>
      <w:r w:rsidRPr="003B15A9">
        <w:rPr>
          <w:rFonts w:hAnsi="Times New Roman"/>
          <w:color w:val="000000"/>
          <w:sz w:val="24"/>
          <w:szCs w:val="24"/>
        </w:rPr>
        <w:t>рекреационных</w:t>
      </w:r>
      <w:r w:rsidRPr="003B15A9">
        <w:rPr>
          <w:rFonts w:hAnsi="Times New Roman"/>
          <w:color w:val="000000"/>
          <w:sz w:val="24"/>
          <w:szCs w:val="24"/>
        </w:rPr>
        <w:t xml:space="preserve"> </w:t>
      </w:r>
      <w:r w:rsidRPr="003B15A9">
        <w:rPr>
          <w:rFonts w:hAnsi="Times New Roman"/>
          <w:color w:val="000000"/>
          <w:sz w:val="24"/>
          <w:szCs w:val="24"/>
        </w:rPr>
        <w:t>зон</w:t>
      </w:r>
      <w:r w:rsidRPr="003B15A9">
        <w:rPr>
          <w:rFonts w:hAnsi="Times New Roman"/>
          <w:color w:val="000000"/>
          <w:sz w:val="24"/>
          <w:szCs w:val="24"/>
        </w:rPr>
        <w:t xml:space="preserve">, </w:t>
      </w:r>
      <w:r w:rsidRPr="003B15A9">
        <w:rPr>
          <w:rFonts w:hAnsi="Times New Roman"/>
          <w:color w:val="000000"/>
          <w:sz w:val="24"/>
          <w:szCs w:val="24"/>
        </w:rPr>
        <w:t>озеленение</w:t>
      </w:r>
      <w:r w:rsidRPr="003B15A9">
        <w:rPr>
          <w:rFonts w:hAnsi="Times New Roman"/>
          <w:color w:val="000000"/>
          <w:sz w:val="24"/>
          <w:szCs w:val="24"/>
        </w:rPr>
        <w:t xml:space="preserve"> </w:t>
      </w:r>
      <w:r w:rsidRPr="003B15A9">
        <w:rPr>
          <w:rFonts w:hAnsi="Times New Roman"/>
          <w:color w:val="000000"/>
          <w:sz w:val="24"/>
          <w:szCs w:val="24"/>
        </w:rPr>
        <w:t>территории</w:t>
      </w:r>
      <w:r w:rsidRPr="003B15A9">
        <w:rPr>
          <w:rFonts w:hAnsi="Times New Roman"/>
          <w:color w:val="000000"/>
          <w:sz w:val="24"/>
          <w:szCs w:val="24"/>
        </w:rPr>
        <w:t xml:space="preserve"> </w:t>
      </w:r>
      <w:r w:rsidRPr="003B15A9">
        <w:rPr>
          <w:rFonts w:hAnsi="Times New Roman"/>
          <w:color w:val="000000"/>
          <w:sz w:val="24"/>
          <w:szCs w:val="24"/>
        </w:rPr>
        <w:t>при</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разработку</w:t>
      </w:r>
      <w:r w:rsidRPr="003B15A9">
        <w:rPr>
          <w:rFonts w:hAnsi="Times New Roman"/>
          <w:color w:val="000000"/>
          <w:sz w:val="24"/>
          <w:szCs w:val="24"/>
        </w:rPr>
        <w:t xml:space="preserve">, </w:t>
      </w:r>
      <w:r w:rsidRPr="003B15A9">
        <w:rPr>
          <w:rFonts w:hAnsi="Times New Roman"/>
          <w:color w:val="000000"/>
          <w:sz w:val="24"/>
          <w:szCs w:val="24"/>
        </w:rPr>
        <w:t>оформление</w:t>
      </w:r>
      <w:r w:rsidRPr="003B15A9">
        <w:rPr>
          <w:rFonts w:hAnsi="Times New Roman"/>
          <w:color w:val="000000"/>
          <w:sz w:val="24"/>
          <w:szCs w:val="24"/>
        </w:rPr>
        <w:t xml:space="preserve">, </w:t>
      </w:r>
      <w:r w:rsidRPr="003B15A9">
        <w:rPr>
          <w:rFonts w:hAnsi="Times New Roman"/>
          <w:color w:val="000000"/>
          <w:sz w:val="24"/>
          <w:szCs w:val="24"/>
        </w:rPr>
        <w:t>поддержание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использование</w:t>
      </w:r>
      <w:r w:rsidRPr="003B15A9">
        <w:rPr>
          <w:rFonts w:hAnsi="Times New Roman"/>
          <w:color w:val="000000"/>
          <w:sz w:val="24"/>
          <w:szCs w:val="24"/>
        </w:rPr>
        <w:t xml:space="preserve"> </w:t>
      </w:r>
      <w:r w:rsidRPr="003B15A9">
        <w:rPr>
          <w:rFonts w:hAnsi="Times New Roman"/>
          <w:color w:val="000000"/>
          <w:sz w:val="24"/>
          <w:szCs w:val="24"/>
        </w:rPr>
        <w:t>игровых</w:t>
      </w:r>
      <w:r w:rsidRPr="003B15A9">
        <w:rPr>
          <w:rFonts w:hAnsi="Times New Roman"/>
          <w:color w:val="000000"/>
          <w:sz w:val="24"/>
          <w:szCs w:val="24"/>
        </w:rPr>
        <w:t xml:space="preserve"> </w:t>
      </w:r>
      <w:r w:rsidRPr="003B15A9">
        <w:rPr>
          <w:rFonts w:hAnsi="Times New Roman"/>
          <w:color w:val="000000"/>
          <w:sz w:val="24"/>
          <w:szCs w:val="24"/>
        </w:rPr>
        <w:t>пространств</w:t>
      </w:r>
      <w:r w:rsidRPr="003B15A9">
        <w:rPr>
          <w:rFonts w:hAnsi="Times New Roman"/>
          <w:color w:val="000000"/>
          <w:sz w:val="24"/>
          <w:szCs w:val="24"/>
        </w:rPr>
        <w:t xml:space="preserve">, </w:t>
      </w:r>
      <w:r w:rsidRPr="003B15A9">
        <w:rPr>
          <w:rFonts w:hAnsi="Times New Roman"/>
          <w:color w:val="000000"/>
          <w:sz w:val="24"/>
          <w:szCs w:val="24"/>
        </w:rPr>
        <w:t>спортивных</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игровых</w:t>
      </w:r>
      <w:r w:rsidRPr="003B15A9">
        <w:rPr>
          <w:rFonts w:hAnsi="Times New Roman"/>
          <w:color w:val="000000"/>
          <w:sz w:val="24"/>
          <w:szCs w:val="24"/>
        </w:rPr>
        <w:t xml:space="preserve"> </w:t>
      </w:r>
      <w:r w:rsidRPr="003B15A9">
        <w:rPr>
          <w:rFonts w:hAnsi="Times New Roman"/>
          <w:color w:val="000000"/>
          <w:sz w:val="24"/>
          <w:szCs w:val="24"/>
        </w:rPr>
        <w:t>площадок</w:t>
      </w:r>
      <w:r w:rsidRPr="003B15A9">
        <w:rPr>
          <w:rFonts w:hAnsi="Times New Roman"/>
          <w:color w:val="000000"/>
          <w:sz w:val="24"/>
          <w:szCs w:val="24"/>
        </w:rPr>
        <w:t xml:space="preserve">, </w:t>
      </w:r>
      <w:r w:rsidRPr="003B15A9">
        <w:rPr>
          <w:rFonts w:hAnsi="Times New Roman"/>
          <w:color w:val="000000"/>
          <w:sz w:val="24"/>
          <w:szCs w:val="24"/>
        </w:rPr>
        <w:t>зон</w:t>
      </w:r>
      <w:r w:rsidRPr="003B15A9">
        <w:rPr>
          <w:rFonts w:hAnsi="Times New Roman"/>
          <w:color w:val="000000"/>
          <w:sz w:val="24"/>
          <w:szCs w:val="24"/>
        </w:rPr>
        <w:t xml:space="preserve"> </w:t>
      </w:r>
      <w:r w:rsidRPr="003B15A9">
        <w:rPr>
          <w:rFonts w:hAnsi="Times New Roman"/>
          <w:color w:val="000000"/>
          <w:sz w:val="24"/>
          <w:szCs w:val="24"/>
        </w:rPr>
        <w:t>активного</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тихого</w:t>
      </w:r>
      <w:r w:rsidRPr="003B15A9">
        <w:rPr>
          <w:rFonts w:hAnsi="Times New Roman"/>
          <w:color w:val="000000"/>
          <w:sz w:val="24"/>
          <w:szCs w:val="24"/>
        </w:rPr>
        <w:t xml:space="preserve"> </w:t>
      </w:r>
      <w:r w:rsidRPr="003B15A9">
        <w:rPr>
          <w:rFonts w:hAnsi="Times New Roman"/>
          <w:color w:val="000000"/>
          <w:sz w:val="24"/>
          <w:szCs w:val="24"/>
        </w:rPr>
        <w:t>отдыха</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создание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поддержание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вестибюле</w:t>
      </w:r>
      <w:r w:rsidRPr="003B15A9">
        <w:rPr>
          <w:rFonts w:hAnsi="Times New Roman"/>
          <w:color w:val="000000"/>
          <w:sz w:val="24"/>
          <w:szCs w:val="24"/>
        </w:rPr>
        <w:t xml:space="preserve"> </w:t>
      </w:r>
      <w:r w:rsidRPr="003B15A9">
        <w:rPr>
          <w:rFonts w:hAnsi="Times New Roman"/>
          <w:color w:val="000000"/>
          <w:sz w:val="24"/>
          <w:szCs w:val="24"/>
        </w:rPr>
        <w:t>или</w:t>
      </w:r>
      <w:r w:rsidRPr="003B15A9">
        <w:rPr>
          <w:rFonts w:hAnsi="Times New Roman"/>
          <w:color w:val="000000"/>
          <w:sz w:val="24"/>
          <w:szCs w:val="24"/>
        </w:rPr>
        <w:t xml:space="preserve"> </w:t>
      </w:r>
      <w:r w:rsidRPr="003B15A9">
        <w:rPr>
          <w:rFonts w:hAnsi="Times New Roman"/>
          <w:color w:val="000000"/>
          <w:sz w:val="24"/>
          <w:szCs w:val="24"/>
        </w:rPr>
        <w:t>библиотеке</w:t>
      </w:r>
      <w:r w:rsidRPr="003B15A9">
        <w:rPr>
          <w:rFonts w:hAnsi="Times New Roman"/>
          <w:color w:val="000000"/>
          <w:sz w:val="24"/>
          <w:szCs w:val="24"/>
        </w:rPr>
        <w:t xml:space="preserve"> </w:t>
      </w:r>
      <w:r w:rsidRPr="003B15A9">
        <w:rPr>
          <w:rFonts w:hAnsi="Times New Roman"/>
          <w:color w:val="000000"/>
          <w:sz w:val="24"/>
          <w:szCs w:val="24"/>
        </w:rPr>
        <w:t>стеллажей</w:t>
      </w:r>
      <w:r w:rsidRPr="003B15A9">
        <w:rPr>
          <w:rFonts w:hAnsi="Times New Roman"/>
          <w:color w:val="000000"/>
          <w:sz w:val="24"/>
          <w:szCs w:val="24"/>
        </w:rPr>
        <w:t xml:space="preserve"> </w:t>
      </w:r>
      <w:r w:rsidRPr="003B15A9">
        <w:rPr>
          <w:rFonts w:hAnsi="Times New Roman"/>
          <w:color w:val="000000"/>
          <w:sz w:val="24"/>
          <w:szCs w:val="24"/>
        </w:rPr>
        <w:t>свободного</w:t>
      </w:r>
      <w:r w:rsidRPr="003B15A9">
        <w:rPr>
          <w:rFonts w:hAnsi="Times New Roman"/>
          <w:color w:val="000000"/>
          <w:sz w:val="24"/>
          <w:szCs w:val="24"/>
        </w:rPr>
        <w:t xml:space="preserve"> </w:t>
      </w:r>
      <w:r w:rsidRPr="003B15A9">
        <w:rPr>
          <w:rFonts w:hAnsi="Times New Roman"/>
          <w:color w:val="000000"/>
          <w:sz w:val="24"/>
          <w:szCs w:val="24"/>
        </w:rPr>
        <w:t>книгообмена</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которые</w:t>
      </w:r>
      <w:r w:rsidRPr="003B15A9">
        <w:rPr>
          <w:rFonts w:hAnsi="Times New Roman"/>
          <w:color w:val="000000"/>
          <w:sz w:val="24"/>
          <w:szCs w:val="24"/>
        </w:rPr>
        <w:t xml:space="preserve"> </w:t>
      </w:r>
      <w:r w:rsidRPr="003B15A9">
        <w:rPr>
          <w:rFonts w:hAnsi="Times New Roman"/>
          <w:color w:val="000000"/>
          <w:sz w:val="24"/>
          <w:szCs w:val="24"/>
        </w:rPr>
        <w:t>обучающиеся</w:t>
      </w:r>
      <w:r w:rsidRPr="003B15A9">
        <w:rPr>
          <w:rFonts w:hAnsi="Times New Roman"/>
          <w:color w:val="000000"/>
          <w:sz w:val="24"/>
          <w:szCs w:val="24"/>
        </w:rPr>
        <w:t xml:space="preserve">, </w:t>
      </w:r>
      <w:r w:rsidRPr="003B15A9">
        <w:rPr>
          <w:rFonts w:hAnsi="Times New Roman"/>
          <w:color w:val="000000"/>
          <w:sz w:val="24"/>
          <w:szCs w:val="24"/>
        </w:rPr>
        <w:t>родители</w:t>
      </w:r>
      <w:r w:rsidRPr="003B15A9">
        <w:rPr>
          <w:rFonts w:hAnsi="Times New Roman"/>
          <w:color w:val="000000"/>
          <w:sz w:val="24"/>
          <w:szCs w:val="24"/>
        </w:rPr>
        <w:t xml:space="preserve">, </w:t>
      </w:r>
      <w:r w:rsidRPr="003B15A9">
        <w:rPr>
          <w:rFonts w:hAnsi="Times New Roman"/>
          <w:color w:val="000000"/>
          <w:sz w:val="24"/>
          <w:szCs w:val="24"/>
        </w:rPr>
        <w:t>педагоги</w:t>
      </w:r>
      <w:r w:rsidRPr="003B15A9">
        <w:rPr>
          <w:rFonts w:hAnsi="Times New Roman"/>
          <w:color w:val="000000"/>
          <w:sz w:val="24"/>
          <w:szCs w:val="24"/>
        </w:rPr>
        <w:t xml:space="preserve"> </w:t>
      </w:r>
      <w:r w:rsidRPr="003B15A9">
        <w:rPr>
          <w:rFonts w:hAnsi="Times New Roman"/>
          <w:color w:val="000000"/>
          <w:sz w:val="24"/>
          <w:szCs w:val="24"/>
        </w:rPr>
        <w:t>могут</w:t>
      </w:r>
      <w:r w:rsidRPr="003B15A9">
        <w:rPr>
          <w:rFonts w:hAnsi="Times New Roman"/>
          <w:color w:val="000000"/>
          <w:sz w:val="24"/>
          <w:szCs w:val="24"/>
        </w:rPr>
        <w:t xml:space="preserve"> </w:t>
      </w:r>
      <w:r w:rsidRPr="003B15A9">
        <w:rPr>
          <w:rFonts w:hAnsi="Times New Roman"/>
          <w:color w:val="000000"/>
          <w:sz w:val="24"/>
          <w:szCs w:val="24"/>
        </w:rPr>
        <w:t>выставлять</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общего</w:t>
      </w:r>
      <w:r w:rsidRPr="003B15A9">
        <w:rPr>
          <w:rFonts w:hAnsi="Times New Roman"/>
          <w:color w:val="000000"/>
          <w:sz w:val="24"/>
          <w:szCs w:val="24"/>
        </w:rPr>
        <w:t xml:space="preserve"> </w:t>
      </w:r>
      <w:r w:rsidRPr="003B15A9">
        <w:rPr>
          <w:rFonts w:hAnsi="Times New Roman"/>
          <w:color w:val="000000"/>
          <w:sz w:val="24"/>
          <w:szCs w:val="24"/>
        </w:rPr>
        <w:t>использования</w:t>
      </w:r>
      <w:r w:rsidRPr="003B15A9">
        <w:rPr>
          <w:rFonts w:hAnsi="Times New Roman"/>
          <w:color w:val="000000"/>
          <w:sz w:val="24"/>
          <w:szCs w:val="24"/>
        </w:rPr>
        <w:t xml:space="preserve"> </w:t>
      </w:r>
      <w:r w:rsidRPr="003B15A9">
        <w:rPr>
          <w:rFonts w:hAnsi="Times New Roman"/>
          <w:color w:val="000000"/>
          <w:sz w:val="24"/>
          <w:szCs w:val="24"/>
        </w:rPr>
        <w:t>свои</w:t>
      </w:r>
      <w:r w:rsidRPr="003B15A9">
        <w:rPr>
          <w:rFonts w:hAnsi="Times New Roman"/>
          <w:color w:val="000000"/>
          <w:sz w:val="24"/>
          <w:szCs w:val="24"/>
        </w:rPr>
        <w:t xml:space="preserve"> </w:t>
      </w:r>
      <w:r w:rsidRPr="003B15A9">
        <w:rPr>
          <w:rFonts w:hAnsi="Times New Roman"/>
          <w:color w:val="000000"/>
          <w:sz w:val="24"/>
          <w:szCs w:val="24"/>
        </w:rPr>
        <w:t>книги</w:t>
      </w:r>
      <w:r w:rsidRPr="003B15A9">
        <w:rPr>
          <w:rFonts w:hAnsi="Times New Roman"/>
          <w:color w:val="000000"/>
          <w:sz w:val="24"/>
          <w:szCs w:val="24"/>
        </w:rPr>
        <w:t xml:space="preserve">, </w:t>
      </w:r>
      <w:r w:rsidRPr="003B15A9">
        <w:rPr>
          <w:rFonts w:hAnsi="Times New Roman"/>
          <w:color w:val="000000"/>
          <w:sz w:val="24"/>
          <w:szCs w:val="24"/>
        </w:rPr>
        <w:t>брать</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чтения</w:t>
      </w:r>
      <w:r w:rsidRPr="003B15A9">
        <w:rPr>
          <w:rFonts w:hAnsi="Times New Roman"/>
          <w:color w:val="000000"/>
          <w:sz w:val="24"/>
          <w:szCs w:val="24"/>
        </w:rPr>
        <w:t xml:space="preserve"> </w:t>
      </w:r>
      <w:r w:rsidRPr="003B15A9">
        <w:rPr>
          <w:rFonts w:hAnsi="Times New Roman"/>
          <w:color w:val="000000"/>
          <w:sz w:val="24"/>
          <w:szCs w:val="24"/>
        </w:rPr>
        <w:t>другие</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деятельность</w:t>
      </w:r>
      <w:r w:rsidRPr="003B15A9">
        <w:rPr>
          <w:rFonts w:hAnsi="Times New Roman"/>
          <w:color w:val="000000"/>
          <w:sz w:val="24"/>
          <w:szCs w:val="24"/>
        </w:rPr>
        <w:t xml:space="preserve"> </w:t>
      </w:r>
      <w:r w:rsidRPr="003B15A9">
        <w:rPr>
          <w:rFonts w:hAnsi="Times New Roman"/>
          <w:color w:val="000000"/>
          <w:sz w:val="24"/>
          <w:szCs w:val="24"/>
        </w:rPr>
        <w:t>классных</w:t>
      </w:r>
      <w:r w:rsidRPr="003B15A9">
        <w:rPr>
          <w:rFonts w:hAnsi="Times New Roman"/>
          <w:color w:val="000000"/>
          <w:sz w:val="24"/>
          <w:szCs w:val="24"/>
        </w:rPr>
        <w:t xml:space="preserve"> </w:t>
      </w:r>
      <w:r w:rsidRPr="003B15A9">
        <w:rPr>
          <w:rFonts w:hAnsi="Times New Roman"/>
          <w:color w:val="000000"/>
          <w:sz w:val="24"/>
          <w:szCs w:val="24"/>
        </w:rPr>
        <w:t>руководителей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других</w:t>
      </w:r>
      <w:r w:rsidRPr="003B15A9">
        <w:rPr>
          <w:rFonts w:hAnsi="Times New Roman"/>
          <w:color w:val="000000"/>
          <w:sz w:val="24"/>
          <w:szCs w:val="24"/>
        </w:rPr>
        <w:t xml:space="preserve"> </w:t>
      </w:r>
      <w:r w:rsidRPr="003B15A9">
        <w:rPr>
          <w:rFonts w:hAnsi="Times New Roman"/>
          <w:color w:val="000000"/>
          <w:sz w:val="24"/>
          <w:szCs w:val="24"/>
        </w:rPr>
        <w:t>педагогов</w:t>
      </w:r>
      <w:r w:rsidRPr="003B15A9">
        <w:rPr>
          <w:rFonts w:hAnsi="Times New Roman"/>
          <w:color w:val="000000"/>
          <w:sz w:val="24"/>
          <w:szCs w:val="24"/>
        </w:rPr>
        <w:t xml:space="preserve"> </w:t>
      </w:r>
      <w:r w:rsidRPr="003B15A9">
        <w:rPr>
          <w:rFonts w:hAnsi="Times New Roman"/>
          <w:color w:val="000000"/>
          <w:sz w:val="24"/>
          <w:szCs w:val="24"/>
        </w:rPr>
        <w:t>вместе</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обучающимися</w:t>
      </w:r>
      <w:r w:rsidRPr="003B15A9">
        <w:rPr>
          <w:rFonts w:hAnsi="Times New Roman"/>
          <w:color w:val="000000"/>
          <w:sz w:val="24"/>
          <w:szCs w:val="24"/>
        </w:rPr>
        <w:t xml:space="preserve">, </w:t>
      </w:r>
      <w:r w:rsidRPr="003B15A9">
        <w:rPr>
          <w:rFonts w:hAnsi="Times New Roman"/>
          <w:color w:val="000000"/>
          <w:sz w:val="24"/>
          <w:szCs w:val="24"/>
        </w:rPr>
        <w:t>их</w:t>
      </w:r>
      <w:r>
        <w:rPr>
          <w:rFonts w:hAnsi="Times New Roman"/>
          <w:color w:val="000000"/>
          <w:sz w:val="24"/>
          <w:szCs w:val="24"/>
        </w:rPr>
        <w:t> </w:t>
      </w:r>
      <w:r w:rsidRPr="003B15A9">
        <w:rPr>
          <w:rFonts w:hAnsi="Times New Roman"/>
          <w:color w:val="000000"/>
          <w:sz w:val="24"/>
          <w:szCs w:val="24"/>
        </w:rPr>
        <w:t>родителями</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благоустройству</w:t>
      </w:r>
      <w:r w:rsidRPr="003B15A9">
        <w:rPr>
          <w:rFonts w:hAnsi="Times New Roman"/>
          <w:color w:val="000000"/>
          <w:sz w:val="24"/>
          <w:szCs w:val="24"/>
        </w:rPr>
        <w:t xml:space="preserve">, </w:t>
      </w:r>
      <w:r w:rsidRPr="003B15A9">
        <w:rPr>
          <w:rFonts w:hAnsi="Times New Roman"/>
          <w:color w:val="000000"/>
          <w:sz w:val="24"/>
          <w:szCs w:val="24"/>
        </w:rPr>
        <w:t>оформлению</w:t>
      </w:r>
      <w:r w:rsidRPr="003B15A9">
        <w:rPr>
          <w:rFonts w:hAnsi="Times New Roman"/>
          <w:color w:val="000000"/>
          <w:sz w:val="24"/>
          <w:szCs w:val="24"/>
        </w:rPr>
        <w:t xml:space="preserve"> </w:t>
      </w:r>
      <w:r w:rsidRPr="003B15A9">
        <w:rPr>
          <w:rFonts w:hAnsi="Times New Roman"/>
          <w:color w:val="000000"/>
          <w:sz w:val="24"/>
          <w:szCs w:val="24"/>
        </w:rPr>
        <w:t>школьных</w:t>
      </w:r>
      <w:r w:rsidRPr="003B15A9">
        <w:rPr>
          <w:rFonts w:hAnsi="Times New Roman"/>
          <w:color w:val="000000"/>
          <w:sz w:val="24"/>
          <w:szCs w:val="24"/>
        </w:rPr>
        <w:t xml:space="preserve"> </w:t>
      </w:r>
      <w:r w:rsidRPr="003B15A9">
        <w:rPr>
          <w:rFonts w:hAnsi="Times New Roman"/>
          <w:color w:val="000000"/>
          <w:sz w:val="24"/>
          <w:szCs w:val="24"/>
        </w:rPr>
        <w:t>аудиторий</w:t>
      </w:r>
      <w:r w:rsidRPr="003B15A9">
        <w:rPr>
          <w:rFonts w:hAnsi="Times New Roman"/>
          <w:color w:val="000000"/>
          <w:sz w:val="24"/>
          <w:szCs w:val="24"/>
        </w:rPr>
        <w:t xml:space="preserve">, </w:t>
      </w:r>
      <w:r w:rsidRPr="003B15A9">
        <w:rPr>
          <w:rFonts w:hAnsi="Times New Roman"/>
          <w:color w:val="000000"/>
          <w:sz w:val="24"/>
          <w:szCs w:val="24"/>
        </w:rPr>
        <w:t>пришкольной</w:t>
      </w:r>
      <w:r w:rsidRPr="003B15A9">
        <w:rPr>
          <w:rFonts w:hAnsi="Times New Roman"/>
          <w:color w:val="000000"/>
          <w:sz w:val="24"/>
          <w:szCs w:val="24"/>
        </w:rPr>
        <w:t xml:space="preserve"> </w:t>
      </w:r>
      <w:r w:rsidRPr="003B15A9">
        <w:rPr>
          <w:rFonts w:hAnsi="Times New Roman"/>
          <w:color w:val="000000"/>
          <w:sz w:val="24"/>
          <w:szCs w:val="24"/>
        </w:rPr>
        <w:t>территории</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разработку</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оформление</w:t>
      </w:r>
      <w:r w:rsidRPr="003B15A9">
        <w:rPr>
          <w:rFonts w:hAnsi="Times New Roman"/>
          <w:color w:val="000000"/>
          <w:sz w:val="24"/>
          <w:szCs w:val="24"/>
        </w:rPr>
        <w:t xml:space="preserve"> </w:t>
      </w:r>
      <w:r w:rsidRPr="003B15A9">
        <w:rPr>
          <w:rFonts w:hAnsi="Times New Roman"/>
          <w:color w:val="000000"/>
          <w:sz w:val="24"/>
          <w:szCs w:val="24"/>
        </w:rPr>
        <w:t>пространств</w:t>
      </w:r>
      <w:r w:rsidRPr="003B15A9">
        <w:rPr>
          <w:rFonts w:hAnsi="Times New Roman"/>
          <w:color w:val="000000"/>
          <w:sz w:val="24"/>
          <w:szCs w:val="24"/>
        </w:rPr>
        <w:t xml:space="preserve"> </w:t>
      </w:r>
      <w:r w:rsidRPr="003B15A9">
        <w:rPr>
          <w:rFonts w:hAnsi="Times New Roman"/>
          <w:color w:val="000000"/>
          <w:sz w:val="24"/>
          <w:szCs w:val="24"/>
        </w:rPr>
        <w:t>проведения</w:t>
      </w:r>
      <w:r w:rsidRPr="003B15A9">
        <w:rPr>
          <w:rFonts w:hAnsi="Times New Roman"/>
          <w:color w:val="000000"/>
          <w:sz w:val="24"/>
          <w:szCs w:val="24"/>
        </w:rPr>
        <w:t xml:space="preserve"> </w:t>
      </w:r>
      <w:r w:rsidRPr="003B15A9">
        <w:rPr>
          <w:rFonts w:hAnsi="Times New Roman"/>
          <w:color w:val="000000"/>
          <w:sz w:val="24"/>
          <w:szCs w:val="24"/>
        </w:rPr>
        <w:t>значимых</w:t>
      </w:r>
      <w:r w:rsidRPr="003B15A9">
        <w:rPr>
          <w:rFonts w:hAnsi="Times New Roman"/>
          <w:color w:val="000000"/>
          <w:sz w:val="24"/>
          <w:szCs w:val="24"/>
        </w:rPr>
        <w:t xml:space="preserve"> </w:t>
      </w:r>
      <w:r w:rsidRPr="003B15A9">
        <w:rPr>
          <w:rFonts w:hAnsi="Times New Roman"/>
          <w:color w:val="000000"/>
          <w:sz w:val="24"/>
          <w:szCs w:val="24"/>
        </w:rPr>
        <w:t>событий</w:t>
      </w:r>
      <w:r w:rsidRPr="003B15A9">
        <w:rPr>
          <w:rFonts w:hAnsi="Times New Roman"/>
          <w:color w:val="000000"/>
          <w:sz w:val="24"/>
          <w:szCs w:val="24"/>
        </w:rPr>
        <w:t xml:space="preserve">, </w:t>
      </w:r>
      <w:r w:rsidRPr="003B15A9">
        <w:rPr>
          <w:rFonts w:hAnsi="Times New Roman"/>
          <w:color w:val="000000"/>
          <w:sz w:val="24"/>
          <w:szCs w:val="24"/>
        </w:rPr>
        <w:t>праздников</w:t>
      </w:r>
      <w:r w:rsidRPr="003B15A9">
        <w:rPr>
          <w:rFonts w:hAnsi="Times New Roman"/>
          <w:color w:val="000000"/>
          <w:sz w:val="24"/>
          <w:szCs w:val="24"/>
        </w:rPr>
        <w:t xml:space="preserve">, </w:t>
      </w:r>
      <w:r w:rsidRPr="003B15A9">
        <w:rPr>
          <w:rFonts w:hAnsi="Times New Roman"/>
          <w:color w:val="000000"/>
          <w:sz w:val="24"/>
          <w:szCs w:val="24"/>
        </w:rPr>
        <w:t>церемоний</w:t>
      </w:r>
      <w:r w:rsidRPr="003B15A9">
        <w:rPr>
          <w:rFonts w:hAnsi="Times New Roman"/>
          <w:color w:val="000000"/>
          <w:sz w:val="24"/>
          <w:szCs w:val="24"/>
        </w:rPr>
        <w:t xml:space="preserve">, </w:t>
      </w:r>
      <w:r w:rsidRPr="003B15A9">
        <w:rPr>
          <w:rFonts w:hAnsi="Times New Roman"/>
          <w:color w:val="000000"/>
          <w:sz w:val="24"/>
          <w:szCs w:val="24"/>
        </w:rPr>
        <w:t>торжественных</w:t>
      </w:r>
      <w:r w:rsidRPr="003B15A9">
        <w:rPr>
          <w:rFonts w:hAnsi="Times New Roman"/>
          <w:color w:val="000000"/>
          <w:sz w:val="24"/>
          <w:szCs w:val="24"/>
        </w:rPr>
        <w:t xml:space="preserve"> </w:t>
      </w:r>
      <w:r w:rsidRPr="003B15A9">
        <w:rPr>
          <w:rFonts w:hAnsi="Times New Roman"/>
          <w:color w:val="000000"/>
          <w:sz w:val="24"/>
          <w:szCs w:val="24"/>
        </w:rPr>
        <w:t>линеек</w:t>
      </w:r>
      <w:r w:rsidRPr="003B15A9">
        <w:rPr>
          <w:rFonts w:hAnsi="Times New Roman"/>
          <w:color w:val="000000"/>
          <w:sz w:val="24"/>
          <w:szCs w:val="24"/>
        </w:rPr>
        <w:t xml:space="preserve">, </w:t>
      </w:r>
      <w:r w:rsidRPr="003B15A9">
        <w:rPr>
          <w:rFonts w:hAnsi="Times New Roman"/>
          <w:color w:val="000000"/>
          <w:sz w:val="24"/>
          <w:szCs w:val="24"/>
        </w:rPr>
        <w:t>творческих</w:t>
      </w:r>
      <w:r w:rsidRPr="003B15A9">
        <w:rPr>
          <w:rFonts w:hAnsi="Times New Roman"/>
          <w:color w:val="000000"/>
          <w:sz w:val="24"/>
          <w:szCs w:val="24"/>
        </w:rPr>
        <w:t xml:space="preserve"> </w:t>
      </w:r>
      <w:r w:rsidRPr="003B15A9">
        <w:rPr>
          <w:rFonts w:hAnsi="Times New Roman"/>
          <w:color w:val="000000"/>
          <w:sz w:val="24"/>
          <w:szCs w:val="24"/>
        </w:rPr>
        <w:t>вечеров</w:t>
      </w:r>
      <w:r w:rsidRPr="003B15A9">
        <w:rPr>
          <w:rFonts w:hAnsi="Times New Roman"/>
          <w:color w:val="000000"/>
          <w:sz w:val="24"/>
          <w:szCs w:val="24"/>
        </w:rPr>
        <w:t xml:space="preserve"> (</w:t>
      </w:r>
      <w:r w:rsidRPr="003B15A9">
        <w:rPr>
          <w:rFonts w:hAnsi="Times New Roman"/>
          <w:color w:val="000000"/>
          <w:sz w:val="24"/>
          <w:szCs w:val="24"/>
        </w:rPr>
        <w:t>событийный</w:t>
      </w:r>
      <w:r w:rsidRPr="003B15A9">
        <w:rPr>
          <w:rFonts w:hAnsi="Times New Roman"/>
          <w:color w:val="000000"/>
          <w:sz w:val="24"/>
          <w:szCs w:val="24"/>
        </w:rPr>
        <w:t xml:space="preserve"> </w:t>
      </w:r>
      <w:r w:rsidRPr="003B15A9">
        <w:rPr>
          <w:rFonts w:hAnsi="Times New Roman"/>
          <w:color w:val="000000"/>
          <w:sz w:val="24"/>
          <w:szCs w:val="24"/>
        </w:rPr>
        <w:t>дизайн</w:t>
      </w:r>
      <w:r w:rsidRPr="003B15A9">
        <w:rPr>
          <w:rFonts w:hAnsi="Times New Roman"/>
          <w:color w:val="000000"/>
          <w:sz w:val="24"/>
          <w:szCs w:val="24"/>
        </w:rPr>
        <w:t>);</w:t>
      </w:r>
    </w:p>
    <w:p w:rsidR="00653938" w:rsidRPr="003B15A9" w:rsidRDefault="00653938" w:rsidP="00C917BB">
      <w:pPr>
        <w:numPr>
          <w:ilvl w:val="0"/>
          <w:numId w:val="213"/>
        </w:numPr>
        <w:spacing w:before="100" w:beforeAutospacing="1" w:after="100" w:afterAutospacing="1" w:line="240" w:lineRule="auto"/>
        <w:ind w:left="780" w:right="180"/>
        <w:jc w:val="both"/>
        <w:rPr>
          <w:rFonts w:hAnsi="Times New Roman"/>
          <w:color w:val="000000"/>
          <w:sz w:val="24"/>
          <w:szCs w:val="24"/>
        </w:rPr>
      </w:pPr>
      <w:r w:rsidRPr="003B15A9">
        <w:rPr>
          <w:rFonts w:hAnsi="Times New Roman"/>
          <w:color w:val="000000"/>
          <w:sz w:val="24"/>
          <w:szCs w:val="24"/>
        </w:rPr>
        <w:t>разработку</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обновление</w:t>
      </w:r>
      <w:r w:rsidRPr="003B15A9">
        <w:rPr>
          <w:rFonts w:hAnsi="Times New Roman"/>
          <w:color w:val="000000"/>
          <w:sz w:val="24"/>
          <w:szCs w:val="24"/>
        </w:rPr>
        <w:t xml:space="preserve"> </w:t>
      </w:r>
      <w:r w:rsidRPr="003B15A9">
        <w:rPr>
          <w:rFonts w:hAnsi="Times New Roman"/>
          <w:color w:val="000000"/>
          <w:sz w:val="24"/>
          <w:szCs w:val="24"/>
        </w:rPr>
        <w:t>материалов</w:t>
      </w:r>
      <w:r w:rsidRPr="003B15A9">
        <w:rPr>
          <w:rFonts w:hAnsi="Times New Roman"/>
          <w:color w:val="000000"/>
          <w:sz w:val="24"/>
          <w:szCs w:val="24"/>
        </w:rPr>
        <w:t xml:space="preserve"> (</w:t>
      </w:r>
      <w:r w:rsidRPr="003B15A9">
        <w:rPr>
          <w:rFonts w:hAnsi="Times New Roman"/>
          <w:color w:val="000000"/>
          <w:sz w:val="24"/>
          <w:szCs w:val="24"/>
        </w:rPr>
        <w:t>стендов</w:t>
      </w:r>
      <w:r w:rsidRPr="003B15A9">
        <w:rPr>
          <w:rFonts w:hAnsi="Times New Roman"/>
          <w:color w:val="000000"/>
          <w:sz w:val="24"/>
          <w:szCs w:val="24"/>
        </w:rPr>
        <w:t xml:space="preserve">, </w:t>
      </w:r>
      <w:r w:rsidRPr="003B15A9">
        <w:rPr>
          <w:rFonts w:hAnsi="Times New Roman"/>
          <w:color w:val="000000"/>
          <w:sz w:val="24"/>
          <w:szCs w:val="24"/>
        </w:rPr>
        <w:t>плакатов</w:t>
      </w:r>
      <w:r w:rsidRPr="003B15A9">
        <w:rPr>
          <w:rFonts w:hAnsi="Times New Roman"/>
          <w:color w:val="000000"/>
          <w:sz w:val="24"/>
          <w:szCs w:val="24"/>
        </w:rPr>
        <w:t xml:space="preserve">, </w:t>
      </w:r>
      <w:r w:rsidRPr="003B15A9">
        <w:rPr>
          <w:rFonts w:hAnsi="Times New Roman"/>
          <w:color w:val="000000"/>
          <w:sz w:val="24"/>
          <w:szCs w:val="24"/>
        </w:rPr>
        <w:t>инсталляций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 xml:space="preserve">.), </w:t>
      </w:r>
      <w:r w:rsidRPr="003B15A9">
        <w:rPr>
          <w:rFonts w:hAnsi="Times New Roman"/>
          <w:color w:val="000000"/>
          <w:sz w:val="24"/>
          <w:szCs w:val="24"/>
        </w:rPr>
        <w:t>акцентирующих</w:t>
      </w:r>
      <w:r w:rsidRPr="003B15A9">
        <w:rPr>
          <w:rFonts w:hAnsi="Times New Roman"/>
          <w:color w:val="000000"/>
          <w:sz w:val="24"/>
          <w:szCs w:val="24"/>
        </w:rPr>
        <w:t xml:space="preserve"> </w:t>
      </w:r>
      <w:r w:rsidRPr="003B15A9">
        <w:rPr>
          <w:rFonts w:hAnsi="Times New Roman"/>
          <w:color w:val="000000"/>
          <w:sz w:val="24"/>
          <w:szCs w:val="24"/>
        </w:rPr>
        <w:t>внимание</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важных</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ценностях</w:t>
      </w:r>
      <w:r w:rsidRPr="003B15A9">
        <w:rPr>
          <w:rFonts w:hAnsi="Times New Roman"/>
          <w:color w:val="000000"/>
          <w:sz w:val="24"/>
          <w:szCs w:val="24"/>
        </w:rPr>
        <w:t xml:space="preserve">, </w:t>
      </w:r>
      <w:r w:rsidRPr="003B15A9">
        <w:rPr>
          <w:rFonts w:hAnsi="Times New Roman"/>
          <w:color w:val="000000"/>
          <w:sz w:val="24"/>
          <w:szCs w:val="24"/>
        </w:rPr>
        <w:t>правилах</w:t>
      </w:r>
      <w:r w:rsidRPr="003B15A9">
        <w:rPr>
          <w:rFonts w:hAnsi="Times New Roman"/>
          <w:color w:val="000000"/>
          <w:sz w:val="24"/>
          <w:szCs w:val="24"/>
        </w:rPr>
        <w:t xml:space="preserve">, </w:t>
      </w:r>
      <w:r w:rsidRPr="003B15A9">
        <w:rPr>
          <w:rFonts w:hAnsi="Times New Roman"/>
          <w:color w:val="000000"/>
          <w:sz w:val="24"/>
          <w:szCs w:val="24"/>
        </w:rPr>
        <w:t>традициях</w:t>
      </w:r>
      <w:r w:rsidRPr="003B15A9">
        <w:rPr>
          <w:rFonts w:hAnsi="Times New Roman"/>
          <w:color w:val="000000"/>
          <w:sz w:val="24"/>
          <w:szCs w:val="24"/>
        </w:rPr>
        <w:t xml:space="preserve">, </w:t>
      </w:r>
      <w:r w:rsidRPr="003B15A9">
        <w:rPr>
          <w:rFonts w:hAnsi="Times New Roman"/>
          <w:color w:val="000000"/>
          <w:sz w:val="24"/>
          <w:szCs w:val="24"/>
        </w:rPr>
        <w:t>укладе</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актуальных</w:t>
      </w:r>
      <w:r w:rsidRPr="003B15A9">
        <w:rPr>
          <w:rFonts w:hAnsi="Times New Roman"/>
          <w:color w:val="000000"/>
          <w:sz w:val="24"/>
          <w:szCs w:val="24"/>
        </w:rPr>
        <w:t xml:space="preserve"> </w:t>
      </w:r>
      <w:r w:rsidRPr="003B15A9">
        <w:rPr>
          <w:rFonts w:hAnsi="Times New Roman"/>
          <w:color w:val="000000"/>
          <w:sz w:val="24"/>
          <w:szCs w:val="24"/>
        </w:rPr>
        <w:t>вопросах</w:t>
      </w:r>
      <w:r w:rsidRPr="003B15A9">
        <w:rPr>
          <w:rFonts w:hAnsi="Times New Roman"/>
          <w:color w:val="000000"/>
          <w:sz w:val="24"/>
          <w:szCs w:val="24"/>
        </w:rPr>
        <w:t xml:space="preserve"> </w:t>
      </w:r>
      <w:r w:rsidRPr="003B15A9">
        <w:rPr>
          <w:rFonts w:hAnsi="Times New Roman"/>
          <w:color w:val="000000"/>
          <w:sz w:val="24"/>
          <w:szCs w:val="24"/>
        </w:rPr>
        <w:t>профилактики</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безопасности</w:t>
      </w:r>
      <w:r w:rsidRPr="003B15A9">
        <w:rPr>
          <w:rFonts w:hAnsi="Times New Roman"/>
          <w:color w:val="000000"/>
          <w:sz w:val="24"/>
          <w:szCs w:val="24"/>
        </w:rPr>
        <w:t>.</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Предметно</w:t>
      </w:r>
      <w:r w:rsidRPr="003B15A9">
        <w:rPr>
          <w:rFonts w:hAnsi="Times New Roman"/>
          <w:color w:val="000000"/>
          <w:sz w:val="24"/>
          <w:szCs w:val="24"/>
        </w:rPr>
        <w:t>-</w:t>
      </w:r>
      <w:r w:rsidRPr="003B15A9">
        <w:rPr>
          <w:rFonts w:hAnsi="Times New Roman"/>
          <w:color w:val="000000"/>
          <w:sz w:val="24"/>
          <w:szCs w:val="24"/>
        </w:rPr>
        <w:t>пространственная</w:t>
      </w:r>
      <w:r w:rsidRPr="003B15A9">
        <w:rPr>
          <w:rFonts w:hAnsi="Times New Roman"/>
          <w:color w:val="000000"/>
          <w:sz w:val="24"/>
          <w:szCs w:val="24"/>
        </w:rPr>
        <w:t xml:space="preserve"> </w:t>
      </w:r>
      <w:r w:rsidRPr="003B15A9">
        <w:rPr>
          <w:rFonts w:hAnsi="Times New Roman"/>
          <w:color w:val="000000"/>
          <w:sz w:val="24"/>
          <w:szCs w:val="24"/>
        </w:rPr>
        <w:t>среда</w:t>
      </w:r>
      <w:r w:rsidRPr="003B15A9">
        <w:rPr>
          <w:rFonts w:hAnsi="Times New Roman"/>
          <w:color w:val="000000"/>
          <w:sz w:val="24"/>
          <w:szCs w:val="24"/>
        </w:rPr>
        <w:t xml:space="preserve"> </w:t>
      </w:r>
      <w:r w:rsidRPr="003B15A9">
        <w:rPr>
          <w:rFonts w:hAnsi="Times New Roman"/>
          <w:color w:val="000000"/>
          <w:sz w:val="24"/>
          <w:szCs w:val="24"/>
        </w:rPr>
        <w:t>строится</w:t>
      </w:r>
      <w:r w:rsidRPr="003B15A9">
        <w:rPr>
          <w:rFonts w:hAnsi="Times New Roman"/>
          <w:color w:val="000000"/>
          <w:sz w:val="24"/>
          <w:szCs w:val="24"/>
        </w:rPr>
        <w:t xml:space="preserve"> </w:t>
      </w:r>
      <w:r w:rsidRPr="003B15A9">
        <w:rPr>
          <w:rFonts w:hAnsi="Times New Roman"/>
          <w:color w:val="000000"/>
          <w:sz w:val="24"/>
          <w:szCs w:val="24"/>
        </w:rPr>
        <w:t>как</w:t>
      </w:r>
      <w:r w:rsidRPr="003B15A9">
        <w:rPr>
          <w:rFonts w:hAnsi="Times New Roman"/>
          <w:color w:val="000000"/>
          <w:sz w:val="24"/>
          <w:szCs w:val="24"/>
        </w:rPr>
        <w:t xml:space="preserve"> </w:t>
      </w:r>
      <w:r w:rsidRPr="003B15A9">
        <w:rPr>
          <w:rFonts w:hAnsi="Times New Roman"/>
          <w:color w:val="000000"/>
          <w:sz w:val="24"/>
          <w:szCs w:val="24"/>
        </w:rPr>
        <w:t>максимально</w:t>
      </w:r>
      <w:r w:rsidRPr="003B15A9">
        <w:rPr>
          <w:rFonts w:hAnsi="Times New Roman"/>
          <w:color w:val="000000"/>
          <w:sz w:val="24"/>
          <w:szCs w:val="24"/>
        </w:rPr>
        <w:t xml:space="preserve"> </w:t>
      </w:r>
      <w:r w:rsidRPr="003B15A9">
        <w:rPr>
          <w:rFonts w:hAnsi="Times New Roman"/>
          <w:color w:val="000000"/>
          <w:sz w:val="24"/>
          <w:szCs w:val="24"/>
        </w:rPr>
        <w:t>доступная</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особыми</w:t>
      </w:r>
      <w:r w:rsidRPr="003B15A9">
        <w:rPr>
          <w:rFonts w:hAnsi="Times New Roman"/>
          <w:color w:val="000000"/>
          <w:sz w:val="24"/>
          <w:szCs w:val="24"/>
        </w:rPr>
        <w:t xml:space="preserve"> </w:t>
      </w:r>
      <w:r w:rsidRPr="003B15A9">
        <w:rPr>
          <w:rFonts w:hAnsi="Times New Roman"/>
          <w:color w:val="000000"/>
          <w:sz w:val="24"/>
          <w:szCs w:val="24"/>
        </w:rPr>
        <w:t>образовательными</w:t>
      </w:r>
      <w:r w:rsidRPr="003B15A9">
        <w:rPr>
          <w:rFonts w:hAnsi="Times New Roman"/>
          <w:color w:val="000000"/>
          <w:sz w:val="24"/>
          <w:szCs w:val="24"/>
        </w:rPr>
        <w:t xml:space="preserve"> </w:t>
      </w:r>
      <w:r w:rsidRPr="003B15A9">
        <w:rPr>
          <w:rFonts w:hAnsi="Times New Roman"/>
          <w:color w:val="000000"/>
          <w:sz w:val="24"/>
          <w:szCs w:val="24"/>
        </w:rPr>
        <w:t>потребностями</w:t>
      </w:r>
      <w:r w:rsidRPr="003B15A9">
        <w:rPr>
          <w:rFonts w:hAnsi="Times New Roman"/>
          <w:color w:val="000000"/>
          <w:sz w:val="24"/>
          <w:szCs w:val="24"/>
        </w:rPr>
        <w:t>.</w:t>
      </w:r>
    </w:p>
    <w:p w:rsidR="00653938" w:rsidRPr="003B15A9" w:rsidRDefault="00653938" w:rsidP="00653938">
      <w:pPr>
        <w:jc w:val="both"/>
        <w:rPr>
          <w:rFonts w:hAnsi="Times New Roman"/>
          <w:color w:val="000000"/>
          <w:sz w:val="24"/>
          <w:szCs w:val="24"/>
        </w:rPr>
      </w:pPr>
      <w:r w:rsidRPr="003B15A9">
        <w:rPr>
          <w:rFonts w:hAnsi="Times New Roman"/>
          <w:b/>
          <w:bCs/>
          <w:color w:val="000000"/>
          <w:sz w:val="24"/>
          <w:szCs w:val="24"/>
        </w:rPr>
        <w:t>Модуль</w:t>
      </w:r>
      <w:r w:rsidRPr="003B15A9">
        <w:rPr>
          <w:rFonts w:hAnsi="Times New Roman"/>
          <w:b/>
          <w:bCs/>
          <w:color w:val="000000"/>
          <w:sz w:val="24"/>
          <w:szCs w:val="24"/>
        </w:rPr>
        <w:t xml:space="preserve"> </w:t>
      </w:r>
      <w:r w:rsidRPr="003B15A9">
        <w:rPr>
          <w:rFonts w:hAnsi="Times New Roman"/>
          <w:b/>
          <w:bCs/>
          <w:color w:val="000000"/>
          <w:sz w:val="24"/>
          <w:szCs w:val="24"/>
        </w:rPr>
        <w:t>«Взаимодействие</w:t>
      </w:r>
      <w:r w:rsidRPr="003B15A9">
        <w:rPr>
          <w:rFonts w:hAnsi="Times New Roman"/>
          <w:b/>
          <w:bCs/>
          <w:color w:val="000000"/>
          <w:sz w:val="24"/>
          <w:szCs w:val="24"/>
        </w:rPr>
        <w:t xml:space="preserve"> </w:t>
      </w:r>
      <w:r w:rsidRPr="003B15A9">
        <w:rPr>
          <w:rFonts w:hAnsi="Times New Roman"/>
          <w:b/>
          <w:bCs/>
          <w:color w:val="000000"/>
          <w:sz w:val="24"/>
          <w:szCs w:val="24"/>
        </w:rPr>
        <w:t>с</w:t>
      </w:r>
      <w:r>
        <w:rPr>
          <w:rFonts w:hAnsi="Times New Roman"/>
          <w:b/>
          <w:bCs/>
          <w:color w:val="000000"/>
          <w:sz w:val="24"/>
          <w:szCs w:val="24"/>
        </w:rPr>
        <w:t> </w:t>
      </w:r>
      <w:r w:rsidRPr="003B15A9">
        <w:rPr>
          <w:rFonts w:hAnsi="Times New Roman"/>
          <w:b/>
          <w:bCs/>
          <w:color w:val="000000"/>
          <w:sz w:val="24"/>
          <w:szCs w:val="24"/>
        </w:rPr>
        <w:t>родителями</w:t>
      </w:r>
      <w:r w:rsidRPr="003B15A9">
        <w:rPr>
          <w:rFonts w:hAnsi="Times New Roman"/>
          <w:b/>
          <w:bCs/>
          <w:color w:val="000000"/>
          <w:sz w:val="24"/>
          <w:szCs w:val="24"/>
        </w:rPr>
        <w:t xml:space="preserve"> (</w:t>
      </w:r>
      <w:r w:rsidRPr="003B15A9">
        <w:rPr>
          <w:rFonts w:hAnsi="Times New Roman"/>
          <w:b/>
          <w:bCs/>
          <w:color w:val="000000"/>
          <w:sz w:val="24"/>
          <w:szCs w:val="24"/>
        </w:rPr>
        <w:t>законными</w:t>
      </w:r>
      <w:r w:rsidRPr="003B15A9">
        <w:rPr>
          <w:rFonts w:hAnsi="Times New Roman"/>
          <w:b/>
          <w:bCs/>
          <w:color w:val="000000"/>
          <w:sz w:val="24"/>
          <w:szCs w:val="24"/>
        </w:rPr>
        <w:t xml:space="preserve"> </w:t>
      </w:r>
      <w:r w:rsidRPr="003B15A9">
        <w:rPr>
          <w:rFonts w:hAnsi="Times New Roman"/>
          <w:b/>
          <w:bCs/>
          <w:color w:val="000000"/>
          <w:sz w:val="24"/>
          <w:szCs w:val="24"/>
        </w:rPr>
        <w:t>представителями</w:t>
      </w:r>
      <w:r w:rsidRPr="003B15A9">
        <w:rPr>
          <w:rFonts w:hAnsi="Times New Roman"/>
          <w:b/>
          <w:bCs/>
          <w:color w:val="000000"/>
          <w:sz w:val="24"/>
          <w:szCs w:val="24"/>
        </w:rPr>
        <w:t>)</w:t>
      </w:r>
      <w:r w:rsidRPr="003B15A9">
        <w:rPr>
          <w:rFonts w:hAnsi="Times New Roman"/>
          <w:b/>
          <w:bCs/>
          <w:color w:val="000000"/>
          <w:sz w:val="24"/>
          <w:szCs w:val="24"/>
        </w:rPr>
        <w:t>»</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Реализация</w:t>
      </w:r>
      <w:r w:rsidRPr="003B15A9">
        <w:rPr>
          <w:rFonts w:hAnsi="Times New Roman"/>
          <w:color w:val="000000"/>
          <w:sz w:val="24"/>
          <w:szCs w:val="24"/>
        </w:rPr>
        <w:t xml:space="preserve"> </w:t>
      </w:r>
      <w:r w:rsidRPr="003B15A9">
        <w:rPr>
          <w:rFonts w:hAnsi="Times New Roman"/>
          <w:color w:val="000000"/>
          <w:sz w:val="24"/>
          <w:szCs w:val="24"/>
        </w:rPr>
        <w:t>воспитательного</w:t>
      </w:r>
      <w:r w:rsidRPr="003B15A9">
        <w:rPr>
          <w:rFonts w:hAnsi="Times New Roman"/>
          <w:color w:val="000000"/>
          <w:sz w:val="24"/>
          <w:szCs w:val="24"/>
        </w:rPr>
        <w:t xml:space="preserve"> </w:t>
      </w:r>
      <w:r w:rsidRPr="003B15A9">
        <w:rPr>
          <w:rFonts w:hAnsi="Times New Roman"/>
          <w:color w:val="000000"/>
          <w:sz w:val="24"/>
          <w:szCs w:val="24"/>
        </w:rPr>
        <w:t>потенциала</w:t>
      </w:r>
      <w:r w:rsidRPr="003B15A9">
        <w:rPr>
          <w:rFonts w:hAnsi="Times New Roman"/>
          <w:color w:val="000000"/>
          <w:sz w:val="24"/>
          <w:szCs w:val="24"/>
        </w:rPr>
        <w:t xml:space="preserve"> </w:t>
      </w:r>
      <w:r w:rsidRPr="003B15A9">
        <w:rPr>
          <w:rFonts w:hAnsi="Times New Roman"/>
          <w:color w:val="000000"/>
          <w:sz w:val="24"/>
          <w:szCs w:val="24"/>
        </w:rPr>
        <w:t>взаимодействия</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родителями</w:t>
      </w:r>
      <w:r w:rsidRPr="003B15A9">
        <w:rPr>
          <w:rFonts w:hAnsi="Times New Roman"/>
          <w:color w:val="000000"/>
          <w:sz w:val="24"/>
          <w:szCs w:val="24"/>
        </w:rPr>
        <w:t xml:space="preserve"> (</w:t>
      </w:r>
      <w:r w:rsidRPr="003B15A9">
        <w:rPr>
          <w:rFonts w:hAnsi="Times New Roman"/>
          <w:color w:val="000000"/>
          <w:sz w:val="24"/>
          <w:szCs w:val="24"/>
        </w:rPr>
        <w:t>законными</w:t>
      </w:r>
      <w:r w:rsidRPr="003B15A9">
        <w:rPr>
          <w:rFonts w:hAnsi="Times New Roman"/>
          <w:color w:val="000000"/>
          <w:sz w:val="24"/>
          <w:szCs w:val="24"/>
        </w:rPr>
        <w:t xml:space="preserve"> </w:t>
      </w:r>
      <w:r w:rsidRPr="003B15A9">
        <w:rPr>
          <w:rFonts w:hAnsi="Times New Roman"/>
          <w:color w:val="000000"/>
          <w:sz w:val="24"/>
          <w:szCs w:val="24"/>
        </w:rPr>
        <w:t>представителями</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предусматривает</w:t>
      </w:r>
      <w:r w:rsidRPr="003B15A9">
        <w:rPr>
          <w:rFonts w:hAnsi="Times New Roman"/>
          <w:color w:val="000000"/>
          <w:sz w:val="24"/>
          <w:szCs w:val="24"/>
        </w:rPr>
        <w:t>:</w:t>
      </w:r>
    </w:p>
    <w:p w:rsidR="00653938" w:rsidRPr="003B15A9" w:rsidRDefault="00653938" w:rsidP="00C917BB">
      <w:pPr>
        <w:numPr>
          <w:ilvl w:val="0"/>
          <w:numId w:val="214"/>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создание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деятельность</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классах</w:t>
      </w:r>
      <w:r w:rsidRPr="003B15A9">
        <w:rPr>
          <w:rFonts w:hAnsi="Times New Roman"/>
          <w:color w:val="000000"/>
          <w:sz w:val="24"/>
          <w:szCs w:val="24"/>
        </w:rPr>
        <w:t xml:space="preserve"> </w:t>
      </w:r>
      <w:r w:rsidRPr="003B15A9">
        <w:rPr>
          <w:rFonts w:hAnsi="Times New Roman"/>
          <w:color w:val="000000"/>
          <w:sz w:val="24"/>
          <w:szCs w:val="24"/>
        </w:rPr>
        <w:t>представительных</w:t>
      </w:r>
      <w:r w:rsidRPr="003B15A9">
        <w:rPr>
          <w:rFonts w:hAnsi="Times New Roman"/>
          <w:color w:val="000000"/>
          <w:sz w:val="24"/>
          <w:szCs w:val="24"/>
        </w:rPr>
        <w:t xml:space="preserve"> </w:t>
      </w:r>
      <w:r w:rsidRPr="003B15A9">
        <w:rPr>
          <w:rFonts w:hAnsi="Times New Roman"/>
          <w:color w:val="000000"/>
          <w:sz w:val="24"/>
          <w:szCs w:val="24"/>
        </w:rPr>
        <w:t>органов</w:t>
      </w:r>
      <w:r w:rsidRPr="003B15A9">
        <w:rPr>
          <w:rFonts w:hAnsi="Times New Roman"/>
          <w:color w:val="000000"/>
          <w:sz w:val="24"/>
          <w:szCs w:val="24"/>
        </w:rPr>
        <w:t xml:space="preserve"> </w:t>
      </w:r>
      <w:r w:rsidRPr="003B15A9">
        <w:rPr>
          <w:rFonts w:hAnsi="Times New Roman"/>
          <w:color w:val="000000"/>
          <w:sz w:val="24"/>
          <w:szCs w:val="24"/>
        </w:rPr>
        <w:t>родительского</w:t>
      </w:r>
      <w:r w:rsidRPr="003B15A9">
        <w:rPr>
          <w:rFonts w:hAnsi="Times New Roman"/>
          <w:color w:val="000000"/>
          <w:sz w:val="24"/>
          <w:szCs w:val="24"/>
        </w:rPr>
        <w:t xml:space="preserve"> </w:t>
      </w:r>
      <w:r w:rsidRPr="003B15A9">
        <w:rPr>
          <w:rFonts w:hAnsi="Times New Roman"/>
          <w:color w:val="000000"/>
          <w:sz w:val="24"/>
          <w:szCs w:val="24"/>
        </w:rPr>
        <w:t>сообщества</w:t>
      </w:r>
      <w:r w:rsidRPr="003B15A9">
        <w:rPr>
          <w:rFonts w:hAnsi="Times New Roman"/>
          <w:color w:val="000000"/>
          <w:sz w:val="24"/>
          <w:szCs w:val="24"/>
        </w:rPr>
        <w:t xml:space="preserve"> (</w:t>
      </w:r>
      <w:r w:rsidRPr="003B15A9">
        <w:rPr>
          <w:rFonts w:hAnsi="Times New Roman"/>
          <w:color w:val="000000"/>
          <w:sz w:val="24"/>
          <w:szCs w:val="24"/>
        </w:rPr>
        <w:t>родительского</w:t>
      </w:r>
      <w:r w:rsidRPr="003B15A9">
        <w:rPr>
          <w:rFonts w:hAnsi="Times New Roman"/>
          <w:color w:val="000000"/>
          <w:sz w:val="24"/>
          <w:szCs w:val="24"/>
        </w:rPr>
        <w:t xml:space="preserve"> </w:t>
      </w:r>
      <w:r w:rsidRPr="003B15A9">
        <w:rPr>
          <w:rFonts w:hAnsi="Times New Roman"/>
          <w:color w:val="000000"/>
          <w:sz w:val="24"/>
          <w:szCs w:val="24"/>
        </w:rPr>
        <w:t>комитета</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классов</w:t>
      </w:r>
      <w:r w:rsidRPr="003B15A9">
        <w:rPr>
          <w:rFonts w:hAnsi="Times New Roman"/>
          <w:color w:val="000000"/>
          <w:sz w:val="24"/>
          <w:szCs w:val="24"/>
        </w:rPr>
        <w:t xml:space="preserve">), </w:t>
      </w:r>
      <w:r w:rsidRPr="003B15A9">
        <w:rPr>
          <w:rFonts w:hAnsi="Times New Roman"/>
          <w:color w:val="000000"/>
          <w:sz w:val="24"/>
          <w:szCs w:val="24"/>
        </w:rPr>
        <w:t>участвующих</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обсуждении</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решении</w:t>
      </w:r>
      <w:r w:rsidRPr="003B15A9">
        <w:rPr>
          <w:rFonts w:hAnsi="Times New Roman"/>
          <w:color w:val="000000"/>
          <w:sz w:val="24"/>
          <w:szCs w:val="24"/>
        </w:rPr>
        <w:t xml:space="preserve"> </w:t>
      </w:r>
      <w:r w:rsidRPr="003B15A9">
        <w:rPr>
          <w:rFonts w:hAnsi="Times New Roman"/>
          <w:color w:val="000000"/>
          <w:sz w:val="24"/>
          <w:szCs w:val="24"/>
        </w:rPr>
        <w:t>вопросов</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обучения</w:t>
      </w:r>
      <w:r w:rsidRPr="003B15A9">
        <w:rPr>
          <w:rFonts w:hAnsi="Times New Roman"/>
          <w:color w:val="000000"/>
          <w:sz w:val="24"/>
          <w:szCs w:val="24"/>
        </w:rPr>
        <w:t xml:space="preserve">, </w:t>
      </w:r>
      <w:r w:rsidRPr="003B15A9">
        <w:rPr>
          <w:rFonts w:hAnsi="Times New Roman"/>
          <w:color w:val="000000"/>
          <w:sz w:val="24"/>
          <w:szCs w:val="24"/>
        </w:rPr>
        <w:t>деятельность</w:t>
      </w:r>
      <w:r w:rsidRPr="003B15A9">
        <w:rPr>
          <w:rFonts w:hAnsi="Times New Roman"/>
          <w:color w:val="000000"/>
          <w:sz w:val="24"/>
          <w:szCs w:val="24"/>
        </w:rPr>
        <w:t xml:space="preserve"> </w:t>
      </w:r>
      <w:r w:rsidRPr="003B15A9">
        <w:rPr>
          <w:rFonts w:hAnsi="Times New Roman"/>
          <w:color w:val="000000"/>
          <w:sz w:val="24"/>
          <w:szCs w:val="24"/>
        </w:rPr>
        <w:t>представителей</w:t>
      </w:r>
      <w:r w:rsidRPr="003B15A9">
        <w:rPr>
          <w:rFonts w:hAnsi="Times New Roman"/>
          <w:color w:val="000000"/>
          <w:sz w:val="24"/>
          <w:szCs w:val="24"/>
        </w:rPr>
        <w:t xml:space="preserve"> </w:t>
      </w:r>
      <w:r w:rsidRPr="003B15A9">
        <w:rPr>
          <w:rFonts w:hAnsi="Times New Roman"/>
          <w:color w:val="000000"/>
          <w:sz w:val="24"/>
          <w:szCs w:val="24"/>
        </w:rPr>
        <w:t>родительского</w:t>
      </w:r>
      <w:r w:rsidRPr="003B15A9">
        <w:rPr>
          <w:rFonts w:hAnsi="Times New Roman"/>
          <w:color w:val="000000"/>
          <w:sz w:val="24"/>
          <w:szCs w:val="24"/>
        </w:rPr>
        <w:t xml:space="preserve"> </w:t>
      </w:r>
      <w:r w:rsidRPr="003B15A9">
        <w:rPr>
          <w:rFonts w:hAnsi="Times New Roman"/>
          <w:color w:val="000000"/>
          <w:sz w:val="24"/>
          <w:szCs w:val="24"/>
        </w:rPr>
        <w:t>сообщества</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управляющем</w:t>
      </w:r>
      <w:r w:rsidRPr="003B15A9">
        <w:rPr>
          <w:rFonts w:hAnsi="Times New Roman"/>
          <w:color w:val="000000"/>
          <w:sz w:val="24"/>
          <w:szCs w:val="24"/>
        </w:rPr>
        <w:t xml:space="preserve"> </w:t>
      </w:r>
      <w:r w:rsidRPr="003B15A9">
        <w:rPr>
          <w:rFonts w:hAnsi="Times New Roman"/>
          <w:color w:val="000000"/>
          <w:sz w:val="24"/>
          <w:szCs w:val="24"/>
        </w:rPr>
        <w:t>совете</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w:t>
      </w:r>
    </w:p>
    <w:p w:rsidR="00653938" w:rsidRPr="003B15A9" w:rsidRDefault="00653938" w:rsidP="00C917BB">
      <w:pPr>
        <w:numPr>
          <w:ilvl w:val="0"/>
          <w:numId w:val="214"/>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lastRenderedPageBreak/>
        <w:t>тематические</w:t>
      </w:r>
      <w:r w:rsidRPr="003B15A9">
        <w:rPr>
          <w:rFonts w:hAnsi="Times New Roman"/>
          <w:color w:val="000000"/>
          <w:sz w:val="24"/>
          <w:szCs w:val="24"/>
        </w:rPr>
        <w:t xml:space="preserve"> </w:t>
      </w:r>
      <w:r w:rsidRPr="003B15A9">
        <w:rPr>
          <w:rFonts w:hAnsi="Times New Roman"/>
          <w:color w:val="000000"/>
          <w:sz w:val="24"/>
          <w:szCs w:val="24"/>
        </w:rPr>
        <w:t>родительские</w:t>
      </w:r>
      <w:r w:rsidRPr="003B15A9">
        <w:rPr>
          <w:rFonts w:hAnsi="Times New Roman"/>
          <w:color w:val="000000"/>
          <w:sz w:val="24"/>
          <w:szCs w:val="24"/>
        </w:rPr>
        <w:t xml:space="preserve"> </w:t>
      </w:r>
      <w:r w:rsidRPr="003B15A9">
        <w:rPr>
          <w:rFonts w:hAnsi="Times New Roman"/>
          <w:color w:val="000000"/>
          <w:sz w:val="24"/>
          <w:szCs w:val="24"/>
        </w:rPr>
        <w:t>собрания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классах</w:t>
      </w:r>
      <w:r w:rsidRPr="003B15A9">
        <w:rPr>
          <w:rFonts w:hAnsi="Times New Roman"/>
          <w:color w:val="000000"/>
          <w:sz w:val="24"/>
          <w:szCs w:val="24"/>
        </w:rPr>
        <w:t xml:space="preserve">, </w:t>
      </w:r>
      <w:r w:rsidRPr="003B15A9">
        <w:rPr>
          <w:rFonts w:hAnsi="Times New Roman"/>
          <w:color w:val="000000"/>
          <w:sz w:val="24"/>
          <w:szCs w:val="24"/>
        </w:rPr>
        <w:t>общешкольные</w:t>
      </w:r>
      <w:r w:rsidRPr="003B15A9">
        <w:rPr>
          <w:rFonts w:hAnsi="Times New Roman"/>
          <w:color w:val="000000"/>
          <w:sz w:val="24"/>
          <w:szCs w:val="24"/>
        </w:rPr>
        <w:t xml:space="preserve"> </w:t>
      </w:r>
      <w:r w:rsidRPr="003B15A9">
        <w:rPr>
          <w:rFonts w:hAnsi="Times New Roman"/>
          <w:color w:val="000000"/>
          <w:sz w:val="24"/>
          <w:szCs w:val="24"/>
        </w:rPr>
        <w:t>родительские</w:t>
      </w:r>
      <w:r w:rsidRPr="003B15A9">
        <w:rPr>
          <w:rFonts w:hAnsi="Times New Roman"/>
          <w:color w:val="000000"/>
          <w:sz w:val="24"/>
          <w:szCs w:val="24"/>
        </w:rPr>
        <w:t xml:space="preserve"> </w:t>
      </w:r>
      <w:r w:rsidRPr="003B15A9">
        <w:rPr>
          <w:rFonts w:hAnsi="Times New Roman"/>
          <w:color w:val="000000"/>
          <w:sz w:val="24"/>
          <w:szCs w:val="24"/>
        </w:rPr>
        <w:t>собрания</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вопросам</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взаимоотношений</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педагогов</w:t>
      </w:r>
      <w:r w:rsidRPr="003B15A9">
        <w:rPr>
          <w:rFonts w:hAnsi="Times New Roman"/>
          <w:color w:val="000000"/>
          <w:sz w:val="24"/>
          <w:szCs w:val="24"/>
        </w:rPr>
        <w:t xml:space="preserve">, </w:t>
      </w:r>
      <w:r w:rsidRPr="003B15A9">
        <w:rPr>
          <w:rFonts w:hAnsi="Times New Roman"/>
          <w:color w:val="000000"/>
          <w:sz w:val="24"/>
          <w:szCs w:val="24"/>
        </w:rPr>
        <w:t>условий</w:t>
      </w:r>
      <w:r w:rsidRPr="003B15A9">
        <w:rPr>
          <w:rFonts w:hAnsi="Times New Roman"/>
          <w:color w:val="000000"/>
          <w:sz w:val="24"/>
          <w:szCs w:val="24"/>
        </w:rPr>
        <w:t xml:space="preserve"> </w:t>
      </w:r>
      <w:r w:rsidRPr="003B15A9">
        <w:rPr>
          <w:rFonts w:hAnsi="Times New Roman"/>
          <w:color w:val="000000"/>
          <w:sz w:val="24"/>
          <w:szCs w:val="24"/>
        </w:rPr>
        <w:t>обучения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воспитания</w:t>
      </w:r>
      <w:r w:rsidRPr="003B15A9">
        <w:rPr>
          <w:rFonts w:hAnsi="Times New Roman"/>
          <w:color w:val="000000"/>
          <w:sz w:val="24"/>
          <w:szCs w:val="24"/>
        </w:rPr>
        <w:t>;</w:t>
      </w:r>
    </w:p>
    <w:p w:rsidR="00653938" w:rsidRPr="003B15A9" w:rsidRDefault="00653938" w:rsidP="00C917BB">
      <w:pPr>
        <w:numPr>
          <w:ilvl w:val="0"/>
          <w:numId w:val="214"/>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родительские</w:t>
      </w:r>
      <w:r w:rsidRPr="003B15A9">
        <w:rPr>
          <w:rFonts w:hAnsi="Times New Roman"/>
          <w:color w:val="000000"/>
          <w:sz w:val="24"/>
          <w:szCs w:val="24"/>
        </w:rPr>
        <w:t xml:space="preserve"> </w:t>
      </w:r>
      <w:r w:rsidRPr="003B15A9">
        <w:rPr>
          <w:rFonts w:hAnsi="Times New Roman"/>
          <w:color w:val="000000"/>
          <w:sz w:val="24"/>
          <w:szCs w:val="24"/>
        </w:rPr>
        <w:t>дни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которые</w:t>
      </w:r>
      <w:r w:rsidRPr="003B15A9">
        <w:rPr>
          <w:rFonts w:hAnsi="Times New Roman"/>
          <w:color w:val="000000"/>
          <w:sz w:val="24"/>
          <w:szCs w:val="24"/>
        </w:rPr>
        <w:t xml:space="preserve"> </w:t>
      </w:r>
      <w:r w:rsidRPr="003B15A9">
        <w:rPr>
          <w:rFonts w:hAnsi="Times New Roman"/>
          <w:color w:val="000000"/>
          <w:sz w:val="24"/>
          <w:szCs w:val="24"/>
        </w:rPr>
        <w:t>родители</w:t>
      </w:r>
      <w:r w:rsidRPr="003B15A9">
        <w:rPr>
          <w:rFonts w:hAnsi="Times New Roman"/>
          <w:color w:val="000000"/>
          <w:sz w:val="24"/>
          <w:szCs w:val="24"/>
        </w:rPr>
        <w:t xml:space="preserve"> (</w:t>
      </w:r>
      <w:r w:rsidRPr="003B15A9">
        <w:rPr>
          <w:rFonts w:hAnsi="Times New Roman"/>
          <w:color w:val="000000"/>
          <w:sz w:val="24"/>
          <w:szCs w:val="24"/>
        </w:rPr>
        <w:t>законные</w:t>
      </w:r>
      <w:r w:rsidRPr="003B15A9">
        <w:rPr>
          <w:rFonts w:hAnsi="Times New Roman"/>
          <w:color w:val="000000"/>
          <w:sz w:val="24"/>
          <w:szCs w:val="24"/>
        </w:rPr>
        <w:t xml:space="preserve"> </w:t>
      </w:r>
      <w:r w:rsidRPr="003B15A9">
        <w:rPr>
          <w:rFonts w:hAnsi="Times New Roman"/>
          <w:color w:val="000000"/>
          <w:sz w:val="24"/>
          <w:szCs w:val="24"/>
        </w:rPr>
        <w:t>представители</w:t>
      </w:r>
      <w:r w:rsidRPr="003B15A9">
        <w:rPr>
          <w:rFonts w:hAnsi="Times New Roman"/>
          <w:color w:val="000000"/>
          <w:sz w:val="24"/>
          <w:szCs w:val="24"/>
        </w:rPr>
        <w:t xml:space="preserve">) </w:t>
      </w:r>
      <w:r w:rsidRPr="003B15A9">
        <w:rPr>
          <w:rFonts w:hAnsi="Times New Roman"/>
          <w:color w:val="000000"/>
          <w:sz w:val="24"/>
          <w:szCs w:val="24"/>
        </w:rPr>
        <w:t>могут</w:t>
      </w:r>
      <w:r w:rsidRPr="003B15A9">
        <w:rPr>
          <w:rFonts w:hAnsi="Times New Roman"/>
          <w:color w:val="000000"/>
          <w:sz w:val="24"/>
          <w:szCs w:val="24"/>
        </w:rPr>
        <w:t xml:space="preserve"> </w:t>
      </w:r>
      <w:r w:rsidRPr="003B15A9">
        <w:rPr>
          <w:rFonts w:hAnsi="Times New Roman"/>
          <w:color w:val="000000"/>
          <w:sz w:val="24"/>
          <w:szCs w:val="24"/>
        </w:rPr>
        <w:t>посещать</w:t>
      </w:r>
      <w:r w:rsidRPr="003B15A9">
        <w:rPr>
          <w:rFonts w:hAnsi="Times New Roman"/>
          <w:color w:val="000000"/>
          <w:sz w:val="24"/>
          <w:szCs w:val="24"/>
        </w:rPr>
        <w:t xml:space="preserve"> </w:t>
      </w:r>
      <w:r w:rsidRPr="003B15A9">
        <w:rPr>
          <w:rFonts w:hAnsi="Times New Roman"/>
          <w:color w:val="000000"/>
          <w:sz w:val="24"/>
          <w:szCs w:val="24"/>
        </w:rPr>
        <w:t>уроки</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внеурочные</w:t>
      </w:r>
      <w:r w:rsidRPr="003B15A9">
        <w:rPr>
          <w:rFonts w:hAnsi="Times New Roman"/>
          <w:color w:val="000000"/>
          <w:sz w:val="24"/>
          <w:szCs w:val="24"/>
        </w:rPr>
        <w:t xml:space="preserve"> </w:t>
      </w:r>
      <w:r w:rsidRPr="003B15A9">
        <w:rPr>
          <w:rFonts w:hAnsi="Times New Roman"/>
          <w:color w:val="000000"/>
          <w:sz w:val="24"/>
          <w:szCs w:val="24"/>
        </w:rPr>
        <w:t>занятия</w:t>
      </w:r>
      <w:r w:rsidRPr="003B15A9">
        <w:rPr>
          <w:rFonts w:hAnsi="Times New Roman"/>
          <w:color w:val="000000"/>
          <w:sz w:val="24"/>
          <w:szCs w:val="24"/>
        </w:rPr>
        <w:t>;</w:t>
      </w:r>
    </w:p>
    <w:p w:rsidR="00653938" w:rsidRPr="003B15A9" w:rsidRDefault="00653938" w:rsidP="00C917BB">
      <w:pPr>
        <w:numPr>
          <w:ilvl w:val="0"/>
          <w:numId w:val="214"/>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работу</w:t>
      </w:r>
      <w:r w:rsidRPr="003B15A9">
        <w:rPr>
          <w:rFonts w:hAnsi="Times New Roman"/>
          <w:color w:val="000000"/>
          <w:sz w:val="24"/>
          <w:szCs w:val="24"/>
        </w:rPr>
        <w:t xml:space="preserve"> </w:t>
      </w:r>
      <w:r w:rsidRPr="003B15A9">
        <w:rPr>
          <w:rFonts w:hAnsi="Times New Roman"/>
          <w:color w:val="000000"/>
          <w:sz w:val="24"/>
          <w:szCs w:val="24"/>
        </w:rPr>
        <w:t>семейных</w:t>
      </w:r>
      <w:r w:rsidRPr="003B15A9">
        <w:rPr>
          <w:rFonts w:hAnsi="Times New Roman"/>
          <w:color w:val="000000"/>
          <w:sz w:val="24"/>
          <w:szCs w:val="24"/>
        </w:rPr>
        <w:t xml:space="preserve"> </w:t>
      </w:r>
      <w:r w:rsidRPr="003B15A9">
        <w:rPr>
          <w:rFonts w:hAnsi="Times New Roman"/>
          <w:color w:val="000000"/>
          <w:sz w:val="24"/>
          <w:szCs w:val="24"/>
        </w:rPr>
        <w:t>клубов</w:t>
      </w:r>
      <w:r w:rsidRPr="003B15A9">
        <w:rPr>
          <w:rFonts w:hAnsi="Times New Roman"/>
          <w:color w:val="000000"/>
          <w:sz w:val="24"/>
          <w:szCs w:val="24"/>
        </w:rPr>
        <w:t xml:space="preserve">, </w:t>
      </w:r>
      <w:r w:rsidRPr="003B15A9">
        <w:rPr>
          <w:rFonts w:hAnsi="Times New Roman"/>
          <w:color w:val="000000"/>
          <w:sz w:val="24"/>
          <w:szCs w:val="24"/>
        </w:rPr>
        <w:t>родительских</w:t>
      </w:r>
      <w:r w:rsidRPr="003B15A9">
        <w:rPr>
          <w:rFonts w:hAnsi="Times New Roman"/>
          <w:color w:val="000000"/>
          <w:sz w:val="24"/>
          <w:szCs w:val="24"/>
        </w:rPr>
        <w:t xml:space="preserve"> </w:t>
      </w:r>
      <w:r w:rsidRPr="003B15A9">
        <w:rPr>
          <w:rFonts w:hAnsi="Times New Roman"/>
          <w:color w:val="000000"/>
          <w:sz w:val="24"/>
          <w:szCs w:val="24"/>
        </w:rPr>
        <w:t>гостиных</w:t>
      </w:r>
      <w:r w:rsidRPr="003B15A9">
        <w:rPr>
          <w:rFonts w:hAnsi="Times New Roman"/>
          <w:color w:val="000000"/>
          <w:sz w:val="24"/>
          <w:szCs w:val="24"/>
        </w:rPr>
        <w:t xml:space="preserve">, </w:t>
      </w:r>
      <w:r w:rsidRPr="003B15A9">
        <w:rPr>
          <w:rFonts w:hAnsi="Times New Roman"/>
          <w:color w:val="000000"/>
          <w:sz w:val="24"/>
          <w:szCs w:val="24"/>
        </w:rPr>
        <w:t>предоставляющих</w:t>
      </w:r>
      <w:r w:rsidRPr="003B15A9">
        <w:rPr>
          <w:rFonts w:hAnsi="Times New Roman"/>
          <w:color w:val="000000"/>
          <w:sz w:val="24"/>
          <w:szCs w:val="24"/>
        </w:rPr>
        <w:t xml:space="preserve"> </w:t>
      </w:r>
      <w:r w:rsidRPr="003B15A9">
        <w:rPr>
          <w:rFonts w:hAnsi="Times New Roman"/>
          <w:color w:val="000000"/>
          <w:sz w:val="24"/>
          <w:szCs w:val="24"/>
        </w:rPr>
        <w:t>родителям</w:t>
      </w:r>
      <w:r w:rsidRPr="003B15A9">
        <w:rPr>
          <w:rFonts w:hAnsi="Times New Roman"/>
          <w:color w:val="000000"/>
          <w:sz w:val="24"/>
          <w:szCs w:val="24"/>
        </w:rPr>
        <w:t xml:space="preserve">, </w:t>
      </w:r>
      <w:r w:rsidRPr="003B15A9">
        <w:rPr>
          <w:rFonts w:hAnsi="Times New Roman"/>
          <w:color w:val="000000"/>
          <w:sz w:val="24"/>
          <w:szCs w:val="24"/>
        </w:rPr>
        <w:t>педагогам</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обучающимся</w:t>
      </w:r>
      <w:r w:rsidRPr="003B15A9">
        <w:rPr>
          <w:rFonts w:hAnsi="Times New Roman"/>
          <w:color w:val="000000"/>
          <w:sz w:val="24"/>
          <w:szCs w:val="24"/>
        </w:rPr>
        <w:t xml:space="preserve"> </w:t>
      </w:r>
      <w:r w:rsidRPr="003B15A9">
        <w:rPr>
          <w:rFonts w:hAnsi="Times New Roman"/>
          <w:color w:val="000000"/>
          <w:sz w:val="24"/>
          <w:szCs w:val="24"/>
        </w:rPr>
        <w:t>площадку</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совместного</w:t>
      </w:r>
      <w:r w:rsidRPr="003B15A9">
        <w:rPr>
          <w:rFonts w:hAnsi="Times New Roman"/>
          <w:color w:val="000000"/>
          <w:sz w:val="24"/>
          <w:szCs w:val="24"/>
        </w:rPr>
        <w:t xml:space="preserve"> </w:t>
      </w:r>
      <w:r w:rsidRPr="003B15A9">
        <w:rPr>
          <w:rFonts w:hAnsi="Times New Roman"/>
          <w:color w:val="000000"/>
          <w:sz w:val="24"/>
          <w:szCs w:val="24"/>
        </w:rPr>
        <w:t>досуга</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общения</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обсуждением</w:t>
      </w:r>
      <w:r w:rsidRPr="003B15A9">
        <w:rPr>
          <w:rFonts w:hAnsi="Times New Roman"/>
          <w:color w:val="000000"/>
          <w:sz w:val="24"/>
          <w:szCs w:val="24"/>
        </w:rPr>
        <w:t xml:space="preserve"> </w:t>
      </w:r>
      <w:r w:rsidRPr="003B15A9">
        <w:rPr>
          <w:rFonts w:hAnsi="Times New Roman"/>
          <w:color w:val="000000"/>
          <w:sz w:val="24"/>
          <w:szCs w:val="24"/>
        </w:rPr>
        <w:t>актуальных</w:t>
      </w:r>
      <w:r w:rsidRPr="003B15A9">
        <w:rPr>
          <w:rFonts w:hAnsi="Times New Roman"/>
          <w:color w:val="000000"/>
          <w:sz w:val="24"/>
          <w:szCs w:val="24"/>
        </w:rPr>
        <w:t xml:space="preserve"> </w:t>
      </w:r>
      <w:r w:rsidRPr="003B15A9">
        <w:rPr>
          <w:rFonts w:hAnsi="Times New Roman"/>
          <w:color w:val="000000"/>
          <w:sz w:val="24"/>
          <w:szCs w:val="24"/>
        </w:rPr>
        <w:t>вопросов</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w:t>
      </w:r>
    </w:p>
    <w:p w:rsidR="00653938" w:rsidRPr="003B15A9" w:rsidRDefault="00653938" w:rsidP="00C917BB">
      <w:pPr>
        <w:numPr>
          <w:ilvl w:val="0"/>
          <w:numId w:val="214"/>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тематических</w:t>
      </w:r>
      <w:r w:rsidRPr="003B15A9">
        <w:rPr>
          <w:rFonts w:hAnsi="Times New Roman"/>
          <w:color w:val="000000"/>
          <w:sz w:val="24"/>
          <w:szCs w:val="24"/>
        </w:rPr>
        <w:t xml:space="preserve"> </w:t>
      </w:r>
      <w:r w:rsidRPr="003B15A9">
        <w:rPr>
          <w:rFonts w:hAnsi="Times New Roman"/>
          <w:color w:val="000000"/>
          <w:sz w:val="24"/>
          <w:szCs w:val="24"/>
        </w:rPr>
        <w:t>собраний</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инициативе</w:t>
      </w:r>
      <w:r w:rsidRPr="003B15A9">
        <w:rPr>
          <w:rFonts w:hAnsi="Times New Roman"/>
          <w:color w:val="000000"/>
          <w:sz w:val="24"/>
          <w:szCs w:val="24"/>
        </w:rPr>
        <w:t xml:space="preserve"> </w:t>
      </w:r>
      <w:r w:rsidRPr="003B15A9">
        <w:rPr>
          <w:rFonts w:hAnsi="Times New Roman"/>
          <w:color w:val="000000"/>
          <w:sz w:val="24"/>
          <w:szCs w:val="24"/>
        </w:rPr>
        <w:t>родителей</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которых</w:t>
      </w:r>
      <w:r w:rsidRPr="003B15A9">
        <w:rPr>
          <w:rFonts w:hAnsi="Times New Roman"/>
          <w:color w:val="000000"/>
          <w:sz w:val="24"/>
          <w:szCs w:val="24"/>
        </w:rPr>
        <w:t xml:space="preserve"> </w:t>
      </w:r>
      <w:r w:rsidRPr="003B15A9">
        <w:rPr>
          <w:rFonts w:hAnsi="Times New Roman"/>
          <w:color w:val="000000"/>
          <w:sz w:val="24"/>
          <w:szCs w:val="24"/>
        </w:rPr>
        <w:t>родители</w:t>
      </w:r>
      <w:r w:rsidRPr="003B15A9">
        <w:rPr>
          <w:rFonts w:hAnsi="Times New Roman"/>
          <w:color w:val="000000"/>
          <w:sz w:val="24"/>
          <w:szCs w:val="24"/>
        </w:rPr>
        <w:t xml:space="preserve"> </w:t>
      </w:r>
      <w:r w:rsidRPr="003B15A9">
        <w:rPr>
          <w:rFonts w:hAnsi="Times New Roman"/>
          <w:color w:val="000000"/>
          <w:sz w:val="24"/>
          <w:szCs w:val="24"/>
        </w:rPr>
        <w:t>могут</w:t>
      </w:r>
      <w:r w:rsidRPr="003B15A9">
        <w:rPr>
          <w:rFonts w:hAnsi="Times New Roman"/>
          <w:color w:val="000000"/>
          <w:sz w:val="24"/>
          <w:szCs w:val="24"/>
        </w:rPr>
        <w:t xml:space="preserve"> </w:t>
      </w:r>
      <w:r w:rsidRPr="003B15A9">
        <w:rPr>
          <w:rFonts w:hAnsi="Times New Roman"/>
          <w:color w:val="000000"/>
          <w:sz w:val="24"/>
          <w:szCs w:val="24"/>
        </w:rPr>
        <w:t>получать</w:t>
      </w:r>
      <w:r w:rsidRPr="003B15A9">
        <w:rPr>
          <w:rFonts w:hAnsi="Times New Roman"/>
          <w:color w:val="000000"/>
          <w:sz w:val="24"/>
          <w:szCs w:val="24"/>
        </w:rPr>
        <w:t xml:space="preserve"> </w:t>
      </w:r>
      <w:r w:rsidRPr="003B15A9">
        <w:rPr>
          <w:rFonts w:hAnsi="Times New Roman"/>
          <w:color w:val="000000"/>
          <w:sz w:val="24"/>
          <w:szCs w:val="24"/>
        </w:rPr>
        <w:t>советы</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вопросам</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консультации</w:t>
      </w:r>
      <w:r w:rsidRPr="003B15A9">
        <w:rPr>
          <w:rFonts w:hAnsi="Times New Roman"/>
          <w:color w:val="000000"/>
          <w:sz w:val="24"/>
          <w:szCs w:val="24"/>
        </w:rPr>
        <w:t xml:space="preserve"> </w:t>
      </w:r>
      <w:r w:rsidRPr="003B15A9">
        <w:rPr>
          <w:rFonts w:hAnsi="Times New Roman"/>
          <w:color w:val="000000"/>
          <w:sz w:val="24"/>
          <w:szCs w:val="24"/>
        </w:rPr>
        <w:t>психологов</w:t>
      </w:r>
      <w:r w:rsidRPr="003B15A9">
        <w:rPr>
          <w:rFonts w:hAnsi="Times New Roman"/>
          <w:color w:val="000000"/>
          <w:sz w:val="24"/>
          <w:szCs w:val="24"/>
        </w:rPr>
        <w:t xml:space="preserve">, </w:t>
      </w:r>
      <w:r w:rsidRPr="003B15A9">
        <w:rPr>
          <w:rFonts w:hAnsi="Times New Roman"/>
          <w:color w:val="000000"/>
          <w:sz w:val="24"/>
          <w:szCs w:val="24"/>
        </w:rPr>
        <w:t>врачей</w:t>
      </w:r>
      <w:r w:rsidRPr="003B15A9">
        <w:rPr>
          <w:rFonts w:hAnsi="Times New Roman"/>
          <w:color w:val="000000"/>
          <w:sz w:val="24"/>
          <w:szCs w:val="24"/>
        </w:rPr>
        <w:t xml:space="preserve">, </w:t>
      </w:r>
      <w:r w:rsidRPr="003B15A9">
        <w:rPr>
          <w:rFonts w:hAnsi="Times New Roman"/>
          <w:color w:val="000000"/>
          <w:sz w:val="24"/>
          <w:szCs w:val="24"/>
        </w:rPr>
        <w:t>социальных</w:t>
      </w:r>
      <w:r w:rsidRPr="003B15A9">
        <w:rPr>
          <w:rFonts w:hAnsi="Times New Roman"/>
          <w:color w:val="000000"/>
          <w:sz w:val="24"/>
          <w:szCs w:val="24"/>
        </w:rPr>
        <w:t xml:space="preserve"> </w:t>
      </w:r>
      <w:r w:rsidRPr="003B15A9">
        <w:rPr>
          <w:rFonts w:hAnsi="Times New Roman"/>
          <w:color w:val="000000"/>
          <w:sz w:val="24"/>
          <w:szCs w:val="24"/>
        </w:rPr>
        <w:t>работников</w:t>
      </w:r>
      <w:r w:rsidRPr="003B15A9">
        <w:rPr>
          <w:rFonts w:hAnsi="Times New Roman"/>
          <w:color w:val="000000"/>
          <w:sz w:val="24"/>
          <w:szCs w:val="24"/>
        </w:rPr>
        <w:t xml:space="preserve">, </w:t>
      </w:r>
      <w:r w:rsidRPr="003B15A9">
        <w:rPr>
          <w:rFonts w:hAnsi="Times New Roman"/>
          <w:color w:val="000000"/>
          <w:sz w:val="24"/>
          <w:szCs w:val="24"/>
        </w:rPr>
        <w:t>служителей</w:t>
      </w:r>
      <w:r w:rsidRPr="003B15A9">
        <w:rPr>
          <w:rFonts w:hAnsi="Times New Roman"/>
          <w:color w:val="000000"/>
          <w:sz w:val="24"/>
          <w:szCs w:val="24"/>
        </w:rPr>
        <w:t xml:space="preserve"> </w:t>
      </w:r>
      <w:r w:rsidRPr="003B15A9">
        <w:rPr>
          <w:rFonts w:hAnsi="Times New Roman"/>
          <w:color w:val="000000"/>
          <w:sz w:val="24"/>
          <w:szCs w:val="24"/>
        </w:rPr>
        <w:t>традиционных</w:t>
      </w:r>
      <w:r w:rsidRPr="003B15A9">
        <w:rPr>
          <w:rFonts w:hAnsi="Times New Roman"/>
          <w:color w:val="000000"/>
          <w:sz w:val="24"/>
          <w:szCs w:val="24"/>
        </w:rPr>
        <w:t xml:space="preserve"> </w:t>
      </w:r>
      <w:r w:rsidRPr="003B15A9">
        <w:rPr>
          <w:rFonts w:hAnsi="Times New Roman"/>
          <w:color w:val="000000"/>
          <w:sz w:val="24"/>
          <w:szCs w:val="24"/>
        </w:rPr>
        <w:t>российских</w:t>
      </w:r>
      <w:r w:rsidRPr="003B15A9">
        <w:rPr>
          <w:rFonts w:hAnsi="Times New Roman"/>
          <w:color w:val="000000"/>
          <w:sz w:val="24"/>
          <w:szCs w:val="24"/>
        </w:rPr>
        <w:t xml:space="preserve"> </w:t>
      </w:r>
      <w:r w:rsidRPr="003B15A9">
        <w:rPr>
          <w:rFonts w:hAnsi="Times New Roman"/>
          <w:color w:val="000000"/>
          <w:sz w:val="24"/>
          <w:szCs w:val="24"/>
        </w:rPr>
        <w:t>религий</w:t>
      </w:r>
      <w:r w:rsidRPr="003B15A9">
        <w:rPr>
          <w:rFonts w:hAnsi="Times New Roman"/>
          <w:color w:val="000000"/>
          <w:sz w:val="24"/>
          <w:szCs w:val="24"/>
        </w:rPr>
        <w:t xml:space="preserve">, </w:t>
      </w:r>
      <w:r w:rsidRPr="003B15A9">
        <w:rPr>
          <w:rFonts w:hAnsi="Times New Roman"/>
          <w:color w:val="000000"/>
          <w:sz w:val="24"/>
          <w:szCs w:val="24"/>
        </w:rPr>
        <w:t>обмениваться</w:t>
      </w:r>
      <w:r w:rsidRPr="003B15A9">
        <w:rPr>
          <w:rFonts w:hAnsi="Times New Roman"/>
          <w:color w:val="000000"/>
          <w:sz w:val="24"/>
          <w:szCs w:val="24"/>
        </w:rPr>
        <w:t xml:space="preserve"> </w:t>
      </w:r>
      <w:r w:rsidRPr="003B15A9">
        <w:rPr>
          <w:rFonts w:hAnsi="Times New Roman"/>
          <w:color w:val="000000"/>
          <w:sz w:val="24"/>
          <w:szCs w:val="24"/>
        </w:rPr>
        <w:t>опытом</w:t>
      </w:r>
      <w:r w:rsidRPr="003B15A9">
        <w:rPr>
          <w:rFonts w:hAnsi="Times New Roman"/>
          <w:color w:val="000000"/>
          <w:sz w:val="24"/>
          <w:szCs w:val="24"/>
        </w:rPr>
        <w:t>;</w:t>
      </w:r>
    </w:p>
    <w:p w:rsidR="00653938" w:rsidRPr="003B15A9" w:rsidRDefault="00653938" w:rsidP="00C917BB">
      <w:pPr>
        <w:numPr>
          <w:ilvl w:val="0"/>
          <w:numId w:val="214"/>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родительские</w:t>
      </w:r>
      <w:r w:rsidRPr="003B15A9">
        <w:rPr>
          <w:rFonts w:hAnsi="Times New Roman"/>
          <w:color w:val="000000"/>
          <w:sz w:val="24"/>
          <w:szCs w:val="24"/>
        </w:rPr>
        <w:t xml:space="preserve"> </w:t>
      </w:r>
      <w:r w:rsidRPr="003B15A9">
        <w:rPr>
          <w:rFonts w:hAnsi="Times New Roman"/>
          <w:color w:val="000000"/>
          <w:sz w:val="24"/>
          <w:szCs w:val="24"/>
        </w:rPr>
        <w:t>форумы</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официальном</w:t>
      </w:r>
      <w:r w:rsidRPr="003B15A9">
        <w:rPr>
          <w:rFonts w:hAnsi="Times New Roman"/>
          <w:color w:val="000000"/>
          <w:sz w:val="24"/>
          <w:szCs w:val="24"/>
        </w:rPr>
        <w:t xml:space="preserve"> </w:t>
      </w:r>
      <w:r w:rsidRPr="003B15A9">
        <w:rPr>
          <w:rFonts w:hAnsi="Times New Roman"/>
          <w:color w:val="000000"/>
          <w:sz w:val="24"/>
          <w:szCs w:val="24"/>
        </w:rPr>
        <w:t>сайте</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информационно</w:t>
      </w:r>
      <w:r w:rsidRPr="003B15A9">
        <w:rPr>
          <w:rFonts w:hAnsi="Times New Roman"/>
          <w:color w:val="000000"/>
          <w:sz w:val="24"/>
          <w:szCs w:val="24"/>
        </w:rPr>
        <w:t>-</w:t>
      </w:r>
      <w:r w:rsidRPr="003B15A9">
        <w:rPr>
          <w:rFonts w:hAnsi="Times New Roman"/>
          <w:color w:val="000000"/>
          <w:sz w:val="24"/>
          <w:szCs w:val="24"/>
        </w:rPr>
        <w:t>коммуникационной</w:t>
      </w:r>
      <w:r w:rsidRPr="003B15A9">
        <w:rPr>
          <w:rFonts w:hAnsi="Times New Roman"/>
          <w:color w:val="000000"/>
          <w:sz w:val="24"/>
          <w:szCs w:val="24"/>
        </w:rPr>
        <w:t xml:space="preserve"> </w:t>
      </w:r>
      <w:r w:rsidRPr="003B15A9">
        <w:rPr>
          <w:rFonts w:hAnsi="Times New Roman"/>
          <w:color w:val="000000"/>
          <w:sz w:val="24"/>
          <w:szCs w:val="24"/>
        </w:rPr>
        <w:t>сети</w:t>
      </w:r>
      <w:r w:rsidRPr="003B15A9">
        <w:rPr>
          <w:rFonts w:hAnsi="Times New Roman"/>
          <w:color w:val="000000"/>
          <w:sz w:val="24"/>
          <w:szCs w:val="24"/>
        </w:rPr>
        <w:t xml:space="preserve"> </w:t>
      </w:r>
      <w:r w:rsidRPr="003B15A9">
        <w:rPr>
          <w:rFonts w:hAnsi="Times New Roman"/>
          <w:color w:val="000000"/>
          <w:sz w:val="24"/>
          <w:szCs w:val="24"/>
        </w:rPr>
        <w:t>Интернет</w:t>
      </w:r>
      <w:r w:rsidRPr="003B15A9">
        <w:rPr>
          <w:rFonts w:hAnsi="Times New Roman"/>
          <w:color w:val="000000"/>
          <w:sz w:val="24"/>
          <w:szCs w:val="24"/>
        </w:rPr>
        <w:t xml:space="preserve">, </w:t>
      </w:r>
      <w:r w:rsidRPr="003B15A9">
        <w:rPr>
          <w:rFonts w:hAnsi="Times New Roman"/>
          <w:color w:val="000000"/>
          <w:sz w:val="24"/>
          <w:szCs w:val="24"/>
        </w:rPr>
        <w:t>интернет</w:t>
      </w:r>
      <w:r w:rsidRPr="003B15A9">
        <w:rPr>
          <w:rFonts w:hAnsi="Times New Roman"/>
          <w:color w:val="000000"/>
          <w:sz w:val="24"/>
          <w:szCs w:val="24"/>
        </w:rPr>
        <w:t>-</w:t>
      </w:r>
      <w:r w:rsidRPr="003B15A9">
        <w:rPr>
          <w:rFonts w:hAnsi="Times New Roman"/>
          <w:color w:val="000000"/>
          <w:sz w:val="24"/>
          <w:szCs w:val="24"/>
        </w:rPr>
        <w:t>сообщества</w:t>
      </w:r>
      <w:r w:rsidRPr="003B15A9">
        <w:rPr>
          <w:rFonts w:hAnsi="Times New Roman"/>
          <w:color w:val="000000"/>
          <w:sz w:val="24"/>
          <w:szCs w:val="24"/>
        </w:rPr>
        <w:t xml:space="preserve">, </w:t>
      </w:r>
      <w:r w:rsidRPr="003B15A9">
        <w:rPr>
          <w:rFonts w:hAnsi="Times New Roman"/>
          <w:color w:val="000000"/>
          <w:sz w:val="24"/>
          <w:szCs w:val="24"/>
        </w:rPr>
        <w:t>группы</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участием</w:t>
      </w:r>
      <w:r w:rsidRPr="003B15A9">
        <w:rPr>
          <w:rFonts w:hAnsi="Times New Roman"/>
          <w:color w:val="000000"/>
          <w:sz w:val="24"/>
          <w:szCs w:val="24"/>
        </w:rPr>
        <w:t xml:space="preserve"> </w:t>
      </w:r>
      <w:r w:rsidRPr="003B15A9">
        <w:rPr>
          <w:rFonts w:hAnsi="Times New Roman"/>
          <w:color w:val="000000"/>
          <w:sz w:val="24"/>
          <w:szCs w:val="24"/>
        </w:rPr>
        <w:t>педагогов</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которых</w:t>
      </w:r>
      <w:r w:rsidRPr="003B15A9">
        <w:rPr>
          <w:rFonts w:hAnsi="Times New Roman"/>
          <w:color w:val="000000"/>
          <w:sz w:val="24"/>
          <w:szCs w:val="24"/>
        </w:rPr>
        <w:t xml:space="preserve"> </w:t>
      </w:r>
      <w:r w:rsidRPr="003B15A9">
        <w:rPr>
          <w:rFonts w:hAnsi="Times New Roman"/>
          <w:color w:val="000000"/>
          <w:sz w:val="24"/>
          <w:szCs w:val="24"/>
        </w:rPr>
        <w:t>обсуждаются</w:t>
      </w:r>
      <w:r w:rsidRPr="003B15A9">
        <w:rPr>
          <w:rFonts w:hAnsi="Times New Roman"/>
          <w:color w:val="000000"/>
          <w:sz w:val="24"/>
          <w:szCs w:val="24"/>
        </w:rPr>
        <w:t xml:space="preserve"> </w:t>
      </w:r>
      <w:r w:rsidRPr="003B15A9">
        <w:rPr>
          <w:rFonts w:hAnsi="Times New Roman"/>
          <w:color w:val="000000"/>
          <w:sz w:val="24"/>
          <w:szCs w:val="24"/>
        </w:rPr>
        <w:t>интересующие</w:t>
      </w:r>
      <w:r w:rsidRPr="003B15A9">
        <w:rPr>
          <w:rFonts w:hAnsi="Times New Roman"/>
          <w:color w:val="000000"/>
          <w:sz w:val="24"/>
          <w:szCs w:val="24"/>
        </w:rPr>
        <w:t xml:space="preserve"> </w:t>
      </w:r>
      <w:r w:rsidRPr="003B15A9">
        <w:rPr>
          <w:rFonts w:hAnsi="Times New Roman"/>
          <w:color w:val="000000"/>
          <w:sz w:val="24"/>
          <w:szCs w:val="24"/>
        </w:rPr>
        <w:t>родителей</w:t>
      </w:r>
      <w:r w:rsidRPr="003B15A9">
        <w:rPr>
          <w:rFonts w:hAnsi="Times New Roman"/>
          <w:color w:val="000000"/>
          <w:sz w:val="24"/>
          <w:szCs w:val="24"/>
        </w:rPr>
        <w:t xml:space="preserve"> </w:t>
      </w:r>
      <w:r w:rsidRPr="003B15A9">
        <w:rPr>
          <w:rFonts w:hAnsi="Times New Roman"/>
          <w:color w:val="000000"/>
          <w:sz w:val="24"/>
          <w:szCs w:val="24"/>
        </w:rPr>
        <w:t>вопросы</w:t>
      </w:r>
      <w:r w:rsidRPr="003B15A9">
        <w:rPr>
          <w:rFonts w:hAnsi="Times New Roman"/>
          <w:color w:val="000000"/>
          <w:sz w:val="24"/>
          <w:szCs w:val="24"/>
        </w:rPr>
        <w:t xml:space="preserve">, </w:t>
      </w:r>
      <w:r w:rsidRPr="003B15A9">
        <w:rPr>
          <w:rFonts w:hAnsi="Times New Roman"/>
          <w:color w:val="000000"/>
          <w:sz w:val="24"/>
          <w:szCs w:val="24"/>
        </w:rPr>
        <w:t>согласуется</w:t>
      </w:r>
      <w:r w:rsidRPr="003B15A9">
        <w:rPr>
          <w:rFonts w:hAnsi="Times New Roman"/>
          <w:color w:val="000000"/>
          <w:sz w:val="24"/>
          <w:szCs w:val="24"/>
        </w:rPr>
        <w:t xml:space="preserve"> </w:t>
      </w:r>
      <w:r w:rsidRPr="003B15A9">
        <w:rPr>
          <w:rFonts w:hAnsi="Times New Roman"/>
          <w:color w:val="000000"/>
          <w:sz w:val="24"/>
          <w:szCs w:val="24"/>
        </w:rPr>
        <w:t>совместная</w:t>
      </w:r>
      <w:r w:rsidRPr="003B15A9">
        <w:rPr>
          <w:rFonts w:hAnsi="Times New Roman"/>
          <w:color w:val="000000"/>
          <w:sz w:val="24"/>
          <w:szCs w:val="24"/>
        </w:rPr>
        <w:t xml:space="preserve"> </w:t>
      </w:r>
      <w:r w:rsidRPr="003B15A9">
        <w:rPr>
          <w:rFonts w:hAnsi="Times New Roman"/>
          <w:color w:val="000000"/>
          <w:sz w:val="24"/>
          <w:szCs w:val="24"/>
        </w:rPr>
        <w:t>деятельность</w:t>
      </w:r>
      <w:r w:rsidRPr="003B15A9">
        <w:rPr>
          <w:rFonts w:hAnsi="Times New Roman"/>
          <w:color w:val="000000"/>
          <w:sz w:val="24"/>
          <w:szCs w:val="24"/>
        </w:rPr>
        <w:t>;</w:t>
      </w:r>
    </w:p>
    <w:p w:rsidR="00653938" w:rsidRPr="003B15A9" w:rsidRDefault="00653938" w:rsidP="00C917BB">
      <w:pPr>
        <w:numPr>
          <w:ilvl w:val="0"/>
          <w:numId w:val="214"/>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участие</w:t>
      </w:r>
      <w:r w:rsidRPr="003B15A9">
        <w:rPr>
          <w:rFonts w:hAnsi="Times New Roman"/>
          <w:color w:val="000000"/>
          <w:sz w:val="24"/>
          <w:szCs w:val="24"/>
        </w:rPr>
        <w:t xml:space="preserve"> </w:t>
      </w:r>
      <w:r w:rsidRPr="003B15A9">
        <w:rPr>
          <w:rFonts w:hAnsi="Times New Roman"/>
          <w:color w:val="000000"/>
          <w:sz w:val="24"/>
          <w:szCs w:val="24"/>
        </w:rPr>
        <w:t>родителей</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психолого</w:t>
      </w:r>
      <w:r w:rsidRPr="003B15A9">
        <w:rPr>
          <w:rFonts w:hAnsi="Times New Roman"/>
          <w:color w:val="000000"/>
          <w:sz w:val="24"/>
          <w:szCs w:val="24"/>
        </w:rPr>
        <w:t>-</w:t>
      </w:r>
      <w:r w:rsidRPr="003B15A9">
        <w:rPr>
          <w:rFonts w:hAnsi="Times New Roman"/>
          <w:color w:val="000000"/>
          <w:sz w:val="24"/>
          <w:szCs w:val="24"/>
        </w:rPr>
        <w:t>педагогических</w:t>
      </w:r>
      <w:r w:rsidRPr="003B15A9">
        <w:rPr>
          <w:rFonts w:hAnsi="Times New Roman"/>
          <w:color w:val="000000"/>
          <w:sz w:val="24"/>
          <w:szCs w:val="24"/>
        </w:rPr>
        <w:t xml:space="preserve"> </w:t>
      </w:r>
      <w:r w:rsidRPr="003B15A9">
        <w:rPr>
          <w:rFonts w:hAnsi="Times New Roman"/>
          <w:color w:val="000000"/>
          <w:sz w:val="24"/>
          <w:szCs w:val="24"/>
        </w:rPr>
        <w:t>консилиумах</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случаях</w:t>
      </w:r>
      <w:r w:rsidRPr="003B15A9">
        <w:rPr>
          <w:rFonts w:hAnsi="Times New Roman"/>
          <w:color w:val="000000"/>
          <w:sz w:val="24"/>
          <w:szCs w:val="24"/>
        </w:rPr>
        <w:t xml:space="preserve">, </w:t>
      </w:r>
      <w:r w:rsidRPr="003B15A9">
        <w:rPr>
          <w:rFonts w:hAnsi="Times New Roman"/>
          <w:color w:val="000000"/>
          <w:sz w:val="24"/>
          <w:szCs w:val="24"/>
        </w:rPr>
        <w:t>предусмотренных</w:t>
      </w:r>
      <w:r w:rsidRPr="003B15A9">
        <w:rPr>
          <w:rFonts w:hAnsi="Times New Roman"/>
          <w:color w:val="000000"/>
          <w:sz w:val="24"/>
          <w:szCs w:val="24"/>
        </w:rPr>
        <w:t xml:space="preserve"> </w:t>
      </w:r>
      <w:r w:rsidRPr="003B15A9">
        <w:rPr>
          <w:rFonts w:hAnsi="Times New Roman"/>
          <w:color w:val="000000"/>
          <w:sz w:val="24"/>
          <w:szCs w:val="24"/>
        </w:rPr>
        <w:t>нормативными</w:t>
      </w:r>
      <w:r w:rsidRPr="003B15A9">
        <w:rPr>
          <w:rFonts w:hAnsi="Times New Roman"/>
          <w:color w:val="000000"/>
          <w:sz w:val="24"/>
          <w:szCs w:val="24"/>
        </w:rPr>
        <w:t xml:space="preserve"> </w:t>
      </w:r>
      <w:r w:rsidRPr="003B15A9">
        <w:rPr>
          <w:rFonts w:hAnsi="Times New Roman"/>
          <w:color w:val="000000"/>
          <w:sz w:val="24"/>
          <w:szCs w:val="24"/>
        </w:rPr>
        <w:t>документами</w:t>
      </w:r>
      <w:r w:rsidRPr="003B15A9">
        <w:rPr>
          <w:rFonts w:hAnsi="Times New Roman"/>
          <w:color w:val="000000"/>
          <w:sz w:val="24"/>
          <w:szCs w:val="24"/>
        </w:rPr>
        <w:t xml:space="preserve"> </w:t>
      </w:r>
      <w:r w:rsidRPr="003B15A9">
        <w:rPr>
          <w:rFonts w:hAnsi="Times New Roman"/>
          <w:color w:val="000000"/>
          <w:sz w:val="24"/>
          <w:szCs w:val="24"/>
        </w:rPr>
        <w:t>о</w:t>
      </w:r>
      <w:r>
        <w:rPr>
          <w:rFonts w:hAnsi="Times New Roman"/>
          <w:color w:val="000000"/>
          <w:sz w:val="24"/>
          <w:szCs w:val="24"/>
        </w:rPr>
        <w:t> </w:t>
      </w:r>
      <w:r w:rsidRPr="003B15A9">
        <w:rPr>
          <w:rFonts w:hAnsi="Times New Roman"/>
          <w:color w:val="000000"/>
          <w:sz w:val="24"/>
          <w:szCs w:val="24"/>
        </w:rPr>
        <w:t>психолого</w:t>
      </w:r>
      <w:r w:rsidRPr="003B15A9">
        <w:rPr>
          <w:rFonts w:hAnsi="Times New Roman"/>
          <w:color w:val="000000"/>
          <w:sz w:val="24"/>
          <w:szCs w:val="24"/>
        </w:rPr>
        <w:t>-</w:t>
      </w:r>
      <w:r w:rsidRPr="003B15A9">
        <w:rPr>
          <w:rFonts w:hAnsi="Times New Roman"/>
          <w:color w:val="000000"/>
          <w:sz w:val="24"/>
          <w:szCs w:val="24"/>
        </w:rPr>
        <w:t>педагогическом</w:t>
      </w:r>
      <w:r w:rsidRPr="003B15A9">
        <w:rPr>
          <w:rFonts w:hAnsi="Times New Roman"/>
          <w:color w:val="000000"/>
          <w:sz w:val="24"/>
          <w:szCs w:val="24"/>
        </w:rPr>
        <w:t xml:space="preserve"> </w:t>
      </w:r>
      <w:r w:rsidRPr="003B15A9">
        <w:rPr>
          <w:rFonts w:hAnsi="Times New Roman"/>
          <w:color w:val="000000"/>
          <w:sz w:val="24"/>
          <w:szCs w:val="24"/>
        </w:rPr>
        <w:t>консилиуме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соответствии</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порядком</w:t>
      </w:r>
      <w:r w:rsidRPr="003B15A9">
        <w:rPr>
          <w:rFonts w:hAnsi="Times New Roman"/>
          <w:color w:val="000000"/>
          <w:sz w:val="24"/>
          <w:szCs w:val="24"/>
        </w:rPr>
        <w:t xml:space="preserve"> </w:t>
      </w:r>
      <w:r w:rsidRPr="003B15A9">
        <w:rPr>
          <w:rFonts w:hAnsi="Times New Roman"/>
          <w:color w:val="000000"/>
          <w:sz w:val="24"/>
          <w:szCs w:val="24"/>
        </w:rPr>
        <w:t>привлечения</w:t>
      </w:r>
      <w:r w:rsidRPr="003B15A9">
        <w:rPr>
          <w:rFonts w:hAnsi="Times New Roman"/>
          <w:color w:val="000000"/>
          <w:sz w:val="24"/>
          <w:szCs w:val="24"/>
        </w:rPr>
        <w:t xml:space="preserve"> </w:t>
      </w:r>
      <w:r w:rsidRPr="003B15A9">
        <w:rPr>
          <w:rFonts w:hAnsi="Times New Roman"/>
          <w:color w:val="000000"/>
          <w:sz w:val="24"/>
          <w:szCs w:val="24"/>
        </w:rPr>
        <w:t>родителей</w:t>
      </w:r>
      <w:r w:rsidRPr="003B15A9">
        <w:rPr>
          <w:rFonts w:hAnsi="Times New Roman"/>
          <w:color w:val="000000"/>
          <w:sz w:val="24"/>
          <w:szCs w:val="24"/>
        </w:rPr>
        <w:t xml:space="preserve"> (</w:t>
      </w:r>
      <w:r w:rsidRPr="003B15A9">
        <w:rPr>
          <w:rFonts w:hAnsi="Times New Roman"/>
          <w:color w:val="000000"/>
          <w:sz w:val="24"/>
          <w:szCs w:val="24"/>
        </w:rPr>
        <w:t>законных</w:t>
      </w:r>
      <w:r w:rsidRPr="003B15A9">
        <w:rPr>
          <w:rFonts w:hAnsi="Times New Roman"/>
          <w:color w:val="000000"/>
          <w:sz w:val="24"/>
          <w:szCs w:val="24"/>
        </w:rPr>
        <w:t xml:space="preserve"> </w:t>
      </w:r>
      <w:r w:rsidRPr="003B15A9">
        <w:rPr>
          <w:rFonts w:hAnsi="Times New Roman"/>
          <w:color w:val="000000"/>
          <w:sz w:val="24"/>
          <w:szCs w:val="24"/>
        </w:rPr>
        <w:t>представителей</w:t>
      </w:r>
      <w:r w:rsidRPr="003B15A9">
        <w:rPr>
          <w:rFonts w:hAnsi="Times New Roman"/>
          <w:color w:val="000000"/>
          <w:sz w:val="24"/>
          <w:szCs w:val="24"/>
        </w:rPr>
        <w:t>);</w:t>
      </w:r>
    </w:p>
    <w:p w:rsidR="00653938" w:rsidRPr="003B15A9" w:rsidRDefault="00653938" w:rsidP="00C917BB">
      <w:pPr>
        <w:numPr>
          <w:ilvl w:val="0"/>
          <w:numId w:val="214"/>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привлечение</w:t>
      </w:r>
      <w:r w:rsidRPr="003B15A9">
        <w:rPr>
          <w:rFonts w:hAnsi="Times New Roman"/>
          <w:color w:val="000000"/>
          <w:sz w:val="24"/>
          <w:szCs w:val="24"/>
        </w:rPr>
        <w:t xml:space="preserve"> </w:t>
      </w:r>
      <w:r w:rsidRPr="003B15A9">
        <w:rPr>
          <w:rFonts w:hAnsi="Times New Roman"/>
          <w:color w:val="000000"/>
          <w:sz w:val="24"/>
          <w:szCs w:val="24"/>
        </w:rPr>
        <w:t>родителей</w:t>
      </w:r>
      <w:r w:rsidRPr="003B15A9">
        <w:rPr>
          <w:rFonts w:hAnsi="Times New Roman"/>
          <w:color w:val="000000"/>
          <w:sz w:val="24"/>
          <w:szCs w:val="24"/>
        </w:rPr>
        <w:t xml:space="preserve"> (</w:t>
      </w:r>
      <w:r w:rsidRPr="003B15A9">
        <w:rPr>
          <w:rFonts w:hAnsi="Times New Roman"/>
          <w:color w:val="000000"/>
          <w:sz w:val="24"/>
          <w:szCs w:val="24"/>
        </w:rPr>
        <w:t>законных</w:t>
      </w:r>
      <w:r w:rsidRPr="003B15A9">
        <w:rPr>
          <w:rFonts w:hAnsi="Times New Roman"/>
          <w:color w:val="000000"/>
          <w:sz w:val="24"/>
          <w:szCs w:val="24"/>
        </w:rPr>
        <w:t xml:space="preserve"> </w:t>
      </w:r>
      <w:r w:rsidRPr="003B15A9">
        <w:rPr>
          <w:rFonts w:hAnsi="Times New Roman"/>
          <w:color w:val="000000"/>
          <w:sz w:val="24"/>
          <w:szCs w:val="24"/>
        </w:rPr>
        <w:t>представителей</w:t>
      </w:r>
      <w:r w:rsidRPr="003B15A9">
        <w:rPr>
          <w:rFonts w:hAnsi="Times New Roman"/>
          <w:color w:val="000000"/>
          <w:sz w:val="24"/>
          <w:szCs w:val="24"/>
        </w:rPr>
        <w:t xml:space="preserve">) </w:t>
      </w:r>
      <w:r w:rsidRPr="003B15A9">
        <w:rPr>
          <w:rFonts w:hAnsi="Times New Roman"/>
          <w:color w:val="000000"/>
          <w:sz w:val="24"/>
          <w:szCs w:val="24"/>
        </w:rPr>
        <w:t>к</w:t>
      </w:r>
      <w:r>
        <w:rPr>
          <w:rFonts w:hAnsi="Times New Roman"/>
          <w:color w:val="000000"/>
          <w:sz w:val="24"/>
          <w:szCs w:val="24"/>
        </w:rPr>
        <w:t> </w:t>
      </w:r>
      <w:r w:rsidRPr="003B15A9">
        <w:rPr>
          <w:rFonts w:hAnsi="Times New Roman"/>
          <w:color w:val="000000"/>
          <w:sz w:val="24"/>
          <w:szCs w:val="24"/>
        </w:rPr>
        <w:t>подготовке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проведению</w:t>
      </w:r>
      <w:r w:rsidRPr="003B15A9">
        <w:rPr>
          <w:rFonts w:hAnsi="Times New Roman"/>
          <w:color w:val="000000"/>
          <w:sz w:val="24"/>
          <w:szCs w:val="24"/>
        </w:rPr>
        <w:t xml:space="preserve"> </w:t>
      </w:r>
      <w:r w:rsidRPr="003B15A9">
        <w:rPr>
          <w:rFonts w:hAnsi="Times New Roman"/>
          <w:color w:val="000000"/>
          <w:sz w:val="24"/>
          <w:szCs w:val="24"/>
        </w:rPr>
        <w:t>классных</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общешкольных</w:t>
      </w:r>
      <w:r w:rsidRPr="003B15A9">
        <w:rPr>
          <w:rFonts w:hAnsi="Times New Roman"/>
          <w:color w:val="000000"/>
          <w:sz w:val="24"/>
          <w:szCs w:val="24"/>
        </w:rPr>
        <w:t xml:space="preserve"> </w:t>
      </w:r>
      <w:r w:rsidRPr="003B15A9">
        <w:rPr>
          <w:rFonts w:hAnsi="Times New Roman"/>
          <w:color w:val="000000"/>
          <w:sz w:val="24"/>
          <w:szCs w:val="24"/>
        </w:rPr>
        <w:t>мероприятий</w:t>
      </w:r>
      <w:r w:rsidRPr="003B15A9">
        <w:rPr>
          <w:rFonts w:hAnsi="Times New Roman"/>
          <w:color w:val="000000"/>
          <w:sz w:val="24"/>
          <w:szCs w:val="24"/>
        </w:rPr>
        <w:t>;</w:t>
      </w:r>
    </w:p>
    <w:p w:rsidR="00653938" w:rsidRPr="003B15A9" w:rsidRDefault="00653938" w:rsidP="00C917BB">
      <w:pPr>
        <w:numPr>
          <w:ilvl w:val="0"/>
          <w:numId w:val="214"/>
        </w:numPr>
        <w:spacing w:before="100" w:beforeAutospacing="1" w:after="100" w:afterAutospacing="1" w:line="240" w:lineRule="auto"/>
        <w:ind w:left="780" w:right="180"/>
        <w:jc w:val="both"/>
        <w:rPr>
          <w:rFonts w:hAnsi="Times New Roman"/>
          <w:color w:val="000000"/>
          <w:sz w:val="24"/>
          <w:szCs w:val="24"/>
        </w:rPr>
      </w:pPr>
      <w:r w:rsidRPr="003B15A9">
        <w:rPr>
          <w:rFonts w:hAnsi="Times New Roman"/>
          <w:color w:val="000000"/>
          <w:sz w:val="24"/>
          <w:szCs w:val="24"/>
        </w:rPr>
        <w:t>целевое</w:t>
      </w:r>
      <w:r w:rsidRPr="003B15A9">
        <w:rPr>
          <w:rFonts w:hAnsi="Times New Roman"/>
          <w:color w:val="000000"/>
          <w:sz w:val="24"/>
          <w:szCs w:val="24"/>
        </w:rPr>
        <w:t xml:space="preserve"> </w:t>
      </w:r>
      <w:r w:rsidRPr="003B15A9">
        <w:rPr>
          <w:rFonts w:hAnsi="Times New Roman"/>
          <w:color w:val="000000"/>
          <w:sz w:val="24"/>
          <w:szCs w:val="24"/>
        </w:rPr>
        <w:t>взаимодействие</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законными</w:t>
      </w:r>
      <w:r w:rsidRPr="003B15A9">
        <w:rPr>
          <w:rFonts w:hAnsi="Times New Roman"/>
          <w:color w:val="000000"/>
          <w:sz w:val="24"/>
          <w:szCs w:val="24"/>
        </w:rPr>
        <w:t xml:space="preserve"> </w:t>
      </w:r>
      <w:r w:rsidRPr="003B15A9">
        <w:rPr>
          <w:rFonts w:hAnsi="Times New Roman"/>
          <w:color w:val="000000"/>
          <w:sz w:val="24"/>
          <w:szCs w:val="24"/>
        </w:rPr>
        <w:t>представителями</w:t>
      </w:r>
      <w:r w:rsidRPr="003B15A9">
        <w:rPr>
          <w:rFonts w:hAnsi="Times New Roman"/>
          <w:color w:val="000000"/>
          <w:sz w:val="24"/>
          <w:szCs w:val="24"/>
        </w:rPr>
        <w:t xml:space="preserve"> </w:t>
      </w:r>
      <w:r w:rsidRPr="003B15A9">
        <w:rPr>
          <w:rFonts w:hAnsi="Times New Roman"/>
          <w:color w:val="000000"/>
          <w:sz w:val="24"/>
          <w:szCs w:val="24"/>
        </w:rPr>
        <w:t>детей</w:t>
      </w:r>
      <w:r w:rsidRPr="003B15A9">
        <w:rPr>
          <w:rFonts w:hAnsi="Times New Roman"/>
          <w:color w:val="000000"/>
          <w:sz w:val="24"/>
          <w:szCs w:val="24"/>
        </w:rPr>
        <w:t>-</w:t>
      </w:r>
      <w:r w:rsidRPr="003B15A9">
        <w:rPr>
          <w:rFonts w:hAnsi="Times New Roman"/>
          <w:color w:val="000000"/>
          <w:sz w:val="24"/>
          <w:szCs w:val="24"/>
        </w:rPr>
        <w:t>сирот</w:t>
      </w:r>
      <w:r w:rsidRPr="003B15A9">
        <w:rPr>
          <w:rFonts w:hAnsi="Times New Roman"/>
          <w:color w:val="000000"/>
          <w:sz w:val="24"/>
          <w:szCs w:val="24"/>
        </w:rPr>
        <w:t xml:space="preserve">, </w:t>
      </w:r>
      <w:r w:rsidRPr="003B15A9">
        <w:rPr>
          <w:rFonts w:hAnsi="Times New Roman"/>
          <w:color w:val="000000"/>
          <w:sz w:val="24"/>
          <w:szCs w:val="24"/>
        </w:rPr>
        <w:t>оставшихся</w:t>
      </w:r>
      <w:r w:rsidRPr="003B15A9">
        <w:rPr>
          <w:rFonts w:hAnsi="Times New Roman"/>
          <w:color w:val="000000"/>
          <w:sz w:val="24"/>
          <w:szCs w:val="24"/>
        </w:rPr>
        <w:t xml:space="preserve"> </w:t>
      </w:r>
      <w:r w:rsidRPr="003B15A9">
        <w:rPr>
          <w:rFonts w:hAnsi="Times New Roman"/>
          <w:color w:val="000000"/>
          <w:sz w:val="24"/>
          <w:szCs w:val="24"/>
        </w:rPr>
        <w:t>без</w:t>
      </w:r>
      <w:r w:rsidRPr="003B15A9">
        <w:rPr>
          <w:rFonts w:hAnsi="Times New Roman"/>
          <w:color w:val="000000"/>
          <w:sz w:val="24"/>
          <w:szCs w:val="24"/>
        </w:rPr>
        <w:t xml:space="preserve"> </w:t>
      </w:r>
      <w:r w:rsidRPr="003B15A9">
        <w:rPr>
          <w:rFonts w:hAnsi="Times New Roman"/>
          <w:color w:val="000000"/>
          <w:sz w:val="24"/>
          <w:szCs w:val="24"/>
        </w:rPr>
        <w:t>попечения</w:t>
      </w:r>
      <w:r w:rsidRPr="003B15A9">
        <w:rPr>
          <w:rFonts w:hAnsi="Times New Roman"/>
          <w:color w:val="000000"/>
          <w:sz w:val="24"/>
          <w:szCs w:val="24"/>
        </w:rPr>
        <w:t xml:space="preserve"> </w:t>
      </w:r>
      <w:r w:rsidRPr="003B15A9">
        <w:rPr>
          <w:rFonts w:hAnsi="Times New Roman"/>
          <w:color w:val="000000"/>
          <w:sz w:val="24"/>
          <w:szCs w:val="24"/>
        </w:rPr>
        <w:t>родителей</w:t>
      </w:r>
      <w:r w:rsidRPr="003B15A9">
        <w:rPr>
          <w:rFonts w:hAnsi="Times New Roman"/>
          <w:color w:val="000000"/>
          <w:sz w:val="24"/>
          <w:szCs w:val="24"/>
        </w:rPr>
        <w:t xml:space="preserve">, </w:t>
      </w:r>
      <w:r w:rsidRPr="003B15A9">
        <w:rPr>
          <w:rFonts w:hAnsi="Times New Roman"/>
          <w:color w:val="000000"/>
          <w:sz w:val="24"/>
          <w:szCs w:val="24"/>
        </w:rPr>
        <w:t>приемных</w:t>
      </w:r>
      <w:r w:rsidRPr="003B15A9">
        <w:rPr>
          <w:rFonts w:hAnsi="Times New Roman"/>
          <w:color w:val="000000"/>
          <w:sz w:val="24"/>
          <w:szCs w:val="24"/>
        </w:rPr>
        <w:t xml:space="preserve"> </w:t>
      </w:r>
      <w:r w:rsidRPr="003B15A9">
        <w:rPr>
          <w:rFonts w:hAnsi="Times New Roman"/>
          <w:color w:val="000000"/>
          <w:sz w:val="24"/>
          <w:szCs w:val="24"/>
        </w:rPr>
        <w:t>детей</w:t>
      </w:r>
      <w:r w:rsidRPr="003B15A9">
        <w:rPr>
          <w:rFonts w:hAnsi="Times New Roman"/>
          <w:color w:val="000000"/>
          <w:sz w:val="24"/>
          <w:szCs w:val="24"/>
        </w:rPr>
        <w:t>.</w:t>
      </w:r>
    </w:p>
    <w:p w:rsidR="00653938" w:rsidRPr="003B15A9" w:rsidRDefault="00653938" w:rsidP="00653938">
      <w:pPr>
        <w:jc w:val="both"/>
        <w:rPr>
          <w:rFonts w:hAnsi="Times New Roman"/>
          <w:color w:val="000000"/>
          <w:sz w:val="24"/>
          <w:szCs w:val="24"/>
        </w:rPr>
      </w:pPr>
      <w:r w:rsidRPr="003B15A9">
        <w:rPr>
          <w:rFonts w:hAnsi="Times New Roman"/>
          <w:b/>
          <w:bCs/>
          <w:color w:val="000000"/>
          <w:sz w:val="24"/>
          <w:szCs w:val="24"/>
        </w:rPr>
        <w:t>Модуль</w:t>
      </w:r>
      <w:r w:rsidRPr="003B15A9">
        <w:rPr>
          <w:rFonts w:hAnsi="Times New Roman"/>
          <w:b/>
          <w:bCs/>
          <w:color w:val="000000"/>
          <w:sz w:val="24"/>
          <w:szCs w:val="24"/>
        </w:rPr>
        <w:t xml:space="preserve"> </w:t>
      </w:r>
      <w:r w:rsidRPr="003B15A9">
        <w:rPr>
          <w:rFonts w:hAnsi="Times New Roman"/>
          <w:b/>
          <w:bCs/>
          <w:color w:val="000000"/>
          <w:sz w:val="24"/>
          <w:szCs w:val="24"/>
        </w:rPr>
        <w:t>«Самоуправление»</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Реализация</w:t>
      </w:r>
      <w:r w:rsidRPr="003B15A9">
        <w:rPr>
          <w:rFonts w:hAnsi="Times New Roman"/>
          <w:color w:val="000000"/>
          <w:sz w:val="24"/>
          <w:szCs w:val="24"/>
        </w:rPr>
        <w:t xml:space="preserve"> </w:t>
      </w:r>
      <w:r w:rsidRPr="003B15A9">
        <w:rPr>
          <w:rFonts w:hAnsi="Times New Roman"/>
          <w:color w:val="000000"/>
          <w:sz w:val="24"/>
          <w:szCs w:val="24"/>
        </w:rPr>
        <w:t>воспитательного</w:t>
      </w:r>
      <w:r w:rsidRPr="003B15A9">
        <w:rPr>
          <w:rFonts w:hAnsi="Times New Roman"/>
          <w:color w:val="000000"/>
          <w:sz w:val="24"/>
          <w:szCs w:val="24"/>
        </w:rPr>
        <w:t xml:space="preserve"> </w:t>
      </w:r>
      <w:r w:rsidRPr="003B15A9">
        <w:rPr>
          <w:rFonts w:hAnsi="Times New Roman"/>
          <w:color w:val="000000"/>
          <w:sz w:val="24"/>
          <w:szCs w:val="24"/>
        </w:rPr>
        <w:t>потенциала</w:t>
      </w:r>
      <w:r w:rsidRPr="003B15A9">
        <w:rPr>
          <w:rFonts w:hAnsi="Times New Roman"/>
          <w:color w:val="000000"/>
          <w:sz w:val="24"/>
          <w:szCs w:val="24"/>
        </w:rPr>
        <w:t xml:space="preserve"> </w:t>
      </w:r>
      <w:r w:rsidRPr="003B15A9">
        <w:rPr>
          <w:rFonts w:hAnsi="Times New Roman"/>
          <w:color w:val="000000"/>
          <w:sz w:val="24"/>
          <w:szCs w:val="24"/>
        </w:rPr>
        <w:t>ученического</w:t>
      </w:r>
      <w:r w:rsidRPr="003B15A9">
        <w:rPr>
          <w:rFonts w:hAnsi="Times New Roman"/>
          <w:color w:val="000000"/>
          <w:sz w:val="24"/>
          <w:szCs w:val="24"/>
        </w:rPr>
        <w:t xml:space="preserve"> </w:t>
      </w:r>
      <w:r w:rsidRPr="003B15A9">
        <w:rPr>
          <w:rFonts w:hAnsi="Times New Roman"/>
          <w:color w:val="000000"/>
          <w:sz w:val="24"/>
          <w:szCs w:val="24"/>
        </w:rPr>
        <w:t>самоуправления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предусматривает</w:t>
      </w:r>
      <w:r w:rsidRPr="003B15A9">
        <w:rPr>
          <w:rFonts w:hAnsi="Times New Roman"/>
          <w:color w:val="000000"/>
          <w:sz w:val="24"/>
          <w:szCs w:val="24"/>
        </w:rPr>
        <w:t>:</w:t>
      </w:r>
    </w:p>
    <w:p w:rsidR="00653938" w:rsidRPr="003B15A9" w:rsidRDefault="00653938" w:rsidP="00C917BB">
      <w:pPr>
        <w:numPr>
          <w:ilvl w:val="0"/>
          <w:numId w:val="215"/>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организацию</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деятельность</w:t>
      </w:r>
      <w:r w:rsidRPr="003B15A9">
        <w:rPr>
          <w:rFonts w:hAnsi="Times New Roman"/>
          <w:color w:val="000000"/>
          <w:sz w:val="24"/>
          <w:szCs w:val="24"/>
        </w:rPr>
        <w:t xml:space="preserve"> </w:t>
      </w:r>
      <w:r w:rsidRPr="003B15A9">
        <w:rPr>
          <w:rFonts w:hAnsi="Times New Roman"/>
          <w:color w:val="000000"/>
          <w:sz w:val="24"/>
          <w:szCs w:val="24"/>
        </w:rPr>
        <w:t>органов</w:t>
      </w:r>
      <w:r w:rsidRPr="003B15A9">
        <w:rPr>
          <w:rFonts w:hAnsi="Times New Roman"/>
          <w:color w:val="000000"/>
          <w:sz w:val="24"/>
          <w:szCs w:val="24"/>
        </w:rPr>
        <w:t xml:space="preserve"> </w:t>
      </w:r>
      <w:r w:rsidRPr="003B15A9">
        <w:rPr>
          <w:rFonts w:hAnsi="Times New Roman"/>
          <w:color w:val="000000"/>
          <w:sz w:val="24"/>
          <w:szCs w:val="24"/>
        </w:rPr>
        <w:t>ученического</w:t>
      </w:r>
      <w:r w:rsidRPr="003B15A9">
        <w:rPr>
          <w:rFonts w:hAnsi="Times New Roman"/>
          <w:color w:val="000000"/>
          <w:sz w:val="24"/>
          <w:szCs w:val="24"/>
        </w:rPr>
        <w:t xml:space="preserve"> </w:t>
      </w:r>
      <w:r w:rsidRPr="003B15A9">
        <w:rPr>
          <w:rFonts w:hAnsi="Times New Roman"/>
          <w:color w:val="000000"/>
          <w:sz w:val="24"/>
          <w:szCs w:val="24"/>
        </w:rPr>
        <w:t>самоуправления</w:t>
      </w:r>
      <w:r w:rsidRPr="003B15A9">
        <w:rPr>
          <w:rFonts w:hAnsi="Times New Roman"/>
          <w:color w:val="000000"/>
          <w:sz w:val="24"/>
          <w:szCs w:val="24"/>
        </w:rPr>
        <w:t xml:space="preserve"> (</w:t>
      </w:r>
      <w:r w:rsidRPr="003B15A9">
        <w:rPr>
          <w:rFonts w:hAnsi="Times New Roman"/>
          <w:color w:val="000000"/>
          <w:sz w:val="24"/>
          <w:szCs w:val="24"/>
        </w:rPr>
        <w:t>совет</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или</w:t>
      </w:r>
      <w:r w:rsidRPr="003B15A9">
        <w:rPr>
          <w:rFonts w:hAnsi="Times New Roman"/>
          <w:color w:val="000000"/>
          <w:sz w:val="24"/>
          <w:szCs w:val="24"/>
        </w:rPr>
        <w:t xml:space="preserve"> </w:t>
      </w:r>
      <w:r w:rsidRPr="003B15A9">
        <w:rPr>
          <w:rFonts w:hAnsi="Times New Roman"/>
          <w:color w:val="000000"/>
          <w:sz w:val="24"/>
          <w:szCs w:val="24"/>
        </w:rPr>
        <w:t>др</w:t>
      </w:r>
      <w:r w:rsidRPr="003B15A9">
        <w:rPr>
          <w:rFonts w:hAnsi="Times New Roman"/>
          <w:color w:val="000000"/>
          <w:sz w:val="24"/>
          <w:szCs w:val="24"/>
        </w:rPr>
        <w:t xml:space="preserve">.), </w:t>
      </w:r>
      <w:r w:rsidRPr="003B15A9">
        <w:rPr>
          <w:rFonts w:hAnsi="Times New Roman"/>
          <w:color w:val="000000"/>
          <w:sz w:val="24"/>
          <w:szCs w:val="24"/>
        </w:rPr>
        <w:t>избранных</w:t>
      </w:r>
      <w:r w:rsidRPr="003B15A9">
        <w:rPr>
          <w:rFonts w:hAnsi="Times New Roman"/>
          <w:color w:val="000000"/>
          <w:sz w:val="24"/>
          <w:szCs w:val="24"/>
        </w:rPr>
        <w:t xml:space="preserve"> </w:t>
      </w:r>
      <w:r w:rsidRPr="003B15A9">
        <w:rPr>
          <w:rFonts w:hAnsi="Times New Roman"/>
          <w:color w:val="000000"/>
          <w:sz w:val="24"/>
          <w:szCs w:val="24"/>
        </w:rPr>
        <w:t>обучающимися</w:t>
      </w:r>
      <w:r w:rsidRPr="003B15A9">
        <w:rPr>
          <w:rFonts w:hAnsi="Times New Roman"/>
          <w:color w:val="000000"/>
          <w:sz w:val="24"/>
          <w:szCs w:val="24"/>
        </w:rPr>
        <w:t>;</w:t>
      </w:r>
    </w:p>
    <w:p w:rsidR="00653938" w:rsidRPr="003B15A9" w:rsidRDefault="00653938" w:rsidP="00C917BB">
      <w:pPr>
        <w:numPr>
          <w:ilvl w:val="0"/>
          <w:numId w:val="215"/>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представление</w:t>
      </w:r>
      <w:r w:rsidRPr="003B15A9">
        <w:rPr>
          <w:rFonts w:hAnsi="Times New Roman"/>
          <w:color w:val="000000"/>
          <w:sz w:val="24"/>
          <w:szCs w:val="24"/>
        </w:rPr>
        <w:t xml:space="preserve"> </w:t>
      </w:r>
      <w:r w:rsidRPr="003B15A9">
        <w:rPr>
          <w:rFonts w:hAnsi="Times New Roman"/>
          <w:color w:val="000000"/>
          <w:sz w:val="24"/>
          <w:szCs w:val="24"/>
        </w:rPr>
        <w:t>органами</w:t>
      </w:r>
      <w:r w:rsidRPr="003B15A9">
        <w:rPr>
          <w:rFonts w:hAnsi="Times New Roman"/>
          <w:color w:val="000000"/>
          <w:sz w:val="24"/>
          <w:szCs w:val="24"/>
        </w:rPr>
        <w:t xml:space="preserve"> </w:t>
      </w:r>
      <w:r w:rsidRPr="003B15A9">
        <w:rPr>
          <w:rFonts w:hAnsi="Times New Roman"/>
          <w:color w:val="000000"/>
          <w:sz w:val="24"/>
          <w:szCs w:val="24"/>
        </w:rPr>
        <w:t>ученического</w:t>
      </w:r>
      <w:r w:rsidRPr="003B15A9">
        <w:rPr>
          <w:rFonts w:hAnsi="Times New Roman"/>
          <w:color w:val="000000"/>
          <w:sz w:val="24"/>
          <w:szCs w:val="24"/>
        </w:rPr>
        <w:t xml:space="preserve"> </w:t>
      </w:r>
      <w:r w:rsidRPr="003B15A9">
        <w:rPr>
          <w:rFonts w:hAnsi="Times New Roman"/>
          <w:color w:val="000000"/>
          <w:sz w:val="24"/>
          <w:szCs w:val="24"/>
        </w:rPr>
        <w:t>самоуправления</w:t>
      </w:r>
      <w:r w:rsidRPr="003B15A9">
        <w:rPr>
          <w:rFonts w:hAnsi="Times New Roman"/>
          <w:color w:val="000000"/>
          <w:sz w:val="24"/>
          <w:szCs w:val="24"/>
        </w:rPr>
        <w:t xml:space="preserve"> </w:t>
      </w:r>
      <w:r w:rsidRPr="003B15A9">
        <w:rPr>
          <w:rFonts w:hAnsi="Times New Roman"/>
          <w:color w:val="000000"/>
          <w:sz w:val="24"/>
          <w:szCs w:val="24"/>
        </w:rPr>
        <w:t>интересов</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процессе</w:t>
      </w:r>
      <w:r w:rsidRPr="003B15A9">
        <w:rPr>
          <w:rFonts w:hAnsi="Times New Roman"/>
          <w:color w:val="000000"/>
          <w:sz w:val="24"/>
          <w:szCs w:val="24"/>
        </w:rPr>
        <w:t xml:space="preserve"> </w:t>
      </w:r>
      <w:r w:rsidRPr="003B15A9">
        <w:rPr>
          <w:rFonts w:hAnsi="Times New Roman"/>
          <w:color w:val="000000"/>
          <w:sz w:val="24"/>
          <w:szCs w:val="24"/>
        </w:rPr>
        <w:t>управления</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организацией</w:t>
      </w:r>
      <w:r w:rsidRPr="003B15A9">
        <w:rPr>
          <w:rFonts w:hAnsi="Times New Roman"/>
          <w:color w:val="000000"/>
          <w:sz w:val="24"/>
          <w:szCs w:val="24"/>
        </w:rPr>
        <w:t>;</w:t>
      </w:r>
    </w:p>
    <w:p w:rsidR="00653938" w:rsidRPr="003B15A9" w:rsidRDefault="00653938" w:rsidP="00C917BB">
      <w:pPr>
        <w:numPr>
          <w:ilvl w:val="0"/>
          <w:numId w:val="215"/>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защиту</w:t>
      </w:r>
      <w:r w:rsidRPr="003B15A9">
        <w:rPr>
          <w:rFonts w:hAnsi="Times New Roman"/>
          <w:color w:val="000000"/>
          <w:sz w:val="24"/>
          <w:szCs w:val="24"/>
        </w:rPr>
        <w:t xml:space="preserve"> </w:t>
      </w:r>
      <w:r w:rsidRPr="003B15A9">
        <w:rPr>
          <w:rFonts w:hAnsi="Times New Roman"/>
          <w:color w:val="000000"/>
          <w:sz w:val="24"/>
          <w:szCs w:val="24"/>
        </w:rPr>
        <w:t>органами</w:t>
      </w:r>
      <w:r w:rsidRPr="003B15A9">
        <w:rPr>
          <w:rFonts w:hAnsi="Times New Roman"/>
          <w:color w:val="000000"/>
          <w:sz w:val="24"/>
          <w:szCs w:val="24"/>
        </w:rPr>
        <w:t xml:space="preserve"> </w:t>
      </w:r>
      <w:r w:rsidRPr="003B15A9">
        <w:rPr>
          <w:rFonts w:hAnsi="Times New Roman"/>
          <w:color w:val="000000"/>
          <w:sz w:val="24"/>
          <w:szCs w:val="24"/>
        </w:rPr>
        <w:t>ученического</w:t>
      </w:r>
      <w:r w:rsidRPr="003B15A9">
        <w:rPr>
          <w:rFonts w:hAnsi="Times New Roman"/>
          <w:color w:val="000000"/>
          <w:sz w:val="24"/>
          <w:szCs w:val="24"/>
        </w:rPr>
        <w:t xml:space="preserve"> </w:t>
      </w:r>
      <w:r w:rsidRPr="003B15A9">
        <w:rPr>
          <w:rFonts w:hAnsi="Times New Roman"/>
          <w:color w:val="000000"/>
          <w:sz w:val="24"/>
          <w:szCs w:val="24"/>
        </w:rPr>
        <w:t>самоуправления</w:t>
      </w:r>
      <w:r w:rsidRPr="003B15A9">
        <w:rPr>
          <w:rFonts w:hAnsi="Times New Roman"/>
          <w:color w:val="000000"/>
          <w:sz w:val="24"/>
          <w:szCs w:val="24"/>
        </w:rPr>
        <w:t xml:space="preserve"> </w:t>
      </w:r>
      <w:r w:rsidRPr="003B15A9">
        <w:rPr>
          <w:rFonts w:hAnsi="Times New Roman"/>
          <w:color w:val="000000"/>
          <w:sz w:val="24"/>
          <w:szCs w:val="24"/>
        </w:rPr>
        <w:t>законных</w:t>
      </w:r>
      <w:r w:rsidRPr="003B15A9">
        <w:rPr>
          <w:rFonts w:hAnsi="Times New Roman"/>
          <w:color w:val="000000"/>
          <w:sz w:val="24"/>
          <w:szCs w:val="24"/>
        </w:rPr>
        <w:t xml:space="preserve"> </w:t>
      </w:r>
      <w:r w:rsidRPr="003B15A9">
        <w:rPr>
          <w:rFonts w:hAnsi="Times New Roman"/>
          <w:color w:val="000000"/>
          <w:sz w:val="24"/>
          <w:szCs w:val="24"/>
        </w:rPr>
        <w:t>интересов</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прав</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w:t>
      </w:r>
    </w:p>
    <w:p w:rsidR="00653938" w:rsidRPr="003B15A9" w:rsidRDefault="00653938" w:rsidP="00C917BB">
      <w:pPr>
        <w:numPr>
          <w:ilvl w:val="0"/>
          <w:numId w:val="215"/>
        </w:numPr>
        <w:spacing w:before="100" w:beforeAutospacing="1" w:after="100" w:afterAutospacing="1" w:line="240" w:lineRule="auto"/>
        <w:ind w:left="780" w:right="180"/>
        <w:jc w:val="both"/>
        <w:rPr>
          <w:rFonts w:hAnsi="Times New Roman"/>
          <w:color w:val="000000"/>
          <w:sz w:val="24"/>
          <w:szCs w:val="24"/>
        </w:rPr>
      </w:pPr>
      <w:r w:rsidRPr="003B15A9">
        <w:rPr>
          <w:rFonts w:hAnsi="Times New Roman"/>
          <w:color w:val="000000"/>
          <w:sz w:val="24"/>
          <w:szCs w:val="24"/>
        </w:rPr>
        <w:t>участие</w:t>
      </w:r>
      <w:r w:rsidRPr="003B15A9">
        <w:rPr>
          <w:rFonts w:hAnsi="Times New Roman"/>
          <w:color w:val="000000"/>
          <w:sz w:val="24"/>
          <w:szCs w:val="24"/>
        </w:rPr>
        <w:t xml:space="preserve"> </w:t>
      </w:r>
      <w:r w:rsidRPr="003B15A9">
        <w:rPr>
          <w:rFonts w:hAnsi="Times New Roman"/>
          <w:color w:val="000000"/>
          <w:sz w:val="24"/>
          <w:szCs w:val="24"/>
        </w:rPr>
        <w:t>представителей</w:t>
      </w:r>
      <w:r w:rsidRPr="003B15A9">
        <w:rPr>
          <w:rFonts w:hAnsi="Times New Roman"/>
          <w:color w:val="000000"/>
          <w:sz w:val="24"/>
          <w:szCs w:val="24"/>
        </w:rPr>
        <w:t xml:space="preserve"> </w:t>
      </w:r>
      <w:r w:rsidRPr="003B15A9">
        <w:rPr>
          <w:rFonts w:hAnsi="Times New Roman"/>
          <w:color w:val="000000"/>
          <w:sz w:val="24"/>
          <w:szCs w:val="24"/>
        </w:rPr>
        <w:t>органов</w:t>
      </w:r>
      <w:r w:rsidRPr="003B15A9">
        <w:rPr>
          <w:rFonts w:hAnsi="Times New Roman"/>
          <w:color w:val="000000"/>
          <w:sz w:val="24"/>
          <w:szCs w:val="24"/>
        </w:rPr>
        <w:t xml:space="preserve"> </w:t>
      </w:r>
      <w:r w:rsidRPr="003B15A9">
        <w:rPr>
          <w:rFonts w:hAnsi="Times New Roman"/>
          <w:color w:val="000000"/>
          <w:sz w:val="24"/>
          <w:szCs w:val="24"/>
        </w:rPr>
        <w:t>ученического</w:t>
      </w:r>
      <w:r w:rsidRPr="003B15A9">
        <w:rPr>
          <w:rFonts w:hAnsi="Times New Roman"/>
          <w:color w:val="000000"/>
          <w:sz w:val="24"/>
          <w:szCs w:val="24"/>
        </w:rPr>
        <w:t xml:space="preserve"> </w:t>
      </w:r>
      <w:r w:rsidRPr="003B15A9">
        <w:rPr>
          <w:rFonts w:hAnsi="Times New Roman"/>
          <w:color w:val="000000"/>
          <w:sz w:val="24"/>
          <w:szCs w:val="24"/>
        </w:rPr>
        <w:t>самоуправления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разработке</w:t>
      </w:r>
      <w:r w:rsidRPr="003B15A9">
        <w:rPr>
          <w:rFonts w:hAnsi="Times New Roman"/>
          <w:color w:val="000000"/>
          <w:sz w:val="24"/>
          <w:szCs w:val="24"/>
        </w:rPr>
        <w:t xml:space="preserve">, </w:t>
      </w:r>
      <w:r w:rsidRPr="003B15A9">
        <w:rPr>
          <w:rFonts w:hAnsi="Times New Roman"/>
          <w:color w:val="000000"/>
          <w:sz w:val="24"/>
          <w:szCs w:val="24"/>
        </w:rPr>
        <w:t>обсуждении</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реализации</w:t>
      </w:r>
      <w:r w:rsidRPr="003B15A9">
        <w:rPr>
          <w:rFonts w:hAnsi="Times New Roman"/>
          <w:color w:val="000000"/>
          <w:sz w:val="24"/>
          <w:szCs w:val="24"/>
        </w:rPr>
        <w:t xml:space="preserve"> </w:t>
      </w:r>
      <w:r w:rsidRPr="003B15A9">
        <w:rPr>
          <w:rFonts w:hAnsi="Times New Roman"/>
          <w:color w:val="000000"/>
          <w:sz w:val="24"/>
          <w:szCs w:val="24"/>
        </w:rPr>
        <w:t>рабочей</w:t>
      </w:r>
      <w:r w:rsidRPr="003B15A9">
        <w:rPr>
          <w:rFonts w:hAnsi="Times New Roman"/>
          <w:color w:val="000000"/>
          <w:sz w:val="24"/>
          <w:szCs w:val="24"/>
        </w:rPr>
        <w:t xml:space="preserve"> </w:t>
      </w:r>
      <w:r w:rsidRPr="003B15A9">
        <w:rPr>
          <w:rFonts w:hAnsi="Times New Roman"/>
          <w:color w:val="000000"/>
          <w:sz w:val="24"/>
          <w:szCs w:val="24"/>
        </w:rPr>
        <w:t>программы</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календарного</w:t>
      </w:r>
      <w:r w:rsidRPr="003B15A9">
        <w:rPr>
          <w:rFonts w:hAnsi="Times New Roman"/>
          <w:color w:val="000000"/>
          <w:sz w:val="24"/>
          <w:szCs w:val="24"/>
        </w:rPr>
        <w:t xml:space="preserve"> </w:t>
      </w:r>
      <w:r w:rsidRPr="003B15A9">
        <w:rPr>
          <w:rFonts w:hAnsi="Times New Roman"/>
          <w:color w:val="000000"/>
          <w:sz w:val="24"/>
          <w:szCs w:val="24"/>
        </w:rPr>
        <w:t>плана</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работы</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анализе</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w:t>
      </w:r>
    </w:p>
    <w:p w:rsidR="00653938" w:rsidRPr="003B15A9" w:rsidRDefault="00653938" w:rsidP="00653938">
      <w:pPr>
        <w:jc w:val="both"/>
        <w:rPr>
          <w:rFonts w:hAnsi="Times New Roman"/>
          <w:color w:val="000000"/>
          <w:sz w:val="24"/>
          <w:szCs w:val="24"/>
        </w:rPr>
      </w:pPr>
      <w:r w:rsidRPr="003B15A9">
        <w:rPr>
          <w:rFonts w:hAnsi="Times New Roman"/>
          <w:b/>
          <w:bCs/>
          <w:color w:val="000000"/>
          <w:sz w:val="24"/>
          <w:szCs w:val="24"/>
        </w:rPr>
        <w:t>Модуль</w:t>
      </w:r>
      <w:r w:rsidRPr="003B15A9">
        <w:rPr>
          <w:rFonts w:hAnsi="Times New Roman"/>
          <w:b/>
          <w:bCs/>
          <w:color w:val="000000"/>
          <w:sz w:val="24"/>
          <w:szCs w:val="24"/>
        </w:rPr>
        <w:t xml:space="preserve"> </w:t>
      </w:r>
      <w:r w:rsidRPr="003B15A9">
        <w:rPr>
          <w:rFonts w:hAnsi="Times New Roman"/>
          <w:b/>
          <w:bCs/>
          <w:color w:val="000000"/>
          <w:sz w:val="24"/>
          <w:szCs w:val="24"/>
        </w:rPr>
        <w:t>«Профилактика</w:t>
      </w:r>
      <w:r w:rsidRPr="003B15A9">
        <w:rPr>
          <w:rFonts w:hAnsi="Times New Roman"/>
          <w:b/>
          <w:bCs/>
          <w:color w:val="000000"/>
          <w:sz w:val="24"/>
          <w:szCs w:val="24"/>
        </w:rPr>
        <w:t xml:space="preserve"> </w:t>
      </w:r>
      <w:r w:rsidRPr="003B15A9">
        <w:rPr>
          <w:rFonts w:hAnsi="Times New Roman"/>
          <w:b/>
          <w:bCs/>
          <w:color w:val="000000"/>
          <w:sz w:val="24"/>
          <w:szCs w:val="24"/>
        </w:rPr>
        <w:t>и</w:t>
      </w:r>
      <w:r>
        <w:rPr>
          <w:rFonts w:hAnsi="Times New Roman"/>
          <w:b/>
          <w:bCs/>
          <w:color w:val="000000"/>
          <w:sz w:val="24"/>
          <w:szCs w:val="24"/>
        </w:rPr>
        <w:t> </w:t>
      </w:r>
      <w:r w:rsidRPr="003B15A9">
        <w:rPr>
          <w:rFonts w:hAnsi="Times New Roman"/>
          <w:b/>
          <w:bCs/>
          <w:color w:val="000000"/>
          <w:sz w:val="24"/>
          <w:szCs w:val="24"/>
        </w:rPr>
        <w:t>безопасность»</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Реализация</w:t>
      </w:r>
      <w:r w:rsidRPr="003B15A9">
        <w:rPr>
          <w:rFonts w:hAnsi="Times New Roman"/>
          <w:color w:val="000000"/>
          <w:sz w:val="24"/>
          <w:szCs w:val="24"/>
        </w:rPr>
        <w:t xml:space="preserve"> </w:t>
      </w:r>
      <w:r w:rsidRPr="003B15A9">
        <w:rPr>
          <w:rFonts w:hAnsi="Times New Roman"/>
          <w:color w:val="000000"/>
          <w:sz w:val="24"/>
          <w:szCs w:val="24"/>
        </w:rPr>
        <w:t>воспитательного</w:t>
      </w:r>
      <w:r w:rsidRPr="003B15A9">
        <w:rPr>
          <w:rFonts w:hAnsi="Times New Roman"/>
          <w:color w:val="000000"/>
          <w:sz w:val="24"/>
          <w:szCs w:val="24"/>
        </w:rPr>
        <w:t xml:space="preserve"> </w:t>
      </w:r>
      <w:r w:rsidRPr="003B15A9">
        <w:rPr>
          <w:rFonts w:hAnsi="Times New Roman"/>
          <w:color w:val="000000"/>
          <w:sz w:val="24"/>
          <w:szCs w:val="24"/>
        </w:rPr>
        <w:t>потенциала</w:t>
      </w:r>
      <w:r w:rsidRPr="003B15A9">
        <w:rPr>
          <w:rFonts w:hAnsi="Times New Roman"/>
          <w:color w:val="000000"/>
          <w:sz w:val="24"/>
          <w:szCs w:val="24"/>
        </w:rPr>
        <w:t xml:space="preserve"> </w:t>
      </w:r>
      <w:r w:rsidRPr="003B15A9">
        <w:rPr>
          <w:rFonts w:hAnsi="Times New Roman"/>
          <w:color w:val="000000"/>
          <w:sz w:val="24"/>
          <w:szCs w:val="24"/>
        </w:rPr>
        <w:t>профилактической</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целях</w:t>
      </w:r>
      <w:r w:rsidRPr="003B15A9">
        <w:rPr>
          <w:rFonts w:hAnsi="Times New Roman"/>
          <w:color w:val="000000"/>
          <w:sz w:val="24"/>
          <w:szCs w:val="24"/>
        </w:rPr>
        <w:t xml:space="preserve"> </w:t>
      </w:r>
      <w:r w:rsidRPr="003B15A9">
        <w:rPr>
          <w:rFonts w:hAnsi="Times New Roman"/>
          <w:color w:val="000000"/>
          <w:sz w:val="24"/>
          <w:szCs w:val="24"/>
        </w:rPr>
        <w:t>формирования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поддержки</w:t>
      </w:r>
      <w:r w:rsidRPr="003B15A9">
        <w:rPr>
          <w:rFonts w:hAnsi="Times New Roman"/>
          <w:color w:val="000000"/>
          <w:sz w:val="24"/>
          <w:szCs w:val="24"/>
        </w:rPr>
        <w:t xml:space="preserve"> </w:t>
      </w:r>
      <w:r w:rsidRPr="003B15A9">
        <w:rPr>
          <w:rFonts w:hAnsi="Times New Roman"/>
          <w:color w:val="000000"/>
          <w:sz w:val="24"/>
          <w:szCs w:val="24"/>
        </w:rPr>
        <w:t>безопасной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комфортной</w:t>
      </w:r>
      <w:r w:rsidRPr="003B15A9">
        <w:rPr>
          <w:rFonts w:hAnsi="Times New Roman"/>
          <w:color w:val="000000"/>
          <w:sz w:val="24"/>
          <w:szCs w:val="24"/>
        </w:rPr>
        <w:t xml:space="preserve"> </w:t>
      </w:r>
      <w:r w:rsidRPr="003B15A9">
        <w:rPr>
          <w:rFonts w:hAnsi="Times New Roman"/>
          <w:color w:val="000000"/>
          <w:sz w:val="24"/>
          <w:szCs w:val="24"/>
        </w:rPr>
        <w:t>среды</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предусматривает</w:t>
      </w:r>
      <w:r w:rsidRPr="003B15A9">
        <w:rPr>
          <w:rFonts w:hAnsi="Times New Roman"/>
          <w:color w:val="000000"/>
          <w:sz w:val="24"/>
          <w:szCs w:val="24"/>
        </w:rPr>
        <w:t>:</w:t>
      </w:r>
    </w:p>
    <w:p w:rsidR="00653938" w:rsidRPr="003B15A9" w:rsidRDefault="00653938" w:rsidP="00C917BB">
      <w:pPr>
        <w:numPr>
          <w:ilvl w:val="0"/>
          <w:numId w:val="216"/>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организацию</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педагогического</w:t>
      </w:r>
      <w:r w:rsidRPr="003B15A9">
        <w:rPr>
          <w:rFonts w:hAnsi="Times New Roman"/>
          <w:color w:val="000000"/>
          <w:sz w:val="24"/>
          <w:szCs w:val="24"/>
        </w:rPr>
        <w:t xml:space="preserve"> </w:t>
      </w:r>
      <w:r w:rsidRPr="003B15A9">
        <w:rPr>
          <w:rFonts w:hAnsi="Times New Roman"/>
          <w:color w:val="000000"/>
          <w:sz w:val="24"/>
          <w:szCs w:val="24"/>
        </w:rPr>
        <w:t>коллектива</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созданию</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эффективной</w:t>
      </w:r>
      <w:r w:rsidRPr="003B15A9">
        <w:rPr>
          <w:rFonts w:hAnsi="Times New Roman"/>
          <w:color w:val="000000"/>
          <w:sz w:val="24"/>
          <w:szCs w:val="24"/>
        </w:rPr>
        <w:t xml:space="preserve"> </w:t>
      </w:r>
      <w:r w:rsidRPr="003B15A9">
        <w:rPr>
          <w:rFonts w:hAnsi="Times New Roman"/>
          <w:color w:val="000000"/>
          <w:sz w:val="24"/>
          <w:szCs w:val="24"/>
        </w:rPr>
        <w:t>профилактической</w:t>
      </w:r>
      <w:r w:rsidRPr="003B15A9">
        <w:rPr>
          <w:rFonts w:hAnsi="Times New Roman"/>
          <w:color w:val="000000"/>
          <w:sz w:val="24"/>
          <w:szCs w:val="24"/>
        </w:rPr>
        <w:t xml:space="preserve"> </w:t>
      </w:r>
      <w:r w:rsidRPr="003B15A9">
        <w:rPr>
          <w:rFonts w:hAnsi="Times New Roman"/>
          <w:color w:val="000000"/>
          <w:sz w:val="24"/>
          <w:szCs w:val="24"/>
        </w:rPr>
        <w:t>среды</w:t>
      </w:r>
      <w:r w:rsidRPr="003B15A9">
        <w:rPr>
          <w:rFonts w:hAnsi="Times New Roman"/>
          <w:color w:val="000000"/>
          <w:sz w:val="24"/>
          <w:szCs w:val="24"/>
        </w:rPr>
        <w:t xml:space="preserve"> </w:t>
      </w:r>
      <w:r w:rsidRPr="003B15A9">
        <w:rPr>
          <w:rFonts w:hAnsi="Times New Roman"/>
          <w:color w:val="000000"/>
          <w:sz w:val="24"/>
          <w:szCs w:val="24"/>
        </w:rPr>
        <w:lastRenderedPageBreak/>
        <w:t>обеспечения</w:t>
      </w:r>
      <w:r w:rsidRPr="003B15A9">
        <w:rPr>
          <w:rFonts w:hAnsi="Times New Roman"/>
          <w:color w:val="000000"/>
          <w:sz w:val="24"/>
          <w:szCs w:val="24"/>
        </w:rPr>
        <w:t xml:space="preserve"> </w:t>
      </w:r>
      <w:r w:rsidRPr="003B15A9">
        <w:rPr>
          <w:rFonts w:hAnsi="Times New Roman"/>
          <w:color w:val="000000"/>
          <w:sz w:val="24"/>
          <w:szCs w:val="24"/>
        </w:rPr>
        <w:t>безопасности</w:t>
      </w:r>
      <w:r w:rsidRPr="003B15A9">
        <w:rPr>
          <w:rFonts w:hAnsi="Times New Roman"/>
          <w:color w:val="000000"/>
          <w:sz w:val="24"/>
          <w:szCs w:val="24"/>
        </w:rPr>
        <w:t xml:space="preserve"> </w:t>
      </w:r>
      <w:r w:rsidRPr="003B15A9">
        <w:rPr>
          <w:rFonts w:hAnsi="Times New Roman"/>
          <w:color w:val="000000"/>
          <w:sz w:val="24"/>
          <w:szCs w:val="24"/>
        </w:rPr>
        <w:t>жизнедеятельности</w:t>
      </w:r>
      <w:r w:rsidRPr="003B15A9">
        <w:rPr>
          <w:rFonts w:hAnsi="Times New Roman"/>
          <w:color w:val="000000"/>
          <w:sz w:val="24"/>
          <w:szCs w:val="24"/>
        </w:rPr>
        <w:t xml:space="preserve"> </w:t>
      </w:r>
      <w:r w:rsidRPr="003B15A9">
        <w:rPr>
          <w:rFonts w:hAnsi="Times New Roman"/>
          <w:color w:val="000000"/>
          <w:sz w:val="24"/>
          <w:szCs w:val="24"/>
        </w:rPr>
        <w:t>как</w:t>
      </w:r>
      <w:r w:rsidRPr="003B15A9">
        <w:rPr>
          <w:rFonts w:hAnsi="Times New Roman"/>
          <w:color w:val="000000"/>
          <w:sz w:val="24"/>
          <w:szCs w:val="24"/>
        </w:rPr>
        <w:t xml:space="preserve"> </w:t>
      </w:r>
      <w:r w:rsidRPr="003B15A9">
        <w:rPr>
          <w:rFonts w:hAnsi="Times New Roman"/>
          <w:color w:val="000000"/>
          <w:sz w:val="24"/>
          <w:szCs w:val="24"/>
        </w:rPr>
        <w:t>условия</w:t>
      </w:r>
      <w:r w:rsidRPr="003B15A9">
        <w:rPr>
          <w:rFonts w:hAnsi="Times New Roman"/>
          <w:color w:val="000000"/>
          <w:sz w:val="24"/>
          <w:szCs w:val="24"/>
        </w:rPr>
        <w:t xml:space="preserve"> </w:t>
      </w:r>
      <w:r w:rsidRPr="003B15A9">
        <w:rPr>
          <w:rFonts w:hAnsi="Times New Roman"/>
          <w:color w:val="000000"/>
          <w:sz w:val="24"/>
          <w:szCs w:val="24"/>
        </w:rPr>
        <w:t>успешной</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w:t>
      </w:r>
    </w:p>
    <w:p w:rsidR="00653938" w:rsidRPr="003B15A9" w:rsidRDefault="00653938" w:rsidP="00C917BB">
      <w:pPr>
        <w:numPr>
          <w:ilvl w:val="0"/>
          <w:numId w:val="216"/>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исследований</w:t>
      </w:r>
      <w:r w:rsidRPr="003B15A9">
        <w:rPr>
          <w:rFonts w:hAnsi="Times New Roman"/>
          <w:color w:val="000000"/>
          <w:sz w:val="24"/>
          <w:szCs w:val="24"/>
        </w:rPr>
        <w:t xml:space="preserve">, </w:t>
      </w:r>
      <w:r w:rsidRPr="003B15A9">
        <w:rPr>
          <w:rFonts w:hAnsi="Times New Roman"/>
          <w:color w:val="000000"/>
          <w:sz w:val="24"/>
          <w:szCs w:val="24"/>
        </w:rPr>
        <w:t>мониторинга</w:t>
      </w:r>
      <w:r w:rsidRPr="003B15A9">
        <w:rPr>
          <w:rFonts w:hAnsi="Times New Roman"/>
          <w:color w:val="000000"/>
          <w:sz w:val="24"/>
          <w:szCs w:val="24"/>
        </w:rPr>
        <w:t xml:space="preserve"> </w:t>
      </w:r>
      <w:r w:rsidRPr="003B15A9">
        <w:rPr>
          <w:rFonts w:hAnsi="Times New Roman"/>
          <w:color w:val="000000"/>
          <w:sz w:val="24"/>
          <w:szCs w:val="24"/>
        </w:rPr>
        <w:t>угроз</w:t>
      </w:r>
      <w:r w:rsidRPr="003B15A9">
        <w:rPr>
          <w:rFonts w:hAnsi="Times New Roman"/>
          <w:color w:val="000000"/>
          <w:sz w:val="24"/>
          <w:szCs w:val="24"/>
        </w:rPr>
        <w:t xml:space="preserve"> </w:t>
      </w:r>
      <w:r w:rsidRPr="003B15A9">
        <w:rPr>
          <w:rFonts w:hAnsi="Times New Roman"/>
          <w:color w:val="000000"/>
          <w:sz w:val="24"/>
          <w:szCs w:val="24"/>
        </w:rPr>
        <w:t>безопасности</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ресурсов</w:t>
      </w:r>
      <w:r w:rsidRPr="003B15A9">
        <w:rPr>
          <w:rFonts w:hAnsi="Times New Roman"/>
          <w:color w:val="000000"/>
          <w:sz w:val="24"/>
          <w:szCs w:val="24"/>
        </w:rPr>
        <w:t xml:space="preserve"> </w:t>
      </w:r>
      <w:r w:rsidRPr="003B15A9">
        <w:rPr>
          <w:rFonts w:hAnsi="Times New Roman"/>
          <w:color w:val="000000"/>
          <w:sz w:val="24"/>
          <w:szCs w:val="24"/>
        </w:rPr>
        <w:t>повышения</w:t>
      </w:r>
      <w:r w:rsidRPr="003B15A9">
        <w:rPr>
          <w:rFonts w:hAnsi="Times New Roman"/>
          <w:color w:val="000000"/>
          <w:sz w:val="24"/>
          <w:szCs w:val="24"/>
        </w:rPr>
        <w:t xml:space="preserve"> </w:t>
      </w:r>
      <w:r w:rsidRPr="003B15A9">
        <w:rPr>
          <w:rFonts w:hAnsi="Times New Roman"/>
          <w:color w:val="000000"/>
          <w:sz w:val="24"/>
          <w:szCs w:val="24"/>
        </w:rPr>
        <w:t>безопасности</w:t>
      </w:r>
      <w:r w:rsidRPr="003B15A9">
        <w:rPr>
          <w:rFonts w:hAnsi="Times New Roman"/>
          <w:color w:val="000000"/>
          <w:sz w:val="24"/>
          <w:szCs w:val="24"/>
        </w:rPr>
        <w:t xml:space="preserve">, </w:t>
      </w:r>
      <w:r w:rsidRPr="003B15A9">
        <w:rPr>
          <w:rFonts w:hAnsi="Times New Roman"/>
          <w:color w:val="000000"/>
          <w:sz w:val="24"/>
          <w:szCs w:val="24"/>
        </w:rPr>
        <w:t>выделение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психолого</w:t>
      </w:r>
      <w:r w:rsidRPr="003B15A9">
        <w:rPr>
          <w:rFonts w:hAnsi="Times New Roman"/>
          <w:color w:val="000000"/>
          <w:sz w:val="24"/>
          <w:szCs w:val="24"/>
        </w:rPr>
        <w:t>-</w:t>
      </w:r>
      <w:r w:rsidRPr="003B15A9">
        <w:rPr>
          <w:rFonts w:hAnsi="Times New Roman"/>
          <w:color w:val="000000"/>
          <w:sz w:val="24"/>
          <w:szCs w:val="24"/>
        </w:rPr>
        <w:t>педагогическое</w:t>
      </w:r>
      <w:r w:rsidRPr="003B15A9">
        <w:rPr>
          <w:rFonts w:hAnsi="Times New Roman"/>
          <w:color w:val="000000"/>
          <w:sz w:val="24"/>
          <w:szCs w:val="24"/>
        </w:rPr>
        <w:t xml:space="preserve"> </w:t>
      </w:r>
      <w:r w:rsidRPr="003B15A9">
        <w:rPr>
          <w:rFonts w:hAnsi="Times New Roman"/>
          <w:color w:val="000000"/>
          <w:sz w:val="24"/>
          <w:szCs w:val="24"/>
        </w:rPr>
        <w:t>сопровождение</w:t>
      </w:r>
      <w:r w:rsidRPr="003B15A9">
        <w:rPr>
          <w:rFonts w:hAnsi="Times New Roman"/>
          <w:color w:val="000000"/>
          <w:sz w:val="24"/>
          <w:szCs w:val="24"/>
        </w:rPr>
        <w:t xml:space="preserve"> </w:t>
      </w:r>
      <w:r w:rsidRPr="003B15A9">
        <w:rPr>
          <w:rFonts w:hAnsi="Times New Roman"/>
          <w:color w:val="000000"/>
          <w:sz w:val="24"/>
          <w:szCs w:val="24"/>
        </w:rPr>
        <w:t>групп</w:t>
      </w:r>
      <w:r w:rsidRPr="003B15A9">
        <w:rPr>
          <w:rFonts w:hAnsi="Times New Roman"/>
          <w:color w:val="000000"/>
          <w:sz w:val="24"/>
          <w:szCs w:val="24"/>
        </w:rPr>
        <w:t xml:space="preserve"> </w:t>
      </w:r>
      <w:r w:rsidRPr="003B15A9">
        <w:rPr>
          <w:rFonts w:hAnsi="Times New Roman"/>
          <w:color w:val="000000"/>
          <w:sz w:val="24"/>
          <w:szCs w:val="24"/>
        </w:rPr>
        <w:t>риска</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разным</w:t>
      </w:r>
      <w:r w:rsidRPr="003B15A9">
        <w:rPr>
          <w:rFonts w:hAnsi="Times New Roman"/>
          <w:color w:val="000000"/>
          <w:sz w:val="24"/>
          <w:szCs w:val="24"/>
        </w:rPr>
        <w:t xml:space="preserve"> </w:t>
      </w:r>
      <w:r w:rsidRPr="003B15A9">
        <w:rPr>
          <w:rFonts w:hAnsi="Times New Roman"/>
          <w:color w:val="000000"/>
          <w:sz w:val="24"/>
          <w:szCs w:val="24"/>
        </w:rPr>
        <w:t>направлениям</w:t>
      </w:r>
      <w:r w:rsidRPr="003B15A9">
        <w:rPr>
          <w:rFonts w:hAnsi="Times New Roman"/>
          <w:color w:val="000000"/>
          <w:sz w:val="24"/>
          <w:szCs w:val="24"/>
        </w:rPr>
        <w:t xml:space="preserve"> (</w:t>
      </w:r>
      <w:r w:rsidRPr="003B15A9">
        <w:rPr>
          <w:rFonts w:hAnsi="Times New Roman"/>
          <w:color w:val="000000"/>
          <w:sz w:val="24"/>
          <w:szCs w:val="24"/>
        </w:rPr>
        <w:t>агрессивное</w:t>
      </w:r>
      <w:r w:rsidRPr="003B15A9">
        <w:rPr>
          <w:rFonts w:hAnsi="Times New Roman"/>
          <w:color w:val="000000"/>
          <w:sz w:val="24"/>
          <w:szCs w:val="24"/>
        </w:rPr>
        <w:t xml:space="preserve"> </w:t>
      </w:r>
      <w:r w:rsidRPr="003B15A9">
        <w:rPr>
          <w:rFonts w:hAnsi="Times New Roman"/>
          <w:color w:val="000000"/>
          <w:sz w:val="24"/>
          <w:szCs w:val="24"/>
        </w:rPr>
        <w:t>поведение</w:t>
      </w:r>
      <w:r w:rsidRPr="003B15A9">
        <w:rPr>
          <w:rFonts w:hAnsi="Times New Roman"/>
          <w:color w:val="000000"/>
          <w:sz w:val="24"/>
          <w:szCs w:val="24"/>
        </w:rPr>
        <w:t xml:space="preserve">, </w:t>
      </w:r>
      <w:r w:rsidRPr="003B15A9">
        <w:rPr>
          <w:rFonts w:hAnsi="Times New Roman"/>
          <w:color w:val="000000"/>
          <w:sz w:val="24"/>
          <w:szCs w:val="24"/>
        </w:rPr>
        <w:t>зависимости</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w:t>
      </w:r>
    </w:p>
    <w:p w:rsidR="00653938" w:rsidRPr="003B15A9" w:rsidRDefault="00653938" w:rsidP="00C917BB">
      <w:pPr>
        <w:numPr>
          <w:ilvl w:val="0"/>
          <w:numId w:val="216"/>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коррекционно</w:t>
      </w:r>
      <w:r w:rsidRPr="003B15A9">
        <w:rPr>
          <w:rFonts w:hAnsi="Times New Roman"/>
          <w:color w:val="000000"/>
          <w:sz w:val="24"/>
          <w:szCs w:val="24"/>
        </w:rPr>
        <w:t>-</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работы</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обучающимся</w:t>
      </w:r>
      <w:r w:rsidRPr="003B15A9">
        <w:rPr>
          <w:rFonts w:hAnsi="Times New Roman"/>
          <w:color w:val="000000"/>
          <w:sz w:val="24"/>
          <w:szCs w:val="24"/>
        </w:rPr>
        <w:t xml:space="preserve"> </w:t>
      </w:r>
      <w:r w:rsidRPr="003B15A9">
        <w:rPr>
          <w:rFonts w:hAnsi="Times New Roman"/>
          <w:color w:val="000000"/>
          <w:sz w:val="24"/>
          <w:szCs w:val="24"/>
        </w:rPr>
        <w:t>групп</w:t>
      </w:r>
      <w:r w:rsidRPr="003B15A9">
        <w:rPr>
          <w:rFonts w:hAnsi="Times New Roman"/>
          <w:color w:val="000000"/>
          <w:sz w:val="24"/>
          <w:szCs w:val="24"/>
        </w:rPr>
        <w:t xml:space="preserve"> </w:t>
      </w:r>
      <w:r w:rsidRPr="003B15A9">
        <w:rPr>
          <w:rFonts w:hAnsi="Times New Roman"/>
          <w:color w:val="000000"/>
          <w:sz w:val="24"/>
          <w:szCs w:val="24"/>
        </w:rPr>
        <w:t>риска</w:t>
      </w:r>
      <w:r w:rsidRPr="003B15A9">
        <w:rPr>
          <w:rFonts w:hAnsi="Times New Roman"/>
          <w:color w:val="000000"/>
          <w:sz w:val="24"/>
          <w:szCs w:val="24"/>
        </w:rPr>
        <w:t xml:space="preserve"> </w:t>
      </w:r>
      <w:r w:rsidRPr="003B15A9">
        <w:rPr>
          <w:rFonts w:hAnsi="Times New Roman"/>
          <w:color w:val="000000"/>
          <w:sz w:val="24"/>
          <w:szCs w:val="24"/>
        </w:rPr>
        <w:t>силами</w:t>
      </w:r>
      <w:r w:rsidRPr="003B15A9">
        <w:rPr>
          <w:rFonts w:hAnsi="Times New Roman"/>
          <w:color w:val="000000"/>
          <w:sz w:val="24"/>
          <w:szCs w:val="24"/>
        </w:rPr>
        <w:t xml:space="preserve"> </w:t>
      </w:r>
      <w:r w:rsidRPr="003B15A9">
        <w:rPr>
          <w:rFonts w:hAnsi="Times New Roman"/>
          <w:color w:val="000000"/>
          <w:sz w:val="24"/>
          <w:szCs w:val="24"/>
        </w:rPr>
        <w:t>педагогического</w:t>
      </w:r>
      <w:r w:rsidRPr="003B15A9">
        <w:rPr>
          <w:rFonts w:hAnsi="Times New Roman"/>
          <w:color w:val="000000"/>
          <w:sz w:val="24"/>
          <w:szCs w:val="24"/>
        </w:rPr>
        <w:t xml:space="preserve"> </w:t>
      </w:r>
      <w:r w:rsidRPr="003B15A9">
        <w:rPr>
          <w:rFonts w:hAnsi="Times New Roman"/>
          <w:color w:val="000000"/>
          <w:sz w:val="24"/>
          <w:szCs w:val="24"/>
        </w:rPr>
        <w:t>коллектива</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привлечением</w:t>
      </w:r>
      <w:r w:rsidRPr="003B15A9">
        <w:rPr>
          <w:rFonts w:hAnsi="Times New Roman"/>
          <w:color w:val="000000"/>
          <w:sz w:val="24"/>
          <w:szCs w:val="24"/>
        </w:rPr>
        <w:t xml:space="preserve"> </w:t>
      </w:r>
      <w:r w:rsidRPr="003B15A9">
        <w:rPr>
          <w:rFonts w:hAnsi="Times New Roman"/>
          <w:color w:val="000000"/>
          <w:sz w:val="24"/>
          <w:szCs w:val="24"/>
        </w:rPr>
        <w:t>сторонних</w:t>
      </w:r>
      <w:r w:rsidRPr="003B15A9">
        <w:rPr>
          <w:rFonts w:hAnsi="Times New Roman"/>
          <w:color w:val="000000"/>
          <w:sz w:val="24"/>
          <w:szCs w:val="24"/>
        </w:rPr>
        <w:t xml:space="preserve"> </w:t>
      </w:r>
      <w:r w:rsidRPr="003B15A9">
        <w:rPr>
          <w:rFonts w:hAnsi="Times New Roman"/>
          <w:color w:val="000000"/>
          <w:sz w:val="24"/>
          <w:szCs w:val="24"/>
        </w:rPr>
        <w:t>специалистов</w:t>
      </w:r>
      <w:r w:rsidRPr="003B15A9">
        <w:rPr>
          <w:rFonts w:hAnsi="Times New Roman"/>
          <w:color w:val="000000"/>
          <w:sz w:val="24"/>
          <w:szCs w:val="24"/>
        </w:rPr>
        <w:t xml:space="preserve"> (</w:t>
      </w:r>
      <w:r w:rsidRPr="003B15A9">
        <w:rPr>
          <w:rFonts w:hAnsi="Times New Roman"/>
          <w:color w:val="000000"/>
          <w:sz w:val="24"/>
          <w:szCs w:val="24"/>
        </w:rPr>
        <w:t>психологов</w:t>
      </w:r>
      <w:r w:rsidRPr="003B15A9">
        <w:rPr>
          <w:rFonts w:hAnsi="Times New Roman"/>
          <w:color w:val="000000"/>
          <w:sz w:val="24"/>
          <w:szCs w:val="24"/>
        </w:rPr>
        <w:t xml:space="preserve">, </w:t>
      </w:r>
      <w:r w:rsidRPr="003B15A9">
        <w:rPr>
          <w:rFonts w:hAnsi="Times New Roman"/>
          <w:color w:val="000000"/>
          <w:sz w:val="24"/>
          <w:szCs w:val="24"/>
        </w:rPr>
        <w:t>конфликтологов</w:t>
      </w:r>
      <w:r w:rsidRPr="003B15A9">
        <w:rPr>
          <w:rFonts w:hAnsi="Times New Roman"/>
          <w:color w:val="000000"/>
          <w:sz w:val="24"/>
          <w:szCs w:val="24"/>
        </w:rPr>
        <w:t xml:space="preserve">, </w:t>
      </w:r>
      <w:r w:rsidRPr="003B15A9">
        <w:rPr>
          <w:rFonts w:hAnsi="Times New Roman"/>
          <w:color w:val="000000"/>
          <w:sz w:val="24"/>
          <w:szCs w:val="24"/>
        </w:rPr>
        <w:t>коррекционных</w:t>
      </w:r>
      <w:r w:rsidRPr="003B15A9">
        <w:rPr>
          <w:rFonts w:hAnsi="Times New Roman"/>
          <w:color w:val="000000"/>
          <w:sz w:val="24"/>
          <w:szCs w:val="24"/>
        </w:rPr>
        <w:t xml:space="preserve"> </w:t>
      </w:r>
      <w:r w:rsidRPr="003B15A9">
        <w:rPr>
          <w:rFonts w:hAnsi="Times New Roman"/>
          <w:color w:val="000000"/>
          <w:sz w:val="24"/>
          <w:szCs w:val="24"/>
        </w:rPr>
        <w:t>педагогов</w:t>
      </w:r>
      <w:r w:rsidRPr="003B15A9">
        <w:rPr>
          <w:rFonts w:hAnsi="Times New Roman"/>
          <w:color w:val="000000"/>
          <w:sz w:val="24"/>
          <w:szCs w:val="24"/>
        </w:rPr>
        <w:t xml:space="preserve">, </w:t>
      </w:r>
      <w:r w:rsidRPr="003B15A9">
        <w:rPr>
          <w:rFonts w:hAnsi="Times New Roman"/>
          <w:color w:val="000000"/>
          <w:sz w:val="24"/>
          <w:szCs w:val="24"/>
        </w:rPr>
        <w:t>работников</w:t>
      </w:r>
      <w:r w:rsidRPr="003B15A9">
        <w:rPr>
          <w:rFonts w:hAnsi="Times New Roman"/>
          <w:color w:val="000000"/>
          <w:sz w:val="24"/>
          <w:szCs w:val="24"/>
        </w:rPr>
        <w:t xml:space="preserve"> </w:t>
      </w:r>
      <w:r w:rsidRPr="003B15A9">
        <w:rPr>
          <w:rFonts w:hAnsi="Times New Roman"/>
          <w:color w:val="000000"/>
          <w:sz w:val="24"/>
          <w:szCs w:val="24"/>
        </w:rPr>
        <w:t>социальных</w:t>
      </w:r>
      <w:r w:rsidRPr="003B15A9">
        <w:rPr>
          <w:rFonts w:hAnsi="Times New Roman"/>
          <w:color w:val="000000"/>
          <w:sz w:val="24"/>
          <w:szCs w:val="24"/>
        </w:rPr>
        <w:t xml:space="preserve"> </w:t>
      </w:r>
      <w:r w:rsidRPr="003B15A9">
        <w:rPr>
          <w:rFonts w:hAnsi="Times New Roman"/>
          <w:color w:val="000000"/>
          <w:sz w:val="24"/>
          <w:szCs w:val="24"/>
        </w:rPr>
        <w:t>служб</w:t>
      </w:r>
      <w:r w:rsidRPr="003B15A9">
        <w:rPr>
          <w:rFonts w:hAnsi="Times New Roman"/>
          <w:color w:val="000000"/>
          <w:sz w:val="24"/>
          <w:szCs w:val="24"/>
        </w:rPr>
        <w:t xml:space="preserve">, </w:t>
      </w:r>
      <w:r w:rsidRPr="003B15A9">
        <w:rPr>
          <w:rFonts w:hAnsi="Times New Roman"/>
          <w:color w:val="000000"/>
          <w:sz w:val="24"/>
          <w:szCs w:val="24"/>
        </w:rPr>
        <w:t>правоохранительных</w:t>
      </w:r>
      <w:r w:rsidRPr="003B15A9">
        <w:rPr>
          <w:rFonts w:hAnsi="Times New Roman"/>
          <w:color w:val="000000"/>
          <w:sz w:val="24"/>
          <w:szCs w:val="24"/>
        </w:rPr>
        <w:t xml:space="preserve"> </w:t>
      </w:r>
      <w:r w:rsidRPr="003B15A9">
        <w:rPr>
          <w:rFonts w:hAnsi="Times New Roman"/>
          <w:color w:val="000000"/>
          <w:sz w:val="24"/>
          <w:szCs w:val="24"/>
        </w:rPr>
        <w:t>органов</w:t>
      </w:r>
      <w:r w:rsidRPr="003B15A9">
        <w:rPr>
          <w:rFonts w:hAnsi="Times New Roman"/>
          <w:color w:val="000000"/>
          <w:sz w:val="24"/>
          <w:szCs w:val="24"/>
        </w:rPr>
        <w:t xml:space="preserve">, </w:t>
      </w:r>
      <w:r w:rsidRPr="003B15A9">
        <w:rPr>
          <w:rFonts w:hAnsi="Times New Roman"/>
          <w:color w:val="000000"/>
          <w:sz w:val="24"/>
          <w:szCs w:val="24"/>
        </w:rPr>
        <w:t>опеки</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w:t>
      </w:r>
    </w:p>
    <w:p w:rsidR="00653938" w:rsidRPr="003B15A9" w:rsidRDefault="00653938" w:rsidP="00C917BB">
      <w:pPr>
        <w:numPr>
          <w:ilvl w:val="0"/>
          <w:numId w:val="216"/>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разработку</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реализацию</w:t>
      </w:r>
      <w:r w:rsidRPr="003B15A9">
        <w:rPr>
          <w:rFonts w:hAnsi="Times New Roman"/>
          <w:color w:val="000000"/>
          <w:sz w:val="24"/>
          <w:szCs w:val="24"/>
        </w:rPr>
        <w:t xml:space="preserve"> </w:t>
      </w:r>
      <w:r w:rsidRPr="003B15A9">
        <w:rPr>
          <w:rFonts w:hAnsi="Times New Roman"/>
          <w:color w:val="000000"/>
          <w:sz w:val="24"/>
          <w:szCs w:val="24"/>
        </w:rPr>
        <w:t>профилактических</w:t>
      </w:r>
      <w:r w:rsidRPr="003B15A9">
        <w:rPr>
          <w:rFonts w:hAnsi="Times New Roman"/>
          <w:color w:val="000000"/>
          <w:sz w:val="24"/>
          <w:szCs w:val="24"/>
        </w:rPr>
        <w:t xml:space="preserve"> </w:t>
      </w:r>
      <w:r w:rsidRPr="003B15A9">
        <w:rPr>
          <w:rFonts w:hAnsi="Times New Roman"/>
          <w:color w:val="000000"/>
          <w:sz w:val="24"/>
          <w:szCs w:val="24"/>
        </w:rPr>
        <w:t>программ</w:t>
      </w:r>
      <w:r w:rsidRPr="003B15A9">
        <w:rPr>
          <w:rFonts w:hAnsi="Times New Roman"/>
          <w:color w:val="000000"/>
          <w:sz w:val="24"/>
          <w:szCs w:val="24"/>
        </w:rPr>
        <w:t xml:space="preserve">, </w:t>
      </w:r>
      <w:r w:rsidRPr="003B15A9">
        <w:rPr>
          <w:rFonts w:hAnsi="Times New Roman"/>
          <w:color w:val="000000"/>
          <w:sz w:val="24"/>
          <w:szCs w:val="24"/>
        </w:rPr>
        <w:t>направленных</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работу</w:t>
      </w:r>
      <w:r w:rsidRPr="003B15A9">
        <w:rPr>
          <w:rFonts w:hAnsi="Times New Roman"/>
          <w:color w:val="000000"/>
          <w:sz w:val="24"/>
          <w:szCs w:val="24"/>
        </w:rPr>
        <w:t xml:space="preserve"> </w:t>
      </w:r>
      <w:r w:rsidRPr="003B15A9">
        <w:rPr>
          <w:rFonts w:hAnsi="Times New Roman"/>
          <w:color w:val="000000"/>
          <w:sz w:val="24"/>
          <w:szCs w:val="24"/>
        </w:rPr>
        <w:t>как</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девиантными</w:t>
      </w:r>
      <w:r w:rsidRPr="003B15A9">
        <w:rPr>
          <w:rFonts w:hAnsi="Times New Roman"/>
          <w:color w:val="000000"/>
          <w:sz w:val="24"/>
          <w:szCs w:val="24"/>
        </w:rPr>
        <w:t xml:space="preserve"> </w:t>
      </w:r>
      <w:r w:rsidRPr="003B15A9">
        <w:rPr>
          <w:rFonts w:hAnsi="Times New Roman"/>
          <w:color w:val="000000"/>
          <w:sz w:val="24"/>
          <w:szCs w:val="24"/>
        </w:rPr>
        <w:t>обучающимися</w:t>
      </w:r>
      <w:r w:rsidRPr="003B15A9">
        <w:rPr>
          <w:rFonts w:hAnsi="Times New Roman"/>
          <w:color w:val="000000"/>
          <w:sz w:val="24"/>
          <w:szCs w:val="24"/>
        </w:rPr>
        <w:t xml:space="preserve">, </w:t>
      </w:r>
      <w:r w:rsidRPr="003B15A9">
        <w:rPr>
          <w:rFonts w:hAnsi="Times New Roman"/>
          <w:color w:val="000000"/>
          <w:sz w:val="24"/>
          <w:szCs w:val="24"/>
        </w:rPr>
        <w:t>так</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их</w:t>
      </w:r>
      <w:r>
        <w:rPr>
          <w:rFonts w:hAnsi="Times New Roman"/>
          <w:color w:val="000000"/>
          <w:sz w:val="24"/>
          <w:szCs w:val="24"/>
        </w:rPr>
        <w:t> </w:t>
      </w:r>
      <w:r w:rsidRPr="003B15A9">
        <w:rPr>
          <w:rFonts w:hAnsi="Times New Roman"/>
          <w:color w:val="000000"/>
          <w:sz w:val="24"/>
          <w:szCs w:val="24"/>
        </w:rPr>
        <w:t>окружением</w:t>
      </w:r>
      <w:r w:rsidRPr="003B15A9">
        <w:rPr>
          <w:rFonts w:hAnsi="Times New Roman"/>
          <w:color w:val="000000"/>
          <w:sz w:val="24"/>
          <w:szCs w:val="24"/>
        </w:rPr>
        <w:t xml:space="preserve">; </w:t>
      </w:r>
      <w:r w:rsidRPr="003B15A9">
        <w:rPr>
          <w:rFonts w:hAnsi="Times New Roman"/>
          <w:color w:val="000000"/>
          <w:sz w:val="24"/>
          <w:szCs w:val="24"/>
        </w:rPr>
        <w:t>организацию</w:t>
      </w:r>
      <w:r w:rsidRPr="003B15A9">
        <w:rPr>
          <w:rFonts w:hAnsi="Times New Roman"/>
          <w:color w:val="000000"/>
          <w:sz w:val="24"/>
          <w:szCs w:val="24"/>
        </w:rPr>
        <w:t xml:space="preserve"> </w:t>
      </w:r>
      <w:r w:rsidRPr="003B15A9">
        <w:rPr>
          <w:rFonts w:hAnsi="Times New Roman"/>
          <w:color w:val="000000"/>
          <w:sz w:val="24"/>
          <w:szCs w:val="24"/>
        </w:rPr>
        <w:t>межведомственного</w:t>
      </w:r>
      <w:r w:rsidRPr="003B15A9">
        <w:rPr>
          <w:rFonts w:hAnsi="Times New Roman"/>
          <w:color w:val="000000"/>
          <w:sz w:val="24"/>
          <w:szCs w:val="24"/>
        </w:rPr>
        <w:t xml:space="preserve"> </w:t>
      </w:r>
      <w:r w:rsidRPr="003B15A9">
        <w:rPr>
          <w:rFonts w:hAnsi="Times New Roman"/>
          <w:color w:val="000000"/>
          <w:sz w:val="24"/>
          <w:szCs w:val="24"/>
        </w:rPr>
        <w:t>взаимодействия</w:t>
      </w:r>
      <w:r w:rsidRPr="003B15A9">
        <w:rPr>
          <w:rFonts w:hAnsi="Times New Roman"/>
          <w:color w:val="000000"/>
          <w:sz w:val="24"/>
          <w:szCs w:val="24"/>
        </w:rPr>
        <w:t>;</w:t>
      </w:r>
    </w:p>
    <w:p w:rsidR="00653938" w:rsidRPr="003B15A9" w:rsidRDefault="00653938" w:rsidP="00C917BB">
      <w:pPr>
        <w:numPr>
          <w:ilvl w:val="0"/>
          <w:numId w:val="216"/>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вовлечение</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воспитательную</w:t>
      </w:r>
      <w:r w:rsidRPr="003B15A9">
        <w:rPr>
          <w:rFonts w:hAnsi="Times New Roman"/>
          <w:color w:val="000000"/>
          <w:sz w:val="24"/>
          <w:szCs w:val="24"/>
        </w:rPr>
        <w:t xml:space="preserve"> </w:t>
      </w:r>
      <w:r w:rsidRPr="003B15A9">
        <w:rPr>
          <w:rFonts w:hAnsi="Times New Roman"/>
          <w:color w:val="000000"/>
          <w:sz w:val="24"/>
          <w:szCs w:val="24"/>
        </w:rPr>
        <w:t>деятельность</w:t>
      </w:r>
      <w:r w:rsidRPr="003B15A9">
        <w:rPr>
          <w:rFonts w:hAnsi="Times New Roman"/>
          <w:color w:val="000000"/>
          <w:sz w:val="24"/>
          <w:szCs w:val="24"/>
        </w:rPr>
        <w:t xml:space="preserve">, </w:t>
      </w:r>
      <w:r w:rsidRPr="003B15A9">
        <w:rPr>
          <w:rFonts w:hAnsi="Times New Roman"/>
          <w:color w:val="000000"/>
          <w:sz w:val="24"/>
          <w:szCs w:val="24"/>
        </w:rPr>
        <w:t>проекты</w:t>
      </w:r>
      <w:r w:rsidRPr="003B15A9">
        <w:rPr>
          <w:rFonts w:hAnsi="Times New Roman"/>
          <w:color w:val="000000"/>
          <w:sz w:val="24"/>
          <w:szCs w:val="24"/>
        </w:rPr>
        <w:t xml:space="preserve">, </w:t>
      </w:r>
      <w:r w:rsidRPr="003B15A9">
        <w:rPr>
          <w:rFonts w:hAnsi="Times New Roman"/>
          <w:color w:val="000000"/>
          <w:sz w:val="24"/>
          <w:szCs w:val="24"/>
        </w:rPr>
        <w:t>программы</w:t>
      </w:r>
      <w:r w:rsidRPr="003B15A9">
        <w:rPr>
          <w:rFonts w:hAnsi="Times New Roman"/>
          <w:color w:val="000000"/>
          <w:sz w:val="24"/>
          <w:szCs w:val="24"/>
        </w:rPr>
        <w:t xml:space="preserve"> </w:t>
      </w:r>
      <w:r w:rsidRPr="003B15A9">
        <w:rPr>
          <w:rFonts w:hAnsi="Times New Roman"/>
          <w:color w:val="000000"/>
          <w:sz w:val="24"/>
          <w:szCs w:val="24"/>
        </w:rPr>
        <w:t>профилактики</w:t>
      </w:r>
      <w:r>
        <w:rPr>
          <w:rFonts w:hAnsi="Times New Roman"/>
          <w:color w:val="000000"/>
          <w:sz w:val="24"/>
          <w:szCs w:val="24"/>
        </w:rPr>
        <w:t> </w:t>
      </w:r>
      <w:r w:rsidRPr="003B15A9">
        <w:rPr>
          <w:rFonts w:hAnsi="Times New Roman"/>
          <w:color w:val="000000"/>
          <w:sz w:val="24"/>
          <w:szCs w:val="24"/>
        </w:rPr>
        <w:t>социальных</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природных</w:t>
      </w:r>
      <w:r w:rsidRPr="003B15A9">
        <w:rPr>
          <w:rFonts w:hAnsi="Times New Roman"/>
          <w:color w:val="000000"/>
          <w:sz w:val="24"/>
          <w:szCs w:val="24"/>
        </w:rPr>
        <w:t xml:space="preserve"> </w:t>
      </w:r>
      <w:r w:rsidRPr="003B15A9">
        <w:rPr>
          <w:rFonts w:hAnsi="Times New Roman"/>
          <w:color w:val="000000"/>
          <w:sz w:val="24"/>
          <w:szCs w:val="24"/>
        </w:rPr>
        <w:t>рисков</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социокультурном</w:t>
      </w:r>
      <w:r w:rsidRPr="003B15A9">
        <w:rPr>
          <w:rFonts w:hAnsi="Times New Roman"/>
          <w:color w:val="000000"/>
          <w:sz w:val="24"/>
          <w:szCs w:val="24"/>
        </w:rPr>
        <w:t xml:space="preserve"> </w:t>
      </w:r>
      <w:r w:rsidRPr="003B15A9">
        <w:rPr>
          <w:rFonts w:hAnsi="Times New Roman"/>
          <w:color w:val="000000"/>
          <w:sz w:val="24"/>
          <w:szCs w:val="24"/>
        </w:rPr>
        <w:t>окружении</w:t>
      </w:r>
      <w:r w:rsidRPr="003B15A9">
        <w:rPr>
          <w:rFonts w:hAnsi="Times New Roman"/>
          <w:color w:val="000000"/>
          <w:sz w:val="24"/>
          <w:szCs w:val="24"/>
        </w:rPr>
        <w:t xml:space="preserve"> </w:t>
      </w:r>
      <w:r w:rsidRPr="003B15A9">
        <w:rPr>
          <w:rFonts w:hAnsi="Times New Roman"/>
          <w:color w:val="000000"/>
          <w:sz w:val="24"/>
          <w:szCs w:val="24"/>
        </w:rPr>
        <w:t>совместно</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педагогами</w:t>
      </w:r>
      <w:r w:rsidRPr="003B15A9">
        <w:rPr>
          <w:rFonts w:hAnsi="Times New Roman"/>
          <w:color w:val="000000"/>
          <w:sz w:val="24"/>
          <w:szCs w:val="24"/>
        </w:rPr>
        <w:t xml:space="preserve">, </w:t>
      </w:r>
      <w:r w:rsidRPr="003B15A9">
        <w:rPr>
          <w:rFonts w:hAnsi="Times New Roman"/>
          <w:color w:val="000000"/>
          <w:sz w:val="24"/>
          <w:szCs w:val="24"/>
        </w:rPr>
        <w:t>родителями</w:t>
      </w:r>
      <w:r w:rsidRPr="003B15A9">
        <w:rPr>
          <w:rFonts w:hAnsi="Times New Roman"/>
          <w:color w:val="000000"/>
          <w:sz w:val="24"/>
          <w:szCs w:val="24"/>
        </w:rPr>
        <w:t xml:space="preserve">, </w:t>
      </w:r>
      <w:r w:rsidRPr="003B15A9">
        <w:rPr>
          <w:rFonts w:hAnsi="Times New Roman"/>
          <w:color w:val="000000"/>
          <w:sz w:val="24"/>
          <w:szCs w:val="24"/>
        </w:rPr>
        <w:t>социальными</w:t>
      </w:r>
      <w:r w:rsidRPr="003B15A9">
        <w:rPr>
          <w:rFonts w:hAnsi="Times New Roman"/>
          <w:color w:val="000000"/>
          <w:sz w:val="24"/>
          <w:szCs w:val="24"/>
        </w:rPr>
        <w:t xml:space="preserve"> </w:t>
      </w:r>
      <w:r w:rsidRPr="003B15A9">
        <w:rPr>
          <w:rFonts w:hAnsi="Times New Roman"/>
          <w:color w:val="000000"/>
          <w:sz w:val="24"/>
          <w:szCs w:val="24"/>
        </w:rPr>
        <w:t>партнерами</w:t>
      </w:r>
      <w:r w:rsidRPr="003B15A9">
        <w:rPr>
          <w:rFonts w:hAnsi="Times New Roman"/>
          <w:color w:val="000000"/>
          <w:sz w:val="24"/>
          <w:szCs w:val="24"/>
        </w:rPr>
        <w:t xml:space="preserve"> (</w:t>
      </w:r>
      <w:r w:rsidRPr="003B15A9">
        <w:rPr>
          <w:rFonts w:hAnsi="Times New Roman"/>
          <w:color w:val="000000"/>
          <w:sz w:val="24"/>
          <w:szCs w:val="24"/>
        </w:rPr>
        <w:t>антинаркотические</w:t>
      </w:r>
      <w:r w:rsidRPr="003B15A9">
        <w:rPr>
          <w:rFonts w:hAnsi="Times New Roman"/>
          <w:color w:val="000000"/>
          <w:sz w:val="24"/>
          <w:szCs w:val="24"/>
        </w:rPr>
        <w:t xml:space="preserve">, </w:t>
      </w:r>
      <w:r w:rsidRPr="003B15A9">
        <w:rPr>
          <w:rFonts w:hAnsi="Times New Roman"/>
          <w:color w:val="000000"/>
          <w:sz w:val="24"/>
          <w:szCs w:val="24"/>
        </w:rPr>
        <w:t>антиалкогольные</w:t>
      </w:r>
      <w:r w:rsidRPr="003B15A9">
        <w:rPr>
          <w:rFonts w:hAnsi="Times New Roman"/>
          <w:color w:val="000000"/>
          <w:sz w:val="24"/>
          <w:szCs w:val="24"/>
        </w:rPr>
        <w:t xml:space="preserve">, </w:t>
      </w:r>
      <w:r w:rsidRPr="003B15A9">
        <w:rPr>
          <w:rFonts w:hAnsi="Times New Roman"/>
          <w:color w:val="000000"/>
          <w:sz w:val="24"/>
          <w:szCs w:val="24"/>
        </w:rPr>
        <w:t>против</w:t>
      </w:r>
      <w:r w:rsidRPr="003B15A9">
        <w:rPr>
          <w:rFonts w:hAnsi="Times New Roman"/>
          <w:color w:val="000000"/>
          <w:sz w:val="24"/>
          <w:szCs w:val="24"/>
        </w:rPr>
        <w:t xml:space="preserve"> </w:t>
      </w:r>
      <w:r w:rsidRPr="003B15A9">
        <w:rPr>
          <w:rFonts w:hAnsi="Times New Roman"/>
          <w:color w:val="000000"/>
          <w:sz w:val="24"/>
          <w:szCs w:val="24"/>
        </w:rPr>
        <w:t>курения</w:t>
      </w:r>
      <w:r w:rsidRPr="003B15A9">
        <w:rPr>
          <w:rFonts w:hAnsi="Times New Roman"/>
          <w:color w:val="000000"/>
          <w:sz w:val="24"/>
          <w:szCs w:val="24"/>
        </w:rPr>
        <w:t xml:space="preserve">, </w:t>
      </w:r>
      <w:r w:rsidRPr="003B15A9">
        <w:rPr>
          <w:rFonts w:hAnsi="Times New Roman"/>
          <w:color w:val="000000"/>
          <w:sz w:val="24"/>
          <w:szCs w:val="24"/>
        </w:rPr>
        <w:t>вовлечения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деструктивные</w:t>
      </w:r>
      <w:r w:rsidRPr="003B15A9">
        <w:rPr>
          <w:rFonts w:hAnsi="Times New Roman"/>
          <w:color w:val="000000"/>
          <w:sz w:val="24"/>
          <w:szCs w:val="24"/>
        </w:rPr>
        <w:t xml:space="preserve"> </w:t>
      </w:r>
      <w:r w:rsidRPr="003B15A9">
        <w:rPr>
          <w:rFonts w:hAnsi="Times New Roman"/>
          <w:color w:val="000000"/>
          <w:sz w:val="24"/>
          <w:szCs w:val="24"/>
        </w:rPr>
        <w:t>детские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молодежные</w:t>
      </w:r>
      <w:r w:rsidRPr="003B15A9">
        <w:rPr>
          <w:rFonts w:hAnsi="Times New Roman"/>
          <w:color w:val="000000"/>
          <w:sz w:val="24"/>
          <w:szCs w:val="24"/>
        </w:rPr>
        <w:t xml:space="preserve"> </w:t>
      </w:r>
      <w:r w:rsidRPr="003B15A9">
        <w:rPr>
          <w:rFonts w:hAnsi="Times New Roman"/>
          <w:color w:val="000000"/>
          <w:sz w:val="24"/>
          <w:szCs w:val="24"/>
        </w:rPr>
        <w:t>объединения</w:t>
      </w:r>
      <w:r w:rsidRPr="003B15A9">
        <w:rPr>
          <w:rFonts w:hAnsi="Times New Roman"/>
          <w:color w:val="000000"/>
          <w:sz w:val="24"/>
          <w:szCs w:val="24"/>
        </w:rPr>
        <w:t xml:space="preserve">, </w:t>
      </w:r>
      <w:r w:rsidRPr="003B15A9">
        <w:rPr>
          <w:rFonts w:hAnsi="Times New Roman"/>
          <w:color w:val="000000"/>
          <w:sz w:val="24"/>
          <w:szCs w:val="24"/>
        </w:rPr>
        <w:t>культы</w:t>
      </w:r>
      <w:r w:rsidRPr="003B15A9">
        <w:rPr>
          <w:rFonts w:hAnsi="Times New Roman"/>
          <w:color w:val="000000"/>
          <w:sz w:val="24"/>
          <w:szCs w:val="24"/>
        </w:rPr>
        <w:t xml:space="preserve">, </w:t>
      </w:r>
      <w:r w:rsidRPr="003B15A9">
        <w:rPr>
          <w:rFonts w:hAnsi="Times New Roman"/>
          <w:color w:val="000000"/>
          <w:sz w:val="24"/>
          <w:szCs w:val="24"/>
        </w:rPr>
        <w:t>субкультуры</w:t>
      </w:r>
      <w:r w:rsidRPr="003B15A9">
        <w:rPr>
          <w:rFonts w:hAnsi="Times New Roman"/>
          <w:color w:val="000000"/>
          <w:sz w:val="24"/>
          <w:szCs w:val="24"/>
        </w:rPr>
        <w:t xml:space="preserve">, </w:t>
      </w:r>
      <w:r w:rsidRPr="003B15A9">
        <w:rPr>
          <w:rFonts w:hAnsi="Times New Roman"/>
          <w:color w:val="000000"/>
          <w:sz w:val="24"/>
          <w:szCs w:val="24"/>
        </w:rPr>
        <w:t>группы</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социальных</w:t>
      </w:r>
      <w:r w:rsidRPr="003B15A9">
        <w:rPr>
          <w:rFonts w:hAnsi="Times New Roman"/>
          <w:color w:val="000000"/>
          <w:sz w:val="24"/>
          <w:szCs w:val="24"/>
        </w:rPr>
        <w:t xml:space="preserve"> </w:t>
      </w:r>
      <w:r w:rsidRPr="003B15A9">
        <w:rPr>
          <w:rFonts w:hAnsi="Times New Roman"/>
          <w:color w:val="000000"/>
          <w:sz w:val="24"/>
          <w:szCs w:val="24"/>
        </w:rPr>
        <w:t>сетях</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безопасности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цифровой</w:t>
      </w:r>
      <w:r w:rsidRPr="003B15A9">
        <w:rPr>
          <w:rFonts w:hAnsi="Times New Roman"/>
          <w:color w:val="000000"/>
          <w:sz w:val="24"/>
          <w:szCs w:val="24"/>
        </w:rPr>
        <w:t xml:space="preserve"> </w:t>
      </w:r>
      <w:r w:rsidRPr="003B15A9">
        <w:rPr>
          <w:rFonts w:hAnsi="Times New Roman"/>
          <w:color w:val="000000"/>
          <w:sz w:val="24"/>
          <w:szCs w:val="24"/>
        </w:rPr>
        <w:t>среде</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транспорте</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воде</w:t>
      </w:r>
      <w:r w:rsidRPr="003B15A9">
        <w:rPr>
          <w:rFonts w:hAnsi="Times New Roman"/>
          <w:color w:val="000000"/>
          <w:sz w:val="24"/>
          <w:szCs w:val="24"/>
        </w:rPr>
        <w:t xml:space="preserve">, </w:t>
      </w:r>
      <w:r w:rsidRPr="003B15A9">
        <w:rPr>
          <w:rFonts w:hAnsi="Times New Roman"/>
          <w:color w:val="000000"/>
          <w:sz w:val="24"/>
          <w:szCs w:val="24"/>
        </w:rPr>
        <w:t>безопасности</w:t>
      </w:r>
      <w:r w:rsidRPr="003B15A9">
        <w:rPr>
          <w:rFonts w:hAnsi="Times New Roman"/>
          <w:color w:val="000000"/>
          <w:sz w:val="24"/>
          <w:szCs w:val="24"/>
        </w:rPr>
        <w:t xml:space="preserve"> </w:t>
      </w:r>
      <w:r w:rsidRPr="003B15A9">
        <w:rPr>
          <w:rFonts w:hAnsi="Times New Roman"/>
          <w:color w:val="000000"/>
          <w:sz w:val="24"/>
          <w:szCs w:val="24"/>
        </w:rPr>
        <w:t>дорожного</w:t>
      </w:r>
      <w:r w:rsidRPr="003B15A9">
        <w:rPr>
          <w:rFonts w:hAnsi="Times New Roman"/>
          <w:color w:val="000000"/>
          <w:sz w:val="24"/>
          <w:szCs w:val="24"/>
        </w:rPr>
        <w:t xml:space="preserve"> </w:t>
      </w:r>
      <w:r w:rsidRPr="003B15A9">
        <w:rPr>
          <w:rFonts w:hAnsi="Times New Roman"/>
          <w:color w:val="000000"/>
          <w:sz w:val="24"/>
          <w:szCs w:val="24"/>
        </w:rPr>
        <w:t>движения</w:t>
      </w:r>
      <w:r w:rsidRPr="003B15A9">
        <w:rPr>
          <w:rFonts w:hAnsi="Times New Roman"/>
          <w:color w:val="000000"/>
          <w:sz w:val="24"/>
          <w:szCs w:val="24"/>
        </w:rPr>
        <w:t xml:space="preserve">, </w:t>
      </w:r>
      <w:r w:rsidRPr="003B15A9">
        <w:rPr>
          <w:rFonts w:hAnsi="Times New Roman"/>
          <w:color w:val="000000"/>
          <w:sz w:val="24"/>
          <w:szCs w:val="24"/>
        </w:rPr>
        <w:t>противопожарной</w:t>
      </w:r>
      <w:r w:rsidRPr="003B15A9">
        <w:rPr>
          <w:rFonts w:hAnsi="Times New Roman"/>
          <w:color w:val="000000"/>
          <w:sz w:val="24"/>
          <w:szCs w:val="24"/>
        </w:rPr>
        <w:t xml:space="preserve"> </w:t>
      </w:r>
      <w:r w:rsidRPr="003B15A9">
        <w:rPr>
          <w:rFonts w:hAnsi="Times New Roman"/>
          <w:color w:val="000000"/>
          <w:sz w:val="24"/>
          <w:szCs w:val="24"/>
        </w:rPr>
        <w:t>безопасности</w:t>
      </w:r>
      <w:r w:rsidRPr="003B15A9">
        <w:rPr>
          <w:rFonts w:hAnsi="Times New Roman"/>
          <w:color w:val="000000"/>
          <w:sz w:val="24"/>
          <w:szCs w:val="24"/>
        </w:rPr>
        <w:t xml:space="preserve">, </w:t>
      </w:r>
      <w:r w:rsidRPr="003B15A9">
        <w:rPr>
          <w:rFonts w:hAnsi="Times New Roman"/>
          <w:color w:val="000000"/>
          <w:sz w:val="24"/>
          <w:szCs w:val="24"/>
        </w:rPr>
        <w:t>антитеррористической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антиэкстремистской</w:t>
      </w:r>
      <w:r w:rsidRPr="003B15A9">
        <w:rPr>
          <w:rFonts w:hAnsi="Times New Roman"/>
          <w:color w:val="000000"/>
          <w:sz w:val="24"/>
          <w:szCs w:val="24"/>
        </w:rPr>
        <w:t xml:space="preserve"> </w:t>
      </w:r>
      <w:r w:rsidRPr="003B15A9">
        <w:rPr>
          <w:rFonts w:hAnsi="Times New Roman"/>
          <w:color w:val="000000"/>
          <w:sz w:val="24"/>
          <w:szCs w:val="24"/>
        </w:rPr>
        <w:t>безопасности</w:t>
      </w:r>
      <w:r w:rsidRPr="003B15A9">
        <w:rPr>
          <w:rFonts w:hAnsi="Times New Roman"/>
          <w:color w:val="000000"/>
          <w:sz w:val="24"/>
          <w:szCs w:val="24"/>
        </w:rPr>
        <w:t xml:space="preserve">, </w:t>
      </w:r>
      <w:r w:rsidRPr="003B15A9">
        <w:rPr>
          <w:rFonts w:hAnsi="Times New Roman"/>
          <w:color w:val="000000"/>
          <w:sz w:val="24"/>
          <w:szCs w:val="24"/>
        </w:rPr>
        <w:t>гражданской</w:t>
      </w:r>
      <w:r w:rsidRPr="003B15A9">
        <w:rPr>
          <w:rFonts w:hAnsi="Times New Roman"/>
          <w:color w:val="000000"/>
          <w:sz w:val="24"/>
          <w:szCs w:val="24"/>
        </w:rPr>
        <w:t xml:space="preserve"> </w:t>
      </w:r>
      <w:r w:rsidRPr="003B15A9">
        <w:rPr>
          <w:rFonts w:hAnsi="Times New Roman"/>
          <w:color w:val="000000"/>
          <w:sz w:val="24"/>
          <w:szCs w:val="24"/>
        </w:rPr>
        <w:t>обороне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w:t>
      </w:r>
    </w:p>
    <w:p w:rsidR="00653938" w:rsidRPr="003B15A9" w:rsidRDefault="00653938" w:rsidP="00C917BB">
      <w:pPr>
        <w:numPr>
          <w:ilvl w:val="0"/>
          <w:numId w:val="216"/>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организацию</w:t>
      </w:r>
      <w:r w:rsidRPr="003B15A9">
        <w:rPr>
          <w:rFonts w:hAnsi="Times New Roman"/>
          <w:color w:val="000000"/>
          <w:sz w:val="24"/>
          <w:szCs w:val="24"/>
        </w:rPr>
        <w:t xml:space="preserve"> </w:t>
      </w:r>
      <w:r w:rsidRPr="003B15A9">
        <w:rPr>
          <w:rFonts w:hAnsi="Times New Roman"/>
          <w:color w:val="000000"/>
          <w:sz w:val="24"/>
          <w:szCs w:val="24"/>
        </w:rPr>
        <w:t>превентивной</w:t>
      </w:r>
      <w:r w:rsidRPr="003B15A9">
        <w:rPr>
          <w:rFonts w:hAnsi="Times New Roman"/>
          <w:color w:val="000000"/>
          <w:sz w:val="24"/>
          <w:szCs w:val="24"/>
        </w:rPr>
        <w:t xml:space="preserve"> </w:t>
      </w:r>
      <w:r w:rsidRPr="003B15A9">
        <w:rPr>
          <w:rFonts w:hAnsi="Times New Roman"/>
          <w:color w:val="000000"/>
          <w:sz w:val="24"/>
          <w:szCs w:val="24"/>
        </w:rPr>
        <w:t>работы</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обучающимися</w:t>
      </w:r>
      <w:r w:rsidRPr="003B15A9">
        <w:rPr>
          <w:rFonts w:hAnsi="Times New Roman"/>
          <w:color w:val="000000"/>
          <w:sz w:val="24"/>
          <w:szCs w:val="24"/>
        </w:rPr>
        <w:t xml:space="preserve"> </w:t>
      </w:r>
      <w:r w:rsidRPr="003B15A9">
        <w:rPr>
          <w:rFonts w:hAnsi="Times New Roman"/>
          <w:color w:val="000000"/>
          <w:sz w:val="24"/>
          <w:szCs w:val="24"/>
        </w:rPr>
        <w:t>со</w:t>
      </w:r>
      <w:r>
        <w:rPr>
          <w:rFonts w:hAnsi="Times New Roman"/>
          <w:color w:val="000000"/>
          <w:sz w:val="24"/>
          <w:szCs w:val="24"/>
        </w:rPr>
        <w:t> </w:t>
      </w:r>
      <w:r w:rsidRPr="003B15A9">
        <w:rPr>
          <w:rFonts w:hAnsi="Times New Roman"/>
          <w:color w:val="000000"/>
          <w:sz w:val="24"/>
          <w:szCs w:val="24"/>
        </w:rPr>
        <w:t>сценариями</w:t>
      </w:r>
      <w:r w:rsidRPr="003B15A9">
        <w:rPr>
          <w:rFonts w:hAnsi="Times New Roman"/>
          <w:color w:val="000000"/>
          <w:sz w:val="24"/>
          <w:szCs w:val="24"/>
        </w:rPr>
        <w:t xml:space="preserve"> </w:t>
      </w:r>
      <w:r w:rsidRPr="003B15A9">
        <w:rPr>
          <w:rFonts w:hAnsi="Times New Roman"/>
          <w:color w:val="000000"/>
          <w:sz w:val="24"/>
          <w:szCs w:val="24"/>
        </w:rPr>
        <w:t>социально</w:t>
      </w:r>
      <w:r w:rsidRPr="003B15A9">
        <w:rPr>
          <w:rFonts w:hAnsi="Times New Roman"/>
          <w:color w:val="000000"/>
          <w:sz w:val="24"/>
          <w:szCs w:val="24"/>
        </w:rPr>
        <w:t xml:space="preserve"> </w:t>
      </w:r>
      <w:r w:rsidRPr="003B15A9">
        <w:rPr>
          <w:rFonts w:hAnsi="Times New Roman"/>
          <w:color w:val="000000"/>
          <w:sz w:val="24"/>
          <w:szCs w:val="24"/>
        </w:rPr>
        <w:t>одобряемого</w:t>
      </w:r>
      <w:r w:rsidRPr="003B15A9">
        <w:rPr>
          <w:rFonts w:hAnsi="Times New Roman"/>
          <w:color w:val="000000"/>
          <w:sz w:val="24"/>
          <w:szCs w:val="24"/>
        </w:rPr>
        <w:t xml:space="preserve"> </w:t>
      </w:r>
      <w:r w:rsidRPr="003B15A9">
        <w:rPr>
          <w:rFonts w:hAnsi="Times New Roman"/>
          <w:color w:val="000000"/>
          <w:sz w:val="24"/>
          <w:szCs w:val="24"/>
        </w:rPr>
        <w:t>поведения</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развитию</w:t>
      </w:r>
      <w:r w:rsidRPr="003B15A9">
        <w:rPr>
          <w:rFonts w:hAnsi="Times New Roman"/>
          <w:color w:val="000000"/>
          <w:sz w:val="24"/>
          <w:szCs w:val="24"/>
        </w:rPr>
        <w:t xml:space="preserve"> </w:t>
      </w:r>
      <w:r w:rsidRPr="003B15A9">
        <w:rPr>
          <w:rFonts w:hAnsi="Times New Roman"/>
          <w:color w:val="000000"/>
          <w:sz w:val="24"/>
          <w:szCs w:val="24"/>
        </w:rPr>
        <w:t>навыков</w:t>
      </w:r>
      <w:r w:rsidRPr="003B15A9">
        <w:rPr>
          <w:rFonts w:hAnsi="Times New Roman"/>
          <w:color w:val="000000"/>
          <w:sz w:val="24"/>
          <w:szCs w:val="24"/>
        </w:rPr>
        <w:t xml:space="preserve"> </w:t>
      </w:r>
      <w:r w:rsidRPr="003B15A9">
        <w:rPr>
          <w:rFonts w:hAnsi="Times New Roman"/>
          <w:color w:val="000000"/>
          <w:sz w:val="24"/>
          <w:szCs w:val="24"/>
        </w:rPr>
        <w:t>саморефлексии</w:t>
      </w:r>
      <w:r w:rsidRPr="003B15A9">
        <w:rPr>
          <w:rFonts w:hAnsi="Times New Roman"/>
          <w:color w:val="000000"/>
          <w:sz w:val="24"/>
          <w:szCs w:val="24"/>
        </w:rPr>
        <w:t xml:space="preserve">, </w:t>
      </w:r>
      <w:r w:rsidRPr="003B15A9">
        <w:rPr>
          <w:rFonts w:hAnsi="Times New Roman"/>
          <w:color w:val="000000"/>
          <w:sz w:val="24"/>
          <w:szCs w:val="24"/>
        </w:rPr>
        <w:t>самоконтроля</w:t>
      </w:r>
      <w:r w:rsidRPr="003B15A9">
        <w:rPr>
          <w:rFonts w:hAnsi="Times New Roman"/>
          <w:color w:val="000000"/>
          <w:sz w:val="24"/>
          <w:szCs w:val="24"/>
        </w:rPr>
        <w:t xml:space="preserve">, </w:t>
      </w:r>
      <w:r w:rsidRPr="003B15A9">
        <w:rPr>
          <w:rFonts w:hAnsi="Times New Roman"/>
          <w:color w:val="000000"/>
          <w:sz w:val="24"/>
          <w:szCs w:val="24"/>
        </w:rPr>
        <w:t>устойчивости</w:t>
      </w:r>
      <w:r w:rsidRPr="003B15A9">
        <w:rPr>
          <w:rFonts w:hAnsi="Times New Roman"/>
          <w:color w:val="000000"/>
          <w:sz w:val="24"/>
          <w:szCs w:val="24"/>
        </w:rPr>
        <w:t xml:space="preserve"> </w:t>
      </w:r>
      <w:r w:rsidRPr="003B15A9">
        <w:rPr>
          <w:rFonts w:hAnsi="Times New Roman"/>
          <w:color w:val="000000"/>
          <w:sz w:val="24"/>
          <w:szCs w:val="24"/>
        </w:rPr>
        <w:t>к</w:t>
      </w:r>
      <w:r>
        <w:rPr>
          <w:rFonts w:hAnsi="Times New Roman"/>
          <w:color w:val="000000"/>
          <w:sz w:val="24"/>
          <w:szCs w:val="24"/>
        </w:rPr>
        <w:t> </w:t>
      </w:r>
      <w:r w:rsidRPr="003B15A9">
        <w:rPr>
          <w:rFonts w:hAnsi="Times New Roman"/>
          <w:color w:val="000000"/>
          <w:sz w:val="24"/>
          <w:szCs w:val="24"/>
        </w:rPr>
        <w:t>негативным</w:t>
      </w:r>
      <w:r w:rsidRPr="003B15A9">
        <w:rPr>
          <w:rFonts w:hAnsi="Times New Roman"/>
          <w:color w:val="000000"/>
          <w:sz w:val="24"/>
          <w:szCs w:val="24"/>
        </w:rPr>
        <w:t xml:space="preserve"> </w:t>
      </w:r>
      <w:r w:rsidRPr="003B15A9">
        <w:rPr>
          <w:rFonts w:hAnsi="Times New Roman"/>
          <w:color w:val="000000"/>
          <w:sz w:val="24"/>
          <w:szCs w:val="24"/>
        </w:rPr>
        <w:t>воздействиям</w:t>
      </w:r>
      <w:r w:rsidRPr="003B15A9">
        <w:rPr>
          <w:rFonts w:hAnsi="Times New Roman"/>
          <w:color w:val="000000"/>
          <w:sz w:val="24"/>
          <w:szCs w:val="24"/>
        </w:rPr>
        <w:t xml:space="preserve">, </w:t>
      </w:r>
      <w:r w:rsidRPr="003B15A9">
        <w:rPr>
          <w:rFonts w:hAnsi="Times New Roman"/>
          <w:color w:val="000000"/>
          <w:sz w:val="24"/>
          <w:szCs w:val="24"/>
        </w:rPr>
        <w:t>групповому</w:t>
      </w:r>
      <w:r w:rsidRPr="003B15A9">
        <w:rPr>
          <w:rFonts w:hAnsi="Times New Roman"/>
          <w:color w:val="000000"/>
          <w:sz w:val="24"/>
          <w:szCs w:val="24"/>
        </w:rPr>
        <w:t xml:space="preserve"> </w:t>
      </w:r>
      <w:r w:rsidRPr="003B15A9">
        <w:rPr>
          <w:rFonts w:hAnsi="Times New Roman"/>
          <w:color w:val="000000"/>
          <w:sz w:val="24"/>
          <w:szCs w:val="24"/>
        </w:rPr>
        <w:t>давлению</w:t>
      </w:r>
      <w:r w:rsidRPr="003B15A9">
        <w:rPr>
          <w:rFonts w:hAnsi="Times New Roman"/>
          <w:color w:val="000000"/>
          <w:sz w:val="24"/>
          <w:szCs w:val="24"/>
        </w:rPr>
        <w:t>;</w:t>
      </w:r>
    </w:p>
    <w:p w:rsidR="00653938" w:rsidRPr="003B15A9" w:rsidRDefault="00653938" w:rsidP="00C917BB">
      <w:pPr>
        <w:numPr>
          <w:ilvl w:val="0"/>
          <w:numId w:val="216"/>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профилактику</w:t>
      </w:r>
      <w:r w:rsidRPr="003B15A9">
        <w:rPr>
          <w:rFonts w:hAnsi="Times New Roman"/>
          <w:color w:val="000000"/>
          <w:sz w:val="24"/>
          <w:szCs w:val="24"/>
        </w:rPr>
        <w:t xml:space="preserve"> </w:t>
      </w:r>
      <w:r w:rsidRPr="003B15A9">
        <w:rPr>
          <w:rFonts w:hAnsi="Times New Roman"/>
          <w:color w:val="000000"/>
          <w:sz w:val="24"/>
          <w:szCs w:val="24"/>
        </w:rPr>
        <w:t>правонарушений</w:t>
      </w:r>
      <w:r w:rsidRPr="003B15A9">
        <w:rPr>
          <w:rFonts w:hAnsi="Times New Roman"/>
          <w:color w:val="000000"/>
          <w:sz w:val="24"/>
          <w:szCs w:val="24"/>
        </w:rPr>
        <w:t xml:space="preserve">, </w:t>
      </w:r>
      <w:r w:rsidRPr="003B15A9">
        <w:rPr>
          <w:rFonts w:hAnsi="Times New Roman"/>
          <w:color w:val="000000"/>
          <w:sz w:val="24"/>
          <w:szCs w:val="24"/>
        </w:rPr>
        <w:t>девиаций</w:t>
      </w:r>
      <w:r w:rsidRPr="003B15A9">
        <w:rPr>
          <w:rFonts w:hAnsi="Times New Roman"/>
          <w:color w:val="000000"/>
          <w:sz w:val="24"/>
          <w:szCs w:val="24"/>
        </w:rPr>
        <w:t xml:space="preserve"> </w:t>
      </w:r>
      <w:r w:rsidRPr="003B15A9">
        <w:rPr>
          <w:rFonts w:hAnsi="Times New Roman"/>
          <w:color w:val="000000"/>
          <w:sz w:val="24"/>
          <w:szCs w:val="24"/>
        </w:rPr>
        <w:t>посредством</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альтернативной</w:t>
      </w:r>
      <w:r w:rsidRPr="003B15A9">
        <w:rPr>
          <w:rFonts w:hAnsi="Times New Roman"/>
          <w:color w:val="000000"/>
          <w:sz w:val="24"/>
          <w:szCs w:val="24"/>
        </w:rPr>
        <w:t xml:space="preserve"> </w:t>
      </w:r>
      <w:r w:rsidRPr="003B15A9">
        <w:rPr>
          <w:rFonts w:hAnsi="Times New Roman"/>
          <w:color w:val="000000"/>
          <w:sz w:val="24"/>
          <w:szCs w:val="24"/>
        </w:rPr>
        <w:t>девиантному</w:t>
      </w:r>
      <w:r w:rsidRPr="003B15A9">
        <w:rPr>
          <w:rFonts w:hAnsi="Times New Roman"/>
          <w:color w:val="000000"/>
          <w:sz w:val="24"/>
          <w:szCs w:val="24"/>
        </w:rPr>
        <w:t xml:space="preserve"> </w:t>
      </w:r>
      <w:r w:rsidRPr="003B15A9">
        <w:rPr>
          <w:rFonts w:hAnsi="Times New Roman"/>
          <w:color w:val="000000"/>
          <w:sz w:val="24"/>
          <w:szCs w:val="24"/>
        </w:rPr>
        <w:t>поведению</w:t>
      </w:r>
      <w:r w:rsidRPr="003B15A9">
        <w:rPr>
          <w:rFonts w:hAnsi="Times New Roman"/>
          <w:color w:val="000000"/>
          <w:sz w:val="24"/>
          <w:szCs w:val="24"/>
        </w:rPr>
        <w:t>,</w:t>
      </w:r>
      <w:r>
        <w:rPr>
          <w:rFonts w:hAnsi="Times New Roman"/>
          <w:color w:val="000000"/>
          <w:sz w:val="24"/>
          <w:szCs w:val="24"/>
        </w:rPr>
        <w:t> </w:t>
      </w:r>
      <w:r w:rsidRPr="003B15A9">
        <w:rPr>
          <w:rFonts w:hAnsi="Times New Roman"/>
          <w:color w:val="000000"/>
          <w:sz w:val="24"/>
          <w:szCs w:val="24"/>
        </w:rPr>
        <w:t>—</w:t>
      </w:r>
      <w:r w:rsidRPr="003B15A9">
        <w:rPr>
          <w:rFonts w:hAnsi="Times New Roman"/>
          <w:color w:val="000000"/>
          <w:sz w:val="24"/>
          <w:szCs w:val="24"/>
        </w:rPr>
        <w:t xml:space="preserve"> </w:t>
      </w:r>
      <w:r w:rsidRPr="003B15A9">
        <w:rPr>
          <w:rFonts w:hAnsi="Times New Roman"/>
          <w:color w:val="000000"/>
          <w:sz w:val="24"/>
          <w:szCs w:val="24"/>
        </w:rPr>
        <w:t>познания</w:t>
      </w:r>
      <w:r w:rsidRPr="003B15A9">
        <w:rPr>
          <w:rFonts w:hAnsi="Times New Roman"/>
          <w:color w:val="000000"/>
          <w:sz w:val="24"/>
          <w:szCs w:val="24"/>
        </w:rPr>
        <w:t xml:space="preserve"> (</w:t>
      </w:r>
      <w:r w:rsidRPr="003B15A9">
        <w:rPr>
          <w:rFonts w:hAnsi="Times New Roman"/>
          <w:color w:val="000000"/>
          <w:sz w:val="24"/>
          <w:szCs w:val="24"/>
        </w:rPr>
        <w:t>путешествия</w:t>
      </w:r>
      <w:r w:rsidRPr="003B15A9">
        <w:rPr>
          <w:rFonts w:hAnsi="Times New Roman"/>
          <w:color w:val="000000"/>
          <w:sz w:val="24"/>
          <w:szCs w:val="24"/>
        </w:rPr>
        <w:t xml:space="preserve">), </w:t>
      </w:r>
      <w:r w:rsidRPr="003B15A9">
        <w:rPr>
          <w:rFonts w:hAnsi="Times New Roman"/>
          <w:color w:val="000000"/>
          <w:sz w:val="24"/>
          <w:szCs w:val="24"/>
        </w:rPr>
        <w:t>испытания</w:t>
      </w:r>
      <w:r w:rsidRPr="003B15A9">
        <w:rPr>
          <w:rFonts w:hAnsi="Times New Roman"/>
          <w:color w:val="000000"/>
          <w:sz w:val="24"/>
          <w:szCs w:val="24"/>
        </w:rPr>
        <w:t xml:space="preserve"> </w:t>
      </w:r>
      <w:r w:rsidRPr="003B15A9">
        <w:rPr>
          <w:rFonts w:hAnsi="Times New Roman"/>
          <w:color w:val="000000"/>
          <w:sz w:val="24"/>
          <w:szCs w:val="24"/>
        </w:rPr>
        <w:t>себя</w:t>
      </w:r>
      <w:r w:rsidRPr="003B15A9">
        <w:rPr>
          <w:rFonts w:hAnsi="Times New Roman"/>
          <w:color w:val="000000"/>
          <w:sz w:val="24"/>
          <w:szCs w:val="24"/>
        </w:rPr>
        <w:t xml:space="preserve"> (</w:t>
      </w:r>
      <w:r w:rsidRPr="003B15A9">
        <w:rPr>
          <w:rFonts w:hAnsi="Times New Roman"/>
          <w:color w:val="000000"/>
          <w:sz w:val="24"/>
          <w:szCs w:val="24"/>
        </w:rPr>
        <w:t>походы</w:t>
      </w:r>
      <w:r w:rsidRPr="003B15A9">
        <w:rPr>
          <w:rFonts w:hAnsi="Times New Roman"/>
          <w:color w:val="000000"/>
          <w:sz w:val="24"/>
          <w:szCs w:val="24"/>
        </w:rPr>
        <w:t xml:space="preserve">, </w:t>
      </w:r>
      <w:r w:rsidRPr="003B15A9">
        <w:rPr>
          <w:rFonts w:hAnsi="Times New Roman"/>
          <w:color w:val="000000"/>
          <w:sz w:val="24"/>
          <w:szCs w:val="24"/>
        </w:rPr>
        <w:t>спорт</w:t>
      </w:r>
      <w:r w:rsidRPr="003B15A9">
        <w:rPr>
          <w:rFonts w:hAnsi="Times New Roman"/>
          <w:color w:val="000000"/>
          <w:sz w:val="24"/>
          <w:szCs w:val="24"/>
        </w:rPr>
        <w:t xml:space="preserve">), </w:t>
      </w:r>
      <w:r w:rsidRPr="003B15A9">
        <w:rPr>
          <w:rFonts w:hAnsi="Times New Roman"/>
          <w:color w:val="000000"/>
          <w:sz w:val="24"/>
          <w:szCs w:val="24"/>
        </w:rPr>
        <w:t>значимого</w:t>
      </w:r>
      <w:r w:rsidRPr="003B15A9">
        <w:rPr>
          <w:rFonts w:hAnsi="Times New Roman"/>
          <w:color w:val="000000"/>
          <w:sz w:val="24"/>
          <w:szCs w:val="24"/>
        </w:rPr>
        <w:t xml:space="preserve"> </w:t>
      </w:r>
      <w:r w:rsidRPr="003B15A9">
        <w:rPr>
          <w:rFonts w:hAnsi="Times New Roman"/>
          <w:color w:val="000000"/>
          <w:sz w:val="24"/>
          <w:szCs w:val="24"/>
        </w:rPr>
        <w:t>общения</w:t>
      </w:r>
      <w:r w:rsidRPr="003B15A9">
        <w:rPr>
          <w:rFonts w:hAnsi="Times New Roman"/>
          <w:color w:val="000000"/>
          <w:sz w:val="24"/>
          <w:szCs w:val="24"/>
        </w:rPr>
        <w:t xml:space="preserve">, </w:t>
      </w:r>
      <w:r w:rsidRPr="003B15A9">
        <w:rPr>
          <w:rFonts w:hAnsi="Times New Roman"/>
          <w:color w:val="000000"/>
          <w:sz w:val="24"/>
          <w:szCs w:val="24"/>
        </w:rPr>
        <w:t>творчества</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профессиональной</w:t>
      </w:r>
      <w:r w:rsidRPr="003B15A9">
        <w:rPr>
          <w:rFonts w:hAnsi="Times New Roman"/>
          <w:color w:val="000000"/>
          <w:sz w:val="24"/>
          <w:szCs w:val="24"/>
        </w:rPr>
        <w:t xml:space="preserve">, </w:t>
      </w:r>
      <w:r w:rsidRPr="003B15A9">
        <w:rPr>
          <w:rFonts w:hAnsi="Times New Roman"/>
          <w:color w:val="000000"/>
          <w:sz w:val="24"/>
          <w:szCs w:val="24"/>
        </w:rPr>
        <w:t>религиозно</w:t>
      </w:r>
      <w:r w:rsidRPr="003B15A9">
        <w:rPr>
          <w:rFonts w:hAnsi="Times New Roman"/>
          <w:color w:val="000000"/>
          <w:sz w:val="24"/>
          <w:szCs w:val="24"/>
        </w:rPr>
        <w:t>-</w:t>
      </w:r>
      <w:r w:rsidRPr="003B15A9">
        <w:rPr>
          <w:rFonts w:hAnsi="Times New Roman"/>
          <w:color w:val="000000"/>
          <w:sz w:val="24"/>
          <w:szCs w:val="24"/>
        </w:rPr>
        <w:t>духовной</w:t>
      </w:r>
      <w:r w:rsidRPr="003B15A9">
        <w:rPr>
          <w:rFonts w:hAnsi="Times New Roman"/>
          <w:color w:val="000000"/>
          <w:sz w:val="24"/>
          <w:szCs w:val="24"/>
        </w:rPr>
        <w:t xml:space="preserve">, </w:t>
      </w:r>
      <w:r w:rsidRPr="003B15A9">
        <w:rPr>
          <w:rFonts w:hAnsi="Times New Roman"/>
          <w:color w:val="000000"/>
          <w:sz w:val="24"/>
          <w:szCs w:val="24"/>
        </w:rPr>
        <w:t>благотворительной</w:t>
      </w:r>
      <w:r w:rsidRPr="003B15A9">
        <w:rPr>
          <w:rFonts w:hAnsi="Times New Roman"/>
          <w:color w:val="000000"/>
          <w:sz w:val="24"/>
          <w:szCs w:val="24"/>
        </w:rPr>
        <w:t xml:space="preserve">, </w:t>
      </w:r>
      <w:r w:rsidRPr="003B15A9">
        <w:rPr>
          <w:rFonts w:hAnsi="Times New Roman"/>
          <w:color w:val="000000"/>
          <w:sz w:val="24"/>
          <w:szCs w:val="24"/>
        </w:rPr>
        <w:t>художественной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w:t>
      </w:r>
    </w:p>
    <w:p w:rsidR="00653938" w:rsidRPr="003B15A9" w:rsidRDefault="00653938" w:rsidP="00C917BB">
      <w:pPr>
        <w:numPr>
          <w:ilvl w:val="0"/>
          <w:numId w:val="216"/>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предупреждение</w:t>
      </w:r>
      <w:r w:rsidRPr="003B15A9">
        <w:rPr>
          <w:rFonts w:hAnsi="Times New Roman"/>
          <w:color w:val="000000"/>
          <w:sz w:val="24"/>
          <w:szCs w:val="24"/>
        </w:rPr>
        <w:t xml:space="preserve">, </w:t>
      </w:r>
      <w:r w:rsidRPr="003B15A9">
        <w:rPr>
          <w:rFonts w:hAnsi="Times New Roman"/>
          <w:color w:val="000000"/>
          <w:sz w:val="24"/>
          <w:szCs w:val="24"/>
        </w:rPr>
        <w:t>профилактику</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целенаправленную</w:t>
      </w:r>
      <w:r w:rsidRPr="003B15A9">
        <w:rPr>
          <w:rFonts w:hAnsi="Times New Roman"/>
          <w:color w:val="000000"/>
          <w:sz w:val="24"/>
          <w:szCs w:val="24"/>
        </w:rPr>
        <w:t xml:space="preserve"> </w:t>
      </w:r>
      <w:r w:rsidRPr="003B15A9">
        <w:rPr>
          <w:rFonts w:hAnsi="Times New Roman"/>
          <w:color w:val="000000"/>
          <w:sz w:val="24"/>
          <w:szCs w:val="24"/>
        </w:rPr>
        <w:t>деятельность</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случаях</w:t>
      </w:r>
      <w:r w:rsidRPr="003B15A9">
        <w:rPr>
          <w:rFonts w:hAnsi="Times New Roman"/>
          <w:color w:val="000000"/>
          <w:sz w:val="24"/>
          <w:szCs w:val="24"/>
        </w:rPr>
        <w:t xml:space="preserve"> </w:t>
      </w:r>
      <w:r w:rsidRPr="003B15A9">
        <w:rPr>
          <w:rFonts w:hAnsi="Times New Roman"/>
          <w:color w:val="000000"/>
          <w:sz w:val="24"/>
          <w:szCs w:val="24"/>
        </w:rPr>
        <w:t>появления</w:t>
      </w:r>
      <w:r w:rsidRPr="003B15A9">
        <w:rPr>
          <w:rFonts w:hAnsi="Times New Roman"/>
          <w:color w:val="000000"/>
          <w:sz w:val="24"/>
          <w:szCs w:val="24"/>
        </w:rPr>
        <w:t xml:space="preserve">, </w:t>
      </w:r>
      <w:r w:rsidRPr="003B15A9">
        <w:rPr>
          <w:rFonts w:hAnsi="Times New Roman"/>
          <w:color w:val="000000"/>
          <w:sz w:val="24"/>
          <w:szCs w:val="24"/>
        </w:rPr>
        <w:t>расширения</w:t>
      </w:r>
      <w:r w:rsidRPr="003B15A9">
        <w:rPr>
          <w:rFonts w:hAnsi="Times New Roman"/>
          <w:color w:val="000000"/>
          <w:sz w:val="24"/>
          <w:szCs w:val="24"/>
        </w:rPr>
        <w:t xml:space="preserve">, </w:t>
      </w:r>
      <w:r w:rsidRPr="003B15A9">
        <w:rPr>
          <w:rFonts w:hAnsi="Times New Roman"/>
          <w:color w:val="000000"/>
          <w:sz w:val="24"/>
          <w:szCs w:val="24"/>
        </w:rPr>
        <w:t>влияния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маргинальных</w:t>
      </w:r>
      <w:r w:rsidRPr="003B15A9">
        <w:rPr>
          <w:rFonts w:hAnsi="Times New Roman"/>
          <w:color w:val="000000"/>
          <w:sz w:val="24"/>
          <w:szCs w:val="24"/>
        </w:rPr>
        <w:t xml:space="preserve"> </w:t>
      </w:r>
      <w:r w:rsidRPr="003B15A9">
        <w:rPr>
          <w:rFonts w:hAnsi="Times New Roman"/>
          <w:color w:val="000000"/>
          <w:sz w:val="24"/>
          <w:szCs w:val="24"/>
        </w:rPr>
        <w:t>групп</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оставивших</w:t>
      </w:r>
      <w:r w:rsidRPr="003B15A9">
        <w:rPr>
          <w:rFonts w:hAnsi="Times New Roman"/>
          <w:color w:val="000000"/>
          <w:sz w:val="24"/>
          <w:szCs w:val="24"/>
        </w:rPr>
        <w:t xml:space="preserve"> </w:t>
      </w:r>
      <w:r w:rsidRPr="003B15A9">
        <w:rPr>
          <w:rFonts w:hAnsi="Times New Roman"/>
          <w:color w:val="000000"/>
          <w:sz w:val="24"/>
          <w:szCs w:val="24"/>
        </w:rPr>
        <w:t>обучение</w:t>
      </w:r>
      <w:r w:rsidRPr="003B15A9">
        <w:rPr>
          <w:rFonts w:hAnsi="Times New Roman"/>
          <w:color w:val="000000"/>
          <w:sz w:val="24"/>
          <w:szCs w:val="24"/>
        </w:rPr>
        <w:t xml:space="preserve">, </w:t>
      </w:r>
      <w:r w:rsidRPr="003B15A9">
        <w:rPr>
          <w:rFonts w:hAnsi="Times New Roman"/>
          <w:color w:val="000000"/>
          <w:sz w:val="24"/>
          <w:szCs w:val="24"/>
        </w:rPr>
        <w:t>криминальной</w:t>
      </w:r>
      <w:r w:rsidRPr="003B15A9">
        <w:rPr>
          <w:rFonts w:hAnsi="Times New Roman"/>
          <w:color w:val="000000"/>
          <w:sz w:val="24"/>
          <w:szCs w:val="24"/>
        </w:rPr>
        <w:t xml:space="preserve"> </w:t>
      </w:r>
      <w:r w:rsidRPr="003B15A9">
        <w:rPr>
          <w:rFonts w:hAnsi="Times New Roman"/>
          <w:color w:val="000000"/>
          <w:sz w:val="24"/>
          <w:szCs w:val="24"/>
        </w:rPr>
        <w:t>направленности</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агрессивным</w:t>
      </w:r>
      <w:r w:rsidRPr="003B15A9">
        <w:rPr>
          <w:rFonts w:hAnsi="Times New Roman"/>
          <w:color w:val="000000"/>
          <w:sz w:val="24"/>
          <w:szCs w:val="24"/>
        </w:rPr>
        <w:t xml:space="preserve"> </w:t>
      </w:r>
      <w:r w:rsidRPr="003B15A9">
        <w:rPr>
          <w:rFonts w:hAnsi="Times New Roman"/>
          <w:color w:val="000000"/>
          <w:sz w:val="24"/>
          <w:szCs w:val="24"/>
        </w:rPr>
        <w:t>поведением</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w:t>
      </w:r>
    </w:p>
    <w:p w:rsidR="00653938" w:rsidRPr="003B15A9" w:rsidRDefault="00653938" w:rsidP="00C917BB">
      <w:pPr>
        <w:numPr>
          <w:ilvl w:val="0"/>
          <w:numId w:val="216"/>
        </w:numPr>
        <w:spacing w:before="100" w:beforeAutospacing="1" w:after="100" w:afterAutospacing="1" w:line="240" w:lineRule="auto"/>
        <w:ind w:left="780" w:right="180"/>
        <w:jc w:val="both"/>
        <w:rPr>
          <w:rFonts w:hAnsi="Times New Roman"/>
          <w:color w:val="000000"/>
          <w:sz w:val="24"/>
          <w:szCs w:val="24"/>
        </w:rPr>
      </w:pPr>
      <w:r w:rsidRPr="003B15A9">
        <w:rPr>
          <w:rFonts w:hAnsi="Times New Roman"/>
          <w:color w:val="000000"/>
          <w:sz w:val="24"/>
          <w:szCs w:val="24"/>
        </w:rPr>
        <w:t>профилактику</w:t>
      </w:r>
      <w:r w:rsidRPr="003B15A9">
        <w:rPr>
          <w:rFonts w:hAnsi="Times New Roman"/>
          <w:color w:val="000000"/>
          <w:sz w:val="24"/>
          <w:szCs w:val="24"/>
        </w:rPr>
        <w:t xml:space="preserve"> </w:t>
      </w:r>
      <w:r w:rsidRPr="003B15A9">
        <w:rPr>
          <w:rFonts w:hAnsi="Times New Roman"/>
          <w:color w:val="000000"/>
          <w:sz w:val="24"/>
          <w:szCs w:val="24"/>
        </w:rPr>
        <w:t>расширения</w:t>
      </w:r>
      <w:r w:rsidRPr="003B15A9">
        <w:rPr>
          <w:rFonts w:hAnsi="Times New Roman"/>
          <w:color w:val="000000"/>
          <w:sz w:val="24"/>
          <w:szCs w:val="24"/>
        </w:rPr>
        <w:t xml:space="preserve"> </w:t>
      </w:r>
      <w:r w:rsidRPr="003B15A9">
        <w:rPr>
          <w:rFonts w:hAnsi="Times New Roman"/>
          <w:color w:val="000000"/>
          <w:sz w:val="24"/>
          <w:szCs w:val="24"/>
        </w:rPr>
        <w:t>групп</w:t>
      </w:r>
      <w:r w:rsidRPr="003B15A9">
        <w:rPr>
          <w:rFonts w:hAnsi="Times New Roman"/>
          <w:color w:val="000000"/>
          <w:sz w:val="24"/>
          <w:szCs w:val="24"/>
        </w:rPr>
        <w:t xml:space="preserve">, </w:t>
      </w:r>
      <w:r w:rsidRPr="003B15A9">
        <w:rPr>
          <w:rFonts w:hAnsi="Times New Roman"/>
          <w:color w:val="000000"/>
          <w:sz w:val="24"/>
          <w:szCs w:val="24"/>
        </w:rPr>
        <w:t>семей</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требующих</w:t>
      </w:r>
      <w:r w:rsidRPr="003B15A9">
        <w:rPr>
          <w:rFonts w:hAnsi="Times New Roman"/>
          <w:color w:val="000000"/>
          <w:sz w:val="24"/>
          <w:szCs w:val="24"/>
        </w:rPr>
        <w:t xml:space="preserve"> </w:t>
      </w:r>
      <w:r w:rsidRPr="003B15A9">
        <w:rPr>
          <w:rFonts w:hAnsi="Times New Roman"/>
          <w:color w:val="000000"/>
          <w:sz w:val="24"/>
          <w:szCs w:val="24"/>
        </w:rPr>
        <w:t>специальной</w:t>
      </w:r>
      <w:r w:rsidRPr="003B15A9">
        <w:rPr>
          <w:rFonts w:hAnsi="Times New Roman"/>
          <w:color w:val="000000"/>
          <w:sz w:val="24"/>
          <w:szCs w:val="24"/>
        </w:rPr>
        <w:t xml:space="preserve"> </w:t>
      </w:r>
      <w:r w:rsidRPr="003B15A9">
        <w:rPr>
          <w:rFonts w:hAnsi="Times New Roman"/>
          <w:color w:val="000000"/>
          <w:sz w:val="24"/>
          <w:szCs w:val="24"/>
        </w:rPr>
        <w:t>психолого</w:t>
      </w:r>
      <w:r w:rsidRPr="003B15A9">
        <w:rPr>
          <w:rFonts w:hAnsi="Times New Roman"/>
          <w:color w:val="000000"/>
          <w:sz w:val="24"/>
          <w:szCs w:val="24"/>
        </w:rPr>
        <w:t>-</w:t>
      </w:r>
      <w:r w:rsidRPr="003B15A9">
        <w:rPr>
          <w:rFonts w:hAnsi="Times New Roman"/>
          <w:color w:val="000000"/>
          <w:sz w:val="24"/>
          <w:szCs w:val="24"/>
        </w:rPr>
        <w:t>педагогической</w:t>
      </w:r>
      <w:r w:rsidRPr="003B15A9">
        <w:rPr>
          <w:rFonts w:hAnsi="Times New Roman"/>
          <w:color w:val="000000"/>
          <w:sz w:val="24"/>
          <w:szCs w:val="24"/>
        </w:rPr>
        <w:t xml:space="preserve"> </w:t>
      </w:r>
      <w:r w:rsidRPr="003B15A9">
        <w:rPr>
          <w:rFonts w:hAnsi="Times New Roman"/>
          <w:color w:val="000000"/>
          <w:sz w:val="24"/>
          <w:szCs w:val="24"/>
        </w:rPr>
        <w:t>поддержки</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сопровождения</w:t>
      </w:r>
      <w:r w:rsidRPr="003B15A9">
        <w:rPr>
          <w:rFonts w:hAnsi="Times New Roman"/>
          <w:color w:val="000000"/>
          <w:sz w:val="24"/>
          <w:szCs w:val="24"/>
        </w:rPr>
        <w:t xml:space="preserve"> (</w:t>
      </w:r>
      <w:r w:rsidRPr="003B15A9">
        <w:rPr>
          <w:rFonts w:hAnsi="Times New Roman"/>
          <w:color w:val="000000"/>
          <w:sz w:val="24"/>
          <w:szCs w:val="24"/>
        </w:rPr>
        <w:t>слабоуспевающие</w:t>
      </w:r>
      <w:r w:rsidRPr="003B15A9">
        <w:rPr>
          <w:rFonts w:hAnsi="Times New Roman"/>
          <w:color w:val="000000"/>
          <w:sz w:val="24"/>
          <w:szCs w:val="24"/>
        </w:rPr>
        <w:t xml:space="preserve">, </w:t>
      </w:r>
      <w:r w:rsidRPr="003B15A9">
        <w:rPr>
          <w:rFonts w:hAnsi="Times New Roman"/>
          <w:color w:val="000000"/>
          <w:sz w:val="24"/>
          <w:szCs w:val="24"/>
        </w:rPr>
        <w:t>социально</w:t>
      </w:r>
      <w:r w:rsidRPr="003B15A9">
        <w:rPr>
          <w:rFonts w:hAnsi="Times New Roman"/>
          <w:color w:val="000000"/>
          <w:sz w:val="24"/>
          <w:szCs w:val="24"/>
        </w:rPr>
        <w:t xml:space="preserve"> </w:t>
      </w:r>
      <w:r w:rsidRPr="003B15A9">
        <w:rPr>
          <w:rFonts w:hAnsi="Times New Roman"/>
          <w:color w:val="000000"/>
          <w:sz w:val="24"/>
          <w:szCs w:val="24"/>
        </w:rPr>
        <w:t>запущенные</w:t>
      </w:r>
      <w:r w:rsidRPr="003B15A9">
        <w:rPr>
          <w:rFonts w:hAnsi="Times New Roman"/>
          <w:color w:val="000000"/>
          <w:sz w:val="24"/>
          <w:szCs w:val="24"/>
        </w:rPr>
        <w:t xml:space="preserve">, </w:t>
      </w:r>
      <w:r w:rsidRPr="003B15A9">
        <w:rPr>
          <w:rFonts w:hAnsi="Times New Roman"/>
          <w:color w:val="000000"/>
          <w:sz w:val="24"/>
          <w:szCs w:val="24"/>
        </w:rPr>
        <w:t>социально</w:t>
      </w:r>
      <w:r w:rsidRPr="003B15A9">
        <w:rPr>
          <w:rFonts w:hAnsi="Times New Roman"/>
          <w:color w:val="000000"/>
          <w:sz w:val="24"/>
          <w:szCs w:val="24"/>
        </w:rPr>
        <w:t xml:space="preserve"> </w:t>
      </w:r>
      <w:r w:rsidRPr="003B15A9">
        <w:rPr>
          <w:rFonts w:hAnsi="Times New Roman"/>
          <w:color w:val="000000"/>
          <w:sz w:val="24"/>
          <w:szCs w:val="24"/>
        </w:rPr>
        <w:t>неадаптированные</w:t>
      </w:r>
      <w:r w:rsidRPr="003B15A9">
        <w:rPr>
          <w:rFonts w:hAnsi="Times New Roman"/>
          <w:color w:val="000000"/>
          <w:sz w:val="24"/>
          <w:szCs w:val="24"/>
        </w:rPr>
        <w:t xml:space="preserve"> </w:t>
      </w:r>
      <w:r w:rsidRPr="003B15A9">
        <w:rPr>
          <w:rFonts w:hAnsi="Times New Roman"/>
          <w:color w:val="000000"/>
          <w:sz w:val="24"/>
          <w:szCs w:val="24"/>
        </w:rPr>
        <w:t>дети</w:t>
      </w:r>
      <w:r w:rsidRPr="003B15A9">
        <w:rPr>
          <w:rFonts w:hAnsi="Times New Roman"/>
          <w:color w:val="000000"/>
          <w:sz w:val="24"/>
          <w:szCs w:val="24"/>
        </w:rPr>
        <w:t>-</w:t>
      </w:r>
      <w:r w:rsidRPr="003B15A9">
        <w:rPr>
          <w:rFonts w:hAnsi="Times New Roman"/>
          <w:color w:val="000000"/>
          <w:sz w:val="24"/>
          <w:szCs w:val="24"/>
        </w:rPr>
        <w:t>мигранты</w:t>
      </w:r>
      <w:r w:rsidRPr="003B15A9">
        <w:rPr>
          <w:rFonts w:hAnsi="Times New Roman"/>
          <w:color w:val="000000"/>
          <w:sz w:val="24"/>
          <w:szCs w:val="24"/>
        </w:rPr>
        <w:t xml:space="preserve">, </w:t>
      </w:r>
      <w:r w:rsidRPr="003B15A9">
        <w:rPr>
          <w:rFonts w:hAnsi="Times New Roman"/>
          <w:color w:val="000000"/>
          <w:sz w:val="24"/>
          <w:szCs w:val="24"/>
        </w:rPr>
        <w:t>обучающиеся</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ОВЗ</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w:t>
      </w:r>
    </w:p>
    <w:p w:rsidR="00653938" w:rsidRPr="003B15A9" w:rsidRDefault="00653938" w:rsidP="00653938">
      <w:pPr>
        <w:jc w:val="both"/>
        <w:rPr>
          <w:rFonts w:hAnsi="Times New Roman"/>
          <w:color w:val="000000"/>
          <w:sz w:val="24"/>
          <w:szCs w:val="24"/>
        </w:rPr>
      </w:pPr>
      <w:r w:rsidRPr="003B15A9">
        <w:rPr>
          <w:rFonts w:hAnsi="Times New Roman"/>
          <w:b/>
          <w:bCs/>
          <w:color w:val="000000"/>
          <w:sz w:val="24"/>
          <w:szCs w:val="24"/>
        </w:rPr>
        <w:t>Модуль</w:t>
      </w:r>
      <w:r w:rsidRPr="003B15A9">
        <w:rPr>
          <w:rFonts w:hAnsi="Times New Roman"/>
          <w:b/>
          <w:bCs/>
          <w:color w:val="000000"/>
          <w:sz w:val="24"/>
          <w:szCs w:val="24"/>
        </w:rPr>
        <w:t xml:space="preserve"> </w:t>
      </w:r>
      <w:r w:rsidRPr="003B15A9">
        <w:rPr>
          <w:rFonts w:hAnsi="Times New Roman"/>
          <w:b/>
          <w:bCs/>
          <w:color w:val="000000"/>
          <w:sz w:val="24"/>
          <w:szCs w:val="24"/>
        </w:rPr>
        <w:t>«Социальное</w:t>
      </w:r>
      <w:r w:rsidRPr="003B15A9">
        <w:rPr>
          <w:rFonts w:hAnsi="Times New Roman"/>
          <w:b/>
          <w:bCs/>
          <w:color w:val="000000"/>
          <w:sz w:val="24"/>
          <w:szCs w:val="24"/>
        </w:rPr>
        <w:t xml:space="preserve"> </w:t>
      </w:r>
      <w:r w:rsidRPr="003B15A9">
        <w:rPr>
          <w:rFonts w:hAnsi="Times New Roman"/>
          <w:b/>
          <w:bCs/>
          <w:color w:val="000000"/>
          <w:sz w:val="24"/>
          <w:szCs w:val="24"/>
        </w:rPr>
        <w:t>партнерство»</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Реализация</w:t>
      </w:r>
      <w:r w:rsidRPr="003B15A9">
        <w:rPr>
          <w:rFonts w:hAnsi="Times New Roman"/>
          <w:color w:val="000000"/>
          <w:sz w:val="24"/>
          <w:szCs w:val="24"/>
        </w:rPr>
        <w:t xml:space="preserve"> </w:t>
      </w:r>
      <w:r w:rsidRPr="003B15A9">
        <w:rPr>
          <w:rFonts w:hAnsi="Times New Roman"/>
          <w:color w:val="000000"/>
          <w:sz w:val="24"/>
          <w:szCs w:val="24"/>
        </w:rPr>
        <w:t>воспитательного</w:t>
      </w:r>
      <w:r w:rsidRPr="003B15A9">
        <w:rPr>
          <w:rFonts w:hAnsi="Times New Roman"/>
          <w:color w:val="000000"/>
          <w:sz w:val="24"/>
          <w:szCs w:val="24"/>
        </w:rPr>
        <w:t xml:space="preserve"> </w:t>
      </w:r>
      <w:r w:rsidRPr="003B15A9">
        <w:rPr>
          <w:rFonts w:hAnsi="Times New Roman"/>
          <w:color w:val="000000"/>
          <w:sz w:val="24"/>
          <w:szCs w:val="24"/>
        </w:rPr>
        <w:t>потенциала</w:t>
      </w:r>
      <w:r w:rsidRPr="003B15A9">
        <w:rPr>
          <w:rFonts w:hAnsi="Times New Roman"/>
          <w:color w:val="000000"/>
          <w:sz w:val="24"/>
          <w:szCs w:val="24"/>
        </w:rPr>
        <w:t xml:space="preserve"> </w:t>
      </w:r>
      <w:r w:rsidRPr="003B15A9">
        <w:rPr>
          <w:rFonts w:hAnsi="Times New Roman"/>
          <w:color w:val="000000"/>
          <w:sz w:val="24"/>
          <w:szCs w:val="24"/>
        </w:rPr>
        <w:t>социального</w:t>
      </w:r>
      <w:r w:rsidRPr="003B15A9">
        <w:rPr>
          <w:rFonts w:hAnsi="Times New Roman"/>
          <w:color w:val="000000"/>
          <w:sz w:val="24"/>
          <w:szCs w:val="24"/>
        </w:rPr>
        <w:t xml:space="preserve"> </w:t>
      </w:r>
      <w:r w:rsidRPr="003B15A9">
        <w:rPr>
          <w:rFonts w:hAnsi="Times New Roman"/>
          <w:color w:val="000000"/>
          <w:sz w:val="24"/>
          <w:szCs w:val="24"/>
        </w:rPr>
        <w:t>партнерства</w:t>
      </w:r>
      <w:r w:rsidRPr="003B15A9">
        <w:rPr>
          <w:rFonts w:hAnsi="Times New Roman"/>
          <w:color w:val="000000"/>
          <w:sz w:val="24"/>
          <w:szCs w:val="24"/>
        </w:rPr>
        <w:t xml:space="preserve"> </w:t>
      </w:r>
      <w:r w:rsidRPr="003B15A9">
        <w:rPr>
          <w:rFonts w:hAnsi="Times New Roman"/>
          <w:color w:val="000000"/>
          <w:sz w:val="24"/>
          <w:szCs w:val="24"/>
        </w:rPr>
        <w:t>предусматривает</w:t>
      </w:r>
      <w:r w:rsidRPr="003B15A9">
        <w:rPr>
          <w:rFonts w:hAnsi="Times New Roman"/>
          <w:color w:val="000000"/>
          <w:sz w:val="24"/>
          <w:szCs w:val="24"/>
        </w:rPr>
        <w:t>:</w:t>
      </w:r>
    </w:p>
    <w:p w:rsidR="00653938" w:rsidRPr="003B15A9" w:rsidRDefault="00653938" w:rsidP="00C917BB">
      <w:pPr>
        <w:numPr>
          <w:ilvl w:val="0"/>
          <w:numId w:val="217"/>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участие</w:t>
      </w:r>
      <w:r w:rsidRPr="003B15A9">
        <w:rPr>
          <w:rFonts w:hAnsi="Times New Roman"/>
          <w:color w:val="000000"/>
          <w:sz w:val="24"/>
          <w:szCs w:val="24"/>
        </w:rPr>
        <w:t xml:space="preserve"> </w:t>
      </w:r>
      <w:r w:rsidRPr="003B15A9">
        <w:rPr>
          <w:rFonts w:hAnsi="Times New Roman"/>
          <w:color w:val="000000"/>
          <w:sz w:val="24"/>
          <w:szCs w:val="24"/>
        </w:rPr>
        <w:t>представителей</w:t>
      </w:r>
      <w:r w:rsidRPr="003B15A9">
        <w:rPr>
          <w:rFonts w:hAnsi="Times New Roman"/>
          <w:color w:val="000000"/>
          <w:sz w:val="24"/>
          <w:szCs w:val="24"/>
        </w:rPr>
        <w:t xml:space="preserve"> </w:t>
      </w:r>
      <w:r w:rsidRPr="003B15A9">
        <w:rPr>
          <w:rFonts w:hAnsi="Times New Roman"/>
          <w:color w:val="000000"/>
          <w:sz w:val="24"/>
          <w:szCs w:val="24"/>
        </w:rPr>
        <w:t>организаций</w:t>
      </w:r>
      <w:r w:rsidRPr="003B15A9">
        <w:rPr>
          <w:rFonts w:hAnsi="Times New Roman"/>
          <w:color w:val="000000"/>
          <w:sz w:val="24"/>
          <w:szCs w:val="24"/>
        </w:rPr>
        <w:t>-</w:t>
      </w:r>
      <w:r w:rsidRPr="003B15A9">
        <w:rPr>
          <w:rFonts w:hAnsi="Times New Roman"/>
          <w:color w:val="000000"/>
          <w:sz w:val="24"/>
          <w:szCs w:val="24"/>
        </w:rPr>
        <w:t>партнеров</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соответствии</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договорами</w:t>
      </w:r>
      <w:r w:rsidRPr="003B15A9">
        <w:rPr>
          <w:rFonts w:hAnsi="Times New Roman"/>
          <w:color w:val="000000"/>
          <w:sz w:val="24"/>
          <w:szCs w:val="24"/>
        </w:rPr>
        <w:t xml:space="preserve"> </w:t>
      </w:r>
      <w:r w:rsidRPr="003B15A9">
        <w:rPr>
          <w:rFonts w:hAnsi="Times New Roman"/>
          <w:color w:val="000000"/>
          <w:sz w:val="24"/>
          <w:szCs w:val="24"/>
        </w:rPr>
        <w:t>о</w:t>
      </w:r>
      <w:r>
        <w:rPr>
          <w:rFonts w:hAnsi="Times New Roman"/>
          <w:color w:val="000000"/>
          <w:sz w:val="24"/>
          <w:szCs w:val="24"/>
        </w:rPr>
        <w:t> </w:t>
      </w:r>
      <w:r w:rsidRPr="003B15A9">
        <w:rPr>
          <w:rFonts w:hAnsi="Times New Roman"/>
          <w:color w:val="000000"/>
          <w:sz w:val="24"/>
          <w:szCs w:val="24"/>
        </w:rPr>
        <w:t>сотрудничестве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проведении</w:t>
      </w:r>
      <w:r w:rsidRPr="003B15A9">
        <w:rPr>
          <w:rFonts w:hAnsi="Times New Roman"/>
          <w:color w:val="000000"/>
          <w:sz w:val="24"/>
          <w:szCs w:val="24"/>
        </w:rPr>
        <w:t xml:space="preserve"> </w:t>
      </w:r>
      <w:r w:rsidRPr="003B15A9">
        <w:rPr>
          <w:rFonts w:hAnsi="Times New Roman"/>
          <w:color w:val="000000"/>
          <w:sz w:val="24"/>
          <w:szCs w:val="24"/>
        </w:rPr>
        <w:t>отдельных</w:t>
      </w:r>
      <w:r w:rsidRPr="003B15A9">
        <w:rPr>
          <w:rFonts w:hAnsi="Times New Roman"/>
          <w:color w:val="000000"/>
          <w:sz w:val="24"/>
          <w:szCs w:val="24"/>
        </w:rPr>
        <w:t xml:space="preserve"> </w:t>
      </w:r>
      <w:r w:rsidRPr="003B15A9">
        <w:rPr>
          <w:rFonts w:hAnsi="Times New Roman"/>
          <w:color w:val="000000"/>
          <w:sz w:val="24"/>
          <w:szCs w:val="24"/>
        </w:rPr>
        <w:t>мероприятий</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рамках</w:t>
      </w:r>
      <w:r w:rsidRPr="003B15A9">
        <w:rPr>
          <w:rFonts w:hAnsi="Times New Roman"/>
          <w:color w:val="000000"/>
          <w:sz w:val="24"/>
          <w:szCs w:val="24"/>
        </w:rPr>
        <w:t xml:space="preserve"> </w:t>
      </w:r>
      <w:r w:rsidRPr="003B15A9">
        <w:rPr>
          <w:rFonts w:hAnsi="Times New Roman"/>
          <w:color w:val="000000"/>
          <w:sz w:val="24"/>
          <w:szCs w:val="24"/>
        </w:rPr>
        <w:t>рабочей</w:t>
      </w:r>
      <w:r w:rsidRPr="003B15A9">
        <w:rPr>
          <w:rFonts w:hAnsi="Times New Roman"/>
          <w:color w:val="000000"/>
          <w:sz w:val="24"/>
          <w:szCs w:val="24"/>
        </w:rPr>
        <w:t xml:space="preserve"> </w:t>
      </w:r>
      <w:r w:rsidRPr="003B15A9">
        <w:rPr>
          <w:rFonts w:hAnsi="Times New Roman"/>
          <w:color w:val="000000"/>
          <w:sz w:val="24"/>
          <w:szCs w:val="24"/>
        </w:rPr>
        <w:t>программы</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календарного</w:t>
      </w:r>
      <w:r w:rsidRPr="003B15A9">
        <w:rPr>
          <w:rFonts w:hAnsi="Times New Roman"/>
          <w:color w:val="000000"/>
          <w:sz w:val="24"/>
          <w:szCs w:val="24"/>
        </w:rPr>
        <w:t xml:space="preserve"> </w:t>
      </w:r>
      <w:r w:rsidRPr="003B15A9">
        <w:rPr>
          <w:rFonts w:hAnsi="Times New Roman"/>
          <w:color w:val="000000"/>
          <w:sz w:val="24"/>
          <w:szCs w:val="24"/>
        </w:rPr>
        <w:t>плана</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работы</w:t>
      </w:r>
      <w:r w:rsidRPr="003B15A9">
        <w:rPr>
          <w:rFonts w:hAnsi="Times New Roman"/>
          <w:color w:val="000000"/>
          <w:sz w:val="24"/>
          <w:szCs w:val="24"/>
        </w:rPr>
        <w:t xml:space="preserve"> (</w:t>
      </w:r>
      <w:r w:rsidRPr="003B15A9">
        <w:rPr>
          <w:rFonts w:hAnsi="Times New Roman"/>
          <w:color w:val="000000"/>
          <w:sz w:val="24"/>
          <w:szCs w:val="24"/>
        </w:rPr>
        <w:t>дни</w:t>
      </w:r>
      <w:r w:rsidRPr="003B15A9">
        <w:rPr>
          <w:rFonts w:hAnsi="Times New Roman"/>
          <w:color w:val="000000"/>
          <w:sz w:val="24"/>
          <w:szCs w:val="24"/>
        </w:rPr>
        <w:t xml:space="preserve"> </w:t>
      </w:r>
      <w:r w:rsidRPr="003B15A9">
        <w:rPr>
          <w:rFonts w:hAnsi="Times New Roman"/>
          <w:color w:val="000000"/>
          <w:sz w:val="24"/>
          <w:szCs w:val="24"/>
        </w:rPr>
        <w:t>открытых</w:t>
      </w:r>
      <w:r w:rsidRPr="003B15A9">
        <w:rPr>
          <w:rFonts w:hAnsi="Times New Roman"/>
          <w:color w:val="000000"/>
          <w:sz w:val="24"/>
          <w:szCs w:val="24"/>
        </w:rPr>
        <w:t xml:space="preserve"> </w:t>
      </w:r>
      <w:r w:rsidRPr="003B15A9">
        <w:rPr>
          <w:rFonts w:hAnsi="Times New Roman"/>
          <w:color w:val="000000"/>
          <w:sz w:val="24"/>
          <w:szCs w:val="24"/>
        </w:rPr>
        <w:t>дверей</w:t>
      </w:r>
      <w:r w:rsidRPr="003B15A9">
        <w:rPr>
          <w:rFonts w:hAnsi="Times New Roman"/>
          <w:color w:val="000000"/>
          <w:sz w:val="24"/>
          <w:szCs w:val="24"/>
        </w:rPr>
        <w:t xml:space="preserve">, </w:t>
      </w:r>
      <w:r w:rsidRPr="003B15A9">
        <w:rPr>
          <w:rFonts w:hAnsi="Times New Roman"/>
          <w:color w:val="000000"/>
          <w:sz w:val="24"/>
          <w:szCs w:val="24"/>
        </w:rPr>
        <w:t>государственные</w:t>
      </w:r>
      <w:r w:rsidRPr="003B15A9">
        <w:rPr>
          <w:rFonts w:hAnsi="Times New Roman"/>
          <w:color w:val="000000"/>
          <w:sz w:val="24"/>
          <w:szCs w:val="24"/>
        </w:rPr>
        <w:t xml:space="preserve">, </w:t>
      </w:r>
      <w:r w:rsidRPr="003B15A9">
        <w:rPr>
          <w:rFonts w:hAnsi="Times New Roman"/>
          <w:color w:val="000000"/>
          <w:sz w:val="24"/>
          <w:szCs w:val="24"/>
        </w:rPr>
        <w:t>региональные</w:t>
      </w:r>
      <w:r w:rsidRPr="003B15A9">
        <w:rPr>
          <w:rFonts w:hAnsi="Times New Roman"/>
          <w:color w:val="000000"/>
          <w:sz w:val="24"/>
          <w:szCs w:val="24"/>
        </w:rPr>
        <w:t xml:space="preserve">, </w:t>
      </w:r>
      <w:r w:rsidRPr="003B15A9">
        <w:rPr>
          <w:rFonts w:hAnsi="Times New Roman"/>
          <w:color w:val="000000"/>
          <w:sz w:val="24"/>
          <w:szCs w:val="24"/>
        </w:rPr>
        <w:t>школьные</w:t>
      </w:r>
      <w:r w:rsidRPr="003B15A9">
        <w:rPr>
          <w:rFonts w:hAnsi="Times New Roman"/>
          <w:color w:val="000000"/>
          <w:sz w:val="24"/>
          <w:szCs w:val="24"/>
        </w:rPr>
        <w:t xml:space="preserve"> </w:t>
      </w:r>
      <w:r w:rsidRPr="003B15A9">
        <w:rPr>
          <w:rFonts w:hAnsi="Times New Roman"/>
          <w:color w:val="000000"/>
          <w:sz w:val="24"/>
          <w:szCs w:val="24"/>
        </w:rPr>
        <w:t>праздники</w:t>
      </w:r>
      <w:r w:rsidRPr="003B15A9">
        <w:rPr>
          <w:rFonts w:hAnsi="Times New Roman"/>
          <w:color w:val="000000"/>
          <w:sz w:val="24"/>
          <w:szCs w:val="24"/>
        </w:rPr>
        <w:t xml:space="preserve">, </w:t>
      </w:r>
      <w:r w:rsidRPr="003B15A9">
        <w:rPr>
          <w:rFonts w:hAnsi="Times New Roman"/>
          <w:color w:val="000000"/>
          <w:sz w:val="24"/>
          <w:szCs w:val="24"/>
        </w:rPr>
        <w:t>торжественные</w:t>
      </w:r>
      <w:r w:rsidRPr="003B15A9">
        <w:rPr>
          <w:rFonts w:hAnsi="Times New Roman"/>
          <w:color w:val="000000"/>
          <w:sz w:val="24"/>
          <w:szCs w:val="24"/>
        </w:rPr>
        <w:t xml:space="preserve"> </w:t>
      </w:r>
      <w:r w:rsidRPr="003B15A9">
        <w:rPr>
          <w:rFonts w:hAnsi="Times New Roman"/>
          <w:color w:val="000000"/>
          <w:sz w:val="24"/>
          <w:szCs w:val="24"/>
        </w:rPr>
        <w:t>мероприятия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w:t>
      </w:r>
    </w:p>
    <w:p w:rsidR="00653938" w:rsidRPr="003B15A9" w:rsidRDefault="00653938" w:rsidP="00C917BB">
      <w:pPr>
        <w:numPr>
          <w:ilvl w:val="0"/>
          <w:numId w:val="217"/>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lastRenderedPageBreak/>
        <w:t>участие</w:t>
      </w:r>
      <w:r w:rsidRPr="003B15A9">
        <w:rPr>
          <w:rFonts w:hAnsi="Times New Roman"/>
          <w:color w:val="000000"/>
          <w:sz w:val="24"/>
          <w:szCs w:val="24"/>
        </w:rPr>
        <w:t xml:space="preserve"> </w:t>
      </w:r>
      <w:r w:rsidRPr="003B15A9">
        <w:rPr>
          <w:rFonts w:hAnsi="Times New Roman"/>
          <w:color w:val="000000"/>
          <w:sz w:val="24"/>
          <w:szCs w:val="24"/>
        </w:rPr>
        <w:t>представителей</w:t>
      </w:r>
      <w:r w:rsidRPr="003B15A9">
        <w:rPr>
          <w:rFonts w:hAnsi="Times New Roman"/>
          <w:color w:val="000000"/>
          <w:sz w:val="24"/>
          <w:szCs w:val="24"/>
        </w:rPr>
        <w:t xml:space="preserve"> </w:t>
      </w:r>
      <w:r w:rsidRPr="003B15A9">
        <w:rPr>
          <w:rFonts w:hAnsi="Times New Roman"/>
          <w:color w:val="000000"/>
          <w:sz w:val="24"/>
          <w:szCs w:val="24"/>
        </w:rPr>
        <w:t>организаций</w:t>
      </w:r>
      <w:r w:rsidRPr="003B15A9">
        <w:rPr>
          <w:rFonts w:hAnsi="Times New Roman"/>
          <w:color w:val="000000"/>
          <w:sz w:val="24"/>
          <w:szCs w:val="24"/>
        </w:rPr>
        <w:t>-</w:t>
      </w:r>
      <w:r w:rsidRPr="003B15A9">
        <w:rPr>
          <w:rFonts w:hAnsi="Times New Roman"/>
          <w:color w:val="000000"/>
          <w:sz w:val="24"/>
          <w:szCs w:val="24"/>
        </w:rPr>
        <w:t>партнеров</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проведении</w:t>
      </w:r>
      <w:r w:rsidRPr="003B15A9">
        <w:rPr>
          <w:rFonts w:hAnsi="Times New Roman"/>
          <w:color w:val="000000"/>
          <w:sz w:val="24"/>
          <w:szCs w:val="24"/>
        </w:rPr>
        <w:t xml:space="preserve"> </w:t>
      </w:r>
      <w:r w:rsidRPr="003B15A9">
        <w:rPr>
          <w:rFonts w:hAnsi="Times New Roman"/>
          <w:color w:val="000000"/>
          <w:sz w:val="24"/>
          <w:szCs w:val="24"/>
        </w:rPr>
        <w:t>отдельных</w:t>
      </w:r>
      <w:r w:rsidRPr="003B15A9">
        <w:rPr>
          <w:rFonts w:hAnsi="Times New Roman"/>
          <w:color w:val="000000"/>
          <w:sz w:val="24"/>
          <w:szCs w:val="24"/>
        </w:rPr>
        <w:t xml:space="preserve"> </w:t>
      </w:r>
      <w:r w:rsidRPr="003B15A9">
        <w:rPr>
          <w:rFonts w:hAnsi="Times New Roman"/>
          <w:color w:val="000000"/>
          <w:sz w:val="24"/>
          <w:szCs w:val="24"/>
        </w:rPr>
        <w:t>уроков</w:t>
      </w:r>
      <w:r w:rsidRPr="003B15A9">
        <w:rPr>
          <w:rFonts w:hAnsi="Times New Roman"/>
          <w:color w:val="000000"/>
          <w:sz w:val="24"/>
          <w:szCs w:val="24"/>
        </w:rPr>
        <w:t xml:space="preserve">, </w:t>
      </w:r>
      <w:r w:rsidRPr="003B15A9">
        <w:rPr>
          <w:rFonts w:hAnsi="Times New Roman"/>
          <w:color w:val="000000"/>
          <w:sz w:val="24"/>
          <w:szCs w:val="24"/>
        </w:rPr>
        <w:t>внеурочных</w:t>
      </w:r>
      <w:r w:rsidRPr="003B15A9">
        <w:rPr>
          <w:rFonts w:hAnsi="Times New Roman"/>
          <w:color w:val="000000"/>
          <w:sz w:val="24"/>
          <w:szCs w:val="24"/>
        </w:rPr>
        <w:t xml:space="preserve"> </w:t>
      </w:r>
      <w:r w:rsidRPr="003B15A9">
        <w:rPr>
          <w:rFonts w:hAnsi="Times New Roman"/>
          <w:color w:val="000000"/>
          <w:sz w:val="24"/>
          <w:szCs w:val="24"/>
        </w:rPr>
        <w:t>занятий</w:t>
      </w:r>
      <w:r w:rsidRPr="003B15A9">
        <w:rPr>
          <w:rFonts w:hAnsi="Times New Roman"/>
          <w:color w:val="000000"/>
          <w:sz w:val="24"/>
          <w:szCs w:val="24"/>
        </w:rPr>
        <w:t xml:space="preserve">, </w:t>
      </w:r>
      <w:r w:rsidRPr="003B15A9">
        <w:rPr>
          <w:rFonts w:hAnsi="Times New Roman"/>
          <w:color w:val="000000"/>
          <w:sz w:val="24"/>
          <w:szCs w:val="24"/>
        </w:rPr>
        <w:t>внешкольных</w:t>
      </w:r>
      <w:r w:rsidRPr="003B15A9">
        <w:rPr>
          <w:rFonts w:hAnsi="Times New Roman"/>
          <w:color w:val="000000"/>
          <w:sz w:val="24"/>
          <w:szCs w:val="24"/>
        </w:rPr>
        <w:t xml:space="preserve"> </w:t>
      </w:r>
      <w:r w:rsidRPr="003B15A9">
        <w:rPr>
          <w:rFonts w:hAnsi="Times New Roman"/>
          <w:color w:val="000000"/>
          <w:sz w:val="24"/>
          <w:szCs w:val="24"/>
        </w:rPr>
        <w:t>мероприятий</w:t>
      </w:r>
      <w:r w:rsidRPr="003B15A9">
        <w:rPr>
          <w:rFonts w:hAnsi="Times New Roman"/>
          <w:color w:val="000000"/>
          <w:sz w:val="24"/>
          <w:szCs w:val="24"/>
        </w:rPr>
        <w:t xml:space="preserve"> </w:t>
      </w:r>
      <w:r w:rsidRPr="003B15A9">
        <w:rPr>
          <w:rFonts w:hAnsi="Times New Roman"/>
          <w:color w:val="000000"/>
          <w:sz w:val="24"/>
          <w:szCs w:val="24"/>
        </w:rPr>
        <w:t>соответствующей</w:t>
      </w:r>
      <w:r w:rsidRPr="003B15A9">
        <w:rPr>
          <w:rFonts w:hAnsi="Times New Roman"/>
          <w:color w:val="000000"/>
          <w:sz w:val="24"/>
          <w:szCs w:val="24"/>
        </w:rPr>
        <w:t xml:space="preserve"> </w:t>
      </w:r>
      <w:r w:rsidRPr="003B15A9">
        <w:rPr>
          <w:rFonts w:hAnsi="Times New Roman"/>
          <w:color w:val="000000"/>
          <w:sz w:val="24"/>
          <w:szCs w:val="24"/>
        </w:rPr>
        <w:t>тематической</w:t>
      </w:r>
      <w:r w:rsidRPr="003B15A9">
        <w:rPr>
          <w:rFonts w:hAnsi="Times New Roman"/>
          <w:color w:val="000000"/>
          <w:sz w:val="24"/>
          <w:szCs w:val="24"/>
        </w:rPr>
        <w:t xml:space="preserve"> </w:t>
      </w:r>
      <w:r w:rsidRPr="003B15A9">
        <w:rPr>
          <w:rFonts w:hAnsi="Times New Roman"/>
          <w:color w:val="000000"/>
          <w:sz w:val="24"/>
          <w:szCs w:val="24"/>
        </w:rPr>
        <w:t>направленности</w:t>
      </w:r>
      <w:r w:rsidRPr="003B15A9">
        <w:rPr>
          <w:rFonts w:hAnsi="Times New Roman"/>
          <w:color w:val="000000"/>
          <w:sz w:val="24"/>
          <w:szCs w:val="24"/>
        </w:rPr>
        <w:t>;</w:t>
      </w:r>
    </w:p>
    <w:p w:rsidR="00653938" w:rsidRPr="003B15A9" w:rsidRDefault="00653938" w:rsidP="00C917BB">
      <w:pPr>
        <w:numPr>
          <w:ilvl w:val="0"/>
          <w:numId w:val="217"/>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базе</w:t>
      </w:r>
      <w:r w:rsidRPr="003B15A9">
        <w:rPr>
          <w:rFonts w:hAnsi="Times New Roman"/>
          <w:color w:val="000000"/>
          <w:sz w:val="24"/>
          <w:szCs w:val="24"/>
        </w:rPr>
        <w:t xml:space="preserve"> </w:t>
      </w:r>
      <w:r w:rsidRPr="003B15A9">
        <w:rPr>
          <w:rFonts w:hAnsi="Times New Roman"/>
          <w:color w:val="000000"/>
          <w:sz w:val="24"/>
          <w:szCs w:val="24"/>
        </w:rPr>
        <w:t>организаций</w:t>
      </w:r>
      <w:r w:rsidRPr="003B15A9">
        <w:rPr>
          <w:rFonts w:hAnsi="Times New Roman"/>
          <w:color w:val="000000"/>
          <w:sz w:val="24"/>
          <w:szCs w:val="24"/>
        </w:rPr>
        <w:t>-</w:t>
      </w:r>
      <w:r w:rsidRPr="003B15A9">
        <w:rPr>
          <w:rFonts w:hAnsi="Times New Roman"/>
          <w:color w:val="000000"/>
          <w:sz w:val="24"/>
          <w:szCs w:val="24"/>
        </w:rPr>
        <w:t>партнеров</w:t>
      </w:r>
      <w:r w:rsidRPr="003B15A9">
        <w:rPr>
          <w:rFonts w:hAnsi="Times New Roman"/>
          <w:color w:val="000000"/>
          <w:sz w:val="24"/>
          <w:szCs w:val="24"/>
        </w:rPr>
        <w:t xml:space="preserve"> </w:t>
      </w:r>
      <w:r w:rsidRPr="003B15A9">
        <w:rPr>
          <w:rFonts w:hAnsi="Times New Roman"/>
          <w:color w:val="000000"/>
          <w:sz w:val="24"/>
          <w:szCs w:val="24"/>
        </w:rPr>
        <w:t>отдельных</w:t>
      </w:r>
      <w:r w:rsidRPr="003B15A9">
        <w:rPr>
          <w:rFonts w:hAnsi="Times New Roman"/>
          <w:color w:val="000000"/>
          <w:sz w:val="24"/>
          <w:szCs w:val="24"/>
        </w:rPr>
        <w:t xml:space="preserve"> </w:t>
      </w:r>
      <w:r w:rsidRPr="003B15A9">
        <w:rPr>
          <w:rFonts w:hAnsi="Times New Roman"/>
          <w:color w:val="000000"/>
          <w:sz w:val="24"/>
          <w:szCs w:val="24"/>
        </w:rPr>
        <w:t>уроков</w:t>
      </w:r>
      <w:r w:rsidRPr="003B15A9">
        <w:rPr>
          <w:rFonts w:hAnsi="Times New Roman"/>
          <w:color w:val="000000"/>
          <w:sz w:val="24"/>
          <w:szCs w:val="24"/>
        </w:rPr>
        <w:t xml:space="preserve">, </w:t>
      </w:r>
      <w:r w:rsidRPr="003B15A9">
        <w:rPr>
          <w:rFonts w:hAnsi="Times New Roman"/>
          <w:color w:val="000000"/>
          <w:sz w:val="24"/>
          <w:szCs w:val="24"/>
        </w:rPr>
        <w:t>занятий</w:t>
      </w:r>
      <w:r w:rsidRPr="003B15A9">
        <w:rPr>
          <w:rFonts w:hAnsi="Times New Roman"/>
          <w:color w:val="000000"/>
          <w:sz w:val="24"/>
          <w:szCs w:val="24"/>
        </w:rPr>
        <w:t xml:space="preserve">, </w:t>
      </w:r>
      <w:r w:rsidRPr="003B15A9">
        <w:rPr>
          <w:rFonts w:hAnsi="Times New Roman"/>
          <w:color w:val="000000"/>
          <w:sz w:val="24"/>
          <w:szCs w:val="24"/>
        </w:rPr>
        <w:t>внешкольных</w:t>
      </w:r>
      <w:r w:rsidRPr="003B15A9">
        <w:rPr>
          <w:rFonts w:hAnsi="Times New Roman"/>
          <w:color w:val="000000"/>
          <w:sz w:val="24"/>
          <w:szCs w:val="24"/>
        </w:rPr>
        <w:t xml:space="preserve"> </w:t>
      </w:r>
      <w:r w:rsidRPr="003B15A9">
        <w:rPr>
          <w:rFonts w:hAnsi="Times New Roman"/>
          <w:color w:val="000000"/>
          <w:sz w:val="24"/>
          <w:szCs w:val="24"/>
        </w:rPr>
        <w:t>мероприятий</w:t>
      </w:r>
      <w:r w:rsidRPr="003B15A9">
        <w:rPr>
          <w:rFonts w:hAnsi="Times New Roman"/>
          <w:color w:val="000000"/>
          <w:sz w:val="24"/>
          <w:szCs w:val="24"/>
        </w:rPr>
        <w:t xml:space="preserve">, </w:t>
      </w:r>
      <w:r w:rsidRPr="003B15A9">
        <w:rPr>
          <w:rFonts w:hAnsi="Times New Roman"/>
          <w:color w:val="000000"/>
          <w:sz w:val="24"/>
          <w:szCs w:val="24"/>
        </w:rPr>
        <w:t>акций</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направленности</w:t>
      </w:r>
      <w:r w:rsidRPr="003B15A9">
        <w:rPr>
          <w:rFonts w:hAnsi="Times New Roman"/>
          <w:color w:val="000000"/>
          <w:sz w:val="24"/>
          <w:szCs w:val="24"/>
        </w:rPr>
        <w:t>;</w:t>
      </w:r>
    </w:p>
    <w:p w:rsidR="00653938" w:rsidRPr="003B15A9" w:rsidRDefault="00653938" w:rsidP="00C917BB">
      <w:pPr>
        <w:numPr>
          <w:ilvl w:val="0"/>
          <w:numId w:val="217"/>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открытых</w:t>
      </w:r>
      <w:r w:rsidRPr="003B15A9">
        <w:rPr>
          <w:rFonts w:hAnsi="Times New Roman"/>
          <w:color w:val="000000"/>
          <w:sz w:val="24"/>
          <w:szCs w:val="24"/>
        </w:rPr>
        <w:t xml:space="preserve"> </w:t>
      </w:r>
      <w:r w:rsidRPr="003B15A9">
        <w:rPr>
          <w:rFonts w:hAnsi="Times New Roman"/>
          <w:color w:val="000000"/>
          <w:sz w:val="24"/>
          <w:szCs w:val="24"/>
        </w:rPr>
        <w:t>дискуссионных</w:t>
      </w:r>
      <w:r w:rsidRPr="003B15A9">
        <w:rPr>
          <w:rFonts w:hAnsi="Times New Roman"/>
          <w:color w:val="000000"/>
          <w:sz w:val="24"/>
          <w:szCs w:val="24"/>
        </w:rPr>
        <w:t xml:space="preserve"> </w:t>
      </w:r>
      <w:r w:rsidRPr="003B15A9">
        <w:rPr>
          <w:rFonts w:hAnsi="Times New Roman"/>
          <w:color w:val="000000"/>
          <w:sz w:val="24"/>
          <w:szCs w:val="24"/>
        </w:rPr>
        <w:t>площадок</w:t>
      </w:r>
      <w:r w:rsidRPr="003B15A9">
        <w:rPr>
          <w:rFonts w:hAnsi="Times New Roman"/>
          <w:color w:val="000000"/>
          <w:sz w:val="24"/>
          <w:szCs w:val="24"/>
        </w:rPr>
        <w:t xml:space="preserve"> (</w:t>
      </w:r>
      <w:r w:rsidRPr="003B15A9">
        <w:rPr>
          <w:rFonts w:hAnsi="Times New Roman"/>
          <w:color w:val="000000"/>
          <w:sz w:val="24"/>
          <w:szCs w:val="24"/>
        </w:rPr>
        <w:t>детских</w:t>
      </w:r>
      <w:r w:rsidRPr="003B15A9">
        <w:rPr>
          <w:rFonts w:hAnsi="Times New Roman"/>
          <w:color w:val="000000"/>
          <w:sz w:val="24"/>
          <w:szCs w:val="24"/>
        </w:rPr>
        <w:t xml:space="preserve">, </w:t>
      </w:r>
      <w:r w:rsidRPr="003B15A9">
        <w:rPr>
          <w:rFonts w:hAnsi="Times New Roman"/>
          <w:color w:val="000000"/>
          <w:sz w:val="24"/>
          <w:szCs w:val="24"/>
        </w:rPr>
        <w:t>педагогических</w:t>
      </w:r>
      <w:r w:rsidRPr="003B15A9">
        <w:rPr>
          <w:rFonts w:hAnsi="Times New Roman"/>
          <w:color w:val="000000"/>
          <w:sz w:val="24"/>
          <w:szCs w:val="24"/>
        </w:rPr>
        <w:t xml:space="preserve">, </w:t>
      </w:r>
      <w:r w:rsidRPr="003B15A9">
        <w:rPr>
          <w:rFonts w:hAnsi="Times New Roman"/>
          <w:color w:val="000000"/>
          <w:sz w:val="24"/>
          <w:szCs w:val="24"/>
        </w:rPr>
        <w:t>родительских</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представителями</w:t>
      </w:r>
      <w:r w:rsidRPr="003B15A9">
        <w:rPr>
          <w:rFonts w:hAnsi="Times New Roman"/>
          <w:color w:val="000000"/>
          <w:sz w:val="24"/>
          <w:szCs w:val="24"/>
        </w:rPr>
        <w:t xml:space="preserve"> </w:t>
      </w:r>
      <w:r w:rsidRPr="003B15A9">
        <w:rPr>
          <w:rFonts w:hAnsi="Times New Roman"/>
          <w:color w:val="000000"/>
          <w:sz w:val="24"/>
          <w:szCs w:val="24"/>
        </w:rPr>
        <w:t>организаций</w:t>
      </w:r>
      <w:r w:rsidRPr="003B15A9">
        <w:rPr>
          <w:rFonts w:hAnsi="Times New Roman"/>
          <w:color w:val="000000"/>
          <w:sz w:val="24"/>
          <w:szCs w:val="24"/>
        </w:rPr>
        <w:t>-</w:t>
      </w:r>
      <w:r w:rsidRPr="003B15A9">
        <w:rPr>
          <w:rFonts w:hAnsi="Times New Roman"/>
          <w:color w:val="000000"/>
          <w:sz w:val="24"/>
          <w:szCs w:val="24"/>
        </w:rPr>
        <w:t>партнеров</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обсуждений</w:t>
      </w:r>
      <w:r w:rsidRPr="003B15A9">
        <w:rPr>
          <w:rFonts w:hAnsi="Times New Roman"/>
          <w:color w:val="000000"/>
          <w:sz w:val="24"/>
          <w:szCs w:val="24"/>
        </w:rPr>
        <w:t xml:space="preserve"> </w:t>
      </w:r>
      <w:r w:rsidRPr="003B15A9">
        <w:rPr>
          <w:rFonts w:hAnsi="Times New Roman"/>
          <w:color w:val="000000"/>
          <w:sz w:val="24"/>
          <w:szCs w:val="24"/>
        </w:rPr>
        <w:t>актуальных</w:t>
      </w:r>
      <w:r w:rsidRPr="003B15A9">
        <w:rPr>
          <w:rFonts w:hAnsi="Times New Roman"/>
          <w:color w:val="000000"/>
          <w:sz w:val="24"/>
          <w:szCs w:val="24"/>
        </w:rPr>
        <w:t xml:space="preserve"> </w:t>
      </w:r>
      <w:r w:rsidRPr="003B15A9">
        <w:rPr>
          <w:rFonts w:hAnsi="Times New Roman"/>
          <w:color w:val="000000"/>
          <w:sz w:val="24"/>
          <w:szCs w:val="24"/>
        </w:rPr>
        <w:t>проблем</w:t>
      </w:r>
      <w:r w:rsidRPr="003B15A9">
        <w:rPr>
          <w:rFonts w:hAnsi="Times New Roman"/>
          <w:color w:val="000000"/>
          <w:sz w:val="24"/>
          <w:szCs w:val="24"/>
        </w:rPr>
        <w:t xml:space="preserve">, </w:t>
      </w:r>
      <w:r w:rsidRPr="003B15A9">
        <w:rPr>
          <w:rFonts w:hAnsi="Times New Roman"/>
          <w:color w:val="000000"/>
          <w:sz w:val="24"/>
          <w:szCs w:val="24"/>
        </w:rPr>
        <w:t>касающихся</w:t>
      </w:r>
      <w:r w:rsidRPr="003B15A9">
        <w:rPr>
          <w:rFonts w:hAnsi="Times New Roman"/>
          <w:color w:val="000000"/>
          <w:sz w:val="24"/>
          <w:szCs w:val="24"/>
        </w:rPr>
        <w:t xml:space="preserve"> </w:t>
      </w:r>
      <w:r w:rsidRPr="003B15A9">
        <w:rPr>
          <w:rFonts w:hAnsi="Times New Roman"/>
          <w:color w:val="000000"/>
          <w:sz w:val="24"/>
          <w:szCs w:val="24"/>
        </w:rPr>
        <w:t>жизни</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муниципального</w:t>
      </w:r>
      <w:r w:rsidRPr="003B15A9">
        <w:rPr>
          <w:rFonts w:hAnsi="Times New Roman"/>
          <w:color w:val="000000"/>
          <w:sz w:val="24"/>
          <w:szCs w:val="24"/>
        </w:rPr>
        <w:t xml:space="preserve"> </w:t>
      </w:r>
      <w:r w:rsidRPr="003B15A9">
        <w:rPr>
          <w:rFonts w:hAnsi="Times New Roman"/>
          <w:color w:val="000000"/>
          <w:sz w:val="24"/>
          <w:szCs w:val="24"/>
        </w:rPr>
        <w:t>образования</w:t>
      </w:r>
      <w:r w:rsidRPr="003B15A9">
        <w:rPr>
          <w:rFonts w:hAnsi="Times New Roman"/>
          <w:color w:val="000000"/>
          <w:sz w:val="24"/>
          <w:szCs w:val="24"/>
        </w:rPr>
        <w:t xml:space="preserve">, </w:t>
      </w:r>
      <w:r w:rsidRPr="003B15A9">
        <w:rPr>
          <w:rFonts w:hAnsi="Times New Roman"/>
          <w:color w:val="000000"/>
          <w:sz w:val="24"/>
          <w:szCs w:val="24"/>
        </w:rPr>
        <w:t>региона</w:t>
      </w:r>
      <w:r w:rsidRPr="003B15A9">
        <w:rPr>
          <w:rFonts w:hAnsi="Times New Roman"/>
          <w:color w:val="000000"/>
          <w:sz w:val="24"/>
          <w:szCs w:val="24"/>
        </w:rPr>
        <w:t xml:space="preserve">, </w:t>
      </w:r>
      <w:r w:rsidRPr="003B15A9">
        <w:rPr>
          <w:rFonts w:hAnsi="Times New Roman"/>
          <w:color w:val="000000"/>
          <w:sz w:val="24"/>
          <w:szCs w:val="24"/>
        </w:rPr>
        <w:t>страны</w:t>
      </w:r>
      <w:r w:rsidRPr="003B15A9">
        <w:rPr>
          <w:rFonts w:hAnsi="Times New Roman"/>
          <w:color w:val="000000"/>
          <w:sz w:val="24"/>
          <w:szCs w:val="24"/>
        </w:rPr>
        <w:t>;</w:t>
      </w:r>
    </w:p>
    <w:p w:rsidR="00653938" w:rsidRPr="003B15A9" w:rsidRDefault="00653938" w:rsidP="00C917BB">
      <w:pPr>
        <w:numPr>
          <w:ilvl w:val="0"/>
          <w:numId w:val="217"/>
        </w:numPr>
        <w:spacing w:before="100" w:beforeAutospacing="1" w:after="100" w:afterAutospacing="1" w:line="240" w:lineRule="auto"/>
        <w:ind w:left="780" w:right="180"/>
        <w:jc w:val="both"/>
        <w:rPr>
          <w:rFonts w:hAnsi="Times New Roman"/>
          <w:color w:val="000000"/>
          <w:sz w:val="24"/>
          <w:szCs w:val="24"/>
        </w:rPr>
      </w:pPr>
      <w:r w:rsidRPr="003B15A9">
        <w:rPr>
          <w:rFonts w:hAnsi="Times New Roman"/>
          <w:color w:val="000000"/>
          <w:sz w:val="24"/>
          <w:szCs w:val="24"/>
        </w:rPr>
        <w:t>реализация</w:t>
      </w:r>
      <w:r w:rsidRPr="003B15A9">
        <w:rPr>
          <w:rFonts w:hAnsi="Times New Roman"/>
          <w:color w:val="000000"/>
          <w:sz w:val="24"/>
          <w:szCs w:val="24"/>
        </w:rPr>
        <w:t xml:space="preserve"> </w:t>
      </w:r>
      <w:r w:rsidRPr="003B15A9">
        <w:rPr>
          <w:rFonts w:hAnsi="Times New Roman"/>
          <w:color w:val="000000"/>
          <w:sz w:val="24"/>
          <w:szCs w:val="24"/>
        </w:rPr>
        <w:t>социальных</w:t>
      </w:r>
      <w:r w:rsidRPr="003B15A9">
        <w:rPr>
          <w:rFonts w:hAnsi="Times New Roman"/>
          <w:color w:val="000000"/>
          <w:sz w:val="24"/>
          <w:szCs w:val="24"/>
        </w:rPr>
        <w:t xml:space="preserve"> </w:t>
      </w:r>
      <w:r w:rsidRPr="003B15A9">
        <w:rPr>
          <w:rFonts w:hAnsi="Times New Roman"/>
          <w:color w:val="000000"/>
          <w:sz w:val="24"/>
          <w:szCs w:val="24"/>
        </w:rPr>
        <w:t>проектов</w:t>
      </w:r>
      <w:r w:rsidRPr="003B15A9">
        <w:rPr>
          <w:rFonts w:hAnsi="Times New Roman"/>
          <w:color w:val="000000"/>
          <w:sz w:val="24"/>
          <w:szCs w:val="24"/>
        </w:rPr>
        <w:t xml:space="preserve">, </w:t>
      </w:r>
      <w:r w:rsidRPr="003B15A9">
        <w:rPr>
          <w:rFonts w:hAnsi="Times New Roman"/>
          <w:color w:val="000000"/>
          <w:sz w:val="24"/>
          <w:szCs w:val="24"/>
        </w:rPr>
        <w:t>разрабатываемых</w:t>
      </w:r>
      <w:r w:rsidRPr="003B15A9">
        <w:rPr>
          <w:rFonts w:hAnsi="Times New Roman"/>
          <w:color w:val="000000"/>
          <w:sz w:val="24"/>
          <w:szCs w:val="24"/>
        </w:rPr>
        <w:t xml:space="preserve"> </w:t>
      </w:r>
      <w:r w:rsidRPr="003B15A9">
        <w:rPr>
          <w:rFonts w:hAnsi="Times New Roman"/>
          <w:color w:val="000000"/>
          <w:sz w:val="24"/>
          <w:szCs w:val="24"/>
        </w:rPr>
        <w:t>обучающимися</w:t>
      </w:r>
      <w:r w:rsidRPr="003B15A9">
        <w:rPr>
          <w:rFonts w:hAnsi="Times New Roman"/>
          <w:color w:val="000000"/>
          <w:sz w:val="24"/>
          <w:szCs w:val="24"/>
        </w:rPr>
        <w:t xml:space="preserve">, </w:t>
      </w:r>
      <w:r w:rsidRPr="003B15A9">
        <w:rPr>
          <w:rFonts w:hAnsi="Times New Roman"/>
          <w:color w:val="000000"/>
          <w:sz w:val="24"/>
          <w:szCs w:val="24"/>
        </w:rPr>
        <w:t>педагогами</w:t>
      </w:r>
      <w:r w:rsidRPr="003B15A9">
        <w:rPr>
          <w:rFonts w:hAnsi="Times New Roman"/>
          <w:color w:val="000000"/>
          <w:sz w:val="24"/>
          <w:szCs w:val="24"/>
        </w:rPr>
        <w:t xml:space="preserve"> </w:t>
      </w:r>
      <w:r w:rsidRPr="003B15A9">
        <w:rPr>
          <w:rFonts w:hAnsi="Times New Roman"/>
          <w:color w:val="000000"/>
          <w:sz w:val="24"/>
          <w:szCs w:val="24"/>
        </w:rPr>
        <w:t>совместно</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организациями</w:t>
      </w:r>
      <w:r w:rsidRPr="003B15A9">
        <w:rPr>
          <w:rFonts w:hAnsi="Times New Roman"/>
          <w:color w:val="000000"/>
          <w:sz w:val="24"/>
          <w:szCs w:val="24"/>
        </w:rPr>
        <w:t>-</w:t>
      </w:r>
      <w:r w:rsidRPr="003B15A9">
        <w:rPr>
          <w:rFonts w:hAnsi="Times New Roman"/>
          <w:color w:val="000000"/>
          <w:sz w:val="24"/>
          <w:szCs w:val="24"/>
        </w:rPr>
        <w:t>партнерами</w:t>
      </w:r>
      <w:r w:rsidRPr="003B15A9">
        <w:rPr>
          <w:rFonts w:hAnsi="Times New Roman"/>
          <w:color w:val="000000"/>
          <w:sz w:val="24"/>
          <w:szCs w:val="24"/>
        </w:rPr>
        <w:t xml:space="preserve"> </w:t>
      </w:r>
      <w:r w:rsidRPr="003B15A9">
        <w:rPr>
          <w:rFonts w:hAnsi="Times New Roman"/>
          <w:color w:val="000000"/>
          <w:sz w:val="24"/>
          <w:szCs w:val="24"/>
        </w:rPr>
        <w:t>благотворительной</w:t>
      </w:r>
      <w:r w:rsidRPr="003B15A9">
        <w:rPr>
          <w:rFonts w:hAnsi="Times New Roman"/>
          <w:color w:val="000000"/>
          <w:sz w:val="24"/>
          <w:szCs w:val="24"/>
        </w:rPr>
        <w:t xml:space="preserve">, </w:t>
      </w:r>
      <w:r w:rsidRPr="003B15A9">
        <w:rPr>
          <w:rFonts w:hAnsi="Times New Roman"/>
          <w:color w:val="000000"/>
          <w:sz w:val="24"/>
          <w:szCs w:val="24"/>
        </w:rPr>
        <w:t>экологической</w:t>
      </w:r>
      <w:r w:rsidRPr="003B15A9">
        <w:rPr>
          <w:rFonts w:hAnsi="Times New Roman"/>
          <w:color w:val="000000"/>
          <w:sz w:val="24"/>
          <w:szCs w:val="24"/>
        </w:rPr>
        <w:t xml:space="preserve">, </w:t>
      </w:r>
      <w:r w:rsidRPr="003B15A9">
        <w:rPr>
          <w:rFonts w:hAnsi="Times New Roman"/>
          <w:color w:val="000000"/>
          <w:sz w:val="24"/>
          <w:szCs w:val="24"/>
        </w:rPr>
        <w:t>патриотической</w:t>
      </w:r>
      <w:r w:rsidRPr="003B15A9">
        <w:rPr>
          <w:rFonts w:hAnsi="Times New Roman"/>
          <w:color w:val="000000"/>
          <w:sz w:val="24"/>
          <w:szCs w:val="24"/>
        </w:rPr>
        <w:t xml:space="preserve">, </w:t>
      </w:r>
      <w:r w:rsidRPr="003B15A9">
        <w:rPr>
          <w:rFonts w:hAnsi="Times New Roman"/>
          <w:color w:val="000000"/>
          <w:sz w:val="24"/>
          <w:szCs w:val="24"/>
        </w:rPr>
        <w:t>трудовой</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другой</w:t>
      </w:r>
      <w:r w:rsidRPr="003B15A9">
        <w:rPr>
          <w:rFonts w:hAnsi="Times New Roman"/>
          <w:color w:val="000000"/>
          <w:sz w:val="24"/>
          <w:szCs w:val="24"/>
        </w:rPr>
        <w:t xml:space="preserve"> </w:t>
      </w:r>
      <w:r w:rsidRPr="003B15A9">
        <w:rPr>
          <w:rFonts w:hAnsi="Times New Roman"/>
          <w:color w:val="000000"/>
          <w:sz w:val="24"/>
          <w:szCs w:val="24"/>
        </w:rPr>
        <w:t>направленности</w:t>
      </w:r>
      <w:r w:rsidRPr="003B15A9">
        <w:rPr>
          <w:rFonts w:hAnsi="Times New Roman"/>
          <w:color w:val="000000"/>
          <w:sz w:val="24"/>
          <w:szCs w:val="24"/>
        </w:rPr>
        <w:t xml:space="preserve">, </w:t>
      </w:r>
      <w:r w:rsidRPr="003B15A9">
        <w:rPr>
          <w:rFonts w:hAnsi="Times New Roman"/>
          <w:color w:val="000000"/>
          <w:sz w:val="24"/>
          <w:szCs w:val="24"/>
        </w:rPr>
        <w:t>ориентированных</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воспитание</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преобразование</w:t>
      </w:r>
      <w:r w:rsidRPr="003B15A9">
        <w:rPr>
          <w:rFonts w:hAnsi="Times New Roman"/>
          <w:color w:val="000000"/>
          <w:sz w:val="24"/>
          <w:szCs w:val="24"/>
        </w:rPr>
        <w:t xml:space="preserve"> </w:t>
      </w:r>
      <w:r w:rsidRPr="003B15A9">
        <w:rPr>
          <w:rFonts w:hAnsi="Times New Roman"/>
          <w:color w:val="000000"/>
          <w:sz w:val="24"/>
          <w:szCs w:val="24"/>
        </w:rPr>
        <w:t>окружающего</w:t>
      </w:r>
      <w:r w:rsidRPr="003B15A9">
        <w:rPr>
          <w:rFonts w:hAnsi="Times New Roman"/>
          <w:color w:val="000000"/>
          <w:sz w:val="24"/>
          <w:szCs w:val="24"/>
        </w:rPr>
        <w:t xml:space="preserve"> </w:t>
      </w:r>
      <w:r w:rsidRPr="003B15A9">
        <w:rPr>
          <w:rFonts w:hAnsi="Times New Roman"/>
          <w:color w:val="000000"/>
          <w:sz w:val="24"/>
          <w:szCs w:val="24"/>
        </w:rPr>
        <w:t>социума</w:t>
      </w:r>
      <w:r w:rsidRPr="003B15A9">
        <w:rPr>
          <w:rFonts w:hAnsi="Times New Roman"/>
          <w:color w:val="000000"/>
          <w:sz w:val="24"/>
          <w:szCs w:val="24"/>
        </w:rPr>
        <w:t xml:space="preserve">, </w:t>
      </w:r>
      <w:r w:rsidRPr="003B15A9">
        <w:rPr>
          <w:rFonts w:hAnsi="Times New Roman"/>
          <w:color w:val="000000"/>
          <w:sz w:val="24"/>
          <w:szCs w:val="24"/>
        </w:rPr>
        <w:t>позитивное</w:t>
      </w:r>
      <w:r w:rsidRPr="003B15A9">
        <w:rPr>
          <w:rFonts w:hAnsi="Times New Roman"/>
          <w:color w:val="000000"/>
          <w:sz w:val="24"/>
          <w:szCs w:val="24"/>
        </w:rPr>
        <w:t xml:space="preserve"> </w:t>
      </w:r>
      <w:r w:rsidRPr="003B15A9">
        <w:rPr>
          <w:rFonts w:hAnsi="Times New Roman"/>
          <w:color w:val="000000"/>
          <w:sz w:val="24"/>
          <w:szCs w:val="24"/>
        </w:rPr>
        <w:t>воздействие</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социальное</w:t>
      </w:r>
      <w:r w:rsidRPr="003B15A9">
        <w:rPr>
          <w:rFonts w:hAnsi="Times New Roman"/>
          <w:color w:val="000000"/>
          <w:sz w:val="24"/>
          <w:szCs w:val="24"/>
        </w:rPr>
        <w:t xml:space="preserve"> </w:t>
      </w:r>
      <w:r w:rsidRPr="003B15A9">
        <w:rPr>
          <w:rFonts w:hAnsi="Times New Roman"/>
          <w:color w:val="000000"/>
          <w:sz w:val="24"/>
          <w:szCs w:val="24"/>
        </w:rPr>
        <w:t>окружение</w:t>
      </w:r>
      <w:r w:rsidRPr="003B15A9">
        <w:rPr>
          <w:rFonts w:hAnsi="Times New Roman"/>
          <w:color w:val="000000"/>
          <w:sz w:val="24"/>
          <w:szCs w:val="24"/>
        </w:rPr>
        <w:t>.</w:t>
      </w:r>
    </w:p>
    <w:p w:rsidR="00653938" w:rsidRPr="003B15A9" w:rsidRDefault="00653938" w:rsidP="00653938">
      <w:pPr>
        <w:jc w:val="both"/>
        <w:rPr>
          <w:rFonts w:hAnsi="Times New Roman"/>
          <w:color w:val="000000"/>
          <w:sz w:val="24"/>
          <w:szCs w:val="24"/>
        </w:rPr>
      </w:pPr>
      <w:r w:rsidRPr="003B15A9">
        <w:rPr>
          <w:rFonts w:hAnsi="Times New Roman"/>
          <w:b/>
          <w:bCs/>
          <w:color w:val="000000"/>
          <w:sz w:val="24"/>
          <w:szCs w:val="24"/>
        </w:rPr>
        <w:t>Модуль</w:t>
      </w:r>
      <w:r w:rsidRPr="003B15A9">
        <w:rPr>
          <w:rFonts w:hAnsi="Times New Roman"/>
          <w:b/>
          <w:bCs/>
          <w:color w:val="000000"/>
          <w:sz w:val="24"/>
          <w:szCs w:val="24"/>
        </w:rPr>
        <w:t xml:space="preserve"> </w:t>
      </w:r>
      <w:r w:rsidRPr="003B15A9">
        <w:rPr>
          <w:rFonts w:hAnsi="Times New Roman"/>
          <w:b/>
          <w:bCs/>
          <w:color w:val="000000"/>
          <w:sz w:val="24"/>
          <w:szCs w:val="24"/>
        </w:rPr>
        <w:t>«Профориентация»</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Реализация</w:t>
      </w:r>
      <w:r w:rsidRPr="003B15A9">
        <w:rPr>
          <w:rFonts w:hAnsi="Times New Roman"/>
          <w:color w:val="000000"/>
          <w:sz w:val="24"/>
          <w:szCs w:val="24"/>
        </w:rPr>
        <w:t xml:space="preserve"> </w:t>
      </w:r>
      <w:r w:rsidRPr="003B15A9">
        <w:rPr>
          <w:rFonts w:hAnsi="Times New Roman"/>
          <w:color w:val="000000"/>
          <w:sz w:val="24"/>
          <w:szCs w:val="24"/>
        </w:rPr>
        <w:t>воспитательного</w:t>
      </w:r>
      <w:r w:rsidRPr="003B15A9">
        <w:rPr>
          <w:rFonts w:hAnsi="Times New Roman"/>
          <w:color w:val="000000"/>
          <w:sz w:val="24"/>
          <w:szCs w:val="24"/>
        </w:rPr>
        <w:t xml:space="preserve"> </w:t>
      </w:r>
      <w:r w:rsidRPr="003B15A9">
        <w:rPr>
          <w:rFonts w:hAnsi="Times New Roman"/>
          <w:color w:val="000000"/>
          <w:sz w:val="24"/>
          <w:szCs w:val="24"/>
        </w:rPr>
        <w:t>потенциала</w:t>
      </w:r>
      <w:r w:rsidRPr="003B15A9">
        <w:rPr>
          <w:rFonts w:hAnsi="Times New Roman"/>
          <w:color w:val="000000"/>
          <w:sz w:val="24"/>
          <w:szCs w:val="24"/>
        </w:rPr>
        <w:t xml:space="preserve"> </w:t>
      </w:r>
      <w:r w:rsidRPr="003B15A9">
        <w:rPr>
          <w:rFonts w:hAnsi="Times New Roman"/>
          <w:color w:val="000000"/>
          <w:sz w:val="24"/>
          <w:szCs w:val="24"/>
        </w:rPr>
        <w:t>профориентационной</w:t>
      </w:r>
      <w:r w:rsidRPr="003B15A9">
        <w:rPr>
          <w:rFonts w:hAnsi="Times New Roman"/>
          <w:color w:val="000000"/>
          <w:sz w:val="24"/>
          <w:szCs w:val="24"/>
        </w:rPr>
        <w:t xml:space="preserve"> </w:t>
      </w:r>
      <w:r w:rsidRPr="003B15A9">
        <w:rPr>
          <w:rFonts w:hAnsi="Times New Roman"/>
          <w:color w:val="000000"/>
          <w:sz w:val="24"/>
          <w:szCs w:val="24"/>
        </w:rPr>
        <w:t>работы</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предусматривает</w:t>
      </w:r>
      <w:r w:rsidRPr="003B15A9">
        <w:rPr>
          <w:rFonts w:hAnsi="Times New Roman"/>
          <w:color w:val="000000"/>
          <w:sz w:val="24"/>
          <w:szCs w:val="24"/>
        </w:rPr>
        <w:t>:</w:t>
      </w:r>
    </w:p>
    <w:p w:rsidR="00653938" w:rsidRPr="007F0D23" w:rsidRDefault="00653938" w:rsidP="00C917BB">
      <w:pPr>
        <w:numPr>
          <w:ilvl w:val="0"/>
          <w:numId w:val="218"/>
        </w:numPr>
        <w:spacing w:before="100" w:beforeAutospacing="1" w:after="100" w:afterAutospacing="1" w:line="240" w:lineRule="auto"/>
        <w:ind w:left="780" w:right="180"/>
        <w:contextualSpacing/>
        <w:jc w:val="both"/>
        <w:rPr>
          <w:rFonts w:hAnsi="Times New Roman"/>
          <w:color w:val="000000"/>
          <w:sz w:val="24"/>
          <w:szCs w:val="24"/>
        </w:rPr>
      </w:pPr>
      <w:bookmarkStart w:id="262" w:name="_Hlk144666312"/>
      <w:r>
        <w:rPr>
          <w:rFonts w:hAnsi="Times New Roman"/>
          <w:color w:val="000000"/>
          <w:sz w:val="24"/>
          <w:szCs w:val="24"/>
        </w:rPr>
        <w:t>введение</w:t>
      </w:r>
      <w:r>
        <w:rPr>
          <w:rFonts w:hAnsi="Times New Roman"/>
          <w:color w:val="000000"/>
          <w:sz w:val="24"/>
          <w:szCs w:val="24"/>
        </w:rPr>
        <w:t xml:space="preserve"> </w:t>
      </w:r>
      <w:r>
        <w:rPr>
          <w:rFonts w:hAnsi="Times New Roman"/>
          <w:color w:val="000000"/>
          <w:sz w:val="24"/>
          <w:szCs w:val="24"/>
        </w:rPr>
        <w:t>и</w:t>
      </w:r>
      <w:r>
        <w:rPr>
          <w:rFonts w:hAnsi="Times New Roman"/>
          <w:color w:val="000000"/>
          <w:sz w:val="24"/>
          <w:szCs w:val="24"/>
        </w:rPr>
        <w:t xml:space="preserve"> </w:t>
      </w:r>
      <w:r w:rsidRPr="007F0D23">
        <w:rPr>
          <w:rFonts w:hAnsi="Times New Roman"/>
          <w:color w:val="000000"/>
          <w:sz w:val="24"/>
          <w:szCs w:val="24"/>
        </w:rPr>
        <w:t>реализация</w:t>
      </w:r>
      <w:r w:rsidRPr="007F0D23">
        <w:rPr>
          <w:rFonts w:hAnsi="Times New Roman"/>
          <w:color w:val="000000"/>
          <w:sz w:val="24"/>
          <w:szCs w:val="24"/>
        </w:rPr>
        <w:t xml:space="preserve"> </w:t>
      </w:r>
      <w:r>
        <w:rPr>
          <w:rFonts w:ascii="Times New Roman" w:hAnsi="Times New Roman"/>
          <w:sz w:val="24"/>
          <w:szCs w:val="24"/>
        </w:rPr>
        <w:t>п</w:t>
      </w:r>
      <w:r w:rsidRPr="007F0D23">
        <w:rPr>
          <w:rFonts w:ascii="Times New Roman" w:hAnsi="Times New Roman"/>
          <w:sz w:val="24"/>
          <w:szCs w:val="24"/>
        </w:rPr>
        <w:t>рофориентационн</w:t>
      </w:r>
      <w:r>
        <w:rPr>
          <w:rFonts w:ascii="Times New Roman" w:hAnsi="Times New Roman"/>
          <w:sz w:val="24"/>
          <w:szCs w:val="24"/>
        </w:rPr>
        <w:t>ого</w:t>
      </w:r>
      <w:r w:rsidRPr="007F0D23">
        <w:rPr>
          <w:rFonts w:ascii="Times New Roman" w:hAnsi="Times New Roman"/>
          <w:sz w:val="28"/>
          <w:szCs w:val="28"/>
        </w:rPr>
        <w:t xml:space="preserve"> </w:t>
      </w:r>
      <w:r w:rsidRPr="007F0D23">
        <w:rPr>
          <w:rFonts w:ascii="Times New Roman" w:hAnsi="Times New Roman"/>
          <w:sz w:val="24"/>
          <w:szCs w:val="24"/>
        </w:rPr>
        <w:t>минимум</w:t>
      </w:r>
      <w:r>
        <w:rPr>
          <w:rFonts w:ascii="Times New Roman" w:hAnsi="Times New Roman"/>
          <w:sz w:val="24"/>
          <w:szCs w:val="24"/>
        </w:rPr>
        <w:t>а в рамках урочной и внеурочной деятельности;</w:t>
      </w:r>
    </w:p>
    <w:bookmarkEnd w:id="262"/>
    <w:p w:rsidR="00653938" w:rsidRPr="003B15A9" w:rsidRDefault="00653938" w:rsidP="00C917BB">
      <w:pPr>
        <w:numPr>
          <w:ilvl w:val="0"/>
          <w:numId w:val="218"/>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проведение</w:t>
      </w:r>
      <w:r w:rsidRPr="003B15A9">
        <w:rPr>
          <w:rFonts w:hAnsi="Times New Roman"/>
          <w:color w:val="000000"/>
          <w:sz w:val="24"/>
          <w:szCs w:val="24"/>
        </w:rPr>
        <w:t xml:space="preserve"> </w:t>
      </w:r>
      <w:r w:rsidRPr="003B15A9">
        <w:rPr>
          <w:rFonts w:hAnsi="Times New Roman"/>
          <w:color w:val="000000"/>
          <w:sz w:val="24"/>
          <w:szCs w:val="24"/>
        </w:rPr>
        <w:t>циклов</w:t>
      </w:r>
      <w:r w:rsidRPr="003B15A9">
        <w:rPr>
          <w:rFonts w:hAnsi="Times New Roman"/>
          <w:color w:val="000000"/>
          <w:sz w:val="24"/>
          <w:szCs w:val="24"/>
        </w:rPr>
        <w:t xml:space="preserve"> </w:t>
      </w:r>
      <w:r w:rsidRPr="003B15A9">
        <w:rPr>
          <w:rFonts w:hAnsi="Times New Roman"/>
          <w:color w:val="000000"/>
          <w:sz w:val="24"/>
          <w:szCs w:val="24"/>
        </w:rPr>
        <w:t>профориентационных</w:t>
      </w:r>
      <w:r w:rsidRPr="003B15A9">
        <w:rPr>
          <w:rFonts w:hAnsi="Times New Roman"/>
          <w:color w:val="000000"/>
          <w:sz w:val="24"/>
          <w:szCs w:val="24"/>
        </w:rPr>
        <w:t xml:space="preserve"> </w:t>
      </w:r>
      <w:r w:rsidRPr="003B15A9">
        <w:rPr>
          <w:rFonts w:hAnsi="Times New Roman"/>
          <w:color w:val="000000"/>
          <w:sz w:val="24"/>
          <w:szCs w:val="24"/>
        </w:rPr>
        <w:t>часов</w:t>
      </w:r>
      <w:r w:rsidRPr="003B15A9">
        <w:rPr>
          <w:rFonts w:hAnsi="Times New Roman"/>
          <w:color w:val="000000"/>
          <w:sz w:val="24"/>
          <w:szCs w:val="24"/>
        </w:rPr>
        <w:t xml:space="preserve">, </w:t>
      </w:r>
      <w:r w:rsidRPr="003B15A9">
        <w:rPr>
          <w:rFonts w:hAnsi="Times New Roman"/>
          <w:color w:val="000000"/>
          <w:sz w:val="24"/>
          <w:szCs w:val="24"/>
        </w:rPr>
        <w:t>направленных</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подготовку</w:t>
      </w:r>
      <w:r w:rsidRPr="003B15A9">
        <w:rPr>
          <w:rFonts w:hAnsi="Times New Roman"/>
          <w:color w:val="000000"/>
          <w:sz w:val="24"/>
          <w:szCs w:val="24"/>
        </w:rPr>
        <w:t xml:space="preserve"> </w:t>
      </w:r>
      <w:r w:rsidRPr="003B15A9">
        <w:rPr>
          <w:rFonts w:hAnsi="Times New Roman"/>
          <w:color w:val="000000"/>
          <w:sz w:val="24"/>
          <w:szCs w:val="24"/>
        </w:rPr>
        <w:t>обучающегося</w:t>
      </w:r>
      <w:r w:rsidRPr="003B15A9">
        <w:rPr>
          <w:rFonts w:hAnsi="Times New Roman"/>
          <w:color w:val="000000"/>
          <w:sz w:val="24"/>
          <w:szCs w:val="24"/>
        </w:rPr>
        <w:t xml:space="preserve"> </w:t>
      </w:r>
      <w:r w:rsidRPr="003B15A9">
        <w:rPr>
          <w:rFonts w:hAnsi="Times New Roman"/>
          <w:color w:val="000000"/>
          <w:sz w:val="24"/>
          <w:szCs w:val="24"/>
        </w:rPr>
        <w:t>к</w:t>
      </w:r>
      <w:r>
        <w:rPr>
          <w:rFonts w:hAnsi="Times New Roman"/>
          <w:color w:val="000000"/>
          <w:sz w:val="24"/>
          <w:szCs w:val="24"/>
        </w:rPr>
        <w:t> </w:t>
      </w:r>
      <w:r w:rsidRPr="003B15A9">
        <w:rPr>
          <w:rFonts w:hAnsi="Times New Roman"/>
          <w:color w:val="000000"/>
          <w:sz w:val="24"/>
          <w:szCs w:val="24"/>
        </w:rPr>
        <w:t>осознанному</w:t>
      </w:r>
      <w:r w:rsidRPr="003B15A9">
        <w:rPr>
          <w:rFonts w:hAnsi="Times New Roman"/>
          <w:color w:val="000000"/>
          <w:sz w:val="24"/>
          <w:szCs w:val="24"/>
        </w:rPr>
        <w:t xml:space="preserve"> </w:t>
      </w:r>
      <w:r w:rsidRPr="003B15A9">
        <w:rPr>
          <w:rFonts w:hAnsi="Times New Roman"/>
          <w:color w:val="000000"/>
          <w:sz w:val="24"/>
          <w:szCs w:val="24"/>
        </w:rPr>
        <w:t>планированию</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реализации</w:t>
      </w:r>
      <w:r w:rsidRPr="003B15A9">
        <w:rPr>
          <w:rFonts w:hAnsi="Times New Roman"/>
          <w:color w:val="000000"/>
          <w:sz w:val="24"/>
          <w:szCs w:val="24"/>
        </w:rPr>
        <w:t xml:space="preserve"> </w:t>
      </w:r>
      <w:r w:rsidRPr="003B15A9">
        <w:rPr>
          <w:rFonts w:hAnsi="Times New Roman"/>
          <w:color w:val="000000"/>
          <w:sz w:val="24"/>
          <w:szCs w:val="24"/>
        </w:rPr>
        <w:t>своего</w:t>
      </w:r>
      <w:r w:rsidRPr="003B15A9">
        <w:rPr>
          <w:rFonts w:hAnsi="Times New Roman"/>
          <w:color w:val="000000"/>
          <w:sz w:val="24"/>
          <w:szCs w:val="24"/>
        </w:rPr>
        <w:t xml:space="preserve"> </w:t>
      </w:r>
      <w:r w:rsidRPr="003B15A9">
        <w:rPr>
          <w:rFonts w:hAnsi="Times New Roman"/>
          <w:color w:val="000000"/>
          <w:sz w:val="24"/>
          <w:szCs w:val="24"/>
        </w:rPr>
        <w:t>профессионального</w:t>
      </w:r>
      <w:r w:rsidRPr="003B15A9">
        <w:rPr>
          <w:rFonts w:hAnsi="Times New Roman"/>
          <w:color w:val="000000"/>
          <w:sz w:val="24"/>
          <w:szCs w:val="24"/>
        </w:rPr>
        <w:t xml:space="preserve"> </w:t>
      </w:r>
      <w:r w:rsidRPr="003B15A9">
        <w:rPr>
          <w:rFonts w:hAnsi="Times New Roman"/>
          <w:color w:val="000000"/>
          <w:sz w:val="24"/>
          <w:szCs w:val="24"/>
        </w:rPr>
        <w:t>будущего</w:t>
      </w:r>
      <w:r w:rsidRPr="003B15A9">
        <w:rPr>
          <w:rFonts w:hAnsi="Times New Roman"/>
          <w:color w:val="000000"/>
          <w:sz w:val="24"/>
          <w:szCs w:val="24"/>
        </w:rPr>
        <w:t>;</w:t>
      </w:r>
    </w:p>
    <w:p w:rsidR="00653938" w:rsidRPr="003B15A9" w:rsidRDefault="00653938" w:rsidP="00C917BB">
      <w:pPr>
        <w:numPr>
          <w:ilvl w:val="0"/>
          <w:numId w:val="218"/>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профориентационные</w:t>
      </w:r>
      <w:r w:rsidRPr="003B15A9">
        <w:rPr>
          <w:rFonts w:hAnsi="Times New Roman"/>
          <w:color w:val="000000"/>
          <w:sz w:val="24"/>
          <w:szCs w:val="24"/>
        </w:rPr>
        <w:t xml:space="preserve"> </w:t>
      </w:r>
      <w:r w:rsidRPr="003B15A9">
        <w:rPr>
          <w:rFonts w:hAnsi="Times New Roman"/>
          <w:color w:val="000000"/>
          <w:sz w:val="24"/>
          <w:szCs w:val="24"/>
        </w:rPr>
        <w:t>игры</w:t>
      </w:r>
      <w:r w:rsidRPr="003B15A9">
        <w:rPr>
          <w:rFonts w:hAnsi="Times New Roman"/>
          <w:color w:val="000000"/>
          <w:sz w:val="24"/>
          <w:szCs w:val="24"/>
        </w:rPr>
        <w:t xml:space="preserve"> (</w:t>
      </w:r>
      <w:r w:rsidRPr="003B15A9">
        <w:rPr>
          <w:rFonts w:hAnsi="Times New Roman"/>
          <w:color w:val="000000"/>
          <w:sz w:val="24"/>
          <w:szCs w:val="24"/>
        </w:rPr>
        <w:t>игры</w:t>
      </w:r>
      <w:r w:rsidRPr="003B15A9">
        <w:rPr>
          <w:rFonts w:hAnsi="Times New Roman"/>
          <w:color w:val="000000"/>
          <w:sz w:val="24"/>
          <w:szCs w:val="24"/>
        </w:rPr>
        <w:t>-</w:t>
      </w:r>
      <w:r w:rsidRPr="003B15A9">
        <w:rPr>
          <w:rFonts w:hAnsi="Times New Roman"/>
          <w:color w:val="000000"/>
          <w:sz w:val="24"/>
          <w:szCs w:val="24"/>
        </w:rPr>
        <w:t>симуляции</w:t>
      </w:r>
      <w:r w:rsidRPr="003B15A9">
        <w:rPr>
          <w:rFonts w:hAnsi="Times New Roman"/>
          <w:color w:val="000000"/>
          <w:sz w:val="24"/>
          <w:szCs w:val="24"/>
        </w:rPr>
        <w:t xml:space="preserve">, </w:t>
      </w:r>
      <w:r w:rsidRPr="003B15A9">
        <w:rPr>
          <w:rFonts w:hAnsi="Times New Roman"/>
          <w:color w:val="000000"/>
          <w:sz w:val="24"/>
          <w:szCs w:val="24"/>
        </w:rPr>
        <w:t>деловые</w:t>
      </w:r>
      <w:r w:rsidRPr="003B15A9">
        <w:rPr>
          <w:rFonts w:hAnsi="Times New Roman"/>
          <w:color w:val="000000"/>
          <w:sz w:val="24"/>
          <w:szCs w:val="24"/>
        </w:rPr>
        <w:t xml:space="preserve"> </w:t>
      </w:r>
      <w:r w:rsidRPr="003B15A9">
        <w:rPr>
          <w:rFonts w:hAnsi="Times New Roman"/>
          <w:color w:val="000000"/>
          <w:sz w:val="24"/>
          <w:szCs w:val="24"/>
        </w:rPr>
        <w:t>игры</w:t>
      </w:r>
      <w:r w:rsidRPr="003B15A9">
        <w:rPr>
          <w:rFonts w:hAnsi="Times New Roman"/>
          <w:color w:val="000000"/>
          <w:sz w:val="24"/>
          <w:szCs w:val="24"/>
        </w:rPr>
        <w:t xml:space="preserve">, </w:t>
      </w:r>
      <w:r w:rsidRPr="003B15A9">
        <w:rPr>
          <w:rFonts w:hAnsi="Times New Roman"/>
          <w:color w:val="000000"/>
          <w:sz w:val="24"/>
          <w:szCs w:val="24"/>
        </w:rPr>
        <w:t>квесты</w:t>
      </w:r>
      <w:r w:rsidRPr="003B15A9">
        <w:rPr>
          <w:rFonts w:hAnsi="Times New Roman"/>
          <w:color w:val="000000"/>
          <w:sz w:val="24"/>
          <w:szCs w:val="24"/>
        </w:rPr>
        <w:t xml:space="preserve">, </w:t>
      </w:r>
      <w:r w:rsidRPr="003B15A9">
        <w:rPr>
          <w:rFonts w:hAnsi="Times New Roman"/>
          <w:color w:val="000000"/>
          <w:sz w:val="24"/>
          <w:szCs w:val="24"/>
        </w:rPr>
        <w:t>кейсы</w:t>
      </w:r>
      <w:r w:rsidRPr="003B15A9">
        <w:rPr>
          <w:rFonts w:hAnsi="Times New Roman"/>
          <w:color w:val="000000"/>
          <w:sz w:val="24"/>
          <w:szCs w:val="24"/>
        </w:rPr>
        <w:t xml:space="preserve">), </w:t>
      </w:r>
      <w:r w:rsidRPr="003B15A9">
        <w:rPr>
          <w:rFonts w:hAnsi="Times New Roman"/>
          <w:color w:val="000000"/>
          <w:sz w:val="24"/>
          <w:szCs w:val="24"/>
        </w:rPr>
        <w:t>расширяющие</w:t>
      </w:r>
      <w:r w:rsidRPr="003B15A9">
        <w:rPr>
          <w:rFonts w:hAnsi="Times New Roman"/>
          <w:color w:val="000000"/>
          <w:sz w:val="24"/>
          <w:szCs w:val="24"/>
        </w:rPr>
        <w:t xml:space="preserve"> </w:t>
      </w:r>
      <w:r w:rsidRPr="003B15A9">
        <w:rPr>
          <w:rFonts w:hAnsi="Times New Roman"/>
          <w:color w:val="000000"/>
          <w:sz w:val="24"/>
          <w:szCs w:val="24"/>
        </w:rPr>
        <w:t>знания</w:t>
      </w:r>
      <w:r w:rsidRPr="003B15A9">
        <w:rPr>
          <w:rFonts w:hAnsi="Times New Roman"/>
          <w:color w:val="000000"/>
          <w:sz w:val="24"/>
          <w:szCs w:val="24"/>
        </w:rPr>
        <w:t xml:space="preserve"> </w:t>
      </w:r>
      <w:r w:rsidRPr="003B15A9">
        <w:rPr>
          <w:rFonts w:hAnsi="Times New Roman"/>
          <w:color w:val="000000"/>
          <w:sz w:val="24"/>
          <w:szCs w:val="24"/>
        </w:rPr>
        <w:t>о</w:t>
      </w:r>
      <w:r>
        <w:rPr>
          <w:rFonts w:hAnsi="Times New Roman"/>
          <w:color w:val="000000"/>
          <w:sz w:val="24"/>
          <w:szCs w:val="24"/>
        </w:rPr>
        <w:t> </w:t>
      </w:r>
      <w:r w:rsidRPr="003B15A9">
        <w:rPr>
          <w:rFonts w:hAnsi="Times New Roman"/>
          <w:color w:val="000000"/>
          <w:sz w:val="24"/>
          <w:szCs w:val="24"/>
        </w:rPr>
        <w:t>профессиях</w:t>
      </w:r>
      <w:r w:rsidRPr="003B15A9">
        <w:rPr>
          <w:rFonts w:hAnsi="Times New Roman"/>
          <w:color w:val="000000"/>
          <w:sz w:val="24"/>
          <w:szCs w:val="24"/>
        </w:rPr>
        <w:t xml:space="preserve">, </w:t>
      </w:r>
      <w:r w:rsidRPr="003B15A9">
        <w:rPr>
          <w:rFonts w:hAnsi="Times New Roman"/>
          <w:color w:val="000000"/>
          <w:sz w:val="24"/>
          <w:szCs w:val="24"/>
        </w:rPr>
        <w:t>способах</w:t>
      </w:r>
      <w:r w:rsidRPr="003B15A9">
        <w:rPr>
          <w:rFonts w:hAnsi="Times New Roman"/>
          <w:color w:val="000000"/>
          <w:sz w:val="24"/>
          <w:szCs w:val="24"/>
        </w:rPr>
        <w:t xml:space="preserve"> </w:t>
      </w:r>
      <w:r w:rsidRPr="003B15A9">
        <w:rPr>
          <w:rFonts w:hAnsi="Times New Roman"/>
          <w:color w:val="000000"/>
          <w:sz w:val="24"/>
          <w:szCs w:val="24"/>
        </w:rPr>
        <w:t>выбора</w:t>
      </w:r>
      <w:r w:rsidRPr="003B15A9">
        <w:rPr>
          <w:rFonts w:hAnsi="Times New Roman"/>
          <w:color w:val="000000"/>
          <w:sz w:val="24"/>
          <w:szCs w:val="24"/>
        </w:rPr>
        <w:t xml:space="preserve"> </w:t>
      </w:r>
      <w:r w:rsidRPr="003B15A9">
        <w:rPr>
          <w:rFonts w:hAnsi="Times New Roman"/>
          <w:color w:val="000000"/>
          <w:sz w:val="24"/>
          <w:szCs w:val="24"/>
        </w:rPr>
        <w:t>профессии</w:t>
      </w:r>
      <w:r w:rsidRPr="003B15A9">
        <w:rPr>
          <w:rFonts w:hAnsi="Times New Roman"/>
          <w:color w:val="000000"/>
          <w:sz w:val="24"/>
          <w:szCs w:val="24"/>
        </w:rPr>
        <w:t xml:space="preserve">, </w:t>
      </w:r>
      <w:r w:rsidRPr="003B15A9">
        <w:rPr>
          <w:rFonts w:hAnsi="Times New Roman"/>
          <w:color w:val="000000"/>
          <w:sz w:val="24"/>
          <w:szCs w:val="24"/>
        </w:rPr>
        <w:t>особенностях</w:t>
      </w:r>
      <w:r w:rsidRPr="003B15A9">
        <w:rPr>
          <w:rFonts w:hAnsi="Times New Roman"/>
          <w:color w:val="000000"/>
          <w:sz w:val="24"/>
          <w:szCs w:val="24"/>
        </w:rPr>
        <w:t xml:space="preserve">, </w:t>
      </w:r>
      <w:r w:rsidRPr="003B15A9">
        <w:rPr>
          <w:rFonts w:hAnsi="Times New Roman"/>
          <w:color w:val="000000"/>
          <w:sz w:val="24"/>
          <w:szCs w:val="24"/>
        </w:rPr>
        <w:t>условиях</w:t>
      </w:r>
      <w:r w:rsidRPr="003B15A9">
        <w:rPr>
          <w:rFonts w:hAnsi="Times New Roman"/>
          <w:color w:val="000000"/>
          <w:sz w:val="24"/>
          <w:szCs w:val="24"/>
        </w:rPr>
        <w:t xml:space="preserve"> </w:t>
      </w:r>
      <w:r w:rsidRPr="003B15A9">
        <w:rPr>
          <w:rFonts w:hAnsi="Times New Roman"/>
          <w:color w:val="000000"/>
          <w:sz w:val="24"/>
          <w:szCs w:val="24"/>
        </w:rPr>
        <w:t>разной</w:t>
      </w:r>
      <w:r w:rsidRPr="003B15A9">
        <w:rPr>
          <w:rFonts w:hAnsi="Times New Roman"/>
          <w:color w:val="000000"/>
          <w:sz w:val="24"/>
          <w:szCs w:val="24"/>
        </w:rPr>
        <w:t xml:space="preserve"> </w:t>
      </w:r>
      <w:r w:rsidRPr="003B15A9">
        <w:rPr>
          <w:rFonts w:hAnsi="Times New Roman"/>
          <w:color w:val="000000"/>
          <w:sz w:val="24"/>
          <w:szCs w:val="24"/>
        </w:rPr>
        <w:t>профессиональной</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w:t>
      </w:r>
    </w:p>
    <w:p w:rsidR="00653938" w:rsidRPr="003B15A9" w:rsidRDefault="00653938" w:rsidP="00C917BB">
      <w:pPr>
        <w:numPr>
          <w:ilvl w:val="0"/>
          <w:numId w:val="218"/>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экскурсии</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предприятия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дающие</w:t>
      </w:r>
      <w:r w:rsidRPr="003B15A9">
        <w:rPr>
          <w:rFonts w:hAnsi="Times New Roman"/>
          <w:color w:val="000000"/>
          <w:sz w:val="24"/>
          <w:szCs w:val="24"/>
        </w:rPr>
        <w:t xml:space="preserve"> </w:t>
      </w:r>
      <w:r w:rsidRPr="003B15A9">
        <w:rPr>
          <w:rFonts w:hAnsi="Times New Roman"/>
          <w:color w:val="000000"/>
          <w:sz w:val="24"/>
          <w:szCs w:val="24"/>
        </w:rPr>
        <w:t>начальные</w:t>
      </w:r>
      <w:r w:rsidRPr="003B15A9">
        <w:rPr>
          <w:rFonts w:hAnsi="Times New Roman"/>
          <w:color w:val="000000"/>
          <w:sz w:val="24"/>
          <w:szCs w:val="24"/>
        </w:rPr>
        <w:t xml:space="preserve"> </w:t>
      </w:r>
      <w:r w:rsidRPr="003B15A9">
        <w:rPr>
          <w:rFonts w:hAnsi="Times New Roman"/>
          <w:color w:val="000000"/>
          <w:sz w:val="24"/>
          <w:szCs w:val="24"/>
        </w:rPr>
        <w:t>представления</w:t>
      </w:r>
      <w:r w:rsidRPr="003B15A9">
        <w:rPr>
          <w:rFonts w:hAnsi="Times New Roman"/>
          <w:color w:val="000000"/>
          <w:sz w:val="24"/>
          <w:szCs w:val="24"/>
        </w:rPr>
        <w:t xml:space="preserve"> </w:t>
      </w:r>
      <w:r w:rsidRPr="003B15A9">
        <w:rPr>
          <w:rFonts w:hAnsi="Times New Roman"/>
          <w:color w:val="000000"/>
          <w:sz w:val="24"/>
          <w:szCs w:val="24"/>
        </w:rPr>
        <w:t>о</w:t>
      </w:r>
      <w:r>
        <w:rPr>
          <w:rFonts w:hAnsi="Times New Roman"/>
          <w:color w:val="000000"/>
          <w:sz w:val="24"/>
          <w:szCs w:val="24"/>
        </w:rPr>
        <w:t> </w:t>
      </w:r>
      <w:r w:rsidRPr="003B15A9">
        <w:rPr>
          <w:rFonts w:hAnsi="Times New Roman"/>
          <w:color w:val="000000"/>
          <w:sz w:val="24"/>
          <w:szCs w:val="24"/>
        </w:rPr>
        <w:t>существующих</w:t>
      </w:r>
      <w:r w:rsidRPr="003B15A9">
        <w:rPr>
          <w:rFonts w:hAnsi="Times New Roman"/>
          <w:color w:val="000000"/>
          <w:sz w:val="24"/>
          <w:szCs w:val="24"/>
        </w:rPr>
        <w:t xml:space="preserve"> </w:t>
      </w:r>
      <w:r w:rsidRPr="003B15A9">
        <w:rPr>
          <w:rFonts w:hAnsi="Times New Roman"/>
          <w:color w:val="000000"/>
          <w:sz w:val="24"/>
          <w:szCs w:val="24"/>
        </w:rPr>
        <w:t>профессиях</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условиях</w:t>
      </w:r>
      <w:r w:rsidRPr="003B15A9">
        <w:rPr>
          <w:rFonts w:hAnsi="Times New Roman"/>
          <w:color w:val="000000"/>
          <w:sz w:val="24"/>
          <w:szCs w:val="24"/>
        </w:rPr>
        <w:t xml:space="preserve"> </w:t>
      </w:r>
      <w:r w:rsidRPr="003B15A9">
        <w:rPr>
          <w:rFonts w:hAnsi="Times New Roman"/>
          <w:color w:val="000000"/>
          <w:sz w:val="24"/>
          <w:szCs w:val="24"/>
        </w:rPr>
        <w:t>работы</w:t>
      </w:r>
      <w:r w:rsidRPr="003B15A9">
        <w:rPr>
          <w:rFonts w:hAnsi="Times New Roman"/>
          <w:color w:val="000000"/>
          <w:sz w:val="24"/>
          <w:szCs w:val="24"/>
        </w:rPr>
        <w:t>;</w:t>
      </w:r>
    </w:p>
    <w:p w:rsidR="00653938" w:rsidRPr="003B15A9" w:rsidRDefault="00653938" w:rsidP="00C917BB">
      <w:pPr>
        <w:numPr>
          <w:ilvl w:val="0"/>
          <w:numId w:val="218"/>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посещение</w:t>
      </w:r>
      <w:r w:rsidRPr="003B15A9">
        <w:rPr>
          <w:rFonts w:hAnsi="Times New Roman"/>
          <w:color w:val="000000"/>
          <w:sz w:val="24"/>
          <w:szCs w:val="24"/>
        </w:rPr>
        <w:t xml:space="preserve"> </w:t>
      </w:r>
      <w:r w:rsidRPr="003B15A9">
        <w:rPr>
          <w:rFonts w:hAnsi="Times New Roman"/>
          <w:color w:val="000000"/>
          <w:sz w:val="24"/>
          <w:szCs w:val="24"/>
        </w:rPr>
        <w:t>профориентационных</w:t>
      </w:r>
      <w:r w:rsidRPr="003B15A9">
        <w:rPr>
          <w:rFonts w:hAnsi="Times New Roman"/>
          <w:color w:val="000000"/>
          <w:sz w:val="24"/>
          <w:szCs w:val="24"/>
        </w:rPr>
        <w:t xml:space="preserve"> </w:t>
      </w:r>
      <w:r w:rsidRPr="003B15A9">
        <w:rPr>
          <w:rFonts w:hAnsi="Times New Roman"/>
          <w:color w:val="000000"/>
          <w:sz w:val="24"/>
          <w:szCs w:val="24"/>
        </w:rPr>
        <w:t>выставок</w:t>
      </w:r>
      <w:r w:rsidRPr="003B15A9">
        <w:rPr>
          <w:rFonts w:hAnsi="Times New Roman"/>
          <w:color w:val="000000"/>
          <w:sz w:val="24"/>
          <w:szCs w:val="24"/>
        </w:rPr>
        <w:t xml:space="preserve">, </w:t>
      </w:r>
      <w:r w:rsidRPr="003B15A9">
        <w:rPr>
          <w:rFonts w:hAnsi="Times New Roman"/>
          <w:color w:val="000000"/>
          <w:sz w:val="24"/>
          <w:szCs w:val="24"/>
        </w:rPr>
        <w:t>ярмарок</w:t>
      </w:r>
      <w:r w:rsidRPr="003B15A9">
        <w:rPr>
          <w:rFonts w:hAnsi="Times New Roman"/>
          <w:color w:val="000000"/>
          <w:sz w:val="24"/>
          <w:szCs w:val="24"/>
        </w:rPr>
        <w:t xml:space="preserve"> </w:t>
      </w:r>
      <w:r w:rsidRPr="003B15A9">
        <w:rPr>
          <w:rFonts w:hAnsi="Times New Roman"/>
          <w:color w:val="000000"/>
          <w:sz w:val="24"/>
          <w:szCs w:val="24"/>
        </w:rPr>
        <w:t>профессий</w:t>
      </w:r>
      <w:r w:rsidRPr="003B15A9">
        <w:rPr>
          <w:rFonts w:hAnsi="Times New Roman"/>
          <w:color w:val="000000"/>
          <w:sz w:val="24"/>
          <w:szCs w:val="24"/>
        </w:rPr>
        <w:t xml:space="preserve">, </w:t>
      </w:r>
      <w:r w:rsidRPr="003B15A9">
        <w:rPr>
          <w:rFonts w:hAnsi="Times New Roman"/>
          <w:color w:val="000000"/>
          <w:sz w:val="24"/>
          <w:szCs w:val="24"/>
        </w:rPr>
        <w:t>тематических</w:t>
      </w:r>
      <w:r w:rsidRPr="003B15A9">
        <w:rPr>
          <w:rFonts w:hAnsi="Times New Roman"/>
          <w:color w:val="000000"/>
          <w:sz w:val="24"/>
          <w:szCs w:val="24"/>
        </w:rPr>
        <w:t xml:space="preserve"> </w:t>
      </w:r>
      <w:r w:rsidRPr="003B15A9">
        <w:rPr>
          <w:rFonts w:hAnsi="Times New Roman"/>
          <w:color w:val="000000"/>
          <w:sz w:val="24"/>
          <w:szCs w:val="24"/>
        </w:rPr>
        <w:t>профориентационных</w:t>
      </w:r>
      <w:r w:rsidRPr="003B15A9">
        <w:rPr>
          <w:rFonts w:hAnsi="Times New Roman"/>
          <w:color w:val="000000"/>
          <w:sz w:val="24"/>
          <w:szCs w:val="24"/>
        </w:rPr>
        <w:t xml:space="preserve"> </w:t>
      </w:r>
      <w:r w:rsidRPr="003B15A9">
        <w:rPr>
          <w:rFonts w:hAnsi="Times New Roman"/>
          <w:color w:val="000000"/>
          <w:sz w:val="24"/>
          <w:szCs w:val="24"/>
        </w:rPr>
        <w:t>парков</w:t>
      </w:r>
      <w:r w:rsidRPr="003B15A9">
        <w:rPr>
          <w:rFonts w:hAnsi="Times New Roman"/>
          <w:color w:val="000000"/>
          <w:sz w:val="24"/>
          <w:szCs w:val="24"/>
        </w:rPr>
        <w:t xml:space="preserve">, </w:t>
      </w:r>
      <w:r w:rsidRPr="003B15A9">
        <w:rPr>
          <w:rFonts w:hAnsi="Times New Roman"/>
          <w:color w:val="000000"/>
          <w:sz w:val="24"/>
          <w:szCs w:val="24"/>
        </w:rPr>
        <w:t>лагерей</w:t>
      </w:r>
      <w:r w:rsidRPr="003B15A9">
        <w:rPr>
          <w:rFonts w:hAnsi="Times New Roman"/>
          <w:color w:val="000000"/>
          <w:sz w:val="24"/>
          <w:szCs w:val="24"/>
        </w:rPr>
        <w:t xml:space="preserve">, </w:t>
      </w:r>
      <w:r w:rsidRPr="003B15A9">
        <w:rPr>
          <w:rFonts w:hAnsi="Times New Roman"/>
          <w:color w:val="000000"/>
          <w:sz w:val="24"/>
          <w:szCs w:val="24"/>
        </w:rPr>
        <w:t>дней</w:t>
      </w:r>
      <w:r w:rsidRPr="003B15A9">
        <w:rPr>
          <w:rFonts w:hAnsi="Times New Roman"/>
          <w:color w:val="000000"/>
          <w:sz w:val="24"/>
          <w:szCs w:val="24"/>
        </w:rPr>
        <w:t xml:space="preserve"> </w:t>
      </w:r>
      <w:r w:rsidRPr="003B15A9">
        <w:rPr>
          <w:rFonts w:hAnsi="Times New Roman"/>
          <w:color w:val="000000"/>
          <w:sz w:val="24"/>
          <w:szCs w:val="24"/>
        </w:rPr>
        <w:t>открытых</w:t>
      </w:r>
      <w:r w:rsidRPr="003B15A9">
        <w:rPr>
          <w:rFonts w:hAnsi="Times New Roman"/>
          <w:color w:val="000000"/>
          <w:sz w:val="24"/>
          <w:szCs w:val="24"/>
        </w:rPr>
        <w:t xml:space="preserve"> </w:t>
      </w:r>
      <w:r w:rsidRPr="003B15A9">
        <w:rPr>
          <w:rFonts w:hAnsi="Times New Roman"/>
          <w:color w:val="000000"/>
          <w:sz w:val="24"/>
          <w:szCs w:val="24"/>
        </w:rPr>
        <w:t>дверей</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организациях</w:t>
      </w:r>
      <w:r w:rsidRPr="003B15A9">
        <w:rPr>
          <w:rFonts w:hAnsi="Times New Roman"/>
          <w:color w:val="000000"/>
          <w:sz w:val="24"/>
          <w:szCs w:val="24"/>
        </w:rPr>
        <w:t xml:space="preserve"> </w:t>
      </w:r>
      <w:r w:rsidRPr="003B15A9">
        <w:rPr>
          <w:rFonts w:hAnsi="Times New Roman"/>
          <w:color w:val="000000"/>
          <w:sz w:val="24"/>
          <w:szCs w:val="24"/>
        </w:rPr>
        <w:t>профессионального</w:t>
      </w:r>
      <w:r w:rsidRPr="003B15A9">
        <w:rPr>
          <w:rFonts w:hAnsi="Times New Roman"/>
          <w:color w:val="000000"/>
          <w:sz w:val="24"/>
          <w:szCs w:val="24"/>
        </w:rPr>
        <w:t xml:space="preserve">, </w:t>
      </w:r>
      <w:r w:rsidRPr="003B15A9">
        <w:rPr>
          <w:rFonts w:hAnsi="Times New Roman"/>
          <w:color w:val="000000"/>
          <w:sz w:val="24"/>
          <w:szCs w:val="24"/>
        </w:rPr>
        <w:t>высшего</w:t>
      </w:r>
      <w:r w:rsidRPr="003B15A9">
        <w:rPr>
          <w:rFonts w:hAnsi="Times New Roman"/>
          <w:color w:val="000000"/>
          <w:sz w:val="24"/>
          <w:szCs w:val="24"/>
        </w:rPr>
        <w:t xml:space="preserve"> </w:t>
      </w:r>
      <w:r w:rsidRPr="003B15A9">
        <w:rPr>
          <w:rFonts w:hAnsi="Times New Roman"/>
          <w:color w:val="000000"/>
          <w:sz w:val="24"/>
          <w:szCs w:val="24"/>
        </w:rPr>
        <w:t>образования</w:t>
      </w:r>
      <w:r w:rsidRPr="003B15A9">
        <w:rPr>
          <w:rFonts w:hAnsi="Times New Roman"/>
          <w:color w:val="000000"/>
          <w:sz w:val="24"/>
          <w:szCs w:val="24"/>
        </w:rPr>
        <w:t>;</w:t>
      </w:r>
    </w:p>
    <w:p w:rsidR="00653938" w:rsidRPr="003B15A9" w:rsidRDefault="00653938" w:rsidP="00C917BB">
      <w:pPr>
        <w:numPr>
          <w:ilvl w:val="0"/>
          <w:numId w:val="218"/>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организацию</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базе</w:t>
      </w:r>
      <w:r w:rsidRPr="003B15A9">
        <w:rPr>
          <w:rFonts w:hAnsi="Times New Roman"/>
          <w:color w:val="000000"/>
          <w:sz w:val="24"/>
          <w:szCs w:val="24"/>
        </w:rPr>
        <w:t xml:space="preserve"> </w:t>
      </w:r>
      <w:r w:rsidRPr="003B15A9">
        <w:rPr>
          <w:rFonts w:hAnsi="Times New Roman"/>
          <w:color w:val="000000"/>
          <w:sz w:val="24"/>
          <w:szCs w:val="24"/>
        </w:rPr>
        <w:t>детского</w:t>
      </w:r>
      <w:r w:rsidRPr="003B15A9">
        <w:rPr>
          <w:rFonts w:hAnsi="Times New Roman"/>
          <w:color w:val="000000"/>
          <w:sz w:val="24"/>
          <w:szCs w:val="24"/>
        </w:rPr>
        <w:t xml:space="preserve"> </w:t>
      </w:r>
      <w:r w:rsidRPr="003B15A9">
        <w:rPr>
          <w:rFonts w:hAnsi="Times New Roman"/>
          <w:color w:val="000000"/>
          <w:sz w:val="24"/>
          <w:szCs w:val="24"/>
        </w:rPr>
        <w:t>лагеря</w:t>
      </w:r>
      <w:r w:rsidRPr="003B15A9">
        <w:rPr>
          <w:rFonts w:hAnsi="Times New Roman"/>
          <w:color w:val="000000"/>
          <w:sz w:val="24"/>
          <w:szCs w:val="24"/>
        </w:rPr>
        <w:t xml:space="preserve"> </w:t>
      </w:r>
      <w:r w:rsidRPr="003B15A9">
        <w:rPr>
          <w:rFonts w:hAnsi="Times New Roman"/>
          <w:color w:val="000000"/>
          <w:sz w:val="24"/>
          <w:szCs w:val="24"/>
        </w:rPr>
        <w:t>при</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профориентационных</w:t>
      </w:r>
      <w:r w:rsidRPr="003B15A9">
        <w:rPr>
          <w:rFonts w:hAnsi="Times New Roman"/>
          <w:color w:val="000000"/>
          <w:sz w:val="24"/>
          <w:szCs w:val="24"/>
        </w:rPr>
        <w:t xml:space="preserve"> </w:t>
      </w:r>
      <w:r w:rsidRPr="003B15A9">
        <w:rPr>
          <w:rFonts w:hAnsi="Times New Roman"/>
          <w:color w:val="000000"/>
          <w:sz w:val="24"/>
          <w:szCs w:val="24"/>
        </w:rPr>
        <w:t>смен</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участием</w:t>
      </w:r>
      <w:r w:rsidRPr="003B15A9">
        <w:rPr>
          <w:rFonts w:hAnsi="Times New Roman"/>
          <w:color w:val="000000"/>
          <w:sz w:val="24"/>
          <w:szCs w:val="24"/>
        </w:rPr>
        <w:t xml:space="preserve"> </w:t>
      </w:r>
      <w:r w:rsidRPr="003B15A9">
        <w:rPr>
          <w:rFonts w:hAnsi="Times New Roman"/>
          <w:color w:val="000000"/>
          <w:sz w:val="24"/>
          <w:szCs w:val="24"/>
        </w:rPr>
        <w:t>экспертов</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области</w:t>
      </w:r>
      <w:r w:rsidRPr="003B15A9">
        <w:rPr>
          <w:rFonts w:hAnsi="Times New Roman"/>
          <w:color w:val="000000"/>
          <w:sz w:val="24"/>
          <w:szCs w:val="24"/>
        </w:rPr>
        <w:t xml:space="preserve"> </w:t>
      </w:r>
      <w:r w:rsidRPr="003B15A9">
        <w:rPr>
          <w:rFonts w:hAnsi="Times New Roman"/>
          <w:color w:val="000000"/>
          <w:sz w:val="24"/>
          <w:szCs w:val="24"/>
        </w:rPr>
        <w:t>профориентации</w:t>
      </w:r>
      <w:r w:rsidRPr="003B15A9">
        <w:rPr>
          <w:rFonts w:hAnsi="Times New Roman"/>
          <w:color w:val="000000"/>
          <w:sz w:val="24"/>
          <w:szCs w:val="24"/>
        </w:rPr>
        <w:t xml:space="preserve">, </w:t>
      </w:r>
      <w:r w:rsidRPr="003B15A9">
        <w:rPr>
          <w:rFonts w:hAnsi="Times New Roman"/>
          <w:color w:val="000000"/>
          <w:sz w:val="24"/>
          <w:szCs w:val="24"/>
        </w:rPr>
        <w:t>где</w:t>
      </w:r>
      <w:r w:rsidRPr="003B15A9">
        <w:rPr>
          <w:rFonts w:hAnsi="Times New Roman"/>
          <w:color w:val="000000"/>
          <w:sz w:val="24"/>
          <w:szCs w:val="24"/>
        </w:rPr>
        <w:t xml:space="preserve"> </w:t>
      </w:r>
      <w:r w:rsidRPr="003B15A9">
        <w:rPr>
          <w:rFonts w:hAnsi="Times New Roman"/>
          <w:color w:val="000000"/>
          <w:sz w:val="24"/>
          <w:szCs w:val="24"/>
        </w:rPr>
        <w:t>обучающиеся</w:t>
      </w:r>
      <w:r w:rsidRPr="003B15A9">
        <w:rPr>
          <w:rFonts w:hAnsi="Times New Roman"/>
          <w:color w:val="000000"/>
          <w:sz w:val="24"/>
          <w:szCs w:val="24"/>
        </w:rPr>
        <w:t xml:space="preserve"> </w:t>
      </w:r>
      <w:r w:rsidRPr="003B15A9">
        <w:rPr>
          <w:rFonts w:hAnsi="Times New Roman"/>
          <w:color w:val="000000"/>
          <w:sz w:val="24"/>
          <w:szCs w:val="24"/>
        </w:rPr>
        <w:t>могут</w:t>
      </w:r>
      <w:r w:rsidRPr="003B15A9">
        <w:rPr>
          <w:rFonts w:hAnsi="Times New Roman"/>
          <w:color w:val="000000"/>
          <w:sz w:val="24"/>
          <w:szCs w:val="24"/>
        </w:rPr>
        <w:t xml:space="preserve"> </w:t>
      </w:r>
      <w:r w:rsidRPr="003B15A9">
        <w:rPr>
          <w:rFonts w:hAnsi="Times New Roman"/>
          <w:color w:val="000000"/>
          <w:sz w:val="24"/>
          <w:szCs w:val="24"/>
        </w:rPr>
        <w:t>познакомиться</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профессиями</w:t>
      </w:r>
      <w:r w:rsidRPr="003B15A9">
        <w:rPr>
          <w:rFonts w:hAnsi="Times New Roman"/>
          <w:color w:val="000000"/>
          <w:sz w:val="24"/>
          <w:szCs w:val="24"/>
        </w:rPr>
        <w:t xml:space="preserve">, </w:t>
      </w:r>
      <w:r w:rsidRPr="003B15A9">
        <w:rPr>
          <w:rFonts w:hAnsi="Times New Roman"/>
          <w:color w:val="000000"/>
          <w:sz w:val="24"/>
          <w:szCs w:val="24"/>
        </w:rPr>
        <w:t>получить</w:t>
      </w:r>
      <w:r w:rsidRPr="003B15A9">
        <w:rPr>
          <w:rFonts w:hAnsi="Times New Roman"/>
          <w:color w:val="000000"/>
          <w:sz w:val="24"/>
          <w:szCs w:val="24"/>
        </w:rPr>
        <w:t xml:space="preserve"> </w:t>
      </w:r>
      <w:r w:rsidRPr="003B15A9">
        <w:rPr>
          <w:rFonts w:hAnsi="Times New Roman"/>
          <w:color w:val="000000"/>
          <w:sz w:val="24"/>
          <w:szCs w:val="24"/>
        </w:rPr>
        <w:t>представление</w:t>
      </w:r>
      <w:r w:rsidRPr="003B15A9">
        <w:rPr>
          <w:rFonts w:hAnsi="Times New Roman"/>
          <w:color w:val="000000"/>
          <w:sz w:val="24"/>
          <w:szCs w:val="24"/>
        </w:rPr>
        <w:t xml:space="preserve"> </w:t>
      </w:r>
      <w:r w:rsidRPr="003B15A9">
        <w:rPr>
          <w:rFonts w:hAnsi="Times New Roman"/>
          <w:color w:val="000000"/>
          <w:sz w:val="24"/>
          <w:szCs w:val="24"/>
        </w:rPr>
        <w:t>об</w:t>
      </w:r>
      <w:r>
        <w:rPr>
          <w:rFonts w:hAnsi="Times New Roman"/>
          <w:color w:val="000000"/>
          <w:sz w:val="24"/>
          <w:szCs w:val="24"/>
        </w:rPr>
        <w:t> </w:t>
      </w:r>
      <w:r w:rsidRPr="003B15A9">
        <w:rPr>
          <w:rFonts w:hAnsi="Times New Roman"/>
          <w:color w:val="000000"/>
          <w:sz w:val="24"/>
          <w:szCs w:val="24"/>
        </w:rPr>
        <w:t>их</w:t>
      </w:r>
      <w:r>
        <w:rPr>
          <w:rFonts w:hAnsi="Times New Roman"/>
          <w:color w:val="000000"/>
          <w:sz w:val="24"/>
          <w:szCs w:val="24"/>
        </w:rPr>
        <w:t> </w:t>
      </w:r>
      <w:r w:rsidRPr="003B15A9">
        <w:rPr>
          <w:rFonts w:hAnsi="Times New Roman"/>
          <w:color w:val="000000"/>
          <w:sz w:val="24"/>
          <w:szCs w:val="24"/>
        </w:rPr>
        <w:t>специфике</w:t>
      </w:r>
      <w:r w:rsidRPr="003B15A9">
        <w:rPr>
          <w:rFonts w:hAnsi="Times New Roman"/>
          <w:color w:val="000000"/>
          <w:sz w:val="24"/>
          <w:szCs w:val="24"/>
        </w:rPr>
        <w:t xml:space="preserve">, </w:t>
      </w:r>
      <w:r w:rsidRPr="003B15A9">
        <w:rPr>
          <w:rFonts w:hAnsi="Times New Roman"/>
          <w:color w:val="000000"/>
          <w:sz w:val="24"/>
          <w:szCs w:val="24"/>
        </w:rPr>
        <w:t>попробовать</w:t>
      </w:r>
      <w:r w:rsidRPr="003B15A9">
        <w:rPr>
          <w:rFonts w:hAnsi="Times New Roman"/>
          <w:color w:val="000000"/>
          <w:sz w:val="24"/>
          <w:szCs w:val="24"/>
        </w:rPr>
        <w:t xml:space="preserve"> </w:t>
      </w:r>
      <w:r w:rsidRPr="003B15A9">
        <w:rPr>
          <w:rFonts w:hAnsi="Times New Roman"/>
          <w:color w:val="000000"/>
          <w:sz w:val="24"/>
          <w:szCs w:val="24"/>
        </w:rPr>
        <w:t>свои</w:t>
      </w:r>
      <w:r w:rsidRPr="003B15A9">
        <w:rPr>
          <w:rFonts w:hAnsi="Times New Roman"/>
          <w:color w:val="000000"/>
          <w:sz w:val="24"/>
          <w:szCs w:val="24"/>
        </w:rPr>
        <w:t xml:space="preserve"> </w:t>
      </w:r>
      <w:r w:rsidRPr="003B15A9">
        <w:rPr>
          <w:rFonts w:hAnsi="Times New Roman"/>
          <w:color w:val="000000"/>
          <w:sz w:val="24"/>
          <w:szCs w:val="24"/>
        </w:rPr>
        <w:t>силы</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той</w:t>
      </w:r>
      <w:r w:rsidRPr="003B15A9">
        <w:rPr>
          <w:rFonts w:hAnsi="Times New Roman"/>
          <w:color w:val="000000"/>
          <w:sz w:val="24"/>
          <w:szCs w:val="24"/>
        </w:rPr>
        <w:t xml:space="preserve"> </w:t>
      </w:r>
      <w:r w:rsidRPr="003B15A9">
        <w:rPr>
          <w:rFonts w:hAnsi="Times New Roman"/>
          <w:color w:val="000000"/>
          <w:sz w:val="24"/>
          <w:szCs w:val="24"/>
        </w:rPr>
        <w:t>или</w:t>
      </w:r>
      <w:r w:rsidRPr="003B15A9">
        <w:rPr>
          <w:rFonts w:hAnsi="Times New Roman"/>
          <w:color w:val="000000"/>
          <w:sz w:val="24"/>
          <w:szCs w:val="24"/>
        </w:rPr>
        <w:t xml:space="preserve"> </w:t>
      </w:r>
      <w:r w:rsidRPr="003B15A9">
        <w:rPr>
          <w:rFonts w:hAnsi="Times New Roman"/>
          <w:color w:val="000000"/>
          <w:sz w:val="24"/>
          <w:szCs w:val="24"/>
        </w:rPr>
        <w:t>иной</w:t>
      </w:r>
      <w:r w:rsidRPr="003B15A9">
        <w:rPr>
          <w:rFonts w:hAnsi="Times New Roman"/>
          <w:color w:val="000000"/>
          <w:sz w:val="24"/>
          <w:szCs w:val="24"/>
        </w:rPr>
        <w:t xml:space="preserve"> </w:t>
      </w:r>
      <w:r w:rsidRPr="003B15A9">
        <w:rPr>
          <w:rFonts w:hAnsi="Times New Roman"/>
          <w:color w:val="000000"/>
          <w:sz w:val="24"/>
          <w:szCs w:val="24"/>
        </w:rPr>
        <w:t>профессии</w:t>
      </w:r>
      <w:r w:rsidRPr="003B15A9">
        <w:rPr>
          <w:rFonts w:hAnsi="Times New Roman"/>
          <w:color w:val="000000"/>
          <w:sz w:val="24"/>
          <w:szCs w:val="24"/>
        </w:rPr>
        <w:t xml:space="preserve">, </w:t>
      </w:r>
      <w:r w:rsidRPr="003B15A9">
        <w:rPr>
          <w:rFonts w:hAnsi="Times New Roman"/>
          <w:color w:val="000000"/>
          <w:sz w:val="24"/>
          <w:szCs w:val="24"/>
        </w:rPr>
        <w:t>развить</w:t>
      </w:r>
      <w:r w:rsidRPr="003B15A9">
        <w:rPr>
          <w:rFonts w:hAnsi="Times New Roman"/>
          <w:color w:val="000000"/>
          <w:sz w:val="24"/>
          <w:szCs w:val="24"/>
        </w:rPr>
        <w:t xml:space="preserve"> </w:t>
      </w:r>
      <w:r w:rsidRPr="003B15A9">
        <w:rPr>
          <w:rFonts w:hAnsi="Times New Roman"/>
          <w:color w:val="000000"/>
          <w:sz w:val="24"/>
          <w:szCs w:val="24"/>
        </w:rPr>
        <w:t>соответствующие</w:t>
      </w:r>
      <w:r w:rsidRPr="003B15A9">
        <w:rPr>
          <w:rFonts w:hAnsi="Times New Roman"/>
          <w:color w:val="000000"/>
          <w:sz w:val="24"/>
          <w:szCs w:val="24"/>
        </w:rPr>
        <w:t xml:space="preserve"> </w:t>
      </w:r>
      <w:r w:rsidRPr="003B15A9">
        <w:rPr>
          <w:rFonts w:hAnsi="Times New Roman"/>
          <w:color w:val="000000"/>
          <w:sz w:val="24"/>
          <w:szCs w:val="24"/>
        </w:rPr>
        <w:t>навыки</w:t>
      </w:r>
      <w:r w:rsidRPr="003B15A9">
        <w:rPr>
          <w:rFonts w:hAnsi="Times New Roman"/>
          <w:color w:val="000000"/>
          <w:sz w:val="24"/>
          <w:szCs w:val="24"/>
        </w:rPr>
        <w:t>;</w:t>
      </w:r>
    </w:p>
    <w:p w:rsidR="00653938" w:rsidRPr="003B15A9" w:rsidRDefault="00653938" w:rsidP="00C917BB">
      <w:pPr>
        <w:numPr>
          <w:ilvl w:val="0"/>
          <w:numId w:val="218"/>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совместное</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педагогами</w:t>
      </w:r>
      <w:r w:rsidRPr="003B15A9">
        <w:rPr>
          <w:rFonts w:hAnsi="Times New Roman"/>
          <w:color w:val="000000"/>
          <w:sz w:val="24"/>
          <w:szCs w:val="24"/>
        </w:rPr>
        <w:t xml:space="preserve"> </w:t>
      </w:r>
      <w:r w:rsidRPr="003B15A9">
        <w:rPr>
          <w:rFonts w:hAnsi="Times New Roman"/>
          <w:color w:val="000000"/>
          <w:sz w:val="24"/>
          <w:szCs w:val="24"/>
        </w:rPr>
        <w:t>изучение</w:t>
      </w:r>
      <w:r w:rsidRPr="003B15A9">
        <w:rPr>
          <w:rFonts w:hAnsi="Times New Roman"/>
          <w:color w:val="000000"/>
          <w:sz w:val="24"/>
          <w:szCs w:val="24"/>
        </w:rPr>
        <w:t xml:space="preserve"> </w:t>
      </w:r>
      <w:r w:rsidRPr="003B15A9">
        <w:rPr>
          <w:rFonts w:hAnsi="Times New Roman"/>
          <w:color w:val="000000"/>
          <w:sz w:val="24"/>
          <w:szCs w:val="24"/>
        </w:rPr>
        <w:t>обучающимися</w:t>
      </w:r>
      <w:r w:rsidRPr="003B15A9">
        <w:rPr>
          <w:rFonts w:hAnsi="Times New Roman"/>
          <w:color w:val="000000"/>
          <w:sz w:val="24"/>
          <w:szCs w:val="24"/>
        </w:rPr>
        <w:t xml:space="preserve"> </w:t>
      </w:r>
      <w:r w:rsidRPr="003B15A9">
        <w:rPr>
          <w:rFonts w:hAnsi="Times New Roman"/>
          <w:color w:val="000000"/>
          <w:sz w:val="24"/>
          <w:szCs w:val="24"/>
        </w:rPr>
        <w:t>интернет</w:t>
      </w:r>
      <w:r w:rsidRPr="003B15A9">
        <w:rPr>
          <w:rFonts w:hAnsi="Times New Roman"/>
          <w:color w:val="000000"/>
          <w:sz w:val="24"/>
          <w:szCs w:val="24"/>
        </w:rPr>
        <w:t>-</w:t>
      </w:r>
      <w:r w:rsidRPr="003B15A9">
        <w:rPr>
          <w:rFonts w:hAnsi="Times New Roman"/>
          <w:color w:val="000000"/>
          <w:sz w:val="24"/>
          <w:szCs w:val="24"/>
        </w:rPr>
        <w:t>ресурсов</w:t>
      </w:r>
      <w:r w:rsidRPr="003B15A9">
        <w:rPr>
          <w:rFonts w:hAnsi="Times New Roman"/>
          <w:color w:val="000000"/>
          <w:sz w:val="24"/>
          <w:szCs w:val="24"/>
        </w:rPr>
        <w:t xml:space="preserve">, </w:t>
      </w:r>
      <w:r w:rsidRPr="003B15A9">
        <w:rPr>
          <w:rFonts w:hAnsi="Times New Roman"/>
          <w:color w:val="000000"/>
          <w:sz w:val="24"/>
          <w:szCs w:val="24"/>
        </w:rPr>
        <w:t>посвященных</w:t>
      </w:r>
      <w:r w:rsidRPr="003B15A9">
        <w:rPr>
          <w:rFonts w:hAnsi="Times New Roman"/>
          <w:color w:val="000000"/>
          <w:sz w:val="24"/>
          <w:szCs w:val="24"/>
        </w:rPr>
        <w:t xml:space="preserve"> </w:t>
      </w:r>
      <w:r w:rsidRPr="003B15A9">
        <w:rPr>
          <w:rFonts w:hAnsi="Times New Roman"/>
          <w:color w:val="000000"/>
          <w:sz w:val="24"/>
          <w:szCs w:val="24"/>
        </w:rPr>
        <w:t>выбору</w:t>
      </w:r>
      <w:r w:rsidRPr="003B15A9">
        <w:rPr>
          <w:rFonts w:hAnsi="Times New Roman"/>
          <w:color w:val="000000"/>
          <w:sz w:val="24"/>
          <w:szCs w:val="24"/>
        </w:rPr>
        <w:t xml:space="preserve"> </w:t>
      </w:r>
      <w:r w:rsidRPr="003B15A9">
        <w:rPr>
          <w:rFonts w:hAnsi="Times New Roman"/>
          <w:color w:val="000000"/>
          <w:sz w:val="24"/>
          <w:szCs w:val="24"/>
        </w:rPr>
        <w:t>профессии</w:t>
      </w:r>
      <w:r w:rsidRPr="003B15A9">
        <w:rPr>
          <w:rFonts w:hAnsi="Times New Roman"/>
          <w:color w:val="000000"/>
          <w:sz w:val="24"/>
          <w:szCs w:val="24"/>
        </w:rPr>
        <w:t xml:space="preserve">, </w:t>
      </w:r>
      <w:r w:rsidRPr="003B15A9">
        <w:rPr>
          <w:rFonts w:hAnsi="Times New Roman"/>
          <w:color w:val="000000"/>
          <w:sz w:val="24"/>
          <w:szCs w:val="24"/>
        </w:rPr>
        <w:t>прохождение</w:t>
      </w:r>
      <w:r w:rsidRPr="003B15A9">
        <w:rPr>
          <w:rFonts w:hAnsi="Times New Roman"/>
          <w:color w:val="000000"/>
          <w:sz w:val="24"/>
          <w:szCs w:val="24"/>
        </w:rPr>
        <w:t xml:space="preserve"> </w:t>
      </w:r>
      <w:r w:rsidRPr="003B15A9">
        <w:rPr>
          <w:rFonts w:hAnsi="Times New Roman"/>
          <w:color w:val="000000"/>
          <w:sz w:val="24"/>
          <w:szCs w:val="24"/>
        </w:rPr>
        <w:t>профориентационного</w:t>
      </w:r>
      <w:r w:rsidRPr="003B15A9">
        <w:rPr>
          <w:rFonts w:hAnsi="Times New Roman"/>
          <w:color w:val="000000"/>
          <w:sz w:val="24"/>
          <w:szCs w:val="24"/>
        </w:rPr>
        <w:t xml:space="preserve"> </w:t>
      </w:r>
      <w:r w:rsidRPr="003B15A9">
        <w:rPr>
          <w:rFonts w:hAnsi="Times New Roman"/>
          <w:color w:val="000000"/>
          <w:sz w:val="24"/>
          <w:szCs w:val="24"/>
        </w:rPr>
        <w:t>онлайн</w:t>
      </w:r>
      <w:r w:rsidRPr="003B15A9">
        <w:rPr>
          <w:rFonts w:hAnsi="Times New Roman"/>
          <w:color w:val="000000"/>
          <w:sz w:val="24"/>
          <w:szCs w:val="24"/>
        </w:rPr>
        <w:t>-</w:t>
      </w:r>
      <w:r w:rsidRPr="003B15A9">
        <w:rPr>
          <w:rFonts w:hAnsi="Times New Roman"/>
          <w:color w:val="000000"/>
          <w:sz w:val="24"/>
          <w:szCs w:val="24"/>
        </w:rPr>
        <w:t>тестирования</w:t>
      </w:r>
      <w:r w:rsidRPr="003B15A9">
        <w:rPr>
          <w:rFonts w:hAnsi="Times New Roman"/>
          <w:color w:val="000000"/>
          <w:sz w:val="24"/>
          <w:szCs w:val="24"/>
        </w:rPr>
        <w:t xml:space="preserve">, </w:t>
      </w:r>
      <w:r w:rsidRPr="003B15A9">
        <w:rPr>
          <w:rFonts w:hAnsi="Times New Roman"/>
          <w:color w:val="000000"/>
          <w:sz w:val="24"/>
          <w:szCs w:val="24"/>
        </w:rPr>
        <w:t>онлайн</w:t>
      </w:r>
      <w:r w:rsidRPr="003B15A9">
        <w:rPr>
          <w:rFonts w:hAnsi="Times New Roman"/>
          <w:color w:val="000000"/>
          <w:sz w:val="24"/>
          <w:szCs w:val="24"/>
        </w:rPr>
        <w:t>-</w:t>
      </w:r>
      <w:r w:rsidRPr="003B15A9">
        <w:rPr>
          <w:rFonts w:hAnsi="Times New Roman"/>
          <w:color w:val="000000"/>
          <w:sz w:val="24"/>
          <w:szCs w:val="24"/>
        </w:rPr>
        <w:t>курсов</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интересующим</w:t>
      </w:r>
      <w:r w:rsidRPr="003B15A9">
        <w:rPr>
          <w:rFonts w:hAnsi="Times New Roman"/>
          <w:color w:val="000000"/>
          <w:sz w:val="24"/>
          <w:szCs w:val="24"/>
        </w:rPr>
        <w:t xml:space="preserve"> </w:t>
      </w:r>
      <w:r w:rsidRPr="003B15A9">
        <w:rPr>
          <w:rFonts w:hAnsi="Times New Roman"/>
          <w:color w:val="000000"/>
          <w:sz w:val="24"/>
          <w:szCs w:val="24"/>
        </w:rPr>
        <w:t>профессиям</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направлениям</w:t>
      </w:r>
      <w:r w:rsidRPr="003B15A9">
        <w:rPr>
          <w:rFonts w:hAnsi="Times New Roman"/>
          <w:color w:val="000000"/>
          <w:sz w:val="24"/>
          <w:szCs w:val="24"/>
        </w:rPr>
        <w:t xml:space="preserve"> </w:t>
      </w:r>
      <w:r w:rsidRPr="003B15A9">
        <w:rPr>
          <w:rFonts w:hAnsi="Times New Roman"/>
          <w:color w:val="000000"/>
          <w:sz w:val="24"/>
          <w:szCs w:val="24"/>
        </w:rPr>
        <w:t>профессионального</w:t>
      </w:r>
      <w:r w:rsidRPr="003B15A9">
        <w:rPr>
          <w:rFonts w:hAnsi="Times New Roman"/>
          <w:color w:val="000000"/>
          <w:sz w:val="24"/>
          <w:szCs w:val="24"/>
        </w:rPr>
        <w:t xml:space="preserve"> </w:t>
      </w:r>
      <w:r w:rsidRPr="003B15A9">
        <w:rPr>
          <w:rFonts w:hAnsi="Times New Roman"/>
          <w:color w:val="000000"/>
          <w:sz w:val="24"/>
          <w:szCs w:val="24"/>
        </w:rPr>
        <w:t>образования</w:t>
      </w:r>
      <w:r w:rsidRPr="003B15A9">
        <w:rPr>
          <w:rFonts w:hAnsi="Times New Roman"/>
          <w:color w:val="000000"/>
          <w:sz w:val="24"/>
          <w:szCs w:val="24"/>
        </w:rPr>
        <w:t>;</w:t>
      </w:r>
    </w:p>
    <w:p w:rsidR="00653938" w:rsidRPr="003B15A9" w:rsidRDefault="00653938" w:rsidP="00C917BB">
      <w:pPr>
        <w:numPr>
          <w:ilvl w:val="0"/>
          <w:numId w:val="218"/>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участие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работе</w:t>
      </w:r>
      <w:r w:rsidRPr="003B15A9">
        <w:rPr>
          <w:rFonts w:hAnsi="Times New Roman"/>
          <w:color w:val="000000"/>
          <w:sz w:val="24"/>
          <w:szCs w:val="24"/>
        </w:rPr>
        <w:t xml:space="preserve"> </w:t>
      </w:r>
      <w:r w:rsidRPr="003B15A9">
        <w:rPr>
          <w:rFonts w:hAnsi="Times New Roman"/>
          <w:color w:val="000000"/>
          <w:sz w:val="24"/>
          <w:szCs w:val="24"/>
        </w:rPr>
        <w:t>всероссийских</w:t>
      </w:r>
      <w:r w:rsidRPr="003B15A9">
        <w:rPr>
          <w:rFonts w:hAnsi="Times New Roman"/>
          <w:color w:val="000000"/>
          <w:sz w:val="24"/>
          <w:szCs w:val="24"/>
        </w:rPr>
        <w:t xml:space="preserve"> </w:t>
      </w:r>
      <w:r w:rsidRPr="003B15A9">
        <w:rPr>
          <w:rFonts w:hAnsi="Times New Roman"/>
          <w:color w:val="000000"/>
          <w:sz w:val="24"/>
          <w:szCs w:val="24"/>
        </w:rPr>
        <w:t>профориентационных</w:t>
      </w:r>
      <w:r w:rsidRPr="003B15A9">
        <w:rPr>
          <w:rFonts w:hAnsi="Times New Roman"/>
          <w:color w:val="000000"/>
          <w:sz w:val="24"/>
          <w:szCs w:val="24"/>
        </w:rPr>
        <w:t xml:space="preserve"> </w:t>
      </w:r>
      <w:r w:rsidRPr="003B15A9">
        <w:rPr>
          <w:rFonts w:hAnsi="Times New Roman"/>
          <w:color w:val="000000"/>
          <w:sz w:val="24"/>
          <w:szCs w:val="24"/>
        </w:rPr>
        <w:t>проектов</w:t>
      </w:r>
      <w:r w:rsidRPr="003B15A9">
        <w:rPr>
          <w:rFonts w:hAnsi="Times New Roman"/>
          <w:color w:val="000000"/>
          <w:sz w:val="24"/>
          <w:szCs w:val="24"/>
        </w:rPr>
        <w:t>;</w:t>
      </w:r>
    </w:p>
    <w:p w:rsidR="00653938" w:rsidRPr="003B15A9" w:rsidRDefault="00653938" w:rsidP="00C917BB">
      <w:pPr>
        <w:numPr>
          <w:ilvl w:val="0"/>
          <w:numId w:val="218"/>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индивидуальное</w:t>
      </w:r>
      <w:r w:rsidRPr="003B15A9">
        <w:rPr>
          <w:rFonts w:hAnsi="Times New Roman"/>
          <w:color w:val="000000"/>
          <w:sz w:val="24"/>
          <w:szCs w:val="24"/>
        </w:rPr>
        <w:t xml:space="preserve"> </w:t>
      </w:r>
      <w:r w:rsidRPr="003B15A9">
        <w:rPr>
          <w:rFonts w:hAnsi="Times New Roman"/>
          <w:color w:val="000000"/>
          <w:sz w:val="24"/>
          <w:szCs w:val="24"/>
        </w:rPr>
        <w:t>консультирование</w:t>
      </w:r>
      <w:r w:rsidRPr="003B15A9">
        <w:rPr>
          <w:rFonts w:hAnsi="Times New Roman"/>
          <w:color w:val="000000"/>
          <w:sz w:val="24"/>
          <w:szCs w:val="24"/>
        </w:rPr>
        <w:t xml:space="preserve"> </w:t>
      </w:r>
      <w:r w:rsidRPr="003B15A9">
        <w:rPr>
          <w:rFonts w:hAnsi="Times New Roman"/>
          <w:color w:val="000000"/>
          <w:sz w:val="24"/>
          <w:szCs w:val="24"/>
        </w:rPr>
        <w:t>психологом</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их</w:t>
      </w:r>
      <w:r>
        <w:rPr>
          <w:rFonts w:hAnsi="Times New Roman"/>
          <w:color w:val="000000"/>
          <w:sz w:val="24"/>
          <w:szCs w:val="24"/>
        </w:rPr>
        <w:t> </w:t>
      </w:r>
      <w:r w:rsidRPr="003B15A9">
        <w:rPr>
          <w:rFonts w:hAnsi="Times New Roman"/>
          <w:color w:val="000000"/>
          <w:sz w:val="24"/>
          <w:szCs w:val="24"/>
        </w:rPr>
        <w:t>родителей</w:t>
      </w:r>
      <w:r w:rsidRPr="003B15A9">
        <w:rPr>
          <w:rFonts w:hAnsi="Times New Roman"/>
          <w:color w:val="000000"/>
          <w:sz w:val="24"/>
          <w:szCs w:val="24"/>
        </w:rPr>
        <w:t xml:space="preserve"> (</w:t>
      </w:r>
      <w:r w:rsidRPr="003B15A9">
        <w:rPr>
          <w:rFonts w:hAnsi="Times New Roman"/>
          <w:color w:val="000000"/>
          <w:sz w:val="24"/>
          <w:szCs w:val="24"/>
        </w:rPr>
        <w:t>законных</w:t>
      </w:r>
      <w:r w:rsidRPr="003B15A9">
        <w:rPr>
          <w:rFonts w:hAnsi="Times New Roman"/>
          <w:color w:val="000000"/>
          <w:sz w:val="24"/>
          <w:szCs w:val="24"/>
        </w:rPr>
        <w:t xml:space="preserve"> </w:t>
      </w:r>
      <w:r w:rsidRPr="003B15A9">
        <w:rPr>
          <w:rFonts w:hAnsi="Times New Roman"/>
          <w:color w:val="000000"/>
          <w:sz w:val="24"/>
          <w:szCs w:val="24"/>
        </w:rPr>
        <w:t>представителей</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вопросам</w:t>
      </w:r>
      <w:r w:rsidRPr="003B15A9">
        <w:rPr>
          <w:rFonts w:hAnsi="Times New Roman"/>
          <w:color w:val="000000"/>
          <w:sz w:val="24"/>
          <w:szCs w:val="24"/>
        </w:rPr>
        <w:t xml:space="preserve"> </w:t>
      </w:r>
      <w:r w:rsidRPr="003B15A9">
        <w:rPr>
          <w:rFonts w:hAnsi="Times New Roman"/>
          <w:color w:val="000000"/>
          <w:sz w:val="24"/>
          <w:szCs w:val="24"/>
        </w:rPr>
        <w:t>склонностей</w:t>
      </w:r>
      <w:r w:rsidRPr="003B15A9">
        <w:rPr>
          <w:rFonts w:hAnsi="Times New Roman"/>
          <w:color w:val="000000"/>
          <w:sz w:val="24"/>
          <w:szCs w:val="24"/>
        </w:rPr>
        <w:t xml:space="preserve">, </w:t>
      </w:r>
      <w:r w:rsidRPr="003B15A9">
        <w:rPr>
          <w:rFonts w:hAnsi="Times New Roman"/>
          <w:color w:val="000000"/>
          <w:sz w:val="24"/>
          <w:szCs w:val="24"/>
        </w:rPr>
        <w:t>способностей</w:t>
      </w:r>
      <w:r w:rsidRPr="003B15A9">
        <w:rPr>
          <w:rFonts w:hAnsi="Times New Roman"/>
          <w:color w:val="000000"/>
          <w:sz w:val="24"/>
          <w:szCs w:val="24"/>
        </w:rPr>
        <w:t xml:space="preserve">, </w:t>
      </w:r>
      <w:r w:rsidRPr="003B15A9">
        <w:rPr>
          <w:rFonts w:hAnsi="Times New Roman"/>
          <w:color w:val="000000"/>
          <w:sz w:val="24"/>
          <w:szCs w:val="24"/>
        </w:rPr>
        <w:t>иных</w:t>
      </w:r>
      <w:r w:rsidRPr="003B15A9">
        <w:rPr>
          <w:rFonts w:hAnsi="Times New Roman"/>
          <w:color w:val="000000"/>
          <w:sz w:val="24"/>
          <w:szCs w:val="24"/>
        </w:rPr>
        <w:t xml:space="preserve"> </w:t>
      </w:r>
      <w:r w:rsidRPr="003B15A9">
        <w:rPr>
          <w:rFonts w:hAnsi="Times New Roman"/>
          <w:color w:val="000000"/>
          <w:sz w:val="24"/>
          <w:szCs w:val="24"/>
        </w:rPr>
        <w:t>индивидуальных</w:t>
      </w:r>
      <w:r w:rsidRPr="003B15A9">
        <w:rPr>
          <w:rFonts w:hAnsi="Times New Roman"/>
          <w:color w:val="000000"/>
          <w:sz w:val="24"/>
          <w:szCs w:val="24"/>
        </w:rPr>
        <w:t xml:space="preserve"> </w:t>
      </w:r>
      <w:r w:rsidRPr="003B15A9">
        <w:rPr>
          <w:rFonts w:hAnsi="Times New Roman"/>
          <w:color w:val="000000"/>
          <w:sz w:val="24"/>
          <w:szCs w:val="24"/>
        </w:rPr>
        <w:t>особенностей</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которые</w:t>
      </w:r>
      <w:r w:rsidRPr="003B15A9">
        <w:rPr>
          <w:rFonts w:hAnsi="Times New Roman"/>
          <w:color w:val="000000"/>
          <w:sz w:val="24"/>
          <w:szCs w:val="24"/>
        </w:rPr>
        <w:t xml:space="preserve"> </w:t>
      </w:r>
      <w:r w:rsidRPr="003B15A9">
        <w:rPr>
          <w:rFonts w:hAnsi="Times New Roman"/>
          <w:color w:val="000000"/>
          <w:sz w:val="24"/>
          <w:szCs w:val="24"/>
        </w:rPr>
        <w:t>могут</w:t>
      </w:r>
      <w:r w:rsidRPr="003B15A9">
        <w:rPr>
          <w:rFonts w:hAnsi="Times New Roman"/>
          <w:color w:val="000000"/>
          <w:sz w:val="24"/>
          <w:szCs w:val="24"/>
        </w:rPr>
        <w:t xml:space="preserve"> </w:t>
      </w:r>
      <w:r w:rsidRPr="003B15A9">
        <w:rPr>
          <w:rFonts w:hAnsi="Times New Roman"/>
          <w:color w:val="000000"/>
          <w:sz w:val="24"/>
          <w:szCs w:val="24"/>
        </w:rPr>
        <w:t>иметь</w:t>
      </w:r>
      <w:r w:rsidRPr="003B15A9">
        <w:rPr>
          <w:rFonts w:hAnsi="Times New Roman"/>
          <w:color w:val="000000"/>
          <w:sz w:val="24"/>
          <w:szCs w:val="24"/>
        </w:rPr>
        <w:t xml:space="preserve"> </w:t>
      </w:r>
      <w:r w:rsidRPr="003B15A9">
        <w:rPr>
          <w:rFonts w:hAnsi="Times New Roman"/>
          <w:color w:val="000000"/>
          <w:sz w:val="24"/>
          <w:szCs w:val="24"/>
        </w:rPr>
        <w:t>значение</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выборе</w:t>
      </w:r>
      <w:r w:rsidRPr="003B15A9">
        <w:rPr>
          <w:rFonts w:hAnsi="Times New Roman"/>
          <w:color w:val="000000"/>
          <w:sz w:val="24"/>
          <w:szCs w:val="24"/>
        </w:rPr>
        <w:t xml:space="preserve"> </w:t>
      </w:r>
      <w:r w:rsidRPr="003B15A9">
        <w:rPr>
          <w:rFonts w:hAnsi="Times New Roman"/>
          <w:color w:val="000000"/>
          <w:sz w:val="24"/>
          <w:szCs w:val="24"/>
        </w:rPr>
        <w:t>ими</w:t>
      </w:r>
      <w:r w:rsidRPr="003B15A9">
        <w:rPr>
          <w:rFonts w:hAnsi="Times New Roman"/>
          <w:color w:val="000000"/>
          <w:sz w:val="24"/>
          <w:szCs w:val="24"/>
        </w:rPr>
        <w:t xml:space="preserve"> </w:t>
      </w:r>
      <w:r w:rsidRPr="003B15A9">
        <w:rPr>
          <w:rFonts w:hAnsi="Times New Roman"/>
          <w:color w:val="000000"/>
          <w:sz w:val="24"/>
          <w:szCs w:val="24"/>
        </w:rPr>
        <w:t>будущей</w:t>
      </w:r>
      <w:r w:rsidRPr="003B15A9">
        <w:rPr>
          <w:rFonts w:hAnsi="Times New Roman"/>
          <w:color w:val="000000"/>
          <w:sz w:val="24"/>
          <w:szCs w:val="24"/>
        </w:rPr>
        <w:t xml:space="preserve"> </w:t>
      </w:r>
      <w:r w:rsidRPr="003B15A9">
        <w:rPr>
          <w:rFonts w:hAnsi="Times New Roman"/>
          <w:color w:val="000000"/>
          <w:sz w:val="24"/>
          <w:szCs w:val="24"/>
        </w:rPr>
        <w:t>профессии</w:t>
      </w:r>
      <w:r w:rsidRPr="003B15A9">
        <w:rPr>
          <w:rFonts w:hAnsi="Times New Roman"/>
          <w:color w:val="000000"/>
          <w:sz w:val="24"/>
          <w:szCs w:val="24"/>
        </w:rPr>
        <w:t>;</w:t>
      </w:r>
    </w:p>
    <w:p w:rsidR="00653938" w:rsidRPr="008D3A81" w:rsidRDefault="00653938" w:rsidP="00653938">
      <w:pPr>
        <w:ind w:left="420" w:right="180"/>
        <w:jc w:val="both"/>
        <w:rPr>
          <w:rFonts w:hAnsi="Times New Roman"/>
          <w:color w:val="000000"/>
          <w:sz w:val="24"/>
          <w:szCs w:val="24"/>
        </w:rPr>
      </w:pPr>
      <w:r w:rsidRPr="003B15A9">
        <w:rPr>
          <w:rFonts w:hAnsi="Times New Roman"/>
          <w:color w:val="000000"/>
          <w:sz w:val="24"/>
          <w:szCs w:val="24"/>
        </w:rPr>
        <w:t>освоение</w:t>
      </w:r>
      <w:r w:rsidRPr="003B15A9">
        <w:rPr>
          <w:rFonts w:hAnsi="Times New Roman"/>
          <w:color w:val="000000"/>
          <w:sz w:val="24"/>
          <w:szCs w:val="24"/>
        </w:rPr>
        <w:t xml:space="preserve"> </w:t>
      </w:r>
      <w:r w:rsidRPr="003B15A9">
        <w:rPr>
          <w:rFonts w:hAnsi="Times New Roman"/>
          <w:color w:val="000000"/>
          <w:sz w:val="24"/>
          <w:szCs w:val="24"/>
        </w:rPr>
        <w:t>обучающимися</w:t>
      </w:r>
      <w:r w:rsidRPr="003B15A9">
        <w:rPr>
          <w:rFonts w:hAnsi="Times New Roman"/>
          <w:color w:val="000000"/>
          <w:sz w:val="24"/>
          <w:szCs w:val="24"/>
        </w:rPr>
        <w:t xml:space="preserve"> </w:t>
      </w:r>
      <w:r w:rsidRPr="003B15A9">
        <w:rPr>
          <w:rFonts w:hAnsi="Times New Roman"/>
          <w:color w:val="000000"/>
          <w:sz w:val="24"/>
          <w:szCs w:val="24"/>
        </w:rPr>
        <w:t>основ</w:t>
      </w:r>
      <w:r w:rsidRPr="003B15A9">
        <w:rPr>
          <w:rFonts w:hAnsi="Times New Roman"/>
          <w:color w:val="000000"/>
          <w:sz w:val="24"/>
          <w:szCs w:val="24"/>
        </w:rPr>
        <w:t xml:space="preserve"> </w:t>
      </w:r>
      <w:r w:rsidRPr="003B15A9">
        <w:rPr>
          <w:rFonts w:hAnsi="Times New Roman"/>
          <w:color w:val="000000"/>
          <w:sz w:val="24"/>
          <w:szCs w:val="24"/>
        </w:rPr>
        <w:t>профессии</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рамках</w:t>
      </w:r>
      <w:r w:rsidRPr="003B15A9">
        <w:rPr>
          <w:rFonts w:hAnsi="Times New Roman"/>
          <w:color w:val="000000"/>
          <w:sz w:val="24"/>
          <w:szCs w:val="24"/>
        </w:rPr>
        <w:t xml:space="preserve"> </w:t>
      </w:r>
      <w:r w:rsidRPr="003B15A9">
        <w:rPr>
          <w:rFonts w:hAnsi="Times New Roman"/>
          <w:color w:val="000000"/>
          <w:sz w:val="24"/>
          <w:szCs w:val="24"/>
        </w:rPr>
        <w:t>различных</w:t>
      </w:r>
      <w:r w:rsidRPr="003B15A9">
        <w:rPr>
          <w:rFonts w:hAnsi="Times New Roman"/>
          <w:color w:val="000000"/>
          <w:sz w:val="24"/>
          <w:szCs w:val="24"/>
        </w:rPr>
        <w:t xml:space="preserve"> </w:t>
      </w:r>
      <w:r w:rsidRPr="003B15A9">
        <w:rPr>
          <w:rFonts w:hAnsi="Times New Roman"/>
          <w:color w:val="000000"/>
          <w:sz w:val="24"/>
          <w:szCs w:val="24"/>
        </w:rPr>
        <w:t>курсов</w:t>
      </w:r>
      <w:r w:rsidRPr="003B15A9">
        <w:rPr>
          <w:rFonts w:hAnsi="Times New Roman"/>
          <w:color w:val="000000"/>
          <w:sz w:val="24"/>
          <w:szCs w:val="24"/>
        </w:rPr>
        <w:t xml:space="preserve">, </w:t>
      </w:r>
      <w:r w:rsidRPr="003B15A9">
        <w:rPr>
          <w:rFonts w:hAnsi="Times New Roman"/>
          <w:color w:val="000000"/>
          <w:sz w:val="24"/>
          <w:szCs w:val="24"/>
        </w:rPr>
        <w:t>включенных</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обязательную</w:t>
      </w:r>
      <w:r w:rsidRPr="003B15A9">
        <w:rPr>
          <w:rFonts w:hAnsi="Times New Roman"/>
          <w:color w:val="000000"/>
          <w:sz w:val="24"/>
          <w:szCs w:val="24"/>
        </w:rPr>
        <w:t xml:space="preserve"> </w:t>
      </w:r>
      <w:r w:rsidRPr="003B15A9">
        <w:rPr>
          <w:rFonts w:hAnsi="Times New Roman"/>
          <w:color w:val="000000"/>
          <w:sz w:val="24"/>
          <w:szCs w:val="24"/>
        </w:rPr>
        <w:t>часть</w:t>
      </w:r>
      <w:r w:rsidRPr="003B15A9">
        <w:rPr>
          <w:rFonts w:hAnsi="Times New Roman"/>
          <w:color w:val="000000"/>
          <w:sz w:val="24"/>
          <w:szCs w:val="24"/>
        </w:rPr>
        <w:t xml:space="preserve"> </w:t>
      </w:r>
      <w:r w:rsidRPr="003B15A9">
        <w:rPr>
          <w:rFonts w:hAnsi="Times New Roman"/>
          <w:color w:val="000000"/>
          <w:sz w:val="24"/>
          <w:szCs w:val="24"/>
        </w:rPr>
        <w:t>образовательной</w:t>
      </w:r>
      <w:r w:rsidRPr="003B15A9">
        <w:rPr>
          <w:rFonts w:hAnsi="Times New Roman"/>
          <w:color w:val="000000"/>
          <w:sz w:val="24"/>
          <w:szCs w:val="24"/>
        </w:rPr>
        <w:t xml:space="preserve"> </w:t>
      </w:r>
      <w:r w:rsidRPr="003B15A9">
        <w:rPr>
          <w:rFonts w:hAnsi="Times New Roman"/>
          <w:color w:val="000000"/>
          <w:sz w:val="24"/>
          <w:szCs w:val="24"/>
        </w:rPr>
        <w:t>программы</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рамках</w:t>
      </w:r>
      <w:r w:rsidRPr="003B15A9">
        <w:rPr>
          <w:rFonts w:hAnsi="Times New Roman"/>
          <w:color w:val="000000"/>
          <w:sz w:val="24"/>
          <w:szCs w:val="24"/>
        </w:rPr>
        <w:t xml:space="preserve"> </w:t>
      </w:r>
      <w:r w:rsidRPr="003B15A9">
        <w:rPr>
          <w:rFonts w:hAnsi="Times New Roman"/>
          <w:color w:val="000000"/>
          <w:sz w:val="24"/>
          <w:szCs w:val="24"/>
        </w:rPr>
        <w:t>компонента</w:t>
      </w:r>
      <w:r w:rsidRPr="003B15A9">
        <w:rPr>
          <w:rFonts w:hAnsi="Times New Roman"/>
          <w:color w:val="000000"/>
          <w:sz w:val="24"/>
          <w:szCs w:val="24"/>
        </w:rPr>
        <w:t xml:space="preserve"> </w:t>
      </w:r>
      <w:r w:rsidRPr="003B15A9">
        <w:rPr>
          <w:rFonts w:hAnsi="Times New Roman"/>
          <w:color w:val="000000"/>
          <w:sz w:val="24"/>
          <w:szCs w:val="24"/>
        </w:rPr>
        <w:t>участников</w:t>
      </w:r>
      <w:r w:rsidRPr="003B15A9">
        <w:rPr>
          <w:rFonts w:hAnsi="Times New Roman"/>
          <w:color w:val="000000"/>
          <w:sz w:val="24"/>
          <w:szCs w:val="24"/>
        </w:rPr>
        <w:t xml:space="preserve"> </w:t>
      </w:r>
      <w:r w:rsidRPr="003B15A9">
        <w:rPr>
          <w:rFonts w:hAnsi="Times New Roman"/>
          <w:color w:val="000000"/>
          <w:sz w:val="24"/>
          <w:szCs w:val="24"/>
        </w:rPr>
        <w:lastRenderedPageBreak/>
        <w:t>образовательных</w:t>
      </w:r>
      <w:r w:rsidRPr="003B15A9">
        <w:rPr>
          <w:rFonts w:hAnsi="Times New Roman"/>
          <w:color w:val="000000"/>
          <w:sz w:val="24"/>
          <w:szCs w:val="24"/>
        </w:rPr>
        <w:t xml:space="preserve"> </w:t>
      </w:r>
      <w:r w:rsidRPr="003B15A9">
        <w:rPr>
          <w:rFonts w:hAnsi="Times New Roman"/>
          <w:color w:val="000000"/>
          <w:sz w:val="24"/>
          <w:szCs w:val="24"/>
        </w:rPr>
        <w:t>отношений</w:t>
      </w:r>
      <w:r w:rsidRPr="003B15A9">
        <w:rPr>
          <w:rFonts w:hAnsi="Times New Roman"/>
          <w:color w:val="000000"/>
          <w:sz w:val="24"/>
          <w:szCs w:val="24"/>
        </w:rPr>
        <w:t xml:space="preserve">, </w:t>
      </w:r>
      <w:r w:rsidRPr="003B15A9">
        <w:rPr>
          <w:rFonts w:hAnsi="Times New Roman"/>
          <w:color w:val="000000"/>
          <w:sz w:val="24"/>
          <w:szCs w:val="24"/>
        </w:rPr>
        <w:t>внеурочной</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дополнительного</w:t>
      </w:r>
      <w:r>
        <w:rPr>
          <w:rFonts w:hAnsi="Times New Roman"/>
          <w:color w:val="000000"/>
          <w:sz w:val="24"/>
          <w:szCs w:val="24"/>
        </w:rPr>
        <w:t xml:space="preserve"> </w:t>
      </w:r>
      <w:r>
        <w:rPr>
          <w:rFonts w:hAnsi="Times New Roman"/>
          <w:color w:val="000000"/>
          <w:sz w:val="24"/>
          <w:szCs w:val="24"/>
        </w:rPr>
        <w:t>образования</w:t>
      </w:r>
      <w:r>
        <w:rPr>
          <w:rFonts w:hAnsi="Times New Roman"/>
          <w:color w:val="000000"/>
          <w:sz w:val="24"/>
          <w:szCs w:val="24"/>
        </w:rPr>
        <w:t>.</w:t>
      </w:r>
    </w:p>
    <w:p w:rsidR="00653938" w:rsidRPr="00C97B9A" w:rsidRDefault="00653938" w:rsidP="00653938">
      <w:pPr>
        <w:jc w:val="center"/>
        <w:rPr>
          <w:rFonts w:ascii="Times New Roman" w:hAnsi="Times New Roman"/>
          <w:color w:val="000000"/>
          <w:sz w:val="24"/>
          <w:szCs w:val="24"/>
        </w:rPr>
      </w:pPr>
      <w:r w:rsidRPr="00C97B9A">
        <w:rPr>
          <w:rFonts w:ascii="Times New Roman" w:hAnsi="Times New Roman"/>
          <w:b/>
          <w:bCs/>
          <w:color w:val="000000"/>
          <w:sz w:val="24"/>
          <w:szCs w:val="24"/>
        </w:rPr>
        <w:t>3. Организационный раздел</w:t>
      </w:r>
    </w:p>
    <w:p w:rsidR="00653938" w:rsidRPr="003B15A9" w:rsidRDefault="00653938" w:rsidP="00653938">
      <w:pPr>
        <w:jc w:val="center"/>
        <w:rPr>
          <w:rFonts w:hAnsi="Times New Roman"/>
          <w:color w:val="000000"/>
          <w:sz w:val="24"/>
          <w:szCs w:val="24"/>
        </w:rPr>
      </w:pPr>
      <w:r w:rsidRPr="00C97B9A">
        <w:rPr>
          <w:rFonts w:ascii="Times New Roman" w:hAnsi="Times New Roman"/>
          <w:b/>
          <w:bCs/>
          <w:color w:val="000000"/>
          <w:sz w:val="24"/>
          <w:szCs w:val="24"/>
        </w:rPr>
        <w:t>3.1.</w:t>
      </w:r>
      <w:r w:rsidRPr="003B15A9">
        <w:rPr>
          <w:rFonts w:hAnsi="Times New Roman"/>
          <w:b/>
          <w:bCs/>
          <w:color w:val="000000"/>
          <w:sz w:val="24"/>
          <w:szCs w:val="24"/>
        </w:rPr>
        <w:t xml:space="preserve"> </w:t>
      </w:r>
      <w:r w:rsidRPr="003B15A9">
        <w:rPr>
          <w:rFonts w:hAnsi="Times New Roman"/>
          <w:b/>
          <w:bCs/>
          <w:color w:val="000000"/>
          <w:sz w:val="24"/>
          <w:szCs w:val="24"/>
        </w:rPr>
        <w:t>Кадровое</w:t>
      </w:r>
      <w:r w:rsidRPr="003B15A9">
        <w:rPr>
          <w:rFonts w:hAnsi="Times New Roman"/>
          <w:b/>
          <w:bCs/>
          <w:color w:val="000000"/>
          <w:sz w:val="24"/>
          <w:szCs w:val="24"/>
        </w:rPr>
        <w:t xml:space="preserve"> </w:t>
      </w:r>
      <w:r w:rsidRPr="003B15A9">
        <w:rPr>
          <w:rFonts w:hAnsi="Times New Roman"/>
          <w:b/>
          <w:bCs/>
          <w:color w:val="000000"/>
          <w:sz w:val="24"/>
          <w:szCs w:val="24"/>
        </w:rPr>
        <w:t>обеспечение</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данном</w:t>
      </w:r>
      <w:r w:rsidRPr="003B15A9">
        <w:rPr>
          <w:rFonts w:hAnsi="Times New Roman"/>
          <w:color w:val="000000"/>
          <w:sz w:val="24"/>
          <w:szCs w:val="24"/>
        </w:rPr>
        <w:t xml:space="preserve"> </w:t>
      </w:r>
      <w:r w:rsidRPr="003B15A9">
        <w:rPr>
          <w:rFonts w:hAnsi="Times New Roman"/>
          <w:color w:val="000000"/>
          <w:sz w:val="24"/>
          <w:szCs w:val="24"/>
        </w:rPr>
        <w:t>подразделе</w:t>
      </w:r>
      <w:r w:rsidRPr="003B15A9">
        <w:rPr>
          <w:rFonts w:hAnsi="Times New Roman"/>
          <w:color w:val="000000"/>
          <w:sz w:val="24"/>
          <w:szCs w:val="24"/>
        </w:rPr>
        <w:t xml:space="preserve"> </w:t>
      </w:r>
      <w:r w:rsidRPr="003B15A9">
        <w:rPr>
          <w:rFonts w:hAnsi="Times New Roman"/>
          <w:color w:val="000000"/>
          <w:sz w:val="24"/>
          <w:szCs w:val="24"/>
        </w:rPr>
        <w:t>представлены</w:t>
      </w:r>
      <w:r w:rsidRPr="003B15A9">
        <w:rPr>
          <w:rFonts w:hAnsi="Times New Roman"/>
          <w:color w:val="000000"/>
          <w:sz w:val="24"/>
          <w:szCs w:val="24"/>
        </w:rPr>
        <w:t xml:space="preserve"> </w:t>
      </w:r>
      <w:r w:rsidRPr="003B15A9">
        <w:rPr>
          <w:rFonts w:hAnsi="Times New Roman"/>
          <w:color w:val="000000"/>
          <w:sz w:val="24"/>
          <w:szCs w:val="24"/>
        </w:rPr>
        <w:t>решения</w:t>
      </w:r>
      <w:r w:rsidRPr="003B15A9">
        <w:rPr>
          <w:rFonts w:hAnsi="Times New Roman"/>
          <w:color w:val="000000"/>
          <w:sz w:val="24"/>
          <w:szCs w:val="24"/>
        </w:rPr>
        <w:t xml:space="preserve"> </w:t>
      </w:r>
      <w:r w:rsidRPr="003B15A9">
        <w:rPr>
          <w:rFonts w:hAnsi="Times New Roman"/>
          <w:color w:val="000000"/>
          <w:sz w:val="24"/>
          <w:szCs w:val="24"/>
        </w:rPr>
        <w:t>МБОУ</w:t>
      </w:r>
      <w:r w:rsidRPr="003B15A9">
        <w:rPr>
          <w:rFonts w:hAnsi="Times New Roman"/>
          <w:color w:val="000000"/>
          <w:sz w:val="24"/>
          <w:szCs w:val="24"/>
        </w:rPr>
        <w:t xml:space="preserve"> </w:t>
      </w:r>
      <w:r w:rsidRPr="003B15A9">
        <w:rPr>
          <w:rFonts w:hAnsi="Times New Roman"/>
          <w:color w:val="000000"/>
          <w:sz w:val="24"/>
          <w:szCs w:val="24"/>
        </w:rPr>
        <w:t>СОШ</w:t>
      </w:r>
      <w:r w:rsidRPr="003B15A9">
        <w:rPr>
          <w:rFonts w:hAnsi="Times New Roman"/>
          <w:color w:val="000000"/>
          <w:sz w:val="24"/>
          <w:szCs w:val="24"/>
        </w:rPr>
        <w:t xml:space="preserve"> </w:t>
      </w:r>
      <w:r w:rsidRPr="003B15A9">
        <w:rPr>
          <w:rFonts w:hAnsi="Times New Roman"/>
          <w:color w:val="000000"/>
          <w:sz w:val="24"/>
          <w:szCs w:val="24"/>
        </w:rPr>
        <w:t>№</w:t>
      </w:r>
      <w:r>
        <w:rPr>
          <w:rFonts w:hAnsi="Times New Roman"/>
          <w:color w:val="000000"/>
          <w:sz w:val="24"/>
          <w:szCs w:val="24"/>
        </w:rPr>
        <w:t> </w:t>
      </w:r>
      <w:r w:rsidRPr="004B7E3C">
        <w:rPr>
          <w:rFonts w:ascii="Times New Roman" w:hAnsi="Times New Roman"/>
          <w:color w:val="000000"/>
          <w:sz w:val="24"/>
          <w:szCs w:val="24"/>
        </w:rPr>
        <w:t>11 </w:t>
      </w:r>
      <w:r w:rsidRPr="003B15A9">
        <w:rPr>
          <w:rFonts w:hAnsi="Times New Roman"/>
          <w:color w:val="000000"/>
          <w:sz w:val="24"/>
          <w:szCs w:val="24"/>
        </w:rPr>
        <w:t>в</w:t>
      </w:r>
      <w:r w:rsidRPr="003B15A9">
        <w:rPr>
          <w:rFonts w:hAnsi="Times New Roman"/>
          <w:color w:val="000000"/>
          <w:sz w:val="24"/>
          <w:szCs w:val="24"/>
        </w:rPr>
        <w:t xml:space="preserve"> </w:t>
      </w:r>
      <w:r w:rsidRPr="003B15A9">
        <w:rPr>
          <w:rFonts w:hAnsi="Times New Roman"/>
          <w:color w:val="000000"/>
          <w:sz w:val="24"/>
          <w:szCs w:val="24"/>
        </w:rPr>
        <w:t>соответствии</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ФГОС</w:t>
      </w:r>
      <w:r w:rsidRPr="003B15A9">
        <w:rPr>
          <w:rFonts w:hAnsi="Times New Roman"/>
          <w:color w:val="000000"/>
          <w:sz w:val="24"/>
          <w:szCs w:val="24"/>
        </w:rPr>
        <w:t xml:space="preserve"> </w:t>
      </w:r>
      <w:r w:rsidRPr="003B15A9">
        <w:rPr>
          <w:rFonts w:hAnsi="Times New Roman"/>
          <w:color w:val="000000"/>
          <w:sz w:val="24"/>
          <w:szCs w:val="24"/>
        </w:rPr>
        <w:t>основного</w:t>
      </w:r>
      <w:r w:rsidRPr="003B15A9">
        <w:rPr>
          <w:rFonts w:hAnsi="Times New Roman"/>
          <w:color w:val="000000"/>
          <w:sz w:val="24"/>
          <w:szCs w:val="24"/>
        </w:rPr>
        <w:t xml:space="preserve"> </w:t>
      </w:r>
      <w:r w:rsidRPr="003B15A9">
        <w:rPr>
          <w:rFonts w:hAnsi="Times New Roman"/>
          <w:color w:val="000000"/>
          <w:sz w:val="24"/>
          <w:szCs w:val="24"/>
        </w:rPr>
        <w:t>общего</w:t>
      </w:r>
      <w:r w:rsidRPr="003B15A9">
        <w:rPr>
          <w:rFonts w:hAnsi="Times New Roman"/>
          <w:color w:val="000000"/>
          <w:sz w:val="24"/>
          <w:szCs w:val="24"/>
        </w:rPr>
        <w:t xml:space="preserve"> </w:t>
      </w:r>
      <w:r w:rsidRPr="003B15A9">
        <w:rPr>
          <w:rFonts w:hAnsi="Times New Roman"/>
          <w:color w:val="000000"/>
          <w:sz w:val="24"/>
          <w:szCs w:val="24"/>
        </w:rPr>
        <w:t>образования</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разделению</w:t>
      </w:r>
      <w:r w:rsidRPr="003B15A9">
        <w:rPr>
          <w:rFonts w:hAnsi="Times New Roman"/>
          <w:color w:val="000000"/>
          <w:sz w:val="24"/>
          <w:szCs w:val="24"/>
        </w:rPr>
        <w:t xml:space="preserve"> </w:t>
      </w:r>
      <w:r w:rsidRPr="003B15A9">
        <w:rPr>
          <w:rFonts w:hAnsi="Times New Roman"/>
          <w:color w:val="000000"/>
          <w:sz w:val="24"/>
          <w:szCs w:val="24"/>
        </w:rPr>
        <w:t>функционала</w:t>
      </w:r>
      <w:r w:rsidRPr="003B15A9">
        <w:rPr>
          <w:rFonts w:hAnsi="Times New Roman"/>
          <w:color w:val="000000"/>
          <w:sz w:val="24"/>
          <w:szCs w:val="24"/>
        </w:rPr>
        <w:t xml:space="preserve">, </w:t>
      </w:r>
      <w:r w:rsidRPr="003B15A9">
        <w:rPr>
          <w:rFonts w:hAnsi="Times New Roman"/>
          <w:color w:val="000000"/>
          <w:sz w:val="24"/>
          <w:szCs w:val="24"/>
        </w:rPr>
        <w:t>связанного</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планированием</w:t>
      </w:r>
      <w:r w:rsidRPr="003B15A9">
        <w:rPr>
          <w:rFonts w:hAnsi="Times New Roman"/>
          <w:color w:val="000000"/>
          <w:sz w:val="24"/>
          <w:szCs w:val="24"/>
        </w:rPr>
        <w:t xml:space="preserve">, </w:t>
      </w:r>
      <w:r w:rsidRPr="003B15A9">
        <w:rPr>
          <w:rFonts w:hAnsi="Times New Roman"/>
          <w:color w:val="000000"/>
          <w:sz w:val="24"/>
          <w:szCs w:val="24"/>
        </w:rPr>
        <w:t>организацией</w:t>
      </w:r>
      <w:r w:rsidRPr="003B15A9">
        <w:rPr>
          <w:rFonts w:hAnsi="Times New Roman"/>
          <w:color w:val="000000"/>
          <w:sz w:val="24"/>
          <w:szCs w:val="24"/>
        </w:rPr>
        <w:t xml:space="preserve">, </w:t>
      </w:r>
      <w:r w:rsidRPr="003B15A9">
        <w:rPr>
          <w:rFonts w:hAnsi="Times New Roman"/>
          <w:color w:val="000000"/>
          <w:sz w:val="24"/>
          <w:szCs w:val="24"/>
        </w:rPr>
        <w:t>обеспечением</w:t>
      </w:r>
      <w:r w:rsidRPr="003B15A9">
        <w:rPr>
          <w:rFonts w:hAnsi="Times New Roman"/>
          <w:color w:val="000000"/>
          <w:sz w:val="24"/>
          <w:szCs w:val="24"/>
        </w:rPr>
        <w:t xml:space="preserve">, </w:t>
      </w:r>
      <w:r w:rsidRPr="003B15A9">
        <w:rPr>
          <w:rFonts w:hAnsi="Times New Roman"/>
          <w:color w:val="000000"/>
          <w:sz w:val="24"/>
          <w:szCs w:val="24"/>
        </w:rPr>
        <w:t>реализацией</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вопросам</w:t>
      </w:r>
      <w:r w:rsidRPr="003B15A9">
        <w:rPr>
          <w:rFonts w:hAnsi="Times New Roman"/>
          <w:color w:val="000000"/>
          <w:sz w:val="24"/>
          <w:szCs w:val="24"/>
        </w:rPr>
        <w:t xml:space="preserve"> </w:t>
      </w:r>
      <w:r w:rsidRPr="003B15A9">
        <w:rPr>
          <w:rFonts w:hAnsi="Times New Roman"/>
          <w:color w:val="000000"/>
          <w:sz w:val="24"/>
          <w:szCs w:val="24"/>
        </w:rPr>
        <w:t>повышения</w:t>
      </w:r>
      <w:r w:rsidRPr="003B15A9">
        <w:rPr>
          <w:rFonts w:hAnsi="Times New Roman"/>
          <w:color w:val="000000"/>
          <w:sz w:val="24"/>
          <w:szCs w:val="24"/>
        </w:rPr>
        <w:t xml:space="preserve"> </w:t>
      </w:r>
      <w:r w:rsidRPr="003B15A9">
        <w:rPr>
          <w:rFonts w:hAnsi="Times New Roman"/>
          <w:color w:val="000000"/>
          <w:sz w:val="24"/>
          <w:szCs w:val="24"/>
        </w:rPr>
        <w:t>квалификации</w:t>
      </w:r>
      <w:r w:rsidRPr="003B15A9">
        <w:rPr>
          <w:rFonts w:hAnsi="Times New Roman"/>
          <w:color w:val="000000"/>
          <w:sz w:val="24"/>
          <w:szCs w:val="24"/>
        </w:rPr>
        <w:t xml:space="preserve"> </w:t>
      </w:r>
      <w:r w:rsidRPr="003B15A9">
        <w:rPr>
          <w:rFonts w:hAnsi="Times New Roman"/>
          <w:color w:val="000000"/>
          <w:sz w:val="24"/>
          <w:szCs w:val="24"/>
        </w:rPr>
        <w:t>педагогических</w:t>
      </w:r>
      <w:r w:rsidRPr="003B15A9">
        <w:rPr>
          <w:rFonts w:hAnsi="Times New Roman"/>
          <w:color w:val="000000"/>
          <w:sz w:val="24"/>
          <w:szCs w:val="24"/>
        </w:rPr>
        <w:t xml:space="preserve"> </w:t>
      </w:r>
      <w:r w:rsidRPr="003B15A9">
        <w:rPr>
          <w:rFonts w:hAnsi="Times New Roman"/>
          <w:color w:val="000000"/>
          <w:sz w:val="24"/>
          <w:szCs w:val="24"/>
        </w:rPr>
        <w:t>работников</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сфере</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психолого</w:t>
      </w:r>
      <w:r w:rsidRPr="003B15A9">
        <w:rPr>
          <w:rFonts w:hAnsi="Times New Roman"/>
          <w:color w:val="000000"/>
          <w:sz w:val="24"/>
          <w:szCs w:val="24"/>
        </w:rPr>
        <w:t>-</w:t>
      </w:r>
      <w:r w:rsidRPr="003B15A9">
        <w:rPr>
          <w:rFonts w:hAnsi="Times New Roman"/>
          <w:color w:val="000000"/>
          <w:sz w:val="24"/>
          <w:szCs w:val="24"/>
        </w:rPr>
        <w:t>педагогического</w:t>
      </w:r>
      <w:r w:rsidRPr="003B15A9">
        <w:rPr>
          <w:rFonts w:hAnsi="Times New Roman"/>
          <w:color w:val="000000"/>
          <w:sz w:val="24"/>
          <w:szCs w:val="24"/>
        </w:rPr>
        <w:t xml:space="preserve"> </w:t>
      </w:r>
      <w:r w:rsidRPr="003B15A9">
        <w:rPr>
          <w:rFonts w:hAnsi="Times New Roman"/>
          <w:color w:val="000000"/>
          <w:sz w:val="24"/>
          <w:szCs w:val="24"/>
        </w:rPr>
        <w:t>сопровождения</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том</w:t>
      </w:r>
      <w:r w:rsidRPr="003B15A9">
        <w:rPr>
          <w:rFonts w:hAnsi="Times New Roman"/>
          <w:color w:val="000000"/>
          <w:sz w:val="24"/>
          <w:szCs w:val="24"/>
        </w:rPr>
        <w:t xml:space="preserve"> </w:t>
      </w:r>
      <w:r w:rsidRPr="003B15A9">
        <w:rPr>
          <w:rFonts w:hAnsi="Times New Roman"/>
          <w:color w:val="000000"/>
          <w:sz w:val="24"/>
          <w:szCs w:val="24"/>
        </w:rPr>
        <w:t>числе</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ОВЗ</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других</w:t>
      </w:r>
      <w:r w:rsidRPr="003B15A9">
        <w:rPr>
          <w:rFonts w:hAnsi="Times New Roman"/>
          <w:color w:val="000000"/>
          <w:sz w:val="24"/>
          <w:szCs w:val="24"/>
        </w:rPr>
        <w:t xml:space="preserve"> </w:t>
      </w:r>
      <w:r w:rsidRPr="003B15A9">
        <w:rPr>
          <w:rFonts w:hAnsi="Times New Roman"/>
          <w:color w:val="000000"/>
          <w:sz w:val="24"/>
          <w:szCs w:val="24"/>
        </w:rPr>
        <w:t>категорий</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привлечению</w:t>
      </w:r>
      <w:r w:rsidRPr="003B15A9">
        <w:rPr>
          <w:rFonts w:hAnsi="Times New Roman"/>
          <w:color w:val="000000"/>
          <w:sz w:val="24"/>
          <w:szCs w:val="24"/>
        </w:rPr>
        <w:t xml:space="preserve"> </w:t>
      </w:r>
      <w:r w:rsidRPr="003B15A9">
        <w:rPr>
          <w:rFonts w:hAnsi="Times New Roman"/>
          <w:color w:val="000000"/>
          <w:sz w:val="24"/>
          <w:szCs w:val="24"/>
        </w:rPr>
        <w:t>специалистов</w:t>
      </w:r>
      <w:r w:rsidRPr="003B15A9">
        <w:rPr>
          <w:rFonts w:hAnsi="Times New Roman"/>
          <w:color w:val="000000"/>
          <w:sz w:val="24"/>
          <w:szCs w:val="24"/>
        </w:rPr>
        <w:t xml:space="preserve"> </w:t>
      </w:r>
      <w:r w:rsidRPr="003B15A9">
        <w:rPr>
          <w:rFonts w:hAnsi="Times New Roman"/>
          <w:color w:val="000000"/>
          <w:sz w:val="24"/>
          <w:szCs w:val="24"/>
        </w:rPr>
        <w:t>других</w:t>
      </w:r>
      <w:r w:rsidRPr="003B15A9">
        <w:rPr>
          <w:rFonts w:hAnsi="Times New Roman"/>
          <w:color w:val="000000"/>
          <w:sz w:val="24"/>
          <w:szCs w:val="24"/>
        </w:rPr>
        <w:t xml:space="preserve"> </w:t>
      </w:r>
      <w:r w:rsidRPr="003B15A9">
        <w:rPr>
          <w:rFonts w:hAnsi="Times New Roman"/>
          <w:color w:val="000000"/>
          <w:sz w:val="24"/>
          <w:szCs w:val="24"/>
        </w:rPr>
        <w:t>организаций</w:t>
      </w:r>
      <w:r w:rsidRPr="003B15A9">
        <w:rPr>
          <w:rFonts w:hAnsi="Times New Roman"/>
          <w:color w:val="000000"/>
          <w:sz w:val="24"/>
          <w:szCs w:val="24"/>
        </w:rPr>
        <w:t xml:space="preserve"> (</w:t>
      </w:r>
      <w:r w:rsidRPr="003B15A9">
        <w:rPr>
          <w:rFonts w:hAnsi="Times New Roman"/>
          <w:color w:val="000000"/>
          <w:sz w:val="24"/>
          <w:szCs w:val="24"/>
        </w:rPr>
        <w:t>образовательных</w:t>
      </w:r>
      <w:r w:rsidRPr="003B15A9">
        <w:rPr>
          <w:rFonts w:hAnsi="Times New Roman"/>
          <w:color w:val="000000"/>
          <w:sz w:val="24"/>
          <w:szCs w:val="24"/>
        </w:rPr>
        <w:t xml:space="preserve">, </w:t>
      </w:r>
      <w:r w:rsidRPr="003B15A9">
        <w:rPr>
          <w:rFonts w:hAnsi="Times New Roman"/>
          <w:color w:val="000000"/>
          <w:sz w:val="24"/>
          <w:szCs w:val="24"/>
        </w:rPr>
        <w:t>социальных</w:t>
      </w:r>
      <w:r w:rsidRPr="003B15A9">
        <w:rPr>
          <w:rFonts w:hAnsi="Times New Roman"/>
          <w:color w:val="000000"/>
          <w:sz w:val="24"/>
          <w:szCs w:val="24"/>
        </w:rPr>
        <w:t xml:space="preserve">, </w:t>
      </w:r>
      <w:r w:rsidRPr="003B15A9">
        <w:rPr>
          <w:rFonts w:hAnsi="Times New Roman"/>
          <w:color w:val="000000"/>
          <w:sz w:val="24"/>
          <w:szCs w:val="24"/>
        </w:rPr>
        <w:t>правоохранительных</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др</w:t>
      </w:r>
      <w:r w:rsidRPr="003B15A9">
        <w:rPr>
          <w:rFonts w:hAnsi="Times New Roman"/>
          <w:color w:val="000000"/>
          <w:sz w:val="24"/>
          <w:szCs w:val="24"/>
        </w:rPr>
        <w:t>.).</w:t>
      </w:r>
    </w:p>
    <w:p w:rsidR="00653938" w:rsidRPr="003B15A9" w:rsidRDefault="00653938" w:rsidP="00653938">
      <w:pPr>
        <w:rPr>
          <w:rFonts w:hAnsi="Times New Roman"/>
          <w:color w:val="000000"/>
          <w:sz w:val="24"/>
          <w:szCs w:val="24"/>
        </w:rPr>
      </w:pPr>
      <w:r w:rsidRPr="003B15A9">
        <w:rPr>
          <w:rFonts w:hAnsi="Times New Roman"/>
          <w:color w:val="000000"/>
          <w:sz w:val="24"/>
          <w:szCs w:val="24"/>
        </w:rPr>
        <w:t>Воспитательный</w:t>
      </w:r>
      <w:r w:rsidRPr="003B15A9">
        <w:rPr>
          <w:rFonts w:hAnsi="Times New Roman"/>
          <w:color w:val="000000"/>
          <w:sz w:val="24"/>
          <w:szCs w:val="24"/>
        </w:rPr>
        <w:t xml:space="preserve"> </w:t>
      </w:r>
      <w:r w:rsidRPr="003B15A9">
        <w:rPr>
          <w:rFonts w:hAnsi="Times New Roman"/>
          <w:color w:val="000000"/>
          <w:sz w:val="24"/>
          <w:szCs w:val="24"/>
        </w:rPr>
        <w:t>процесс</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школе</w:t>
      </w:r>
      <w:r w:rsidRPr="003B15A9">
        <w:rPr>
          <w:rFonts w:hAnsi="Times New Roman"/>
          <w:color w:val="000000"/>
          <w:sz w:val="24"/>
          <w:szCs w:val="24"/>
        </w:rPr>
        <w:t xml:space="preserve"> </w:t>
      </w:r>
      <w:r w:rsidRPr="003B15A9">
        <w:rPr>
          <w:rFonts w:hAnsi="Times New Roman"/>
          <w:color w:val="000000"/>
          <w:sz w:val="24"/>
          <w:szCs w:val="24"/>
        </w:rPr>
        <w:t>обеспечивают</w:t>
      </w:r>
      <w:r w:rsidRPr="003B15A9">
        <w:rPr>
          <w:rFonts w:hAnsi="Times New Roman"/>
          <w:color w:val="000000"/>
          <w:sz w:val="24"/>
          <w:szCs w:val="24"/>
        </w:rPr>
        <w:t xml:space="preserve"> </w:t>
      </w:r>
      <w:r w:rsidRPr="003B15A9">
        <w:rPr>
          <w:rFonts w:hAnsi="Times New Roman"/>
          <w:color w:val="000000"/>
          <w:sz w:val="24"/>
          <w:szCs w:val="24"/>
        </w:rPr>
        <w:t>специалисты</w:t>
      </w:r>
      <w:r w:rsidRPr="003B15A9">
        <w:rPr>
          <w:rFonts w:hAnsi="Times New Roman"/>
          <w:color w:val="000000"/>
          <w:sz w:val="24"/>
          <w:szCs w:val="24"/>
        </w:rPr>
        <w:t>:</w:t>
      </w:r>
    </w:p>
    <w:p w:rsidR="00653938" w:rsidRPr="003B15A9" w:rsidRDefault="00653938" w:rsidP="00C917BB">
      <w:pPr>
        <w:numPr>
          <w:ilvl w:val="0"/>
          <w:numId w:val="219"/>
        </w:numPr>
        <w:spacing w:before="100" w:beforeAutospacing="1" w:after="100" w:afterAutospacing="1" w:line="240" w:lineRule="auto"/>
        <w:ind w:left="780" w:right="180"/>
        <w:contextualSpacing/>
        <w:rPr>
          <w:rFonts w:hAnsi="Times New Roman"/>
          <w:color w:val="000000"/>
          <w:sz w:val="24"/>
          <w:szCs w:val="24"/>
        </w:rPr>
      </w:pPr>
      <w:r w:rsidRPr="003B15A9">
        <w:rPr>
          <w:rFonts w:hAnsi="Times New Roman"/>
          <w:color w:val="000000"/>
          <w:sz w:val="24"/>
          <w:szCs w:val="24"/>
        </w:rPr>
        <w:t>заместитель</w:t>
      </w:r>
      <w:r w:rsidRPr="003B15A9">
        <w:rPr>
          <w:rFonts w:hAnsi="Times New Roman"/>
          <w:color w:val="000000"/>
          <w:sz w:val="24"/>
          <w:szCs w:val="24"/>
        </w:rPr>
        <w:t xml:space="preserve"> </w:t>
      </w:r>
      <w:r w:rsidRPr="003B15A9">
        <w:rPr>
          <w:rFonts w:hAnsi="Times New Roman"/>
          <w:color w:val="000000"/>
          <w:sz w:val="24"/>
          <w:szCs w:val="24"/>
        </w:rPr>
        <w:t>директора</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работе</w:t>
      </w:r>
      <w:r w:rsidRPr="003B15A9">
        <w:rPr>
          <w:rFonts w:hAnsi="Times New Roman"/>
          <w:color w:val="000000"/>
          <w:sz w:val="24"/>
          <w:szCs w:val="24"/>
        </w:rPr>
        <w:t>;</w:t>
      </w:r>
    </w:p>
    <w:p w:rsidR="00653938" w:rsidRPr="003B15A9" w:rsidRDefault="00653938" w:rsidP="00C917BB">
      <w:pPr>
        <w:numPr>
          <w:ilvl w:val="0"/>
          <w:numId w:val="219"/>
        </w:numPr>
        <w:spacing w:before="100" w:beforeAutospacing="1" w:after="100" w:afterAutospacing="1" w:line="240" w:lineRule="auto"/>
        <w:ind w:left="780" w:right="180"/>
        <w:contextualSpacing/>
        <w:rPr>
          <w:rFonts w:hAnsi="Times New Roman"/>
          <w:color w:val="000000"/>
          <w:sz w:val="24"/>
          <w:szCs w:val="24"/>
        </w:rPr>
      </w:pPr>
      <w:r w:rsidRPr="003B15A9">
        <w:rPr>
          <w:rFonts w:hAnsi="Times New Roman"/>
          <w:color w:val="000000"/>
          <w:sz w:val="24"/>
          <w:szCs w:val="24"/>
        </w:rPr>
        <w:t>советник</w:t>
      </w:r>
      <w:r w:rsidRPr="003B15A9">
        <w:rPr>
          <w:rFonts w:hAnsi="Times New Roman"/>
          <w:color w:val="000000"/>
          <w:sz w:val="24"/>
          <w:szCs w:val="24"/>
        </w:rPr>
        <w:t xml:space="preserve"> </w:t>
      </w:r>
      <w:r w:rsidRPr="003B15A9">
        <w:rPr>
          <w:rFonts w:hAnsi="Times New Roman"/>
          <w:color w:val="000000"/>
          <w:sz w:val="24"/>
          <w:szCs w:val="24"/>
        </w:rPr>
        <w:t>директора</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работе</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взаимодействию</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детскими</w:t>
      </w:r>
      <w:r w:rsidRPr="003B15A9">
        <w:rPr>
          <w:rFonts w:hAnsi="Times New Roman"/>
          <w:color w:val="000000"/>
          <w:sz w:val="24"/>
          <w:szCs w:val="24"/>
        </w:rPr>
        <w:t xml:space="preserve"> </w:t>
      </w:r>
      <w:r w:rsidRPr="003B15A9">
        <w:rPr>
          <w:rFonts w:hAnsi="Times New Roman"/>
          <w:color w:val="000000"/>
          <w:sz w:val="24"/>
          <w:szCs w:val="24"/>
        </w:rPr>
        <w:t>общественными</w:t>
      </w:r>
      <w:r w:rsidRPr="003B15A9">
        <w:rPr>
          <w:rFonts w:hAnsi="Times New Roman"/>
          <w:color w:val="000000"/>
          <w:sz w:val="24"/>
          <w:szCs w:val="24"/>
        </w:rPr>
        <w:t xml:space="preserve"> </w:t>
      </w:r>
      <w:r w:rsidRPr="003B15A9">
        <w:rPr>
          <w:rFonts w:hAnsi="Times New Roman"/>
          <w:color w:val="000000"/>
          <w:sz w:val="24"/>
          <w:szCs w:val="24"/>
        </w:rPr>
        <w:t>организациями</w:t>
      </w:r>
      <w:r w:rsidRPr="003B15A9">
        <w:rPr>
          <w:rFonts w:hAnsi="Times New Roman"/>
          <w:color w:val="000000"/>
          <w:sz w:val="24"/>
          <w:szCs w:val="24"/>
        </w:rPr>
        <w:t>;</w:t>
      </w:r>
    </w:p>
    <w:p w:rsidR="00653938" w:rsidRDefault="00653938" w:rsidP="00C917BB">
      <w:pPr>
        <w:numPr>
          <w:ilvl w:val="0"/>
          <w:numId w:val="219"/>
        </w:numPr>
        <w:spacing w:before="100" w:beforeAutospacing="1" w:after="100" w:afterAutospacing="1" w:line="240" w:lineRule="auto"/>
        <w:ind w:left="780" w:right="180"/>
        <w:contextualSpacing/>
        <w:rPr>
          <w:rFonts w:hAnsi="Times New Roman"/>
          <w:color w:val="000000"/>
          <w:sz w:val="24"/>
          <w:szCs w:val="24"/>
        </w:rPr>
      </w:pPr>
      <w:r>
        <w:rPr>
          <w:rFonts w:hAnsi="Times New Roman"/>
          <w:color w:val="000000"/>
          <w:sz w:val="24"/>
          <w:szCs w:val="24"/>
        </w:rPr>
        <w:t>педагог</w:t>
      </w:r>
      <w:r>
        <w:rPr>
          <w:rFonts w:hAnsi="Times New Roman"/>
          <w:color w:val="000000"/>
          <w:sz w:val="24"/>
          <w:szCs w:val="24"/>
        </w:rPr>
        <w:t>-</w:t>
      </w:r>
      <w:r>
        <w:rPr>
          <w:rFonts w:hAnsi="Times New Roman"/>
          <w:color w:val="000000"/>
          <w:sz w:val="24"/>
          <w:szCs w:val="24"/>
        </w:rPr>
        <w:t>организатор</w:t>
      </w:r>
      <w:r>
        <w:rPr>
          <w:rFonts w:hAnsi="Times New Roman"/>
          <w:color w:val="000000"/>
          <w:sz w:val="24"/>
          <w:szCs w:val="24"/>
        </w:rPr>
        <w:t>;</w:t>
      </w:r>
    </w:p>
    <w:p w:rsidR="00653938" w:rsidRDefault="00653938" w:rsidP="00C917BB">
      <w:pPr>
        <w:numPr>
          <w:ilvl w:val="0"/>
          <w:numId w:val="219"/>
        </w:numPr>
        <w:spacing w:before="100" w:beforeAutospacing="1" w:after="100" w:afterAutospacing="1" w:line="240" w:lineRule="auto"/>
        <w:ind w:left="780" w:right="180"/>
        <w:contextualSpacing/>
        <w:rPr>
          <w:rFonts w:hAnsi="Times New Roman"/>
          <w:color w:val="000000"/>
          <w:sz w:val="24"/>
          <w:szCs w:val="24"/>
        </w:rPr>
      </w:pPr>
      <w:r>
        <w:rPr>
          <w:rFonts w:hAnsi="Times New Roman"/>
          <w:color w:val="000000"/>
          <w:sz w:val="24"/>
          <w:szCs w:val="24"/>
        </w:rPr>
        <w:t>классные</w:t>
      </w:r>
      <w:r>
        <w:rPr>
          <w:rFonts w:hAnsi="Times New Roman"/>
          <w:color w:val="000000"/>
          <w:sz w:val="24"/>
          <w:szCs w:val="24"/>
        </w:rPr>
        <w:t xml:space="preserve"> </w:t>
      </w:r>
      <w:r>
        <w:rPr>
          <w:rFonts w:hAnsi="Times New Roman"/>
          <w:color w:val="000000"/>
          <w:sz w:val="24"/>
          <w:szCs w:val="24"/>
        </w:rPr>
        <w:t>руководители</w:t>
      </w:r>
      <w:r>
        <w:rPr>
          <w:rFonts w:hAnsi="Times New Roman"/>
          <w:color w:val="000000"/>
          <w:sz w:val="24"/>
          <w:szCs w:val="24"/>
        </w:rPr>
        <w:t>;</w:t>
      </w:r>
    </w:p>
    <w:p w:rsidR="00653938" w:rsidRDefault="00653938" w:rsidP="00C917BB">
      <w:pPr>
        <w:numPr>
          <w:ilvl w:val="0"/>
          <w:numId w:val="219"/>
        </w:numPr>
        <w:spacing w:before="100" w:beforeAutospacing="1" w:after="100" w:afterAutospacing="1" w:line="240" w:lineRule="auto"/>
        <w:ind w:left="780" w:right="180"/>
        <w:contextualSpacing/>
        <w:rPr>
          <w:rFonts w:hAnsi="Times New Roman"/>
          <w:color w:val="000000"/>
          <w:sz w:val="24"/>
          <w:szCs w:val="24"/>
        </w:rPr>
      </w:pPr>
      <w:r>
        <w:rPr>
          <w:rFonts w:hAnsi="Times New Roman"/>
          <w:color w:val="000000"/>
          <w:sz w:val="24"/>
          <w:szCs w:val="24"/>
        </w:rPr>
        <w:t>педагоги</w:t>
      </w:r>
      <w:r>
        <w:rPr>
          <w:rFonts w:hAnsi="Times New Roman"/>
          <w:color w:val="000000"/>
          <w:sz w:val="24"/>
          <w:szCs w:val="24"/>
        </w:rPr>
        <w:t>-</w:t>
      </w:r>
      <w:r>
        <w:rPr>
          <w:rFonts w:hAnsi="Times New Roman"/>
          <w:color w:val="000000"/>
          <w:sz w:val="24"/>
          <w:szCs w:val="24"/>
        </w:rPr>
        <w:t>психологи</w:t>
      </w:r>
      <w:r>
        <w:rPr>
          <w:rFonts w:hAnsi="Times New Roman"/>
          <w:color w:val="000000"/>
          <w:sz w:val="24"/>
          <w:szCs w:val="24"/>
        </w:rPr>
        <w:t>;</w:t>
      </w:r>
    </w:p>
    <w:p w:rsidR="00653938" w:rsidRDefault="00653938" w:rsidP="00C917BB">
      <w:pPr>
        <w:numPr>
          <w:ilvl w:val="0"/>
          <w:numId w:val="219"/>
        </w:numPr>
        <w:spacing w:before="100" w:beforeAutospacing="1" w:after="100" w:afterAutospacing="1" w:line="240" w:lineRule="auto"/>
        <w:ind w:left="780" w:right="180"/>
        <w:contextualSpacing/>
        <w:rPr>
          <w:rFonts w:hAnsi="Times New Roman"/>
          <w:color w:val="000000"/>
          <w:sz w:val="24"/>
          <w:szCs w:val="24"/>
        </w:rPr>
      </w:pPr>
      <w:r>
        <w:rPr>
          <w:rFonts w:hAnsi="Times New Roman"/>
          <w:color w:val="000000"/>
          <w:sz w:val="24"/>
          <w:szCs w:val="24"/>
        </w:rPr>
        <w:t>социальный</w:t>
      </w:r>
      <w:r>
        <w:rPr>
          <w:rFonts w:hAnsi="Times New Roman"/>
          <w:color w:val="000000"/>
          <w:sz w:val="24"/>
          <w:szCs w:val="24"/>
        </w:rPr>
        <w:t xml:space="preserve"> </w:t>
      </w:r>
      <w:r>
        <w:rPr>
          <w:rFonts w:hAnsi="Times New Roman"/>
          <w:color w:val="000000"/>
          <w:sz w:val="24"/>
          <w:szCs w:val="24"/>
        </w:rPr>
        <w:t>педагог</w:t>
      </w:r>
      <w:r>
        <w:rPr>
          <w:rFonts w:hAnsi="Times New Roman"/>
          <w:color w:val="000000"/>
          <w:sz w:val="24"/>
          <w:szCs w:val="24"/>
        </w:rPr>
        <w:t>;</w:t>
      </w:r>
    </w:p>
    <w:p w:rsidR="00653938" w:rsidRDefault="00653938" w:rsidP="00C917BB">
      <w:pPr>
        <w:numPr>
          <w:ilvl w:val="0"/>
          <w:numId w:val="219"/>
        </w:numPr>
        <w:spacing w:before="100" w:beforeAutospacing="1" w:after="100" w:afterAutospacing="1" w:line="240" w:lineRule="auto"/>
        <w:ind w:left="780" w:right="180"/>
        <w:contextualSpacing/>
        <w:rPr>
          <w:rFonts w:hAnsi="Times New Roman"/>
          <w:color w:val="000000"/>
          <w:sz w:val="24"/>
          <w:szCs w:val="24"/>
        </w:rPr>
      </w:pPr>
      <w:r>
        <w:rPr>
          <w:rFonts w:hAnsi="Times New Roman"/>
          <w:color w:val="000000"/>
          <w:sz w:val="24"/>
          <w:szCs w:val="24"/>
        </w:rPr>
        <w:t>педагог</w:t>
      </w:r>
      <w:r>
        <w:rPr>
          <w:rFonts w:hAnsi="Times New Roman"/>
          <w:color w:val="000000"/>
          <w:sz w:val="24"/>
          <w:szCs w:val="24"/>
        </w:rPr>
        <w:t>-</w:t>
      </w:r>
      <w:r>
        <w:rPr>
          <w:rFonts w:hAnsi="Times New Roman"/>
          <w:color w:val="000000"/>
          <w:sz w:val="24"/>
          <w:szCs w:val="24"/>
        </w:rPr>
        <w:t>логопед</w:t>
      </w:r>
      <w:r>
        <w:rPr>
          <w:rFonts w:hAnsi="Times New Roman"/>
          <w:color w:val="000000"/>
          <w:sz w:val="24"/>
          <w:szCs w:val="24"/>
        </w:rPr>
        <w:t>;</w:t>
      </w:r>
    </w:p>
    <w:p w:rsidR="00653938" w:rsidRPr="00464F60" w:rsidRDefault="00653938" w:rsidP="00C917BB">
      <w:pPr>
        <w:numPr>
          <w:ilvl w:val="0"/>
          <w:numId w:val="219"/>
        </w:numPr>
        <w:spacing w:before="100" w:beforeAutospacing="1" w:after="100" w:afterAutospacing="1" w:line="240" w:lineRule="auto"/>
        <w:ind w:left="780" w:right="180"/>
        <w:rPr>
          <w:rFonts w:hAnsi="Times New Roman"/>
          <w:color w:val="000000"/>
          <w:sz w:val="24"/>
          <w:szCs w:val="24"/>
        </w:rPr>
      </w:pPr>
      <w:r>
        <w:rPr>
          <w:rFonts w:hAnsi="Times New Roman"/>
          <w:color w:val="000000"/>
          <w:sz w:val="24"/>
          <w:szCs w:val="24"/>
        </w:rPr>
        <w:t>педагоги</w:t>
      </w:r>
      <w:r>
        <w:rPr>
          <w:rFonts w:hAnsi="Times New Roman"/>
          <w:color w:val="000000"/>
          <w:sz w:val="24"/>
          <w:szCs w:val="24"/>
        </w:rPr>
        <w:t xml:space="preserve"> </w:t>
      </w:r>
      <w:r>
        <w:rPr>
          <w:rFonts w:hAnsi="Times New Roman"/>
          <w:color w:val="000000"/>
          <w:sz w:val="24"/>
          <w:szCs w:val="24"/>
        </w:rPr>
        <w:t>дополнительного</w:t>
      </w:r>
      <w:r>
        <w:rPr>
          <w:rFonts w:hAnsi="Times New Roman"/>
          <w:color w:val="000000"/>
          <w:sz w:val="24"/>
          <w:szCs w:val="24"/>
        </w:rPr>
        <w:t xml:space="preserve"> </w:t>
      </w:r>
      <w:r>
        <w:rPr>
          <w:rFonts w:hAnsi="Times New Roman"/>
          <w:color w:val="000000"/>
          <w:sz w:val="24"/>
          <w:szCs w:val="24"/>
        </w:rPr>
        <w:t>образования</w:t>
      </w:r>
      <w:r>
        <w:rPr>
          <w:rFonts w:hAnsi="Times New Roman"/>
          <w:color w:val="000000"/>
          <w:sz w:val="24"/>
          <w:szCs w:val="24"/>
        </w:rPr>
        <w:t>;</w:t>
      </w:r>
    </w:p>
    <w:p w:rsidR="00653938" w:rsidRDefault="00653938" w:rsidP="00C917BB">
      <w:pPr>
        <w:numPr>
          <w:ilvl w:val="0"/>
          <w:numId w:val="219"/>
        </w:numPr>
        <w:spacing w:before="100" w:beforeAutospacing="1" w:after="100" w:afterAutospacing="1" w:line="240" w:lineRule="auto"/>
        <w:ind w:left="780" w:right="180"/>
        <w:rPr>
          <w:rFonts w:hAnsi="Times New Roman"/>
          <w:color w:val="000000"/>
          <w:sz w:val="24"/>
          <w:szCs w:val="24"/>
        </w:rPr>
      </w:pPr>
      <w:r>
        <w:rPr>
          <w:rFonts w:hAnsi="Times New Roman"/>
          <w:color w:val="000000"/>
          <w:sz w:val="24"/>
          <w:szCs w:val="24"/>
        </w:rPr>
        <w:t>воспитатели</w:t>
      </w:r>
      <w:r>
        <w:rPr>
          <w:rFonts w:hAnsi="Times New Roman"/>
          <w:color w:val="000000"/>
          <w:sz w:val="24"/>
          <w:szCs w:val="24"/>
        </w:rPr>
        <w:t xml:space="preserve"> </w:t>
      </w:r>
      <w:r>
        <w:rPr>
          <w:rFonts w:hAnsi="Times New Roman"/>
          <w:color w:val="000000"/>
          <w:sz w:val="24"/>
          <w:szCs w:val="24"/>
        </w:rPr>
        <w:t>ГПД</w:t>
      </w:r>
    </w:p>
    <w:p w:rsidR="00653938" w:rsidRPr="00C97B9A" w:rsidRDefault="00653938" w:rsidP="00653938">
      <w:pPr>
        <w:jc w:val="both"/>
        <w:rPr>
          <w:rFonts w:ascii="Times New Roman" w:hAnsi="Times New Roman"/>
          <w:color w:val="000000"/>
          <w:sz w:val="24"/>
          <w:szCs w:val="24"/>
        </w:rPr>
      </w:pPr>
      <w:r w:rsidRPr="00C97B9A">
        <w:rPr>
          <w:rFonts w:ascii="Times New Roman" w:hAnsi="Times New Roman"/>
          <w:color w:val="000000"/>
          <w:sz w:val="24"/>
          <w:szCs w:val="24"/>
        </w:rPr>
        <w:t>Общая численность педагогических работников МБОУ СОШ № 1 —</w:t>
      </w:r>
      <w:r w:rsidRPr="008D3A81">
        <w:rPr>
          <w:rFonts w:ascii="Times New Roman" w:hAnsi="Times New Roman"/>
          <w:sz w:val="24"/>
          <w:szCs w:val="24"/>
        </w:rPr>
        <w:t> 47  человек основных педагогических работников, из них 45  человек имеют высшее педагогическое образование, 53,2  процента — высшую квалификационную категорию, 31,9  </w:t>
      </w:r>
      <w:r w:rsidRPr="00C97B9A">
        <w:rPr>
          <w:rFonts w:ascii="Times New Roman" w:hAnsi="Times New Roman"/>
          <w:color w:val="000000"/>
          <w:sz w:val="24"/>
          <w:szCs w:val="24"/>
        </w:rPr>
        <w:t xml:space="preserve">процентов — первую квалификационную категорию. Психолого-педагогическое сопровождение обучающихся, в том числе обучающихся с ОВЗ, обеспечивают педагоги-психологи, социальный педагог, педагог-логопед. Классное руководство в 1–11-х классах осуществляют </w:t>
      </w:r>
      <w:r w:rsidRPr="008D3A81">
        <w:rPr>
          <w:rFonts w:ascii="Times New Roman" w:hAnsi="Times New Roman"/>
          <w:sz w:val="24"/>
          <w:szCs w:val="24"/>
        </w:rPr>
        <w:t>28 </w:t>
      </w:r>
      <w:r w:rsidRPr="00C97B9A">
        <w:rPr>
          <w:rFonts w:ascii="Times New Roman" w:hAnsi="Times New Roman"/>
          <w:color w:val="000000"/>
          <w:sz w:val="24"/>
          <w:szCs w:val="24"/>
        </w:rPr>
        <w:t>классных руководителей.</w:t>
      </w:r>
    </w:p>
    <w:p w:rsidR="00653938" w:rsidRPr="003B15A9" w:rsidRDefault="00653938" w:rsidP="00653938">
      <w:pPr>
        <w:jc w:val="both"/>
        <w:rPr>
          <w:rFonts w:hAnsi="Times New Roman"/>
          <w:color w:val="000000"/>
          <w:sz w:val="24"/>
          <w:szCs w:val="24"/>
        </w:rPr>
      </w:pPr>
      <w:r w:rsidRPr="003B15A9">
        <w:rPr>
          <w:rFonts w:hAnsi="Times New Roman"/>
          <w:color w:val="000000"/>
          <w:sz w:val="24"/>
          <w:szCs w:val="24"/>
        </w:rPr>
        <w:t>Ежегодно</w:t>
      </w:r>
      <w:r w:rsidRPr="003B15A9">
        <w:rPr>
          <w:rFonts w:hAnsi="Times New Roman"/>
          <w:color w:val="000000"/>
          <w:sz w:val="24"/>
          <w:szCs w:val="24"/>
        </w:rPr>
        <w:t xml:space="preserve"> </w:t>
      </w:r>
      <w:r w:rsidRPr="003B15A9">
        <w:rPr>
          <w:rFonts w:hAnsi="Times New Roman"/>
          <w:color w:val="000000"/>
          <w:sz w:val="24"/>
          <w:szCs w:val="24"/>
        </w:rPr>
        <w:t>педработники</w:t>
      </w:r>
      <w:r w:rsidRPr="003B15A9">
        <w:rPr>
          <w:rFonts w:hAnsi="Times New Roman"/>
          <w:color w:val="000000"/>
          <w:sz w:val="24"/>
          <w:szCs w:val="24"/>
        </w:rPr>
        <w:t xml:space="preserve"> </w:t>
      </w:r>
      <w:r w:rsidRPr="003B15A9">
        <w:rPr>
          <w:rFonts w:hAnsi="Times New Roman"/>
          <w:color w:val="000000"/>
          <w:sz w:val="24"/>
          <w:szCs w:val="24"/>
        </w:rPr>
        <w:t>проходят</w:t>
      </w:r>
      <w:r w:rsidRPr="003B15A9">
        <w:rPr>
          <w:rFonts w:hAnsi="Times New Roman"/>
          <w:color w:val="000000"/>
          <w:sz w:val="24"/>
          <w:szCs w:val="24"/>
        </w:rPr>
        <w:t xml:space="preserve"> </w:t>
      </w:r>
      <w:r w:rsidRPr="003B15A9">
        <w:rPr>
          <w:rFonts w:hAnsi="Times New Roman"/>
          <w:color w:val="000000"/>
          <w:sz w:val="24"/>
          <w:szCs w:val="24"/>
        </w:rPr>
        <w:t>повышение</w:t>
      </w:r>
      <w:r w:rsidRPr="003B15A9">
        <w:rPr>
          <w:rFonts w:hAnsi="Times New Roman"/>
          <w:color w:val="000000"/>
          <w:sz w:val="24"/>
          <w:szCs w:val="24"/>
        </w:rPr>
        <w:t xml:space="preserve"> </w:t>
      </w:r>
      <w:r w:rsidRPr="003B15A9">
        <w:rPr>
          <w:rFonts w:hAnsi="Times New Roman"/>
          <w:color w:val="000000"/>
          <w:sz w:val="24"/>
          <w:szCs w:val="24"/>
        </w:rPr>
        <w:t>квалификации</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актуальным</w:t>
      </w:r>
      <w:r w:rsidRPr="003B15A9">
        <w:rPr>
          <w:rFonts w:hAnsi="Times New Roman"/>
          <w:color w:val="000000"/>
          <w:sz w:val="24"/>
          <w:szCs w:val="24"/>
        </w:rPr>
        <w:t xml:space="preserve"> </w:t>
      </w:r>
      <w:r w:rsidRPr="003B15A9">
        <w:rPr>
          <w:rFonts w:hAnsi="Times New Roman"/>
          <w:color w:val="000000"/>
          <w:sz w:val="24"/>
          <w:szCs w:val="24"/>
        </w:rPr>
        <w:t>вопросам</w:t>
      </w:r>
      <w:r w:rsidRPr="003B15A9">
        <w:rPr>
          <w:rFonts w:hAnsi="Times New Roman"/>
          <w:color w:val="000000"/>
          <w:sz w:val="24"/>
          <w:szCs w:val="24"/>
        </w:rPr>
        <w:t xml:space="preserve"> </w:t>
      </w:r>
      <w:r w:rsidRPr="003B15A9">
        <w:rPr>
          <w:rFonts w:hAnsi="Times New Roman"/>
          <w:color w:val="000000"/>
          <w:sz w:val="24"/>
          <w:szCs w:val="24"/>
        </w:rPr>
        <w:t>воспитания</w:t>
      </w:r>
      <w:r w:rsidRPr="003B15A9">
        <w:rPr>
          <w:rFonts w:hAnsi="Times New Roman"/>
          <w:color w:val="000000"/>
          <w:sz w:val="24"/>
          <w:szCs w:val="24"/>
        </w:rPr>
        <w:t xml:space="preserve"> </w:t>
      </w:r>
      <w:r w:rsidRPr="003B15A9">
        <w:rPr>
          <w:rFonts w:hAnsi="Times New Roman"/>
          <w:color w:val="000000"/>
          <w:sz w:val="24"/>
          <w:szCs w:val="24"/>
        </w:rPr>
        <w:t>в</w:t>
      </w:r>
      <w:r>
        <w:rPr>
          <w:rFonts w:hAnsi="Times New Roman"/>
          <w:color w:val="000000"/>
          <w:sz w:val="24"/>
          <w:szCs w:val="24"/>
        </w:rPr>
        <w:t> </w:t>
      </w:r>
      <w:r w:rsidRPr="003B15A9">
        <w:rPr>
          <w:rFonts w:hAnsi="Times New Roman"/>
          <w:color w:val="000000"/>
          <w:sz w:val="24"/>
          <w:szCs w:val="24"/>
        </w:rPr>
        <w:t>соответствии</w:t>
      </w:r>
      <w:r w:rsidRPr="003B15A9">
        <w:rPr>
          <w:rFonts w:hAnsi="Times New Roman"/>
          <w:color w:val="000000"/>
          <w:sz w:val="24"/>
          <w:szCs w:val="24"/>
        </w:rPr>
        <w:t xml:space="preserve"> </w:t>
      </w:r>
      <w:r w:rsidRPr="003B15A9">
        <w:rPr>
          <w:rFonts w:hAnsi="Times New Roman"/>
          <w:color w:val="000000"/>
          <w:sz w:val="24"/>
          <w:szCs w:val="24"/>
        </w:rPr>
        <w:t>с</w:t>
      </w:r>
      <w:r>
        <w:rPr>
          <w:rFonts w:hAnsi="Times New Roman"/>
          <w:color w:val="000000"/>
          <w:sz w:val="24"/>
          <w:szCs w:val="24"/>
        </w:rPr>
        <w:t> </w:t>
      </w:r>
      <w:r w:rsidRPr="003B15A9">
        <w:rPr>
          <w:rFonts w:hAnsi="Times New Roman"/>
          <w:color w:val="000000"/>
          <w:sz w:val="24"/>
          <w:szCs w:val="24"/>
        </w:rPr>
        <w:t>планом</w:t>
      </w:r>
      <w:r w:rsidRPr="003B15A9">
        <w:rPr>
          <w:rFonts w:hAnsi="Times New Roman"/>
          <w:color w:val="000000"/>
          <w:sz w:val="24"/>
          <w:szCs w:val="24"/>
        </w:rPr>
        <w:t>-</w:t>
      </w:r>
      <w:r w:rsidRPr="003B15A9">
        <w:rPr>
          <w:rFonts w:hAnsi="Times New Roman"/>
          <w:color w:val="000000"/>
          <w:sz w:val="24"/>
          <w:szCs w:val="24"/>
        </w:rPr>
        <w:t>графиком</w:t>
      </w:r>
      <w:r w:rsidRPr="003B15A9">
        <w:rPr>
          <w:rFonts w:hAnsi="Times New Roman"/>
          <w:color w:val="000000"/>
          <w:sz w:val="24"/>
          <w:szCs w:val="24"/>
        </w:rPr>
        <w:t>.</w:t>
      </w:r>
      <w:r>
        <w:rPr>
          <w:rFonts w:hAnsi="Times New Roman"/>
          <w:color w:val="000000"/>
          <w:sz w:val="24"/>
          <w:szCs w:val="24"/>
        </w:rPr>
        <w:t xml:space="preserve"> </w:t>
      </w:r>
      <w:r w:rsidRPr="003B15A9">
        <w:rPr>
          <w:rFonts w:hAnsi="Times New Roman"/>
          <w:color w:val="000000"/>
          <w:sz w:val="24"/>
          <w:szCs w:val="24"/>
        </w:rPr>
        <w:t>К</w:t>
      </w:r>
      <w:r>
        <w:rPr>
          <w:rFonts w:hAnsi="Times New Roman"/>
          <w:color w:val="000000"/>
          <w:sz w:val="24"/>
          <w:szCs w:val="24"/>
        </w:rPr>
        <w:t> </w:t>
      </w:r>
      <w:r w:rsidRPr="003B15A9">
        <w:rPr>
          <w:rFonts w:hAnsi="Times New Roman"/>
          <w:color w:val="000000"/>
          <w:sz w:val="24"/>
          <w:szCs w:val="24"/>
        </w:rPr>
        <w:t>реализации</w:t>
      </w:r>
      <w:r w:rsidRPr="003B15A9">
        <w:rPr>
          <w:rFonts w:hAnsi="Times New Roman"/>
          <w:color w:val="000000"/>
          <w:sz w:val="24"/>
          <w:szCs w:val="24"/>
        </w:rPr>
        <w:t xml:space="preserve"> </w:t>
      </w:r>
      <w:r w:rsidRPr="003B15A9">
        <w:rPr>
          <w:rFonts w:hAnsi="Times New Roman"/>
          <w:color w:val="000000"/>
          <w:sz w:val="24"/>
          <w:szCs w:val="24"/>
        </w:rPr>
        <w:t>воспитательных</w:t>
      </w:r>
      <w:r w:rsidRPr="003B15A9">
        <w:rPr>
          <w:rFonts w:hAnsi="Times New Roman"/>
          <w:color w:val="000000"/>
          <w:sz w:val="24"/>
          <w:szCs w:val="24"/>
        </w:rPr>
        <w:t xml:space="preserve"> </w:t>
      </w:r>
      <w:r w:rsidRPr="003B15A9">
        <w:rPr>
          <w:rFonts w:hAnsi="Times New Roman"/>
          <w:color w:val="000000"/>
          <w:sz w:val="24"/>
          <w:szCs w:val="24"/>
        </w:rPr>
        <w:t>задач</w:t>
      </w:r>
      <w:r w:rsidRPr="003B15A9">
        <w:rPr>
          <w:rFonts w:hAnsi="Times New Roman"/>
          <w:color w:val="000000"/>
          <w:sz w:val="24"/>
          <w:szCs w:val="24"/>
        </w:rPr>
        <w:t xml:space="preserve"> </w:t>
      </w:r>
      <w:r w:rsidRPr="003B15A9">
        <w:rPr>
          <w:rFonts w:hAnsi="Times New Roman"/>
          <w:color w:val="000000"/>
          <w:sz w:val="24"/>
          <w:szCs w:val="24"/>
        </w:rPr>
        <w:t>привлекаются</w:t>
      </w:r>
      <w:r w:rsidRPr="003B15A9">
        <w:rPr>
          <w:rFonts w:hAnsi="Times New Roman"/>
          <w:color w:val="000000"/>
          <w:sz w:val="24"/>
          <w:szCs w:val="24"/>
        </w:rPr>
        <w:t xml:space="preserve"> </w:t>
      </w:r>
      <w:r w:rsidRPr="003B15A9">
        <w:rPr>
          <w:rFonts w:hAnsi="Times New Roman"/>
          <w:color w:val="000000"/>
          <w:sz w:val="24"/>
          <w:szCs w:val="24"/>
        </w:rPr>
        <w:t>также</w:t>
      </w:r>
      <w:r w:rsidRPr="003B15A9">
        <w:rPr>
          <w:rFonts w:hAnsi="Times New Roman"/>
          <w:color w:val="000000"/>
          <w:sz w:val="24"/>
          <w:szCs w:val="24"/>
        </w:rPr>
        <w:t xml:space="preserve"> </w:t>
      </w:r>
      <w:r w:rsidRPr="003B15A9">
        <w:rPr>
          <w:rFonts w:hAnsi="Times New Roman"/>
          <w:color w:val="000000"/>
          <w:sz w:val="24"/>
          <w:szCs w:val="24"/>
        </w:rPr>
        <w:t>специалисты</w:t>
      </w:r>
      <w:r w:rsidRPr="003B15A9">
        <w:rPr>
          <w:rFonts w:hAnsi="Times New Roman"/>
          <w:color w:val="000000"/>
          <w:sz w:val="24"/>
          <w:szCs w:val="24"/>
        </w:rPr>
        <w:t xml:space="preserve"> </w:t>
      </w:r>
      <w:r w:rsidRPr="003B15A9">
        <w:rPr>
          <w:rFonts w:hAnsi="Times New Roman"/>
          <w:color w:val="000000"/>
          <w:sz w:val="24"/>
          <w:szCs w:val="24"/>
        </w:rPr>
        <w:t>других</w:t>
      </w:r>
      <w:r w:rsidRPr="003B15A9">
        <w:rPr>
          <w:rFonts w:hAnsi="Times New Roman"/>
          <w:color w:val="000000"/>
          <w:sz w:val="24"/>
          <w:szCs w:val="24"/>
        </w:rPr>
        <w:t xml:space="preserve"> </w:t>
      </w:r>
      <w:r w:rsidRPr="003B15A9">
        <w:rPr>
          <w:rFonts w:hAnsi="Times New Roman"/>
          <w:color w:val="000000"/>
          <w:sz w:val="24"/>
          <w:szCs w:val="24"/>
        </w:rPr>
        <w:t>организаций</w:t>
      </w:r>
      <w:r w:rsidRPr="003B15A9">
        <w:rPr>
          <w:rFonts w:hAnsi="Times New Roman"/>
          <w:color w:val="000000"/>
          <w:sz w:val="24"/>
          <w:szCs w:val="24"/>
        </w:rPr>
        <w:t xml:space="preserve">: </w:t>
      </w:r>
      <w:r w:rsidRPr="003B15A9">
        <w:rPr>
          <w:rFonts w:hAnsi="Times New Roman"/>
          <w:color w:val="000000"/>
          <w:sz w:val="24"/>
          <w:szCs w:val="24"/>
        </w:rPr>
        <w:t>работники</w:t>
      </w:r>
      <w:r w:rsidRPr="003B15A9">
        <w:rPr>
          <w:rFonts w:hAnsi="Times New Roman"/>
          <w:color w:val="000000"/>
          <w:sz w:val="24"/>
          <w:szCs w:val="24"/>
        </w:rPr>
        <w:t xml:space="preserve"> </w:t>
      </w:r>
      <w:r>
        <w:rPr>
          <w:rFonts w:hAnsi="Times New Roman"/>
          <w:color w:val="000000"/>
          <w:sz w:val="24"/>
          <w:szCs w:val="24"/>
        </w:rPr>
        <w:t>учреждений</w:t>
      </w:r>
      <w:r>
        <w:rPr>
          <w:rFonts w:hAnsi="Times New Roman"/>
          <w:color w:val="000000"/>
          <w:sz w:val="24"/>
          <w:szCs w:val="24"/>
        </w:rPr>
        <w:t xml:space="preserve"> </w:t>
      </w:r>
      <w:r>
        <w:rPr>
          <w:rFonts w:hAnsi="Times New Roman"/>
          <w:color w:val="000000"/>
          <w:sz w:val="24"/>
          <w:szCs w:val="24"/>
        </w:rPr>
        <w:t>системы</w:t>
      </w:r>
      <w:r>
        <w:rPr>
          <w:rFonts w:hAnsi="Times New Roman"/>
          <w:color w:val="000000"/>
          <w:sz w:val="24"/>
          <w:szCs w:val="24"/>
        </w:rPr>
        <w:t xml:space="preserve"> </w:t>
      </w:r>
      <w:r>
        <w:rPr>
          <w:rFonts w:hAnsi="Times New Roman"/>
          <w:color w:val="000000"/>
          <w:sz w:val="24"/>
          <w:szCs w:val="24"/>
        </w:rPr>
        <w:t>профилактики</w:t>
      </w:r>
      <w:r w:rsidRPr="003B15A9">
        <w:rPr>
          <w:rFonts w:hAnsi="Times New Roman"/>
          <w:color w:val="000000"/>
          <w:sz w:val="24"/>
          <w:szCs w:val="24"/>
        </w:rPr>
        <w:t xml:space="preserve">, </w:t>
      </w:r>
      <w:r w:rsidRPr="003B15A9">
        <w:rPr>
          <w:rFonts w:hAnsi="Times New Roman"/>
          <w:color w:val="000000"/>
          <w:sz w:val="24"/>
          <w:szCs w:val="24"/>
        </w:rPr>
        <w:t>специалисты</w:t>
      </w:r>
      <w:r w:rsidRPr="003B15A9">
        <w:rPr>
          <w:rFonts w:hAnsi="Times New Roman"/>
          <w:color w:val="000000"/>
          <w:sz w:val="24"/>
          <w:szCs w:val="24"/>
        </w:rPr>
        <w:t xml:space="preserve"> </w:t>
      </w:r>
      <w:r w:rsidRPr="003B15A9">
        <w:rPr>
          <w:rFonts w:hAnsi="Times New Roman"/>
          <w:color w:val="000000"/>
          <w:sz w:val="24"/>
          <w:szCs w:val="24"/>
        </w:rPr>
        <w:t>городск</w:t>
      </w:r>
      <w:r>
        <w:rPr>
          <w:rFonts w:hAnsi="Times New Roman"/>
          <w:color w:val="000000"/>
          <w:sz w:val="24"/>
          <w:szCs w:val="24"/>
        </w:rPr>
        <w:t>их</w:t>
      </w:r>
      <w:r w:rsidRPr="003B15A9">
        <w:rPr>
          <w:rFonts w:hAnsi="Times New Roman"/>
          <w:color w:val="000000"/>
          <w:sz w:val="24"/>
          <w:szCs w:val="24"/>
        </w:rPr>
        <w:t xml:space="preserve"> </w:t>
      </w:r>
      <w:r>
        <w:rPr>
          <w:rFonts w:hAnsi="Times New Roman"/>
          <w:color w:val="000000"/>
          <w:sz w:val="24"/>
          <w:szCs w:val="24"/>
        </w:rPr>
        <w:t>музеев</w:t>
      </w:r>
      <w:r w:rsidRPr="003B15A9">
        <w:rPr>
          <w:rFonts w:hAnsi="Times New Roman"/>
          <w:color w:val="000000"/>
          <w:sz w:val="24"/>
          <w:szCs w:val="24"/>
        </w:rPr>
        <w:t xml:space="preserve">, </w:t>
      </w:r>
      <w:r w:rsidRPr="003B15A9">
        <w:rPr>
          <w:rFonts w:hAnsi="Times New Roman"/>
          <w:color w:val="000000"/>
          <w:sz w:val="24"/>
          <w:szCs w:val="24"/>
        </w:rPr>
        <w:t>театр</w:t>
      </w:r>
      <w:r>
        <w:rPr>
          <w:rFonts w:hAnsi="Times New Roman"/>
          <w:color w:val="000000"/>
          <w:sz w:val="24"/>
          <w:szCs w:val="24"/>
        </w:rPr>
        <w:t>ов</w:t>
      </w:r>
      <w:r>
        <w:rPr>
          <w:rFonts w:hAnsi="Times New Roman"/>
          <w:color w:val="000000"/>
          <w:sz w:val="24"/>
          <w:szCs w:val="24"/>
        </w:rPr>
        <w:t xml:space="preserve">, </w:t>
      </w:r>
      <w:r>
        <w:rPr>
          <w:rFonts w:hAnsi="Times New Roman"/>
          <w:color w:val="000000"/>
          <w:sz w:val="24"/>
          <w:szCs w:val="24"/>
        </w:rPr>
        <w:t>библиотек</w:t>
      </w:r>
      <w:r>
        <w:rPr>
          <w:rFonts w:hAnsi="Times New Roman"/>
          <w:color w:val="000000"/>
          <w:sz w:val="24"/>
          <w:szCs w:val="24"/>
        </w:rPr>
        <w:t xml:space="preserve"> </w:t>
      </w:r>
      <w:r>
        <w:rPr>
          <w:rFonts w:hAnsi="Times New Roman"/>
          <w:color w:val="000000"/>
          <w:sz w:val="24"/>
          <w:szCs w:val="24"/>
        </w:rPr>
        <w:t>и</w:t>
      </w:r>
      <w:r>
        <w:rPr>
          <w:rFonts w:hAnsi="Times New Roman"/>
          <w:color w:val="000000"/>
          <w:sz w:val="24"/>
          <w:szCs w:val="24"/>
        </w:rPr>
        <w:t xml:space="preserve"> </w:t>
      </w:r>
      <w:r>
        <w:rPr>
          <w:rFonts w:hAnsi="Times New Roman"/>
          <w:color w:val="000000"/>
          <w:sz w:val="24"/>
          <w:szCs w:val="24"/>
        </w:rPr>
        <w:t>пр</w:t>
      </w:r>
      <w:r>
        <w:rPr>
          <w:rFonts w:hAnsi="Times New Roman"/>
          <w:color w:val="000000"/>
          <w:sz w:val="24"/>
          <w:szCs w:val="24"/>
        </w:rPr>
        <w:t>.</w:t>
      </w:r>
    </w:p>
    <w:p w:rsidR="00653938" w:rsidRPr="003B15A9" w:rsidRDefault="00653938" w:rsidP="00653938">
      <w:pPr>
        <w:jc w:val="center"/>
        <w:rPr>
          <w:rFonts w:hAnsi="Times New Roman"/>
          <w:color w:val="000000"/>
          <w:sz w:val="24"/>
          <w:szCs w:val="24"/>
        </w:rPr>
      </w:pPr>
      <w:r w:rsidRPr="00C97B9A">
        <w:rPr>
          <w:rFonts w:ascii="Times New Roman" w:hAnsi="Times New Roman"/>
          <w:b/>
          <w:bCs/>
          <w:color w:val="000000"/>
          <w:sz w:val="24"/>
          <w:szCs w:val="24"/>
        </w:rPr>
        <w:t>3.2. Нормативно</w:t>
      </w:r>
      <w:r w:rsidRPr="003B15A9">
        <w:rPr>
          <w:rFonts w:hAnsi="Times New Roman"/>
          <w:b/>
          <w:bCs/>
          <w:color w:val="000000"/>
          <w:sz w:val="24"/>
          <w:szCs w:val="24"/>
        </w:rPr>
        <w:t>-</w:t>
      </w:r>
      <w:r w:rsidRPr="003B15A9">
        <w:rPr>
          <w:rFonts w:hAnsi="Times New Roman"/>
          <w:b/>
          <w:bCs/>
          <w:color w:val="000000"/>
          <w:sz w:val="24"/>
          <w:szCs w:val="24"/>
        </w:rPr>
        <w:t>методическое</w:t>
      </w:r>
      <w:r w:rsidRPr="003B15A9">
        <w:rPr>
          <w:rFonts w:hAnsi="Times New Roman"/>
          <w:b/>
          <w:bCs/>
          <w:color w:val="000000"/>
          <w:sz w:val="24"/>
          <w:szCs w:val="24"/>
        </w:rPr>
        <w:t xml:space="preserve"> </w:t>
      </w:r>
      <w:r w:rsidRPr="003B15A9">
        <w:rPr>
          <w:rFonts w:hAnsi="Times New Roman"/>
          <w:b/>
          <w:bCs/>
          <w:color w:val="000000"/>
          <w:sz w:val="24"/>
          <w:szCs w:val="24"/>
        </w:rPr>
        <w:t>обеспечение</w:t>
      </w:r>
    </w:p>
    <w:p w:rsidR="00653938" w:rsidRPr="003B15A9" w:rsidRDefault="00653938" w:rsidP="00653938">
      <w:pPr>
        <w:spacing w:after="0"/>
        <w:jc w:val="both"/>
        <w:rPr>
          <w:rFonts w:hAnsi="Times New Roman"/>
          <w:color w:val="000000"/>
          <w:sz w:val="24"/>
          <w:szCs w:val="24"/>
        </w:rPr>
      </w:pPr>
      <w:r w:rsidRPr="003B15A9">
        <w:rPr>
          <w:rFonts w:hAnsi="Times New Roman"/>
          <w:color w:val="000000"/>
          <w:sz w:val="24"/>
          <w:szCs w:val="24"/>
        </w:rPr>
        <w:t>Управление</w:t>
      </w:r>
      <w:r w:rsidRPr="003B15A9">
        <w:rPr>
          <w:rFonts w:hAnsi="Times New Roman"/>
          <w:color w:val="000000"/>
          <w:sz w:val="24"/>
          <w:szCs w:val="24"/>
        </w:rPr>
        <w:t xml:space="preserve"> </w:t>
      </w:r>
      <w:r w:rsidRPr="003B15A9">
        <w:rPr>
          <w:rFonts w:hAnsi="Times New Roman"/>
          <w:color w:val="000000"/>
          <w:sz w:val="24"/>
          <w:szCs w:val="24"/>
        </w:rPr>
        <w:t>качеством</w:t>
      </w:r>
      <w:r w:rsidRPr="003B15A9">
        <w:rPr>
          <w:rFonts w:hAnsi="Times New Roman"/>
          <w:color w:val="000000"/>
          <w:sz w:val="24"/>
          <w:szCs w:val="24"/>
        </w:rPr>
        <w:t xml:space="preserve"> </w:t>
      </w:r>
      <w:r w:rsidRPr="003B15A9">
        <w:rPr>
          <w:rFonts w:hAnsi="Times New Roman"/>
          <w:color w:val="000000"/>
          <w:sz w:val="24"/>
          <w:szCs w:val="24"/>
        </w:rPr>
        <w:t>воспитательной</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в</w:t>
      </w:r>
      <w:r w:rsidRPr="003B15A9">
        <w:rPr>
          <w:rFonts w:hAnsi="Times New Roman"/>
          <w:color w:val="000000"/>
          <w:sz w:val="24"/>
          <w:szCs w:val="24"/>
        </w:rPr>
        <w:t xml:space="preserve"> </w:t>
      </w:r>
      <w:r w:rsidRPr="003B15A9">
        <w:rPr>
          <w:rFonts w:hAnsi="Times New Roman"/>
          <w:color w:val="000000"/>
          <w:sz w:val="24"/>
          <w:szCs w:val="24"/>
        </w:rPr>
        <w:t>МБОУ</w:t>
      </w:r>
      <w:r w:rsidRPr="003B15A9">
        <w:rPr>
          <w:rFonts w:hAnsi="Times New Roman"/>
          <w:color w:val="000000"/>
          <w:sz w:val="24"/>
          <w:szCs w:val="24"/>
        </w:rPr>
        <w:t xml:space="preserve"> </w:t>
      </w:r>
      <w:r w:rsidRPr="003B15A9">
        <w:rPr>
          <w:rFonts w:hAnsi="Times New Roman"/>
          <w:color w:val="000000"/>
          <w:sz w:val="24"/>
          <w:szCs w:val="24"/>
        </w:rPr>
        <w:t>СОШ</w:t>
      </w:r>
      <w:r w:rsidRPr="003B15A9">
        <w:rPr>
          <w:rFonts w:hAnsi="Times New Roman"/>
          <w:color w:val="000000"/>
          <w:sz w:val="24"/>
          <w:szCs w:val="24"/>
        </w:rPr>
        <w:t xml:space="preserve"> </w:t>
      </w:r>
      <w:r w:rsidRPr="00C97B9A">
        <w:rPr>
          <w:rFonts w:ascii="Times New Roman" w:hAnsi="Times New Roman"/>
          <w:color w:val="000000"/>
          <w:sz w:val="24"/>
          <w:szCs w:val="24"/>
        </w:rPr>
        <w:t>№ 11</w:t>
      </w:r>
      <w:r w:rsidRPr="003B15A9">
        <w:rPr>
          <w:rFonts w:hAnsi="Times New Roman"/>
          <w:color w:val="000000"/>
          <w:sz w:val="24"/>
          <w:szCs w:val="24"/>
        </w:rPr>
        <w:t xml:space="preserve"> </w:t>
      </w:r>
      <w:r w:rsidRPr="003B15A9">
        <w:rPr>
          <w:rFonts w:hAnsi="Times New Roman"/>
          <w:color w:val="000000"/>
          <w:sz w:val="24"/>
          <w:szCs w:val="24"/>
        </w:rPr>
        <w:t>обеспечивают</w:t>
      </w:r>
      <w:r w:rsidRPr="003B15A9">
        <w:rPr>
          <w:rFonts w:hAnsi="Times New Roman"/>
          <w:color w:val="000000"/>
          <w:sz w:val="24"/>
          <w:szCs w:val="24"/>
        </w:rPr>
        <w:t xml:space="preserve"> </w:t>
      </w:r>
      <w:r w:rsidRPr="003B15A9">
        <w:rPr>
          <w:rFonts w:hAnsi="Times New Roman"/>
          <w:color w:val="000000"/>
          <w:sz w:val="24"/>
          <w:szCs w:val="24"/>
        </w:rPr>
        <w:t>следующие</w:t>
      </w:r>
      <w:r w:rsidRPr="003B15A9">
        <w:rPr>
          <w:rFonts w:hAnsi="Times New Roman"/>
          <w:color w:val="000000"/>
          <w:sz w:val="24"/>
          <w:szCs w:val="24"/>
        </w:rPr>
        <w:t xml:space="preserve"> </w:t>
      </w:r>
      <w:r w:rsidRPr="003B15A9">
        <w:rPr>
          <w:rFonts w:hAnsi="Times New Roman"/>
          <w:color w:val="000000"/>
          <w:sz w:val="24"/>
          <w:szCs w:val="24"/>
        </w:rPr>
        <w:t>локальные</w:t>
      </w:r>
      <w:r w:rsidRPr="003B15A9">
        <w:rPr>
          <w:rFonts w:hAnsi="Times New Roman"/>
          <w:color w:val="000000"/>
          <w:sz w:val="24"/>
          <w:szCs w:val="24"/>
        </w:rPr>
        <w:t xml:space="preserve"> </w:t>
      </w:r>
      <w:r w:rsidRPr="003B15A9">
        <w:rPr>
          <w:rFonts w:hAnsi="Times New Roman"/>
          <w:color w:val="000000"/>
          <w:sz w:val="24"/>
          <w:szCs w:val="24"/>
        </w:rPr>
        <w:t>нормативно</w:t>
      </w:r>
      <w:r w:rsidRPr="003B15A9">
        <w:rPr>
          <w:rFonts w:hAnsi="Times New Roman"/>
          <w:color w:val="000000"/>
          <w:sz w:val="24"/>
          <w:szCs w:val="24"/>
        </w:rPr>
        <w:t>-</w:t>
      </w:r>
      <w:r w:rsidRPr="003B15A9">
        <w:rPr>
          <w:rFonts w:hAnsi="Times New Roman"/>
          <w:color w:val="000000"/>
          <w:sz w:val="24"/>
          <w:szCs w:val="24"/>
        </w:rPr>
        <w:t>правовые</w:t>
      </w:r>
      <w:r w:rsidRPr="003B15A9">
        <w:rPr>
          <w:rFonts w:hAnsi="Times New Roman"/>
          <w:color w:val="000000"/>
          <w:sz w:val="24"/>
          <w:szCs w:val="24"/>
        </w:rPr>
        <w:t xml:space="preserve"> </w:t>
      </w:r>
      <w:r w:rsidRPr="003B15A9">
        <w:rPr>
          <w:rFonts w:hAnsi="Times New Roman"/>
          <w:color w:val="000000"/>
          <w:sz w:val="24"/>
          <w:szCs w:val="24"/>
        </w:rPr>
        <w:t>акты</w:t>
      </w:r>
      <w:r w:rsidRPr="003B15A9">
        <w:rPr>
          <w:rFonts w:hAnsi="Times New Roman"/>
          <w:color w:val="000000"/>
          <w:sz w:val="24"/>
          <w:szCs w:val="24"/>
        </w:rPr>
        <w:t>:</w:t>
      </w:r>
    </w:p>
    <w:p w:rsidR="00653938" w:rsidRDefault="00653938" w:rsidP="00C917BB">
      <w:pPr>
        <w:numPr>
          <w:ilvl w:val="0"/>
          <w:numId w:val="220"/>
        </w:numPr>
        <w:spacing w:after="0" w:line="240" w:lineRule="auto"/>
        <w:ind w:left="780" w:right="180"/>
        <w:contextualSpacing/>
        <w:rPr>
          <w:rFonts w:hAnsi="Times New Roman"/>
          <w:color w:val="000000"/>
          <w:sz w:val="24"/>
          <w:szCs w:val="24"/>
        </w:rPr>
      </w:pPr>
      <w:r>
        <w:rPr>
          <w:rFonts w:hAnsi="Times New Roman"/>
          <w:color w:val="000000"/>
          <w:sz w:val="24"/>
          <w:szCs w:val="24"/>
        </w:rPr>
        <w:t>положение</w:t>
      </w:r>
      <w:r>
        <w:rPr>
          <w:rFonts w:hAnsi="Times New Roman"/>
          <w:color w:val="000000"/>
          <w:sz w:val="24"/>
          <w:szCs w:val="24"/>
        </w:rPr>
        <w:t xml:space="preserve"> </w:t>
      </w:r>
      <w:r>
        <w:rPr>
          <w:rFonts w:hAnsi="Times New Roman"/>
          <w:color w:val="000000"/>
          <w:sz w:val="24"/>
          <w:szCs w:val="24"/>
        </w:rPr>
        <w:t>о классном</w:t>
      </w:r>
      <w:r>
        <w:rPr>
          <w:rFonts w:hAnsi="Times New Roman"/>
          <w:color w:val="000000"/>
          <w:sz w:val="24"/>
          <w:szCs w:val="24"/>
        </w:rPr>
        <w:t xml:space="preserve"> </w:t>
      </w:r>
      <w:r>
        <w:rPr>
          <w:rFonts w:hAnsi="Times New Roman"/>
          <w:color w:val="000000"/>
          <w:sz w:val="24"/>
          <w:szCs w:val="24"/>
        </w:rPr>
        <w:t>руководстве</w:t>
      </w:r>
      <w:r>
        <w:rPr>
          <w:rFonts w:hAnsi="Times New Roman"/>
          <w:color w:val="000000"/>
          <w:sz w:val="24"/>
          <w:szCs w:val="24"/>
        </w:rPr>
        <w:t>;</w:t>
      </w:r>
    </w:p>
    <w:p w:rsidR="00653938" w:rsidRDefault="00653938" w:rsidP="00C917BB">
      <w:pPr>
        <w:numPr>
          <w:ilvl w:val="0"/>
          <w:numId w:val="220"/>
        </w:numPr>
        <w:spacing w:before="100" w:beforeAutospacing="1" w:after="100" w:afterAutospacing="1" w:line="240" w:lineRule="auto"/>
        <w:ind w:left="780" w:right="180"/>
        <w:contextualSpacing/>
        <w:rPr>
          <w:rFonts w:hAnsi="Times New Roman"/>
          <w:color w:val="000000"/>
          <w:sz w:val="24"/>
          <w:szCs w:val="24"/>
        </w:rPr>
      </w:pPr>
      <w:r>
        <w:rPr>
          <w:rFonts w:hAnsi="Times New Roman"/>
          <w:color w:val="000000"/>
          <w:sz w:val="24"/>
          <w:szCs w:val="24"/>
        </w:rPr>
        <w:t>положение</w:t>
      </w:r>
      <w:r>
        <w:rPr>
          <w:rFonts w:hAnsi="Times New Roman"/>
          <w:color w:val="000000"/>
          <w:sz w:val="24"/>
          <w:szCs w:val="24"/>
        </w:rPr>
        <w:t xml:space="preserve"> </w:t>
      </w:r>
      <w:r>
        <w:rPr>
          <w:rFonts w:hAnsi="Times New Roman"/>
          <w:color w:val="000000"/>
          <w:sz w:val="24"/>
          <w:szCs w:val="24"/>
        </w:rPr>
        <w:t>о дежурстве</w:t>
      </w:r>
      <w:r>
        <w:rPr>
          <w:rFonts w:hAnsi="Times New Roman"/>
          <w:color w:val="000000"/>
          <w:sz w:val="24"/>
          <w:szCs w:val="24"/>
        </w:rPr>
        <w:t>;</w:t>
      </w:r>
    </w:p>
    <w:p w:rsidR="00653938" w:rsidRPr="003B15A9" w:rsidRDefault="00653938" w:rsidP="00C917BB">
      <w:pPr>
        <w:numPr>
          <w:ilvl w:val="0"/>
          <w:numId w:val="220"/>
        </w:numPr>
        <w:spacing w:before="100" w:beforeAutospacing="1" w:after="100" w:afterAutospacing="1" w:line="240" w:lineRule="auto"/>
        <w:ind w:left="780" w:right="180"/>
        <w:contextualSpacing/>
        <w:rPr>
          <w:rFonts w:hAnsi="Times New Roman"/>
          <w:color w:val="000000"/>
          <w:sz w:val="24"/>
          <w:szCs w:val="24"/>
        </w:rPr>
      </w:pPr>
      <w:r w:rsidRPr="003B15A9">
        <w:rPr>
          <w:rFonts w:hAnsi="Times New Roman"/>
          <w:color w:val="000000"/>
          <w:sz w:val="24"/>
          <w:szCs w:val="24"/>
        </w:rPr>
        <w:t>положение</w:t>
      </w:r>
      <w:r w:rsidRPr="003B15A9">
        <w:rPr>
          <w:rFonts w:hAnsi="Times New Roman"/>
          <w:color w:val="000000"/>
          <w:sz w:val="24"/>
          <w:szCs w:val="24"/>
        </w:rPr>
        <w:t xml:space="preserve"> </w:t>
      </w:r>
      <w:r w:rsidRPr="003B15A9">
        <w:rPr>
          <w:rFonts w:hAnsi="Times New Roman"/>
          <w:color w:val="000000"/>
          <w:sz w:val="24"/>
          <w:szCs w:val="24"/>
        </w:rPr>
        <w:t>о</w:t>
      </w:r>
      <w:r>
        <w:rPr>
          <w:rFonts w:hAnsi="Times New Roman"/>
          <w:color w:val="000000"/>
          <w:sz w:val="24"/>
          <w:szCs w:val="24"/>
        </w:rPr>
        <w:t> </w:t>
      </w:r>
      <w:r w:rsidRPr="003B15A9">
        <w:rPr>
          <w:rFonts w:hAnsi="Times New Roman"/>
          <w:color w:val="000000"/>
          <w:sz w:val="24"/>
          <w:szCs w:val="24"/>
        </w:rPr>
        <w:t>школьном</w:t>
      </w:r>
      <w:r w:rsidRPr="003B15A9">
        <w:rPr>
          <w:rFonts w:hAnsi="Times New Roman"/>
          <w:color w:val="000000"/>
          <w:sz w:val="24"/>
          <w:szCs w:val="24"/>
        </w:rPr>
        <w:t xml:space="preserve"> </w:t>
      </w:r>
      <w:r w:rsidRPr="003B15A9">
        <w:rPr>
          <w:rFonts w:hAnsi="Times New Roman"/>
          <w:color w:val="000000"/>
          <w:sz w:val="24"/>
          <w:szCs w:val="24"/>
        </w:rPr>
        <w:t>методическом</w:t>
      </w:r>
      <w:r w:rsidRPr="003B15A9">
        <w:rPr>
          <w:rFonts w:hAnsi="Times New Roman"/>
          <w:color w:val="000000"/>
          <w:sz w:val="24"/>
          <w:szCs w:val="24"/>
        </w:rPr>
        <w:t xml:space="preserve"> </w:t>
      </w:r>
      <w:r w:rsidRPr="003B15A9">
        <w:rPr>
          <w:rFonts w:hAnsi="Times New Roman"/>
          <w:color w:val="000000"/>
          <w:sz w:val="24"/>
          <w:szCs w:val="24"/>
        </w:rPr>
        <w:t>объединении</w:t>
      </w:r>
      <w:r>
        <w:rPr>
          <w:rFonts w:hAnsi="Times New Roman"/>
          <w:color w:val="000000"/>
          <w:sz w:val="24"/>
          <w:szCs w:val="24"/>
        </w:rPr>
        <w:t xml:space="preserve"> </w:t>
      </w:r>
      <w:r>
        <w:rPr>
          <w:rFonts w:hAnsi="Times New Roman"/>
          <w:color w:val="000000"/>
          <w:sz w:val="24"/>
          <w:szCs w:val="24"/>
        </w:rPr>
        <w:t>классных</w:t>
      </w:r>
      <w:r>
        <w:rPr>
          <w:rFonts w:hAnsi="Times New Roman"/>
          <w:color w:val="000000"/>
          <w:sz w:val="24"/>
          <w:szCs w:val="24"/>
        </w:rPr>
        <w:t xml:space="preserve"> </w:t>
      </w:r>
      <w:r>
        <w:rPr>
          <w:rFonts w:hAnsi="Times New Roman"/>
          <w:color w:val="000000"/>
          <w:sz w:val="24"/>
          <w:szCs w:val="24"/>
        </w:rPr>
        <w:t>руководителей</w:t>
      </w:r>
      <w:r w:rsidRPr="003B15A9">
        <w:rPr>
          <w:rFonts w:hAnsi="Times New Roman"/>
          <w:color w:val="000000"/>
          <w:sz w:val="24"/>
          <w:szCs w:val="24"/>
        </w:rPr>
        <w:t>;</w:t>
      </w:r>
    </w:p>
    <w:p w:rsidR="00653938"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Pr>
          <w:rFonts w:hAnsi="Times New Roman"/>
          <w:color w:val="000000"/>
          <w:sz w:val="24"/>
          <w:szCs w:val="24"/>
        </w:rPr>
        <w:lastRenderedPageBreak/>
        <w:t>положение</w:t>
      </w:r>
      <w:r>
        <w:rPr>
          <w:rFonts w:hAnsi="Times New Roman"/>
          <w:color w:val="000000"/>
          <w:sz w:val="24"/>
          <w:szCs w:val="24"/>
        </w:rPr>
        <w:t xml:space="preserve"> </w:t>
      </w:r>
      <w:r>
        <w:rPr>
          <w:rFonts w:hAnsi="Times New Roman"/>
          <w:color w:val="000000"/>
          <w:sz w:val="24"/>
          <w:szCs w:val="24"/>
        </w:rPr>
        <w:t>о внутришкольном</w:t>
      </w:r>
      <w:r>
        <w:rPr>
          <w:rFonts w:hAnsi="Times New Roman"/>
          <w:color w:val="000000"/>
          <w:sz w:val="24"/>
          <w:szCs w:val="24"/>
        </w:rPr>
        <w:t xml:space="preserve"> </w:t>
      </w:r>
      <w:r>
        <w:rPr>
          <w:rFonts w:hAnsi="Times New Roman"/>
          <w:color w:val="000000"/>
          <w:sz w:val="24"/>
          <w:szCs w:val="24"/>
        </w:rPr>
        <w:t>контроле</w:t>
      </w:r>
      <w:r>
        <w:rPr>
          <w:rFonts w:hAnsi="Times New Roman"/>
          <w:color w:val="000000"/>
          <w:sz w:val="24"/>
          <w:szCs w:val="24"/>
        </w:rPr>
        <w:t>;</w:t>
      </w:r>
    </w:p>
    <w:p w:rsidR="00653938" w:rsidRPr="003B15A9"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положение</w:t>
      </w:r>
      <w:r w:rsidRPr="003B15A9">
        <w:rPr>
          <w:rFonts w:hAnsi="Times New Roman"/>
          <w:color w:val="000000"/>
          <w:sz w:val="24"/>
          <w:szCs w:val="24"/>
        </w:rPr>
        <w:t xml:space="preserve"> </w:t>
      </w:r>
      <w:r w:rsidRPr="003B15A9">
        <w:rPr>
          <w:rFonts w:hAnsi="Times New Roman"/>
          <w:color w:val="000000"/>
          <w:sz w:val="24"/>
          <w:szCs w:val="24"/>
        </w:rPr>
        <w:t>о</w:t>
      </w:r>
      <w:r>
        <w:rPr>
          <w:rFonts w:hAnsi="Times New Roman"/>
          <w:color w:val="000000"/>
          <w:sz w:val="24"/>
          <w:szCs w:val="24"/>
        </w:rPr>
        <w:t> </w:t>
      </w:r>
      <w:r w:rsidRPr="003B15A9">
        <w:rPr>
          <w:rFonts w:hAnsi="Times New Roman"/>
          <w:color w:val="000000"/>
          <w:sz w:val="24"/>
          <w:szCs w:val="24"/>
        </w:rPr>
        <w:t>комиссии</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урегулированию</w:t>
      </w:r>
      <w:r w:rsidRPr="003B15A9">
        <w:rPr>
          <w:rFonts w:hAnsi="Times New Roman"/>
          <w:color w:val="000000"/>
          <w:sz w:val="24"/>
          <w:szCs w:val="24"/>
        </w:rPr>
        <w:t xml:space="preserve"> </w:t>
      </w:r>
      <w:r w:rsidRPr="003B15A9">
        <w:rPr>
          <w:rFonts w:hAnsi="Times New Roman"/>
          <w:color w:val="000000"/>
          <w:sz w:val="24"/>
          <w:szCs w:val="24"/>
        </w:rPr>
        <w:t>споров</w:t>
      </w:r>
      <w:r w:rsidRPr="003B15A9">
        <w:rPr>
          <w:rFonts w:hAnsi="Times New Roman"/>
          <w:color w:val="000000"/>
          <w:sz w:val="24"/>
          <w:szCs w:val="24"/>
        </w:rPr>
        <w:t xml:space="preserve"> </w:t>
      </w:r>
      <w:r w:rsidRPr="003B15A9">
        <w:rPr>
          <w:rFonts w:hAnsi="Times New Roman"/>
          <w:color w:val="000000"/>
          <w:sz w:val="24"/>
          <w:szCs w:val="24"/>
        </w:rPr>
        <w:t>между</w:t>
      </w:r>
      <w:r w:rsidRPr="003B15A9">
        <w:rPr>
          <w:rFonts w:hAnsi="Times New Roman"/>
          <w:color w:val="000000"/>
          <w:sz w:val="24"/>
          <w:szCs w:val="24"/>
        </w:rPr>
        <w:t xml:space="preserve"> </w:t>
      </w:r>
      <w:r w:rsidRPr="003B15A9">
        <w:rPr>
          <w:rFonts w:hAnsi="Times New Roman"/>
          <w:color w:val="000000"/>
          <w:sz w:val="24"/>
          <w:szCs w:val="24"/>
        </w:rPr>
        <w:t>участниками</w:t>
      </w:r>
      <w:r w:rsidRPr="003B15A9">
        <w:rPr>
          <w:rFonts w:hAnsi="Times New Roman"/>
          <w:color w:val="000000"/>
          <w:sz w:val="24"/>
          <w:szCs w:val="24"/>
        </w:rPr>
        <w:t xml:space="preserve"> </w:t>
      </w:r>
      <w:r w:rsidRPr="003B15A9">
        <w:rPr>
          <w:rFonts w:hAnsi="Times New Roman"/>
          <w:color w:val="000000"/>
          <w:sz w:val="24"/>
          <w:szCs w:val="24"/>
        </w:rPr>
        <w:t>образовательных</w:t>
      </w:r>
      <w:r w:rsidRPr="003B15A9">
        <w:rPr>
          <w:rFonts w:hAnsi="Times New Roman"/>
          <w:color w:val="000000"/>
          <w:sz w:val="24"/>
          <w:szCs w:val="24"/>
        </w:rPr>
        <w:t xml:space="preserve"> </w:t>
      </w:r>
      <w:r w:rsidRPr="003B15A9">
        <w:rPr>
          <w:rFonts w:hAnsi="Times New Roman"/>
          <w:color w:val="000000"/>
          <w:sz w:val="24"/>
          <w:szCs w:val="24"/>
        </w:rPr>
        <w:t>отношений</w:t>
      </w:r>
      <w:r w:rsidRPr="003B15A9">
        <w:rPr>
          <w:rFonts w:hAnsi="Times New Roman"/>
          <w:color w:val="000000"/>
          <w:sz w:val="24"/>
          <w:szCs w:val="24"/>
        </w:rPr>
        <w:t>;</w:t>
      </w:r>
    </w:p>
    <w:p w:rsidR="00653938"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Pr>
          <w:rFonts w:hAnsi="Times New Roman"/>
          <w:color w:val="000000"/>
          <w:sz w:val="24"/>
          <w:szCs w:val="24"/>
        </w:rPr>
        <w:t>положение</w:t>
      </w:r>
      <w:r>
        <w:rPr>
          <w:rFonts w:hAnsi="Times New Roman"/>
          <w:color w:val="000000"/>
          <w:sz w:val="24"/>
          <w:szCs w:val="24"/>
        </w:rPr>
        <w:t xml:space="preserve"> </w:t>
      </w:r>
      <w:r>
        <w:rPr>
          <w:rFonts w:hAnsi="Times New Roman"/>
          <w:color w:val="000000"/>
          <w:sz w:val="24"/>
          <w:szCs w:val="24"/>
        </w:rPr>
        <w:t>о совете</w:t>
      </w:r>
      <w:r>
        <w:rPr>
          <w:rFonts w:hAnsi="Times New Roman"/>
          <w:color w:val="000000"/>
          <w:sz w:val="24"/>
          <w:szCs w:val="24"/>
        </w:rPr>
        <w:t xml:space="preserve"> </w:t>
      </w:r>
      <w:r>
        <w:rPr>
          <w:rFonts w:hAnsi="Times New Roman"/>
          <w:color w:val="000000"/>
          <w:sz w:val="24"/>
          <w:szCs w:val="24"/>
        </w:rPr>
        <w:t>профилактики</w:t>
      </w:r>
      <w:r>
        <w:rPr>
          <w:rFonts w:hAnsi="Times New Roman"/>
          <w:color w:val="000000"/>
          <w:sz w:val="24"/>
          <w:szCs w:val="24"/>
        </w:rPr>
        <w:t>;</w:t>
      </w:r>
    </w:p>
    <w:p w:rsidR="00653938"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Pr>
          <w:rFonts w:hAnsi="Times New Roman"/>
          <w:color w:val="000000"/>
          <w:sz w:val="24"/>
          <w:szCs w:val="24"/>
        </w:rPr>
        <w:t>положение</w:t>
      </w:r>
      <w:r>
        <w:rPr>
          <w:rFonts w:hAnsi="Times New Roman"/>
          <w:color w:val="000000"/>
          <w:sz w:val="24"/>
          <w:szCs w:val="24"/>
        </w:rPr>
        <w:t xml:space="preserve"> </w:t>
      </w:r>
      <w:r>
        <w:rPr>
          <w:rFonts w:hAnsi="Times New Roman"/>
          <w:color w:val="000000"/>
          <w:sz w:val="24"/>
          <w:szCs w:val="24"/>
        </w:rPr>
        <w:t>об управляющем</w:t>
      </w:r>
      <w:r>
        <w:rPr>
          <w:rFonts w:hAnsi="Times New Roman"/>
          <w:color w:val="000000"/>
          <w:sz w:val="24"/>
          <w:szCs w:val="24"/>
        </w:rPr>
        <w:t xml:space="preserve"> </w:t>
      </w:r>
      <w:r>
        <w:rPr>
          <w:rFonts w:hAnsi="Times New Roman"/>
          <w:color w:val="000000"/>
          <w:sz w:val="24"/>
          <w:szCs w:val="24"/>
        </w:rPr>
        <w:t>совете</w:t>
      </w:r>
      <w:r>
        <w:rPr>
          <w:rFonts w:hAnsi="Times New Roman"/>
          <w:color w:val="000000"/>
          <w:sz w:val="24"/>
          <w:szCs w:val="24"/>
        </w:rPr>
        <w:t>;</w:t>
      </w:r>
    </w:p>
    <w:p w:rsidR="00653938"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Pr>
          <w:rFonts w:hAnsi="Times New Roman"/>
          <w:color w:val="000000"/>
          <w:sz w:val="24"/>
          <w:szCs w:val="24"/>
        </w:rPr>
        <w:t>положение</w:t>
      </w:r>
      <w:r>
        <w:rPr>
          <w:rFonts w:hAnsi="Times New Roman"/>
          <w:color w:val="000000"/>
          <w:sz w:val="24"/>
          <w:szCs w:val="24"/>
        </w:rPr>
        <w:t xml:space="preserve"> </w:t>
      </w:r>
      <w:r>
        <w:rPr>
          <w:rFonts w:hAnsi="Times New Roman"/>
          <w:color w:val="000000"/>
          <w:sz w:val="24"/>
          <w:szCs w:val="24"/>
        </w:rPr>
        <w:t>о ПМПК</w:t>
      </w:r>
      <w:r>
        <w:rPr>
          <w:rFonts w:hAnsi="Times New Roman"/>
          <w:color w:val="000000"/>
          <w:sz w:val="24"/>
          <w:szCs w:val="24"/>
        </w:rPr>
        <w:t>;</w:t>
      </w:r>
    </w:p>
    <w:p w:rsidR="00653938" w:rsidRPr="003B15A9"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положение</w:t>
      </w:r>
      <w:r w:rsidRPr="003B15A9">
        <w:rPr>
          <w:rFonts w:hAnsi="Times New Roman"/>
          <w:color w:val="000000"/>
          <w:sz w:val="24"/>
          <w:szCs w:val="24"/>
        </w:rPr>
        <w:t xml:space="preserve"> </w:t>
      </w:r>
      <w:r w:rsidRPr="003B15A9">
        <w:rPr>
          <w:rFonts w:hAnsi="Times New Roman"/>
          <w:color w:val="000000"/>
          <w:sz w:val="24"/>
          <w:szCs w:val="24"/>
        </w:rPr>
        <w:t>о</w:t>
      </w:r>
      <w:r>
        <w:rPr>
          <w:rFonts w:hAnsi="Times New Roman"/>
          <w:color w:val="000000"/>
          <w:sz w:val="24"/>
          <w:szCs w:val="24"/>
        </w:rPr>
        <w:t> </w:t>
      </w:r>
      <w:r w:rsidRPr="003B15A9">
        <w:rPr>
          <w:rFonts w:hAnsi="Times New Roman"/>
          <w:color w:val="000000"/>
          <w:sz w:val="24"/>
          <w:szCs w:val="24"/>
        </w:rPr>
        <w:t>социально</w:t>
      </w:r>
      <w:r w:rsidRPr="003B15A9">
        <w:rPr>
          <w:rFonts w:hAnsi="Times New Roman"/>
          <w:color w:val="000000"/>
          <w:sz w:val="24"/>
          <w:szCs w:val="24"/>
        </w:rPr>
        <w:t>-</w:t>
      </w:r>
      <w:r w:rsidRPr="003B15A9">
        <w:rPr>
          <w:rFonts w:hAnsi="Times New Roman"/>
          <w:color w:val="000000"/>
          <w:sz w:val="24"/>
          <w:szCs w:val="24"/>
        </w:rPr>
        <w:t>психологической</w:t>
      </w:r>
      <w:r w:rsidRPr="003B15A9">
        <w:rPr>
          <w:rFonts w:hAnsi="Times New Roman"/>
          <w:color w:val="000000"/>
          <w:sz w:val="24"/>
          <w:szCs w:val="24"/>
        </w:rPr>
        <w:t xml:space="preserve"> </w:t>
      </w:r>
      <w:r w:rsidRPr="003B15A9">
        <w:rPr>
          <w:rFonts w:hAnsi="Times New Roman"/>
          <w:color w:val="000000"/>
          <w:sz w:val="24"/>
          <w:szCs w:val="24"/>
        </w:rPr>
        <w:t>службе</w:t>
      </w:r>
      <w:r w:rsidRPr="003B15A9">
        <w:rPr>
          <w:rFonts w:hAnsi="Times New Roman"/>
          <w:color w:val="000000"/>
          <w:sz w:val="24"/>
          <w:szCs w:val="24"/>
        </w:rPr>
        <w:t>;</w:t>
      </w:r>
    </w:p>
    <w:p w:rsidR="00653938" w:rsidRPr="003B15A9"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положение</w:t>
      </w:r>
      <w:r w:rsidRPr="003B15A9">
        <w:rPr>
          <w:rFonts w:hAnsi="Times New Roman"/>
          <w:color w:val="000000"/>
          <w:sz w:val="24"/>
          <w:szCs w:val="24"/>
        </w:rPr>
        <w:t xml:space="preserve"> </w:t>
      </w:r>
      <w:r w:rsidRPr="003B15A9">
        <w:rPr>
          <w:rFonts w:hAnsi="Times New Roman"/>
          <w:color w:val="000000"/>
          <w:sz w:val="24"/>
          <w:szCs w:val="24"/>
        </w:rPr>
        <w:t>о</w:t>
      </w:r>
      <w:r>
        <w:rPr>
          <w:rFonts w:hAnsi="Times New Roman"/>
          <w:color w:val="000000"/>
          <w:sz w:val="24"/>
          <w:szCs w:val="24"/>
        </w:rPr>
        <w:t> </w:t>
      </w:r>
      <w:r w:rsidRPr="003B15A9">
        <w:rPr>
          <w:rFonts w:hAnsi="Times New Roman"/>
          <w:color w:val="000000"/>
          <w:sz w:val="24"/>
          <w:szCs w:val="24"/>
        </w:rPr>
        <w:t>защите</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 xml:space="preserve"> </w:t>
      </w:r>
      <w:r w:rsidRPr="003B15A9">
        <w:rPr>
          <w:rFonts w:hAnsi="Times New Roman"/>
          <w:color w:val="000000"/>
          <w:sz w:val="24"/>
          <w:szCs w:val="24"/>
        </w:rPr>
        <w:t>от</w:t>
      </w:r>
      <w:r>
        <w:rPr>
          <w:rFonts w:hAnsi="Times New Roman"/>
          <w:color w:val="000000"/>
          <w:sz w:val="24"/>
          <w:szCs w:val="24"/>
        </w:rPr>
        <w:t> </w:t>
      </w:r>
      <w:r w:rsidRPr="003B15A9">
        <w:rPr>
          <w:rFonts w:hAnsi="Times New Roman"/>
          <w:color w:val="000000"/>
          <w:sz w:val="24"/>
          <w:szCs w:val="24"/>
        </w:rPr>
        <w:t>информации</w:t>
      </w:r>
      <w:r w:rsidRPr="003B15A9">
        <w:rPr>
          <w:rFonts w:hAnsi="Times New Roman"/>
          <w:color w:val="000000"/>
          <w:sz w:val="24"/>
          <w:szCs w:val="24"/>
        </w:rPr>
        <w:t xml:space="preserve">, </w:t>
      </w:r>
      <w:r w:rsidRPr="003B15A9">
        <w:rPr>
          <w:rFonts w:hAnsi="Times New Roman"/>
          <w:color w:val="000000"/>
          <w:sz w:val="24"/>
          <w:szCs w:val="24"/>
        </w:rPr>
        <w:t>причиняющей</w:t>
      </w:r>
      <w:r w:rsidRPr="003B15A9">
        <w:rPr>
          <w:rFonts w:hAnsi="Times New Roman"/>
          <w:color w:val="000000"/>
          <w:sz w:val="24"/>
          <w:szCs w:val="24"/>
        </w:rPr>
        <w:t xml:space="preserve"> </w:t>
      </w:r>
      <w:r w:rsidRPr="003B15A9">
        <w:rPr>
          <w:rFonts w:hAnsi="Times New Roman"/>
          <w:color w:val="000000"/>
          <w:sz w:val="24"/>
          <w:szCs w:val="24"/>
        </w:rPr>
        <w:t>вред</w:t>
      </w:r>
      <w:r w:rsidRPr="003B15A9">
        <w:rPr>
          <w:rFonts w:hAnsi="Times New Roman"/>
          <w:color w:val="000000"/>
          <w:sz w:val="24"/>
          <w:szCs w:val="24"/>
        </w:rPr>
        <w:t xml:space="preserve"> </w:t>
      </w:r>
      <w:r w:rsidRPr="003B15A9">
        <w:rPr>
          <w:rFonts w:hAnsi="Times New Roman"/>
          <w:color w:val="000000"/>
          <w:sz w:val="24"/>
          <w:szCs w:val="24"/>
        </w:rPr>
        <w:t>их</w:t>
      </w:r>
      <w:r>
        <w:rPr>
          <w:rFonts w:hAnsi="Times New Roman"/>
          <w:color w:val="000000"/>
          <w:sz w:val="24"/>
          <w:szCs w:val="24"/>
        </w:rPr>
        <w:t> </w:t>
      </w:r>
      <w:r w:rsidRPr="003B15A9">
        <w:rPr>
          <w:rFonts w:hAnsi="Times New Roman"/>
          <w:color w:val="000000"/>
          <w:sz w:val="24"/>
          <w:szCs w:val="24"/>
        </w:rPr>
        <w:t>здоровью</w:t>
      </w:r>
      <w:r w:rsidRPr="003B15A9">
        <w:rPr>
          <w:rFonts w:hAnsi="Times New Roman"/>
          <w:color w:val="000000"/>
          <w:sz w:val="24"/>
          <w:szCs w:val="24"/>
        </w:rPr>
        <w:t xml:space="preserve"> </w:t>
      </w:r>
      <w:r w:rsidRPr="003B15A9">
        <w:rPr>
          <w:rFonts w:hAnsi="Times New Roman"/>
          <w:color w:val="000000"/>
          <w:sz w:val="24"/>
          <w:szCs w:val="24"/>
        </w:rPr>
        <w:t>и</w:t>
      </w:r>
      <w:r>
        <w:rPr>
          <w:rFonts w:hAnsi="Times New Roman"/>
          <w:color w:val="000000"/>
          <w:sz w:val="24"/>
          <w:szCs w:val="24"/>
        </w:rPr>
        <w:t> </w:t>
      </w:r>
      <w:r w:rsidRPr="003B15A9">
        <w:rPr>
          <w:rFonts w:hAnsi="Times New Roman"/>
          <w:color w:val="000000"/>
          <w:sz w:val="24"/>
          <w:szCs w:val="24"/>
        </w:rPr>
        <w:t>развитию</w:t>
      </w:r>
      <w:r w:rsidRPr="003B15A9">
        <w:rPr>
          <w:rFonts w:hAnsi="Times New Roman"/>
          <w:color w:val="000000"/>
          <w:sz w:val="24"/>
          <w:szCs w:val="24"/>
        </w:rPr>
        <w:t>;</w:t>
      </w:r>
    </w:p>
    <w:p w:rsidR="00653938"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положение</w:t>
      </w:r>
      <w:r w:rsidRPr="003B15A9">
        <w:rPr>
          <w:rFonts w:hAnsi="Times New Roman"/>
          <w:color w:val="000000"/>
          <w:sz w:val="24"/>
          <w:szCs w:val="24"/>
        </w:rPr>
        <w:t xml:space="preserve"> </w:t>
      </w:r>
      <w:r w:rsidRPr="003B15A9">
        <w:rPr>
          <w:rFonts w:hAnsi="Times New Roman"/>
          <w:color w:val="000000"/>
          <w:sz w:val="24"/>
          <w:szCs w:val="24"/>
        </w:rPr>
        <w:t>об</w:t>
      </w:r>
      <w:r>
        <w:rPr>
          <w:rFonts w:hAnsi="Times New Roman"/>
          <w:color w:val="000000"/>
          <w:sz w:val="24"/>
          <w:szCs w:val="24"/>
        </w:rPr>
        <w:t> </w:t>
      </w:r>
      <w:r w:rsidRPr="003B15A9">
        <w:rPr>
          <w:rFonts w:hAnsi="Times New Roman"/>
          <w:color w:val="000000"/>
          <w:sz w:val="24"/>
          <w:szCs w:val="24"/>
        </w:rPr>
        <w:t>организации</w:t>
      </w:r>
      <w:r w:rsidRPr="003B15A9">
        <w:rPr>
          <w:rFonts w:hAnsi="Times New Roman"/>
          <w:color w:val="000000"/>
          <w:sz w:val="24"/>
          <w:szCs w:val="24"/>
        </w:rPr>
        <w:t xml:space="preserve"> </w:t>
      </w:r>
      <w:r w:rsidRPr="003B15A9">
        <w:rPr>
          <w:rFonts w:hAnsi="Times New Roman"/>
          <w:color w:val="000000"/>
          <w:sz w:val="24"/>
          <w:szCs w:val="24"/>
        </w:rPr>
        <w:t>дополнительного</w:t>
      </w:r>
      <w:r w:rsidRPr="003B15A9">
        <w:rPr>
          <w:rFonts w:hAnsi="Times New Roman"/>
          <w:color w:val="000000"/>
          <w:sz w:val="24"/>
          <w:szCs w:val="24"/>
        </w:rPr>
        <w:t xml:space="preserve"> </w:t>
      </w:r>
      <w:r w:rsidRPr="003B15A9">
        <w:rPr>
          <w:rFonts w:hAnsi="Times New Roman"/>
          <w:color w:val="000000"/>
          <w:sz w:val="24"/>
          <w:szCs w:val="24"/>
        </w:rPr>
        <w:t>образования</w:t>
      </w:r>
      <w:r w:rsidRPr="003B15A9">
        <w:rPr>
          <w:rFonts w:hAnsi="Times New Roman"/>
          <w:color w:val="000000"/>
          <w:sz w:val="24"/>
          <w:szCs w:val="24"/>
        </w:rPr>
        <w:t>;</w:t>
      </w:r>
    </w:p>
    <w:p w:rsidR="00653938"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Pr>
          <w:rFonts w:hAnsi="Times New Roman"/>
          <w:color w:val="000000"/>
          <w:sz w:val="24"/>
          <w:szCs w:val="24"/>
        </w:rPr>
        <w:t>положение</w:t>
      </w:r>
      <w:r>
        <w:rPr>
          <w:rFonts w:hAnsi="Times New Roman"/>
          <w:color w:val="000000"/>
          <w:sz w:val="24"/>
          <w:szCs w:val="24"/>
        </w:rPr>
        <w:t xml:space="preserve"> </w:t>
      </w:r>
      <w:r>
        <w:rPr>
          <w:rFonts w:hAnsi="Times New Roman"/>
          <w:color w:val="000000"/>
          <w:sz w:val="24"/>
          <w:szCs w:val="24"/>
        </w:rPr>
        <w:t>о</w:t>
      </w:r>
      <w:r>
        <w:rPr>
          <w:rFonts w:hAnsi="Times New Roman"/>
          <w:color w:val="000000"/>
          <w:sz w:val="24"/>
          <w:szCs w:val="24"/>
        </w:rPr>
        <w:t xml:space="preserve"> </w:t>
      </w:r>
      <w:r w:rsidRPr="00464F60">
        <w:rPr>
          <w:rFonts w:hAnsi="Times New Roman"/>
          <w:color w:val="000000"/>
          <w:sz w:val="24"/>
          <w:szCs w:val="24"/>
        </w:rPr>
        <w:t>об</w:t>
      </w:r>
      <w:r w:rsidRPr="00464F60">
        <w:rPr>
          <w:rFonts w:hAnsi="Times New Roman"/>
          <w:color w:val="000000"/>
          <w:sz w:val="24"/>
          <w:szCs w:val="24"/>
        </w:rPr>
        <w:t xml:space="preserve"> </w:t>
      </w:r>
      <w:r w:rsidRPr="00464F60">
        <w:rPr>
          <w:rFonts w:hAnsi="Times New Roman"/>
          <w:color w:val="000000"/>
          <w:sz w:val="24"/>
          <w:szCs w:val="24"/>
        </w:rPr>
        <w:t>использовании</w:t>
      </w:r>
      <w:r w:rsidRPr="00464F60">
        <w:rPr>
          <w:rFonts w:hAnsi="Times New Roman"/>
          <w:color w:val="000000"/>
          <w:sz w:val="24"/>
          <w:szCs w:val="24"/>
        </w:rPr>
        <w:t xml:space="preserve"> </w:t>
      </w:r>
      <w:r w:rsidRPr="00464F60">
        <w:rPr>
          <w:rFonts w:hAnsi="Times New Roman"/>
          <w:color w:val="000000"/>
          <w:sz w:val="24"/>
          <w:szCs w:val="24"/>
        </w:rPr>
        <w:t>световозвращающих</w:t>
      </w:r>
      <w:r w:rsidRPr="00464F60">
        <w:rPr>
          <w:rFonts w:hAnsi="Times New Roman"/>
          <w:color w:val="000000"/>
          <w:sz w:val="24"/>
          <w:szCs w:val="24"/>
        </w:rPr>
        <w:t xml:space="preserve"> </w:t>
      </w:r>
      <w:r w:rsidRPr="00464F60">
        <w:rPr>
          <w:rFonts w:hAnsi="Times New Roman"/>
          <w:color w:val="000000"/>
          <w:sz w:val="24"/>
          <w:szCs w:val="24"/>
        </w:rPr>
        <w:t>элементов</w:t>
      </w:r>
      <w:r w:rsidRPr="00464F60">
        <w:rPr>
          <w:rFonts w:hAnsi="Times New Roman"/>
          <w:color w:val="000000"/>
          <w:sz w:val="24"/>
          <w:szCs w:val="24"/>
        </w:rPr>
        <w:t xml:space="preserve"> </w:t>
      </w:r>
      <w:r w:rsidRPr="00464F60">
        <w:rPr>
          <w:rFonts w:hAnsi="Times New Roman"/>
          <w:color w:val="000000"/>
          <w:sz w:val="24"/>
          <w:szCs w:val="24"/>
        </w:rPr>
        <w:t>на</w:t>
      </w:r>
      <w:r w:rsidRPr="00464F60">
        <w:rPr>
          <w:rFonts w:hAnsi="Times New Roman"/>
          <w:color w:val="000000"/>
          <w:sz w:val="24"/>
          <w:szCs w:val="24"/>
        </w:rPr>
        <w:t xml:space="preserve"> </w:t>
      </w:r>
      <w:r w:rsidRPr="00464F60">
        <w:rPr>
          <w:rFonts w:hAnsi="Times New Roman"/>
          <w:color w:val="000000"/>
          <w:sz w:val="24"/>
          <w:szCs w:val="24"/>
        </w:rPr>
        <w:t>одежде</w:t>
      </w:r>
      <w:r w:rsidRPr="00464F60">
        <w:rPr>
          <w:rFonts w:hAnsi="Times New Roman"/>
          <w:color w:val="000000"/>
          <w:sz w:val="24"/>
          <w:szCs w:val="24"/>
        </w:rPr>
        <w:t xml:space="preserve"> </w:t>
      </w:r>
      <w:r w:rsidRPr="00464F60">
        <w:rPr>
          <w:rFonts w:hAnsi="Times New Roman"/>
          <w:color w:val="000000"/>
          <w:sz w:val="24"/>
          <w:szCs w:val="24"/>
        </w:rPr>
        <w:t>и</w:t>
      </w:r>
      <w:r w:rsidRPr="00464F60">
        <w:rPr>
          <w:rFonts w:hAnsi="Times New Roman"/>
          <w:color w:val="000000"/>
          <w:sz w:val="24"/>
          <w:szCs w:val="24"/>
        </w:rPr>
        <w:t xml:space="preserve"> </w:t>
      </w:r>
      <w:r w:rsidRPr="00464F60">
        <w:rPr>
          <w:rFonts w:hAnsi="Times New Roman"/>
          <w:color w:val="000000"/>
          <w:sz w:val="24"/>
          <w:szCs w:val="24"/>
        </w:rPr>
        <w:t>аксессуарах</w:t>
      </w:r>
      <w:r w:rsidRPr="00464F60">
        <w:rPr>
          <w:rFonts w:hAnsi="Times New Roman"/>
          <w:color w:val="000000"/>
          <w:sz w:val="24"/>
          <w:szCs w:val="24"/>
        </w:rPr>
        <w:t xml:space="preserve"> </w:t>
      </w:r>
      <w:r w:rsidRPr="00464F60">
        <w:rPr>
          <w:rFonts w:hAnsi="Times New Roman"/>
          <w:color w:val="000000"/>
          <w:sz w:val="24"/>
          <w:szCs w:val="24"/>
        </w:rPr>
        <w:t>обучающихся</w:t>
      </w:r>
      <w:r>
        <w:rPr>
          <w:rFonts w:hAnsi="Times New Roman"/>
          <w:color w:val="000000"/>
          <w:sz w:val="24"/>
          <w:szCs w:val="24"/>
        </w:rPr>
        <w:t>;</w:t>
      </w:r>
    </w:p>
    <w:p w:rsidR="00653938" w:rsidRPr="003B15A9"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Pr>
          <w:rFonts w:hAnsi="Times New Roman"/>
          <w:color w:val="000000"/>
          <w:sz w:val="24"/>
          <w:szCs w:val="24"/>
        </w:rPr>
        <w:t>положение</w:t>
      </w:r>
      <w:r>
        <w:rPr>
          <w:rFonts w:hAnsi="Times New Roman"/>
          <w:color w:val="000000"/>
          <w:sz w:val="24"/>
          <w:szCs w:val="24"/>
        </w:rPr>
        <w:t xml:space="preserve"> </w:t>
      </w:r>
      <w:r>
        <w:rPr>
          <w:rFonts w:hAnsi="Times New Roman"/>
          <w:color w:val="000000"/>
          <w:sz w:val="24"/>
          <w:szCs w:val="24"/>
        </w:rPr>
        <w:t>о</w:t>
      </w:r>
      <w:r>
        <w:rPr>
          <w:rFonts w:hAnsi="Times New Roman"/>
          <w:color w:val="000000"/>
          <w:sz w:val="24"/>
          <w:szCs w:val="24"/>
        </w:rPr>
        <w:t xml:space="preserve"> </w:t>
      </w:r>
      <w:r>
        <w:rPr>
          <w:rFonts w:hAnsi="Times New Roman"/>
          <w:color w:val="000000"/>
          <w:sz w:val="24"/>
          <w:szCs w:val="24"/>
        </w:rPr>
        <w:t>воспитательной</w:t>
      </w:r>
      <w:r>
        <w:rPr>
          <w:rFonts w:hAnsi="Times New Roman"/>
          <w:color w:val="000000"/>
          <w:sz w:val="24"/>
          <w:szCs w:val="24"/>
        </w:rPr>
        <w:t xml:space="preserve"> </w:t>
      </w:r>
      <w:r>
        <w:rPr>
          <w:rFonts w:hAnsi="Times New Roman"/>
          <w:color w:val="000000"/>
          <w:sz w:val="24"/>
          <w:szCs w:val="24"/>
        </w:rPr>
        <w:t>работе</w:t>
      </w:r>
      <w:r>
        <w:rPr>
          <w:rFonts w:hAnsi="Times New Roman"/>
          <w:color w:val="000000"/>
          <w:sz w:val="24"/>
          <w:szCs w:val="24"/>
        </w:rPr>
        <w:t>;</w:t>
      </w:r>
    </w:p>
    <w:p w:rsidR="00653938" w:rsidRPr="003B15A9"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положение</w:t>
      </w:r>
      <w:r w:rsidRPr="003B15A9">
        <w:rPr>
          <w:rFonts w:hAnsi="Times New Roman"/>
          <w:color w:val="000000"/>
          <w:sz w:val="24"/>
          <w:szCs w:val="24"/>
        </w:rPr>
        <w:t xml:space="preserve"> </w:t>
      </w:r>
      <w:r w:rsidRPr="003B15A9">
        <w:rPr>
          <w:rFonts w:hAnsi="Times New Roman"/>
          <w:color w:val="000000"/>
          <w:sz w:val="24"/>
          <w:szCs w:val="24"/>
        </w:rPr>
        <w:t>о</w:t>
      </w:r>
      <w:r>
        <w:rPr>
          <w:rFonts w:hAnsi="Times New Roman"/>
          <w:color w:val="000000"/>
          <w:sz w:val="24"/>
          <w:szCs w:val="24"/>
        </w:rPr>
        <w:t> </w:t>
      </w:r>
      <w:r w:rsidRPr="003B15A9">
        <w:rPr>
          <w:rFonts w:hAnsi="Times New Roman"/>
          <w:color w:val="000000"/>
          <w:sz w:val="24"/>
          <w:szCs w:val="24"/>
        </w:rPr>
        <w:t>внеурочной</w:t>
      </w:r>
      <w:r w:rsidRPr="003B15A9">
        <w:rPr>
          <w:rFonts w:hAnsi="Times New Roman"/>
          <w:color w:val="000000"/>
          <w:sz w:val="24"/>
          <w:szCs w:val="24"/>
        </w:rPr>
        <w:t xml:space="preserve"> </w:t>
      </w:r>
      <w:r w:rsidRPr="003B15A9">
        <w:rPr>
          <w:rFonts w:hAnsi="Times New Roman"/>
          <w:color w:val="000000"/>
          <w:sz w:val="24"/>
          <w:szCs w:val="24"/>
        </w:rPr>
        <w:t>деятельности</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w:t>
      </w:r>
    </w:p>
    <w:p w:rsidR="00653938"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Pr>
          <w:rFonts w:hAnsi="Times New Roman"/>
          <w:color w:val="000000"/>
          <w:sz w:val="24"/>
          <w:szCs w:val="24"/>
        </w:rPr>
        <w:t>положение</w:t>
      </w:r>
      <w:r>
        <w:rPr>
          <w:rFonts w:hAnsi="Times New Roman"/>
          <w:color w:val="000000"/>
          <w:sz w:val="24"/>
          <w:szCs w:val="24"/>
        </w:rPr>
        <w:t xml:space="preserve"> </w:t>
      </w:r>
      <w:r>
        <w:rPr>
          <w:rFonts w:hAnsi="Times New Roman"/>
          <w:color w:val="000000"/>
          <w:sz w:val="24"/>
          <w:szCs w:val="24"/>
        </w:rPr>
        <w:t>об ученическом</w:t>
      </w:r>
      <w:r>
        <w:rPr>
          <w:rFonts w:hAnsi="Times New Roman"/>
          <w:color w:val="000000"/>
          <w:sz w:val="24"/>
          <w:szCs w:val="24"/>
        </w:rPr>
        <w:t xml:space="preserve"> </w:t>
      </w:r>
      <w:r>
        <w:rPr>
          <w:rFonts w:hAnsi="Times New Roman"/>
          <w:color w:val="000000"/>
          <w:sz w:val="24"/>
          <w:szCs w:val="24"/>
        </w:rPr>
        <w:t>самоуправлении</w:t>
      </w:r>
      <w:r>
        <w:rPr>
          <w:rFonts w:hAnsi="Times New Roman"/>
          <w:color w:val="000000"/>
          <w:sz w:val="24"/>
          <w:szCs w:val="24"/>
        </w:rPr>
        <w:t>;</w:t>
      </w:r>
    </w:p>
    <w:p w:rsidR="00653938" w:rsidRPr="003B15A9"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Правила</w:t>
      </w:r>
      <w:r w:rsidRPr="003B15A9">
        <w:rPr>
          <w:rFonts w:hAnsi="Times New Roman"/>
          <w:color w:val="000000"/>
          <w:sz w:val="24"/>
          <w:szCs w:val="24"/>
        </w:rPr>
        <w:t xml:space="preserve"> </w:t>
      </w:r>
      <w:r w:rsidRPr="003B15A9">
        <w:rPr>
          <w:rFonts w:hAnsi="Times New Roman"/>
          <w:color w:val="000000"/>
          <w:sz w:val="24"/>
          <w:szCs w:val="24"/>
        </w:rPr>
        <w:t>внутреннего</w:t>
      </w:r>
      <w:r w:rsidRPr="003B15A9">
        <w:rPr>
          <w:rFonts w:hAnsi="Times New Roman"/>
          <w:color w:val="000000"/>
          <w:sz w:val="24"/>
          <w:szCs w:val="24"/>
        </w:rPr>
        <w:t xml:space="preserve"> </w:t>
      </w:r>
      <w:r w:rsidRPr="003B15A9">
        <w:rPr>
          <w:rFonts w:hAnsi="Times New Roman"/>
          <w:color w:val="000000"/>
          <w:sz w:val="24"/>
          <w:szCs w:val="24"/>
        </w:rPr>
        <w:t>распорядка</w:t>
      </w:r>
      <w:r w:rsidRPr="003B15A9">
        <w:rPr>
          <w:rFonts w:hAnsi="Times New Roman"/>
          <w:color w:val="000000"/>
          <w:sz w:val="24"/>
          <w:szCs w:val="24"/>
        </w:rPr>
        <w:t xml:space="preserve"> </w:t>
      </w:r>
      <w:r w:rsidRPr="003B15A9">
        <w:rPr>
          <w:rFonts w:hAnsi="Times New Roman"/>
          <w:color w:val="000000"/>
          <w:sz w:val="24"/>
          <w:szCs w:val="24"/>
        </w:rPr>
        <w:t>для</w:t>
      </w:r>
      <w:r w:rsidRPr="003B15A9">
        <w:rPr>
          <w:rFonts w:hAnsi="Times New Roman"/>
          <w:color w:val="000000"/>
          <w:sz w:val="24"/>
          <w:szCs w:val="24"/>
        </w:rPr>
        <w:t xml:space="preserve"> </w:t>
      </w:r>
      <w:r w:rsidRPr="003B15A9">
        <w:rPr>
          <w:rFonts w:hAnsi="Times New Roman"/>
          <w:color w:val="000000"/>
          <w:sz w:val="24"/>
          <w:szCs w:val="24"/>
        </w:rPr>
        <w:t>обучающихся</w:t>
      </w:r>
      <w:r w:rsidRPr="003B15A9">
        <w:rPr>
          <w:rFonts w:hAnsi="Times New Roman"/>
          <w:color w:val="000000"/>
          <w:sz w:val="24"/>
          <w:szCs w:val="24"/>
        </w:rPr>
        <w:t>;</w:t>
      </w:r>
    </w:p>
    <w:p w:rsidR="00653938" w:rsidRPr="003B15A9"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положение</w:t>
      </w:r>
      <w:r w:rsidRPr="003B15A9">
        <w:rPr>
          <w:rFonts w:hAnsi="Times New Roman"/>
          <w:color w:val="000000"/>
          <w:sz w:val="24"/>
          <w:szCs w:val="24"/>
        </w:rPr>
        <w:t xml:space="preserve"> </w:t>
      </w:r>
      <w:r w:rsidRPr="003B15A9">
        <w:rPr>
          <w:rFonts w:hAnsi="Times New Roman"/>
          <w:color w:val="000000"/>
          <w:sz w:val="24"/>
          <w:szCs w:val="24"/>
        </w:rPr>
        <w:t>о</w:t>
      </w:r>
      <w:r>
        <w:rPr>
          <w:rFonts w:hAnsi="Times New Roman"/>
          <w:color w:val="000000"/>
          <w:sz w:val="24"/>
          <w:szCs w:val="24"/>
        </w:rPr>
        <w:t> </w:t>
      </w:r>
      <w:r w:rsidRPr="003B15A9">
        <w:rPr>
          <w:rFonts w:hAnsi="Times New Roman"/>
          <w:color w:val="000000"/>
          <w:sz w:val="24"/>
          <w:szCs w:val="24"/>
        </w:rPr>
        <w:t>первичном</w:t>
      </w:r>
      <w:r w:rsidRPr="003B15A9">
        <w:rPr>
          <w:rFonts w:hAnsi="Times New Roman"/>
          <w:color w:val="000000"/>
          <w:sz w:val="24"/>
          <w:szCs w:val="24"/>
        </w:rPr>
        <w:t xml:space="preserve"> </w:t>
      </w:r>
      <w:r w:rsidRPr="003B15A9">
        <w:rPr>
          <w:rFonts w:hAnsi="Times New Roman"/>
          <w:color w:val="000000"/>
          <w:sz w:val="24"/>
          <w:szCs w:val="24"/>
        </w:rPr>
        <w:t>отделении</w:t>
      </w:r>
      <w:r w:rsidRPr="003B15A9">
        <w:rPr>
          <w:rFonts w:hAnsi="Times New Roman"/>
          <w:color w:val="000000"/>
          <w:sz w:val="24"/>
          <w:szCs w:val="24"/>
        </w:rPr>
        <w:t xml:space="preserve"> </w:t>
      </w:r>
      <w:r w:rsidRPr="003B15A9">
        <w:rPr>
          <w:rFonts w:hAnsi="Times New Roman"/>
          <w:color w:val="000000"/>
          <w:sz w:val="24"/>
          <w:szCs w:val="24"/>
        </w:rPr>
        <w:t>РДДМ</w:t>
      </w:r>
      <w:r w:rsidRPr="003B15A9">
        <w:rPr>
          <w:rFonts w:hAnsi="Times New Roman"/>
          <w:color w:val="000000"/>
          <w:sz w:val="24"/>
          <w:szCs w:val="24"/>
        </w:rPr>
        <w:t xml:space="preserve"> </w:t>
      </w:r>
      <w:r w:rsidRPr="003B15A9">
        <w:rPr>
          <w:rFonts w:hAnsi="Times New Roman"/>
          <w:color w:val="000000"/>
          <w:sz w:val="24"/>
          <w:szCs w:val="24"/>
        </w:rPr>
        <w:t>«Движение</w:t>
      </w:r>
      <w:r w:rsidRPr="003B15A9">
        <w:rPr>
          <w:rFonts w:hAnsi="Times New Roman"/>
          <w:color w:val="000000"/>
          <w:sz w:val="24"/>
          <w:szCs w:val="24"/>
        </w:rPr>
        <w:t xml:space="preserve"> </w:t>
      </w:r>
      <w:r w:rsidRPr="003B15A9">
        <w:rPr>
          <w:rFonts w:hAnsi="Times New Roman"/>
          <w:color w:val="000000"/>
          <w:sz w:val="24"/>
          <w:szCs w:val="24"/>
        </w:rPr>
        <w:t>первых»</w:t>
      </w:r>
      <w:r w:rsidRPr="003B15A9">
        <w:rPr>
          <w:rFonts w:hAnsi="Times New Roman"/>
          <w:color w:val="000000"/>
          <w:sz w:val="24"/>
          <w:szCs w:val="24"/>
        </w:rPr>
        <w:t>;</w:t>
      </w:r>
    </w:p>
    <w:p w:rsidR="00653938" w:rsidRPr="003B15A9"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sidRPr="003B15A9">
        <w:rPr>
          <w:rFonts w:hAnsi="Times New Roman"/>
          <w:color w:val="000000"/>
          <w:sz w:val="24"/>
          <w:szCs w:val="24"/>
        </w:rPr>
        <w:t>положение</w:t>
      </w:r>
      <w:r w:rsidRPr="003B15A9">
        <w:rPr>
          <w:rFonts w:hAnsi="Times New Roman"/>
          <w:color w:val="000000"/>
          <w:sz w:val="24"/>
          <w:szCs w:val="24"/>
        </w:rPr>
        <w:t xml:space="preserve"> </w:t>
      </w:r>
      <w:r w:rsidRPr="003B15A9">
        <w:rPr>
          <w:rFonts w:hAnsi="Times New Roman"/>
          <w:color w:val="000000"/>
          <w:sz w:val="24"/>
          <w:szCs w:val="24"/>
        </w:rPr>
        <w:t>о</w:t>
      </w:r>
      <w:r>
        <w:rPr>
          <w:rFonts w:hAnsi="Times New Roman"/>
          <w:color w:val="000000"/>
          <w:sz w:val="24"/>
          <w:szCs w:val="24"/>
        </w:rPr>
        <w:t> </w:t>
      </w:r>
      <w:r w:rsidRPr="003B15A9">
        <w:rPr>
          <w:rFonts w:hAnsi="Times New Roman"/>
          <w:color w:val="000000"/>
          <w:sz w:val="24"/>
          <w:szCs w:val="24"/>
        </w:rPr>
        <w:t>школьном</w:t>
      </w:r>
      <w:r w:rsidRPr="003B15A9">
        <w:rPr>
          <w:rFonts w:hAnsi="Times New Roman"/>
          <w:color w:val="000000"/>
          <w:sz w:val="24"/>
          <w:szCs w:val="24"/>
        </w:rPr>
        <w:t xml:space="preserve"> </w:t>
      </w:r>
      <w:r w:rsidRPr="003B15A9">
        <w:rPr>
          <w:rFonts w:hAnsi="Times New Roman"/>
          <w:color w:val="000000"/>
          <w:sz w:val="24"/>
          <w:szCs w:val="24"/>
        </w:rPr>
        <w:t>спортивном</w:t>
      </w:r>
      <w:r w:rsidRPr="003B15A9">
        <w:rPr>
          <w:rFonts w:hAnsi="Times New Roman"/>
          <w:color w:val="000000"/>
          <w:sz w:val="24"/>
          <w:szCs w:val="24"/>
        </w:rPr>
        <w:t xml:space="preserve"> </w:t>
      </w:r>
      <w:r w:rsidRPr="003B15A9">
        <w:rPr>
          <w:rFonts w:hAnsi="Times New Roman"/>
          <w:color w:val="000000"/>
          <w:sz w:val="24"/>
          <w:szCs w:val="24"/>
        </w:rPr>
        <w:t>клубе</w:t>
      </w:r>
      <w:r w:rsidRPr="003B15A9">
        <w:rPr>
          <w:rFonts w:hAnsi="Times New Roman"/>
          <w:color w:val="000000"/>
          <w:sz w:val="24"/>
          <w:szCs w:val="24"/>
        </w:rPr>
        <w:t xml:space="preserve"> </w:t>
      </w:r>
      <w:r w:rsidRPr="003B15A9">
        <w:rPr>
          <w:rFonts w:hAnsi="Times New Roman"/>
          <w:color w:val="000000"/>
          <w:sz w:val="24"/>
          <w:szCs w:val="24"/>
        </w:rPr>
        <w:t>«</w:t>
      </w:r>
      <w:r>
        <w:rPr>
          <w:rFonts w:hAnsi="Times New Roman"/>
          <w:color w:val="000000"/>
          <w:sz w:val="24"/>
          <w:szCs w:val="24"/>
        </w:rPr>
        <w:t>Орлята</w:t>
      </w:r>
      <w:r w:rsidRPr="003B15A9">
        <w:rPr>
          <w:rFonts w:hAnsi="Times New Roman"/>
          <w:color w:val="000000"/>
          <w:sz w:val="24"/>
          <w:szCs w:val="24"/>
        </w:rPr>
        <w:t>»</w:t>
      </w:r>
      <w:r w:rsidRPr="003B15A9">
        <w:rPr>
          <w:rFonts w:hAnsi="Times New Roman"/>
          <w:color w:val="000000"/>
          <w:sz w:val="24"/>
          <w:szCs w:val="24"/>
        </w:rPr>
        <w:t>;</w:t>
      </w:r>
    </w:p>
    <w:p w:rsidR="00653938"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Pr>
          <w:rFonts w:hAnsi="Times New Roman"/>
          <w:color w:val="000000"/>
          <w:sz w:val="24"/>
          <w:szCs w:val="24"/>
        </w:rPr>
        <w:t>положение</w:t>
      </w:r>
      <w:r>
        <w:rPr>
          <w:rFonts w:hAnsi="Times New Roman"/>
          <w:color w:val="000000"/>
          <w:sz w:val="24"/>
          <w:szCs w:val="24"/>
        </w:rPr>
        <w:t xml:space="preserve"> </w:t>
      </w:r>
      <w:r>
        <w:rPr>
          <w:rFonts w:hAnsi="Times New Roman"/>
          <w:color w:val="000000"/>
          <w:sz w:val="24"/>
          <w:szCs w:val="24"/>
        </w:rPr>
        <w:t>о школьном</w:t>
      </w:r>
      <w:r>
        <w:rPr>
          <w:rFonts w:hAnsi="Times New Roman"/>
          <w:color w:val="000000"/>
          <w:sz w:val="24"/>
          <w:szCs w:val="24"/>
        </w:rPr>
        <w:t xml:space="preserve"> </w:t>
      </w:r>
      <w:r>
        <w:rPr>
          <w:rFonts w:hAnsi="Times New Roman"/>
          <w:color w:val="000000"/>
          <w:sz w:val="24"/>
          <w:szCs w:val="24"/>
        </w:rPr>
        <w:t>музее</w:t>
      </w:r>
      <w:r>
        <w:rPr>
          <w:rFonts w:hAnsi="Times New Roman"/>
          <w:color w:val="000000"/>
          <w:sz w:val="24"/>
          <w:szCs w:val="24"/>
        </w:rPr>
        <w:t>;</w:t>
      </w:r>
    </w:p>
    <w:p w:rsidR="00653938" w:rsidRDefault="00653938" w:rsidP="00C917BB">
      <w:pPr>
        <w:numPr>
          <w:ilvl w:val="0"/>
          <w:numId w:val="220"/>
        </w:numPr>
        <w:spacing w:before="100" w:beforeAutospacing="1" w:after="100" w:afterAutospacing="1" w:line="240" w:lineRule="auto"/>
        <w:ind w:left="780" w:right="180"/>
        <w:contextualSpacing/>
        <w:jc w:val="both"/>
        <w:rPr>
          <w:rFonts w:hAnsi="Times New Roman"/>
          <w:color w:val="000000"/>
          <w:sz w:val="24"/>
          <w:szCs w:val="24"/>
        </w:rPr>
      </w:pPr>
      <w:r>
        <w:rPr>
          <w:rFonts w:hAnsi="Times New Roman"/>
          <w:color w:val="000000"/>
          <w:sz w:val="24"/>
          <w:szCs w:val="24"/>
        </w:rPr>
        <w:t>положение</w:t>
      </w:r>
      <w:r>
        <w:rPr>
          <w:rFonts w:hAnsi="Times New Roman"/>
          <w:color w:val="000000"/>
          <w:sz w:val="24"/>
          <w:szCs w:val="24"/>
        </w:rPr>
        <w:t xml:space="preserve"> </w:t>
      </w:r>
      <w:r>
        <w:rPr>
          <w:rFonts w:hAnsi="Times New Roman"/>
          <w:color w:val="000000"/>
          <w:sz w:val="24"/>
          <w:szCs w:val="24"/>
        </w:rPr>
        <w:t>о</w:t>
      </w:r>
      <w:r>
        <w:rPr>
          <w:rFonts w:hAnsi="Times New Roman"/>
          <w:color w:val="000000"/>
          <w:sz w:val="24"/>
          <w:szCs w:val="24"/>
        </w:rPr>
        <w:t xml:space="preserve"> </w:t>
      </w:r>
      <w:r>
        <w:rPr>
          <w:rFonts w:hAnsi="Times New Roman"/>
          <w:color w:val="000000"/>
          <w:sz w:val="24"/>
          <w:szCs w:val="24"/>
        </w:rPr>
        <w:t>профориентационной</w:t>
      </w:r>
      <w:r>
        <w:rPr>
          <w:rFonts w:hAnsi="Times New Roman"/>
          <w:color w:val="000000"/>
          <w:sz w:val="24"/>
          <w:szCs w:val="24"/>
        </w:rPr>
        <w:t xml:space="preserve"> </w:t>
      </w:r>
      <w:r>
        <w:rPr>
          <w:rFonts w:hAnsi="Times New Roman"/>
          <w:color w:val="000000"/>
          <w:sz w:val="24"/>
          <w:szCs w:val="24"/>
        </w:rPr>
        <w:t>работе</w:t>
      </w:r>
    </w:p>
    <w:p w:rsidR="00653938" w:rsidRDefault="00653938" w:rsidP="00653938">
      <w:pPr>
        <w:jc w:val="both"/>
        <w:rPr>
          <w:rFonts w:hAnsi="Times New Roman"/>
          <w:color w:val="000000"/>
          <w:sz w:val="24"/>
          <w:szCs w:val="24"/>
        </w:rPr>
      </w:pPr>
      <w:r w:rsidRPr="003B15A9">
        <w:rPr>
          <w:rFonts w:hAnsi="Times New Roman"/>
          <w:color w:val="000000"/>
          <w:sz w:val="24"/>
          <w:szCs w:val="24"/>
        </w:rPr>
        <w:t>Вышеперечисленные</w:t>
      </w:r>
      <w:r w:rsidRPr="003B15A9">
        <w:rPr>
          <w:rFonts w:hAnsi="Times New Roman"/>
          <w:color w:val="000000"/>
          <w:sz w:val="24"/>
          <w:szCs w:val="24"/>
        </w:rPr>
        <w:t xml:space="preserve"> </w:t>
      </w:r>
      <w:r w:rsidRPr="003B15A9">
        <w:rPr>
          <w:rFonts w:hAnsi="Times New Roman"/>
          <w:color w:val="000000"/>
          <w:sz w:val="24"/>
          <w:szCs w:val="24"/>
        </w:rPr>
        <w:t>нормативные</w:t>
      </w:r>
      <w:r w:rsidRPr="003B15A9">
        <w:rPr>
          <w:rFonts w:hAnsi="Times New Roman"/>
          <w:color w:val="000000"/>
          <w:sz w:val="24"/>
          <w:szCs w:val="24"/>
        </w:rPr>
        <w:t xml:space="preserve"> </w:t>
      </w:r>
      <w:r w:rsidRPr="003B15A9">
        <w:rPr>
          <w:rFonts w:hAnsi="Times New Roman"/>
          <w:color w:val="000000"/>
          <w:sz w:val="24"/>
          <w:szCs w:val="24"/>
        </w:rPr>
        <w:t>акты</w:t>
      </w:r>
      <w:r w:rsidRPr="003B15A9">
        <w:rPr>
          <w:rFonts w:hAnsi="Times New Roman"/>
          <w:color w:val="000000"/>
          <w:sz w:val="24"/>
          <w:szCs w:val="24"/>
        </w:rPr>
        <w:t xml:space="preserve"> </w:t>
      </w:r>
      <w:r w:rsidRPr="003B15A9">
        <w:rPr>
          <w:rFonts w:hAnsi="Times New Roman"/>
          <w:color w:val="000000"/>
          <w:sz w:val="24"/>
          <w:szCs w:val="24"/>
        </w:rPr>
        <w:t>ра</w:t>
      </w:r>
      <w:r>
        <w:rPr>
          <w:rFonts w:hAnsi="Times New Roman"/>
          <w:color w:val="000000"/>
          <w:sz w:val="24"/>
          <w:szCs w:val="24"/>
        </w:rPr>
        <w:t>змещены</w:t>
      </w:r>
      <w:r w:rsidRPr="003B15A9">
        <w:rPr>
          <w:rFonts w:hAnsi="Times New Roman"/>
          <w:color w:val="000000"/>
          <w:sz w:val="24"/>
          <w:szCs w:val="24"/>
        </w:rPr>
        <w:t xml:space="preserve"> </w:t>
      </w:r>
      <w:r w:rsidRPr="003B15A9">
        <w:rPr>
          <w:rFonts w:hAnsi="Times New Roman"/>
          <w:color w:val="000000"/>
          <w:sz w:val="24"/>
          <w:szCs w:val="24"/>
        </w:rPr>
        <w:t>на</w:t>
      </w:r>
      <w:r>
        <w:rPr>
          <w:rFonts w:hAnsi="Times New Roman"/>
          <w:color w:val="000000"/>
          <w:sz w:val="24"/>
          <w:szCs w:val="24"/>
        </w:rPr>
        <w:t> </w:t>
      </w:r>
      <w:r w:rsidRPr="003B15A9">
        <w:rPr>
          <w:rFonts w:hAnsi="Times New Roman"/>
          <w:color w:val="000000"/>
          <w:sz w:val="24"/>
          <w:szCs w:val="24"/>
        </w:rPr>
        <w:t>официальном</w:t>
      </w:r>
      <w:r w:rsidRPr="003B15A9">
        <w:rPr>
          <w:rFonts w:hAnsi="Times New Roman"/>
          <w:color w:val="000000"/>
          <w:sz w:val="24"/>
          <w:szCs w:val="24"/>
        </w:rPr>
        <w:t xml:space="preserve"> </w:t>
      </w:r>
      <w:r w:rsidRPr="003B15A9">
        <w:rPr>
          <w:rFonts w:hAnsi="Times New Roman"/>
          <w:color w:val="000000"/>
          <w:sz w:val="24"/>
          <w:szCs w:val="24"/>
        </w:rPr>
        <w:t>сайте</w:t>
      </w:r>
      <w:r w:rsidRPr="003B15A9">
        <w:rPr>
          <w:rFonts w:hAnsi="Times New Roman"/>
          <w:color w:val="000000"/>
          <w:sz w:val="24"/>
          <w:szCs w:val="24"/>
        </w:rPr>
        <w:t xml:space="preserve"> </w:t>
      </w:r>
      <w:r w:rsidRPr="003B15A9">
        <w:rPr>
          <w:rFonts w:hAnsi="Times New Roman"/>
          <w:color w:val="000000"/>
          <w:sz w:val="24"/>
          <w:szCs w:val="24"/>
        </w:rPr>
        <w:t>школы</w:t>
      </w:r>
      <w:r w:rsidRPr="003B15A9">
        <w:rPr>
          <w:rFonts w:hAnsi="Times New Roman"/>
          <w:color w:val="000000"/>
          <w:sz w:val="24"/>
          <w:szCs w:val="24"/>
        </w:rPr>
        <w:t xml:space="preserve"> </w:t>
      </w:r>
      <w:r w:rsidRPr="003B15A9">
        <w:rPr>
          <w:rFonts w:hAnsi="Times New Roman"/>
          <w:color w:val="000000"/>
          <w:sz w:val="24"/>
          <w:szCs w:val="24"/>
        </w:rPr>
        <w:t>по</w:t>
      </w:r>
      <w:r>
        <w:rPr>
          <w:rFonts w:hAnsi="Times New Roman"/>
          <w:color w:val="000000"/>
          <w:sz w:val="24"/>
          <w:szCs w:val="24"/>
        </w:rPr>
        <w:t> </w:t>
      </w:r>
      <w:r w:rsidRPr="003B15A9">
        <w:rPr>
          <w:rFonts w:hAnsi="Times New Roman"/>
          <w:color w:val="000000"/>
          <w:sz w:val="24"/>
          <w:szCs w:val="24"/>
        </w:rPr>
        <w:t>адресу</w:t>
      </w:r>
      <w:r w:rsidRPr="003B15A9">
        <w:rPr>
          <w:rFonts w:hAnsi="Times New Roman"/>
          <w:color w:val="000000"/>
          <w:sz w:val="24"/>
          <w:szCs w:val="24"/>
        </w:rPr>
        <w:t>:</w:t>
      </w:r>
      <w:r>
        <w:rPr>
          <w:rFonts w:hAnsi="Times New Roman"/>
          <w:color w:val="000000"/>
          <w:sz w:val="24"/>
          <w:szCs w:val="24"/>
        </w:rPr>
        <w:t> </w:t>
      </w:r>
      <w:hyperlink r:id="rId24" w:history="1">
        <w:r w:rsidRPr="00B14499">
          <w:rPr>
            <w:rStyle w:val="a4"/>
            <w:rFonts w:hAnsi="Times New Roman"/>
            <w:sz w:val="24"/>
            <w:szCs w:val="24"/>
          </w:rPr>
          <w:t>https://orel-sosh11.obr57.ru/sveden-document/</w:t>
        </w:r>
      </w:hyperlink>
    </w:p>
    <w:p w:rsidR="00653938" w:rsidRPr="004B7E3C" w:rsidRDefault="00653938" w:rsidP="00653938">
      <w:pPr>
        <w:ind w:left="420" w:right="180"/>
        <w:jc w:val="both"/>
        <w:rPr>
          <w:rFonts w:hAnsi="Times New Roman"/>
          <w:color w:val="000000"/>
          <w:sz w:val="24"/>
          <w:szCs w:val="24"/>
        </w:rPr>
      </w:pPr>
      <w:r w:rsidRPr="00D86AB5">
        <w:rPr>
          <w:rFonts w:ascii="Times New Roman" w:hAnsi="Times New Roman"/>
          <w:b/>
          <w:bCs/>
          <w:color w:val="000000"/>
          <w:sz w:val="24"/>
          <w:szCs w:val="24"/>
        </w:rPr>
        <w:t>3.3.</w:t>
      </w:r>
      <w:r w:rsidRPr="004B7E3C">
        <w:rPr>
          <w:rFonts w:hAnsi="Times New Roman"/>
          <w:b/>
          <w:bCs/>
          <w:color w:val="000000"/>
          <w:sz w:val="24"/>
          <w:szCs w:val="24"/>
        </w:rPr>
        <w:t xml:space="preserve"> </w:t>
      </w:r>
      <w:r w:rsidRPr="004B7E3C">
        <w:rPr>
          <w:rFonts w:hAnsi="Times New Roman"/>
          <w:b/>
          <w:bCs/>
          <w:color w:val="000000"/>
          <w:sz w:val="24"/>
          <w:szCs w:val="24"/>
        </w:rPr>
        <w:t>Требования</w:t>
      </w:r>
      <w:r w:rsidRPr="004B7E3C">
        <w:rPr>
          <w:rFonts w:hAnsi="Times New Roman"/>
          <w:b/>
          <w:bCs/>
          <w:color w:val="000000"/>
          <w:sz w:val="24"/>
          <w:szCs w:val="24"/>
        </w:rPr>
        <w:t xml:space="preserve"> </w:t>
      </w:r>
      <w:r w:rsidRPr="004B7E3C">
        <w:rPr>
          <w:rFonts w:hAnsi="Times New Roman"/>
          <w:b/>
          <w:bCs/>
          <w:color w:val="000000"/>
          <w:sz w:val="24"/>
          <w:szCs w:val="24"/>
        </w:rPr>
        <w:t>к условиям</w:t>
      </w:r>
      <w:r w:rsidRPr="004B7E3C">
        <w:rPr>
          <w:rFonts w:hAnsi="Times New Roman"/>
          <w:b/>
          <w:bCs/>
          <w:color w:val="000000"/>
          <w:sz w:val="24"/>
          <w:szCs w:val="24"/>
        </w:rPr>
        <w:t xml:space="preserve"> </w:t>
      </w:r>
      <w:r w:rsidRPr="004B7E3C">
        <w:rPr>
          <w:rFonts w:hAnsi="Times New Roman"/>
          <w:b/>
          <w:bCs/>
          <w:color w:val="000000"/>
          <w:sz w:val="24"/>
          <w:szCs w:val="24"/>
        </w:rPr>
        <w:t>работы</w:t>
      </w:r>
      <w:r w:rsidRPr="004B7E3C">
        <w:rPr>
          <w:rFonts w:hAnsi="Times New Roman"/>
          <w:b/>
          <w:bCs/>
          <w:color w:val="000000"/>
          <w:sz w:val="24"/>
          <w:szCs w:val="24"/>
        </w:rPr>
        <w:t xml:space="preserve"> </w:t>
      </w:r>
      <w:r w:rsidRPr="004B7E3C">
        <w:rPr>
          <w:rFonts w:hAnsi="Times New Roman"/>
          <w:b/>
          <w:bCs/>
          <w:color w:val="000000"/>
          <w:sz w:val="24"/>
          <w:szCs w:val="24"/>
        </w:rPr>
        <w:t>с обучающимися</w:t>
      </w:r>
      <w:r w:rsidRPr="004B7E3C">
        <w:rPr>
          <w:rFonts w:hAnsi="Times New Roman"/>
          <w:b/>
          <w:bCs/>
          <w:color w:val="000000"/>
          <w:sz w:val="24"/>
          <w:szCs w:val="24"/>
        </w:rPr>
        <w:t xml:space="preserve"> </w:t>
      </w:r>
      <w:r w:rsidRPr="004B7E3C">
        <w:rPr>
          <w:rFonts w:hAnsi="Times New Roman"/>
          <w:b/>
          <w:bCs/>
          <w:color w:val="000000"/>
          <w:sz w:val="24"/>
          <w:szCs w:val="24"/>
        </w:rPr>
        <w:t>с особыми</w:t>
      </w:r>
      <w:r w:rsidRPr="004B7E3C">
        <w:rPr>
          <w:rFonts w:hAnsi="Times New Roman"/>
          <w:b/>
          <w:bCs/>
          <w:color w:val="000000"/>
          <w:sz w:val="24"/>
          <w:szCs w:val="24"/>
        </w:rPr>
        <w:t xml:space="preserve"> </w:t>
      </w:r>
      <w:r w:rsidRPr="004B7E3C">
        <w:rPr>
          <w:rFonts w:hAnsi="Times New Roman"/>
          <w:b/>
          <w:bCs/>
          <w:color w:val="000000"/>
          <w:sz w:val="24"/>
          <w:szCs w:val="24"/>
        </w:rPr>
        <w:t>образовательными</w:t>
      </w:r>
      <w:r w:rsidRPr="004B7E3C">
        <w:rPr>
          <w:rFonts w:hAnsi="Times New Roman"/>
          <w:b/>
          <w:bCs/>
          <w:color w:val="000000"/>
          <w:sz w:val="24"/>
          <w:szCs w:val="24"/>
        </w:rPr>
        <w:t xml:space="preserve"> </w:t>
      </w:r>
      <w:r w:rsidRPr="004B7E3C">
        <w:rPr>
          <w:rFonts w:hAnsi="Times New Roman"/>
          <w:b/>
          <w:bCs/>
          <w:color w:val="000000"/>
          <w:sz w:val="24"/>
          <w:szCs w:val="24"/>
        </w:rPr>
        <w:t>потребностями</w:t>
      </w:r>
    </w:p>
    <w:p w:rsidR="00653938" w:rsidRPr="00653938" w:rsidRDefault="00653938" w:rsidP="00653938">
      <w:pPr>
        <w:ind w:left="420" w:right="180"/>
        <w:jc w:val="both"/>
        <w:rPr>
          <w:rFonts w:hAnsi="Times New Roman"/>
          <w:sz w:val="24"/>
          <w:szCs w:val="24"/>
        </w:rPr>
      </w:pPr>
      <w:r w:rsidRPr="00653938">
        <w:rPr>
          <w:rFonts w:ascii="Times New Roman" w:eastAsia="Calibri" w:hAnsi="Times New Roman" w:cs="Times New Roman"/>
          <w:sz w:val="24"/>
          <w:szCs w:val="24"/>
        </w:rPr>
        <w:t xml:space="preserve">В воспитательной работе с категориями обучающихся, имеющих особые образовательные потребности: </w:t>
      </w:r>
      <w:r w:rsidRPr="00653938">
        <w:rPr>
          <w:rFonts w:ascii="Times New Roman" w:eastAsia="Calibri" w:hAnsi="Times New Roman" w:cs="Times New Roman"/>
          <w:iCs/>
          <w:sz w:val="24"/>
          <w:szCs w:val="24"/>
        </w:rPr>
        <w:t>обучающихся с</w:t>
      </w:r>
      <w:r w:rsidRPr="00653938">
        <w:rPr>
          <w:rFonts w:ascii="Times New Roman" w:eastAsia="Calibri" w:hAnsi="Times New Roman" w:cs="Times New Roman"/>
          <w:sz w:val="24"/>
          <w:szCs w:val="24"/>
        </w:rPr>
        <w:t xml:space="preserve"> инвалидностью, с ОВЗ, из социально уязвимых групп (например: опекаемые, из семей мигрантов и др.), одарённых, с отклоняющимся поведением – </w:t>
      </w:r>
      <w:r w:rsidRPr="00653938">
        <w:rPr>
          <w:rFonts w:hAnsi="Times New Roman"/>
          <w:sz w:val="24"/>
          <w:szCs w:val="24"/>
        </w:rPr>
        <w:t>для</w:t>
      </w:r>
      <w:r w:rsidRPr="00653938">
        <w:rPr>
          <w:rFonts w:hAnsi="Times New Roman"/>
          <w:sz w:val="24"/>
          <w:szCs w:val="24"/>
        </w:rPr>
        <w:t xml:space="preserve"> </w:t>
      </w:r>
      <w:r w:rsidRPr="00653938">
        <w:rPr>
          <w:rFonts w:hAnsi="Times New Roman"/>
          <w:sz w:val="24"/>
          <w:szCs w:val="24"/>
        </w:rPr>
        <w:t>данной</w:t>
      </w:r>
      <w:r w:rsidRPr="00653938">
        <w:rPr>
          <w:rFonts w:hAnsi="Times New Roman"/>
          <w:sz w:val="24"/>
          <w:szCs w:val="24"/>
        </w:rPr>
        <w:t xml:space="preserve"> </w:t>
      </w:r>
      <w:r w:rsidRPr="00653938">
        <w:rPr>
          <w:rFonts w:hAnsi="Times New Roman"/>
          <w:sz w:val="24"/>
          <w:szCs w:val="24"/>
        </w:rPr>
        <w:t>категории</w:t>
      </w:r>
      <w:r w:rsidRPr="00653938">
        <w:rPr>
          <w:rFonts w:hAnsi="Times New Roman"/>
          <w:sz w:val="24"/>
          <w:szCs w:val="24"/>
        </w:rPr>
        <w:t xml:space="preserve"> </w:t>
      </w:r>
      <w:r w:rsidRPr="00653938">
        <w:rPr>
          <w:rFonts w:hAnsi="Times New Roman"/>
          <w:sz w:val="24"/>
          <w:szCs w:val="24"/>
        </w:rPr>
        <w:t>обучающихся</w:t>
      </w:r>
      <w:r w:rsidRPr="00653938">
        <w:rPr>
          <w:rFonts w:hAnsi="Times New Roman"/>
          <w:sz w:val="24"/>
          <w:szCs w:val="24"/>
        </w:rPr>
        <w:t xml:space="preserve"> </w:t>
      </w:r>
      <w:r w:rsidRPr="00653938">
        <w:rPr>
          <w:rFonts w:hAnsi="Times New Roman"/>
          <w:sz w:val="24"/>
          <w:szCs w:val="24"/>
        </w:rPr>
        <w:t>в</w:t>
      </w:r>
      <w:r w:rsidRPr="00653938">
        <w:rPr>
          <w:rFonts w:hAnsi="Times New Roman"/>
          <w:sz w:val="24"/>
          <w:szCs w:val="24"/>
        </w:rPr>
        <w:t xml:space="preserve"> </w:t>
      </w:r>
      <w:r w:rsidRPr="00653938">
        <w:rPr>
          <w:rFonts w:hAnsi="Times New Roman"/>
          <w:sz w:val="24"/>
          <w:szCs w:val="24"/>
        </w:rPr>
        <w:t>МБОУ</w:t>
      </w:r>
      <w:r w:rsidRPr="00653938">
        <w:rPr>
          <w:rFonts w:hAnsi="Times New Roman"/>
          <w:sz w:val="24"/>
          <w:szCs w:val="24"/>
        </w:rPr>
        <w:t xml:space="preserve">- </w:t>
      </w:r>
      <w:r w:rsidRPr="00653938">
        <w:rPr>
          <w:rFonts w:hAnsi="Times New Roman"/>
          <w:sz w:val="24"/>
          <w:szCs w:val="24"/>
        </w:rPr>
        <w:t>СОШ</w:t>
      </w:r>
      <w:r w:rsidRPr="00653938">
        <w:rPr>
          <w:rFonts w:hAnsi="Times New Roman"/>
          <w:sz w:val="24"/>
          <w:szCs w:val="24"/>
        </w:rPr>
        <w:t xml:space="preserve"> </w:t>
      </w:r>
      <w:r w:rsidRPr="00653938">
        <w:rPr>
          <w:rFonts w:hAnsi="Times New Roman"/>
          <w:sz w:val="24"/>
          <w:szCs w:val="24"/>
        </w:rPr>
        <w:t>№ </w:t>
      </w:r>
      <w:r w:rsidRPr="00653938">
        <w:rPr>
          <w:rFonts w:hAnsi="Times New Roman"/>
          <w:sz w:val="24"/>
          <w:szCs w:val="24"/>
        </w:rPr>
        <w:t>11</w:t>
      </w:r>
      <w:r w:rsidRPr="00653938">
        <w:rPr>
          <w:rFonts w:hAnsi="Times New Roman"/>
          <w:sz w:val="24"/>
          <w:szCs w:val="24"/>
        </w:rPr>
        <w:t> созданы</w:t>
      </w:r>
      <w:r w:rsidRPr="00653938">
        <w:rPr>
          <w:rFonts w:hAnsi="Times New Roman"/>
          <w:sz w:val="24"/>
          <w:szCs w:val="24"/>
        </w:rPr>
        <w:t xml:space="preserve"> </w:t>
      </w:r>
      <w:r w:rsidRPr="00653938">
        <w:rPr>
          <w:rFonts w:hAnsi="Times New Roman"/>
          <w:sz w:val="24"/>
          <w:szCs w:val="24"/>
        </w:rPr>
        <w:t>особые</w:t>
      </w:r>
      <w:r w:rsidRPr="00653938">
        <w:rPr>
          <w:rFonts w:hAnsi="Times New Roman"/>
          <w:sz w:val="24"/>
          <w:szCs w:val="24"/>
        </w:rPr>
        <w:t xml:space="preserve"> </w:t>
      </w:r>
      <w:r w:rsidRPr="00653938">
        <w:rPr>
          <w:rFonts w:hAnsi="Times New Roman"/>
          <w:sz w:val="24"/>
          <w:szCs w:val="24"/>
        </w:rPr>
        <w:t>условия</w:t>
      </w:r>
      <w:r w:rsidRPr="00653938">
        <w:rPr>
          <w:rFonts w:hAnsi="Times New Roman"/>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b/>
          <w:bCs/>
          <w:color w:val="000000"/>
          <w:sz w:val="24"/>
          <w:szCs w:val="24"/>
        </w:rPr>
        <w:t>На уровне</w:t>
      </w:r>
      <w:r w:rsidRPr="004B7E3C">
        <w:rPr>
          <w:rFonts w:hAnsi="Times New Roman"/>
          <w:b/>
          <w:bCs/>
          <w:color w:val="000000"/>
          <w:sz w:val="24"/>
          <w:szCs w:val="24"/>
        </w:rPr>
        <w:t xml:space="preserve"> </w:t>
      </w:r>
      <w:r w:rsidRPr="004B7E3C">
        <w:rPr>
          <w:rFonts w:hAnsi="Times New Roman"/>
          <w:b/>
          <w:bCs/>
          <w:color w:val="000000"/>
          <w:sz w:val="24"/>
          <w:szCs w:val="24"/>
        </w:rPr>
        <w:t>общностей</w:t>
      </w:r>
      <w:r w:rsidRPr="004B7E3C">
        <w:rPr>
          <w:rFonts w:hAnsi="Times New Roman"/>
          <w:b/>
          <w:bCs/>
          <w:color w:val="000000"/>
          <w:sz w:val="24"/>
          <w:szCs w:val="24"/>
        </w:rPr>
        <w:t xml:space="preserve">. </w:t>
      </w:r>
      <w:r w:rsidRPr="004B7E3C">
        <w:rPr>
          <w:rFonts w:hAnsi="Times New Roman"/>
          <w:color w:val="000000"/>
          <w:sz w:val="24"/>
          <w:szCs w:val="24"/>
        </w:rPr>
        <w:t>Формируются</w:t>
      </w:r>
      <w:r w:rsidRPr="004B7E3C">
        <w:rPr>
          <w:rFonts w:hAnsi="Times New Roman"/>
          <w:color w:val="000000"/>
          <w:sz w:val="24"/>
          <w:szCs w:val="24"/>
        </w:rPr>
        <w:t xml:space="preserve"> </w:t>
      </w:r>
      <w:r w:rsidRPr="004B7E3C">
        <w:rPr>
          <w:rFonts w:hAnsi="Times New Roman"/>
          <w:color w:val="000000"/>
          <w:sz w:val="24"/>
          <w:szCs w:val="24"/>
        </w:rPr>
        <w:t>условия</w:t>
      </w:r>
      <w:r w:rsidRPr="004B7E3C">
        <w:rPr>
          <w:rFonts w:hAnsi="Times New Roman"/>
          <w:color w:val="000000"/>
          <w:sz w:val="24"/>
          <w:szCs w:val="24"/>
        </w:rPr>
        <w:t xml:space="preserve"> </w:t>
      </w:r>
      <w:r w:rsidRPr="004B7E3C">
        <w:rPr>
          <w:rFonts w:hAnsi="Times New Roman"/>
          <w:color w:val="000000"/>
          <w:sz w:val="24"/>
          <w:szCs w:val="24"/>
        </w:rPr>
        <w:t>освоения</w:t>
      </w:r>
      <w:r w:rsidRPr="004B7E3C">
        <w:rPr>
          <w:rFonts w:hAnsi="Times New Roman"/>
          <w:color w:val="000000"/>
          <w:sz w:val="24"/>
          <w:szCs w:val="24"/>
        </w:rPr>
        <w:t xml:space="preserve"> </w:t>
      </w:r>
      <w:r w:rsidRPr="004B7E3C">
        <w:rPr>
          <w:rFonts w:hAnsi="Times New Roman"/>
          <w:color w:val="000000"/>
          <w:sz w:val="24"/>
          <w:szCs w:val="24"/>
        </w:rPr>
        <w:t>социальных</w:t>
      </w:r>
      <w:r w:rsidRPr="004B7E3C">
        <w:rPr>
          <w:rFonts w:hAnsi="Times New Roman"/>
          <w:color w:val="000000"/>
          <w:sz w:val="24"/>
          <w:szCs w:val="24"/>
        </w:rPr>
        <w:t xml:space="preserve"> </w:t>
      </w:r>
      <w:r w:rsidRPr="004B7E3C">
        <w:rPr>
          <w:rFonts w:hAnsi="Times New Roman"/>
          <w:color w:val="000000"/>
          <w:sz w:val="24"/>
          <w:szCs w:val="24"/>
        </w:rPr>
        <w:t>ролей</w:t>
      </w:r>
      <w:r w:rsidRPr="004B7E3C">
        <w:rPr>
          <w:rFonts w:hAnsi="Times New Roman"/>
          <w:color w:val="000000"/>
          <w:sz w:val="24"/>
          <w:szCs w:val="24"/>
        </w:rPr>
        <w:t xml:space="preserve">, </w:t>
      </w:r>
      <w:r w:rsidRPr="004B7E3C">
        <w:rPr>
          <w:rFonts w:hAnsi="Times New Roman"/>
          <w:color w:val="000000"/>
          <w:sz w:val="24"/>
          <w:szCs w:val="24"/>
        </w:rPr>
        <w:t>ответственности</w:t>
      </w:r>
      <w:r w:rsidRPr="004B7E3C">
        <w:rPr>
          <w:rFonts w:hAnsi="Times New Roman"/>
          <w:color w:val="000000"/>
          <w:sz w:val="24"/>
          <w:szCs w:val="24"/>
        </w:rPr>
        <w:t xml:space="preserve"> </w:t>
      </w:r>
      <w:r w:rsidRPr="004B7E3C">
        <w:rPr>
          <w:rFonts w:hAnsi="Times New Roman"/>
          <w:color w:val="000000"/>
          <w:sz w:val="24"/>
          <w:szCs w:val="24"/>
        </w:rPr>
        <w:t>и самостоятельности</w:t>
      </w:r>
      <w:r w:rsidRPr="004B7E3C">
        <w:rPr>
          <w:rFonts w:hAnsi="Times New Roman"/>
          <w:color w:val="000000"/>
          <w:sz w:val="24"/>
          <w:szCs w:val="24"/>
        </w:rPr>
        <w:t xml:space="preserve">, </w:t>
      </w:r>
      <w:r w:rsidRPr="004B7E3C">
        <w:rPr>
          <w:rFonts w:hAnsi="Times New Roman"/>
          <w:color w:val="000000"/>
          <w:sz w:val="24"/>
          <w:szCs w:val="24"/>
        </w:rPr>
        <w:t>сопричастности</w:t>
      </w:r>
      <w:r w:rsidRPr="004B7E3C">
        <w:rPr>
          <w:rFonts w:hAnsi="Times New Roman"/>
          <w:color w:val="000000"/>
          <w:sz w:val="24"/>
          <w:szCs w:val="24"/>
        </w:rPr>
        <w:t xml:space="preserve"> </w:t>
      </w:r>
      <w:r w:rsidRPr="004B7E3C">
        <w:rPr>
          <w:rFonts w:hAnsi="Times New Roman"/>
          <w:color w:val="000000"/>
          <w:sz w:val="24"/>
          <w:szCs w:val="24"/>
        </w:rPr>
        <w:t>к реализации</w:t>
      </w:r>
      <w:r w:rsidRPr="004B7E3C">
        <w:rPr>
          <w:rFonts w:hAnsi="Times New Roman"/>
          <w:color w:val="000000"/>
          <w:sz w:val="24"/>
          <w:szCs w:val="24"/>
        </w:rPr>
        <w:t xml:space="preserve"> </w:t>
      </w:r>
      <w:r w:rsidRPr="004B7E3C">
        <w:rPr>
          <w:rFonts w:hAnsi="Times New Roman"/>
          <w:color w:val="000000"/>
          <w:sz w:val="24"/>
          <w:szCs w:val="24"/>
        </w:rPr>
        <w:t>целей</w:t>
      </w:r>
      <w:r w:rsidRPr="004B7E3C">
        <w:rPr>
          <w:rFonts w:hAnsi="Times New Roman"/>
          <w:color w:val="000000"/>
          <w:sz w:val="24"/>
          <w:szCs w:val="24"/>
        </w:rPr>
        <w:t xml:space="preserve"> </w:t>
      </w:r>
      <w:r w:rsidRPr="004B7E3C">
        <w:rPr>
          <w:rFonts w:hAnsi="Times New Roman"/>
          <w:color w:val="000000"/>
          <w:sz w:val="24"/>
          <w:szCs w:val="24"/>
        </w:rPr>
        <w:t>и смыслов</w:t>
      </w:r>
      <w:r w:rsidRPr="004B7E3C">
        <w:rPr>
          <w:rFonts w:hAnsi="Times New Roman"/>
          <w:color w:val="000000"/>
          <w:sz w:val="24"/>
          <w:szCs w:val="24"/>
        </w:rPr>
        <w:t xml:space="preserve">, </w:t>
      </w:r>
      <w:r w:rsidRPr="004B7E3C">
        <w:rPr>
          <w:rFonts w:hAnsi="Times New Roman"/>
          <w:color w:val="000000"/>
          <w:sz w:val="24"/>
          <w:szCs w:val="24"/>
        </w:rPr>
        <w:t>приобретается</w:t>
      </w:r>
      <w:r w:rsidRPr="004B7E3C">
        <w:rPr>
          <w:rFonts w:hAnsi="Times New Roman"/>
          <w:color w:val="000000"/>
          <w:sz w:val="24"/>
          <w:szCs w:val="24"/>
        </w:rPr>
        <w:t xml:space="preserve"> </w:t>
      </w:r>
      <w:r w:rsidRPr="004B7E3C">
        <w:rPr>
          <w:rFonts w:hAnsi="Times New Roman"/>
          <w:color w:val="000000"/>
          <w:sz w:val="24"/>
          <w:szCs w:val="24"/>
        </w:rPr>
        <w:t>опыт</w:t>
      </w:r>
      <w:r w:rsidRPr="004B7E3C">
        <w:rPr>
          <w:rFonts w:hAnsi="Times New Roman"/>
          <w:color w:val="000000"/>
          <w:sz w:val="24"/>
          <w:szCs w:val="24"/>
        </w:rPr>
        <w:t xml:space="preserve"> </w:t>
      </w:r>
      <w:r w:rsidRPr="004B7E3C">
        <w:rPr>
          <w:rFonts w:hAnsi="Times New Roman"/>
          <w:color w:val="000000"/>
          <w:sz w:val="24"/>
          <w:szCs w:val="24"/>
        </w:rPr>
        <w:t>развития</w:t>
      </w:r>
      <w:r w:rsidRPr="004B7E3C">
        <w:rPr>
          <w:rFonts w:hAnsi="Times New Roman"/>
          <w:color w:val="000000"/>
          <w:sz w:val="24"/>
          <w:szCs w:val="24"/>
        </w:rPr>
        <w:t xml:space="preserve"> </w:t>
      </w:r>
      <w:r w:rsidRPr="004B7E3C">
        <w:rPr>
          <w:rFonts w:hAnsi="Times New Roman"/>
          <w:color w:val="000000"/>
          <w:sz w:val="24"/>
          <w:szCs w:val="24"/>
        </w:rPr>
        <w:t>отношений</w:t>
      </w:r>
      <w:r w:rsidRPr="004B7E3C">
        <w:rPr>
          <w:rFonts w:hAnsi="Times New Roman"/>
          <w:color w:val="000000"/>
          <w:sz w:val="24"/>
          <w:szCs w:val="24"/>
        </w:rPr>
        <w:t xml:space="preserve"> </w:t>
      </w:r>
      <w:r w:rsidRPr="004B7E3C">
        <w:rPr>
          <w:rFonts w:hAnsi="Times New Roman"/>
          <w:color w:val="000000"/>
          <w:sz w:val="24"/>
          <w:szCs w:val="24"/>
        </w:rPr>
        <w:t>между</w:t>
      </w:r>
      <w:r w:rsidRPr="004B7E3C">
        <w:rPr>
          <w:rFonts w:hAnsi="Times New Roman"/>
          <w:color w:val="000000"/>
          <w:sz w:val="24"/>
          <w:szCs w:val="24"/>
        </w:rPr>
        <w:t xml:space="preserve"> </w:t>
      </w:r>
      <w:r w:rsidRPr="004B7E3C">
        <w:rPr>
          <w:rFonts w:hAnsi="Times New Roman"/>
          <w:color w:val="000000"/>
          <w:sz w:val="24"/>
          <w:szCs w:val="24"/>
        </w:rPr>
        <w:t>обучающимися</w:t>
      </w:r>
      <w:r w:rsidRPr="004B7E3C">
        <w:rPr>
          <w:rFonts w:hAnsi="Times New Roman"/>
          <w:color w:val="000000"/>
          <w:sz w:val="24"/>
          <w:szCs w:val="24"/>
        </w:rPr>
        <w:t xml:space="preserve">, </w:t>
      </w:r>
      <w:r w:rsidRPr="004B7E3C">
        <w:rPr>
          <w:rFonts w:hAnsi="Times New Roman"/>
          <w:color w:val="000000"/>
          <w:sz w:val="24"/>
          <w:szCs w:val="24"/>
        </w:rPr>
        <w:t>родителями</w:t>
      </w:r>
      <w:r w:rsidRPr="004B7E3C">
        <w:rPr>
          <w:rFonts w:hAnsi="Times New Roman"/>
          <w:color w:val="000000"/>
          <w:sz w:val="24"/>
          <w:szCs w:val="24"/>
        </w:rPr>
        <w:t xml:space="preserve"> (</w:t>
      </w:r>
      <w:r w:rsidRPr="004B7E3C">
        <w:rPr>
          <w:rFonts w:hAnsi="Times New Roman"/>
          <w:color w:val="000000"/>
          <w:sz w:val="24"/>
          <w:szCs w:val="24"/>
        </w:rPr>
        <w:t>законными</w:t>
      </w:r>
      <w:r w:rsidRPr="004B7E3C">
        <w:rPr>
          <w:rFonts w:hAnsi="Times New Roman"/>
          <w:color w:val="000000"/>
          <w:sz w:val="24"/>
          <w:szCs w:val="24"/>
        </w:rPr>
        <w:t xml:space="preserve"> </w:t>
      </w:r>
      <w:r w:rsidRPr="004B7E3C">
        <w:rPr>
          <w:rFonts w:hAnsi="Times New Roman"/>
          <w:color w:val="000000"/>
          <w:sz w:val="24"/>
          <w:szCs w:val="24"/>
        </w:rPr>
        <w:t>представителями</w:t>
      </w:r>
      <w:r w:rsidRPr="004B7E3C">
        <w:rPr>
          <w:rFonts w:hAnsi="Times New Roman"/>
          <w:color w:val="000000"/>
          <w:sz w:val="24"/>
          <w:szCs w:val="24"/>
        </w:rPr>
        <w:t xml:space="preserve">), </w:t>
      </w:r>
      <w:r w:rsidRPr="004B7E3C">
        <w:rPr>
          <w:rFonts w:hAnsi="Times New Roman"/>
          <w:color w:val="000000"/>
          <w:sz w:val="24"/>
          <w:szCs w:val="24"/>
        </w:rPr>
        <w:t>педагогами</w:t>
      </w:r>
      <w:r w:rsidRPr="004B7E3C">
        <w:rPr>
          <w:rFonts w:hAnsi="Times New Roman"/>
          <w:color w:val="000000"/>
          <w:sz w:val="24"/>
          <w:szCs w:val="24"/>
        </w:rPr>
        <w:t xml:space="preserve">. </w:t>
      </w:r>
      <w:r w:rsidRPr="004B7E3C">
        <w:rPr>
          <w:rFonts w:hAnsi="Times New Roman"/>
          <w:color w:val="000000"/>
          <w:sz w:val="24"/>
          <w:szCs w:val="24"/>
        </w:rPr>
        <w:t>Детская</w:t>
      </w:r>
      <w:r w:rsidRPr="004B7E3C">
        <w:rPr>
          <w:rFonts w:hAnsi="Times New Roman"/>
          <w:color w:val="000000"/>
          <w:sz w:val="24"/>
          <w:szCs w:val="24"/>
        </w:rPr>
        <w:t xml:space="preserve"> </w:t>
      </w:r>
      <w:r w:rsidRPr="004B7E3C">
        <w:rPr>
          <w:rFonts w:hAnsi="Times New Roman"/>
          <w:color w:val="000000"/>
          <w:sz w:val="24"/>
          <w:szCs w:val="24"/>
        </w:rPr>
        <w:t>и детско</w:t>
      </w:r>
      <w:r w:rsidRPr="004B7E3C">
        <w:rPr>
          <w:rFonts w:hAnsi="Times New Roman"/>
          <w:color w:val="000000"/>
          <w:sz w:val="24"/>
          <w:szCs w:val="24"/>
        </w:rPr>
        <w:t>-</w:t>
      </w:r>
      <w:r w:rsidRPr="004B7E3C">
        <w:rPr>
          <w:rFonts w:hAnsi="Times New Roman"/>
          <w:color w:val="000000"/>
          <w:sz w:val="24"/>
          <w:szCs w:val="24"/>
        </w:rPr>
        <w:t>взрослая</w:t>
      </w:r>
      <w:r w:rsidRPr="004B7E3C">
        <w:rPr>
          <w:rFonts w:hAnsi="Times New Roman"/>
          <w:color w:val="000000"/>
          <w:sz w:val="24"/>
          <w:szCs w:val="24"/>
        </w:rPr>
        <w:t xml:space="preserve"> </w:t>
      </w:r>
      <w:r w:rsidRPr="004B7E3C">
        <w:rPr>
          <w:rFonts w:hAnsi="Times New Roman"/>
          <w:color w:val="000000"/>
          <w:sz w:val="24"/>
          <w:szCs w:val="24"/>
        </w:rPr>
        <w:t>общности</w:t>
      </w:r>
      <w:r w:rsidRPr="004B7E3C">
        <w:rPr>
          <w:rFonts w:hAnsi="Times New Roman"/>
          <w:color w:val="000000"/>
          <w:sz w:val="24"/>
          <w:szCs w:val="24"/>
        </w:rPr>
        <w:t xml:space="preserve"> </w:t>
      </w:r>
      <w:r w:rsidRPr="004B7E3C">
        <w:rPr>
          <w:rFonts w:hAnsi="Times New Roman"/>
          <w:color w:val="000000"/>
          <w:sz w:val="24"/>
          <w:szCs w:val="24"/>
        </w:rPr>
        <w:t>в инклюзивном</w:t>
      </w:r>
      <w:r w:rsidRPr="004B7E3C">
        <w:rPr>
          <w:rFonts w:hAnsi="Times New Roman"/>
          <w:color w:val="000000"/>
          <w:sz w:val="24"/>
          <w:szCs w:val="24"/>
        </w:rPr>
        <w:t xml:space="preserve"> </w:t>
      </w:r>
      <w:r w:rsidRPr="004B7E3C">
        <w:rPr>
          <w:rFonts w:hAnsi="Times New Roman"/>
          <w:color w:val="000000"/>
          <w:sz w:val="24"/>
          <w:szCs w:val="24"/>
        </w:rPr>
        <w:t>образовании</w:t>
      </w:r>
      <w:r w:rsidRPr="004B7E3C">
        <w:rPr>
          <w:rFonts w:hAnsi="Times New Roman"/>
          <w:color w:val="000000"/>
          <w:sz w:val="24"/>
          <w:szCs w:val="24"/>
        </w:rPr>
        <w:t xml:space="preserve"> </w:t>
      </w:r>
      <w:r w:rsidRPr="004B7E3C">
        <w:rPr>
          <w:rFonts w:hAnsi="Times New Roman"/>
          <w:color w:val="000000"/>
          <w:sz w:val="24"/>
          <w:szCs w:val="24"/>
        </w:rPr>
        <w:t>развиваются</w:t>
      </w:r>
      <w:r w:rsidRPr="004B7E3C">
        <w:rPr>
          <w:rFonts w:hAnsi="Times New Roman"/>
          <w:color w:val="000000"/>
          <w:sz w:val="24"/>
          <w:szCs w:val="24"/>
        </w:rPr>
        <w:t xml:space="preserve"> </w:t>
      </w:r>
      <w:r w:rsidRPr="004B7E3C">
        <w:rPr>
          <w:rFonts w:hAnsi="Times New Roman"/>
          <w:color w:val="000000"/>
          <w:sz w:val="24"/>
          <w:szCs w:val="24"/>
        </w:rPr>
        <w:t>на принципах</w:t>
      </w:r>
      <w:r w:rsidRPr="004B7E3C">
        <w:rPr>
          <w:rFonts w:hAnsi="Times New Roman"/>
          <w:color w:val="000000"/>
          <w:sz w:val="24"/>
          <w:szCs w:val="24"/>
        </w:rPr>
        <w:t xml:space="preserve"> </w:t>
      </w:r>
      <w:r w:rsidRPr="004B7E3C">
        <w:rPr>
          <w:rFonts w:hAnsi="Times New Roman"/>
          <w:color w:val="000000"/>
          <w:sz w:val="24"/>
          <w:szCs w:val="24"/>
        </w:rPr>
        <w:t>заботы</w:t>
      </w:r>
      <w:r w:rsidRPr="004B7E3C">
        <w:rPr>
          <w:rFonts w:hAnsi="Times New Roman"/>
          <w:color w:val="000000"/>
          <w:sz w:val="24"/>
          <w:szCs w:val="24"/>
        </w:rPr>
        <w:t xml:space="preserve">, </w:t>
      </w:r>
      <w:r w:rsidRPr="004B7E3C">
        <w:rPr>
          <w:rFonts w:hAnsi="Times New Roman"/>
          <w:color w:val="000000"/>
          <w:sz w:val="24"/>
          <w:szCs w:val="24"/>
        </w:rPr>
        <w:t>взаимоуважения</w:t>
      </w:r>
      <w:r w:rsidRPr="004B7E3C">
        <w:rPr>
          <w:rFonts w:hAnsi="Times New Roman"/>
          <w:color w:val="000000"/>
          <w:sz w:val="24"/>
          <w:szCs w:val="24"/>
        </w:rPr>
        <w:t xml:space="preserve"> </w:t>
      </w:r>
      <w:r w:rsidRPr="004B7E3C">
        <w:rPr>
          <w:rFonts w:hAnsi="Times New Roman"/>
          <w:color w:val="000000"/>
          <w:sz w:val="24"/>
          <w:szCs w:val="24"/>
        </w:rPr>
        <w:t>и сотрудничества</w:t>
      </w:r>
      <w:r w:rsidRPr="004B7E3C">
        <w:rPr>
          <w:rFonts w:hAnsi="Times New Roman"/>
          <w:color w:val="000000"/>
          <w:sz w:val="24"/>
          <w:szCs w:val="24"/>
        </w:rPr>
        <w:t xml:space="preserve"> </w:t>
      </w:r>
      <w:r w:rsidRPr="004B7E3C">
        <w:rPr>
          <w:rFonts w:hAnsi="Times New Roman"/>
          <w:color w:val="000000"/>
          <w:sz w:val="24"/>
          <w:szCs w:val="24"/>
        </w:rPr>
        <w:t>в совместной</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b/>
          <w:bCs/>
          <w:color w:val="000000"/>
          <w:sz w:val="24"/>
          <w:szCs w:val="24"/>
        </w:rPr>
        <w:t>На уровне</w:t>
      </w:r>
      <w:r w:rsidRPr="004B7E3C">
        <w:rPr>
          <w:rFonts w:hAnsi="Times New Roman"/>
          <w:b/>
          <w:bCs/>
          <w:color w:val="000000"/>
          <w:sz w:val="24"/>
          <w:szCs w:val="24"/>
        </w:rPr>
        <w:t xml:space="preserve"> </w:t>
      </w:r>
      <w:r w:rsidRPr="004B7E3C">
        <w:rPr>
          <w:rFonts w:hAnsi="Times New Roman"/>
          <w:b/>
          <w:bCs/>
          <w:color w:val="000000"/>
          <w:sz w:val="24"/>
          <w:szCs w:val="24"/>
        </w:rPr>
        <w:t>деятельности</w:t>
      </w:r>
      <w:r w:rsidRPr="004B7E3C">
        <w:rPr>
          <w:rFonts w:hAnsi="Times New Roman"/>
          <w:b/>
          <w:bCs/>
          <w:color w:val="000000"/>
          <w:sz w:val="24"/>
          <w:szCs w:val="24"/>
        </w:rPr>
        <w:t>.</w:t>
      </w:r>
      <w:r w:rsidRPr="004B7E3C">
        <w:rPr>
          <w:rFonts w:hAnsi="Times New Roman"/>
          <w:color w:val="000000"/>
          <w:sz w:val="24"/>
          <w:szCs w:val="24"/>
        </w:rPr>
        <w:t xml:space="preserve"> </w:t>
      </w:r>
      <w:r w:rsidRPr="004B7E3C">
        <w:rPr>
          <w:rFonts w:hAnsi="Times New Roman"/>
          <w:color w:val="000000"/>
          <w:sz w:val="24"/>
          <w:szCs w:val="24"/>
        </w:rPr>
        <w:t>Педагогическое</w:t>
      </w:r>
      <w:r w:rsidRPr="004B7E3C">
        <w:rPr>
          <w:rFonts w:hAnsi="Times New Roman"/>
          <w:color w:val="000000"/>
          <w:sz w:val="24"/>
          <w:szCs w:val="24"/>
        </w:rPr>
        <w:t xml:space="preserve"> </w:t>
      </w:r>
      <w:r w:rsidRPr="004B7E3C">
        <w:rPr>
          <w:rFonts w:hAnsi="Times New Roman"/>
          <w:color w:val="000000"/>
          <w:sz w:val="24"/>
          <w:szCs w:val="24"/>
        </w:rPr>
        <w:t>проектирование</w:t>
      </w:r>
      <w:r w:rsidRPr="004B7E3C">
        <w:rPr>
          <w:rFonts w:hAnsi="Times New Roman"/>
          <w:color w:val="000000"/>
          <w:sz w:val="24"/>
          <w:szCs w:val="24"/>
        </w:rPr>
        <w:t xml:space="preserve"> </w:t>
      </w:r>
      <w:r w:rsidRPr="004B7E3C">
        <w:rPr>
          <w:rFonts w:hAnsi="Times New Roman"/>
          <w:color w:val="000000"/>
          <w:sz w:val="24"/>
          <w:szCs w:val="24"/>
        </w:rPr>
        <w:t>совместной</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в классе</w:t>
      </w:r>
      <w:r w:rsidRPr="004B7E3C">
        <w:rPr>
          <w:rFonts w:hAnsi="Times New Roman"/>
          <w:color w:val="000000"/>
          <w:sz w:val="24"/>
          <w:szCs w:val="24"/>
        </w:rPr>
        <w:t xml:space="preserve">, </w:t>
      </w:r>
      <w:r w:rsidRPr="004B7E3C">
        <w:rPr>
          <w:rFonts w:hAnsi="Times New Roman"/>
          <w:color w:val="000000"/>
          <w:sz w:val="24"/>
          <w:szCs w:val="24"/>
        </w:rPr>
        <w:t>в разновозрастных</w:t>
      </w:r>
      <w:r w:rsidRPr="004B7E3C">
        <w:rPr>
          <w:rFonts w:hAnsi="Times New Roman"/>
          <w:color w:val="000000"/>
          <w:sz w:val="24"/>
          <w:szCs w:val="24"/>
        </w:rPr>
        <w:t xml:space="preserve"> </w:t>
      </w:r>
      <w:r w:rsidRPr="004B7E3C">
        <w:rPr>
          <w:rFonts w:hAnsi="Times New Roman"/>
          <w:color w:val="000000"/>
          <w:sz w:val="24"/>
          <w:szCs w:val="24"/>
        </w:rPr>
        <w:t>группах</w:t>
      </w:r>
      <w:r w:rsidRPr="004B7E3C">
        <w:rPr>
          <w:rFonts w:hAnsi="Times New Roman"/>
          <w:color w:val="000000"/>
          <w:sz w:val="24"/>
          <w:szCs w:val="24"/>
        </w:rPr>
        <w:t xml:space="preserve">, </w:t>
      </w:r>
      <w:r w:rsidRPr="004B7E3C">
        <w:rPr>
          <w:rFonts w:hAnsi="Times New Roman"/>
          <w:color w:val="000000"/>
          <w:sz w:val="24"/>
          <w:szCs w:val="24"/>
        </w:rPr>
        <w:t>в малых</w:t>
      </w:r>
      <w:r w:rsidRPr="004B7E3C">
        <w:rPr>
          <w:rFonts w:hAnsi="Times New Roman"/>
          <w:color w:val="000000"/>
          <w:sz w:val="24"/>
          <w:szCs w:val="24"/>
        </w:rPr>
        <w:t xml:space="preserve"> </w:t>
      </w:r>
      <w:r w:rsidRPr="004B7E3C">
        <w:rPr>
          <w:rFonts w:hAnsi="Times New Roman"/>
          <w:color w:val="000000"/>
          <w:sz w:val="24"/>
          <w:szCs w:val="24"/>
        </w:rPr>
        <w:t>группах</w:t>
      </w:r>
      <w:r w:rsidRPr="004B7E3C">
        <w:rPr>
          <w:rFonts w:hAnsi="Times New Roman"/>
          <w:color w:val="000000"/>
          <w:sz w:val="24"/>
          <w:szCs w:val="24"/>
        </w:rPr>
        <w:t xml:space="preserve"> </w:t>
      </w:r>
      <w:r w:rsidRPr="004B7E3C">
        <w:rPr>
          <w:rFonts w:hAnsi="Times New Roman"/>
          <w:color w:val="000000"/>
          <w:sz w:val="24"/>
          <w:szCs w:val="24"/>
        </w:rPr>
        <w:t>детей</w:t>
      </w:r>
      <w:r w:rsidRPr="004B7E3C">
        <w:rPr>
          <w:rFonts w:hAnsi="Times New Roman"/>
          <w:color w:val="000000"/>
          <w:sz w:val="24"/>
          <w:szCs w:val="24"/>
        </w:rPr>
        <w:t xml:space="preserve">, </w:t>
      </w:r>
      <w:r w:rsidRPr="004B7E3C">
        <w:rPr>
          <w:rFonts w:hAnsi="Times New Roman"/>
          <w:color w:val="000000"/>
          <w:sz w:val="24"/>
          <w:szCs w:val="24"/>
        </w:rPr>
        <w:t>в детско</w:t>
      </w:r>
      <w:r w:rsidRPr="004B7E3C">
        <w:rPr>
          <w:rFonts w:hAnsi="Times New Roman"/>
          <w:color w:val="000000"/>
          <w:sz w:val="24"/>
          <w:szCs w:val="24"/>
        </w:rPr>
        <w:t>-</w:t>
      </w:r>
      <w:r w:rsidRPr="004B7E3C">
        <w:rPr>
          <w:rFonts w:hAnsi="Times New Roman"/>
          <w:color w:val="000000"/>
          <w:sz w:val="24"/>
          <w:szCs w:val="24"/>
        </w:rPr>
        <w:t>родительских</w:t>
      </w:r>
      <w:r w:rsidRPr="004B7E3C">
        <w:rPr>
          <w:rFonts w:hAnsi="Times New Roman"/>
          <w:color w:val="000000"/>
          <w:sz w:val="24"/>
          <w:szCs w:val="24"/>
        </w:rPr>
        <w:t xml:space="preserve"> </w:t>
      </w:r>
      <w:r w:rsidRPr="004B7E3C">
        <w:rPr>
          <w:rFonts w:hAnsi="Times New Roman"/>
          <w:color w:val="000000"/>
          <w:sz w:val="24"/>
          <w:szCs w:val="24"/>
        </w:rPr>
        <w:t>группах</w:t>
      </w:r>
      <w:r w:rsidRPr="004B7E3C">
        <w:rPr>
          <w:rFonts w:hAnsi="Times New Roman"/>
          <w:color w:val="000000"/>
          <w:sz w:val="24"/>
          <w:szCs w:val="24"/>
        </w:rPr>
        <w:t xml:space="preserve"> </w:t>
      </w:r>
      <w:r w:rsidRPr="004B7E3C">
        <w:rPr>
          <w:rFonts w:hAnsi="Times New Roman"/>
          <w:color w:val="000000"/>
          <w:sz w:val="24"/>
          <w:szCs w:val="24"/>
        </w:rPr>
        <w:t>обеспечивает</w:t>
      </w:r>
      <w:r w:rsidRPr="004B7E3C">
        <w:rPr>
          <w:rFonts w:hAnsi="Times New Roman"/>
          <w:color w:val="000000"/>
          <w:sz w:val="24"/>
          <w:szCs w:val="24"/>
        </w:rPr>
        <w:t xml:space="preserve"> </w:t>
      </w:r>
      <w:r w:rsidRPr="004B7E3C">
        <w:rPr>
          <w:rFonts w:hAnsi="Times New Roman"/>
          <w:color w:val="000000"/>
          <w:sz w:val="24"/>
          <w:szCs w:val="24"/>
        </w:rPr>
        <w:t>условия</w:t>
      </w:r>
      <w:r w:rsidRPr="004B7E3C">
        <w:rPr>
          <w:rFonts w:hAnsi="Times New Roman"/>
          <w:color w:val="000000"/>
          <w:sz w:val="24"/>
          <w:szCs w:val="24"/>
        </w:rPr>
        <w:t xml:space="preserve"> </w:t>
      </w:r>
      <w:r w:rsidRPr="004B7E3C">
        <w:rPr>
          <w:rFonts w:hAnsi="Times New Roman"/>
          <w:color w:val="000000"/>
          <w:sz w:val="24"/>
          <w:szCs w:val="24"/>
        </w:rPr>
        <w:t>для</w:t>
      </w:r>
      <w:r w:rsidRPr="004B7E3C">
        <w:rPr>
          <w:rFonts w:hAnsi="Times New Roman"/>
          <w:color w:val="000000"/>
          <w:sz w:val="24"/>
          <w:szCs w:val="24"/>
        </w:rPr>
        <w:t xml:space="preserve"> </w:t>
      </w:r>
      <w:r w:rsidRPr="004B7E3C">
        <w:rPr>
          <w:rFonts w:hAnsi="Times New Roman"/>
          <w:color w:val="000000"/>
          <w:sz w:val="24"/>
          <w:szCs w:val="24"/>
        </w:rPr>
        <w:t>освоения</w:t>
      </w:r>
      <w:r w:rsidRPr="004B7E3C">
        <w:rPr>
          <w:rFonts w:hAnsi="Times New Roman"/>
          <w:color w:val="000000"/>
          <w:sz w:val="24"/>
          <w:szCs w:val="24"/>
        </w:rPr>
        <w:t xml:space="preserve"> </w:t>
      </w:r>
      <w:r w:rsidRPr="004B7E3C">
        <w:rPr>
          <w:rFonts w:hAnsi="Times New Roman"/>
          <w:color w:val="000000"/>
          <w:sz w:val="24"/>
          <w:szCs w:val="24"/>
        </w:rPr>
        <w:t>доступных</w:t>
      </w:r>
      <w:r w:rsidRPr="004B7E3C">
        <w:rPr>
          <w:rFonts w:hAnsi="Times New Roman"/>
          <w:color w:val="000000"/>
          <w:sz w:val="24"/>
          <w:szCs w:val="24"/>
        </w:rPr>
        <w:t xml:space="preserve"> </w:t>
      </w:r>
      <w:r w:rsidRPr="004B7E3C">
        <w:rPr>
          <w:rFonts w:hAnsi="Times New Roman"/>
          <w:color w:val="000000"/>
          <w:sz w:val="24"/>
          <w:szCs w:val="24"/>
        </w:rPr>
        <w:t>навыков</w:t>
      </w:r>
      <w:r w:rsidRPr="004B7E3C">
        <w:rPr>
          <w:rFonts w:hAnsi="Times New Roman"/>
          <w:color w:val="000000"/>
          <w:sz w:val="24"/>
          <w:szCs w:val="24"/>
        </w:rPr>
        <w:t xml:space="preserve">, </w:t>
      </w:r>
      <w:r w:rsidRPr="004B7E3C">
        <w:rPr>
          <w:rFonts w:hAnsi="Times New Roman"/>
          <w:color w:val="000000"/>
          <w:sz w:val="24"/>
          <w:szCs w:val="24"/>
        </w:rPr>
        <w:t>формирует</w:t>
      </w:r>
      <w:r w:rsidRPr="004B7E3C">
        <w:rPr>
          <w:rFonts w:hAnsi="Times New Roman"/>
          <w:color w:val="000000"/>
          <w:sz w:val="24"/>
          <w:szCs w:val="24"/>
        </w:rPr>
        <w:t xml:space="preserve"> </w:t>
      </w:r>
      <w:r w:rsidRPr="004B7E3C">
        <w:rPr>
          <w:rFonts w:hAnsi="Times New Roman"/>
          <w:color w:val="000000"/>
          <w:sz w:val="24"/>
          <w:szCs w:val="24"/>
        </w:rPr>
        <w:t>опыт</w:t>
      </w:r>
      <w:r w:rsidRPr="004B7E3C">
        <w:rPr>
          <w:rFonts w:hAnsi="Times New Roman"/>
          <w:color w:val="000000"/>
          <w:sz w:val="24"/>
          <w:szCs w:val="24"/>
        </w:rPr>
        <w:t xml:space="preserve"> </w:t>
      </w:r>
      <w:r w:rsidRPr="004B7E3C">
        <w:rPr>
          <w:rFonts w:hAnsi="Times New Roman"/>
          <w:color w:val="000000"/>
          <w:sz w:val="24"/>
          <w:szCs w:val="24"/>
        </w:rPr>
        <w:t>работы</w:t>
      </w:r>
      <w:r w:rsidRPr="004B7E3C">
        <w:rPr>
          <w:rFonts w:hAnsi="Times New Roman"/>
          <w:color w:val="000000"/>
          <w:sz w:val="24"/>
          <w:szCs w:val="24"/>
        </w:rPr>
        <w:t xml:space="preserve"> </w:t>
      </w:r>
      <w:r w:rsidRPr="004B7E3C">
        <w:rPr>
          <w:rFonts w:hAnsi="Times New Roman"/>
          <w:color w:val="000000"/>
          <w:sz w:val="24"/>
          <w:szCs w:val="24"/>
        </w:rPr>
        <w:t>в команде</w:t>
      </w:r>
      <w:r w:rsidRPr="004B7E3C">
        <w:rPr>
          <w:rFonts w:hAnsi="Times New Roman"/>
          <w:color w:val="000000"/>
          <w:sz w:val="24"/>
          <w:szCs w:val="24"/>
        </w:rPr>
        <w:t xml:space="preserve">, </w:t>
      </w:r>
      <w:r w:rsidRPr="004B7E3C">
        <w:rPr>
          <w:rFonts w:hAnsi="Times New Roman"/>
          <w:color w:val="000000"/>
          <w:sz w:val="24"/>
          <w:szCs w:val="24"/>
        </w:rPr>
        <w:t>развивает</w:t>
      </w:r>
      <w:r w:rsidRPr="004B7E3C">
        <w:rPr>
          <w:rFonts w:hAnsi="Times New Roman"/>
          <w:color w:val="000000"/>
          <w:sz w:val="24"/>
          <w:szCs w:val="24"/>
        </w:rPr>
        <w:t xml:space="preserve"> </w:t>
      </w:r>
      <w:r w:rsidRPr="004B7E3C">
        <w:rPr>
          <w:rFonts w:hAnsi="Times New Roman"/>
          <w:color w:val="000000"/>
          <w:sz w:val="24"/>
          <w:szCs w:val="24"/>
        </w:rPr>
        <w:t>активность</w:t>
      </w:r>
      <w:r w:rsidRPr="004B7E3C">
        <w:rPr>
          <w:rFonts w:hAnsi="Times New Roman"/>
          <w:color w:val="000000"/>
          <w:sz w:val="24"/>
          <w:szCs w:val="24"/>
        </w:rPr>
        <w:t xml:space="preserve"> </w:t>
      </w:r>
      <w:r w:rsidRPr="004B7E3C">
        <w:rPr>
          <w:rFonts w:hAnsi="Times New Roman"/>
          <w:color w:val="000000"/>
          <w:sz w:val="24"/>
          <w:szCs w:val="24"/>
        </w:rPr>
        <w:t>и ответственность</w:t>
      </w:r>
      <w:r w:rsidRPr="004B7E3C">
        <w:rPr>
          <w:rFonts w:hAnsi="Times New Roman"/>
          <w:color w:val="000000"/>
          <w:sz w:val="24"/>
          <w:szCs w:val="24"/>
        </w:rPr>
        <w:t xml:space="preserve"> </w:t>
      </w:r>
      <w:r w:rsidRPr="004B7E3C">
        <w:rPr>
          <w:rFonts w:hAnsi="Times New Roman"/>
          <w:color w:val="000000"/>
          <w:sz w:val="24"/>
          <w:szCs w:val="24"/>
        </w:rPr>
        <w:t>каждого</w:t>
      </w:r>
      <w:r w:rsidRPr="004B7E3C">
        <w:rPr>
          <w:rFonts w:hAnsi="Times New Roman"/>
          <w:color w:val="000000"/>
          <w:sz w:val="24"/>
          <w:szCs w:val="24"/>
        </w:rPr>
        <w:t xml:space="preserve"> </w:t>
      </w:r>
      <w:r w:rsidRPr="004B7E3C">
        <w:rPr>
          <w:rFonts w:hAnsi="Times New Roman"/>
          <w:color w:val="000000"/>
          <w:sz w:val="24"/>
          <w:szCs w:val="24"/>
        </w:rPr>
        <w:t>обучающегося</w:t>
      </w:r>
      <w:r w:rsidRPr="004B7E3C">
        <w:rPr>
          <w:rFonts w:hAnsi="Times New Roman"/>
          <w:color w:val="000000"/>
          <w:sz w:val="24"/>
          <w:szCs w:val="24"/>
        </w:rPr>
        <w:t xml:space="preserve"> </w:t>
      </w:r>
      <w:r w:rsidRPr="004B7E3C">
        <w:rPr>
          <w:rFonts w:hAnsi="Times New Roman"/>
          <w:color w:val="000000"/>
          <w:sz w:val="24"/>
          <w:szCs w:val="24"/>
        </w:rPr>
        <w:t>в социальной</w:t>
      </w:r>
      <w:r w:rsidRPr="004B7E3C">
        <w:rPr>
          <w:rFonts w:hAnsi="Times New Roman"/>
          <w:color w:val="000000"/>
          <w:sz w:val="24"/>
          <w:szCs w:val="24"/>
        </w:rPr>
        <w:t xml:space="preserve"> </w:t>
      </w:r>
      <w:r w:rsidRPr="004B7E3C">
        <w:rPr>
          <w:rFonts w:hAnsi="Times New Roman"/>
          <w:color w:val="000000"/>
          <w:sz w:val="24"/>
          <w:szCs w:val="24"/>
        </w:rPr>
        <w:t>ситуации</w:t>
      </w:r>
      <w:r w:rsidRPr="004B7E3C">
        <w:rPr>
          <w:rFonts w:hAnsi="Times New Roman"/>
          <w:color w:val="000000"/>
          <w:sz w:val="24"/>
          <w:szCs w:val="24"/>
        </w:rPr>
        <w:t xml:space="preserve"> </w:t>
      </w:r>
      <w:r w:rsidRPr="004B7E3C">
        <w:rPr>
          <w:rFonts w:hAnsi="Times New Roman"/>
          <w:color w:val="000000"/>
          <w:sz w:val="24"/>
          <w:szCs w:val="24"/>
        </w:rPr>
        <w:t>его</w:t>
      </w:r>
      <w:r w:rsidRPr="004B7E3C">
        <w:rPr>
          <w:rFonts w:hAnsi="Times New Roman"/>
          <w:color w:val="000000"/>
          <w:sz w:val="24"/>
          <w:szCs w:val="24"/>
        </w:rPr>
        <w:t xml:space="preserve"> </w:t>
      </w:r>
      <w:r w:rsidRPr="004B7E3C">
        <w:rPr>
          <w:rFonts w:hAnsi="Times New Roman"/>
          <w:color w:val="000000"/>
          <w:sz w:val="24"/>
          <w:szCs w:val="24"/>
        </w:rPr>
        <w:t>развития</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b/>
          <w:bCs/>
          <w:color w:val="000000"/>
          <w:sz w:val="24"/>
          <w:szCs w:val="24"/>
        </w:rPr>
        <w:t>На уровне</w:t>
      </w:r>
      <w:r w:rsidRPr="004B7E3C">
        <w:rPr>
          <w:rFonts w:hAnsi="Times New Roman"/>
          <w:b/>
          <w:bCs/>
          <w:color w:val="000000"/>
          <w:sz w:val="24"/>
          <w:szCs w:val="24"/>
        </w:rPr>
        <w:t xml:space="preserve"> </w:t>
      </w:r>
      <w:r w:rsidRPr="004B7E3C">
        <w:rPr>
          <w:rFonts w:hAnsi="Times New Roman"/>
          <w:b/>
          <w:bCs/>
          <w:color w:val="000000"/>
          <w:sz w:val="24"/>
          <w:szCs w:val="24"/>
        </w:rPr>
        <w:t>событий</w:t>
      </w:r>
      <w:r w:rsidRPr="004B7E3C">
        <w:rPr>
          <w:rFonts w:hAnsi="Times New Roman"/>
          <w:b/>
          <w:bCs/>
          <w:color w:val="000000"/>
          <w:sz w:val="24"/>
          <w:szCs w:val="24"/>
        </w:rPr>
        <w:t>.</w:t>
      </w:r>
      <w:r w:rsidRPr="004B7E3C">
        <w:rPr>
          <w:rFonts w:hAnsi="Times New Roman"/>
          <w:color w:val="000000"/>
          <w:sz w:val="24"/>
          <w:szCs w:val="24"/>
        </w:rPr>
        <w:t xml:space="preserve"> </w:t>
      </w:r>
      <w:r w:rsidRPr="004B7E3C">
        <w:rPr>
          <w:rFonts w:hAnsi="Times New Roman"/>
          <w:color w:val="000000"/>
          <w:sz w:val="24"/>
          <w:szCs w:val="24"/>
        </w:rPr>
        <w:t>Проектирование</w:t>
      </w:r>
      <w:r w:rsidRPr="004B7E3C">
        <w:rPr>
          <w:rFonts w:hAnsi="Times New Roman"/>
          <w:color w:val="000000"/>
          <w:sz w:val="24"/>
          <w:szCs w:val="24"/>
        </w:rPr>
        <w:t xml:space="preserve"> </w:t>
      </w:r>
      <w:r w:rsidRPr="004B7E3C">
        <w:rPr>
          <w:rFonts w:hAnsi="Times New Roman"/>
          <w:color w:val="000000"/>
          <w:sz w:val="24"/>
          <w:szCs w:val="24"/>
        </w:rPr>
        <w:t>педагогами</w:t>
      </w:r>
      <w:r w:rsidRPr="004B7E3C">
        <w:rPr>
          <w:rFonts w:hAnsi="Times New Roman"/>
          <w:color w:val="000000"/>
          <w:sz w:val="24"/>
          <w:szCs w:val="24"/>
        </w:rPr>
        <w:t xml:space="preserve"> </w:t>
      </w:r>
      <w:r w:rsidRPr="004B7E3C">
        <w:rPr>
          <w:rFonts w:hAnsi="Times New Roman"/>
          <w:color w:val="000000"/>
          <w:sz w:val="24"/>
          <w:szCs w:val="24"/>
        </w:rPr>
        <w:t>ритмов</w:t>
      </w:r>
      <w:r w:rsidRPr="004B7E3C">
        <w:rPr>
          <w:rFonts w:hAnsi="Times New Roman"/>
          <w:color w:val="000000"/>
          <w:sz w:val="24"/>
          <w:szCs w:val="24"/>
        </w:rPr>
        <w:t xml:space="preserve"> </w:t>
      </w:r>
      <w:r w:rsidRPr="004B7E3C">
        <w:rPr>
          <w:rFonts w:hAnsi="Times New Roman"/>
          <w:color w:val="000000"/>
          <w:sz w:val="24"/>
          <w:szCs w:val="24"/>
        </w:rPr>
        <w:t>учебной</w:t>
      </w:r>
      <w:r w:rsidRPr="004B7E3C">
        <w:rPr>
          <w:rFonts w:hAnsi="Times New Roman"/>
          <w:color w:val="000000"/>
          <w:sz w:val="24"/>
          <w:szCs w:val="24"/>
        </w:rPr>
        <w:t xml:space="preserve"> </w:t>
      </w:r>
      <w:r w:rsidRPr="004B7E3C">
        <w:rPr>
          <w:rFonts w:hAnsi="Times New Roman"/>
          <w:color w:val="000000"/>
          <w:sz w:val="24"/>
          <w:szCs w:val="24"/>
        </w:rPr>
        <w:t>работы</w:t>
      </w:r>
      <w:r w:rsidRPr="004B7E3C">
        <w:rPr>
          <w:rFonts w:hAnsi="Times New Roman"/>
          <w:color w:val="000000"/>
          <w:sz w:val="24"/>
          <w:szCs w:val="24"/>
        </w:rPr>
        <w:t xml:space="preserve">, </w:t>
      </w:r>
      <w:r w:rsidRPr="004B7E3C">
        <w:rPr>
          <w:rFonts w:hAnsi="Times New Roman"/>
          <w:color w:val="000000"/>
          <w:sz w:val="24"/>
          <w:szCs w:val="24"/>
        </w:rPr>
        <w:t>отдыха</w:t>
      </w:r>
      <w:r w:rsidRPr="004B7E3C">
        <w:rPr>
          <w:rFonts w:hAnsi="Times New Roman"/>
          <w:color w:val="000000"/>
          <w:sz w:val="24"/>
          <w:szCs w:val="24"/>
        </w:rPr>
        <w:t xml:space="preserve">, </w:t>
      </w:r>
      <w:r w:rsidRPr="004B7E3C">
        <w:rPr>
          <w:rFonts w:hAnsi="Times New Roman"/>
          <w:color w:val="000000"/>
          <w:sz w:val="24"/>
          <w:szCs w:val="24"/>
        </w:rPr>
        <w:t>праздников</w:t>
      </w:r>
      <w:r w:rsidRPr="004B7E3C">
        <w:rPr>
          <w:rFonts w:hAnsi="Times New Roman"/>
          <w:color w:val="000000"/>
          <w:sz w:val="24"/>
          <w:szCs w:val="24"/>
        </w:rPr>
        <w:t xml:space="preserve"> </w:t>
      </w:r>
      <w:r w:rsidRPr="004B7E3C">
        <w:rPr>
          <w:rFonts w:hAnsi="Times New Roman"/>
          <w:color w:val="000000"/>
          <w:sz w:val="24"/>
          <w:szCs w:val="24"/>
        </w:rPr>
        <w:t>и общих</w:t>
      </w:r>
      <w:r w:rsidRPr="004B7E3C">
        <w:rPr>
          <w:rFonts w:hAnsi="Times New Roman"/>
          <w:color w:val="000000"/>
          <w:sz w:val="24"/>
          <w:szCs w:val="24"/>
        </w:rPr>
        <w:t xml:space="preserve"> </w:t>
      </w:r>
      <w:r w:rsidRPr="004B7E3C">
        <w:rPr>
          <w:rFonts w:hAnsi="Times New Roman"/>
          <w:color w:val="000000"/>
          <w:sz w:val="24"/>
          <w:szCs w:val="24"/>
        </w:rPr>
        <w:t>дел</w:t>
      </w:r>
      <w:r w:rsidRPr="004B7E3C">
        <w:rPr>
          <w:rFonts w:hAnsi="Times New Roman"/>
          <w:color w:val="000000"/>
          <w:sz w:val="24"/>
          <w:szCs w:val="24"/>
        </w:rPr>
        <w:t xml:space="preserve"> </w:t>
      </w:r>
      <w:r w:rsidRPr="004B7E3C">
        <w:rPr>
          <w:rFonts w:hAnsi="Times New Roman"/>
          <w:color w:val="000000"/>
          <w:sz w:val="24"/>
          <w:szCs w:val="24"/>
        </w:rPr>
        <w:t>с учетом</w:t>
      </w:r>
      <w:r w:rsidRPr="004B7E3C">
        <w:rPr>
          <w:rFonts w:hAnsi="Times New Roman"/>
          <w:color w:val="000000"/>
          <w:sz w:val="24"/>
          <w:szCs w:val="24"/>
        </w:rPr>
        <w:t xml:space="preserve"> </w:t>
      </w:r>
      <w:r w:rsidRPr="004B7E3C">
        <w:rPr>
          <w:rFonts w:hAnsi="Times New Roman"/>
          <w:color w:val="000000"/>
          <w:sz w:val="24"/>
          <w:szCs w:val="24"/>
        </w:rPr>
        <w:t>специфики</w:t>
      </w:r>
      <w:r w:rsidRPr="004B7E3C">
        <w:rPr>
          <w:rFonts w:hAnsi="Times New Roman"/>
          <w:color w:val="000000"/>
          <w:sz w:val="24"/>
          <w:szCs w:val="24"/>
        </w:rPr>
        <w:t xml:space="preserve"> </w:t>
      </w:r>
      <w:r w:rsidRPr="004B7E3C">
        <w:rPr>
          <w:rFonts w:hAnsi="Times New Roman"/>
          <w:color w:val="000000"/>
          <w:sz w:val="24"/>
          <w:szCs w:val="24"/>
        </w:rPr>
        <w:t>социальной</w:t>
      </w:r>
      <w:r w:rsidRPr="004B7E3C">
        <w:rPr>
          <w:rFonts w:hAnsi="Times New Roman"/>
          <w:color w:val="000000"/>
          <w:sz w:val="24"/>
          <w:szCs w:val="24"/>
        </w:rPr>
        <w:t xml:space="preserve"> </w:t>
      </w:r>
      <w:r w:rsidRPr="004B7E3C">
        <w:rPr>
          <w:rFonts w:hAnsi="Times New Roman"/>
          <w:color w:val="000000"/>
          <w:sz w:val="24"/>
          <w:szCs w:val="24"/>
        </w:rPr>
        <w:t>и культурной</w:t>
      </w:r>
      <w:r w:rsidRPr="004B7E3C">
        <w:rPr>
          <w:rFonts w:hAnsi="Times New Roman"/>
          <w:color w:val="000000"/>
          <w:sz w:val="24"/>
          <w:szCs w:val="24"/>
        </w:rPr>
        <w:t xml:space="preserve"> </w:t>
      </w:r>
      <w:r w:rsidRPr="004B7E3C">
        <w:rPr>
          <w:rFonts w:hAnsi="Times New Roman"/>
          <w:color w:val="000000"/>
          <w:sz w:val="24"/>
          <w:szCs w:val="24"/>
        </w:rPr>
        <w:t>ситуации</w:t>
      </w:r>
      <w:r w:rsidRPr="004B7E3C">
        <w:rPr>
          <w:rFonts w:hAnsi="Times New Roman"/>
          <w:color w:val="000000"/>
          <w:sz w:val="24"/>
          <w:szCs w:val="24"/>
        </w:rPr>
        <w:t xml:space="preserve"> </w:t>
      </w:r>
      <w:r w:rsidRPr="004B7E3C">
        <w:rPr>
          <w:rFonts w:hAnsi="Times New Roman"/>
          <w:color w:val="000000"/>
          <w:sz w:val="24"/>
          <w:szCs w:val="24"/>
        </w:rPr>
        <w:lastRenderedPageBreak/>
        <w:t>развития</w:t>
      </w:r>
      <w:r w:rsidRPr="004B7E3C">
        <w:rPr>
          <w:rFonts w:hAnsi="Times New Roman"/>
          <w:color w:val="000000"/>
          <w:sz w:val="24"/>
          <w:szCs w:val="24"/>
        </w:rPr>
        <w:t xml:space="preserve"> </w:t>
      </w:r>
      <w:r w:rsidRPr="004B7E3C">
        <w:rPr>
          <w:rFonts w:hAnsi="Times New Roman"/>
          <w:color w:val="000000"/>
          <w:sz w:val="24"/>
          <w:szCs w:val="24"/>
        </w:rPr>
        <w:t>каждого</w:t>
      </w:r>
      <w:r w:rsidRPr="004B7E3C">
        <w:rPr>
          <w:rFonts w:hAnsi="Times New Roman"/>
          <w:color w:val="000000"/>
          <w:sz w:val="24"/>
          <w:szCs w:val="24"/>
        </w:rPr>
        <w:t xml:space="preserve"> </w:t>
      </w:r>
      <w:r w:rsidRPr="004B7E3C">
        <w:rPr>
          <w:rFonts w:hAnsi="Times New Roman"/>
          <w:color w:val="000000"/>
          <w:sz w:val="24"/>
          <w:szCs w:val="24"/>
        </w:rPr>
        <w:t>ребенка</w:t>
      </w:r>
      <w:r w:rsidRPr="004B7E3C">
        <w:rPr>
          <w:rFonts w:hAnsi="Times New Roman"/>
          <w:color w:val="000000"/>
          <w:sz w:val="24"/>
          <w:szCs w:val="24"/>
        </w:rPr>
        <w:t xml:space="preserve"> </w:t>
      </w:r>
      <w:r w:rsidRPr="004B7E3C">
        <w:rPr>
          <w:rFonts w:hAnsi="Times New Roman"/>
          <w:color w:val="000000"/>
          <w:sz w:val="24"/>
          <w:szCs w:val="24"/>
        </w:rPr>
        <w:t>с ОВЗ</w:t>
      </w:r>
      <w:r w:rsidRPr="004B7E3C">
        <w:rPr>
          <w:rFonts w:hAnsi="Times New Roman"/>
          <w:color w:val="000000"/>
          <w:sz w:val="24"/>
          <w:szCs w:val="24"/>
        </w:rPr>
        <w:t xml:space="preserve"> </w:t>
      </w:r>
      <w:r w:rsidRPr="004B7E3C">
        <w:rPr>
          <w:rFonts w:hAnsi="Times New Roman"/>
          <w:color w:val="000000"/>
          <w:sz w:val="24"/>
          <w:szCs w:val="24"/>
        </w:rPr>
        <w:t>обеспечивает</w:t>
      </w:r>
      <w:r w:rsidRPr="004B7E3C">
        <w:rPr>
          <w:rFonts w:hAnsi="Times New Roman"/>
          <w:color w:val="000000"/>
          <w:sz w:val="24"/>
          <w:szCs w:val="24"/>
        </w:rPr>
        <w:t xml:space="preserve"> </w:t>
      </w:r>
      <w:r w:rsidRPr="004B7E3C">
        <w:rPr>
          <w:rFonts w:hAnsi="Times New Roman"/>
          <w:color w:val="000000"/>
          <w:sz w:val="24"/>
          <w:szCs w:val="24"/>
        </w:rPr>
        <w:t>возможность</w:t>
      </w:r>
      <w:r w:rsidRPr="004B7E3C">
        <w:rPr>
          <w:rFonts w:hAnsi="Times New Roman"/>
          <w:color w:val="000000"/>
          <w:sz w:val="24"/>
          <w:szCs w:val="24"/>
        </w:rPr>
        <w:t xml:space="preserve"> </w:t>
      </w:r>
      <w:r w:rsidRPr="004B7E3C">
        <w:rPr>
          <w:rFonts w:hAnsi="Times New Roman"/>
          <w:color w:val="000000"/>
          <w:sz w:val="24"/>
          <w:szCs w:val="24"/>
        </w:rPr>
        <w:t>его</w:t>
      </w:r>
      <w:r w:rsidRPr="004B7E3C">
        <w:rPr>
          <w:rFonts w:hAnsi="Times New Roman"/>
          <w:color w:val="000000"/>
          <w:sz w:val="24"/>
          <w:szCs w:val="24"/>
        </w:rPr>
        <w:t xml:space="preserve"> </w:t>
      </w:r>
      <w:r w:rsidRPr="004B7E3C">
        <w:rPr>
          <w:rFonts w:hAnsi="Times New Roman"/>
          <w:color w:val="000000"/>
          <w:sz w:val="24"/>
          <w:szCs w:val="24"/>
        </w:rPr>
        <w:t>участия</w:t>
      </w:r>
      <w:r w:rsidRPr="004B7E3C">
        <w:rPr>
          <w:rFonts w:hAnsi="Times New Roman"/>
          <w:color w:val="000000"/>
          <w:sz w:val="24"/>
          <w:szCs w:val="24"/>
        </w:rPr>
        <w:t xml:space="preserve"> </w:t>
      </w:r>
      <w:r w:rsidRPr="004B7E3C">
        <w:rPr>
          <w:rFonts w:hAnsi="Times New Roman"/>
          <w:color w:val="000000"/>
          <w:sz w:val="24"/>
          <w:szCs w:val="24"/>
        </w:rPr>
        <w:t>в жизни</w:t>
      </w:r>
      <w:r w:rsidRPr="004B7E3C">
        <w:rPr>
          <w:rFonts w:hAnsi="Times New Roman"/>
          <w:color w:val="000000"/>
          <w:sz w:val="24"/>
          <w:szCs w:val="24"/>
        </w:rPr>
        <w:t xml:space="preserve"> </w:t>
      </w:r>
      <w:r w:rsidRPr="004B7E3C">
        <w:rPr>
          <w:rFonts w:hAnsi="Times New Roman"/>
          <w:color w:val="000000"/>
          <w:sz w:val="24"/>
          <w:szCs w:val="24"/>
        </w:rPr>
        <w:t>класса</w:t>
      </w:r>
      <w:r w:rsidRPr="004B7E3C">
        <w:rPr>
          <w:rFonts w:hAnsi="Times New Roman"/>
          <w:color w:val="000000"/>
          <w:sz w:val="24"/>
          <w:szCs w:val="24"/>
        </w:rPr>
        <w:t xml:space="preserve">, </w:t>
      </w:r>
      <w:r w:rsidRPr="004B7E3C">
        <w:rPr>
          <w:rFonts w:hAnsi="Times New Roman"/>
          <w:color w:val="000000"/>
          <w:sz w:val="24"/>
          <w:szCs w:val="24"/>
        </w:rPr>
        <w:t>школы</w:t>
      </w:r>
      <w:r w:rsidRPr="004B7E3C">
        <w:rPr>
          <w:rFonts w:hAnsi="Times New Roman"/>
          <w:color w:val="000000"/>
          <w:sz w:val="24"/>
          <w:szCs w:val="24"/>
        </w:rPr>
        <w:t xml:space="preserve">, </w:t>
      </w:r>
      <w:r w:rsidRPr="004B7E3C">
        <w:rPr>
          <w:rFonts w:hAnsi="Times New Roman"/>
          <w:color w:val="000000"/>
          <w:sz w:val="24"/>
          <w:szCs w:val="24"/>
        </w:rPr>
        <w:t>событиях</w:t>
      </w:r>
      <w:r w:rsidRPr="004B7E3C">
        <w:rPr>
          <w:rFonts w:hAnsi="Times New Roman"/>
          <w:color w:val="000000"/>
          <w:sz w:val="24"/>
          <w:szCs w:val="24"/>
        </w:rPr>
        <w:t xml:space="preserve"> </w:t>
      </w:r>
      <w:r w:rsidRPr="004B7E3C">
        <w:rPr>
          <w:rFonts w:hAnsi="Times New Roman"/>
          <w:color w:val="000000"/>
          <w:sz w:val="24"/>
          <w:szCs w:val="24"/>
        </w:rPr>
        <w:t>группы</w:t>
      </w:r>
      <w:r w:rsidRPr="004B7E3C">
        <w:rPr>
          <w:rFonts w:hAnsi="Times New Roman"/>
          <w:color w:val="000000"/>
          <w:sz w:val="24"/>
          <w:szCs w:val="24"/>
        </w:rPr>
        <w:t xml:space="preserve">, </w:t>
      </w:r>
      <w:r w:rsidRPr="004B7E3C">
        <w:rPr>
          <w:rFonts w:hAnsi="Times New Roman"/>
          <w:color w:val="000000"/>
          <w:sz w:val="24"/>
          <w:szCs w:val="24"/>
        </w:rPr>
        <w:t>формирует</w:t>
      </w:r>
      <w:r w:rsidRPr="004B7E3C">
        <w:rPr>
          <w:rFonts w:hAnsi="Times New Roman"/>
          <w:color w:val="000000"/>
          <w:sz w:val="24"/>
          <w:szCs w:val="24"/>
        </w:rPr>
        <w:t xml:space="preserve"> </w:t>
      </w:r>
      <w:r w:rsidRPr="004B7E3C">
        <w:rPr>
          <w:rFonts w:hAnsi="Times New Roman"/>
          <w:color w:val="000000"/>
          <w:sz w:val="24"/>
          <w:szCs w:val="24"/>
        </w:rPr>
        <w:t>личностный</w:t>
      </w:r>
      <w:r w:rsidRPr="004B7E3C">
        <w:rPr>
          <w:rFonts w:hAnsi="Times New Roman"/>
          <w:color w:val="000000"/>
          <w:sz w:val="24"/>
          <w:szCs w:val="24"/>
        </w:rPr>
        <w:t xml:space="preserve"> </w:t>
      </w:r>
      <w:r w:rsidRPr="004B7E3C">
        <w:rPr>
          <w:rFonts w:hAnsi="Times New Roman"/>
          <w:color w:val="000000"/>
          <w:sz w:val="24"/>
          <w:szCs w:val="24"/>
        </w:rPr>
        <w:t>опыт</w:t>
      </w:r>
      <w:r w:rsidRPr="004B7E3C">
        <w:rPr>
          <w:rFonts w:hAnsi="Times New Roman"/>
          <w:color w:val="000000"/>
          <w:sz w:val="24"/>
          <w:szCs w:val="24"/>
        </w:rPr>
        <w:t xml:space="preserve">, </w:t>
      </w:r>
      <w:r w:rsidRPr="004B7E3C">
        <w:rPr>
          <w:rFonts w:hAnsi="Times New Roman"/>
          <w:color w:val="000000"/>
          <w:sz w:val="24"/>
          <w:szCs w:val="24"/>
        </w:rPr>
        <w:t>развивает</w:t>
      </w:r>
      <w:r w:rsidRPr="004B7E3C">
        <w:rPr>
          <w:rFonts w:hAnsi="Times New Roman"/>
          <w:color w:val="000000"/>
          <w:sz w:val="24"/>
          <w:szCs w:val="24"/>
        </w:rPr>
        <w:t xml:space="preserve"> </w:t>
      </w:r>
      <w:r w:rsidRPr="004B7E3C">
        <w:rPr>
          <w:rFonts w:hAnsi="Times New Roman"/>
          <w:color w:val="000000"/>
          <w:sz w:val="24"/>
          <w:szCs w:val="24"/>
        </w:rPr>
        <w:t>самооценку</w:t>
      </w:r>
      <w:r w:rsidRPr="004B7E3C">
        <w:rPr>
          <w:rFonts w:hAnsi="Times New Roman"/>
          <w:color w:val="000000"/>
          <w:sz w:val="24"/>
          <w:szCs w:val="24"/>
        </w:rPr>
        <w:t xml:space="preserve"> </w:t>
      </w:r>
      <w:r w:rsidRPr="004B7E3C">
        <w:rPr>
          <w:rFonts w:hAnsi="Times New Roman"/>
          <w:color w:val="000000"/>
          <w:sz w:val="24"/>
          <w:szCs w:val="24"/>
        </w:rPr>
        <w:t>и уверенность</w:t>
      </w:r>
      <w:r w:rsidRPr="004B7E3C">
        <w:rPr>
          <w:rFonts w:hAnsi="Times New Roman"/>
          <w:color w:val="000000"/>
          <w:sz w:val="24"/>
          <w:szCs w:val="24"/>
        </w:rPr>
        <w:t xml:space="preserve"> </w:t>
      </w:r>
      <w:r w:rsidRPr="004B7E3C">
        <w:rPr>
          <w:rFonts w:hAnsi="Times New Roman"/>
          <w:color w:val="000000"/>
          <w:sz w:val="24"/>
          <w:szCs w:val="24"/>
        </w:rPr>
        <w:t>в своих</w:t>
      </w:r>
      <w:r w:rsidRPr="004B7E3C">
        <w:rPr>
          <w:rFonts w:hAnsi="Times New Roman"/>
          <w:color w:val="000000"/>
          <w:sz w:val="24"/>
          <w:szCs w:val="24"/>
        </w:rPr>
        <w:t xml:space="preserve"> </w:t>
      </w:r>
      <w:r w:rsidRPr="004B7E3C">
        <w:rPr>
          <w:rFonts w:hAnsi="Times New Roman"/>
          <w:color w:val="000000"/>
          <w:sz w:val="24"/>
          <w:szCs w:val="24"/>
        </w:rPr>
        <w:t>силах</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Особыми</w:t>
      </w:r>
      <w:r w:rsidRPr="004B7E3C">
        <w:rPr>
          <w:rFonts w:hAnsi="Times New Roman"/>
          <w:color w:val="000000"/>
          <w:sz w:val="24"/>
          <w:szCs w:val="24"/>
        </w:rPr>
        <w:t xml:space="preserve"> </w:t>
      </w:r>
      <w:r w:rsidRPr="004B7E3C">
        <w:rPr>
          <w:rFonts w:hAnsi="Times New Roman"/>
          <w:color w:val="000000"/>
          <w:sz w:val="24"/>
          <w:szCs w:val="24"/>
        </w:rPr>
        <w:t>задачами</w:t>
      </w:r>
      <w:r w:rsidRPr="004B7E3C">
        <w:rPr>
          <w:rFonts w:hAnsi="Times New Roman"/>
          <w:color w:val="000000"/>
          <w:sz w:val="24"/>
          <w:szCs w:val="24"/>
        </w:rPr>
        <w:t xml:space="preserve"> </w:t>
      </w:r>
      <w:r w:rsidRPr="004B7E3C">
        <w:rPr>
          <w:rFonts w:hAnsi="Times New Roman"/>
          <w:color w:val="000000"/>
          <w:sz w:val="24"/>
          <w:szCs w:val="24"/>
        </w:rPr>
        <w:t>воспитания</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с особыми</w:t>
      </w:r>
      <w:r w:rsidRPr="004B7E3C">
        <w:rPr>
          <w:rFonts w:hAnsi="Times New Roman"/>
          <w:color w:val="000000"/>
          <w:sz w:val="24"/>
          <w:szCs w:val="24"/>
        </w:rPr>
        <w:t xml:space="preserve"> </w:t>
      </w:r>
      <w:r w:rsidRPr="004B7E3C">
        <w:rPr>
          <w:rFonts w:hAnsi="Times New Roman"/>
          <w:color w:val="000000"/>
          <w:sz w:val="24"/>
          <w:szCs w:val="24"/>
        </w:rPr>
        <w:t>образовательными</w:t>
      </w:r>
      <w:r w:rsidRPr="004B7E3C">
        <w:rPr>
          <w:rFonts w:hAnsi="Times New Roman"/>
          <w:color w:val="000000"/>
          <w:sz w:val="24"/>
          <w:szCs w:val="24"/>
        </w:rPr>
        <w:t xml:space="preserve"> </w:t>
      </w:r>
      <w:r w:rsidRPr="004B7E3C">
        <w:rPr>
          <w:rFonts w:hAnsi="Times New Roman"/>
          <w:color w:val="000000"/>
          <w:sz w:val="24"/>
          <w:szCs w:val="24"/>
        </w:rPr>
        <w:t>потребностями</w:t>
      </w:r>
      <w:r w:rsidRPr="004B7E3C">
        <w:rPr>
          <w:rFonts w:hAnsi="Times New Roman"/>
          <w:color w:val="000000"/>
          <w:sz w:val="24"/>
          <w:szCs w:val="24"/>
        </w:rPr>
        <w:t xml:space="preserve"> </w:t>
      </w:r>
      <w:r w:rsidRPr="004B7E3C">
        <w:rPr>
          <w:rFonts w:hAnsi="Times New Roman"/>
          <w:color w:val="000000"/>
          <w:sz w:val="24"/>
          <w:szCs w:val="24"/>
        </w:rPr>
        <w:t>являются</w:t>
      </w:r>
      <w:r w:rsidRPr="004B7E3C">
        <w:rPr>
          <w:rFonts w:hAnsi="Times New Roman"/>
          <w:color w:val="000000"/>
          <w:sz w:val="24"/>
          <w:szCs w:val="24"/>
        </w:rPr>
        <w:t>:</w:t>
      </w:r>
    </w:p>
    <w:p w:rsidR="00653938" w:rsidRPr="004B7E3C" w:rsidRDefault="00653938" w:rsidP="00C917BB">
      <w:pPr>
        <w:numPr>
          <w:ilvl w:val="0"/>
          <w:numId w:val="221"/>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налаживание</w:t>
      </w:r>
      <w:r w:rsidRPr="004B7E3C">
        <w:rPr>
          <w:rFonts w:hAnsi="Times New Roman"/>
          <w:color w:val="000000"/>
          <w:sz w:val="24"/>
          <w:szCs w:val="24"/>
        </w:rPr>
        <w:t xml:space="preserve"> </w:t>
      </w:r>
      <w:r w:rsidRPr="004B7E3C">
        <w:rPr>
          <w:rFonts w:hAnsi="Times New Roman"/>
          <w:color w:val="000000"/>
          <w:sz w:val="24"/>
          <w:szCs w:val="24"/>
        </w:rPr>
        <w:t>эмоционально</w:t>
      </w:r>
      <w:r w:rsidRPr="004B7E3C">
        <w:rPr>
          <w:rFonts w:hAnsi="Times New Roman"/>
          <w:color w:val="000000"/>
          <w:sz w:val="24"/>
          <w:szCs w:val="24"/>
        </w:rPr>
        <w:t>-</w:t>
      </w:r>
      <w:r w:rsidRPr="004B7E3C">
        <w:rPr>
          <w:rFonts w:hAnsi="Times New Roman"/>
          <w:color w:val="000000"/>
          <w:sz w:val="24"/>
          <w:szCs w:val="24"/>
        </w:rPr>
        <w:t>положительного</w:t>
      </w:r>
      <w:r w:rsidRPr="004B7E3C">
        <w:rPr>
          <w:rFonts w:hAnsi="Times New Roman"/>
          <w:color w:val="000000"/>
          <w:sz w:val="24"/>
          <w:szCs w:val="24"/>
        </w:rPr>
        <w:t xml:space="preserve"> </w:t>
      </w:r>
      <w:r w:rsidRPr="004B7E3C">
        <w:rPr>
          <w:rFonts w:hAnsi="Times New Roman"/>
          <w:color w:val="000000"/>
          <w:sz w:val="24"/>
          <w:szCs w:val="24"/>
        </w:rPr>
        <w:t>взаимодействия</w:t>
      </w:r>
      <w:r w:rsidRPr="004B7E3C">
        <w:rPr>
          <w:rFonts w:hAnsi="Times New Roman"/>
          <w:color w:val="000000"/>
          <w:sz w:val="24"/>
          <w:szCs w:val="24"/>
        </w:rPr>
        <w:t xml:space="preserve"> </w:t>
      </w:r>
      <w:r w:rsidRPr="004B7E3C">
        <w:rPr>
          <w:rFonts w:hAnsi="Times New Roman"/>
          <w:color w:val="000000"/>
          <w:sz w:val="24"/>
          <w:szCs w:val="24"/>
        </w:rPr>
        <w:t>с окружающими</w:t>
      </w:r>
      <w:r w:rsidRPr="004B7E3C">
        <w:rPr>
          <w:rFonts w:hAnsi="Times New Roman"/>
          <w:color w:val="000000"/>
          <w:sz w:val="24"/>
          <w:szCs w:val="24"/>
        </w:rPr>
        <w:t xml:space="preserve"> </w:t>
      </w:r>
      <w:r w:rsidRPr="004B7E3C">
        <w:rPr>
          <w:rFonts w:hAnsi="Times New Roman"/>
          <w:color w:val="000000"/>
          <w:sz w:val="24"/>
          <w:szCs w:val="24"/>
        </w:rPr>
        <w:t>для</w:t>
      </w:r>
      <w:r w:rsidRPr="004B7E3C">
        <w:rPr>
          <w:rFonts w:hAnsi="Times New Roman"/>
          <w:color w:val="000000"/>
          <w:sz w:val="24"/>
          <w:szCs w:val="24"/>
        </w:rPr>
        <w:t xml:space="preserve"> </w:t>
      </w:r>
      <w:r w:rsidRPr="004B7E3C">
        <w:rPr>
          <w:rFonts w:hAnsi="Times New Roman"/>
          <w:color w:val="000000"/>
          <w:sz w:val="24"/>
          <w:szCs w:val="24"/>
        </w:rPr>
        <w:t>их успешной</w:t>
      </w:r>
      <w:r w:rsidRPr="004B7E3C">
        <w:rPr>
          <w:rFonts w:hAnsi="Times New Roman"/>
          <w:color w:val="000000"/>
          <w:sz w:val="24"/>
          <w:szCs w:val="24"/>
        </w:rPr>
        <w:t xml:space="preserve"> </w:t>
      </w:r>
      <w:r w:rsidRPr="004B7E3C">
        <w:rPr>
          <w:rFonts w:hAnsi="Times New Roman"/>
          <w:color w:val="000000"/>
          <w:sz w:val="24"/>
          <w:szCs w:val="24"/>
        </w:rPr>
        <w:t>социальной</w:t>
      </w:r>
      <w:r w:rsidRPr="004B7E3C">
        <w:rPr>
          <w:rFonts w:hAnsi="Times New Roman"/>
          <w:color w:val="000000"/>
          <w:sz w:val="24"/>
          <w:szCs w:val="24"/>
        </w:rPr>
        <w:t xml:space="preserve"> </w:t>
      </w:r>
      <w:r w:rsidRPr="004B7E3C">
        <w:rPr>
          <w:rFonts w:hAnsi="Times New Roman"/>
          <w:color w:val="000000"/>
          <w:sz w:val="24"/>
          <w:szCs w:val="24"/>
        </w:rPr>
        <w:t>адаптации</w:t>
      </w:r>
      <w:r w:rsidRPr="004B7E3C">
        <w:rPr>
          <w:rFonts w:hAnsi="Times New Roman"/>
          <w:color w:val="000000"/>
          <w:sz w:val="24"/>
          <w:szCs w:val="24"/>
        </w:rPr>
        <w:t xml:space="preserve"> </w:t>
      </w:r>
      <w:r w:rsidRPr="004B7E3C">
        <w:rPr>
          <w:rFonts w:hAnsi="Times New Roman"/>
          <w:color w:val="000000"/>
          <w:sz w:val="24"/>
          <w:szCs w:val="24"/>
        </w:rPr>
        <w:t>и интеграции</w:t>
      </w:r>
      <w:r w:rsidRPr="004B7E3C">
        <w:rPr>
          <w:rFonts w:hAnsi="Times New Roman"/>
          <w:color w:val="000000"/>
          <w:sz w:val="24"/>
          <w:szCs w:val="24"/>
        </w:rPr>
        <w:t xml:space="preserve"> </w:t>
      </w:r>
      <w:r w:rsidRPr="004B7E3C">
        <w:rPr>
          <w:rFonts w:hAnsi="Times New Roman"/>
          <w:color w:val="000000"/>
          <w:sz w:val="24"/>
          <w:szCs w:val="24"/>
        </w:rPr>
        <w:t>в общеобразовательной</w:t>
      </w:r>
      <w:r w:rsidRPr="004B7E3C">
        <w:rPr>
          <w:rFonts w:hAnsi="Times New Roman"/>
          <w:color w:val="000000"/>
          <w:sz w:val="24"/>
          <w:szCs w:val="24"/>
        </w:rPr>
        <w:t xml:space="preserve"> </w:t>
      </w:r>
      <w:r w:rsidRPr="004B7E3C">
        <w:rPr>
          <w:rFonts w:hAnsi="Times New Roman"/>
          <w:color w:val="000000"/>
          <w:sz w:val="24"/>
          <w:szCs w:val="24"/>
        </w:rPr>
        <w:t>организации</w:t>
      </w:r>
      <w:r w:rsidRPr="004B7E3C">
        <w:rPr>
          <w:rFonts w:hAnsi="Times New Roman"/>
          <w:color w:val="000000"/>
          <w:sz w:val="24"/>
          <w:szCs w:val="24"/>
        </w:rPr>
        <w:t>;</w:t>
      </w:r>
    </w:p>
    <w:p w:rsidR="00653938" w:rsidRPr="004B7E3C" w:rsidRDefault="00653938" w:rsidP="00C917BB">
      <w:pPr>
        <w:numPr>
          <w:ilvl w:val="0"/>
          <w:numId w:val="221"/>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формирование</w:t>
      </w:r>
      <w:r w:rsidRPr="004B7E3C">
        <w:rPr>
          <w:rFonts w:hAnsi="Times New Roman"/>
          <w:color w:val="000000"/>
          <w:sz w:val="24"/>
          <w:szCs w:val="24"/>
        </w:rPr>
        <w:t xml:space="preserve"> </w:t>
      </w:r>
      <w:r w:rsidRPr="004B7E3C">
        <w:rPr>
          <w:rFonts w:hAnsi="Times New Roman"/>
          <w:color w:val="000000"/>
          <w:sz w:val="24"/>
          <w:szCs w:val="24"/>
        </w:rPr>
        <w:t>доброжелательного</w:t>
      </w:r>
      <w:r w:rsidRPr="004B7E3C">
        <w:rPr>
          <w:rFonts w:hAnsi="Times New Roman"/>
          <w:color w:val="000000"/>
          <w:sz w:val="24"/>
          <w:szCs w:val="24"/>
        </w:rPr>
        <w:t xml:space="preserve"> </w:t>
      </w:r>
      <w:r w:rsidRPr="004B7E3C">
        <w:rPr>
          <w:rFonts w:hAnsi="Times New Roman"/>
          <w:color w:val="000000"/>
          <w:sz w:val="24"/>
          <w:szCs w:val="24"/>
        </w:rPr>
        <w:t>отношения</w:t>
      </w:r>
      <w:r w:rsidRPr="004B7E3C">
        <w:rPr>
          <w:rFonts w:hAnsi="Times New Roman"/>
          <w:color w:val="000000"/>
          <w:sz w:val="24"/>
          <w:szCs w:val="24"/>
        </w:rPr>
        <w:t xml:space="preserve"> </w:t>
      </w:r>
      <w:r w:rsidRPr="004B7E3C">
        <w:rPr>
          <w:rFonts w:hAnsi="Times New Roman"/>
          <w:color w:val="000000"/>
          <w:sz w:val="24"/>
          <w:szCs w:val="24"/>
        </w:rPr>
        <w:t>к обучающимся</w:t>
      </w:r>
      <w:r w:rsidRPr="004B7E3C">
        <w:rPr>
          <w:rFonts w:hAnsi="Times New Roman"/>
          <w:color w:val="000000"/>
          <w:sz w:val="24"/>
          <w:szCs w:val="24"/>
        </w:rPr>
        <w:t xml:space="preserve"> </w:t>
      </w:r>
      <w:r w:rsidRPr="004B7E3C">
        <w:rPr>
          <w:rFonts w:hAnsi="Times New Roman"/>
          <w:color w:val="000000"/>
          <w:sz w:val="24"/>
          <w:szCs w:val="24"/>
        </w:rPr>
        <w:t>и их семьям</w:t>
      </w:r>
      <w:r w:rsidRPr="004B7E3C">
        <w:rPr>
          <w:rFonts w:hAnsi="Times New Roman"/>
          <w:color w:val="000000"/>
          <w:sz w:val="24"/>
          <w:szCs w:val="24"/>
        </w:rPr>
        <w:t xml:space="preserve"> </w:t>
      </w:r>
      <w:r w:rsidRPr="004B7E3C">
        <w:rPr>
          <w:rFonts w:hAnsi="Times New Roman"/>
          <w:color w:val="000000"/>
          <w:sz w:val="24"/>
          <w:szCs w:val="24"/>
        </w:rPr>
        <w:t>со стороны</w:t>
      </w:r>
      <w:r w:rsidRPr="004B7E3C">
        <w:rPr>
          <w:rFonts w:hAnsi="Times New Roman"/>
          <w:color w:val="000000"/>
          <w:sz w:val="24"/>
          <w:szCs w:val="24"/>
        </w:rPr>
        <w:t xml:space="preserve"> </w:t>
      </w:r>
      <w:r w:rsidRPr="004B7E3C">
        <w:rPr>
          <w:rFonts w:hAnsi="Times New Roman"/>
          <w:color w:val="000000"/>
          <w:sz w:val="24"/>
          <w:szCs w:val="24"/>
        </w:rPr>
        <w:t>всех</w:t>
      </w:r>
      <w:r w:rsidRPr="004B7E3C">
        <w:rPr>
          <w:rFonts w:hAnsi="Times New Roman"/>
          <w:color w:val="000000"/>
          <w:sz w:val="24"/>
          <w:szCs w:val="24"/>
        </w:rPr>
        <w:t xml:space="preserve"> </w:t>
      </w:r>
      <w:r w:rsidRPr="004B7E3C">
        <w:rPr>
          <w:rFonts w:hAnsi="Times New Roman"/>
          <w:color w:val="000000"/>
          <w:sz w:val="24"/>
          <w:szCs w:val="24"/>
        </w:rPr>
        <w:t>участников</w:t>
      </w:r>
      <w:r w:rsidRPr="004B7E3C">
        <w:rPr>
          <w:rFonts w:hAnsi="Times New Roman"/>
          <w:color w:val="000000"/>
          <w:sz w:val="24"/>
          <w:szCs w:val="24"/>
        </w:rPr>
        <w:t xml:space="preserve"> </w:t>
      </w:r>
      <w:r w:rsidRPr="004B7E3C">
        <w:rPr>
          <w:rFonts w:hAnsi="Times New Roman"/>
          <w:color w:val="000000"/>
          <w:sz w:val="24"/>
          <w:szCs w:val="24"/>
        </w:rPr>
        <w:t>образовательных</w:t>
      </w:r>
      <w:r w:rsidRPr="004B7E3C">
        <w:rPr>
          <w:rFonts w:hAnsi="Times New Roman"/>
          <w:color w:val="000000"/>
          <w:sz w:val="24"/>
          <w:szCs w:val="24"/>
        </w:rPr>
        <w:t xml:space="preserve"> </w:t>
      </w:r>
      <w:r w:rsidRPr="004B7E3C">
        <w:rPr>
          <w:rFonts w:hAnsi="Times New Roman"/>
          <w:color w:val="000000"/>
          <w:sz w:val="24"/>
          <w:szCs w:val="24"/>
        </w:rPr>
        <w:t>отношений</w:t>
      </w:r>
      <w:r w:rsidRPr="004B7E3C">
        <w:rPr>
          <w:rFonts w:hAnsi="Times New Roman"/>
          <w:color w:val="000000"/>
          <w:sz w:val="24"/>
          <w:szCs w:val="24"/>
        </w:rPr>
        <w:t>;</w:t>
      </w:r>
    </w:p>
    <w:p w:rsidR="00653938" w:rsidRPr="004B7E3C" w:rsidRDefault="00653938" w:rsidP="00C917BB">
      <w:pPr>
        <w:numPr>
          <w:ilvl w:val="0"/>
          <w:numId w:val="221"/>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построение</w:t>
      </w:r>
      <w:r w:rsidRPr="004B7E3C">
        <w:rPr>
          <w:rFonts w:hAnsi="Times New Roman"/>
          <w:color w:val="000000"/>
          <w:sz w:val="24"/>
          <w:szCs w:val="24"/>
        </w:rPr>
        <w:t xml:space="preserve"> </w:t>
      </w:r>
      <w:r w:rsidRPr="004B7E3C">
        <w:rPr>
          <w:rFonts w:hAnsi="Times New Roman"/>
          <w:color w:val="000000"/>
          <w:sz w:val="24"/>
          <w:szCs w:val="24"/>
        </w:rPr>
        <w:t>воспитательной</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с учетом</w:t>
      </w:r>
      <w:r w:rsidRPr="004B7E3C">
        <w:rPr>
          <w:rFonts w:hAnsi="Times New Roman"/>
          <w:color w:val="000000"/>
          <w:sz w:val="24"/>
          <w:szCs w:val="24"/>
        </w:rPr>
        <w:t xml:space="preserve"> </w:t>
      </w:r>
      <w:r w:rsidRPr="004B7E3C">
        <w:rPr>
          <w:rFonts w:hAnsi="Times New Roman"/>
          <w:color w:val="000000"/>
          <w:sz w:val="24"/>
          <w:szCs w:val="24"/>
        </w:rPr>
        <w:t>индивидуальных</w:t>
      </w:r>
      <w:r w:rsidRPr="004B7E3C">
        <w:rPr>
          <w:rFonts w:hAnsi="Times New Roman"/>
          <w:color w:val="000000"/>
          <w:sz w:val="24"/>
          <w:szCs w:val="24"/>
        </w:rPr>
        <w:t xml:space="preserve"> </w:t>
      </w:r>
      <w:r w:rsidRPr="004B7E3C">
        <w:rPr>
          <w:rFonts w:hAnsi="Times New Roman"/>
          <w:color w:val="000000"/>
          <w:sz w:val="24"/>
          <w:szCs w:val="24"/>
        </w:rPr>
        <w:t>особенностей</w:t>
      </w:r>
      <w:r w:rsidRPr="004B7E3C">
        <w:rPr>
          <w:rFonts w:hAnsi="Times New Roman"/>
          <w:color w:val="000000"/>
          <w:sz w:val="24"/>
          <w:szCs w:val="24"/>
        </w:rPr>
        <w:t xml:space="preserve"> </w:t>
      </w:r>
      <w:r w:rsidRPr="004B7E3C">
        <w:rPr>
          <w:rFonts w:hAnsi="Times New Roman"/>
          <w:color w:val="000000"/>
          <w:sz w:val="24"/>
          <w:szCs w:val="24"/>
        </w:rPr>
        <w:t>и возможностей</w:t>
      </w:r>
      <w:r w:rsidRPr="004B7E3C">
        <w:rPr>
          <w:rFonts w:hAnsi="Times New Roman"/>
          <w:color w:val="000000"/>
          <w:sz w:val="24"/>
          <w:szCs w:val="24"/>
        </w:rPr>
        <w:t xml:space="preserve"> </w:t>
      </w:r>
      <w:r w:rsidRPr="004B7E3C">
        <w:rPr>
          <w:rFonts w:hAnsi="Times New Roman"/>
          <w:color w:val="000000"/>
          <w:sz w:val="24"/>
          <w:szCs w:val="24"/>
        </w:rPr>
        <w:t>каждого</w:t>
      </w:r>
      <w:r w:rsidRPr="004B7E3C">
        <w:rPr>
          <w:rFonts w:hAnsi="Times New Roman"/>
          <w:color w:val="000000"/>
          <w:sz w:val="24"/>
          <w:szCs w:val="24"/>
        </w:rPr>
        <w:t xml:space="preserve"> </w:t>
      </w:r>
      <w:r w:rsidRPr="004B7E3C">
        <w:rPr>
          <w:rFonts w:hAnsi="Times New Roman"/>
          <w:color w:val="000000"/>
          <w:sz w:val="24"/>
          <w:szCs w:val="24"/>
        </w:rPr>
        <w:t>обучающегося</w:t>
      </w:r>
      <w:r w:rsidRPr="004B7E3C">
        <w:rPr>
          <w:rFonts w:hAnsi="Times New Roman"/>
          <w:color w:val="000000"/>
          <w:sz w:val="24"/>
          <w:szCs w:val="24"/>
        </w:rPr>
        <w:t>;</w:t>
      </w:r>
    </w:p>
    <w:p w:rsidR="00653938" w:rsidRPr="004B7E3C" w:rsidRDefault="00653938" w:rsidP="00C917BB">
      <w:pPr>
        <w:numPr>
          <w:ilvl w:val="0"/>
          <w:numId w:val="221"/>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обеспечение</w:t>
      </w:r>
      <w:r w:rsidRPr="004B7E3C">
        <w:rPr>
          <w:rFonts w:hAnsi="Times New Roman"/>
          <w:color w:val="000000"/>
          <w:sz w:val="24"/>
          <w:szCs w:val="24"/>
        </w:rPr>
        <w:t xml:space="preserve"> </w:t>
      </w:r>
      <w:r w:rsidRPr="004B7E3C">
        <w:rPr>
          <w:rFonts w:hAnsi="Times New Roman"/>
          <w:color w:val="000000"/>
          <w:sz w:val="24"/>
          <w:szCs w:val="24"/>
        </w:rPr>
        <w:t>психолого</w:t>
      </w:r>
      <w:r w:rsidRPr="004B7E3C">
        <w:rPr>
          <w:rFonts w:hAnsi="Times New Roman"/>
          <w:color w:val="000000"/>
          <w:sz w:val="24"/>
          <w:szCs w:val="24"/>
        </w:rPr>
        <w:t>-</w:t>
      </w:r>
      <w:r w:rsidRPr="004B7E3C">
        <w:rPr>
          <w:rFonts w:hAnsi="Times New Roman"/>
          <w:color w:val="000000"/>
          <w:sz w:val="24"/>
          <w:szCs w:val="24"/>
        </w:rPr>
        <w:t>педагогической</w:t>
      </w:r>
      <w:r w:rsidRPr="004B7E3C">
        <w:rPr>
          <w:rFonts w:hAnsi="Times New Roman"/>
          <w:color w:val="000000"/>
          <w:sz w:val="24"/>
          <w:szCs w:val="24"/>
        </w:rPr>
        <w:t xml:space="preserve"> </w:t>
      </w:r>
      <w:r w:rsidRPr="004B7E3C">
        <w:rPr>
          <w:rFonts w:hAnsi="Times New Roman"/>
          <w:color w:val="000000"/>
          <w:sz w:val="24"/>
          <w:szCs w:val="24"/>
        </w:rPr>
        <w:t>поддержки</w:t>
      </w:r>
      <w:r w:rsidRPr="004B7E3C">
        <w:rPr>
          <w:rFonts w:hAnsi="Times New Roman"/>
          <w:color w:val="000000"/>
          <w:sz w:val="24"/>
          <w:szCs w:val="24"/>
        </w:rPr>
        <w:t xml:space="preserve"> </w:t>
      </w:r>
      <w:r w:rsidRPr="004B7E3C">
        <w:rPr>
          <w:rFonts w:hAnsi="Times New Roman"/>
          <w:color w:val="000000"/>
          <w:sz w:val="24"/>
          <w:szCs w:val="24"/>
        </w:rPr>
        <w:t>семей</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содействие</w:t>
      </w:r>
      <w:r w:rsidRPr="004B7E3C">
        <w:rPr>
          <w:rFonts w:hAnsi="Times New Roman"/>
          <w:color w:val="000000"/>
          <w:sz w:val="24"/>
          <w:szCs w:val="24"/>
        </w:rPr>
        <w:t xml:space="preserve"> </w:t>
      </w:r>
      <w:r w:rsidRPr="004B7E3C">
        <w:rPr>
          <w:rFonts w:hAnsi="Times New Roman"/>
          <w:color w:val="000000"/>
          <w:sz w:val="24"/>
          <w:szCs w:val="24"/>
        </w:rPr>
        <w:t>повышению</w:t>
      </w:r>
      <w:r w:rsidRPr="004B7E3C">
        <w:rPr>
          <w:rFonts w:hAnsi="Times New Roman"/>
          <w:color w:val="000000"/>
          <w:sz w:val="24"/>
          <w:szCs w:val="24"/>
        </w:rPr>
        <w:t xml:space="preserve"> </w:t>
      </w:r>
      <w:r w:rsidRPr="004B7E3C">
        <w:rPr>
          <w:rFonts w:hAnsi="Times New Roman"/>
          <w:color w:val="000000"/>
          <w:sz w:val="24"/>
          <w:szCs w:val="24"/>
        </w:rPr>
        <w:t>уровня</w:t>
      </w:r>
      <w:r w:rsidRPr="004B7E3C">
        <w:rPr>
          <w:rFonts w:hAnsi="Times New Roman"/>
          <w:color w:val="000000"/>
          <w:sz w:val="24"/>
          <w:szCs w:val="24"/>
        </w:rPr>
        <w:t xml:space="preserve"> </w:t>
      </w:r>
      <w:r w:rsidRPr="004B7E3C">
        <w:rPr>
          <w:rFonts w:hAnsi="Times New Roman"/>
          <w:color w:val="000000"/>
          <w:sz w:val="24"/>
          <w:szCs w:val="24"/>
        </w:rPr>
        <w:t>их педагогической</w:t>
      </w:r>
      <w:r w:rsidRPr="004B7E3C">
        <w:rPr>
          <w:rFonts w:hAnsi="Times New Roman"/>
          <w:color w:val="000000"/>
          <w:sz w:val="24"/>
          <w:szCs w:val="24"/>
        </w:rPr>
        <w:t xml:space="preserve">, </w:t>
      </w:r>
      <w:r w:rsidRPr="004B7E3C">
        <w:rPr>
          <w:rFonts w:hAnsi="Times New Roman"/>
          <w:color w:val="000000"/>
          <w:sz w:val="24"/>
          <w:szCs w:val="24"/>
        </w:rPr>
        <w:t>психологической</w:t>
      </w:r>
      <w:r w:rsidRPr="004B7E3C">
        <w:rPr>
          <w:rFonts w:hAnsi="Times New Roman"/>
          <w:color w:val="000000"/>
          <w:sz w:val="24"/>
          <w:szCs w:val="24"/>
        </w:rPr>
        <w:t xml:space="preserve">, </w:t>
      </w:r>
      <w:r w:rsidRPr="004B7E3C">
        <w:rPr>
          <w:rFonts w:hAnsi="Times New Roman"/>
          <w:color w:val="000000"/>
          <w:sz w:val="24"/>
          <w:szCs w:val="24"/>
        </w:rPr>
        <w:t>медикосоциальной</w:t>
      </w:r>
      <w:r w:rsidRPr="004B7E3C">
        <w:rPr>
          <w:rFonts w:hAnsi="Times New Roman"/>
          <w:color w:val="000000"/>
          <w:sz w:val="24"/>
          <w:szCs w:val="24"/>
        </w:rPr>
        <w:t xml:space="preserve"> </w:t>
      </w:r>
      <w:r w:rsidRPr="004B7E3C">
        <w:rPr>
          <w:rFonts w:hAnsi="Times New Roman"/>
          <w:color w:val="000000"/>
          <w:sz w:val="24"/>
          <w:szCs w:val="24"/>
        </w:rPr>
        <w:t>компетентности</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При</w:t>
      </w:r>
      <w:r w:rsidRPr="004B7E3C">
        <w:rPr>
          <w:rFonts w:hAnsi="Times New Roman"/>
          <w:color w:val="000000"/>
          <w:sz w:val="24"/>
          <w:szCs w:val="24"/>
        </w:rPr>
        <w:t xml:space="preserve"> </w:t>
      </w:r>
      <w:r w:rsidRPr="004B7E3C">
        <w:rPr>
          <w:rFonts w:hAnsi="Times New Roman"/>
          <w:color w:val="000000"/>
          <w:sz w:val="24"/>
          <w:szCs w:val="24"/>
        </w:rPr>
        <w:t>организации</w:t>
      </w:r>
      <w:r w:rsidRPr="004B7E3C">
        <w:rPr>
          <w:rFonts w:hAnsi="Times New Roman"/>
          <w:color w:val="000000"/>
          <w:sz w:val="24"/>
          <w:szCs w:val="24"/>
        </w:rPr>
        <w:t xml:space="preserve"> </w:t>
      </w:r>
      <w:r w:rsidRPr="004B7E3C">
        <w:rPr>
          <w:rFonts w:hAnsi="Times New Roman"/>
          <w:color w:val="000000"/>
          <w:sz w:val="24"/>
          <w:szCs w:val="24"/>
        </w:rPr>
        <w:t>воспитания</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с особыми</w:t>
      </w:r>
      <w:r w:rsidRPr="004B7E3C">
        <w:rPr>
          <w:rFonts w:hAnsi="Times New Roman"/>
          <w:color w:val="000000"/>
          <w:sz w:val="24"/>
          <w:szCs w:val="24"/>
        </w:rPr>
        <w:t xml:space="preserve"> </w:t>
      </w:r>
      <w:r w:rsidRPr="004B7E3C">
        <w:rPr>
          <w:rFonts w:hAnsi="Times New Roman"/>
          <w:color w:val="000000"/>
          <w:sz w:val="24"/>
          <w:szCs w:val="24"/>
        </w:rPr>
        <w:t>образовательными</w:t>
      </w:r>
      <w:r w:rsidRPr="004B7E3C">
        <w:rPr>
          <w:rFonts w:hAnsi="Times New Roman"/>
          <w:color w:val="000000"/>
          <w:sz w:val="24"/>
          <w:szCs w:val="24"/>
        </w:rPr>
        <w:t xml:space="preserve"> </w:t>
      </w:r>
      <w:r w:rsidRPr="004B7E3C">
        <w:rPr>
          <w:rFonts w:hAnsi="Times New Roman"/>
          <w:color w:val="000000"/>
          <w:sz w:val="24"/>
          <w:szCs w:val="24"/>
        </w:rPr>
        <w:t>потребностями</w:t>
      </w:r>
      <w:r w:rsidRPr="004B7E3C">
        <w:rPr>
          <w:rFonts w:hAnsi="Times New Roman"/>
          <w:color w:val="000000"/>
          <w:sz w:val="24"/>
          <w:szCs w:val="24"/>
        </w:rPr>
        <w:t xml:space="preserve"> </w:t>
      </w:r>
      <w:r w:rsidRPr="004B7E3C">
        <w:rPr>
          <w:rFonts w:hAnsi="Times New Roman"/>
          <w:color w:val="000000"/>
          <w:sz w:val="24"/>
          <w:szCs w:val="24"/>
        </w:rPr>
        <w:t>школа</w:t>
      </w:r>
      <w:r w:rsidRPr="004B7E3C">
        <w:rPr>
          <w:rFonts w:hAnsi="Times New Roman"/>
          <w:color w:val="000000"/>
          <w:sz w:val="24"/>
          <w:szCs w:val="24"/>
        </w:rPr>
        <w:t xml:space="preserve"> </w:t>
      </w:r>
      <w:r w:rsidRPr="004B7E3C">
        <w:rPr>
          <w:rFonts w:hAnsi="Times New Roman"/>
          <w:color w:val="000000"/>
          <w:sz w:val="24"/>
          <w:szCs w:val="24"/>
        </w:rPr>
        <w:t>ориентируется</w:t>
      </w:r>
      <w:r w:rsidRPr="004B7E3C">
        <w:rPr>
          <w:rFonts w:hAnsi="Times New Roman"/>
          <w:color w:val="000000"/>
          <w:sz w:val="24"/>
          <w:szCs w:val="24"/>
        </w:rPr>
        <w:t>:</w:t>
      </w:r>
    </w:p>
    <w:p w:rsidR="00653938" w:rsidRPr="004B7E3C" w:rsidRDefault="00653938" w:rsidP="00C917BB">
      <w:pPr>
        <w:numPr>
          <w:ilvl w:val="0"/>
          <w:numId w:val="222"/>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на формирование</w:t>
      </w:r>
      <w:r w:rsidRPr="004B7E3C">
        <w:rPr>
          <w:rFonts w:hAnsi="Times New Roman"/>
          <w:color w:val="000000"/>
          <w:sz w:val="24"/>
          <w:szCs w:val="24"/>
        </w:rPr>
        <w:t xml:space="preserve"> </w:t>
      </w:r>
      <w:r w:rsidRPr="004B7E3C">
        <w:rPr>
          <w:rFonts w:hAnsi="Times New Roman"/>
          <w:color w:val="000000"/>
          <w:sz w:val="24"/>
          <w:szCs w:val="24"/>
        </w:rPr>
        <w:t>личности</w:t>
      </w:r>
      <w:r w:rsidRPr="004B7E3C">
        <w:rPr>
          <w:rFonts w:hAnsi="Times New Roman"/>
          <w:color w:val="000000"/>
          <w:sz w:val="24"/>
          <w:szCs w:val="24"/>
        </w:rPr>
        <w:t xml:space="preserve"> </w:t>
      </w:r>
      <w:r w:rsidRPr="004B7E3C">
        <w:rPr>
          <w:rFonts w:hAnsi="Times New Roman"/>
          <w:color w:val="000000"/>
          <w:sz w:val="24"/>
          <w:szCs w:val="24"/>
        </w:rPr>
        <w:t>ребенка</w:t>
      </w:r>
      <w:r w:rsidRPr="004B7E3C">
        <w:rPr>
          <w:rFonts w:hAnsi="Times New Roman"/>
          <w:color w:val="000000"/>
          <w:sz w:val="24"/>
          <w:szCs w:val="24"/>
        </w:rPr>
        <w:t xml:space="preserve"> </w:t>
      </w:r>
      <w:r w:rsidRPr="004B7E3C">
        <w:rPr>
          <w:rFonts w:hAnsi="Times New Roman"/>
          <w:color w:val="000000"/>
          <w:sz w:val="24"/>
          <w:szCs w:val="24"/>
        </w:rPr>
        <w:t>с особыми</w:t>
      </w:r>
      <w:r w:rsidRPr="004B7E3C">
        <w:rPr>
          <w:rFonts w:hAnsi="Times New Roman"/>
          <w:color w:val="000000"/>
          <w:sz w:val="24"/>
          <w:szCs w:val="24"/>
        </w:rPr>
        <w:t xml:space="preserve"> </w:t>
      </w:r>
      <w:r w:rsidRPr="004B7E3C">
        <w:rPr>
          <w:rFonts w:hAnsi="Times New Roman"/>
          <w:color w:val="000000"/>
          <w:sz w:val="24"/>
          <w:szCs w:val="24"/>
        </w:rPr>
        <w:t>образовательными</w:t>
      </w:r>
      <w:r w:rsidRPr="004B7E3C">
        <w:rPr>
          <w:rFonts w:hAnsi="Times New Roman"/>
          <w:color w:val="000000"/>
          <w:sz w:val="24"/>
          <w:szCs w:val="24"/>
        </w:rPr>
        <w:t xml:space="preserve"> </w:t>
      </w:r>
      <w:r w:rsidRPr="004B7E3C">
        <w:rPr>
          <w:rFonts w:hAnsi="Times New Roman"/>
          <w:color w:val="000000"/>
          <w:sz w:val="24"/>
          <w:szCs w:val="24"/>
        </w:rPr>
        <w:t>потребностями</w:t>
      </w:r>
      <w:r w:rsidRPr="004B7E3C">
        <w:rPr>
          <w:rFonts w:hAnsi="Times New Roman"/>
          <w:color w:val="000000"/>
          <w:sz w:val="24"/>
          <w:szCs w:val="24"/>
        </w:rPr>
        <w:t xml:space="preserve"> </w:t>
      </w:r>
      <w:r w:rsidRPr="004B7E3C">
        <w:rPr>
          <w:rFonts w:hAnsi="Times New Roman"/>
          <w:color w:val="000000"/>
          <w:sz w:val="24"/>
          <w:szCs w:val="24"/>
        </w:rPr>
        <w:t>с использованием</w:t>
      </w:r>
      <w:r w:rsidRPr="004B7E3C">
        <w:rPr>
          <w:rFonts w:hAnsi="Times New Roman"/>
          <w:color w:val="000000"/>
          <w:sz w:val="24"/>
          <w:szCs w:val="24"/>
        </w:rPr>
        <w:t xml:space="preserve"> </w:t>
      </w:r>
      <w:r w:rsidRPr="004B7E3C">
        <w:rPr>
          <w:rFonts w:hAnsi="Times New Roman"/>
          <w:color w:val="000000"/>
          <w:sz w:val="24"/>
          <w:szCs w:val="24"/>
        </w:rPr>
        <w:t>адекватных</w:t>
      </w:r>
      <w:r w:rsidRPr="004B7E3C">
        <w:rPr>
          <w:rFonts w:hAnsi="Times New Roman"/>
          <w:color w:val="000000"/>
          <w:sz w:val="24"/>
          <w:szCs w:val="24"/>
        </w:rPr>
        <w:t xml:space="preserve"> </w:t>
      </w:r>
      <w:r w:rsidRPr="004B7E3C">
        <w:rPr>
          <w:rFonts w:hAnsi="Times New Roman"/>
          <w:color w:val="000000"/>
          <w:sz w:val="24"/>
          <w:szCs w:val="24"/>
        </w:rPr>
        <w:t>возрасту</w:t>
      </w:r>
      <w:r w:rsidRPr="004B7E3C">
        <w:rPr>
          <w:rFonts w:hAnsi="Times New Roman"/>
          <w:color w:val="000000"/>
          <w:sz w:val="24"/>
          <w:szCs w:val="24"/>
        </w:rPr>
        <w:t xml:space="preserve"> </w:t>
      </w:r>
      <w:r w:rsidRPr="004B7E3C">
        <w:rPr>
          <w:rFonts w:hAnsi="Times New Roman"/>
          <w:color w:val="000000"/>
          <w:sz w:val="24"/>
          <w:szCs w:val="24"/>
        </w:rPr>
        <w:t>и физическому и</w:t>
      </w:r>
      <w:r w:rsidRPr="004B7E3C">
        <w:rPr>
          <w:rFonts w:hAnsi="Times New Roman"/>
          <w:color w:val="000000"/>
          <w:sz w:val="24"/>
          <w:szCs w:val="24"/>
        </w:rPr>
        <w:t xml:space="preserve"> (</w:t>
      </w:r>
      <w:r w:rsidRPr="004B7E3C">
        <w:rPr>
          <w:rFonts w:hAnsi="Times New Roman"/>
          <w:color w:val="000000"/>
          <w:sz w:val="24"/>
          <w:szCs w:val="24"/>
        </w:rPr>
        <w:t>или</w:t>
      </w:r>
      <w:r w:rsidRPr="004B7E3C">
        <w:rPr>
          <w:rFonts w:hAnsi="Times New Roman"/>
          <w:color w:val="000000"/>
          <w:sz w:val="24"/>
          <w:szCs w:val="24"/>
        </w:rPr>
        <w:t xml:space="preserve">) </w:t>
      </w:r>
      <w:r w:rsidRPr="004B7E3C">
        <w:rPr>
          <w:rFonts w:hAnsi="Times New Roman"/>
          <w:color w:val="000000"/>
          <w:sz w:val="24"/>
          <w:szCs w:val="24"/>
        </w:rPr>
        <w:t>психическому</w:t>
      </w:r>
      <w:r w:rsidRPr="004B7E3C">
        <w:rPr>
          <w:rFonts w:hAnsi="Times New Roman"/>
          <w:color w:val="000000"/>
          <w:sz w:val="24"/>
          <w:szCs w:val="24"/>
        </w:rPr>
        <w:t xml:space="preserve"> </w:t>
      </w:r>
      <w:r w:rsidRPr="004B7E3C">
        <w:rPr>
          <w:rFonts w:hAnsi="Times New Roman"/>
          <w:color w:val="000000"/>
          <w:sz w:val="24"/>
          <w:szCs w:val="24"/>
        </w:rPr>
        <w:t>состоянию</w:t>
      </w:r>
      <w:r w:rsidRPr="004B7E3C">
        <w:rPr>
          <w:rFonts w:hAnsi="Times New Roman"/>
          <w:color w:val="000000"/>
          <w:sz w:val="24"/>
          <w:szCs w:val="24"/>
        </w:rPr>
        <w:t xml:space="preserve"> </w:t>
      </w:r>
      <w:r w:rsidRPr="004B7E3C">
        <w:rPr>
          <w:rFonts w:hAnsi="Times New Roman"/>
          <w:color w:val="000000"/>
          <w:sz w:val="24"/>
          <w:szCs w:val="24"/>
        </w:rPr>
        <w:t>методов</w:t>
      </w:r>
      <w:r w:rsidRPr="004B7E3C">
        <w:rPr>
          <w:rFonts w:hAnsi="Times New Roman"/>
          <w:color w:val="000000"/>
          <w:sz w:val="24"/>
          <w:szCs w:val="24"/>
        </w:rPr>
        <w:t xml:space="preserve"> </w:t>
      </w:r>
      <w:r w:rsidRPr="004B7E3C">
        <w:rPr>
          <w:rFonts w:hAnsi="Times New Roman"/>
          <w:color w:val="000000"/>
          <w:sz w:val="24"/>
          <w:szCs w:val="24"/>
        </w:rPr>
        <w:t>воспитания</w:t>
      </w:r>
      <w:r w:rsidRPr="004B7E3C">
        <w:rPr>
          <w:rFonts w:hAnsi="Times New Roman"/>
          <w:color w:val="000000"/>
          <w:sz w:val="24"/>
          <w:szCs w:val="24"/>
        </w:rPr>
        <w:t>;</w:t>
      </w:r>
    </w:p>
    <w:p w:rsidR="00653938" w:rsidRPr="004B7E3C" w:rsidRDefault="00653938" w:rsidP="00C917BB">
      <w:pPr>
        <w:numPr>
          <w:ilvl w:val="0"/>
          <w:numId w:val="222"/>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создание</w:t>
      </w:r>
      <w:r w:rsidRPr="004B7E3C">
        <w:rPr>
          <w:rFonts w:hAnsi="Times New Roman"/>
          <w:color w:val="000000"/>
          <w:sz w:val="24"/>
          <w:szCs w:val="24"/>
        </w:rPr>
        <w:t xml:space="preserve"> </w:t>
      </w:r>
      <w:r w:rsidRPr="004B7E3C">
        <w:rPr>
          <w:rFonts w:hAnsi="Times New Roman"/>
          <w:color w:val="000000"/>
          <w:sz w:val="24"/>
          <w:szCs w:val="24"/>
        </w:rPr>
        <w:t>оптимальных</w:t>
      </w:r>
      <w:r w:rsidRPr="004B7E3C">
        <w:rPr>
          <w:rFonts w:hAnsi="Times New Roman"/>
          <w:color w:val="000000"/>
          <w:sz w:val="24"/>
          <w:szCs w:val="24"/>
        </w:rPr>
        <w:t xml:space="preserve"> </w:t>
      </w:r>
      <w:r w:rsidRPr="004B7E3C">
        <w:rPr>
          <w:rFonts w:hAnsi="Times New Roman"/>
          <w:color w:val="000000"/>
          <w:sz w:val="24"/>
          <w:szCs w:val="24"/>
        </w:rPr>
        <w:t>условий</w:t>
      </w:r>
      <w:r w:rsidRPr="004B7E3C">
        <w:rPr>
          <w:rFonts w:hAnsi="Times New Roman"/>
          <w:color w:val="000000"/>
          <w:sz w:val="24"/>
          <w:szCs w:val="24"/>
        </w:rPr>
        <w:t xml:space="preserve"> </w:t>
      </w:r>
      <w:r w:rsidRPr="004B7E3C">
        <w:rPr>
          <w:rFonts w:hAnsi="Times New Roman"/>
          <w:color w:val="000000"/>
          <w:sz w:val="24"/>
          <w:szCs w:val="24"/>
        </w:rPr>
        <w:t>совместного</w:t>
      </w:r>
      <w:r w:rsidRPr="004B7E3C">
        <w:rPr>
          <w:rFonts w:hAnsi="Times New Roman"/>
          <w:color w:val="000000"/>
          <w:sz w:val="24"/>
          <w:szCs w:val="24"/>
        </w:rPr>
        <w:t xml:space="preserve"> </w:t>
      </w:r>
      <w:r w:rsidRPr="004B7E3C">
        <w:rPr>
          <w:rFonts w:hAnsi="Times New Roman"/>
          <w:color w:val="000000"/>
          <w:sz w:val="24"/>
          <w:szCs w:val="24"/>
        </w:rPr>
        <w:t>воспитания</w:t>
      </w:r>
      <w:r w:rsidRPr="004B7E3C">
        <w:rPr>
          <w:rFonts w:hAnsi="Times New Roman"/>
          <w:color w:val="000000"/>
          <w:sz w:val="24"/>
          <w:szCs w:val="24"/>
        </w:rPr>
        <w:t xml:space="preserve"> </w:t>
      </w:r>
      <w:r w:rsidRPr="004B7E3C">
        <w:rPr>
          <w:rFonts w:hAnsi="Times New Roman"/>
          <w:color w:val="000000"/>
          <w:sz w:val="24"/>
          <w:szCs w:val="24"/>
        </w:rPr>
        <w:t>и обучения</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с особыми</w:t>
      </w:r>
      <w:r w:rsidRPr="004B7E3C">
        <w:rPr>
          <w:rFonts w:hAnsi="Times New Roman"/>
          <w:color w:val="000000"/>
          <w:sz w:val="24"/>
          <w:szCs w:val="24"/>
        </w:rPr>
        <w:t xml:space="preserve"> </w:t>
      </w:r>
      <w:r w:rsidRPr="004B7E3C">
        <w:rPr>
          <w:rFonts w:hAnsi="Times New Roman"/>
          <w:color w:val="000000"/>
          <w:sz w:val="24"/>
          <w:szCs w:val="24"/>
        </w:rPr>
        <w:t>образовательными</w:t>
      </w:r>
      <w:r w:rsidRPr="004B7E3C">
        <w:rPr>
          <w:rFonts w:hAnsi="Times New Roman"/>
          <w:color w:val="000000"/>
          <w:sz w:val="24"/>
          <w:szCs w:val="24"/>
        </w:rPr>
        <w:t xml:space="preserve"> </w:t>
      </w:r>
      <w:r w:rsidRPr="004B7E3C">
        <w:rPr>
          <w:rFonts w:hAnsi="Times New Roman"/>
          <w:color w:val="000000"/>
          <w:sz w:val="24"/>
          <w:szCs w:val="24"/>
        </w:rPr>
        <w:t>потребностями</w:t>
      </w:r>
      <w:r w:rsidRPr="004B7E3C">
        <w:rPr>
          <w:rFonts w:hAnsi="Times New Roman"/>
          <w:color w:val="000000"/>
          <w:sz w:val="24"/>
          <w:szCs w:val="24"/>
        </w:rPr>
        <w:t xml:space="preserve"> </w:t>
      </w:r>
      <w:r w:rsidRPr="004B7E3C">
        <w:rPr>
          <w:rFonts w:hAnsi="Times New Roman"/>
          <w:color w:val="000000"/>
          <w:sz w:val="24"/>
          <w:szCs w:val="24"/>
        </w:rPr>
        <w:t>и их сверстников</w:t>
      </w:r>
      <w:r w:rsidRPr="004B7E3C">
        <w:rPr>
          <w:rFonts w:hAnsi="Times New Roman"/>
          <w:color w:val="000000"/>
          <w:sz w:val="24"/>
          <w:szCs w:val="24"/>
        </w:rPr>
        <w:t xml:space="preserve"> </w:t>
      </w:r>
      <w:r w:rsidRPr="004B7E3C">
        <w:rPr>
          <w:rFonts w:hAnsi="Times New Roman"/>
          <w:color w:val="000000"/>
          <w:sz w:val="24"/>
          <w:szCs w:val="24"/>
        </w:rPr>
        <w:t>с использованием</w:t>
      </w:r>
      <w:r w:rsidRPr="004B7E3C">
        <w:rPr>
          <w:rFonts w:hAnsi="Times New Roman"/>
          <w:color w:val="000000"/>
          <w:sz w:val="24"/>
          <w:szCs w:val="24"/>
        </w:rPr>
        <w:t xml:space="preserve"> </w:t>
      </w:r>
      <w:r w:rsidRPr="004B7E3C">
        <w:rPr>
          <w:rFonts w:hAnsi="Times New Roman"/>
          <w:color w:val="000000"/>
          <w:sz w:val="24"/>
          <w:szCs w:val="24"/>
        </w:rPr>
        <w:t>адекватных</w:t>
      </w:r>
      <w:r w:rsidRPr="004B7E3C">
        <w:rPr>
          <w:rFonts w:hAnsi="Times New Roman"/>
          <w:color w:val="000000"/>
          <w:sz w:val="24"/>
          <w:szCs w:val="24"/>
        </w:rPr>
        <w:t xml:space="preserve"> </w:t>
      </w:r>
      <w:r w:rsidRPr="004B7E3C">
        <w:rPr>
          <w:rFonts w:hAnsi="Times New Roman"/>
          <w:color w:val="000000"/>
          <w:sz w:val="24"/>
          <w:szCs w:val="24"/>
        </w:rPr>
        <w:t>вспомогательных</w:t>
      </w:r>
      <w:r w:rsidRPr="004B7E3C">
        <w:rPr>
          <w:rFonts w:hAnsi="Times New Roman"/>
          <w:color w:val="000000"/>
          <w:sz w:val="24"/>
          <w:szCs w:val="24"/>
        </w:rPr>
        <w:t xml:space="preserve"> </w:t>
      </w:r>
      <w:r w:rsidRPr="004B7E3C">
        <w:rPr>
          <w:rFonts w:hAnsi="Times New Roman"/>
          <w:color w:val="000000"/>
          <w:sz w:val="24"/>
          <w:szCs w:val="24"/>
        </w:rPr>
        <w:t>средств</w:t>
      </w:r>
      <w:r w:rsidRPr="004B7E3C">
        <w:rPr>
          <w:rFonts w:hAnsi="Times New Roman"/>
          <w:color w:val="000000"/>
          <w:sz w:val="24"/>
          <w:szCs w:val="24"/>
        </w:rPr>
        <w:t xml:space="preserve"> </w:t>
      </w:r>
      <w:r w:rsidRPr="004B7E3C">
        <w:rPr>
          <w:rFonts w:hAnsi="Times New Roman"/>
          <w:color w:val="000000"/>
          <w:sz w:val="24"/>
          <w:szCs w:val="24"/>
        </w:rPr>
        <w:t>и педагогических</w:t>
      </w:r>
      <w:r w:rsidRPr="004B7E3C">
        <w:rPr>
          <w:rFonts w:hAnsi="Times New Roman"/>
          <w:color w:val="000000"/>
          <w:sz w:val="24"/>
          <w:szCs w:val="24"/>
        </w:rPr>
        <w:t xml:space="preserve"> </w:t>
      </w:r>
      <w:r w:rsidRPr="004B7E3C">
        <w:rPr>
          <w:rFonts w:hAnsi="Times New Roman"/>
          <w:color w:val="000000"/>
          <w:sz w:val="24"/>
          <w:szCs w:val="24"/>
        </w:rPr>
        <w:t>приемов</w:t>
      </w:r>
      <w:r w:rsidRPr="004B7E3C">
        <w:rPr>
          <w:rFonts w:hAnsi="Times New Roman"/>
          <w:color w:val="000000"/>
          <w:sz w:val="24"/>
          <w:szCs w:val="24"/>
        </w:rPr>
        <w:t xml:space="preserve">, </w:t>
      </w:r>
      <w:r w:rsidRPr="004B7E3C">
        <w:rPr>
          <w:rFonts w:hAnsi="Times New Roman"/>
          <w:color w:val="000000"/>
          <w:sz w:val="24"/>
          <w:szCs w:val="24"/>
        </w:rPr>
        <w:t>организацией</w:t>
      </w:r>
      <w:r w:rsidRPr="004B7E3C">
        <w:rPr>
          <w:rFonts w:hAnsi="Times New Roman"/>
          <w:color w:val="000000"/>
          <w:sz w:val="24"/>
          <w:szCs w:val="24"/>
        </w:rPr>
        <w:t xml:space="preserve"> </w:t>
      </w:r>
      <w:r w:rsidRPr="004B7E3C">
        <w:rPr>
          <w:rFonts w:hAnsi="Times New Roman"/>
          <w:color w:val="000000"/>
          <w:sz w:val="24"/>
          <w:szCs w:val="24"/>
        </w:rPr>
        <w:t>совместных</w:t>
      </w:r>
      <w:r w:rsidRPr="004B7E3C">
        <w:rPr>
          <w:rFonts w:hAnsi="Times New Roman"/>
          <w:color w:val="000000"/>
          <w:sz w:val="24"/>
          <w:szCs w:val="24"/>
        </w:rPr>
        <w:t xml:space="preserve"> </w:t>
      </w:r>
      <w:r w:rsidRPr="004B7E3C">
        <w:rPr>
          <w:rFonts w:hAnsi="Times New Roman"/>
          <w:color w:val="000000"/>
          <w:sz w:val="24"/>
          <w:szCs w:val="24"/>
        </w:rPr>
        <w:t>форм</w:t>
      </w:r>
      <w:r w:rsidRPr="004B7E3C">
        <w:rPr>
          <w:rFonts w:hAnsi="Times New Roman"/>
          <w:color w:val="000000"/>
          <w:sz w:val="24"/>
          <w:szCs w:val="24"/>
        </w:rPr>
        <w:t xml:space="preserve"> </w:t>
      </w:r>
      <w:r w:rsidRPr="004B7E3C">
        <w:rPr>
          <w:rFonts w:hAnsi="Times New Roman"/>
          <w:color w:val="000000"/>
          <w:sz w:val="24"/>
          <w:szCs w:val="24"/>
        </w:rPr>
        <w:t>работы</w:t>
      </w:r>
      <w:r w:rsidRPr="004B7E3C">
        <w:rPr>
          <w:rFonts w:hAnsi="Times New Roman"/>
          <w:color w:val="000000"/>
          <w:sz w:val="24"/>
          <w:szCs w:val="24"/>
        </w:rPr>
        <w:t xml:space="preserve"> </w:t>
      </w:r>
      <w:r w:rsidRPr="004B7E3C">
        <w:rPr>
          <w:rFonts w:hAnsi="Times New Roman"/>
          <w:color w:val="000000"/>
          <w:sz w:val="24"/>
          <w:szCs w:val="24"/>
        </w:rPr>
        <w:t>воспитателей</w:t>
      </w:r>
      <w:r w:rsidRPr="004B7E3C">
        <w:rPr>
          <w:rFonts w:hAnsi="Times New Roman"/>
          <w:color w:val="000000"/>
          <w:sz w:val="24"/>
          <w:szCs w:val="24"/>
        </w:rPr>
        <w:t xml:space="preserve">, </w:t>
      </w:r>
      <w:r w:rsidRPr="004B7E3C">
        <w:rPr>
          <w:rFonts w:hAnsi="Times New Roman"/>
          <w:color w:val="000000"/>
          <w:sz w:val="24"/>
          <w:szCs w:val="24"/>
        </w:rPr>
        <w:t>педагогов</w:t>
      </w:r>
      <w:r w:rsidRPr="004B7E3C">
        <w:rPr>
          <w:rFonts w:hAnsi="Times New Roman"/>
          <w:color w:val="000000"/>
          <w:sz w:val="24"/>
          <w:szCs w:val="24"/>
        </w:rPr>
        <w:t>-</w:t>
      </w:r>
      <w:r w:rsidRPr="004B7E3C">
        <w:rPr>
          <w:rFonts w:hAnsi="Times New Roman"/>
          <w:color w:val="000000"/>
          <w:sz w:val="24"/>
          <w:szCs w:val="24"/>
        </w:rPr>
        <w:t>психологов</w:t>
      </w:r>
      <w:r w:rsidRPr="004B7E3C">
        <w:rPr>
          <w:rFonts w:hAnsi="Times New Roman"/>
          <w:color w:val="000000"/>
          <w:sz w:val="24"/>
          <w:szCs w:val="24"/>
        </w:rPr>
        <w:t xml:space="preserve">, </w:t>
      </w:r>
      <w:r w:rsidRPr="004B7E3C">
        <w:rPr>
          <w:rFonts w:hAnsi="Times New Roman"/>
          <w:color w:val="000000"/>
          <w:sz w:val="24"/>
          <w:szCs w:val="24"/>
        </w:rPr>
        <w:t>учителей</w:t>
      </w:r>
      <w:r w:rsidRPr="004B7E3C">
        <w:rPr>
          <w:rFonts w:hAnsi="Times New Roman"/>
          <w:color w:val="000000"/>
          <w:sz w:val="24"/>
          <w:szCs w:val="24"/>
        </w:rPr>
        <w:t>-</w:t>
      </w:r>
      <w:r w:rsidRPr="004B7E3C">
        <w:rPr>
          <w:rFonts w:hAnsi="Times New Roman"/>
          <w:color w:val="000000"/>
          <w:sz w:val="24"/>
          <w:szCs w:val="24"/>
        </w:rPr>
        <w:t>логопедов</w:t>
      </w:r>
      <w:r w:rsidRPr="004B7E3C">
        <w:rPr>
          <w:rFonts w:hAnsi="Times New Roman"/>
          <w:color w:val="000000"/>
          <w:sz w:val="24"/>
          <w:szCs w:val="24"/>
        </w:rPr>
        <w:t xml:space="preserve">, </w:t>
      </w:r>
      <w:r w:rsidRPr="004B7E3C">
        <w:rPr>
          <w:rFonts w:hAnsi="Times New Roman"/>
          <w:color w:val="000000"/>
          <w:sz w:val="24"/>
          <w:szCs w:val="24"/>
        </w:rPr>
        <w:t>учителей</w:t>
      </w:r>
      <w:r w:rsidRPr="004B7E3C">
        <w:rPr>
          <w:rFonts w:hAnsi="Times New Roman"/>
          <w:color w:val="000000"/>
          <w:sz w:val="24"/>
          <w:szCs w:val="24"/>
        </w:rPr>
        <w:t>-</w:t>
      </w:r>
      <w:r w:rsidRPr="004B7E3C">
        <w:rPr>
          <w:rFonts w:hAnsi="Times New Roman"/>
          <w:color w:val="000000"/>
          <w:sz w:val="24"/>
          <w:szCs w:val="24"/>
        </w:rPr>
        <w:t>дефектологов</w:t>
      </w:r>
      <w:r w:rsidRPr="004B7E3C">
        <w:rPr>
          <w:rFonts w:hAnsi="Times New Roman"/>
          <w:color w:val="000000"/>
          <w:sz w:val="24"/>
          <w:szCs w:val="24"/>
        </w:rPr>
        <w:t>;</w:t>
      </w:r>
    </w:p>
    <w:p w:rsidR="00653938" w:rsidRPr="004B7E3C" w:rsidRDefault="00653938" w:rsidP="00C917BB">
      <w:pPr>
        <w:numPr>
          <w:ilvl w:val="0"/>
          <w:numId w:val="222"/>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личностно</w:t>
      </w:r>
      <w:r w:rsidRPr="004B7E3C">
        <w:rPr>
          <w:rFonts w:hAnsi="Times New Roman"/>
          <w:color w:val="000000"/>
          <w:sz w:val="24"/>
          <w:szCs w:val="24"/>
        </w:rPr>
        <w:t>-</w:t>
      </w:r>
      <w:r w:rsidRPr="004B7E3C">
        <w:rPr>
          <w:rFonts w:hAnsi="Times New Roman"/>
          <w:color w:val="000000"/>
          <w:sz w:val="24"/>
          <w:szCs w:val="24"/>
        </w:rPr>
        <w:t>ориентированный</w:t>
      </w:r>
      <w:r w:rsidRPr="004B7E3C">
        <w:rPr>
          <w:rFonts w:hAnsi="Times New Roman"/>
          <w:color w:val="000000"/>
          <w:sz w:val="24"/>
          <w:szCs w:val="24"/>
        </w:rPr>
        <w:t xml:space="preserve"> </w:t>
      </w:r>
      <w:r w:rsidRPr="004B7E3C">
        <w:rPr>
          <w:rFonts w:hAnsi="Times New Roman"/>
          <w:color w:val="000000"/>
          <w:sz w:val="24"/>
          <w:szCs w:val="24"/>
        </w:rPr>
        <w:t>подход</w:t>
      </w:r>
      <w:r w:rsidRPr="004B7E3C">
        <w:rPr>
          <w:rFonts w:hAnsi="Times New Roman"/>
          <w:color w:val="000000"/>
          <w:sz w:val="24"/>
          <w:szCs w:val="24"/>
        </w:rPr>
        <w:t xml:space="preserve"> </w:t>
      </w:r>
      <w:r w:rsidRPr="004B7E3C">
        <w:rPr>
          <w:rFonts w:hAnsi="Times New Roman"/>
          <w:color w:val="000000"/>
          <w:sz w:val="24"/>
          <w:szCs w:val="24"/>
        </w:rPr>
        <w:t>в организации</w:t>
      </w:r>
      <w:r w:rsidRPr="004B7E3C">
        <w:rPr>
          <w:rFonts w:hAnsi="Times New Roman"/>
          <w:color w:val="000000"/>
          <w:sz w:val="24"/>
          <w:szCs w:val="24"/>
        </w:rPr>
        <w:t xml:space="preserve"> </w:t>
      </w:r>
      <w:r w:rsidRPr="004B7E3C">
        <w:rPr>
          <w:rFonts w:hAnsi="Times New Roman"/>
          <w:color w:val="000000"/>
          <w:sz w:val="24"/>
          <w:szCs w:val="24"/>
        </w:rPr>
        <w:t>всех</w:t>
      </w:r>
      <w:r w:rsidRPr="004B7E3C">
        <w:rPr>
          <w:rFonts w:hAnsi="Times New Roman"/>
          <w:color w:val="000000"/>
          <w:sz w:val="24"/>
          <w:szCs w:val="24"/>
        </w:rPr>
        <w:t xml:space="preserve"> </w:t>
      </w:r>
      <w:r w:rsidRPr="004B7E3C">
        <w:rPr>
          <w:rFonts w:hAnsi="Times New Roman"/>
          <w:color w:val="000000"/>
          <w:sz w:val="24"/>
          <w:szCs w:val="24"/>
        </w:rPr>
        <w:t>видов</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с особыми</w:t>
      </w:r>
      <w:r w:rsidRPr="004B7E3C">
        <w:rPr>
          <w:rFonts w:hAnsi="Times New Roman"/>
          <w:color w:val="000000"/>
          <w:sz w:val="24"/>
          <w:szCs w:val="24"/>
        </w:rPr>
        <w:t xml:space="preserve"> </w:t>
      </w:r>
      <w:r w:rsidRPr="004B7E3C">
        <w:rPr>
          <w:rFonts w:hAnsi="Times New Roman"/>
          <w:color w:val="000000"/>
          <w:sz w:val="24"/>
          <w:szCs w:val="24"/>
        </w:rPr>
        <w:t>образовательными</w:t>
      </w:r>
      <w:r w:rsidRPr="004B7E3C">
        <w:rPr>
          <w:rFonts w:hAnsi="Times New Roman"/>
          <w:color w:val="000000"/>
          <w:sz w:val="24"/>
          <w:szCs w:val="24"/>
        </w:rPr>
        <w:t xml:space="preserve"> </w:t>
      </w:r>
      <w:r w:rsidRPr="004B7E3C">
        <w:rPr>
          <w:rFonts w:hAnsi="Times New Roman"/>
          <w:color w:val="000000"/>
          <w:sz w:val="24"/>
          <w:szCs w:val="24"/>
        </w:rPr>
        <w:t>потребностями</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D86AB5">
        <w:rPr>
          <w:rFonts w:ascii="Times New Roman" w:hAnsi="Times New Roman"/>
          <w:b/>
          <w:bCs/>
          <w:color w:val="000000"/>
          <w:sz w:val="24"/>
          <w:szCs w:val="24"/>
        </w:rPr>
        <w:t>3.4.</w:t>
      </w:r>
      <w:r w:rsidRPr="004B7E3C">
        <w:rPr>
          <w:rFonts w:hAnsi="Times New Roman"/>
          <w:b/>
          <w:bCs/>
          <w:color w:val="000000"/>
          <w:sz w:val="24"/>
          <w:szCs w:val="24"/>
        </w:rPr>
        <w:t xml:space="preserve"> </w:t>
      </w:r>
      <w:r w:rsidRPr="004B7E3C">
        <w:rPr>
          <w:rFonts w:hAnsi="Times New Roman"/>
          <w:b/>
          <w:bCs/>
          <w:color w:val="000000"/>
          <w:sz w:val="24"/>
          <w:szCs w:val="24"/>
        </w:rPr>
        <w:t>Система</w:t>
      </w:r>
      <w:r w:rsidRPr="004B7E3C">
        <w:rPr>
          <w:rFonts w:hAnsi="Times New Roman"/>
          <w:b/>
          <w:bCs/>
          <w:color w:val="000000"/>
          <w:sz w:val="24"/>
          <w:szCs w:val="24"/>
        </w:rPr>
        <w:t xml:space="preserve"> </w:t>
      </w:r>
      <w:r w:rsidRPr="004B7E3C">
        <w:rPr>
          <w:rFonts w:hAnsi="Times New Roman"/>
          <w:b/>
          <w:bCs/>
          <w:color w:val="000000"/>
          <w:sz w:val="24"/>
          <w:szCs w:val="24"/>
        </w:rPr>
        <w:t>поощрения</w:t>
      </w:r>
      <w:r w:rsidRPr="004B7E3C">
        <w:rPr>
          <w:rFonts w:hAnsi="Times New Roman"/>
          <w:b/>
          <w:bCs/>
          <w:color w:val="000000"/>
          <w:sz w:val="24"/>
          <w:szCs w:val="24"/>
        </w:rPr>
        <w:t xml:space="preserve"> </w:t>
      </w:r>
      <w:r w:rsidRPr="004B7E3C">
        <w:rPr>
          <w:rFonts w:hAnsi="Times New Roman"/>
          <w:b/>
          <w:bCs/>
          <w:color w:val="000000"/>
          <w:sz w:val="24"/>
          <w:szCs w:val="24"/>
        </w:rPr>
        <w:t>социальной</w:t>
      </w:r>
      <w:r w:rsidRPr="004B7E3C">
        <w:rPr>
          <w:rFonts w:hAnsi="Times New Roman"/>
          <w:b/>
          <w:bCs/>
          <w:color w:val="000000"/>
          <w:sz w:val="24"/>
          <w:szCs w:val="24"/>
        </w:rPr>
        <w:t xml:space="preserve"> </w:t>
      </w:r>
      <w:r w:rsidRPr="004B7E3C">
        <w:rPr>
          <w:rFonts w:hAnsi="Times New Roman"/>
          <w:b/>
          <w:bCs/>
          <w:color w:val="000000"/>
          <w:sz w:val="24"/>
          <w:szCs w:val="24"/>
        </w:rPr>
        <w:t>успешности</w:t>
      </w:r>
      <w:r w:rsidRPr="004B7E3C">
        <w:rPr>
          <w:rFonts w:hAnsi="Times New Roman"/>
          <w:b/>
          <w:bCs/>
          <w:color w:val="000000"/>
          <w:sz w:val="24"/>
          <w:szCs w:val="24"/>
        </w:rPr>
        <w:t xml:space="preserve"> </w:t>
      </w:r>
      <w:r w:rsidRPr="004B7E3C">
        <w:rPr>
          <w:rFonts w:hAnsi="Times New Roman"/>
          <w:b/>
          <w:bCs/>
          <w:color w:val="000000"/>
          <w:sz w:val="24"/>
          <w:szCs w:val="24"/>
        </w:rPr>
        <w:t>и проявлений</w:t>
      </w:r>
      <w:r w:rsidRPr="004B7E3C">
        <w:rPr>
          <w:rFonts w:hAnsi="Times New Roman"/>
          <w:b/>
          <w:bCs/>
          <w:color w:val="000000"/>
          <w:sz w:val="24"/>
          <w:szCs w:val="24"/>
        </w:rPr>
        <w:t xml:space="preserve"> </w:t>
      </w:r>
      <w:r w:rsidRPr="004B7E3C">
        <w:rPr>
          <w:rFonts w:hAnsi="Times New Roman"/>
          <w:b/>
          <w:bCs/>
          <w:color w:val="000000"/>
          <w:sz w:val="24"/>
          <w:szCs w:val="24"/>
        </w:rPr>
        <w:t>активной</w:t>
      </w:r>
      <w:r w:rsidRPr="004B7E3C">
        <w:rPr>
          <w:rFonts w:hAnsi="Times New Roman"/>
          <w:b/>
          <w:bCs/>
          <w:color w:val="000000"/>
          <w:sz w:val="24"/>
          <w:szCs w:val="24"/>
        </w:rPr>
        <w:t xml:space="preserve"> </w:t>
      </w:r>
      <w:r w:rsidRPr="004B7E3C">
        <w:rPr>
          <w:rFonts w:hAnsi="Times New Roman"/>
          <w:b/>
          <w:bCs/>
          <w:color w:val="000000"/>
          <w:sz w:val="24"/>
          <w:szCs w:val="24"/>
        </w:rPr>
        <w:t>жизненной</w:t>
      </w:r>
      <w:r w:rsidRPr="004B7E3C">
        <w:rPr>
          <w:rFonts w:hAnsi="Times New Roman"/>
          <w:b/>
          <w:bCs/>
          <w:color w:val="000000"/>
          <w:sz w:val="24"/>
          <w:szCs w:val="24"/>
        </w:rPr>
        <w:t xml:space="preserve"> </w:t>
      </w:r>
      <w:r w:rsidRPr="004B7E3C">
        <w:rPr>
          <w:rFonts w:hAnsi="Times New Roman"/>
          <w:b/>
          <w:bCs/>
          <w:color w:val="000000"/>
          <w:sz w:val="24"/>
          <w:szCs w:val="24"/>
        </w:rPr>
        <w:t>позиции</w:t>
      </w:r>
      <w:r w:rsidRPr="004B7E3C">
        <w:rPr>
          <w:rFonts w:hAnsi="Times New Roman"/>
          <w:b/>
          <w:bCs/>
          <w:color w:val="000000"/>
          <w:sz w:val="24"/>
          <w:szCs w:val="24"/>
        </w:rPr>
        <w:t xml:space="preserve"> </w:t>
      </w:r>
      <w:r w:rsidRPr="004B7E3C">
        <w:rPr>
          <w:rFonts w:hAnsi="Times New Roman"/>
          <w:b/>
          <w:bCs/>
          <w:color w:val="000000"/>
          <w:sz w:val="24"/>
          <w:szCs w:val="24"/>
        </w:rPr>
        <w:t>обучающихся</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Система</w:t>
      </w:r>
      <w:r w:rsidRPr="004B7E3C">
        <w:rPr>
          <w:rFonts w:hAnsi="Times New Roman"/>
          <w:color w:val="000000"/>
          <w:sz w:val="24"/>
          <w:szCs w:val="24"/>
        </w:rPr>
        <w:t xml:space="preserve"> </w:t>
      </w:r>
      <w:r w:rsidRPr="004B7E3C">
        <w:rPr>
          <w:rFonts w:hAnsi="Times New Roman"/>
          <w:color w:val="000000"/>
          <w:sz w:val="24"/>
          <w:szCs w:val="24"/>
        </w:rPr>
        <w:t>поощрения</w:t>
      </w:r>
      <w:r w:rsidRPr="004B7E3C">
        <w:rPr>
          <w:rFonts w:hAnsi="Times New Roman"/>
          <w:color w:val="000000"/>
          <w:sz w:val="24"/>
          <w:szCs w:val="24"/>
        </w:rPr>
        <w:t xml:space="preserve"> </w:t>
      </w:r>
      <w:r w:rsidRPr="004B7E3C">
        <w:rPr>
          <w:rFonts w:hAnsi="Times New Roman"/>
          <w:color w:val="000000"/>
          <w:sz w:val="24"/>
          <w:szCs w:val="24"/>
        </w:rPr>
        <w:t>проявлений</w:t>
      </w:r>
      <w:r w:rsidRPr="004B7E3C">
        <w:rPr>
          <w:rFonts w:hAnsi="Times New Roman"/>
          <w:color w:val="000000"/>
          <w:sz w:val="24"/>
          <w:szCs w:val="24"/>
        </w:rPr>
        <w:t xml:space="preserve"> </w:t>
      </w:r>
      <w:r w:rsidRPr="004B7E3C">
        <w:rPr>
          <w:rFonts w:hAnsi="Times New Roman"/>
          <w:color w:val="000000"/>
          <w:sz w:val="24"/>
          <w:szCs w:val="24"/>
        </w:rPr>
        <w:t>активной</w:t>
      </w:r>
      <w:r w:rsidRPr="004B7E3C">
        <w:rPr>
          <w:rFonts w:hAnsi="Times New Roman"/>
          <w:color w:val="000000"/>
          <w:sz w:val="24"/>
          <w:szCs w:val="24"/>
        </w:rPr>
        <w:t xml:space="preserve"> </w:t>
      </w:r>
      <w:r w:rsidRPr="004B7E3C">
        <w:rPr>
          <w:rFonts w:hAnsi="Times New Roman"/>
          <w:color w:val="000000"/>
          <w:sz w:val="24"/>
          <w:szCs w:val="24"/>
        </w:rPr>
        <w:t>жизненной</w:t>
      </w:r>
      <w:r w:rsidRPr="004B7E3C">
        <w:rPr>
          <w:rFonts w:hAnsi="Times New Roman"/>
          <w:color w:val="000000"/>
          <w:sz w:val="24"/>
          <w:szCs w:val="24"/>
        </w:rPr>
        <w:t xml:space="preserve"> </w:t>
      </w:r>
      <w:r w:rsidRPr="004B7E3C">
        <w:rPr>
          <w:rFonts w:hAnsi="Times New Roman"/>
          <w:color w:val="000000"/>
          <w:sz w:val="24"/>
          <w:szCs w:val="24"/>
        </w:rPr>
        <w:t>позиции</w:t>
      </w:r>
      <w:r w:rsidRPr="004B7E3C">
        <w:rPr>
          <w:rFonts w:hAnsi="Times New Roman"/>
          <w:color w:val="000000"/>
          <w:sz w:val="24"/>
          <w:szCs w:val="24"/>
        </w:rPr>
        <w:t xml:space="preserve"> </w:t>
      </w:r>
      <w:r w:rsidRPr="004B7E3C">
        <w:rPr>
          <w:rFonts w:hAnsi="Times New Roman"/>
          <w:color w:val="000000"/>
          <w:sz w:val="24"/>
          <w:szCs w:val="24"/>
        </w:rPr>
        <w:t>и социальной</w:t>
      </w:r>
      <w:r w:rsidRPr="004B7E3C">
        <w:rPr>
          <w:rFonts w:hAnsi="Times New Roman"/>
          <w:color w:val="000000"/>
          <w:sz w:val="24"/>
          <w:szCs w:val="24"/>
        </w:rPr>
        <w:t xml:space="preserve"> </w:t>
      </w:r>
      <w:r w:rsidRPr="004B7E3C">
        <w:rPr>
          <w:rFonts w:hAnsi="Times New Roman"/>
          <w:color w:val="000000"/>
          <w:sz w:val="24"/>
          <w:szCs w:val="24"/>
        </w:rPr>
        <w:t>успешности</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призвана</w:t>
      </w:r>
      <w:r w:rsidRPr="004B7E3C">
        <w:rPr>
          <w:rFonts w:hAnsi="Times New Roman"/>
          <w:color w:val="000000"/>
          <w:sz w:val="24"/>
          <w:szCs w:val="24"/>
        </w:rPr>
        <w:t xml:space="preserve"> </w:t>
      </w:r>
      <w:r w:rsidRPr="004B7E3C">
        <w:rPr>
          <w:rFonts w:hAnsi="Times New Roman"/>
          <w:color w:val="000000"/>
          <w:sz w:val="24"/>
          <w:szCs w:val="24"/>
        </w:rPr>
        <w:t>способствовать</w:t>
      </w:r>
      <w:r w:rsidRPr="004B7E3C">
        <w:rPr>
          <w:rFonts w:hAnsi="Times New Roman"/>
          <w:color w:val="000000"/>
          <w:sz w:val="24"/>
          <w:szCs w:val="24"/>
        </w:rPr>
        <w:t xml:space="preserve"> </w:t>
      </w:r>
      <w:r w:rsidRPr="004B7E3C">
        <w:rPr>
          <w:rFonts w:hAnsi="Times New Roman"/>
          <w:color w:val="000000"/>
          <w:sz w:val="24"/>
          <w:szCs w:val="24"/>
        </w:rPr>
        <w:t>формированию</w:t>
      </w:r>
      <w:r w:rsidRPr="004B7E3C">
        <w:rPr>
          <w:rFonts w:hAnsi="Times New Roman"/>
          <w:color w:val="000000"/>
          <w:sz w:val="24"/>
          <w:szCs w:val="24"/>
        </w:rPr>
        <w:t xml:space="preserve"> </w:t>
      </w:r>
      <w:r w:rsidRPr="004B7E3C">
        <w:rPr>
          <w:rFonts w:hAnsi="Times New Roman"/>
          <w:color w:val="000000"/>
          <w:sz w:val="24"/>
          <w:szCs w:val="24"/>
        </w:rPr>
        <w:t>у обучающихся</w:t>
      </w:r>
      <w:r w:rsidRPr="004B7E3C">
        <w:rPr>
          <w:rFonts w:hAnsi="Times New Roman"/>
          <w:color w:val="000000"/>
          <w:sz w:val="24"/>
          <w:szCs w:val="24"/>
        </w:rPr>
        <w:t xml:space="preserve"> </w:t>
      </w:r>
      <w:r w:rsidRPr="004B7E3C">
        <w:rPr>
          <w:rFonts w:hAnsi="Times New Roman"/>
          <w:color w:val="000000"/>
          <w:sz w:val="24"/>
          <w:szCs w:val="24"/>
        </w:rPr>
        <w:t>ориентации</w:t>
      </w:r>
      <w:r w:rsidRPr="004B7E3C">
        <w:rPr>
          <w:rFonts w:hAnsi="Times New Roman"/>
          <w:color w:val="000000"/>
          <w:sz w:val="24"/>
          <w:szCs w:val="24"/>
        </w:rPr>
        <w:t xml:space="preserve"> </w:t>
      </w:r>
      <w:r w:rsidRPr="004B7E3C">
        <w:rPr>
          <w:rFonts w:hAnsi="Times New Roman"/>
          <w:color w:val="000000"/>
          <w:sz w:val="24"/>
          <w:szCs w:val="24"/>
        </w:rPr>
        <w:t>на активную</w:t>
      </w:r>
      <w:r w:rsidRPr="004B7E3C">
        <w:rPr>
          <w:rFonts w:hAnsi="Times New Roman"/>
          <w:color w:val="000000"/>
          <w:sz w:val="24"/>
          <w:szCs w:val="24"/>
        </w:rPr>
        <w:t xml:space="preserve"> </w:t>
      </w:r>
      <w:r w:rsidRPr="004B7E3C">
        <w:rPr>
          <w:rFonts w:hAnsi="Times New Roman"/>
          <w:color w:val="000000"/>
          <w:sz w:val="24"/>
          <w:szCs w:val="24"/>
        </w:rPr>
        <w:t>жизненную</w:t>
      </w:r>
      <w:r w:rsidRPr="004B7E3C">
        <w:rPr>
          <w:rFonts w:hAnsi="Times New Roman"/>
          <w:color w:val="000000"/>
          <w:sz w:val="24"/>
          <w:szCs w:val="24"/>
        </w:rPr>
        <w:t xml:space="preserve"> </w:t>
      </w:r>
      <w:r w:rsidRPr="004B7E3C">
        <w:rPr>
          <w:rFonts w:hAnsi="Times New Roman"/>
          <w:color w:val="000000"/>
          <w:sz w:val="24"/>
          <w:szCs w:val="24"/>
        </w:rPr>
        <w:t>позицию</w:t>
      </w:r>
      <w:r w:rsidRPr="004B7E3C">
        <w:rPr>
          <w:rFonts w:hAnsi="Times New Roman"/>
          <w:color w:val="000000"/>
          <w:sz w:val="24"/>
          <w:szCs w:val="24"/>
        </w:rPr>
        <w:t xml:space="preserve">, </w:t>
      </w:r>
      <w:r w:rsidRPr="004B7E3C">
        <w:rPr>
          <w:rFonts w:hAnsi="Times New Roman"/>
          <w:color w:val="000000"/>
          <w:sz w:val="24"/>
          <w:szCs w:val="24"/>
        </w:rPr>
        <w:t>инициативность</w:t>
      </w:r>
      <w:r w:rsidRPr="004B7E3C">
        <w:rPr>
          <w:rFonts w:hAnsi="Times New Roman"/>
          <w:color w:val="000000"/>
          <w:sz w:val="24"/>
          <w:szCs w:val="24"/>
        </w:rPr>
        <w:t xml:space="preserve">, </w:t>
      </w:r>
      <w:r w:rsidRPr="004B7E3C">
        <w:rPr>
          <w:rFonts w:hAnsi="Times New Roman"/>
          <w:color w:val="000000"/>
          <w:sz w:val="24"/>
          <w:szCs w:val="24"/>
        </w:rPr>
        <w:t>максимально</w:t>
      </w:r>
      <w:r w:rsidRPr="004B7E3C">
        <w:rPr>
          <w:rFonts w:hAnsi="Times New Roman"/>
          <w:color w:val="000000"/>
          <w:sz w:val="24"/>
          <w:szCs w:val="24"/>
        </w:rPr>
        <w:t xml:space="preserve"> </w:t>
      </w:r>
      <w:r w:rsidRPr="004B7E3C">
        <w:rPr>
          <w:rFonts w:hAnsi="Times New Roman"/>
          <w:color w:val="000000"/>
          <w:sz w:val="24"/>
          <w:szCs w:val="24"/>
        </w:rPr>
        <w:t>вовлекать</w:t>
      </w:r>
      <w:r w:rsidRPr="004B7E3C">
        <w:rPr>
          <w:rFonts w:hAnsi="Times New Roman"/>
          <w:color w:val="000000"/>
          <w:sz w:val="24"/>
          <w:szCs w:val="24"/>
        </w:rPr>
        <w:t xml:space="preserve"> </w:t>
      </w:r>
      <w:r w:rsidRPr="004B7E3C">
        <w:rPr>
          <w:rFonts w:hAnsi="Times New Roman"/>
          <w:color w:val="000000"/>
          <w:sz w:val="24"/>
          <w:szCs w:val="24"/>
        </w:rPr>
        <w:t>их в совместную</w:t>
      </w:r>
      <w:r w:rsidRPr="004B7E3C">
        <w:rPr>
          <w:rFonts w:hAnsi="Times New Roman"/>
          <w:color w:val="000000"/>
          <w:sz w:val="24"/>
          <w:szCs w:val="24"/>
        </w:rPr>
        <w:t xml:space="preserve"> </w:t>
      </w:r>
      <w:r w:rsidRPr="004B7E3C">
        <w:rPr>
          <w:rFonts w:hAnsi="Times New Roman"/>
          <w:color w:val="000000"/>
          <w:sz w:val="24"/>
          <w:szCs w:val="24"/>
        </w:rPr>
        <w:t>деятельность</w:t>
      </w:r>
      <w:r w:rsidRPr="004B7E3C">
        <w:rPr>
          <w:rFonts w:hAnsi="Times New Roman"/>
          <w:color w:val="000000"/>
          <w:sz w:val="24"/>
          <w:szCs w:val="24"/>
        </w:rPr>
        <w:t xml:space="preserve"> </w:t>
      </w:r>
      <w:r w:rsidRPr="004B7E3C">
        <w:rPr>
          <w:rFonts w:hAnsi="Times New Roman"/>
          <w:color w:val="000000"/>
          <w:sz w:val="24"/>
          <w:szCs w:val="24"/>
        </w:rPr>
        <w:t>в воспитательных</w:t>
      </w:r>
      <w:r w:rsidRPr="004B7E3C">
        <w:rPr>
          <w:rFonts w:hAnsi="Times New Roman"/>
          <w:color w:val="000000"/>
          <w:sz w:val="24"/>
          <w:szCs w:val="24"/>
        </w:rPr>
        <w:t xml:space="preserve"> </w:t>
      </w:r>
      <w:r w:rsidRPr="004B7E3C">
        <w:rPr>
          <w:rFonts w:hAnsi="Times New Roman"/>
          <w:color w:val="000000"/>
          <w:sz w:val="24"/>
          <w:szCs w:val="24"/>
        </w:rPr>
        <w:t>целях</w:t>
      </w:r>
      <w:r w:rsidRPr="004B7E3C">
        <w:rPr>
          <w:rFonts w:hAnsi="Times New Roman"/>
          <w:color w:val="000000"/>
          <w:sz w:val="24"/>
          <w:szCs w:val="24"/>
        </w:rPr>
        <w:t>.</w:t>
      </w:r>
    </w:p>
    <w:p w:rsidR="00653938" w:rsidRPr="00D86AB5" w:rsidRDefault="00653938" w:rsidP="00653938">
      <w:pPr>
        <w:ind w:left="420" w:right="180"/>
        <w:jc w:val="both"/>
        <w:rPr>
          <w:rFonts w:ascii="Times New Roman" w:hAnsi="Times New Roman"/>
          <w:color w:val="000000"/>
          <w:sz w:val="24"/>
          <w:szCs w:val="24"/>
        </w:rPr>
      </w:pPr>
      <w:r w:rsidRPr="004B7E3C">
        <w:rPr>
          <w:rFonts w:hAnsi="Times New Roman"/>
          <w:b/>
          <w:bCs/>
          <w:color w:val="000000"/>
          <w:sz w:val="24"/>
          <w:szCs w:val="24"/>
        </w:rPr>
        <w:t>Принципы</w:t>
      </w:r>
      <w:r w:rsidRPr="004B7E3C">
        <w:rPr>
          <w:rFonts w:hAnsi="Times New Roman"/>
          <w:b/>
          <w:bCs/>
          <w:color w:val="000000"/>
          <w:sz w:val="24"/>
          <w:szCs w:val="24"/>
        </w:rPr>
        <w:t xml:space="preserve"> </w:t>
      </w:r>
      <w:r w:rsidRPr="004B7E3C">
        <w:rPr>
          <w:rFonts w:hAnsi="Times New Roman"/>
          <w:b/>
          <w:bCs/>
          <w:color w:val="000000"/>
          <w:sz w:val="24"/>
          <w:szCs w:val="24"/>
        </w:rPr>
        <w:t>поощрения</w:t>
      </w:r>
      <w:r w:rsidRPr="004B7E3C">
        <w:rPr>
          <w:rFonts w:hAnsi="Times New Roman"/>
          <w:b/>
          <w:bCs/>
          <w:color w:val="000000"/>
          <w:sz w:val="24"/>
          <w:szCs w:val="24"/>
        </w:rPr>
        <w:t xml:space="preserve">, </w:t>
      </w:r>
      <w:r w:rsidRPr="004B7E3C">
        <w:rPr>
          <w:rFonts w:hAnsi="Times New Roman"/>
          <w:b/>
          <w:bCs/>
          <w:color w:val="000000"/>
          <w:sz w:val="24"/>
          <w:szCs w:val="24"/>
        </w:rPr>
        <w:t>которыми</w:t>
      </w:r>
      <w:r w:rsidRPr="004B7E3C">
        <w:rPr>
          <w:rFonts w:hAnsi="Times New Roman"/>
          <w:b/>
          <w:bCs/>
          <w:color w:val="000000"/>
          <w:sz w:val="24"/>
          <w:szCs w:val="24"/>
        </w:rPr>
        <w:t xml:space="preserve"> </w:t>
      </w:r>
      <w:r w:rsidRPr="004B7E3C">
        <w:rPr>
          <w:rFonts w:hAnsi="Times New Roman"/>
          <w:b/>
          <w:bCs/>
          <w:color w:val="000000"/>
          <w:sz w:val="24"/>
          <w:szCs w:val="24"/>
        </w:rPr>
        <w:t>руководствуется</w:t>
      </w:r>
      <w:r w:rsidRPr="004B7E3C">
        <w:rPr>
          <w:rFonts w:hAnsi="Times New Roman"/>
          <w:b/>
          <w:bCs/>
          <w:color w:val="000000"/>
          <w:sz w:val="24"/>
          <w:szCs w:val="24"/>
        </w:rPr>
        <w:t xml:space="preserve"> </w:t>
      </w:r>
      <w:r w:rsidRPr="004B7E3C">
        <w:rPr>
          <w:rFonts w:hAnsi="Times New Roman"/>
          <w:b/>
          <w:bCs/>
          <w:color w:val="000000"/>
          <w:sz w:val="24"/>
          <w:szCs w:val="24"/>
        </w:rPr>
        <w:t>МБОУ</w:t>
      </w:r>
      <w:r w:rsidRPr="004B7E3C">
        <w:rPr>
          <w:rFonts w:hAnsi="Times New Roman"/>
          <w:b/>
          <w:bCs/>
          <w:color w:val="000000"/>
          <w:sz w:val="24"/>
          <w:szCs w:val="24"/>
        </w:rPr>
        <w:t xml:space="preserve"> </w:t>
      </w:r>
      <w:r w:rsidRPr="004B7E3C">
        <w:rPr>
          <w:rFonts w:hAnsi="Times New Roman"/>
          <w:b/>
          <w:bCs/>
          <w:color w:val="000000"/>
          <w:sz w:val="24"/>
          <w:szCs w:val="24"/>
        </w:rPr>
        <w:t>СОШ</w:t>
      </w:r>
      <w:r w:rsidRPr="004B7E3C">
        <w:rPr>
          <w:rFonts w:hAnsi="Times New Roman"/>
          <w:b/>
          <w:bCs/>
          <w:color w:val="000000"/>
          <w:sz w:val="24"/>
          <w:szCs w:val="24"/>
        </w:rPr>
        <w:t xml:space="preserve"> </w:t>
      </w:r>
      <w:r w:rsidRPr="00D86AB5">
        <w:rPr>
          <w:rFonts w:ascii="Times New Roman" w:hAnsi="Times New Roman"/>
          <w:b/>
          <w:bCs/>
          <w:color w:val="000000"/>
          <w:sz w:val="24"/>
          <w:szCs w:val="24"/>
        </w:rPr>
        <w:t>№ 11</w:t>
      </w:r>
    </w:p>
    <w:p w:rsidR="00653938" w:rsidRPr="00D86AB5" w:rsidRDefault="00653938" w:rsidP="00653938">
      <w:pPr>
        <w:ind w:left="420" w:right="180"/>
        <w:jc w:val="both"/>
        <w:rPr>
          <w:rFonts w:ascii="Times New Roman" w:hAnsi="Times New Roman"/>
          <w:color w:val="000000"/>
          <w:sz w:val="24"/>
          <w:szCs w:val="24"/>
        </w:rPr>
      </w:pPr>
      <w:r w:rsidRPr="00D86AB5">
        <w:rPr>
          <w:rFonts w:ascii="Times New Roman" w:hAnsi="Times New Roman"/>
          <w:color w:val="000000"/>
          <w:sz w:val="24"/>
          <w:szCs w:val="24"/>
        </w:rPr>
        <w:t>1. Публичность поощрения — информирование всех учеников школы о награждении, проведение процедуры награждения в присутствии значительного числа школьников.</w:t>
      </w:r>
    </w:p>
    <w:p w:rsidR="00653938" w:rsidRPr="00D86AB5" w:rsidRDefault="00653938" w:rsidP="00653938">
      <w:pPr>
        <w:ind w:left="420" w:right="180"/>
        <w:jc w:val="both"/>
        <w:rPr>
          <w:rFonts w:ascii="Times New Roman" w:hAnsi="Times New Roman"/>
          <w:color w:val="000000"/>
          <w:sz w:val="24"/>
          <w:szCs w:val="24"/>
        </w:rPr>
      </w:pPr>
      <w:r w:rsidRPr="00D86AB5">
        <w:rPr>
          <w:rFonts w:ascii="Times New Roman" w:hAnsi="Times New Roman"/>
          <w:color w:val="000000"/>
          <w:sz w:val="24"/>
          <w:szCs w:val="24"/>
        </w:rPr>
        <w:t>2. Прозрачность правил поощрения — они регламентированы положением о награждениях. Ознакомление школьников и их родителей с локальным актом обязательно.</w:t>
      </w:r>
    </w:p>
    <w:p w:rsidR="00653938" w:rsidRPr="00D86AB5" w:rsidRDefault="00653938" w:rsidP="00653938">
      <w:pPr>
        <w:ind w:left="420" w:right="180"/>
        <w:jc w:val="both"/>
        <w:rPr>
          <w:rFonts w:ascii="Times New Roman" w:hAnsi="Times New Roman"/>
          <w:color w:val="000000"/>
          <w:sz w:val="24"/>
          <w:szCs w:val="24"/>
        </w:rPr>
      </w:pPr>
      <w:r w:rsidRPr="00D86AB5">
        <w:rPr>
          <w:rFonts w:ascii="Times New Roman" w:hAnsi="Times New Roman"/>
          <w:color w:val="000000"/>
          <w:sz w:val="24"/>
          <w:szCs w:val="24"/>
        </w:rPr>
        <w:lastRenderedPageBreak/>
        <w:t>3. Регулирование частоты награждений — награждения по результатам конкурсов проводятся один раз в год по уровням образования.</w:t>
      </w:r>
    </w:p>
    <w:p w:rsidR="00653938" w:rsidRPr="00D86AB5" w:rsidRDefault="00653938" w:rsidP="00653938">
      <w:pPr>
        <w:ind w:left="420" w:right="180"/>
        <w:jc w:val="both"/>
        <w:rPr>
          <w:rFonts w:ascii="Times New Roman" w:hAnsi="Times New Roman"/>
          <w:color w:val="000000"/>
          <w:sz w:val="24"/>
          <w:szCs w:val="24"/>
        </w:rPr>
      </w:pPr>
      <w:r w:rsidRPr="00D86AB5">
        <w:rPr>
          <w:rFonts w:ascii="Times New Roman" w:hAnsi="Times New Roman"/>
          <w:color w:val="000000"/>
          <w:sz w:val="24"/>
          <w:szCs w:val="24"/>
        </w:rPr>
        <w:t>4. Сочетание индивидуального и коллективного поощрения — использование индивидуальных и коллективных наград дает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награды.</w:t>
      </w:r>
    </w:p>
    <w:p w:rsidR="00653938" w:rsidRPr="00D86AB5" w:rsidRDefault="00653938" w:rsidP="00653938">
      <w:pPr>
        <w:ind w:left="420" w:right="180"/>
        <w:jc w:val="both"/>
        <w:rPr>
          <w:rFonts w:ascii="Times New Roman" w:hAnsi="Times New Roman"/>
          <w:color w:val="000000"/>
          <w:sz w:val="24"/>
          <w:szCs w:val="24"/>
        </w:rPr>
      </w:pPr>
      <w:r w:rsidRPr="00D86AB5">
        <w:rPr>
          <w:rFonts w:ascii="Times New Roman" w:hAnsi="Times New Roman"/>
          <w:color w:val="000000"/>
          <w:sz w:val="24"/>
          <w:szCs w:val="24"/>
        </w:rPr>
        <w:t>5. Привлечение к участию в системе поощрения на всех стадиях родителей (законных представителей) обучающихся, представителей родительского сообщества, самих обучающихся, их представителей (с учетом наличия ученического самоуправления), сторонних организаций, их статусных представителей.</w:t>
      </w:r>
    </w:p>
    <w:p w:rsidR="00653938" w:rsidRPr="004B7E3C" w:rsidRDefault="00653938" w:rsidP="00653938">
      <w:pPr>
        <w:ind w:left="420" w:right="180"/>
        <w:jc w:val="both"/>
        <w:rPr>
          <w:rFonts w:hAnsi="Times New Roman"/>
          <w:color w:val="000000"/>
          <w:sz w:val="24"/>
          <w:szCs w:val="24"/>
        </w:rPr>
      </w:pPr>
      <w:r w:rsidRPr="00D86AB5">
        <w:rPr>
          <w:rFonts w:ascii="Times New Roman" w:hAnsi="Times New Roman"/>
          <w:color w:val="000000"/>
          <w:sz w:val="24"/>
          <w:szCs w:val="24"/>
        </w:rPr>
        <w:t>6</w:t>
      </w:r>
      <w:r w:rsidRPr="004B7E3C">
        <w:rPr>
          <w:rFonts w:hAnsi="Times New Roman"/>
          <w:color w:val="000000"/>
          <w:sz w:val="24"/>
          <w:szCs w:val="24"/>
        </w:rPr>
        <w:t xml:space="preserve">. </w:t>
      </w:r>
      <w:r w:rsidRPr="004B7E3C">
        <w:rPr>
          <w:rFonts w:hAnsi="Times New Roman"/>
          <w:color w:val="000000"/>
          <w:sz w:val="24"/>
          <w:szCs w:val="24"/>
        </w:rPr>
        <w:t>Дифференцированность</w:t>
      </w:r>
      <w:r w:rsidRPr="004B7E3C">
        <w:rPr>
          <w:rFonts w:hAnsi="Times New Roman"/>
          <w:color w:val="000000"/>
          <w:sz w:val="24"/>
          <w:szCs w:val="24"/>
        </w:rPr>
        <w:t xml:space="preserve"> </w:t>
      </w:r>
      <w:r w:rsidRPr="004B7E3C">
        <w:rPr>
          <w:rFonts w:hAnsi="Times New Roman"/>
          <w:color w:val="000000"/>
          <w:sz w:val="24"/>
          <w:szCs w:val="24"/>
        </w:rPr>
        <w:t>поощрений —</w:t>
      </w:r>
      <w:r w:rsidRPr="004B7E3C">
        <w:rPr>
          <w:rFonts w:hAnsi="Times New Roman"/>
          <w:color w:val="000000"/>
          <w:sz w:val="24"/>
          <w:szCs w:val="24"/>
        </w:rPr>
        <w:t xml:space="preserve"> </w:t>
      </w:r>
      <w:r w:rsidRPr="004B7E3C">
        <w:rPr>
          <w:rFonts w:hAnsi="Times New Roman"/>
          <w:color w:val="000000"/>
          <w:sz w:val="24"/>
          <w:szCs w:val="24"/>
        </w:rPr>
        <w:t>наличие</w:t>
      </w:r>
      <w:r w:rsidRPr="004B7E3C">
        <w:rPr>
          <w:rFonts w:hAnsi="Times New Roman"/>
          <w:color w:val="000000"/>
          <w:sz w:val="24"/>
          <w:szCs w:val="24"/>
        </w:rPr>
        <w:t xml:space="preserve"> </w:t>
      </w:r>
      <w:r w:rsidRPr="004B7E3C">
        <w:rPr>
          <w:rFonts w:hAnsi="Times New Roman"/>
          <w:color w:val="000000"/>
          <w:sz w:val="24"/>
          <w:szCs w:val="24"/>
        </w:rPr>
        <w:t>уровней</w:t>
      </w:r>
      <w:r w:rsidRPr="004B7E3C">
        <w:rPr>
          <w:rFonts w:hAnsi="Times New Roman"/>
          <w:color w:val="000000"/>
          <w:sz w:val="24"/>
          <w:szCs w:val="24"/>
        </w:rPr>
        <w:t xml:space="preserve"> </w:t>
      </w:r>
      <w:r w:rsidRPr="004B7E3C">
        <w:rPr>
          <w:rFonts w:hAnsi="Times New Roman"/>
          <w:color w:val="000000"/>
          <w:sz w:val="24"/>
          <w:szCs w:val="24"/>
        </w:rPr>
        <w:t>и типов</w:t>
      </w:r>
      <w:r w:rsidRPr="004B7E3C">
        <w:rPr>
          <w:rFonts w:hAnsi="Times New Roman"/>
          <w:color w:val="000000"/>
          <w:sz w:val="24"/>
          <w:szCs w:val="24"/>
        </w:rPr>
        <w:t xml:space="preserve"> </w:t>
      </w:r>
      <w:r w:rsidRPr="004B7E3C">
        <w:rPr>
          <w:rFonts w:hAnsi="Times New Roman"/>
          <w:color w:val="000000"/>
          <w:sz w:val="24"/>
          <w:szCs w:val="24"/>
        </w:rPr>
        <w:t>наград</w:t>
      </w:r>
      <w:r w:rsidRPr="004B7E3C">
        <w:rPr>
          <w:rFonts w:hAnsi="Times New Roman"/>
          <w:color w:val="000000"/>
          <w:sz w:val="24"/>
          <w:szCs w:val="24"/>
        </w:rPr>
        <w:t xml:space="preserve"> </w:t>
      </w:r>
      <w:r w:rsidRPr="004B7E3C">
        <w:rPr>
          <w:rFonts w:hAnsi="Times New Roman"/>
          <w:color w:val="000000"/>
          <w:sz w:val="24"/>
          <w:szCs w:val="24"/>
        </w:rPr>
        <w:t>позволяет</w:t>
      </w:r>
      <w:r w:rsidRPr="004B7E3C">
        <w:rPr>
          <w:rFonts w:hAnsi="Times New Roman"/>
          <w:color w:val="000000"/>
          <w:sz w:val="24"/>
          <w:szCs w:val="24"/>
        </w:rPr>
        <w:t xml:space="preserve"> </w:t>
      </w:r>
      <w:r w:rsidRPr="004B7E3C">
        <w:rPr>
          <w:rFonts w:hAnsi="Times New Roman"/>
          <w:color w:val="000000"/>
          <w:sz w:val="24"/>
          <w:szCs w:val="24"/>
        </w:rPr>
        <w:t>продлить</w:t>
      </w:r>
      <w:r w:rsidRPr="004B7E3C">
        <w:rPr>
          <w:rFonts w:hAnsi="Times New Roman"/>
          <w:color w:val="000000"/>
          <w:sz w:val="24"/>
          <w:szCs w:val="24"/>
        </w:rPr>
        <w:t xml:space="preserve"> </w:t>
      </w:r>
      <w:r w:rsidRPr="004B7E3C">
        <w:rPr>
          <w:rFonts w:hAnsi="Times New Roman"/>
          <w:color w:val="000000"/>
          <w:sz w:val="24"/>
          <w:szCs w:val="24"/>
        </w:rPr>
        <w:t>стимулирующее</w:t>
      </w:r>
      <w:r w:rsidRPr="004B7E3C">
        <w:rPr>
          <w:rFonts w:hAnsi="Times New Roman"/>
          <w:color w:val="000000"/>
          <w:sz w:val="24"/>
          <w:szCs w:val="24"/>
        </w:rPr>
        <w:t xml:space="preserve"> </w:t>
      </w:r>
      <w:r w:rsidRPr="004B7E3C">
        <w:rPr>
          <w:rFonts w:hAnsi="Times New Roman"/>
          <w:color w:val="000000"/>
          <w:sz w:val="24"/>
          <w:szCs w:val="24"/>
        </w:rPr>
        <w:t>действие</w:t>
      </w:r>
      <w:r w:rsidRPr="004B7E3C">
        <w:rPr>
          <w:rFonts w:hAnsi="Times New Roman"/>
          <w:color w:val="000000"/>
          <w:sz w:val="24"/>
          <w:szCs w:val="24"/>
        </w:rPr>
        <w:t xml:space="preserve"> </w:t>
      </w:r>
      <w:r w:rsidRPr="004B7E3C">
        <w:rPr>
          <w:rFonts w:hAnsi="Times New Roman"/>
          <w:color w:val="000000"/>
          <w:sz w:val="24"/>
          <w:szCs w:val="24"/>
        </w:rPr>
        <w:t>системы</w:t>
      </w:r>
      <w:r w:rsidRPr="004B7E3C">
        <w:rPr>
          <w:rFonts w:hAnsi="Times New Roman"/>
          <w:color w:val="000000"/>
          <w:sz w:val="24"/>
          <w:szCs w:val="24"/>
        </w:rPr>
        <w:t xml:space="preserve"> </w:t>
      </w:r>
      <w:r w:rsidRPr="004B7E3C">
        <w:rPr>
          <w:rFonts w:hAnsi="Times New Roman"/>
          <w:color w:val="000000"/>
          <w:sz w:val="24"/>
          <w:szCs w:val="24"/>
        </w:rPr>
        <w:t>поощрения</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b/>
          <w:bCs/>
          <w:color w:val="000000"/>
          <w:sz w:val="24"/>
          <w:szCs w:val="24"/>
        </w:rPr>
        <w:t>Форма</w:t>
      </w:r>
      <w:r w:rsidRPr="004B7E3C">
        <w:rPr>
          <w:rFonts w:hAnsi="Times New Roman"/>
          <w:b/>
          <w:bCs/>
          <w:color w:val="000000"/>
          <w:sz w:val="24"/>
          <w:szCs w:val="24"/>
        </w:rPr>
        <w:t xml:space="preserve"> </w:t>
      </w:r>
      <w:r w:rsidRPr="004B7E3C">
        <w:rPr>
          <w:rFonts w:hAnsi="Times New Roman"/>
          <w:b/>
          <w:bCs/>
          <w:color w:val="000000"/>
          <w:sz w:val="24"/>
          <w:szCs w:val="24"/>
        </w:rPr>
        <w:t>организации</w:t>
      </w:r>
      <w:r w:rsidRPr="004B7E3C">
        <w:rPr>
          <w:rFonts w:hAnsi="Times New Roman"/>
          <w:b/>
          <w:bCs/>
          <w:color w:val="000000"/>
          <w:sz w:val="24"/>
          <w:szCs w:val="24"/>
        </w:rPr>
        <w:t xml:space="preserve"> </w:t>
      </w:r>
      <w:r w:rsidRPr="004B7E3C">
        <w:rPr>
          <w:rFonts w:hAnsi="Times New Roman"/>
          <w:b/>
          <w:bCs/>
          <w:color w:val="000000"/>
          <w:sz w:val="24"/>
          <w:szCs w:val="24"/>
        </w:rPr>
        <w:t>системы</w:t>
      </w:r>
      <w:r w:rsidRPr="004B7E3C">
        <w:rPr>
          <w:rFonts w:hAnsi="Times New Roman"/>
          <w:b/>
          <w:bCs/>
          <w:color w:val="000000"/>
          <w:sz w:val="24"/>
          <w:szCs w:val="24"/>
        </w:rPr>
        <w:t xml:space="preserve"> </w:t>
      </w:r>
      <w:r w:rsidRPr="004B7E3C">
        <w:rPr>
          <w:rFonts w:hAnsi="Times New Roman"/>
          <w:b/>
          <w:bCs/>
          <w:color w:val="000000"/>
          <w:sz w:val="24"/>
          <w:szCs w:val="24"/>
        </w:rPr>
        <w:t>поощрения</w:t>
      </w:r>
      <w:r w:rsidRPr="004B7E3C">
        <w:rPr>
          <w:rFonts w:hAnsi="Times New Roman"/>
          <w:b/>
          <w:bCs/>
          <w:color w:val="000000"/>
          <w:sz w:val="24"/>
          <w:szCs w:val="24"/>
        </w:rPr>
        <w:t xml:space="preserve"> </w:t>
      </w:r>
      <w:r w:rsidRPr="004B7E3C">
        <w:rPr>
          <w:rFonts w:hAnsi="Times New Roman"/>
          <w:b/>
          <w:bCs/>
          <w:color w:val="000000"/>
          <w:sz w:val="24"/>
          <w:szCs w:val="24"/>
        </w:rPr>
        <w:t>проявлений</w:t>
      </w:r>
      <w:r w:rsidRPr="004B7E3C">
        <w:rPr>
          <w:rFonts w:hAnsi="Times New Roman"/>
          <w:b/>
          <w:bCs/>
          <w:color w:val="000000"/>
          <w:sz w:val="24"/>
          <w:szCs w:val="24"/>
        </w:rPr>
        <w:t xml:space="preserve"> </w:t>
      </w:r>
      <w:r w:rsidRPr="004B7E3C">
        <w:rPr>
          <w:rFonts w:hAnsi="Times New Roman"/>
          <w:b/>
          <w:bCs/>
          <w:color w:val="000000"/>
          <w:sz w:val="24"/>
          <w:szCs w:val="24"/>
        </w:rPr>
        <w:t>активной</w:t>
      </w:r>
      <w:r w:rsidRPr="004B7E3C">
        <w:rPr>
          <w:rFonts w:hAnsi="Times New Roman"/>
          <w:b/>
          <w:bCs/>
          <w:color w:val="000000"/>
          <w:sz w:val="24"/>
          <w:szCs w:val="24"/>
        </w:rPr>
        <w:t xml:space="preserve"> </w:t>
      </w:r>
      <w:r w:rsidRPr="004B7E3C">
        <w:rPr>
          <w:rFonts w:hAnsi="Times New Roman"/>
          <w:b/>
          <w:bCs/>
          <w:color w:val="000000"/>
          <w:sz w:val="24"/>
          <w:szCs w:val="24"/>
        </w:rPr>
        <w:t>жизненной</w:t>
      </w:r>
      <w:r w:rsidRPr="004B7E3C">
        <w:rPr>
          <w:rFonts w:hAnsi="Times New Roman"/>
          <w:b/>
          <w:bCs/>
          <w:color w:val="000000"/>
          <w:sz w:val="24"/>
          <w:szCs w:val="24"/>
        </w:rPr>
        <w:t xml:space="preserve"> </w:t>
      </w:r>
      <w:r w:rsidRPr="004B7E3C">
        <w:rPr>
          <w:rFonts w:hAnsi="Times New Roman"/>
          <w:b/>
          <w:bCs/>
          <w:color w:val="000000"/>
          <w:sz w:val="24"/>
          <w:szCs w:val="24"/>
        </w:rPr>
        <w:t>позиции</w:t>
      </w:r>
      <w:r w:rsidRPr="004B7E3C">
        <w:rPr>
          <w:rFonts w:hAnsi="Times New Roman"/>
          <w:b/>
          <w:bCs/>
          <w:color w:val="000000"/>
          <w:sz w:val="24"/>
          <w:szCs w:val="24"/>
        </w:rPr>
        <w:t xml:space="preserve"> </w:t>
      </w:r>
      <w:r w:rsidRPr="004B7E3C">
        <w:rPr>
          <w:rFonts w:hAnsi="Times New Roman"/>
          <w:b/>
          <w:bCs/>
          <w:color w:val="000000"/>
          <w:sz w:val="24"/>
          <w:szCs w:val="24"/>
        </w:rPr>
        <w:t>и социальной</w:t>
      </w:r>
      <w:r w:rsidRPr="004B7E3C">
        <w:rPr>
          <w:rFonts w:hAnsi="Times New Roman"/>
          <w:b/>
          <w:bCs/>
          <w:color w:val="000000"/>
          <w:sz w:val="24"/>
          <w:szCs w:val="24"/>
        </w:rPr>
        <w:t xml:space="preserve"> </w:t>
      </w:r>
      <w:r w:rsidRPr="004B7E3C">
        <w:rPr>
          <w:rFonts w:hAnsi="Times New Roman"/>
          <w:b/>
          <w:bCs/>
          <w:color w:val="000000"/>
          <w:sz w:val="24"/>
          <w:szCs w:val="24"/>
        </w:rPr>
        <w:t>успешности</w:t>
      </w:r>
      <w:r w:rsidRPr="004B7E3C">
        <w:rPr>
          <w:rFonts w:hAnsi="Times New Roman"/>
          <w:b/>
          <w:bCs/>
          <w:color w:val="000000"/>
          <w:sz w:val="24"/>
          <w:szCs w:val="24"/>
        </w:rPr>
        <w:t xml:space="preserve"> </w:t>
      </w:r>
      <w:r w:rsidRPr="004B7E3C">
        <w:rPr>
          <w:rFonts w:hAnsi="Times New Roman"/>
          <w:b/>
          <w:bCs/>
          <w:color w:val="000000"/>
          <w:sz w:val="24"/>
          <w:szCs w:val="24"/>
        </w:rPr>
        <w:t>обучающихся</w:t>
      </w:r>
      <w:r w:rsidRPr="004B7E3C">
        <w:rPr>
          <w:rFonts w:hAnsi="Times New Roman"/>
          <w:b/>
          <w:bCs/>
          <w:color w:val="000000"/>
          <w:sz w:val="24"/>
          <w:szCs w:val="24"/>
        </w:rPr>
        <w:t xml:space="preserve"> </w:t>
      </w:r>
      <w:r w:rsidRPr="004B7E3C">
        <w:rPr>
          <w:rFonts w:hAnsi="Times New Roman"/>
          <w:b/>
          <w:bCs/>
          <w:color w:val="000000"/>
          <w:sz w:val="24"/>
          <w:szCs w:val="24"/>
        </w:rPr>
        <w:t>в</w:t>
      </w:r>
      <w:r w:rsidRPr="004B7E3C">
        <w:rPr>
          <w:rFonts w:hAnsi="Times New Roman"/>
          <w:b/>
          <w:bCs/>
          <w:color w:val="000000"/>
          <w:sz w:val="24"/>
          <w:szCs w:val="24"/>
        </w:rPr>
        <w:t xml:space="preserve"> </w:t>
      </w:r>
      <w:r w:rsidRPr="004B7E3C">
        <w:rPr>
          <w:rFonts w:hAnsi="Times New Roman"/>
          <w:b/>
          <w:bCs/>
          <w:color w:val="000000"/>
          <w:sz w:val="24"/>
          <w:szCs w:val="24"/>
        </w:rPr>
        <w:t>МБОУ</w:t>
      </w:r>
      <w:r w:rsidRPr="004B7E3C">
        <w:rPr>
          <w:rFonts w:hAnsi="Times New Roman"/>
          <w:b/>
          <w:bCs/>
          <w:color w:val="000000"/>
          <w:sz w:val="24"/>
          <w:szCs w:val="24"/>
        </w:rPr>
        <w:t xml:space="preserve"> </w:t>
      </w:r>
      <w:r w:rsidRPr="004B7E3C">
        <w:rPr>
          <w:rFonts w:hAnsi="Times New Roman"/>
          <w:b/>
          <w:bCs/>
          <w:color w:val="000000"/>
          <w:sz w:val="24"/>
          <w:szCs w:val="24"/>
        </w:rPr>
        <w:t>СОШ</w:t>
      </w:r>
      <w:r w:rsidRPr="004B7E3C">
        <w:rPr>
          <w:rFonts w:hAnsi="Times New Roman"/>
          <w:b/>
          <w:bCs/>
          <w:color w:val="000000"/>
          <w:sz w:val="24"/>
          <w:szCs w:val="24"/>
        </w:rPr>
        <w:t xml:space="preserve"> </w:t>
      </w:r>
      <w:r w:rsidRPr="004B7E3C">
        <w:rPr>
          <w:rFonts w:hAnsi="Times New Roman"/>
          <w:b/>
          <w:bCs/>
          <w:color w:val="000000"/>
          <w:sz w:val="24"/>
          <w:szCs w:val="24"/>
        </w:rPr>
        <w:t>№ </w:t>
      </w:r>
      <w:r w:rsidRPr="004B7E3C">
        <w:rPr>
          <w:rFonts w:hAnsi="Times New Roman"/>
          <w:b/>
          <w:bCs/>
          <w:color w:val="000000"/>
          <w:sz w:val="24"/>
          <w:szCs w:val="24"/>
        </w:rPr>
        <w:t>11</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В</w:t>
      </w:r>
      <w:r w:rsidRPr="004B7E3C">
        <w:rPr>
          <w:rFonts w:hAnsi="Times New Roman"/>
          <w:color w:val="000000"/>
          <w:sz w:val="24"/>
          <w:szCs w:val="24"/>
        </w:rPr>
        <w:t xml:space="preserve"> </w:t>
      </w:r>
      <w:r w:rsidRPr="004B7E3C">
        <w:rPr>
          <w:rFonts w:hAnsi="Times New Roman"/>
          <w:color w:val="000000"/>
          <w:sz w:val="24"/>
          <w:szCs w:val="24"/>
        </w:rPr>
        <w:t>МБОУ</w:t>
      </w:r>
      <w:r w:rsidRPr="004B7E3C">
        <w:rPr>
          <w:rFonts w:hAnsi="Times New Roman"/>
          <w:color w:val="000000"/>
          <w:sz w:val="24"/>
          <w:szCs w:val="24"/>
        </w:rPr>
        <w:t xml:space="preserve"> - </w:t>
      </w:r>
      <w:r w:rsidRPr="004B7E3C">
        <w:rPr>
          <w:rFonts w:hAnsi="Times New Roman"/>
          <w:color w:val="000000"/>
          <w:sz w:val="24"/>
          <w:szCs w:val="24"/>
        </w:rPr>
        <w:t>СОШ</w:t>
      </w:r>
      <w:r w:rsidRPr="004B7E3C">
        <w:rPr>
          <w:rFonts w:hAnsi="Times New Roman"/>
          <w:color w:val="000000"/>
          <w:sz w:val="24"/>
          <w:szCs w:val="24"/>
        </w:rPr>
        <w:t xml:space="preserve"> </w:t>
      </w:r>
      <w:r w:rsidRPr="004B7E3C">
        <w:rPr>
          <w:rFonts w:hAnsi="Times New Roman"/>
          <w:color w:val="000000"/>
          <w:sz w:val="24"/>
          <w:szCs w:val="24"/>
        </w:rPr>
        <w:t>№ </w:t>
      </w:r>
      <w:r w:rsidRPr="004B7E3C">
        <w:rPr>
          <w:rFonts w:hAnsi="Times New Roman"/>
          <w:color w:val="000000"/>
          <w:sz w:val="24"/>
          <w:szCs w:val="24"/>
        </w:rPr>
        <w:t>11</w:t>
      </w:r>
      <w:r w:rsidRPr="004B7E3C">
        <w:rPr>
          <w:rFonts w:hAnsi="Times New Roman"/>
          <w:color w:val="000000"/>
          <w:sz w:val="24"/>
          <w:szCs w:val="24"/>
        </w:rPr>
        <w:t> система</w:t>
      </w:r>
      <w:r w:rsidRPr="004B7E3C">
        <w:rPr>
          <w:rFonts w:hAnsi="Times New Roman"/>
          <w:color w:val="000000"/>
          <w:sz w:val="24"/>
          <w:szCs w:val="24"/>
        </w:rPr>
        <w:t xml:space="preserve"> </w:t>
      </w:r>
      <w:r w:rsidRPr="004B7E3C">
        <w:rPr>
          <w:rFonts w:hAnsi="Times New Roman"/>
          <w:color w:val="000000"/>
          <w:sz w:val="24"/>
          <w:szCs w:val="24"/>
        </w:rPr>
        <w:t>поощрения</w:t>
      </w:r>
      <w:r w:rsidRPr="004B7E3C">
        <w:rPr>
          <w:rFonts w:hAnsi="Times New Roman"/>
          <w:color w:val="000000"/>
          <w:sz w:val="24"/>
          <w:szCs w:val="24"/>
        </w:rPr>
        <w:t xml:space="preserve"> </w:t>
      </w:r>
      <w:r w:rsidRPr="004B7E3C">
        <w:rPr>
          <w:rFonts w:hAnsi="Times New Roman"/>
          <w:color w:val="000000"/>
          <w:sz w:val="24"/>
          <w:szCs w:val="24"/>
        </w:rPr>
        <w:t>социальной</w:t>
      </w:r>
      <w:r w:rsidRPr="004B7E3C">
        <w:rPr>
          <w:rFonts w:hAnsi="Times New Roman"/>
          <w:color w:val="000000"/>
          <w:sz w:val="24"/>
          <w:szCs w:val="24"/>
        </w:rPr>
        <w:t xml:space="preserve"> </w:t>
      </w:r>
      <w:r w:rsidRPr="004B7E3C">
        <w:rPr>
          <w:rFonts w:hAnsi="Times New Roman"/>
          <w:color w:val="000000"/>
          <w:sz w:val="24"/>
          <w:szCs w:val="24"/>
        </w:rPr>
        <w:t>успешности</w:t>
      </w:r>
      <w:r w:rsidRPr="004B7E3C">
        <w:rPr>
          <w:rFonts w:hAnsi="Times New Roman"/>
          <w:color w:val="000000"/>
          <w:sz w:val="24"/>
          <w:szCs w:val="24"/>
        </w:rPr>
        <w:t xml:space="preserve"> </w:t>
      </w:r>
      <w:r w:rsidRPr="004B7E3C">
        <w:rPr>
          <w:rFonts w:hAnsi="Times New Roman"/>
          <w:color w:val="000000"/>
          <w:sz w:val="24"/>
          <w:szCs w:val="24"/>
        </w:rPr>
        <w:t>и проявлений</w:t>
      </w:r>
      <w:r w:rsidRPr="004B7E3C">
        <w:rPr>
          <w:rFonts w:hAnsi="Times New Roman"/>
          <w:color w:val="000000"/>
          <w:sz w:val="24"/>
          <w:szCs w:val="24"/>
        </w:rPr>
        <w:t xml:space="preserve"> </w:t>
      </w:r>
      <w:r w:rsidRPr="004B7E3C">
        <w:rPr>
          <w:rFonts w:hAnsi="Times New Roman"/>
          <w:color w:val="000000"/>
          <w:sz w:val="24"/>
          <w:szCs w:val="24"/>
        </w:rPr>
        <w:t>активной</w:t>
      </w:r>
      <w:r w:rsidRPr="004B7E3C">
        <w:rPr>
          <w:rFonts w:hAnsi="Times New Roman"/>
          <w:color w:val="000000"/>
          <w:sz w:val="24"/>
          <w:szCs w:val="24"/>
        </w:rPr>
        <w:t xml:space="preserve"> </w:t>
      </w:r>
      <w:r w:rsidRPr="004B7E3C">
        <w:rPr>
          <w:rFonts w:hAnsi="Times New Roman"/>
          <w:color w:val="000000"/>
          <w:sz w:val="24"/>
          <w:szCs w:val="24"/>
        </w:rPr>
        <w:t>жизненной</w:t>
      </w:r>
      <w:r w:rsidRPr="004B7E3C">
        <w:rPr>
          <w:rFonts w:hAnsi="Times New Roman"/>
          <w:color w:val="000000"/>
          <w:sz w:val="24"/>
          <w:szCs w:val="24"/>
        </w:rPr>
        <w:t xml:space="preserve"> </w:t>
      </w:r>
      <w:r w:rsidRPr="004B7E3C">
        <w:rPr>
          <w:rFonts w:hAnsi="Times New Roman"/>
          <w:color w:val="000000"/>
          <w:sz w:val="24"/>
          <w:szCs w:val="24"/>
        </w:rPr>
        <w:t>позиции</w:t>
      </w:r>
      <w:r w:rsidRPr="004B7E3C">
        <w:rPr>
          <w:rFonts w:hAnsi="Times New Roman"/>
          <w:color w:val="000000"/>
          <w:sz w:val="24"/>
          <w:szCs w:val="24"/>
        </w:rPr>
        <w:t xml:space="preserve"> </w:t>
      </w:r>
      <w:r w:rsidRPr="004B7E3C">
        <w:rPr>
          <w:rFonts w:hAnsi="Times New Roman"/>
          <w:color w:val="000000"/>
          <w:sz w:val="24"/>
          <w:szCs w:val="24"/>
        </w:rPr>
        <w:t>учеников</w:t>
      </w:r>
      <w:r w:rsidRPr="004B7E3C">
        <w:rPr>
          <w:rFonts w:hAnsi="Times New Roman"/>
          <w:color w:val="000000"/>
          <w:sz w:val="24"/>
          <w:szCs w:val="24"/>
        </w:rPr>
        <w:t xml:space="preserve"> </w:t>
      </w:r>
      <w:r w:rsidRPr="004B7E3C">
        <w:rPr>
          <w:rFonts w:hAnsi="Times New Roman"/>
          <w:color w:val="000000"/>
          <w:sz w:val="24"/>
          <w:szCs w:val="24"/>
        </w:rPr>
        <w:t>организована</w:t>
      </w:r>
      <w:r w:rsidRPr="004B7E3C">
        <w:rPr>
          <w:rFonts w:hAnsi="Times New Roman"/>
          <w:color w:val="000000"/>
          <w:sz w:val="24"/>
          <w:szCs w:val="24"/>
        </w:rPr>
        <w:t xml:space="preserve"> </w:t>
      </w:r>
      <w:r w:rsidRPr="004B7E3C">
        <w:rPr>
          <w:rFonts w:hAnsi="Times New Roman"/>
          <w:color w:val="000000"/>
          <w:sz w:val="24"/>
          <w:szCs w:val="24"/>
        </w:rPr>
        <w:t>как</w:t>
      </w:r>
      <w:r w:rsidRPr="004B7E3C">
        <w:rPr>
          <w:rFonts w:hAnsi="Times New Roman"/>
          <w:color w:val="000000"/>
          <w:sz w:val="24"/>
          <w:szCs w:val="24"/>
        </w:rPr>
        <w:t xml:space="preserve"> </w:t>
      </w:r>
      <w:r w:rsidRPr="004B7E3C">
        <w:rPr>
          <w:rFonts w:hAnsi="Times New Roman"/>
          <w:color w:val="000000"/>
          <w:sz w:val="24"/>
          <w:szCs w:val="24"/>
        </w:rPr>
        <w:t>система</w:t>
      </w:r>
      <w:r w:rsidRPr="004B7E3C">
        <w:rPr>
          <w:rFonts w:hAnsi="Times New Roman"/>
          <w:color w:val="000000"/>
          <w:sz w:val="24"/>
          <w:szCs w:val="24"/>
        </w:rPr>
        <w:t xml:space="preserve"> </w:t>
      </w:r>
      <w:r w:rsidRPr="004B7E3C">
        <w:rPr>
          <w:rFonts w:hAnsi="Times New Roman"/>
          <w:color w:val="000000"/>
          <w:sz w:val="24"/>
          <w:szCs w:val="24"/>
        </w:rPr>
        <w:t>конкурсов</w:t>
      </w:r>
      <w:r w:rsidRPr="004B7E3C">
        <w:rPr>
          <w:rFonts w:hAnsi="Times New Roman"/>
          <w:color w:val="000000"/>
          <w:sz w:val="24"/>
          <w:szCs w:val="24"/>
        </w:rPr>
        <w:t xml:space="preserve">, </w:t>
      </w:r>
      <w:r w:rsidRPr="004B7E3C">
        <w:rPr>
          <w:rFonts w:hAnsi="Times New Roman"/>
          <w:color w:val="000000"/>
          <w:sz w:val="24"/>
          <w:szCs w:val="24"/>
        </w:rPr>
        <w:t>объявляемых</w:t>
      </w:r>
      <w:r w:rsidRPr="004B7E3C">
        <w:rPr>
          <w:rFonts w:hAnsi="Times New Roman"/>
          <w:color w:val="000000"/>
          <w:sz w:val="24"/>
          <w:szCs w:val="24"/>
        </w:rPr>
        <w:t xml:space="preserve"> </w:t>
      </w:r>
      <w:r w:rsidRPr="004B7E3C">
        <w:rPr>
          <w:rFonts w:hAnsi="Times New Roman"/>
          <w:color w:val="000000"/>
          <w:sz w:val="24"/>
          <w:szCs w:val="24"/>
        </w:rPr>
        <w:t>в начале</w:t>
      </w:r>
      <w:r w:rsidRPr="004B7E3C">
        <w:rPr>
          <w:rFonts w:hAnsi="Times New Roman"/>
          <w:color w:val="000000"/>
          <w:sz w:val="24"/>
          <w:szCs w:val="24"/>
        </w:rPr>
        <w:t xml:space="preserve"> </w:t>
      </w:r>
      <w:r w:rsidRPr="004B7E3C">
        <w:rPr>
          <w:rFonts w:hAnsi="Times New Roman"/>
          <w:color w:val="000000"/>
          <w:sz w:val="24"/>
          <w:szCs w:val="24"/>
        </w:rPr>
        <w:t>учебного</w:t>
      </w:r>
      <w:r w:rsidRPr="004B7E3C">
        <w:rPr>
          <w:rFonts w:hAnsi="Times New Roman"/>
          <w:color w:val="000000"/>
          <w:sz w:val="24"/>
          <w:szCs w:val="24"/>
        </w:rPr>
        <w:t xml:space="preserve"> </w:t>
      </w:r>
      <w:r w:rsidRPr="004B7E3C">
        <w:rPr>
          <w:rFonts w:hAnsi="Times New Roman"/>
          <w:color w:val="000000"/>
          <w:sz w:val="24"/>
          <w:szCs w:val="24"/>
        </w:rPr>
        <w:t>года</w:t>
      </w:r>
      <w:r w:rsidRPr="004B7E3C">
        <w:rPr>
          <w:rFonts w:hAnsi="Times New Roman"/>
          <w:color w:val="000000"/>
          <w:sz w:val="24"/>
          <w:szCs w:val="24"/>
        </w:rPr>
        <w:t>:</w:t>
      </w:r>
    </w:p>
    <w:p w:rsidR="00653938" w:rsidRPr="004B7E3C" w:rsidRDefault="00653938" w:rsidP="00C917BB">
      <w:pPr>
        <w:numPr>
          <w:ilvl w:val="0"/>
          <w:numId w:val="223"/>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«Ученик</w:t>
      </w:r>
      <w:r w:rsidRPr="004B7E3C">
        <w:rPr>
          <w:rFonts w:hAnsi="Times New Roman"/>
          <w:color w:val="000000"/>
          <w:sz w:val="24"/>
          <w:szCs w:val="24"/>
        </w:rPr>
        <w:t xml:space="preserve"> </w:t>
      </w:r>
      <w:r w:rsidRPr="004B7E3C">
        <w:rPr>
          <w:rFonts w:hAnsi="Times New Roman"/>
          <w:color w:val="000000"/>
          <w:sz w:val="24"/>
          <w:szCs w:val="24"/>
        </w:rPr>
        <w:t>года»</w:t>
      </w:r>
      <w:r w:rsidRPr="004B7E3C">
        <w:rPr>
          <w:rFonts w:hAnsi="Times New Roman"/>
          <w:color w:val="000000"/>
          <w:sz w:val="24"/>
          <w:szCs w:val="24"/>
        </w:rPr>
        <w:t>;</w:t>
      </w:r>
    </w:p>
    <w:p w:rsidR="00653938" w:rsidRPr="004B7E3C" w:rsidRDefault="00653938" w:rsidP="00C917BB">
      <w:pPr>
        <w:numPr>
          <w:ilvl w:val="0"/>
          <w:numId w:val="223"/>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«Спортсмен</w:t>
      </w:r>
      <w:r w:rsidRPr="004B7E3C">
        <w:rPr>
          <w:rFonts w:hAnsi="Times New Roman"/>
          <w:color w:val="000000"/>
          <w:sz w:val="24"/>
          <w:szCs w:val="24"/>
        </w:rPr>
        <w:t xml:space="preserve"> </w:t>
      </w:r>
      <w:r w:rsidRPr="004B7E3C">
        <w:rPr>
          <w:rFonts w:hAnsi="Times New Roman"/>
          <w:color w:val="000000"/>
          <w:sz w:val="24"/>
          <w:szCs w:val="24"/>
        </w:rPr>
        <w:t>года»</w:t>
      </w:r>
      <w:r w:rsidRPr="004B7E3C">
        <w:rPr>
          <w:rFonts w:hAnsi="Times New Roman"/>
          <w:color w:val="000000"/>
          <w:sz w:val="24"/>
          <w:szCs w:val="24"/>
        </w:rPr>
        <w:t>;</w:t>
      </w:r>
    </w:p>
    <w:p w:rsidR="00653938" w:rsidRPr="004B7E3C" w:rsidRDefault="00653938" w:rsidP="00C917BB">
      <w:pPr>
        <w:numPr>
          <w:ilvl w:val="0"/>
          <w:numId w:val="223"/>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«Самый</w:t>
      </w:r>
      <w:r w:rsidRPr="004B7E3C">
        <w:rPr>
          <w:rFonts w:hAnsi="Times New Roman"/>
          <w:color w:val="000000"/>
          <w:sz w:val="24"/>
          <w:szCs w:val="24"/>
        </w:rPr>
        <w:t xml:space="preserve"> </w:t>
      </w:r>
      <w:r w:rsidRPr="004B7E3C">
        <w:rPr>
          <w:rFonts w:hAnsi="Times New Roman"/>
          <w:color w:val="000000"/>
          <w:sz w:val="24"/>
          <w:szCs w:val="24"/>
        </w:rPr>
        <w:t>классный</w:t>
      </w:r>
      <w:r w:rsidRPr="004B7E3C">
        <w:rPr>
          <w:rFonts w:hAnsi="Times New Roman"/>
          <w:color w:val="000000"/>
          <w:sz w:val="24"/>
          <w:szCs w:val="24"/>
        </w:rPr>
        <w:t xml:space="preserve"> </w:t>
      </w:r>
      <w:r w:rsidRPr="004B7E3C">
        <w:rPr>
          <w:rFonts w:hAnsi="Times New Roman"/>
          <w:color w:val="000000"/>
          <w:sz w:val="24"/>
          <w:szCs w:val="24"/>
        </w:rPr>
        <w:t>класс»</w:t>
      </w:r>
      <w:r w:rsidRPr="004B7E3C">
        <w:rPr>
          <w:rFonts w:hAnsi="Times New Roman"/>
          <w:color w:val="000000"/>
          <w:sz w:val="24"/>
          <w:szCs w:val="24"/>
        </w:rPr>
        <w:t>;</w:t>
      </w:r>
    </w:p>
    <w:p w:rsidR="00653938" w:rsidRPr="004B7E3C" w:rsidRDefault="00653938" w:rsidP="00C917BB">
      <w:pPr>
        <w:numPr>
          <w:ilvl w:val="0"/>
          <w:numId w:val="223"/>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«Классный</w:t>
      </w:r>
      <w:r w:rsidRPr="004B7E3C">
        <w:rPr>
          <w:rFonts w:hAnsi="Times New Roman"/>
          <w:color w:val="000000"/>
          <w:sz w:val="24"/>
          <w:szCs w:val="24"/>
        </w:rPr>
        <w:t xml:space="preserve"> </w:t>
      </w:r>
      <w:r w:rsidRPr="004B7E3C">
        <w:rPr>
          <w:rFonts w:hAnsi="Times New Roman"/>
          <w:color w:val="000000"/>
          <w:sz w:val="24"/>
          <w:szCs w:val="24"/>
        </w:rPr>
        <w:t>руководитель</w:t>
      </w:r>
      <w:r w:rsidRPr="004B7E3C">
        <w:rPr>
          <w:rFonts w:hAnsi="Times New Roman"/>
          <w:color w:val="000000"/>
          <w:sz w:val="24"/>
          <w:szCs w:val="24"/>
        </w:rPr>
        <w:t xml:space="preserve"> </w:t>
      </w:r>
      <w:r w:rsidRPr="004B7E3C">
        <w:rPr>
          <w:rFonts w:hAnsi="Times New Roman"/>
          <w:color w:val="000000"/>
          <w:sz w:val="24"/>
          <w:szCs w:val="24"/>
        </w:rPr>
        <w:t>года»</w:t>
      </w:r>
      <w:r w:rsidRPr="004B7E3C">
        <w:rPr>
          <w:rFonts w:hAnsi="Times New Roman"/>
          <w:color w:val="000000"/>
          <w:sz w:val="24"/>
          <w:szCs w:val="24"/>
        </w:rPr>
        <w:t>;</w:t>
      </w:r>
    </w:p>
    <w:p w:rsidR="00653938" w:rsidRPr="004B7E3C" w:rsidRDefault="00653938" w:rsidP="00C917BB">
      <w:pPr>
        <w:numPr>
          <w:ilvl w:val="0"/>
          <w:numId w:val="223"/>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«Самый</w:t>
      </w:r>
      <w:r w:rsidRPr="004B7E3C">
        <w:rPr>
          <w:rFonts w:hAnsi="Times New Roman"/>
          <w:color w:val="000000"/>
          <w:sz w:val="24"/>
          <w:szCs w:val="24"/>
        </w:rPr>
        <w:t xml:space="preserve"> </w:t>
      </w:r>
      <w:r w:rsidRPr="004B7E3C">
        <w:rPr>
          <w:rFonts w:hAnsi="Times New Roman"/>
          <w:color w:val="000000"/>
          <w:sz w:val="24"/>
          <w:szCs w:val="24"/>
        </w:rPr>
        <w:t>активный</w:t>
      </w:r>
      <w:r w:rsidRPr="004B7E3C">
        <w:rPr>
          <w:rFonts w:hAnsi="Times New Roman"/>
          <w:color w:val="000000"/>
          <w:sz w:val="24"/>
          <w:szCs w:val="24"/>
        </w:rPr>
        <w:t xml:space="preserve"> </w:t>
      </w:r>
      <w:r w:rsidRPr="004B7E3C">
        <w:rPr>
          <w:rFonts w:hAnsi="Times New Roman"/>
          <w:color w:val="000000"/>
          <w:sz w:val="24"/>
          <w:szCs w:val="24"/>
        </w:rPr>
        <w:t>родитель»</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Принять</w:t>
      </w:r>
      <w:r w:rsidRPr="004B7E3C">
        <w:rPr>
          <w:rFonts w:hAnsi="Times New Roman"/>
          <w:color w:val="000000"/>
          <w:sz w:val="24"/>
          <w:szCs w:val="24"/>
        </w:rPr>
        <w:t xml:space="preserve"> </w:t>
      </w:r>
      <w:r w:rsidRPr="004B7E3C">
        <w:rPr>
          <w:rFonts w:hAnsi="Times New Roman"/>
          <w:color w:val="000000"/>
          <w:sz w:val="24"/>
          <w:szCs w:val="24"/>
        </w:rPr>
        <w:t>участие</w:t>
      </w:r>
      <w:r w:rsidRPr="004B7E3C">
        <w:rPr>
          <w:rFonts w:hAnsi="Times New Roman"/>
          <w:color w:val="000000"/>
          <w:sz w:val="24"/>
          <w:szCs w:val="24"/>
        </w:rPr>
        <w:t xml:space="preserve"> </w:t>
      </w:r>
      <w:r w:rsidRPr="004B7E3C">
        <w:rPr>
          <w:rFonts w:hAnsi="Times New Roman"/>
          <w:color w:val="000000"/>
          <w:sz w:val="24"/>
          <w:szCs w:val="24"/>
        </w:rPr>
        <w:t>в конкурсах</w:t>
      </w:r>
      <w:r w:rsidRPr="004B7E3C">
        <w:rPr>
          <w:rFonts w:hAnsi="Times New Roman"/>
          <w:color w:val="000000"/>
          <w:sz w:val="24"/>
          <w:szCs w:val="24"/>
        </w:rPr>
        <w:t xml:space="preserve"> </w:t>
      </w:r>
      <w:r w:rsidRPr="004B7E3C">
        <w:rPr>
          <w:rFonts w:hAnsi="Times New Roman"/>
          <w:color w:val="000000"/>
          <w:sz w:val="24"/>
          <w:szCs w:val="24"/>
        </w:rPr>
        <w:t>могут</w:t>
      </w:r>
      <w:r w:rsidRPr="004B7E3C">
        <w:rPr>
          <w:rFonts w:hAnsi="Times New Roman"/>
          <w:color w:val="000000"/>
          <w:sz w:val="24"/>
          <w:szCs w:val="24"/>
        </w:rPr>
        <w:t xml:space="preserve"> </w:t>
      </w:r>
      <w:r w:rsidRPr="004B7E3C">
        <w:rPr>
          <w:rFonts w:hAnsi="Times New Roman"/>
          <w:color w:val="000000"/>
          <w:sz w:val="24"/>
          <w:szCs w:val="24"/>
        </w:rPr>
        <w:t>все</w:t>
      </w:r>
      <w:r w:rsidRPr="004B7E3C">
        <w:rPr>
          <w:rFonts w:hAnsi="Times New Roman"/>
          <w:color w:val="000000"/>
          <w:sz w:val="24"/>
          <w:szCs w:val="24"/>
        </w:rPr>
        <w:t xml:space="preserve"> </w:t>
      </w:r>
      <w:r w:rsidRPr="004B7E3C">
        <w:rPr>
          <w:rFonts w:hAnsi="Times New Roman"/>
          <w:color w:val="000000"/>
          <w:sz w:val="24"/>
          <w:szCs w:val="24"/>
        </w:rPr>
        <w:t>желающие</w:t>
      </w:r>
      <w:r w:rsidRPr="004B7E3C">
        <w:rPr>
          <w:rFonts w:hAnsi="Times New Roman"/>
          <w:color w:val="000000"/>
          <w:sz w:val="24"/>
          <w:szCs w:val="24"/>
        </w:rPr>
        <w:t xml:space="preserve">. </w:t>
      </w:r>
      <w:r w:rsidRPr="004B7E3C">
        <w:rPr>
          <w:rFonts w:hAnsi="Times New Roman"/>
          <w:color w:val="000000"/>
          <w:sz w:val="24"/>
          <w:szCs w:val="24"/>
        </w:rPr>
        <w:t>Условия</w:t>
      </w:r>
      <w:r w:rsidRPr="004B7E3C">
        <w:rPr>
          <w:rFonts w:hAnsi="Times New Roman"/>
          <w:color w:val="000000"/>
          <w:sz w:val="24"/>
          <w:szCs w:val="24"/>
        </w:rPr>
        <w:t xml:space="preserve"> </w:t>
      </w:r>
      <w:r w:rsidRPr="004B7E3C">
        <w:rPr>
          <w:rFonts w:hAnsi="Times New Roman"/>
          <w:color w:val="000000"/>
          <w:sz w:val="24"/>
          <w:szCs w:val="24"/>
        </w:rPr>
        <w:t>участия</w:t>
      </w:r>
      <w:r w:rsidRPr="004B7E3C">
        <w:rPr>
          <w:rFonts w:hAnsi="Times New Roman"/>
          <w:color w:val="000000"/>
          <w:sz w:val="24"/>
          <w:szCs w:val="24"/>
        </w:rPr>
        <w:t xml:space="preserve"> </w:t>
      </w:r>
      <w:r w:rsidRPr="004B7E3C">
        <w:rPr>
          <w:rFonts w:hAnsi="Times New Roman"/>
          <w:color w:val="000000"/>
          <w:sz w:val="24"/>
          <w:szCs w:val="24"/>
        </w:rPr>
        <w:t>в конкурсах</w:t>
      </w:r>
      <w:r w:rsidRPr="004B7E3C">
        <w:rPr>
          <w:rFonts w:hAnsi="Times New Roman"/>
          <w:color w:val="000000"/>
          <w:sz w:val="24"/>
          <w:szCs w:val="24"/>
        </w:rPr>
        <w:t xml:space="preserve"> </w:t>
      </w:r>
      <w:r w:rsidRPr="004B7E3C">
        <w:rPr>
          <w:rFonts w:hAnsi="Times New Roman"/>
          <w:color w:val="000000"/>
          <w:sz w:val="24"/>
          <w:szCs w:val="24"/>
        </w:rPr>
        <w:t>зафиксированы</w:t>
      </w:r>
      <w:r w:rsidRPr="004B7E3C">
        <w:rPr>
          <w:rFonts w:hAnsi="Times New Roman"/>
          <w:color w:val="000000"/>
          <w:sz w:val="24"/>
          <w:szCs w:val="24"/>
        </w:rPr>
        <w:t xml:space="preserve"> </w:t>
      </w:r>
      <w:r w:rsidRPr="004B7E3C">
        <w:rPr>
          <w:rFonts w:hAnsi="Times New Roman"/>
          <w:color w:val="000000"/>
          <w:sz w:val="24"/>
          <w:szCs w:val="24"/>
        </w:rPr>
        <w:t>в соответствующих</w:t>
      </w:r>
      <w:r w:rsidRPr="004B7E3C">
        <w:rPr>
          <w:rFonts w:hAnsi="Times New Roman"/>
          <w:color w:val="000000"/>
          <w:sz w:val="24"/>
          <w:szCs w:val="24"/>
        </w:rPr>
        <w:t xml:space="preserve"> </w:t>
      </w:r>
      <w:r w:rsidRPr="004B7E3C">
        <w:rPr>
          <w:rFonts w:hAnsi="Times New Roman"/>
          <w:color w:val="000000"/>
          <w:sz w:val="24"/>
          <w:szCs w:val="24"/>
        </w:rPr>
        <w:t>локальных</w:t>
      </w:r>
      <w:r w:rsidRPr="004B7E3C">
        <w:rPr>
          <w:rFonts w:hAnsi="Times New Roman"/>
          <w:color w:val="000000"/>
          <w:sz w:val="24"/>
          <w:szCs w:val="24"/>
        </w:rPr>
        <w:t xml:space="preserve"> </w:t>
      </w:r>
      <w:r w:rsidRPr="004B7E3C">
        <w:rPr>
          <w:rFonts w:hAnsi="Times New Roman"/>
          <w:color w:val="000000"/>
          <w:sz w:val="24"/>
          <w:szCs w:val="24"/>
        </w:rPr>
        <w:t>актах</w:t>
      </w:r>
      <w:r w:rsidRPr="004B7E3C">
        <w:rPr>
          <w:rFonts w:hAnsi="Times New Roman"/>
          <w:color w:val="000000"/>
          <w:sz w:val="24"/>
          <w:szCs w:val="24"/>
        </w:rPr>
        <w:t xml:space="preserve">. </w:t>
      </w:r>
      <w:r w:rsidRPr="004B7E3C">
        <w:rPr>
          <w:rFonts w:hAnsi="Times New Roman"/>
          <w:color w:val="000000"/>
          <w:sz w:val="24"/>
          <w:szCs w:val="24"/>
        </w:rPr>
        <w:t>Достижения</w:t>
      </w:r>
      <w:r w:rsidRPr="004B7E3C">
        <w:rPr>
          <w:rFonts w:hAnsi="Times New Roman"/>
          <w:color w:val="000000"/>
          <w:sz w:val="24"/>
          <w:szCs w:val="24"/>
        </w:rPr>
        <w:t xml:space="preserve"> </w:t>
      </w:r>
      <w:r w:rsidRPr="004B7E3C">
        <w:rPr>
          <w:rFonts w:hAnsi="Times New Roman"/>
          <w:color w:val="000000"/>
          <w:sz w:val="24"/>
          <w:szCs w:val="24"/>
        </w:rPr>
        <w:t>участников</w:t>
      </w:r>
      <w:r w:rsidRPr="004B7E3C">
        <w:rPr>
          <w:rFonts w:hAnsi="Times New Roman"/>
          <w:color w:val="000000"/>
          <w:sz w:val="24"/>
          <w:szCs w:val="24"/>
        </w:rPr>
        <w:t xml:space="preserve"> </w:t>
      </w:r>
      <w:r w:rsidRPr="004B7E3C">
        <w:rPr>
          <w:rFonts w:hAnsi="Times New Roman"/>
          <w:color w:val="000000"/>
          <w:sz w:val="24"/>
          <w:szCs w:val="24"/>
        </w:rPr>
        <w:t>оцениваются</w:t>
      </w:r>
      <w:r w:rsidRPr="004B7E3C">
        <w:rPr>
          <w:rFonts w:hAnsi="Times New Roman"/>
          <w:color w:val="000000"/>
          <w:sz w:val="24"/>
          <w:szCs w:val="24"/>
        </w:rPr>
        <w:t xml:space="preserve"> </w:t>
      </w:r>
      <w:r w:rsidRPr="004B7E3C">
        <w:rPr>
          <w:rFonts w:hAnsi="Times New Roman"/>
          <w:color w:val="000000"/>
          <w:sz w:val="24"/>
          <w:szCs w:val="24"/>
        </w:rPr>
        <w:t>по артефактам</w:t>
      </w:r>
      <w:r w:rsidRPr="004B7E3C">
        <w:rPr>
          <w:rFonts w:hAnsi="Times New Roman"/>
          <w:color w:val="000000"/>
          <w:sz w:val="24"/>
          <w:szCs w:val="24"/>
        </w:rPr>
        <w:t xml:space="preserve"> </w:t>
      </w:r>
      <w:r w:rsidRPr="004B7E3C">
        <w:rPr>
          <w:rFonts w:hAnsi="Times New Roman"/>
          <w:color w:val="000000"/>
          <w:sz w:val="24"/>
          <w:szCs w:val="24"/>
        </w:rPr>
        <w:t>портфолио</w:t>
      </w:r>
      <w:r w:rsidRPr="004B7E3C">
        <w:rPr>
          <w:rFonts w:hAnsi="Times New Roman"/>
          <w:color w:val="000000"/>
          <w:sz w:val="24"/>
          <w:szCs w:val="24"/>
        </w:rPr>
        <w:t xml:space="preserve">, </w:t>
      </w:r>
      <w:r w:rsidRPr="004B7E3C">
        <w:rPr>
          <w:rFonts w:hAnsi="Times New Roman"/>
          <w:color w:val="000000"/>
          <w:sz w:val="24"/>
          <w:szCs w:val="24"/>
        </w:rPr>
        <w:t>которое</w:t>
      </w:r>
      <w:r w:rsidRPr="004B7E3C">
        <w:rPr>
          <w:rFonts w:hAnsi="Times New Roman"/>
          <w:color w:val="000000"/>
          <w:sz w:val="24"/>
          <w:szCs w:val="24"/>
        </w:rPr>
        <w:t xml:space="preserve"> </w:t>
      </w:r>
      <w:r w:rsidRPr="004B7E3C">
        <w:rPr>
          <w:rFonts w:hAnsi="Times New Roman"/>
          <w:color w:val="000000"/>
          <w:sz w:val="24"/>
          <w:szCs w:val="24"/>
        </w:rPr>
        <w:t>формируется</w:t>
      </w:r>
      <w:r w:rsidRPr="004B7E3C">
        <w:rPr>
          <w:rFonts w:hAnsi="Times New Roman"/>
          <w:color w:val="000000"/>
          <w:sz w:val="24"/>
          <w:szCs w:val="24"/>
        </w:rPr>
        <w:t xml:space="preserve"> </w:t>
      </w:r>
      <w:r w:rsidRPr="004B7E3C">
        <w:rPr>
          <w:rFonts w:hAnsi="Times New Roman"/>
          <w:color w:val="000000"/>
          <w:sz w:val="24"/>
          <w:szCs w:val="24"/>
        </w:rPr>
        <w:t>обучающимся</w:t>
      </w:r>
      <w:r w:rsidRPr="004B7E3C">
        <w:rPr>
          <w:rFonts w:hAnsi="Times New Roman"/>
          <w:color w:val="000000"/>
          <w:sz w:val="24"/>
          <w:szCs w:val="24"/>
        </w:rPr>
        <w:t xml:space="preserve"> </w:t>
      </w:r>
      <w:r w:rsidRPr="004B7E3C">
        <w:rPr>
          <w:rFonts w:hAnsi="Times New Roman"/>
          <w:color w:val="000000"/>
          <w:sz w:val="24"/>
          <w:szCs w:val="24"/>
        </w:rPr>
        <w:t>или</w:t>
      </w:r>
      <w:r w:rsidRPr="004B7E3C">
        <w:rPr>
          <w:rFonts w:hAnsi="Times New Roman"/>
          <w:color w:val="000000"/>
          <w:sz w:val="24"/>
          <w:szCs w:val="24"/>
        </w:rPr>
        <w:t xml:space="preserve"> </w:t>
      </w:r>
      <w:r w:rsidRPr="004B7E3C">
        <w:rPr>
          <w:rFonts w:hAnsi="Times New Roman"/>
          <w:color w:val="000000"/>
          <w:sz w:val="24"/>
          <w:szCs w:val="24"/>
        </w:rPr>
        <w:t>классом</w:t>
      </w:r>
      <w:r w:rsidRPr="004B7E3C">
        <w:rPr>
          <w:rFonts w:hAnsi="Times New Roman"/>
          <w:color w:val="000000"/>
          <w:sz w:val="24"/>
          <w:szCs w:val="24"/>
        </w:rPr>
        <w:t xml:space="preserve"> </w:t>
      </w:r>
      <w:r w:rsidRPr="004B7E3C">
        <w:rPr>
          <w:rFonts w:hAnsi="Times New Roman"/>
          <w:color w:val="000000"/>
          <w:sz w:val="24"/>
          <w:szCs w:val="24"/>
        </w:rPr>
        <w:t>в течение</w:t>
      </w:r>
      <w:r w:rsidRPr="004B7E3C">
        <w:rPr>
          <w:rFonts w:hAnsi="Times New Roman"/>
          <w:color w:val="000000"/>
          <w:sz w:val="24"/>
          <w:szCs w:val="24"/>
        </w:rPr>
        <w:t xml:space="preserve"> </w:t>
      </w:r>
      <w:r w:rsidRPr="004B7E3C">
        <w:rPr>
          <w:rFonts w:hAnsi="Times New Roman"/>
          <w:color w:val="000000"/>
          <w:sz w:val="24"/>
          <w:szCs w:val="24"/>
        </w:rPr>
        <w:t>учебного</w:t>
      </w:r>
      <w:r w:rsidRPr="004B7E3C">
        <w:rPr>
          <w:rFonts w:hAnsi="Times New Roman"/>
          <w:color w:val="000000"/>
          <w:sz w:val="24"/>
          <w:szCs w:val="24"/>
        </w:rPr>
        <w:t xml:space="preserve"> </w:t>
      </w:r>
      <w:r w:rsidRPr="004B7E3C">
        <w:rPr>
          <w:rFonts w:hAnsi="Times New Roman"/>
          <w:color w:val="000000"/>
          <w:sz w:val="24"/>
          <w:szCs w:val="24"/>
        </w:rPr>
        <w:t>года</w:t>
      </w:r>
      <w:r w:rsidRPr="004B7E3C">
        <w:rPr>
          <w:rFonts w:hAnsi="Times New Roman"/>
          <w:color w:val="000000"/>
          <w:sz w:val="24"/>
          <w:szCs w:val="24"/>
        </w:rPr>
        <w:t xml:space="preserve">. </w:t>
      </w:r>
      <w:r w:rsidRPr="004B7E3C">
        <w:rPr>
          <w:rFonts w:hAnsi="Times New Roman"/>
          <w:color w:val="000000"/>
          <w:sz w:val="24"/>
          <w:szCs w:val="24"/>
        </w:rPr>
        <w:t>Итоги</w:t>
      </w:r>
      <w:r w:rsidRPr="004B7E3C">
        <w:rPr>
          <w:rFonts w:hAnsi="Times New Roman"/>
          <w:color w:val="000000"/>
          <w:sz w:val="24"/>
          <w:szCs w:val="24"/>
        </w:rPr>
        <w:t xml:space="preserve"> </w:t>
      </w:r>
      <w:r w:rsidRPr="004B7E3C">
        <w:rPr>
          <w:rFonts w:hAnsi="Times New Roman"/>
          <w:color w:val="000000"/>
          <w:sz w:val="24"/>
          <w:szCs w:val="24"/>
        </w:rPr>
        <w:t>подводятся</w:t>
      </w:r>
      <w:r w:rsidRPr="004B7E3C">
        <w:rPr>
          <w:rFonts w:hAnsi="Times New Roman"/>
          <w:color w:val="000000"/>
          <w:sz w:val="24"/>
          <w:szCs w:val="24"/>
        </w:rPr>
        <w:t xml:space="preserve"> </w:t>
      </w:r>
      <w:r w:rsidRPr="004B7E3C">
        <w:rPr>
          <w:rFonts w:hAnsi="Times New Roman"/>
          <w:color w:val="000000"/>
          <w:sz w:val="24"/>
          <w:szCs w:val="24"/>
        </w:rPr>
        <w:t>в конце</w:t>
      </w:r>
      <w:r w:rsidRPr="004B7E3C">
        <w:rPr>
          <w:rFonts w:hAnsi="Times New Roman"/>
          <w:color w:val="000000"/>
          <w:sz w:val="24"/>
          <w:szCs w:val="24"/>
        </w:rPr>
        <w:t xml:space="preserve"> </w:t>
      </w:r>
      <w:r w:rsidRPr="004B7E3C">
        <w:rPr>
          <w:rFonts w:hAnsi="Times New Roman"/>
          <w:color w:val="000000"/>
          <w:sz w:val="24"/>
          <w:szCs w:val="24"/>
        </w:rPr>
        <w:t>учебного</w:t>
      </w:r>
      <w:r w:rsidRPr="004B7E3C">
        <w:rPr>
          <w:rFonts w:hAnsi="Times New Roman"/>
          <w:color w:val="000000"/>
          <w:sz w:val="24"/>
          <w:szCs w:val="24"/>
        </w:rPr>
        <w:t xml:space="preserve"> </w:t>
      </w:r>
      <w:r w:rsidRPr="004B7E3C">
        <w:rPr>
          <w:rFonts w:hAnsi="Times New Roman"/>
          <w:color w:val="000000"/>
          <w:sz w:val="24"/>
          <w:szCs w:val="24"/>
        </w:rPr>
        <w:t>года</w:t>
      </w:r>
      <w:r w:rsidRPr="004B7E3C">
        <w:rPr>
          <w:rFonts w:hAnsi="Times New Roman"/>
          <w:color w:val="000000"/>
          <w:sz w:val="24"/>
          <w:szCs w:val="24"/>
        </w:rPr>
        <w:t xml:space="preserve">. </w:t>
      </w:r>
      <w:r w:rsidRPr="004B7E3C">
        <w:rPr>
          <w:rFonts w:hAnsi="Times New Roman"/>
          <w:color w:val="000000"/>
          <w:sz w:val="24"/>
          <w:szCs w:val="24"/>
        </w:rPr>
        <w:t>Обсуждение</w:t>
      </w:r>
      <w:r w:rsidRPr="004B7E3C">
        <w:rPr>
          <w:rFonts w:hAnsi="Times New Roman"/>
          <w:color w:val="000000"/>
          <w:sz w:val="24"/>
          <w:szCs w:val="24"/>
        </w:rPr>
        <w:t xml:space="preserve"> </w:t>
      </w:r>
      <w:r w:rsidRPr="004B7E3C">
        <w:rPr>
          <w:rFonts w:hAnsi="Times New Roman"/>
          <w:color w:val="000000"/>
          <w:sz w:val="24"/>
          <w:szCs w:val="24"/>
        </w:rPr>
        <w:t>кандидатур</w:t>
      </w:r>
      <w:r w:rsidRPr="004B7E3C">
        <w:rPr>
          <w:rFonts w:hAnsi="Times New Roman"/>
          <w:color w:val="000000"/>
          <w:sz w:val="24"/>
          <w:szCs w:val="24"/>
        </w:rPr>
        <w:t xml:space="preserve"> </w:t>
      </w:r>
      <w:r w:rsidRPr="004B7E3C">
        <w:rPr>
          <w:rFonts w:hAnsi="Times New Roman"/>
          <w:color w:val="000000"/>
          <w:sz w:val="24"/>
          <w:szCs w:val="24"/>
        </w:rPr>
        <w:t>осуществляют</w:t>
      </w:r>
      <w:r w:rsidRPr="004B7E3C">
        <w:rPr>
          <w:rFonts w:hAnsi="Times New Roman"/>
          <w:color w:val="000000"/>
          <w:sz w:val="24"/>
          <w:szCs w:val="24"/>
        </w:rPr>
        <w:t xml:space="preserve"> </w:t>
      </w:r>
      <w:r w:rsidRPr="004B7E3C">
        <w:rPr>
          <w:rFonts w:hAnsi="Times New Roman"/>
          <w:color w:val="000000"/>
          <w:sz w:val="24"/>
          <w:szCs w:val="24"/>
        </w:rPr>
        <w:t>педагогический</w:t>
      </w:r>
      <w:r w:rsidRPr="004B7E3C">
        <w:rPr>
          <w:rFonts w:hAnsi="Times New Roman"/>
          <w:color w:val="000000"/>
          <w:sz w:val="24"/>
          <w:szCs w:val="24"/>
        </w:rPr>
        <w:t xml:space="preserve"> </w:t>
      </w:r>
      <w:r w:rsidRPr="004B7E3C">
        <w:rPr>
          <w:rFonts w:hAnsi="Times New Roman"/>
          <w:color w:val="000000"/>
          <w:sz w:val="24"/>
          <w:szCs w:val="24"/>
        </w:rPr>
        <w:t>совет</w:t>
      </w:r>
      <w:r w:rsidRPr="004B7E3C">
        <w:rPr>
          <w:rFonts w:hAnsi="Times New Roman"/>
          <w:color w:val="000000"/>
          <w:sz w:val="24"/>
          <w:szCs w:val="24"/>
        </w:rPr>
        <w:t xml:space="preserve"> </w:t>
      </w:r>
      <w:r w:rsidRPr="004B7E3C">
        <w:rPr>
          <w:rFonts w:hAnsi="Times New Roman"/>
          <w:color w:val="000000"/>
          <w:sz w:val="24"/>
          <w:szCs w:val="24"/>
        </w:rPr>
        <w:t>и общешкольная</w:t>
      </w:r>
      <w:r w:rsidRPr="004B7E3C">
        <w:rPr>
          <w:rFonts w:hAnsi="Times New Roman"/>
          <w:color w:val="000000"/>
          <w:sz w:val="24"/>
          <w:szCs w:val="24"/>
        </w:rPr>
        <w:t xml:space="preserve"> </w:t>
      </w:r>
      <w:r w:rsidRPr="004B7E3C">
        <w:rPr>
          <w:rFonts w:hAnsi="Times New Roman"/>
          <w:color w:val="000000"/>
          <w:sz w:val="24"/>
          <w:szCs w:val="24"/>
        </w:rPr>
        <w:t>ученическая</w:t>
      </w:r>
      <w:r w:rsidRPr="004B7E3C">
        <w:rPr>
          <w:rFonts w:hAnsi="Times New Roman"/>
          <w:color w:val="000000"/>
          <w:sz w:val="24"/>
          <w:szCs w:val="24"/>
        </w:rPr>
        <w:t xml:space="preserve"> </w:t>
      </w:r>
      <w:r w:rsidRPr="004B7E3C">
        <w:rPr>
          <w:rFonts w:hAnsi="Times New Roman"/>
          <w:color w:val="000000"/>
          <w:sz w:val="24"/>
          <w:szCs w:val="24"/>
        </w:rPr>
        <w:t>конференция</w:t>
      </w:r>
      <w:r w:rsidRPr="004B7E3C">
        <w:rPr>
          <w:rFonts w:hAnsi="Times New Roman"/>
          <w:color w:val="000000"/>
          <w:sz w:val="24"/>
          <w:szCs w:val="24"/>
        </w:rPr>
        <w:t xml:space="preserve"> </w:t>
      </w:r>
      <w:r w:rsidRPr="004B7E3C">
        <w:rPr>
          <w:rFonts w:hAnsi="Times New Roman"/>
          <w:color w:val="000000"/>
          <w:sz w:val="24"/>
          <w:szCs w:val="24"/>
        </w:rPr>
        <w:t>школы</w:t>
      </w:r>
      <w:r w:rsidRPr="004B7E3C">
        <w:rPr>
          <w:rFonts w:hAnsi="Times New Roman"/>
          <w:color w:val="000000"/>
          <w:sz w:val="24"/>
          <w:szCs w:val="24"/>
        </w:rPr>
        <w:t xml:space="preserve">, </w:t>
      </w:r>
      <w:r w:rsidRPr="004B7E3C">
        <w:rPr>
          <w:rFonts w:hAnsi="Times New Roman"/>
          <w:color w:val="000000"/>
          <w:sz w:val="24"/>
          <w:szCs w:val="24"/>
        </w:rPr>
        <w:t>которые</w:t>
      </w:r>
      <w:r w:rsidRPr="004B7E3C">
        <w:rPr>
          <w:rFonts w:hAnsi="Times New Roman"/>
          <w:color w:val="000000"/>
          <w:sz w:val="24"/>
          <w:szCs w:val="24"/>
        </w:rPr>
        <w:t xml:space="preserve"> </w:t>
      </w:r>
      <w:r w:rsidRPr="004B7E3C">
        <w:rPr>
          <w:rFonts w:hAnsi="Times New Roman"/>
          <w:color w:val="000000"/>
          <w:sz w:val="24"/>
          <w:szCs w:val="24"/>
        </w:rPr>
        <w:t>принимают</w:t>
      </w:r>
      <w:r w:rsidRPr="004B7E3C">
        <w:rPr>
          <w:rFonts w:hAnsi="Times New Roman"/>
          <w:color w:val="000000"/>
          <w:sz w:val="24"/>
          <w:szCs w:val="24"/>
        </w:rPr>
        <w:t xml:space="preserve"> </w:t>
      </w:r>
      <w:r w:rsidRPr="004B7E3C">
        <w:rPr>
          <w:rFonts w:hAnsi="Times New Roman"/>
          <w:color w:val="000000"/>
          <w:sz w:val="24"/>
          <w:szCs w:val="24"/>
        </w:rPr>
        <w:t>решение</w:t>
      </w:r>
      <w:r w:rsidRPr="004B7E3C">
        <w:rPr>
          <w:rFonts w:hAnsi="Times New Roman"/>
          <w:color w:val="000000"/>
          <w:sz w:val="24"/>
          <w:szCs w:val="24"/>
        </w:rPr>
        <w:t xml:space="preserve"> </w:t>
      </w:r>
      <w:r w:rsidRPr="004B7E3C">
        <w:rPr>
          <w:rFonts w:hAnsi="Times New Roman"/>
          <w:color w:val="000000"/>
          <w:sz w:val="24"/>
          <w:szCs w:val="24"/>
        </w:rPr>
        <w:t>о победителях</w:t>
      </w:r>
      <w:r w:rsidRPr="004B7E3C">
        <w:rPr>
          <w:rFonts w:hAnsi="Times New Roman"/>
          <w:color w:val="000000"/>
          <w:sz w:val="24"/>
          <w:szCs w:val="24"/>
        </w:rPr>
        <w:t xml:space="preserve">, </w:t>
      </w:r>
      <w:r w:rsidRPr="004B7E3C">
        <w:rPr>
          <w:rFonts w:hAnsi="Times New Roman"/>
          <w:color w:val="000000"/>
          <w:sz w:val="24"/>
          <w:szCs w:val="24"/>
        </w:rPr>
        <w:t>призерах</w:t>
      </w:r>
      <w:r w:rsidRPr="004B7E3C">
        <w:rPr>
          <w:rFonts w:hAnsi="Times New Roman"/>
          <w:color w:val="000000"/>
          <w:sz w:val="24"/>
          <w:szCs w:val="24"/>
        </w:rPr>
        <w:t xml:space="preserve"> </w:t>
      </w:r>
      <w:r w:rsidRPr="004B7E3C">
        <w:rPr>
          <w:rFonts w:hAnsi="Times New Roman"/>
          <w:color w:val="000000"/>
          <w:sz w:val="24"/>
          <w:szCs w:val="24"/>
        </w:rPr>
        <w:t>и лауреатах</w:t>
      </w:r>
      <w:r w:rsidRPr="004B7E3C">
        <w:rPr>
          <w:rFonts w:hAnsi="Times New Roman"/>
          <w:color w:val="000000"/>
          <w:sz w:val="24"/>
          <w:szCs w:val="24"/>
        </w:rPr>
        <w:t xml:space="preserve"> </w:t>
      </w:r>
      <w:r w:rsidRPr="004B7E3C">
        <w:rPr>
          <w:rFonts w:hAnsi="Times New Roman"/>
          <w:color w:val="000000"/>
          <w:sz w:val="24"/>
          <w:szCs w:val="24"/>
        </w:rPr>
        <w:t>конкурсов</w:t>
      </w:r>
      <w:r w:rsidRPr="004B7E3C">
        <w:rPr>
          <w:rFonts w:hAnsi="Times New Roman"/>
          <w:color w:val="000000"/>
          <w:sz w:val="24"/>
          <w:szCs w:val="24"/>
        </w:rPr>
        <w:t xml:space="preserve"> </w:t>
      </w:r>
      <w:r w:rsidRPr="004B7E3C">
        <w:rPr>
          <w:rFonts w:hAnsi="Times New Roman"/>
          <w:color w:val="000000"/>
          <w:sz w:val="24"/>
          <w:szCs w:val="24"/>
        </w:rPr>
        <w:t>по итогам</w:t>
      </w:r>
      <w:r w:rsidRPr="004B7E3C">
        <w:rPr>
          <w:rFonts w:hAnsi="Times New Roman"/>
          <w:color w:val="000000"/>
          <w:sz w:val="24"/>
          <w:szCs w:val="24"/>
        </w:rPr>
        <w:t xml:space="preserve"> </w:t>
      </w:r>
      <w:r w:rsidRPr="004B7E3C">
        <w:rPr>
          <w:rFonts w:hAnsi="Times New Roman"/>
          <w:color w:val="000000"/>
          <w:sz w:val="24"/>
          <w:szCs w:val="24"/>
        </w:rPr>
        <w:t>голосования</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b/>
          <w:bCs/>
          <w:color w:val="000000"/>
          <w:sz w:val="24"/>
          <w:szCs w:val="24"/>
        </w:rPr>
        <w:t>Формы</w:t>
      </w:r>
      <w:r w:rsidRPr="004B7E3C">
        <w:rPr>
          <w:rFonts w:hAnsi="Times New Roman"/>
          <w:b/>
          <w:bCs/>
          <w:color w:val="000000"/>
          <w:sz w:val="24"/>
          <w:szCs w:val="24"/>
        </w:rPr>
        <w:t xml:space="preserve"> </w:t>
      </w:r>
      <w:r w:rsidRPr="004B7E3C">
        <w:rPr>
          <w:rFonts w:hAnsi="Times New Roman"/>
          <w:b/>
          <w:bCs/>
          <w:color w:val="000000"/>
          <w:sz w:val="24"/>
          <w:szCs w:val="24"/>
        </w:rPr>
        <w:t>фиксации</w:t>
      </w:r>
      <w:r w:rsidRPr="004B7E3C">
        <w:rPr>
          <w:rFonts w:hAnsi="Times New Roman"/>
          <w:b/>
          <w:bCs/>
          <w:color w:val="000000"/>
          <w:sz w:val="24"/>
          <w:szCs w:val="24"/>
        </w:rPr>
        <w:t xml:space="preserve"> </w:t>
      </w:r>
      <w:r w:rsidRPr="004B7E3C">
        <w:rPr>
          <w:rFonts w:hAnsi="Times New Roman"/>
          <w:b/>
          <w:bCs/>
          <w:color w:val="000000"/>
          <w:sz w:val="24"/>
          <w:szCs w:val="24"/>
        </w:rPr>
        <w:t>достижений</w:t>
      </w:r>
      <w:r w:rsidRPr="004B7E3C">
        <w:rPr>
          <w:rFonts w:hAnsi="Times New Roman"/>
          <w:b/>
          <w:bCs/>
          <w:color w:val="000000"/>
          <w:sz w:val="24"/>
          <w:szCs w:val="24"/>
        </w:rPr>
        <w:t xml:space="preserve"> </w:t>
      </w:r>
      <w:r w:rsidRPr="004B7E3C">
        <w:rPr>
          <w:rFonts w:hAnsi="Times New Roman"/>
          <w:b/>
          <w:bCs/>
          <w:color w:val="000000"/>
          <w:sz w:val="24"/>
          <w:szCs w:val="24"/>
        </w:rPr>
        <w:t>обучающихся</w:t>
      </w:r>
      <w:r w:rsidRPr="004B7E3C">
        <w:rPr>
          <w:rFonts w:hAnsi="Times New Roman"/>
          <w:b/>
          <w:bCs/>
          <w:color w:val="000000"/>
          <w:sz w:val="24"/>
          <w:szCs w:val="24"/>
        </w:rPr>
        <w:t xml:space="preserve">, </w:t>
      </w:r>
      <w:r w:rsidRPr="004B7E3C">
        <w:rPr>
          <w:rFonts w:hAnsi="Times New Roman"/>
          <w:b/>
          <w:bCs/>
          <w:color w:val="000000"/>
          <w:sz w:val="24"/>
          <w:szCs w:val="24"/>
        </w:rPr>
        <w:t>применяемые</w:t>
      </w:r>
      <w:r w:rsidRPr="004B7E3C">
        <w:rPr>
          <w:rFonts w:hAnsi="Times New Roman"/>
          <w:b/>
          <w:bCs/>
          <w:color w:val="000000"/>
          <w:sz w:val="24"/>
          <w:szCs w:val="24"/>
        </w:rPr>
        <w:t xml:space="preserve"> </w:t>
      </w:r>
      <w:r w:rsidRPr="004B7E3C">
        <w:rPr>
          <w:rFonts w:hAnsi="Times New Roman"/>
          <w:b/>
          <w:bCs/>
          <w:color w:val="000000"/>
          <w:sz w:val="24"/>
          <w:szCs w:val="24"/>
        </w:rPr>
        <w:t>в</w:t>
      </w:r>
      <w:r w:rsidRPr="004B7E3C">
        <w:rPr>
          <w:rFonts w:hAnsi="Times New Roman"/>
          <w:b/>
          <w:bCs/>
          <w:color w:val="000000"/>
          <w:sz w:val="24"/>
          <w:szCs w:val="24"/>
        </w:rPr>
        <w:t xml:space="preserve"> </w:t>
      </w:r>
      <w:r w:rsidRPr="004B7E3C">
        <w:rPr>
          <w:rFonts w:hAnsi="Times New Roman"/>
          <w:b/>
          <w:bCs/>
          <w:color w:val="000000"/>
          <w:sz w:val="24"/>
          <w:szCs w:val="24"/>
        </w:rPr>
        <w:t>МБОУ</w:t>
      </w:r>
      <w:r w:rsidRPr="004B7E3C">
        <w:rPr>
          <w:rFonts w:hAnsi="Times New Roman"/>
          <w:b/>
          <w:bCs/>
          <w:color w:val="000000"/>
          <w:sz w:val="24"/>
          <w:szCs w:val="24"/>
        </w:rPr>
        <w:t xml:space="preserve"> </w:t>
      </w:r>
      <w:r w:rsidRPr="004B7E3C">
        <w:rPr>
          <w:rFonts w:hAnsi="Times New Roman"/>
          <w:b/>
          <w:bCs/>
          <w:color w:val="000000"/>
          <w:sz w:val="24"/>
          <w:szCs w:val="24"/>
        </w:rPr>
        <w:t>СОШ</w:t>
      </w:r>
      <w:r w:rsidRPr="004B7E3C">
        <w:rPr>
          <w:rFonts w:hAnsi="Times New Roman"/>
          <w:b/>
          <w:bCs/>
          <w:color w:val="000000"/>
          <w:sz w:val="24"/>
          <w:szCs w:val="24"/>
        </w:rPr>
        <w:t xml:space="preserve"> </w:t>
      </w:r>
      <w:r w:rsidRPr="004B7E3C">
        <w:rPr>
          <w:rFonts w:hAnsi="Times New Roman"/>
          <w:b/>
          <w:bCs/>
          <w:color w:val="000000"/>
          <w:sz w:val="24"/>
          <w:szCs w:val="24"/>
        </w:rPr>
        <w:t>№ </w:t>
      </w:r>
      <w:r w:rsidRPr="004B7E3C">
        <w:rPr>
          <w:rFonts w:hAnsi="Times New Roman"/>
          <w:b/>
          <w:bCs/>
          <w:color w:val="000000"/>
          <w:sz w:val="24"/>
          <w:szCs w:val="24"/>
        </w:rPr>
        <w:t>11</w:t>
      </w:r>
    </w:p>
    <w:p w:rsidR="00653938" w:rsidRPr="004B7E3C" w:rsidRDefault="00653938" w:rsidP="00C917BB">
      <w:pPr>
        <w:numPr>
          <w:ilvl w:val="0"/>
          <w:numId w:val="224"/>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Портфолио</w:t>
      </w:r>
      <w:r w:rsidRPr="004B7E3C">
        <w:rPr>
          <w:rFonts w:hAnsi="Times New Roman"/>
          <w:color w:val="000000"/>
          <w:sz w:val="24"/>
          <w:szCs w:val="24"/>
        </w:rPr>
        <w:t xml:space="preserve">. </w:t>
      </w:r>
      <w:r w:rsidRPr="004B7E3C">
        <w:rPr>
          <w:rFonts w:hAnsi="Times New Roman"/>
          <w:color w:val="000000"/>
          <w:sz w:val="24"/>
          <w:szCs w:val="24"/>
        </w:rPr>
        <w:t>Ведение</w:t>
      </w:r>
      <w:r w:rsidRPr="004B7E3C">
        <w:rPr>
          <w:rFonts w:hAnsi="Times New Roman"/>
          <w:color w:val="000000"/>
          <w:sz w:val="24"/>
          <w:szCs w:val="24"/>
        </w:rPr>
        <w:t xml:space="preserve"> </w:t>
      </w:r>
      <w:r w:rsidRPr="004B7E3C">
        <w:rPr>
          <w:rFonts w:hAnsi="Times New Roman"/>
          <w:color w:val="000000"/>
          <w:sz w:val="24"/>
          <w:szCs w:val="24"/>
        </w:rPr>
        <w:t>портфолио</w:t>
      </w:r>
      <w:r w:rsidRPr="004B7E3C">
        <w:rPr>
          <w:rFonts w:hAnsi="Times New Roman"/>
          <w:color w:val="000000"/>
          <w:sz w:val="24"/>
          <w:szCs w:val="24"/>
        </w:rPr>
        <w:t xml:space="preserve"> </w:t>
      </w:r>
      <w:r w:rsidRPr="004B7E3C">
        <w:rPr>
          <w:rFonts w:hAnsi="Times New Roman"/>
          <w:color w:val="000000"/>
          <w:sz w:val="24"/>
          <w:szCs w:val="24"/>
        </w:rPr>
        <w:t>отражает</w:t>
      </w:r>
      <w:r w:rsidRPr="004B7E3C">
        <w:rPr>
          <w:rFonts w:hAnsi="Times New Roman"/>
          <w:color w:val="000000"/>
          <w:sz w:val="24"/>
          <w:szCs w:val="24"/>
        </w:rPr>
        <w:t xml:space="preserve"> </w:t>
      </w:r>
      <w:r w:rsidRPr="004B7E3C">
        <w:rPr>
          <w:rFonts w:hAnsi="Times New Roman"/>
          <w:color w:val="000000"/>
          <w:sz w:val="24"/>
          <w:szCs w:val="24"/>
        </w:rPr>
        <w:t>деятельность</w:t>
      </w:r>
      <w:r w:rsidRPr="004B7E3C">
        <w:rPr>
          <w:rFonts w:hAnsi="Times New Roman"/>
          <w:color w:val="000000"/>
          <w:sz w:val="24"/>
          <w:szCs w:val="24"/>
        </w:rPr>
        <w:t xml:space="preserve"> </w:t>
      </w:r>
      <w:r w:rsidRPr="004B7E3C">
        <w:rPr>
          <w:rFonts w:hAnsi="Times New Roman"/>
          <w:color w:val="000000"/>
          <w:sz w:val="24"/>
          <w:szCs w:val="24"/>
        </w:rPr>
        <w:t>обучающегося</w:t>
      </w:r>
      <w:r w:rsidRPr="004B7E3C">
        <w:rPr>
          <w:rFonts w:hAnsi="Times New Roman"/>
          <w:color w:val="000000"/>
          <w:sz w:val="24"/>
          <w:szCs w:val="24"/>
        </w:rPr>
        <w:t xml:space="preserve"> </w:t>
      </w:r>
      <w:r w:rsidRPr="004B7E3C">
        <w:rPr>
          <w:rFonts w:hAnsi="Times New Roman"/>
          <w:color w:val="000000"/>
          <w:sz w:val="24"/>
          <w:szCs w:val="24"/>
        </w:rPr>
        <w:t>при</w:t>
      </w:r>
      <w:r w:rsidRPr="004B7E3C">
        <w:rPr>
          <w:rFonts w:hAnsi="Times New Roman"/>
          <w:color w:val="000000"/>
          <w:sz w:val="24"/>
          <w:szCs w:val="24"/>
        </w:rPr>
        <w:t xml:space="preserve"> </w:t>
      </w:r>
      <w:r w:rsidRPr="004B7E3C">
        <w:rPr>
          <w:rFonts w:hAnsi="Times New Roman"/>
          <w:color w:val="000000"/>
          <w:sz w:val="24"/>
          <w:szCs w:val="24"/>
        </w:rPr>
        <w:t>ее организации</w:t>
      </w:r>
      <w:r w:rsidRPr="004B7E3C">
        <w:rPr>
          <w:rFonts w:hAnsi="Times New Roman"/>
          <w:color w:val="000000"/>
          <w:sz w:val="24"/>
          <w:szCs w:val="24"/>
        </w:rPr>
        <w:t xml:space="preserve"> </w:t>
      </w:r>
      <w:r w:rsidRPr="004B7E3C">
        <w:rPr>
          <w:rFonts w:hAnsi="Times New Roman"/>
          <w:color w:val="000000"/>
          <w:sz w:val="24"/>
          <w:szCs w:val="24"/>
        </w:rPr>
        <w:t>и регулярном</w:t>
      </w:r>
      <w:r w:rsidRPr="004B7E3C">
        <w:rPr>
          <w:rFonts w:hAnsi="Times New Roman"/>
          <w:color w:val="000000"/>
          <w:sz w:val="24"/>
          <w:szCs w:val="24"/>
        </w:rPr>
        <w:t xml:space="preserve"> </w:t>
      </w:r>
      <w:r w:rsidRPr="004B7E3C">
        <w:rPr>
          <w:rFonts w:hAnsi="Times New Roman"/>
          <w:color w:val="000000"/>
          <w:sz w:val="24"/>
          <w:szCs w:val="24"/>
        </w:rPr>
        <w:t>поощрении</w:t>
      </w:r>
      <w:r w:rsidRPr="004B7E3C">
        <w:rPr>
          <w:rFonts w:hAnsi="Times New Roman"/>
          <w:color w:val="000000"/>
          <w:sz w:val="24"/>
          <w:szCs w:val="24"/>
        </w:rPr>
        <w:t xml:space="preserve"> </w:t>
      </w:r>
      <w:r w:rsidRPr="004B7E3C">
        <w:rPr>
          <w:rFonts w:hAnsi="Times New Roman"/>
          <w:color w:val="000000"/>
          <w:sz w:val="24"/>
          <w:szCs w:val="24"/>
        </w:rPr>
        <w:t>классными</w:t>
      </w:r>
      <w:r w:rsidRPr="004B7E3C">
        <w:rPr>
          <w:rFonts w:hAnsi="Times New Roman"/>
          <w:color w:val="000000"/>
          <w:sz w:val="24"/>
          <w:szCs w:val="24"/>
        </w:rPr>
        <w:t xml:space="preserve"> </w:t>
      </w:r>
      <w:r w:rsidRPr="004B7E3C">
        <w:rPr>
          <w:rFonts w:hAnsi="Times New Roman"/>
          <w:color w:val="000000"/>
          <w:sz w:val="24"/>
          <w:szCs w:val="24"/>
        </w:rPr>
        <w:t>руководителями</w:t>
      </w:r>
      <w:r w:rsidRPr="004B7E3C">
        <w:rPr>
          <w:rFonts w:hAnsi="Times New Roman"/>
          <w:color w:val="000000"/>
          <w:sz w:val="24"/>
          <w:szCs w:val="24"/>
        </w:rPr>
        <w:t xml:space="preserve">, </w:t>
      </w:r>
      <w:r w:rsidRPr="004B7E3C">
        <w:rPr>
          <w:rFonts w:hAnsi="Times New Roman"/>
          <w:color w:val="000000"/>
          <w:sz w:val="24"/>
          <w:szCs w:val="24"/>
        </w:rPr>
        <w:t>поддержке</w:t>
      </w:r>
      <w:r w:rsidRPr="004B7E3C">
        <w:rPr>
          <w:rFonts w:hAnsi="Times New Roman"/>
          <w:color w:val="000000"/>
          <w:sz w:val="24"/>
          <w:szCs w:val="24"/>
        </w:rPr>
        <w:t xml:space="preserve"> </w:t>
      </w:r>
      <w:r w:rsidRPr="004B7E3C">
        <w:rPr>
          <w:rFonts w:hAnsi="Times New Roman"/>
          <w:color w:val="000000"/>
          <w:sz w:val="24"/>
          <w:szCs w:val="24"/>
        </w:rPr>
        <w:t>родителями</w:t>
      </w:r>
      <w:r w:rsidRPr="004B7E3C">
        <w:rPr>
          <w:rFonts w:hAnsi="Times New Roman"/>
          <w:color w:val="000000"/>
          <w:sz w:val="24"/>
          <w:szCs w:val="24"/>
        </w:rPr>
        <w:t xml:space="preserve"> (</w:t>
      </w:r>
      <w:r w:rsidRPr="004B7E3C">
        <w:rPr>
          <w:rFonts w:hAnsi="Times New Roman"/>
          <w:color w:val="000000"/>
          <w:sz w:val="24"/>
          <w:szCs w:val="24"/>
        </w:rPr>
        <w:t>законными</w:t>
      </w:r>
      <w:r w:rsidRPr="004B7E3C">
        <w:rPr>
          <w:rFonts w:hAnsi="Times New Roman"/>
          <w:color w:val="000000"/>
          <w:sz w:val="24"/>
          <w:szCs w:val="24"/>
        </w:rPr>
        <w:t xml:space="preserve"> </w:t>
      </w:r>
      <w:r w:rsidRPr="004B7E3C">
        <w:rPr>
          <w:rFonts w:hAnsi="Times New Roman"/>
          <w:color w:val="000000"/>
          <w:sz w:val="24"/>
          <w:szCs w:val="24"/>
        </w:rPr>
        <w:t>представителями</w:t>
      </w:r>
      <w:r w:rsidRPr="004B7E3C">
        <w:rPr>
          <w:rFonts w:hAnsi="Times New Roman"/>
          <w:color w:val="000000"/>
          <w:sz w:val="24"/>
          <w:szCs w:val="24"/>
        </w:rPr>
        <w:t xml:space="preserve">) </w:t>
      </w:r>
      <w:r w:rsidRPr="004B7E3C">
        <w:rPr>
          <w:rFonts w:hAnsi="Times New Roman"/>
          <w:color w:val="000000"/>
          <w:sz w:val="24"/>
          <w:szCs w:val="24"/>
        </w:rPr>
        <w:t>по собиранию</w:t>
      </w:r>
      <w:r w:rsidRPr="004B7E3C">
        <w:rPr>
          <w:rFonts w:hAnsi="Times New Roman"/>
          <w:color w:val="000000"/>
          <w:sz w:val="24"/>
          <w:szCs w:val="24"/>
        </w:rPr>
        <w:t xml:space="preserve"> (</w:t>
      </w:r>
      <w:r w:rsidRPr="004B7E3C">
        <w:rPr>
          <w:rFonts w:hAnsi="Times New Roman"/>
          <w:color w:val="000000"/>
          <w:sz w:val="24"/>
          <w:szCs w:val="24"/>
        </w:rPr>
        <w:t>накоплению</w:t>
      </w:r>
      <w:r w:rsidRPr="004B7E3C">
        <w:rPr>
          <w:rFonts w:hAnsi="Times New Roman"/>
          <w:color w:val="000000"/>
          <w:sz w:val="24"/>
          <w:szCs w:val="24"/>
        </w:rPr>
        <w:t xml:space="preserve">) </w:t>
      </w:r>
      <w:r w:rsidRPr="004B7E3C">
        <w:rPr>
          <w:rFonts w:hAnsi="Times New Roman"/>
          <w:color w:val="000000"/>
          <w:sz w:val="24"/>
          <w:szCs w:val="24"/>
        </w:rPr>
        <w:t>артефактов</w:t>
      </w:r>
      <w:r w:rsidRPr="004B7E3C">
        <w:rPr>
          <w:rFonts w:hAnsi="Times New Roman"/>
          <w:color w:val="000000"/>
          <w:sz w:val="24"/>
          <w:szCs w:val="24"/>
        </w:rPr>
        <w:t xml:space="preserve">, </w:t>
      </w:r>
      <w:r w:rsidRPr="004B7E3C">
        <w:rPr>
          <w:rFonts w:hAnsi="Times New Roman"/>
          <w:color w:val="000000"/>
          <w:sz w:val="24"/>
          <w:szCs w:val="24"/>
        </w:rPr>
        <w:t>фиксирующих</w:t>
      </w:r>
      <w:r w:rsidRPr="004B7E3C">
        <w:rPr>
          <w:rFonts w:hAnsi="Times New Roman"/>
          <w:color w:val="000000"/>
          <w:sz w:val="24"/>
          <w:szCs w:val="24"/>
        </w:rPr>
        <w:t xml:space="preserve"> </w:t>
      </w:r>
      <w:r w:rsidRPr="004B7E3C">
        <w:rPr>
          <w:rFonts w:hAnsi="Times New Roman"/>
          <w:color w:val="000000"/>
          <w:sz w:val="24"/>
          <w:szCs w:val="24"/>
        </w:rPr>
        <w:t>и символизирующих</w:t>
      </w:r>
      <w:r w:rsidRPr="004B7E3C">
        <w:rPr>
          <w:rFonts w:hAnsi="Times New Roman"/>
          <w:color w:val="000000"/>
          <w:sz w:val="24"/>
          <w:szCs w:val="24"/>
        </w:rPr>
        <w:t xml:space="preserve"> </w:t>
      </w:r>
      <w:r w:rsidRPr="004B7E3C">
        <w:rPr>
          <w:rFonts w:hAnsi="Times New Roman"/>
          <w:color w:val="000000"/>
          <w:sz w:val="24"/>
          <w:szCs w:val="24"/>
        </w:rPr>
        <w:t>достижения</w:t>
      </w:r>
      <w:r w:rsidRPr="004B7E3C">
        <w:rPr>
          <w:rFonts w:hAnsi="Times New Roman"/>
          <w:color w:val="000000"/>
          <w:sz w:val="24"/>
          <w:szCs w:val="24"/>
        </w:rPr>
        <w:t xml:space="preserve"> </w:t>
      </w:r>
      <w:r w:rsidRPr="004B7E3C">
        <w:rPr>
          <w:rFonts w:hAnsi="Times New Roman"/>
          <w:color w:val="000000"/>
          <w:sz w:val="24"/>
          <w:szCs w:val="24"/>
        </w:rPr>
        <w:t>обучающегося</w:t>
      </w:r>
      <w:r w:rsidRPr="004B7E3C">
        <w:rPr>
          <w:rFonts w:hAnsi="Times New Roman"/>
          <w:color w:val="000000"/>
          <w:sz w:val="24"/>
          <w:szCs w:val="24"/>
        </w:rPr>
        <w:t xml:space="preserve">. </w:t>
      </w:r>
      <w:r w:rsidRPr="004B7E3C">
        <w:rPr>
          <w:rFonts w:hAnsi="Times New Roman"/>
          <w:color w:val="000000"/>
          <w:sz w:val="24"/>
          <w:szCs w:val="24"/>
        </w:rPr>
        <w:t>Ведение</w:t>
      </w:r>
      <w:r w:rsidRPr="004B7E3C">
        <w:rPr>
          <w:rFonts w:hAnsi="Times New Roman"/>
          <w:color w:val="000000"/>
          <w:sz w:val="24"/>
          <w:szCs w:val="24"/>
        </w:rPr>
        <w:t xml:space="preserve"> </w:t>
      </w:r>
      <w:r w:rsidRPr="004B7E3C">
        <w:rPr>
          <w:rFonts w:hAnsi="Times New Roman"/>
          <w:color w:val="000000"/>
          <w:sz w:val="24"/>
          <w:szCs w:val="24"/>
        </w:rPr>
        <w:t>портфолио</w:t>
      </w:r>
      <w:r w:rsidRPr="004B7E3C">
        <w:rPr>
          <w:rFonts w:hAnsi="Times New Roman"/>
          <w:color w:val="000000"/>
          <w:sz w:val="24"/>
          <w:szCs w:val="24"/>
        </w:rPr>
        <w:t xml:space="preserve"> </w:t>
      </w:r>
      <w:r w:rsidRPr="004B7E3C">
        <w:rPr>
          <w:rFonts w:hAnsi="Times New Roman"/>
          <w:color w:val="000000"/>
          <w:sz w:val="24"/>
          <w:szCs w:val="24"/>
        </w:rPr>
        <w:t>участника</w:t>
      </w:r>
      <w:r w:rsidRPr="004B7E3C">
        <w:rPr>
          <w:rFonts w:hAnsi="Times New Roman"/>
          <w:color w:val="000000"/>
          <w:sz w:val="24"/>
          <w:szCs w:val="24"/>
        </w:rPr>
        <w:t xml:space="preserve"> </w:t>
      </w:r>
      <w:r w:rsidRPr="004B7E3C">
        <w:rPr>
          <w:rFonts w:hAnsi="Times New Roman"/>
          <w:color w:val="000000"/>
          <w:sz w:val="24"/>
          <w:szCs w:val="24"/>
        </w:rPr>
        <w:t>конкурса</w:t>
      </w:r>
      <w:r w:rsidRPr="004B7E3C">
        <w:rPr>
          <w:rFonts w:hAnsi="Times New Roman"/>
          <w:color w:val="000000"/>
          <w:sz w:val="24"/>
          <w:szCs w:val="24"/>
        </w:rPr>
        <w:t xml:space="preserve"> </w:t>
      </w:r>
      <w:r w:rsidRPr="004B7E3C">
        <w:rPr>
          <w:rFonts w:hAnsi="Times New Roman"/>
          <w:color w:val="000000"/>
          <w:sz w:val="24"/>
          <w:szCs w:val="24"/>
        </w:rPr>
        <w:t>регламентирует</w:t>
      </w:r>
      <w:r w:rsidRPr="004B7E3C">
        <w:rPr>
          <w:rFonts w:hAnsi="Times New Roman"/>
          <w:color w:val="000000"/>
          <w:sz w:val="24"/>
          <w:szCs w:val="24"/>
        </w:rPr>
        <w:t xml:space="preserve"> </w:t>
      </w:r>
      <w:r w:rsidRPr="004B7E3C">
        <w:rPr>
          <w:rFonts w:hAnsi="Times New Roman"/>
          <w:color w:val="000000"/>
          <w:sz w:val="24"/>
          <w:szCs w:val="24"/>
        </w:rPr>
        <w:t>соответствующий</w:t>
      </w:r>
      <w:r w:rsidRPr="004B7E3C">
        <w:rPr>
          <w:rFonts w:hAnsi="Times New Roman"/>
          <w:color w:val="000000"/>
          <w:sz w:val="24"/>
          <w:szCs w:val="24"/>
        </w:rPr>
        <w:t xml:space="preserve"> </w:t>
      </w:r>
      <w:r w:rsidRPr="004B7E3C">
        <w:rPr>
          <w:rFonts w:hAnsi="Times New Roman"/>
          <w:color w:val="000000"/>
          <w:sz w:val="24"/>
          <w:szCs w:val="24"/>
        </w:rPr>
        <w:t>локальный</w:t>
      </w:r>
      <w:r w:rsidRPr="004B7E3C">
        <w:rPr>
          <w:rFonts w:hAnsi="Times New Roman"/>
          <w:color w:val="000000"/>
          <w:sz w:val="24"/>
          <w:szCs w:val="24"/>
        </w:rPr>
        <w:t xml:space="preserve"> </w:t>
      </w:r>
      <w:r w:rsidRPr="004B7E3C">
        <w:rPr>
          <w:rFonts w:hAnsi="Times New Roman"/>
          <w:color w:val="000000"/>
          <w:sz w:val="24"/>
          <w:szCs w:val="24"/>
        </w:rPr>
        <w:t>акт</w:t>
      </w:r>
      <w:r w:rsidRPr="004B7E3C">
        <w:rPr>
          <w:rFonts w:hAnsi="Times New Roman"/>
          <w:color w:val="000000"/>
          <w:sz w:val="24"/>
          <w:szCs w:val="24"/>
        </w:rPr>
        <w:t xml:space="preserve">. </w:t>
      </w:r>
      <w:r w:rsidRPr="004B7E3C">
        <w:rPr>
          <w:rFonts w:hAnsi="Times New Roman"/>
          <w:color w:val="000000"/>
          <w:sz w:val="24"/>
          <w:szCs w:val="24"/>
        </w:rPr>
        <w:t>Портфолио</w:t>
      </w:r>
      <w:r w:rsidRPr="004B7E3C">
        <w:rPr>
          <w:rFonts w:hAnsi="Times New Roman"/>
          <w:color w:val="000000"/>
          <w:sz w:val="24"/>
          <w:szCs w:val="24"/>
        </w:rPr>
        <w:t xml:space="preserve"> </w:t>
      </w:r>
      <w:r w:rsidRPr="004B7E3C">
        <w:rPr>
          <w:rFonts w:hAnsi="Times New Roman"/>
          <w:color w:val="000000"/>
          <w:sz w:val="24"/>
          <w:szCs w:val="24"/>
        </w:rPr>
        <w:t>конкурсанта</w:t>
      </w:r>
      <w:r w:rsidRPr="004B7E3C">
        <w:rPr>
          <w:rFonts w:hAnsi="Times New Roman"/>
          <w:color w:val="000000"/>
          <w:sz w:val="24"/>
          <w:szCs w:val="24"/>
        </w:rPr>
        <w:t xml:space="preserve"> </w:t>
      </w:r>
      <w:r w:rsidRPr="004B7E3C">
        <w:rPr>
          <w:rFonts w:hAnsi="Times New Roman"/>
          <w:color w:val="000000"/>
          <w:sz w:val="24"/>
          <w:szCs w:val="24"/>
        </w:rPr>
        <w:t>должно</w:t>
      </w:r>
      <w:r w:rsidRPr="004B7E3C">
        <w:rPr>
          <w:rFonts w:hAnsi="Times New Roman"/>
          <w:color w:val="000000"/>
          <w:sz w:val="24"/>
          <w:szCs w:val="24"/>
        </w:rPr>
        <w:t xml:space="preserve"> </w:t>
      </w:r>
      <w:r w:rsidRPr="004B7E3C">
        <w:rPr>
          <w:rFonts w:hAnsi="Times New Roman"/>
          <w:color w:val="000000"/>
          <w:sz w:val="24"/>
          <w:szCs w:val="24"/>
        </w:rPr>
        <w:t>включать</w:t>
      </w:r>
      <w:r w:rsidRPr="004B7E3C">
        <w:rPr>
          <w:rFonts w:hAnsi="Times New Roman"/>
          <w:color w:val="000000"/>
          <w:sz w:val="24"/>
          <w:szCs w:val="24"/>
        </w:rPr>
        <w:t>:</w:t>
      </w:r>
    </w:p>
    <w:p w:rsidR="00653938" w:rsidRPr="004B7E3C" w:rsidRDefault="00653938" w:rsidP="00C917BB">
      <w:pPr>
        <w:numPr>
          <w:ilvl w:val="0"/>
          <w:numId w:val="225"/>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lastRenderedPageBreak/>
        <w:t>артефакты</w:t>
      </w:r>
      <w:r w:rsidRPr="004B7E3C">
        <w:rPr>
          <w:rFonts w:hAnsi="Times New Roman"/>
          <w:color w:val="000000"/>
          <w:sz w:val="24"/>
          <w:szCs w:val="24"/>
        </w:rPr>
        <w:t xml:space="preserve"> </w:t>
      </w:r>
      <w:r w:rsidRPr="004B7E3C">
        <w:rPr>
          <w:rFonts w:hAnsi="Times New Roman"/>
          <w:color w:val="000000"/>
          <w:sz w:val="24"/>
          <w:szCs w:val="24"/>
        </w:rPr>
        <w:t>признания —</w:t>
      </w:r>
      <w:r w:rsidRPr="004B7E3C">
        <w:rPr>
          <w:rFonts w:hAnsi="Times New Roman"/>
          <w:color w:val="000000"/>
          <w:sz w:val="24"/>
          <w:szCs w:val="24"/>
        </w:rPr>
        <w:t xml:space="preserve"> </w:t>
      </w:r>
      <w:r w:rsidRPr="004B7E3C">
        <w:rPr>
          <w:rFonts w:hAnsi="Times New Roman"/>
          <w:color w:val="000000"/>
          <w:sz w:val="24"/>
          <w:szCs w:val="24"/>
        </w:rPr>
        <w:t>грамоты</w:t>
      </w:r>
      <w:r w:rsidRPr="004B7E3C">
        <w:rPr>
          <w:rFonts w:hAnsi="Times New Roman"/>
          <w:color w:val="000000"/>
          <w:sz w:val="24"/>
          <w:szCs w:val="24"/>
        </w:rPr>
        <w:t xml:space="preserve">, </w:t>
      </w:r>
      <w:r w:rsidRPr="004B7E3C">
        <w:rPr>
          <w:rFonts w:hAnsi="Times New Roman"/>
          <w:color w:val="000000"/>
          <w:sz w:val="24"/>
          <w:szCs w:val="24"/>
        </w:rPr>
        <w:t>поощрительные</w:t>
      </w:r>
      <w:r w:rsidRPr="004B7E3C">
        <w:rPr>
          <w:rFonts w:hAnsi="Times New Roman"/>
          <w:color w:val="000000"/>
          <w:sz w:val="24"/>
          <w:szCs w:val="24"/>
        </w:rPr>
        <w:t xml:space="preserve"> </w:t>
      </w:r>
      <w:r w:rsidRPr="004B7E3C">
        <w:rPr>
          <w:rFonts w:hAnsi="Times New Roman"/>
          <w:color w:val="000000"/>
          <w:sz w:val="24"/>
          <w:szCs w:val="24"/>
        </w:rPr>
        <w:t>письма</w:t>
      </w:r>
      <w:r w:rsidRPr="004B7E3C">
        <w:rPr>
          <w:rFonts w:hAnsi="Times New Roman"/>
          <w:color w:val="000000"/>
          <w:sz w:val="24"/>
          <w:szCs w:val="24"/>
        </w:rPr>
        <w:t xml:space="preserve">, </w:t>
      </w:r>
      <w:r w:rsidRPr="004B7E3C">
        <w:rPr>
          <w:rFonts w:hAnsi="Times New Roman"/>
          <w:color w:val="000000"/>
          <w:sz w:val="24"/>
          <w:szCs w:val="24"/>
        </w:rPr>
        <w:t>фотографии</w:t>
      </w:r>
      <w:r w:rsidRPr="004B7E3C">
        <w:rPr>
          <w:rFonts w:hAnsi="Times New Roman"/>
          <w:color w:val="000000"/>
          <w:sz w:val="24"/>
          <w:szCs w:val="24"/>
        </w:rPr>
        <w:t xml:space="preserve"> </w:t>
      </w:r>
      <w:r w:rsidRPr="004B7E3C">
        <w:rPr>
          <w:rFonts w:hAnsi="Times New Roman"/>
          <w:color w:val="000000"/>
          <w:sz w:val="24"/>
          <w:szCs w:val="24"/>
        </w:rPr>
        <w:t>призов</w:t>
      </w:r>
      <w:r w:rsidRPr="004B7E3C">
        <w:rPr>
          <w:rFonts w:hAnsi="Times New Roman"/>
          <w:color w:val="000000"/>
          <w:sz w:val="24"/>
          <w:szCs w:val="24"/>
        </w:rPr>
        <w:t xml:space="preserve"> </w:t>
      </w:r>
      <w:r w:rsidRPr="004B7E3C">
        <w:rPr>
          <w:rFonts w:hAnsi="Times New Roman"/>
          <w:color w:val="000000"/>
          <w:sz w:val="24"/>
          <w:szCs w:val="24"/>
        </w:rPr>
        <w:t>и т</w:t>
      </w:r>
      <w:r w:rsidRPr="004B7E3C">
        <w:rPr>
          <w:rFonts w:hAnsi="Times New Roman"/>
          <w:color w:val="000000"/>
          <w:sz w:val="24"/>
          <w:szCs w:val="24"/>
        </w:rPr>
        <w:t>.</w:t>
      </w:r>
      <w:r w:rsidRPr="004B7E3C">
        <w:rPr>
          <w:rFonts w:hAnsi="Times New Roman"/>
          <w:color w:val="000000"/>
          <w:sz w:val="24"/>
          <w:szCs w:val="24"/>
        </w:rPr>
        <w:t> д</w:t>
      </w:r>
      <w:r w:rsidRPr="004B7E3C">
        <w:rPr>
          <w:rFonts w:hAnsi="Times New Roman"/>
          <w:color w:val="000000"/>
          <w:sz w:val="24"/>
          <w:szCs w:val="24"/>
        </w:rPr>
        <w:t>.;</w:t>
      </w:r>
    </w:p>
    <w:p w:rsidR="00653938" w:rsidRPr="004B7E3C" w:rsidRDefault="00653938" w:rsidP="00C917BB">
      <w:pPr>
        <w:numPr>
          <w:ilvl w:val="0"/>
          <w:numId w:val="225"/>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артефакты</w:t>
      </w:r>
      <w:r w:rsidRPr="004B7E3C">
        <w:rPr>
          <w:rFonts w:hAnsi="Times New Roman"/>
          <w:color w:val="000000"/>
          <w:sz w:val="24"/>
          <w:szCs w:val="24"/>
        </w:rPr>
        <w:t xml:space="preserve"> </w:t>
      </w:r>
      <w:r w:rsidRPr="004B7E3C">
        <w:rPr>
          <w:rFonts w:hAnsi="Times New Roman"/>
          <w:color w:val="000000"/>
          <w:sz w:val="24"/>
          <w:szCs w:val="24"/>
        </w:rPr>
        <w:t>деятельности —</w:t>
      </w:r>
      <w:r w:rsidRPr="004B7E3C">
        <w:rPr>
          <w:rFonts w:hAnsi="Times New Roman"/>
          <w:color w:val="000000"/>
          <w:sz w:val="24"/>
          <w:szCs w:val="24"/>
        </w:rPr>
        <w:t xml:space="preserve"> </w:t>
      </w:r>
      <w:r w:rsidRPr="004B7E3C">
        <w:rPr>
          <w:rFonts w:hAnsi="Times New Roman"/>
          <w:color w:val="000000"/>
          <w:sz w:val="24"/>
          <w:szCs w:val="24"/>
        </w:rPr>
        <w:t>рефераты</w:t>
      </w:r>
      <w:r w:rsidRPr="004B7E3C">
        <w:rPr>
          <w:rFonts w:hAnsi="Times New Roman"/>
          <w:color w:val="000000"/>
          <w:sz w:val="24"/>
          <w:szCs w:val="24"/>
        </w:rPr>
        <w:t xml:space="preserve">, </w:t>
      </w:r>
      <w:r w:rsidRPr="004B7E3C">
        <w:rPr>
          <w:rFonts w:hAnsi="Times New Roman"/>
          <w:color w:val="000000"/>
          <w:sz w:val="24"/>
          <w:szCs w:val="24"/>
        </w:rPr>
        <w:t>доклады</w:t>
      </w:r>
      <w:r w:rsidRPr="004B7E3C">
        <w:rPr>
          <w:rFonts w:hAnsi="Times New Roman"/>
          <w:color w:val="000000"/>
          <w:sz w:val="24"/>
          <w:szCs w:val="24"/>
        </w:rPr>
        <w:t xml:space="preserve">, </w:t>
      </w:r>
      <w:r w:rsidRPr="004B7E3C">
        <w:rPr>
          <w:rFonts w:hAnsi="Times New Roman"/>
          <w:color w:val="000000"/>
          <w:sz w:val="24"/>
          <w:szCs w:val="24"/>
        </w:rPr>
        <w:t>статьи</w:t>
      </w:r>
      <w:r w:rsidRPr="004B7E3C">
        <w:rPr>
          <w:rFonts w:hAnsi="Times New Roman"/>
          <w:color w:val="000000"/>
          <w:sz w:val="24"/>
          <w:szCs w:val="24"/>
        </w:rPr>
        <w:t xml:space="preserve">, </w:t>
      </w:r>
      <w:r w:rsidRPr="004B7E3C">
        <w:rPr>
          <w:rFonts w:hAnsi="Times New Roman"/>
          <w:color w:val="000000"/>
          <w:sz w:val="24"/>
          <w:szCs w:val="24"/>
        </w:rPr>
        <w:t>чертежи</w:t>
      </w:r>
      <w:r w:rsidRPr="004B7E3C">
        <w:rPr>
          <w:rFonts w:hAnsi="Times New Roman"/>
          <w:color w:val="000000"/>
          <w:sz w:val="24"/>
          <w:szCs w:val="24"/>
        </w:rPr>
        <w:t xml:space="preserve"> </w:t>
      </w:r>
      <w:r w:rsidRPr="004B7E3C">
        <w:rPr>
          <w:rFonts w:hAnsi="Times New Roman"/>
          <w:color w:val="000000"/>
          <w:sz w:val="24"/>
          <w:szCs w:val="24"/>
        </w:rPr>
        <w:t>или</w:t>
      </w:r>
      <w:r w:rsidRPr="004B7E3C">
        <w:rPr>
          <w:rFonts w:hAnsi="Times New Roman"/>
          <w:color w:val="000000"/>
          <w:sz w:val="24"/>
          <w:szCs w:val="24"/>
        </w:rPr>
        <w:t xml:space="preserve"> </w:t>
      </w:r>
      <w:r w:rsidRPr="004B7E3C">
        <w:rPr>
          <w:rFonts w:hAnsi="Times New Roman"/>
          <w:color w:val="000000"/>
          <w:sz w:val="24"/>
          <w:szCs w:val="24"/>
        </w:rPr>
        <w:t>фото</w:t>
      </w:r>
      <w:r w:rsidRPr="004B7E3C">
        <w:rPr>
          <w:rFonts w:hAnsi="Times New Roman"/>
          <w:color w:val="000000"/>
          <w:sz w:val="24"/>
          <w:szCs w:val="24"/>
        </w:rPr>
        <w:t xml:space="preserve"> </w:t>
      </w:r>
      <w:r w:rsidRPr="004B7E3C">
        <w:rPr>
          <w:rFonts w:hAnsi="Times New Roman"/>
          <w:color w:val="000000"/>
          <w:sz w:val="24"/>
          <w:szCs w:val="24"/>
        </w:rPr>
        <w:t>изделий</w:t>
      </w:r>
      <w:r w:rsidRPr="004B7E3C">
        <w:rPr>
          <w:rFonts w:hAnsi="Times New Roman"/>
          <w:color w:val="000000"/>
          <w:sz w:val="24"/>
          <w:szCs w:val="24"/>
        </w:rPr>
        <w:t xml:space="preserve"> </w:t>
      </w:r>
      <w:r w:rsidRPr="004B7E3C">
        <w:rPr>
          <w:rFonts w:hAnsi="Times New Roman"/>
          <w:color w:val="000000"/>
          <w:sz w:val="24"/>
          <w:szCs w:val="24"/>
        </w:rPr>
        <w:t>и т</w:t>
      </w:r>
      <w:r w:rsidRPr="004B7E3C">
        <w:rPr>
          <w:rFonts w:hAnsi="Times New Roman"/>
          <w:color w:val="000000"/>
          <w:sz w:val="24"/>
          <w:szCs w:val="24"/>
        </w:rPr>
        <w:t>.</w:t>
      </w:r>
      <w:r w:rsidRPr="004B7E3C">
        <w:rPr>
          <w:rFonts w:hAnsi="Times New Roman"/>
          <w:color w:val="000000"/>
          <w:sz w:val="24"/>
          <w:szCs w:val="24"/>
        </w:rPr>
        <w:t> д</w:t>
      </w:r>
      <w:r w:rsidRPr="004B7E3C">
        <w:rPr>
          <w:rFonts w:hAnsi="Times New Roman"/>
          <w:color w:val="000000"/>
          <w:sz w:val="24"/>
          <w:szCs w:val="24"/>
        </w:rPr>
        <w:t>.</w:t>
      </w:r>
    </w:p>
    <w:p w:rsidR="00653938" w:rsidRPr="004B7E3C" w:rsidRDefault="00653938" w:rsidP="00C917BB">
      <w:pPr>
        <w:numPr>
          <w:ilvl w:val="0"/>
          <w:numId w:val="224"/>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Рейтинг</w:t>
      </w:r>
      <w:r w:rsidRPr="004B7E3C">
        <w:rPr>
          <w:rFonts w:hAnsi="Times New Roman"/>
          <w:color w:val="000000"/>
          <w:sz w:val="24"/>
          <w:szCs w:val="24"/>
        </w:rPr>
        <w:t xml:space="preserve">. </w:t>
      </w:r>
      <w:r w:rsidRPr="004B7E3C">
        <w:rPr>
          <w:rFonts w:hAnsi="Times New Roman"/>
          <w:color w:val="000000"/>
          <w:sz w:val="24"/>
          <w:szCs w:val="24"/>
        </w:rPr>
        <w:t>Рейтинги</w:t>
      </w:r>
      <w:r w:rsidRPr="004B7E3C">
        <w:rPr>
          <w:rFonts w:hAnsi="Times New Roman"/>
          <w:color w:val="000000"/>
          <w:sz w:val="24"/>
          <w:szCs w:val="24"/>
        </w:rPr>
        <w:t xml:space="preserve"> </w:t>
      </w:r>
      <w:r w:rsidRPr="004B7E3C">
        <w:rPr>
          <w:rFonts w:hAnsi="Times New Roman"/>
          <w:color w:val="000000"/>
          <w:sz w:val="24"/>
          <w:szCs w:val="24"/>
        </w:rPr>
        <w:t>формируются</w:t>
      </w:r>
      <w:r w:rsidRPr="004B7E3C">
        <w:rPr>
          <w:rFonts w:hAnsi="Times New Roman"/>
          <w:color w:val="000000"/>
          <w:sz w:val="24"/>
          <w:szCs w:val="24"/>
        </w:rPr>
        <w:t xml:space="preserve"> </w:t>
      </w:r>
      <w:r w:rsidRPr="004B7E3C">
        <w:rPr>
          <w:rFonts w:hAnsi="Times New Roman"/>
          <w:color w:val="000000"/>
          <w:sz w:val="24"/>
          <w:szCs w:val="24"/>
        </w:rPr>
        <w:t>через</w:t>
      </w:r>
      <w:r w:rsidRPr="004B7E3C">
        <w:rPr>
          <w:rFonts w:hAnsi="Times New Roman"/>
          <w:color w:val="000000"/>
          <w:sz w:val="24"/>
          <w:szCs w:val="24"/>
        </w:rPr>
        <w:t xml:space="preserve"> </w:t>
      </w:r>
      <w:r w:rsidRPr="004B7E3C">
        <w:rPr>
          <w:rFonts w:hAnsi="Times New Roman"/>
          <w:color w:val="000000"/>
          <w:sz w:val="24"/>
          <w:szCs w:val="24"/>
        </w:rPr>
        <w:t>размещение</w:t>
      </w:r>
      <w:r w:rsidRPr="004B7E3C">
        <w:rPr>
          <w:rFonts w:hAnsi="Times New Roman"/>
          <w:color w:val="000000"/>
          <w:sz w:val="24"/>
          <w:szCs w:val="24"/>
        </w:rPr>
        <w:t xml:space="preserve"> </w:t>
      </w:r>
      <w:r w:rsidRPr="004B7E3C">
        <w:rPr>
          <w:rFonts w:hAnsi="Times New Roman"/>
          <w:color w:val="000000"/>
          <w:sz w:val="24"/>
          <w:szCs w:val="24"/>
        </w:rPr>
        <w:t>имен</w:t>
      </w:r>
      <w:r w:rsidRPr="004B7E3C">
        <w:rPr>
          <w:rFonts w:hAnsi="Times New Roman"/>
          <w:color w:val="000000"/>
          <w:sz w:val="24"/>
          <w:szCs w:val="24"/>
        </w:rPr>
        <w:t xml:space="preserve"> (</w:t>
      </w:r>
      <w:r w:rsidRPr="004B7E3C">
        <w:rPr>
          <w:rFonts w:hAnsi="Times New Roman"/>
          <w:color w:val="000000"/>
          <w:sz w:val="24"/>
          <w:szCs w:val="24"/>
        </w:rPr>
        <w:t>фамилий</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номеров</w:t>
      </w:r>
      <w:r w:rsidRPr="004B7E3C">
        <w:rPr>
          <w:rFonts w:hAnsi="Times New Roman"/>
          <w:color w:val="000000"/>
          <w:sz w:val="24"/>
          <w:szCs w:val="24"/>
        </w:rPr>
        <w:t xml:space="preserve"> </w:t>
      </w:r>
      <w:r w:rsidRPr="004B7E3C">
        <w:rPr>
          <w:rFonts w:hAnsi="Times New Roman"/>
          <w:color w:val="000000"/>
          <w:sz w:val="24"/>
          <w:szCs w:val="24"/>
        </w:rPr>
        <w:t>классов</w:t>
      </w:r>
      <w:r w:rsidRPr="004B7E3C">
        <w:rPr>
          <w:rFonts w:hAnsi="Times New Roman"/>
          <w:color w:val="000000"/>
          <w:sz w:val="24"/>
          <w:szCs w:val="24"/>
        </w:rPr>
        <w:t xml:space="preserve"> </w:t>
      </w:r>
      <w:r w:rsidRPr="004B7E3C">
        <w:rPr>
          <w:rFonts w:hAnsi="Times New Roman"/>
          <w:color w:val="000000"/>
          <w:sz w:val="24"/>
          <w:szCs w:val="24"/>
        </w:rPr>
        <w:t>в последовательности</w:t>
      </w:r>
      <w:r w:rsidRPr="004B7E3C">
        <w:rPr>
          <w:rFonts w:hAnsi="Times New Roman"/>
          <w:color w:val="000000"/>
          <w:sz w:val="24"/>
          <w:szCs w:val="24"/>
        </w:rPr>
        <w:t xml:space="preserve">, </w:t>
      </w:r>
      <w:r w:rsidRPr="004B7E3C">
        <w:rPr>
          <w:rFonts w:hAnsi="Times New Roman"/>
          <w:color w:val="000000"/>
          <w:sz w:val="24"/>
          <w:szCs w:val="24"/>
        </w:rPr>
        <w:t>которую</w:t>
      </w:r>
      <w:r w:rsidRPr="004B7E3C">
        <w:rPr>
          <w:rFonts w:hAnsi="Times New Roman"/>
          <w:color w:val="000000"/>
          <w:sz w:val="24"/>
          <w:szCs w:val="24"/>
        </w:rPr>
        <w:t xml:space="preserve"> </w:t>
      </w:r>
      <w:r w:rsidRPr="004B7E3C">
        <w:rPr>
          <w:rFonts w:hAnsi="Times New Roman"/>
          <w:color w:val="000000"/>
          <w:sz w:val="24"/>
          <w:szCs w:val="24"/>
        </w:rPr>
        <w:t>устанавливают</w:t>
      </w:r>
      <w:r w:rsidRPr="004B7E3C">
        <w:rPr>
          <w:rFonts w:hAnsi="Times New Roman"/>
          <w:color w:val="000000"/>
          <w:sz w:val="24"/>
          <w:szCs w:val="24"/>
        </w:rPr>
        <w:t xml:space="preserve"> </w:t>
      </w:r>
      <w:r w:rsidRPr="004B7E3C">
        <w:rPr>
          <w:rFonts w:hAnsi="Times New Roman"/>
          <w:color w:val="000000"/>
          <w:sz w:val="24"/>
          <w:szCs w:val="24"/>
        </w:rPr>
        <w:t>в зависимости</w:t>
      </w:r>
      <w:r w:rsidRPr="004B7E3C">
        <w:rPr>
          <w:rFonts w:hAnsi="Times New Roman"/>
          <w:color w:val="000000"/>
          <w:sz w:val="24"/>
          <w:szCs w:val="24"/>
        </w:rPr>
        <w:t xml:space="preserve"> </w:t>
      </w:r>
      <w:r w:rsidRPr="004B7E3C">
        <w:rPr>
          <w:rFonts w:hAnsi="Times New Roman"/>
          <w:color w:val="000000"/>
          <w:sz w:val="24"/>
          <w:szCs w:val="24"/>
        </w:rPr>
        <w:t>от их успешности</w:t>
      </w:r>
      <w:r w:rsidRPr="004B7E3C">
        <w:rPr>
          <w:rFonts w:hAnsi="Times New Roman"/>
          <w:color w:val="000000"/>
          <w:sz w:val="24"/>
          <w:szCs w:val="24"/>
        </w:rPr>
        <w:t xml:space="preserve"> </w:t>
      </w:r>
      <w:r w:rsidRPr="004B7E3C">
        <w:rPr>
          <w:rFonts w:hAnsi="Times New Roman"/>
          <w:color w:val="000000"/>
          <w:sz w:val="24"/>
          <w:szCs w:val="24"/>
        </w:rPr>
        <w:t>и достижений</w:t>
      </w:r>
      <w:r w:rsidRPr="004B7E3C">
        <w:rPr>
          <w:rFonts w:hAnsi="Times New Roman"/>
          <w:color w:val="000000"/>
          <w:sz w:val="24"/>
          <w:szCs w:val="24"/>
        </w:rPr>
        <w:t xml:space="preserve">, </w:t>
      </w:r>
      <w:r w:rsidRPr="004B7E3C">
        <w:rPr>
          <w:rFonts w:hAnsi="Times New Roman"/>
          <w:color w:val="000000"/>
          <w:sz w:val="24"/>
          <w:szCs w:val="24"/>
        </w:rPr>
        <w:t>которые</w:t>
      </w:r>
      <w:r w:rsidRPr="004B7E3C">
        <w:rPr>
          <w:rFonts w:hAnsi="Times New Roman"/>
          <w:color w:val="000000"/>
          <w:sz w:val="24"/>
          <w:szCs w:val="24"/>
        </w:rPr>
        <w:t xml:space="preserve"> </w:t>
      </w:r>
      <w:r w:rsidRPr="004B7E3C">
        <w:rPr>
          <w:rFonts w:hAnsi="Times New Roman"/>
          <w:color w:val="000000"/>
          <w:sz w:val="24"/>
          <w:szCs w:val="24"/>
        </w:rPr>
        <w:t>определяются</w:t>
      </w:r>
      <w:r w:rsidRPr="004B7E3C">
        <w:rPr>
          <w:rFonts w:hAnsi="Times New Roman"/>
          <w:color w:val="000000"/>
          <w:sz w:val="24"/>
          <w:szCs w:val="24"/>
        </w:rPr>
        <w:t xml:space="preserve"> </w:t>
      </w:r>
      <w:r w:rsidRPr="004B7E3C">
        <w:rPr>
          <w:rFonts w:hAnsi="Times New Roman"/>
          <w:color w:val="000000"/>
          <w:sz w:val="24"/>
          <w:szCs w:val="24"/>
        </w:rPr>
        <w:t>образовательными</w:t>
      </w:r>
      <w:r w:rsidRPr="004B7E3C">
        <w:rPr>
          <w:rFonts w:hAnsi="Times New Roman"/>
          <w:color w:val="000000"/>
          <w:sz w:val="24"/>
          <w:szCs w:val="24"/>
        </w:rPr>
        <w:t xml:space="preserve"> </w:t>
      </w:r>
      <w:r w:rsidRPr="004B7E3C">
        <w:rPr>
          <w:rFonts w:hAnsi="Times New Roman"/>
          <w:color w:val="000000"/>
          <w:sz w:val="24"/>
          <w:szCs w:val="24"/>
        </w:rPr>
        <w:t>результатами</w:t>
      </w:r>
      <w:r w:rsidRPr="004B7E3C">
        <w:rPr>
          <w:rFonts w:hAnsi="Times New Roman"/>
          <w:color w:val="000000"/>
          <w:sz w:val="24"/>
          <w:szCs w:val="24"/>
        </w:rPr>
        <w:t xml:space="preserve"> </w:t>
      </w:r>
      <w:r w:rsidRPr="004B7E3C">
        <w:rPr>
          <w:rFonts w:hAnsi="Times New Roman"/>
          <w:color w:val="000000"/>
          <w:sz w:val="24"/>
          <w:szCs w:val="24"/>
        </w:rPr>
        <w:t>отдельных</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или</w:t>
      </w:r>
      <w:r w:rsidRPr="004B7E3C">
        <w:rPr>
          <w:rFonts w:hAnsi="Times New Roman"/>
          <w:color w:val="000000"/>
          <w:sz w:val="24"/>
          <w:szCs w:val="24"/>
        </w:rPr>
        <w:t xml:space="preserve"> </w:t>
      </w:r>
      <w:r w:rsidRPr="004B7E3C">
        <w:rPr>
          <w:rFonts w:hAnsi="Times New Roman"/>
          <w:color w:val="000000"/>
          <w:sz w:val="24"/>
          <w:szCs w:val="24"/>
        </w:rPr>
        <w:t>классов</w:t>
      </w:r>
      <w:r w:rsidRPr="004B7E3C">
        <w:rPr>
          <w:rFonts w:hAnsi="Times New Roman"/>
          <w:color w:val="000000"/>
          <w:sz w:val="24"/>
          <w:szCs w:val="24"/>
        </w:rPr>
        <w:t>.</w:t>
      </w:r>
    </w:p>
    <w:p w:rsidR="00653938" w:rsidRPr="00D86AB5" w:rsidRDefault="00653938" w:rsidP="00653938">
      <w:pPr>
        <w:ind w:left="420" w:right="180"/>
        <w:jc w:val="both"/>
        <w:rPr>
          <w:rFonts w:ascii="Times New Roman" w:hAnsi="Times New Roman"/>
          <w:color w:val="000000"/>
          <w:sz w:val="24"/>
          <w:szCs w:val="24"/>
        </w:rPr>
      </w:pPr>
      <w:r w:rsidRPr="004B7E3C">
        <w:rPr>
          <w:rFonts w:hAnsi="Times New Roman"/>
          <w:b/>
          <w:bCs/>
          <w:color w:val="000000"/>
          <w:sz w:val="24"/>
          <w:szCs w:val="24"/>
        </w:rPr>
        <w:t>Формы</w:t>
      </w:r>
      <w:r w:rsidRPr="004B7E3C">
        <w:rPr>
          <w:rFonts w:hAnsi="Times New Roman"/>
          <w:b/>
          <w:bCs/>
          <w:color w:val="000000"/>
          <w:sz w:val="24"/>
          <w:szCs w:val="24"/>
        </w:rPr>
        <w:t xml:space="preserve"> </w:t>
      </w:r>
      <w:r w:rsidRPr="004B7E3C">
        <w:rPr>
          <w:rFonts w:hAnsi="Times New Roman"/>
          <w:b/>
          <w:bCs/>
          <w:color w:val="000000"/>
          <w:sz w:val="24"/>
          <w:szCs w:val="24"/>
        </w:rPr>
        <w:t>поощрения</w:t>
      </w:r>
      <w:r w:rsidRPr="004B7E3C">
        <w:rPr>
          <w:rFonts w:hAnsi="Times New Roman"/>
          <w:b/>
          <w:bCs/>
          <w:color w:val="000000"/>
          <w:sz w:val="24"/>
          <w:szCs w:val="24"/>
        </w:rPr>
        <w:t xml:space="preserve"> </w:t>
      </w:r>
      <w:r w:rsidRPr="004B7E3C">
        <w:rPr>
          <w:rFonts w:hAnsi="Times New Roman"/>
          <w:b/>
          <w:bCs/>
          <w:color w:val="000000"/>
          <w:sz w:val="24"/>
          <w:szCs w:val="24"/>
        </w:rPr>
        <w:t>социальной</w:t>
      </w:r>
      <w:r w:rsidRPr="004B7E3C">
        <w:rPr>
          <w:rFonts w:hAnsi="Times New Roman"/>
          <w:b/>
          <w:bCs/>
          <w:color w:val="000000"/>
          <w:sz w:val="24"/>
          <w:szCs w:val="24"/>
        </w:rPr>
        <w:t xml:space="preserve"> </w:t>
      </w:r>
      <w:r w:rsidRPr="004B7E3C">
        <w:rPr>
          <w:rFonts w:hAnsi="Times New Roman"/>
          <w:b/>
          <w:bCs/>
          <w:color w:val="000000"/>
          <w:sz w:val="24"/>
          <w:szCs w:val="24"/>
        </w:rPr>
        <w:t>успешности</w:t>
      </w:r>
      <w:r w:rsidRPr="004B7E3C">
        <w:rPr>
          <w:rFonts w:hAnsi="Times New Roman"/>
          <w:b/>
          <w:bCs/>
          <w:color w:val="000000"/>
          <w:sz w:val="24"/>
          <w:szCs w:val="24"/>
        </w:rPr>
        <w:t xml:space="preserve"> </w:t>
      </w:r>
      <w:r w:rsidRPr="004B7E3C">
        <w:rPr>
          <w:rFonts w:hAnsi="Times New Roman"/>
          <w:b/>
          <w:bCs/>
          <w:color w:val="000000"/>
          <w:sz w:val="24"/>
          <w:szCs w:val="24"/>
        </w:rPr>
        <w:t>и проявлений</w:t>
      </w:r>
      <w:r w:rsidRPr="004B7E3C">
        <w:rPr>
          <w:rFonts w:hAnsi="Times New Roman"/>
          <w:b/>
          <w:bCs/>
          <w:color w:val="000000"/>
          <w:sz w:val="24"/>
          <w:szCs w:val="24"/>
        </w:rPr>
        <w:t xml:space="preserve"> </w:t>
      </w:r>
      <w:r w:rsidRPr="004B7E3C">
        <w:rPr>
          <w:rFonts w:hAnsi="Times New Roman"/>
          <w:b/>
          <w:bCs/>
          <w:color w:val="000000"/>
          <w:sz w:val="24"/>
          <w:szCs w:val="24"/>
        </w:rPr>
        <w:t>активной</w:t>
      </w:r>
      <w:r w:rsidRPr="004B7E3C">
        <w:rPr>
          <w:rFonts w:hAnsi="Times New Roman"/>
          <w:b/>
          <w:bCs/>
          <w:color w:val="000000"/>
          <w:sz w:val="24"/>
          <w:szCs w:val="24"/>
        </w:rPr>
        <w:t xml:space="preserve"> </w:t>
      </w:r>
      <w:r w:rsidRPr="004B7E3C">
        <w:rPr>
          <w:rFonts w:hAnsi="Times New Roman"/>
          <w:b/>
          <w:bCs/>
          <w:color w:val="000000"/>
          <w:sz w:val="24"/>
          <w:szCs w:val="24"/>
        </w:rPr>
        <w:t>жизненной</w:t>
      </w:r>
      <w:r w:rsidRPr="004B7E3C">
        <w:rPr>
          <w:rFonts w:hAnsi="Times New Roman"/>
          <w:b/>
          <w:bCs/>
          <w:color w:val="000000"/>
          <w:sz w:val="24"/>
          <w:szCs w:val="24"/>
        </w:rPr>
        <w:t xml:space="preserve"> </w:t>
      </w:r>
      <w:r w:rsidRPr="004B7E3C">
        <w:rPr>
          <w:rFonts w:hAnsi="Times New Roman"/>
          <w:b/>
          <w:bCs/>
          <w:color w:val="000000"/>
          <w:sz w:val="24"/>
          <w:szCs w:val="24"/>
        </w:rPr>
        <w:t>позиции</w:t>
      </w:r>
      <w:r w:rsidRPr="004B7E3C">
        <w:rPr>
          <w:rFonts w:hAnsi="Times New Roman"/>
          <w:b/>
          <w:bCs/>
          <w:color w:val="000000"/>
          <w:sz w:val="24"/>
          <w:szCs w:val="24"/>
        </w:rPr>
        <w:t xml:space="preserve"> </w:t>
      </w:r>
      <w:r w:rsidRPr="004B7E3C">
        <w:rPr>
          <w:rFonts w:hAnsi="Times New Roman"/>
          <w:b/>
          <w:bCs/>
          <w:color w:val="000000"/>
          <w:sz w:val="24"/>
          <w:szCs w:val="24"/>
        </w:rPr>
        <w:t>обучающихсяМБОУ</w:t>
      </w:r>
      <w:r w:rsidRPr="004B7E3C">
        <w:rPr>
          <w:rFonts w:hAnsi="Times New Roman"/>
          <w:b/>
          <w:bCs/>
          <w:color w:val="000000"/>
          <w:sz w:val="24"/>
          <w:szCs w:val="24"/>
        </w:rPr>
        <w:t xml:space="preserve">- </w:t>
      </w:r>
      <w:r w:rsidRPr="004B7E3C">
        <w:rPr>
          <w:rFonts w:hAnsi="Times New Roman"/>
          <w:b/>
          <w:bCs/>
          <w:color w:val="000000"/>
          <w:sz w:val="24"/>
          <w:szCs w:val="24"/>
        </w:rPr>
        <w:t>СОШ</w:t>
      </w:r>
      <w:r w:rsidRPr="004B7E3C">
        <w:rPr>
          <w:rFonts w:hAnsi="Times New Roman"/>
          <w:b/>
          <w:bCs/>
          <w:color w:val="000000"/>
          <w:sz w:val="24"/>
          <w:szCs w:val="24"/>
        </w:rPr>
        <w:t xml:space="preserve"> </w:t>
      </w:r>
      <w:r w:rsidRPr="004B7E3C">
        <w:rPr>
          <w:rFonts w:hAnsi="Times New Roman"/>
          <w:b/>
          <w:bCs/>
          <w:color w:val="000000"/>
          <w:sz w:val="24"/>
          <w:szCs w:val="24"/>
        </w:rPr>
        <w:t>№ </w:t>
      </w:r>
      <w:r w:rsidRPr="00D86AB5">
        <w:rPr>
          <w:rFonts w:ascii="Times New Roman" w:hAnsi="Times New Roman"/>
          <w:b/>
          <w:bCs/>
          <w:color w:val="000000"/>
          <w:sz w:val="24"/>
          <w:szCs w:val="24"/>
        </w:rPr>
        <w:t>11</w:t>
      </w:r>
    </w:p>
    <w:p w:rsidR="00653938" w:rsidRPr="004B7E3C" w:rsidRDefault="00653938" w:rsidP="00C917BB">
      <w:pPr>
        <w:numPr>
          <w:ilvl w:val="0"/>
          <w:numId w:val="226"/>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Объявление</w:t>
      </w:r>
      <w:r w:rsidRPr="004B7E3C">
        <w:rPr>
          <w:rFonts w:hAnsi="Times New Roman"/>
          <w:color w:val="000000"/>
          <w:sz w:val="24"/>
          <w:szCs w:val="24"/>
        </w:rPr>
        <w:t xml:space="preserve"> </w:t>
      </w:r>
      <w:r w:rsidRPr="004B7E3C">
        <w:rPr>
          <w:rFonts w:hAnsi="Times New Roman"/>
          <w:color w:val="000000"/>
          <w:sz w:val="24"/>
          <w:szCs w:val="24"/>
        </w:rPr>
        <w:t>благодарности</w:t>
      </w:r>
      <w:r w:rsidRPr="004B7E3C">
        <w:rPr>
          <w:rFonts w:hAnsi="Times New Roman"/>
          <w:color w:val="000000"/>
          <w:sz w:val="24"/>
          <w:szCs w:val="24"/>
        </w:rPr>
        <w:t>.</w:t>
      </w:r>
    </w:p>
    <w:p w:rsidR="00653938" w:rsidRPr="004B7E3C" w:rsidRDefault="00653938" w:rsidP="00C917BB">
      <w:pPr>
        <w:numPr>
          <w:ilvl w:val="0"/>
          <w:numId w:val="226"/>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Награждение</w:t>
      </w:r>
      <w:r w:rsidRPr="004B7E3C">
        <w:rPr>
          <w:rFonts w:hAnsi="Times New Roman"/>
          <w:color w:val="000000"/>
          <w:sz w:val="24"/>
          <w:szCs w:val="24"/>
        </w:rPr>
        <w:t xml:space="preserve"> </w:t>
      </w:r>
      <w:r w:rsidRPr="004B7E3C">
        <w:rPr>
          <w:rFonts w:hAnsi="Times New Roman"/>
          <w:color w:val="000000"/>
          <w:sz w:val="24"/>
          <w:szCs w:val="24"/>
        </w:rPr>
        <w:t>грамотой</w:t>
      </w:r>
      <w:r w:rsidRPr="004B7E3C">
        <w:rPr>
          <w:rFonts w:hAnsi="Times New Roman"/>
          <w:color w:val="000000"/>
          <w:sz w:val="24"/>
          <w:szCs w:val="24"/>
        </w:rPr>
        <w:t>.</w:t>
      </w:r>
    </w:p>
    <w:p w:rsidR="00653938" w:rsidRPr="004B7E3C" w:rsidRDefault="00653938" w:rsidP="00C917BB">
      <w:pPr>
        <w:numPr>
          <w:ilvl w:val="0"/>
          <w:numId w:val="226"/>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Вручение</w:t>
      </w:r>
      <w:r w:rsidRPr="004B7E3C">
        <w:rPr>
          <w:rFonts w:hAnsi="Times New Roman"/>
          <w:color w:val="000000"/>
          <w:sz w:val="24"/>
          <w:szCs w:val="24"/>
        </w:rPr>
        <w:t xml:space="preserve"> </w:t>
      </w:r>
      <w:r w:rsidRPr="004B7E3C">
        <w:rPr>
          <w:rFonts w:hAnsi="Times New Roman"/>
          <w:color w:val="000000"/>
          <w:sz w:val="24"/>
          <w:szCs w:val="24"/>
        </w:rPr>
        <w:t>сертификатов</w:t>
      </w:r>
      <w:r w:rsidRPr="004B7E3C">
        <w:rPr>
          <w:rFonts w:hAnsi="Times New Roman"/>
          <w:color w:val="000000"/>
          <w:sz w:val="24"/>
          <w:szCs w:val="24"/>
        </w:rPr>
        <w:t xml:space="preserve"> </w:t>
      </w:r>
      <w:r w:rsidRPr="004B7E3C">
        <w:rPr>
          <w:rFonts w:hAnsi="Times New Roman"/>
          <w:color w:val="000000"/>
          <w:sz w:val="24"/>
          <w:szCs w:val="24"/>
        </w:rPr>
        <w:t>и дипломов</w:t>
      </w:r>
      <w:r w:rsidRPr="004B7E3C">
        <w:rPr>
          <w:rFonts w:hAnsi="Times New Roman"/>
          <w:color w:val="000000"/>
          <w:sz w:val="24"/>
          <w:szCs w:val="24"/>
        </w:rPr>
        <w:t>.</w:t>
      </w:r>
    </w:p>
    <w:p w:rsidR="00653938" w:rsidRPr="004B7E3C" w:rsidRDefault="00653938" w:rsidP="00C917BB">
      <w:pPr>
        <w:numPr>
          <w:ilvl w:val="0"/>
          <w:numId w:val="226"/>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Занесение</w:t>
      </w:r>
      <w:r w:rsidRPr="004B7E3C">
        <w:rPr>
          <w:rFonts w:hAnsi="Times New Roman"/>
          <w:color w:val="000000"/>
          <w:sz w:val="24"/>
          <w:szCs w:val="24"/>
        </w:rPr>
        <w:t xml:space="preserve"> </w:t>
      </w:r>
      <w:r w:rsidRPr="004B7E3C">
        <w:rPr>
          <w:rFonts w:hAnsi="Times New Roman"/>
          <w:color w:val="000000"/>
          <w:sz w:val="24"/>
          <w:szCs w:val="24"/>
        </w:rPr>
        <w:t>фотографии</w:t>
      </w:r>
      <w:r w:rsidRPr="004B7E3C">
        <w:rPr>
          <w:rFonts w:hAnsi="Times New Roman"/>
          <w:color w:val="000000"/>
          <w:sz w:val="24"/>
          <w:szCs w:val="24"/>
        </w:rPr>
        <w:t xml:space="preserve"> </w:t>
      </w:r>
      <w:r w:rsidRPr="004B7E3C">
        <w:rPr>
          <w:rFonts w:hAnsi="Times New Roman"/>
          <w:color w:val="000000"/>
          <w:sz w:val="24"/>
          <w:szCs w:val="24"/>
        </w:rPr>
        <w:t>активиста</w:t>
      </w:r>
      <w:r w:rsidRPr="004B7E3C">
        <w:rPr>
          <w:rFonts w:hAnsi="Times New Roman"/>
          <w:color w:val="000000"/>
          <w:sz w:val="24"/>
          <w:szCs w:val="24"/>
        </w:rPr>
        <w:t xml:space="preserve"> </w:t>
      </w:r>
      <w:r w:rsidRPr="004B7E3C">
        <w:rPr>
          <w:rFonts w:hAnsi="Times New Roman"/>
          <w:color w:val="000000"/>
          <w:sz w:val="24"/>
          <w:szCs w:val="24"/>
        </w:rPr>
        <w:t>на доску</w:t>
      </w:r>
      <w:r w:rsidRPr="004B7E3C">
        <w:rPr>
          <w:rFonts w:hAnsi="Times New Roman"/>
          <w:color w:val="000000"/>
          <w:sz w:val="24"/>
          <w:szCs w:val="24"/>
        </w:rPr>
        <w:t xml:space="preserve"> </w:t>
      </w:r>
      <w:r w:rsidRPr="004B7E3C">
        <w:rPr>
          <w:rFonts w:hAnsi="Times New Roman"/>
          <w:color w:val="000000"/>
          <w:sz w:val="24"/>
          <w:szCs w:val="24"/>
        </w:rPr>
        <w:t>почета</w:t>
      </w:r>
      <w:r w:rsidRPr="004B7E3C">
        <w:rPr>
          <w:rFonts w:hAnsi="Times New Roman"/>
          <w:color w:val="000000"/>
          <w:sz w:val="24"/>
          <w:szCs w:val="24"/>
        </w:rPr>
        <w:t>.</w:t>
      </w:r>
    </w:p>
    <w:p w:rsidR="00653938" w:rsidRPr="004B7E3C" w:rsidRDefault="00653938" w:rsidP="00C917BB">
      <w:pPr>
        <w:numPr>
          <w:ilvl w:val="0"/>
          <w:numId w:val="226"/>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Награждение</w:t>
      </w:r>
      <w:r w:rsidRPr="004B7E3C">
        <w:rPr>
          <w:rFonts w:hAnsi="Times New Roman"/>
          <w:color w:val="000000"/>
          <w:sz w:val="24"/>
          <w:szCs w:val="24"/>
        </w:rPr>
        <w:t xml:space="preserve"> </w:t>
      </w:r>
      <w:r w:rsidRPr="004B7E3C">
        <w:rPr>
          <w:rFonts w:hAnsi="Times New Roman"/>
          <w:color w:val="000000"/>
          <w:sz w:val="24"/>
          <w:szCs w:val="24"/>
        </w:rPr>
        <w:t>ценным</w:t>
      </w:r>
      <w:r w:rsidRPr="004B7E3C">
        <w:rPr>
          <w:rFonts w:hAnsi="Times New Roman"/>
          <w:color w:val="000000"/>
          <w:sz w:val="24"/>
          <w:szCs w:val="24"/>
        </w:rPr>
        <w:t xml:space="preserve"> </w:t>
      </w:r>
      <w:r w:rsidRPr="004B7E3C">
        <w:rPr>
          <w:rFonts w:hAnsi="Times New Roman"/>
          <w:color w:val="000000"/>
          <w:sz w:val="24"/>
          <w:szCs w:val="24"/>
        </w:rPr>
        <w:t>подарком</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Кроме</w:t>
      </w:r>
      <w:r w:rsidRPr="004B7E3C">
        <w:rPr>
          <w:rFonts w:hAnsi="Times New Roman"/>
          <w:color w:val="000000"/>
          <w:sz w:val="24"/>
          <w:szCs w:val="24"/>
        </w:rPr>
        <w:t xml:space="preserve"> </w:t>
      </w:r>
      <w:r w:rsidRPr="004B7E3C">
        <w:rPr>
          <w:rFonts w:hAnsi="Times New Roman"/>
          <w:color w:val="000000"/>
          <w:sz w:val="24"/>
          <w:szCs w:val="24"/>
        </w:rPr>
        <w:t>этого</w:t>
      </w:r>
      <w:r w:rsidRPr="004B7E3C">
        <w:rPr>
          <w:rFonts w:hAnsi="Times New Roman"/>
          <w:color w:val="000000"/>
          <w:sz w:val="24"/>
          <w:szCs w:val="24"/>
        </w:rPr>
        <w:t xml:space="preserve">, </w:t>
      </w:r>
      <w:r w:rsidRPr="004B7E3C">
        <w:rPr>
          <w:rFonts w:hAnsi="Times New Roman"/>
          <w:color w:val="000000"/>
          <w:sz w:val="24"/>
          <w:szCs w:val="24"/>
        </w:rPr>
        <w:t>в</w:t>
      </w:r>
      <w:r w:rsidRPr="004B7E3C">
        <w:rPr>
          <w:rFonts w:hAnsi="Times New Roman"/>
          <w:color w:val="000000"/>
          <w:sz w:val="24"/>
          <w:szCs w:val="24"/>
        </w:rPr>
        <w:t xml:space="preserve"> </w:t>
      </w:r>
      <w:r w:rsidRPr="004B7E3C">
        <w:rPr>
          <w:rFonts w:hAnsi="Times New Roman"/>
          <w:color w:val="000000"/>
          <w:sz w:val="24"/>
          <w:szCs w:val="24"/>
        </w:rPr>
        <w:t>МБОУ</w:t>
      </w:r>
      <w:r w:rsidRPr="004B7E3C">
        <w:rPr>
          <w:rFonts w:hAnsi="Times New Roman"/>
          <w:color w:val="000000"/>
          <w:sz w:val="24"/>
          <w:szCs w:val="24"/>
        </w:rPr>
        <w:t xml:space="preserve"> - </w:t>
      </w:r>
      <w:r w:rsidRPr="004B7E3C">
        <w:rPr>
          <w:rFonts w:hAnsi="Times New Roman"/>
          <w:color w:val="000000"/>
          <w:sz w:val="24"/>
          <w:szCs w:val="24"/>
        </w:rPr>
        <w:t>СОШ</w:t>
      </w:r>
      <w:r w:rsidRPr="004B7E3C">
        <w:rPr>
          <w:rFonts w:hAnsi="Times New Roman"/>
          <w:color w:val="000000"/>
          <w:sz w:val="24"/>
          <w:szCs w:val="24"/>
        </w:rPr>
        <w:t xml:space="preserve"> </w:t>
      </w:r>
      <w:r w:rsidRPr="004B7E3C">
        <w:rPr>
          <w:rFonts w:hAnsi="Times New Roman"/>
          <w:color w:val="000000"/>
          <w:sz w:val="24"/>
          <w:szCs w:val="24"/>
        </w:rPr>
        <w:t>№ </w:t>
      </w:r>
      <w:r w:rsidRPr="00D86AB5">
        <w:rPr>
          <w:rFonts w:ascii="Times New Roman" w:hAnsi="Times New Roman"/>
          <w:color w:val="000000"/>
          <w:sz w:val="24"/>
          <w:szCs w:val="24"/>
        </w:rPr>
        <w:t>11 </w:t>
      </w:r>
      <w:r w:rsidRPr="004B7E3C">
        <w:rPr>
          <w:rFonts w:hAnsi="Times New Roman"/>
          <w:color w:val="000000"/>
          <w:sz w:val="24"/>
          <w:szCs w:val="24"/>
        </w:rPr>
        <w:t>практикуется</w:t>
      </w:r>
      <w:r w:rsidRPr="004B7E3C">
        <w:rPr>
          <w:rFonts w:hAnsi="Times New Roman"/>
          <w:color w:val="000000"/>
          <w:sz w:val="24"/>
          <w:szCs w:val="24"/>
        </w:rPr>
        <w:t xml:space="preserve"> </w:t>
      </w:r>
      <w:r w:rsidRPr="004B7E3C">
        <w:rPr>
          <w:rFonts w:hAnsi="Times New Roman"/>
          <w:color w:val="000000"/>
          <w:sz w:val="24"/>
          <w:szCs w:val="24"/>
        </w:rPr>
        <w:t>благотворительная</w:t>
      </w:r>
      <w:r w:rsidRPr="004B7E3C">
        <w:rPr>
          <w:rFonts w:hAnsi="Times New Roman"/>
          <w:color w:val="000000"/>
          <w:sz w:val="24"/>
          <w:szCs w:val="24"/>
        </w:rPr>
        <w:t xml:space="preserve"> </w:t>
      </w:r>
      <w:r w:rsidRPr="004B7E3C">
        <w:rPr>
          <w:rFonts w:hAnsi="Times New Roman"/>
          <w:color w:val="000000"/>
          <w:sz w:val="24"/>
          <w:szCs w:val="24"/>
        </w:rPr>
        <w:t>поддержка</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групп</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классов</w:t>
      </w:r>
      <w:r w:rsidRPr="004B7E3C">
        <w:rPr>
          <w:rFonts w:hAnsi="Times New Roman"/>
          <w:color w:val="000000"/>
          <w:sz w:val="24"/>
          <w:szCs w:val="24"/>
        </w:rPr>
        <w:t xml:space="preserve">). </w:t>
      </w:r>
      <w:r w:rsidRPr="004B7E3C">
        <w:rPr>
          <w:rFonts w:hAnsi="Times New Roman"/>
          <w:color w:val="000000"/>
          <w:sz w:val="24"/>
          <w:szCs w:val="24"/>
        </w:rPr>
        <w:t>Она</w:t>
      </w:r>
      <w:r w:rsidRPr="004B7E3C">
        <w:rPr>
          <w:rFonts w:hAnsi="Times New Roman"/>
          <w:color w:val="000000"/>
          <w:sz w:val="24"/>
          <w:szCs w:val="24"/>
        </w:rPr>
        <w:t xml:space="preserve"> </w:t>
      </w:r>
      <w:r w:rsidRPr="004B7E3C">
        <w:rPr>
          <w:rFonts w:hAnsi="Times New Roman"/>
          <w:color w:val="000000"/>
          <w:sz w:val="24"/>
          <w:szCs w:val="24"/>
        </w:rPr>
        <w:t>заключается</w:t>
      </w:r>
      <w:r w:rsidRPr="004B7E3C">
        <w:rPr>
          <w:rFonts w:hAnsi="Times New Roman"/>
          <w:color w:val="000000"/>
          <w:sz w:val="24"/>
          <w:szCs w:val="24"/>
        </w:rPr>
        <w:t xml:space="preserve"> </w:t>
      </w:r>
      <w:r w:rsidRPr="004B7E3C">
        <w:rPr>
          <w:rFonts w:hAnsi="Times New Roman"/>
          <w:color w:val="000000"/>
          <w:sz w:val="24"/>
          <w:szCs w:val="24"/>
        </w:rPr>
        <w:t>в материальной</w:t>
      </w:r>
      <w:r w:rsidRPr="004B7E3C">
        <w:rPr>
          <w:rFonts w:hAnsi="Times New Roman"/>
          <w:color w:val="000000"/>
          <w:sz w:val="24"/>
          <w:szCs w:val="24"/>
        </w:rPr>
        <w:t xml:space="preserve"> </w:t>
      </w:r>
      <w:r w:rsidRPr="004B7E3C">
        <w:rPr>
          <w:rFonts w:hAnsi="Times New Roman"/>
          <w:color w:val="000000"/>
          <w:sz w:val="24"/>
          <w:szCs w:val="24"/>
        </w:rPr>
        <w:t>поддержке</w:t>
      </w:r>
      <w:r w:rsidRPr="004B7E3C">
        <w:rPr>
          <w:rFonts w:hAnsi="Times New Roman"/>
          <w:color w:val="000000"/>
          <w:sz w:val="24"/>
          <w:szCs w:val="24"/>
        </w:rPr>
        <w:t xml:space="preserve"> </w:t>
      </w:r>
      <w:r w:rsidRPr="004B7E3C">
        <w:rPr>
          <w:rFonts w:hAnsi="Times New Roman"/>
          <w:color w:val="000000"/>
          <w:sz w:val="24"/>
          <w:szCs w:val="24"/>
        </w:rPr>
        <w:t>проведения</w:t>
      </w:r>
      <w:r w:rsidRPr="004B7E3C">
        <w:rPr>
          <w:rFonts w:hAnsi="Times New Roman"/>
          <w:color w:val="000000"/>
          <w:sz w:val="24"/>
          <w:szCs w:val="24"/>
        </w:rPr>
        <w:t xml:space="preserve"> </w:t>
      </w:r>
      <w:r w:rsidRPr="004B7E3C">
        <w:rPr>
          <w:rFonts w:hAnsi="Times New Roman"/>
          <w:color w:val="000000"/>
          <w:sz w:val="24"/>
          <w:szCs w:val="24"/>
        </w:rPr>
        <w:t>в школе</w:t>
      </w:r>
      <w:r w:rsidRPr="004B7E3C">
        <w:rPr>
          <w:rFonts w:hAnsi="Times New Roman"/>
          <w:color w:val="000000"/>
          <w:sz w:val="24"/>
          <w:szCs w:val="24"/>
        </w:rPr>
        <w:t xml:space="preserve"> </w:t>
      </w:r>
      <w:r w:rsidRPr="004B7E3C">
        <w:rPr>
          <w:rFonts w:hAnsi="Times New Roman"/>
          <w:color w:val="000000"/>
          <w:sz w:val="24"/>
          <w:szCs w:val="24"/>
        </w:rPr>
        <w:t>воспитательных</w:t>
      </w:r>
      <w:r w:rsidRPr="004B7E3C">
        <w:rPr>
          <w:rFonts w:hAnsi="Times New Roman"/>
          <w:color w:val="000000"/>
          <w:sz w:val="24"/>
          <w:szCs w:val="24"/>
        </w:rPr>
        <w:t xml:space="preserve"> </w:t>
      </w:r>
      <w:r w:rsidRPr="004B7E3C">
        <w:rPr>
          <w:rFonts w:hAnsi="Times New Roman"/>
          <w:color w:val="000000"/>
          <w:sz w:val="24"/>
          <w:szCs w:val="24"/>
        </w:rPr>
        <w:t>дел</w:t>
      </w:r>
      <w:r w:rsidRPr="004B7E3C">
        <w:rPr>
          <w:rFonts w:hAnsi="Times New Roman"/>
          <w:color w:val="000000"/>
          <w:sz w:val="24"/>
          <w:szCs w:val="24"/>
        </w:rPr>
        <w:t xml:space="preserve">, </w:t>
      </w:r>
      <w:r w:rsidRPr="004B7E3C">
        <w:rPr>
          <w:rFonts w:hAnsi="Times New Roman"/>
          <w:color w:val="000000"/>
          <w:sz w:val="24"/>
          <w:szCs w:val="24"/>
        </w:rPr>
        <w:t>мероприятий</w:t>
      </w:r>
      <w:r w:rsidRPr="004B7E3C">
        <w:rPr>
          <w:rFonts w:hAnsi="Times New Roman"/>
          <w:color w:val="000000"/>
          <w:sz w:val="24"/>
          <w:szCs w:val="24"/>
        </w:rPr>
        <w:t xml:space="preserve">, </w:t>
      </w:r>
      <w:r w:rsidRPr="004B7E3C">
        <w:rPr>
          <w:rFonts w:hAnsi="Times New Roman"/>
          <w:color w:val="000000"/>
          <w:sz w:val="24"/>
          <w:szCs w:val="24"/>
        </w:rPr>
        <w:t>проведения</w:t>
      </w:r>
      <w:r w:rsidRPr="004B7E3C">
        <w:rPr>
          <w:rFonts w:hAnsi="Times New Roman"/>
          <w:color w:val="000000"/>
          <w:sz w:val="24"/>
          <w:szCs w:val="24"/>
        </w:rPr>
        <w:t xml:space="preserve"> </w:t>
      </w:r>
      <w:r w:rsidRPr="004B7E3C">
        <w:rPr>
          <w:rFonts w:hAnsi="Times New Roman"/>
          <w:color w:val="000000"/>
          <w:sz w:val="24"/>
          <w:szCs w:val="24"/>
        </w:rPr>
        <w:t>внешкольных</w:t>
      </w:r>
      <w:r w:rsidRPr="004B7E3C">
        <w:rPr>
          <w:rFonts w:hAnsi="Times New Roman"/>
          <w:color w:val="000000"/>
          <w:sz w:val="24"/>
          <w:szCs w:val="24"/>
        </w:rPr>
        <w:t xml:space="preserve"> </w:t>
      </w:r>
      <w:r w:rsidRPr="004B7E3C">
        <w:rPr>
          <w:rFonts w:hAnsi="Times New Roman"/>
          <w:color w:val="000000"/>
          <w:sz w:val="24"/>
          <w:szCs w:val="24"/>
        </w:rPr>
        <w:t>мероприятий</w:t>
      </w:r>
      <w:r w:rsidRPr="004B7E3C">
        <w:rPr>
          <w:rFonts w:hAnsi="Times New Roman"/>
          <w:color w:val="000000"/>
          <w:sz w:val="24"/>
          <w:szCs w:val="24"/>
        </w:rPr>
        <w:t xml:space="preserve">, </w:t>
      </w:r>
      <w:r w:rsidRPr="004B7E3C">
        <w:rPr>
          <w:rFonts w:hAnsi="Times New Roman"/>
          <w:color w:val="000000"/>
          <w:sz w:val="24"/>
          <w:szCs w:val="24"/>
        </w:rPr>
        <w:t>различных</w:t>
      </w:r>
      <w:r w:rsidRPr="004B7E3C">
        <w:rPr>
          <w:rFonts w:hAnsi="Times New Roman"/>
          <w:color w:val="000000"/>
          <w:sz w:val="24"/>
          <w:szCs w:val="24"/>
        </w:rPr>
        <w:t xml:space="preserve"> </w:t>
      </w:r>
      <w:r w:rsidRPr="004B7E3C">
        <w:rPr>
          <w:rFonts w:hAnsi="Times New Roman"/>
          <w:color w:val="000000"/>
          <w:sz w:val="24"/>
          <w:szCs w:val="24"/>
        </w:rPr>
        <w:t>форм</w:t>
      </w:r>
      <w:r w:rsidRPr="004B7E3C">
        <w:rPr>
          <w:rFonts w:hAnsi="Times New Roman"/>
          <w:color w:val="000000"/>
          <w:sz w:val="24"/>
          <w:szCs w:val="24"/>
        </w:rPr>
        <w:t xml:space="preserve"> </w:t>
      </w:r>
      <w:r w:rsidRPr="004B7E3C">
        <w:rPr>
          <w:rFonts w:hAnsi="Times New Roman"/>
          <w:color w:val="000000"/>
          <w:sz w:val="24"/>
          <w:szCs w:val="24"/>
        </w:rPr>
        <w:t>совместной</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воспитательной</w:t>
      </w:r>
      <w:r w:rsidRPr="004B7E3C">
        <w:rPr>
          <w:rFonts w:hAnsi="Times New Roman"/>
          <w:color w:val="000000"/>
          <w:sz w:val="24"/>
          <w:szCs w:val="24"/>
        </w:rPr>
        <w:t xml:space="preserve"> </w:t>
      </w:r>
      <w:r w:rsidRPr="004B7E3C">
        <w:rPr>
          <w:rFonts w:hAnsi="Times New Roman"/>
          <w:color w:val="000000"/>
          <w:sz w:val="24"/>
          <w:szCs w:val="24"/>
        </w:rPr>
        <w:t>направленности</w:t>
      </w:r>
      <w:r w:rsidRPr="004B7E3C">
        <w:rPr>
          <w:rFonts w:hAnsi="Times New Roman"/>
          <w:color w:val="000000"/>
          <w:sz w:val="24"/>
          <w:szCs w:val="24"/>
        </w:rPr>
        <w:t xml:space="preserve">, </w:t>
      </w:r>
      <w:r w:rsidRPr="004B7E3C">
        <w:rPr>
          <w:rFonts w:hAnsi="Times New Roman"/>
          <w:color w:val="000000"/>
          <w:sz w:val="24"/>
          <w:szCs w:val="24"/>
        </w:rPr>
        <w:t>в индивидуальной</w:t>
      </w:r>
      <w:r w:rsidRPr="004B7E3C">
        <w:rPr>
          <w:rFonts w:hAnsi="Times New Roman"/>
          <w:color w:val="000000"/>
          <w:sz w:val="24"/>
          <w:szCs w:val="24"/>
        </w:rPr>
        <w:t xml:space="preserve"> </w:t>
      </w:r>
      <w:r w:rsidRPr="004B7E3C">
        <w:rPr>
          <w:rFonts w:hAnsi="Times New Roman"/>
          <w:color w:val="000000"/>
          <w:sz w:val="24"/>
          <w:szCs w:val="24"/>
        </w:rPr>
        <w:t>поддержке</w:t>
      </w:r>
      <w:r w:rsidRPr="004B7E3C">
        <w:rPr>
          <w:rFonts w:hAnsi="Times New Roman"/>
          <w:color w:val="000000"/>
          <w:sz w:val="24"/>
          <w:szCs w:val="24"/>
        </w:rPr>
        <w:t xml:space="preserve"> </w:t>
      </w:r>
      <w:r w:rsidRPr="004B7E3C">
        <w:rPr>
          <w:rFonts w:hAnsi="Times New Roman"/>
          <w:color w:val="000000"/>
          <w:sz w:val="24"/>
          <w:szCs w:val="24"/>
        </w:rPr>
        <w:t>нуждающихся</w:t>
      </w:r>
      <w:r w:rsidRPr="004B7E3C">
        <w:rPr>
          <w:rFonts w:hAnsi="Times New Roman"/>
          <w:color w:val="000000"/>
          <w:sz w:val="24"/>
          <w:szCs w:val="24"/>
        </w:rPr>
        <w:t xml:space="preserve"> </w:t>
      </w:r>
      <w:r w:rsidRPr="004B7E3C">
        <w:rPr>
          <w:rFonts w:hAnsi="Times New Roman"/>
          <w:color w:val="000000"/>
          <w:sz w:val="24"/>
          <w:szCs w:val="24"/>
        </w:rPr>
        <w:t>в помощи</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семей</w:t>
      </w:r>
      <w:r w:rsidRPr="004B7E3C">
        <w:rPr>
          <w:rFonts w:hAnsi="Times New Roman"/>
          <w:color w:val="000000"/>
          <w:sz w:val="24"/>
          <w:szCs w:val="24"/>
        </w:rPr>
        <w:t xml:space="preserve">, </w:t>
      </w:r>
      <w:r w:rsidRPr="004B7E3C">
        <w:rPr>
          <w:rFonts w:hAnsi="Times New Roman"/>
          <w:color w:val="000000"/>
          <w:sz w:val="24"/>
          <w:szCs w:val="24"/>
        </w:rPr>
        <w:t>педагогических</w:t>
      </w:r>
      <w:r w:rsidRPr="004B7E3C">
        <w:rPr>
          <w:rFonts w:hAnsi="Times New Roman"/>
          <w:color w:val="000000"/>
          <w:sz w:val="24"/>
          <w:szCs w:val="24"/>
        </w:rPr>
        <w:t xml:space="preserve"> </w:t>
      </w:r>
      <w:r w:rsidRPr="004B7E3C">
        <w:rPr>
          <w:rFonts w:hAnsi="Times New Roman"/>
          <w:color w:val="000000"/>
          <w:sz w:val="24"/>
          <w:szCs w:val="24"/>
        </w:rPr>
        <w:t>работников</w:t>
      </w:r>
      <w:r w:rsidRPr="004B7E3C">
        <w:rPr>
          <w:rFonts w:hAnsi="Times New Roman"/>
          <w:color w:val="000000"/>
          <w:sz w:val="24"/>
          <w:szCs w:val="24"/>
        </w:rPr>
        <w:t xml:space="preserve">. </w:t>
      </w:r>
      <w:r w:rsidRPr="004B7E3C">
        <w:rPr>
          <w:rFonts w:hAnsi="Times New Roman"/>
          <w:color w:val="000000"/>
          <w:sz w:val="24"/>
          <w:szCs w:val="24"/>
        </w:rPr>
        <w:t>Благотворительность</w:t>
      </w:r>
      <w:r w:rsidRPr="004B7E3C">
        <w:rPr>
          <w:rFonts w:hAnsi="Times New Roman"/>
          <w:color w:val="000000"/>
          <w:sz w:val="24"/>
          <w:szCs w:val="24"/>
        </w:rPr>
        <w:t xml:space="preserve"> </w:t>
      </w:r>
      <w:r w:rsidRPr="004B7E3C">
        <w:rPr>
          <w:rFonts w:hAnsi="Times New Roman"/>
          <w:color w:val="000000"/>
          <w:sz w:val="24"/>
          <w:szCs w:val="24"/>
        </w:rPr>
        <w:t>предусматривает</w:t>
      </w:r>
      <w:r w:rsidRPr="004B7E3C">
        <w:rPr>
          <w:rFonts w:hAnsi="Times New Roman"/>
          <w:color w:val="000000"/>
          <w:sz w:val="24"/>
          <w:szCs w:val="24"/>
        </w:rPr>
        <w:t xml:space="preserve"> </w:t>
      </w:r>
      <w:r w:rsidRPr="004B7E3C">
        <w:rPr>
          <w:rFonts w:hAnsi="Times New Roman"/>
          <w:color w:val="000000"/>
          <w:sz w:val="24"/>
          <w:szCs w:val="24"/>
        </w:rPr>
        <w:t>публичную</w:t>
      </w:r>
      <w:r w:rsidRPr="004B7E3C">
        <w:rPr>
          <w:rFonts w:hAnsi="Times New Roman"/>
          <w:color w:val="000000"/>
          <w:sz w:val="24"/>
          <w:szCs w:val="24"/>
        </w:rPr>
        <w:t xml:space="preserve"> </w:t>
      </w:r>
      <w:r w:rsidRPr="004B7E3C">
        <w:rPr>
          <w:rFonts w:hAnsi="Times New Roman"/>
          <w:color w:val="000000"/>
          <w:sz w:val="24"/>
          <w:szCs w:val="24"/>
        </w:rPr>
        <w:t>презентацию</w:t>
      </w:r>
      <w:r w:rsidRPr="004B7E3C">
        <w:rPr>
          <w:rFonts w:hAnsi="Times New Roman"/>
          <w:color w:val="000000"/>
          <w:sz w:val="24"/>
          <w:szCs w:val="24"/>
        </w:rPr>
        <w:t xml:space="preserve"> </w:t>
      </w:r>
      <w:r w:rsidRPr="004B7E3C">
        <w:rPr>
          <w:rFonts w:hAnsi="Times New Roman"/>
          <w:color w:val="000000"/>
          <w:sz w:val="24"/>
          <w:szCs w:val="24"/>
        </w:rPr>
        <w:t>благотворителей</w:t>
      </w:r>
      <w:r w:rsidRPr="004B7E3C">
        <w:rPr>
          <w:rFonts w:hAnsi="Times New Roman"/>
          <w:color w:val="000000"/>
          <w:sz w:val="24"/>
          <w:szCs w:val="24"/>
        </w:rPr>
        <w:t xml:space="preserve"> </w:t>
      </w:r>
      <w:r w:rsidRPr="004B7E3C">
        <w:rPr>
          <w:rFonts w:hAnsi="Times New Roman"/>
          <w:color w:val="000000"/>
          <w:sz w:val="24"/>
          <w:szCs w:val="24"/>
        </w:rPr>
        <w:t>и их деятельности</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Информирование</w:t>
      </w:r>
      <w:r w:rsidRPr="004B7E3C">
        <w:rPr>
          <w:rFonts w:hAnsi="Times New Roman"/>
          <w:color w:val="000000"/>
          <w:sz w:val="24"/>
          <w:szCs w:val="24"/>
        </w:rPr>
        <w:t xml:space="preserve"> </w:t>
      </w:r>
      <w:r w:rsidRPr="004B7E3C">
        <w:rPr>
          <w:rFonts w:hAnsi="Times New Roman"/>
          <w:color w:val="000000"/>
          <w:sz w:val="24"/>
          <w:szCs w:val="24"/>
        </w:rPr>
        <w:t>родителей</w:t>
      </w:r>
      <w:r w:rsidRPr="004B7E3C">
        <w:rPr>
          <w:rFonts w:hAnsi="Times New Roman"/>
          <w:color w:val="000000"/>
          <w:sz w:val="24"/>
          <w:szCs w:val="24"/>
        </w:rPr>
        <w:t xml:space="preserve"> (</w:t>
      </w:r>
      <w:r w:rsidRPr="004B7E3C">
        <w:rPr>
          <w:rFonts w:hAnsi="Times New Roman"/>
          <w:color w:val="000000"/>
          <w:sz w:val="24"/>
          <w:szCs w:val="24"/>
        </w:rPr>
        <w:t>законных</w:t>
      </w:r>
      <w:r w:rsidRPr="004B7E3C">
        <w:rPr>
          <w:rFonts w:hAnsi="Times New Roman"/>
          <w:color w:val="000000"/>
          <w:sz w:val="24"/>
          <w:szCs w:val="24"/>
        </w:rPr>
        <w:t xml:space="preserve"> </w:t>
      </w:r>
      <w:r w:rsidRPr="004B7E3C">
        <w:rPr>
          <w:rFonts w:hAnsi="Times New Roman"/>
          <w:color w:val="000000"/>
          <w:sz w:val="24"/>
          <w:szCs w:val="24"/>
        </w:rPr>
        <w:t>представителей</w:t>
      </w:r>
      <w:r w:rsidRPr="004B7E3C">
        <w:rPr>
          <w:rFonts w:hAnsi="Times New Roman"/>
          <w:color w:val="000000"/>
          <w:sz w:val="24"/>
          <w:szCs w:val="24"/>
        </w:rPr>
        <w:t xml:space="preserve">) </w:t>
      </w:r>
      <w:r w:rsidRPr="004B7E3C">
        <w:rPr>
          <w:rFonts w:hAnsi="Times New Roman"/>
          <w:color w:val="000000"/>
          <w:sz w:val="24"/>
          <w:szCs w:val="24"/>
        </w:rPr>
        <w:t>о поощрении</w:t>
      </w:r>
      <w:r w:rsidRPr="004B7E3C">
        <w:rPr>
          <w:rFonts w:hAnsi="Times New Roman"/>
          <w:color w:val="000000"/>
          <w:sz w:val="24"/>
          <w:szCs w:val="24"/>
        </w:rPr>
        <w:t xml:space="preserve"> </w:t>
      </w:r>
      <w:r w:rsidRPr="004B7E3C">
        <w:rPr>
          <w:rFonts w:hAnsi="Times New Roman"/>
          <w:color w:val="000000"/>
          <w:sz w:val="24"/>
          <w:szCs w:val="24"/>
        </w:rPr>
        <w:t>ребенка</w:t>
      </w:r>
      <w:r w:rsidRPr="004B7E3C">
        <w:rPr>
          <w:rFonts w:hAnsi="Times New Roman"/>
          <w:color w:val="000000"/>
          <w:sz w:val="24"/>
          <w:szCs w:val="24"/>
        </w:rPr>
        <w:t xml:space="preserve"> </w:t>
      </w:r>
      <w:r w:rsidRPr="004B7E3C">
        <w:rPr>
          <w:rFonts w:hAnsi="Times New Roman"/>
          <w:color w:val="000000"/>
          <w:sz w:val="24"/>
          <w:szCs w:val="24"/>
        </w:rPr>
        <w:t>в МБОУ</w:t>
      </w:r>
      <w:r w:rsidRPr="004B7E3C">
        <w:rPr>
          <w:rFonts w:hAnsi="Times New Roman"/>
          <w:color w:val="000000"/>
          <w:sz w:val="24"/>
          <w:szCs w:val="24"/>
        </w:rPr>
        <w:t xml:space="preserve"> </w:t>
      </w:r>
      <w:r w:rsidRPr="004B7E3C">
        <w:rPr>
          <w:rFonts w:hAnsi="Times New Roman"/>
          <w:color w:val="000000"/>
          <w:sz w:val="24"/>
          <w:szCs w:val="24"/>
        </w:rPr>
        <w:t>СОШ</w:t>
      </w:r>
      <w:r w:rsidRPr="004B7E3C">
        <w:rPr>
          <w:rFonts w:hAnsi="Times New Roman"/>
          <w:color w:val="000000"/>
          <w:sz w:val="24"/>
          <w:szCs w:val="24"/>
        </w:rPr>
        <w:t xml:space="preserve"> </w:t>
      </w:r>
      <w:r w:rsidRPr="00D86AB5">
        <w:rPr>
          <w:rFonts w:ascii="Times New Roman" w:hAnsi="Times New Roman"/>
          <w:color w:val="000000"/>
          <w:sz w:val="24"/>
          <w:szCs w:val="24"/>
        </w:rPr>
        <w:t>№ 11</w:t>
      </w:r>
      <w:r w:rsidRPr="004B7E3C">
        <w:rPr>
          <w:rFonts w:hAnsi="Times New Roman"/>
          <w:color w:val="000000"/>
          <w:sz w:val="24"/>
          <w:szCs w:val="24"/>
        </w:rPr>
        <w:t> осуществляется</w:t>
      </w:r>
      <w:r w:rsidRPr="004B7E3C">
        <w:rPr>
          <w:rFonts w:hAnsi="Times New Roman"/>
          <w:color w:val="000000"/>
          <w:sz w:val="24"/>
          <w:szCs w:val="24"/>
        </w:rPr>
        <w:t xml:space="preserve"> </w:t>
      </w:r>
      <w:r w:rsidRPr="004B7E3C">
        <w:rPr>
          <w:rFonts w:hAnsi="Times New Roman"/>
          <w:color w:val="000000"/>
          <w:sz w:val="24"/>
          <w:szCs w:val="24"/>
        </w:rPr>
        <w:t>посредством</w:t>
      </w:r>
      <w:r w:rsidRPr="004B7E3C">
        <w:rPr>
          <w:rFonts w:hAnsi="Times New Roman"/>
          <w:color w:val="000000"/>
          <w:sz w:val="24"/>
          <w:szCs w:val="24"/>
        </w:rPr>
        <w:t xml:space="preserve"> </w:t>
      </w:r>
      <w:r w:rsidRPr="004B7E3C">
        <w:rPr>
          <w:rFonts w:hAnsi="Times New Roman"/>
          <w:color w:val="000000"/>
          <w:sz w:val="24"/>
          <w:szCs w:val="24"/>
        </w:rPr>
        <w:t>направления</w:t>
      </w:r>
      <w:r w:rsidRPr="004B7E3C">
        <w:rPr>
          <w:rFonts w:hAnsi="Times New Roman"/>
          <w:color w:val="000000"/>
          <w:sz w:val="24"/>
          <w:szCs w:val="24"/>
        </w:rPr>
        <w:t xml:space="preserve"> </w:t>
      </w:r>
      <w:r w:rsidRPr="004B7E3C">
        <w:rPr>
          <w:rFonts w:hAnsi="Times New Roman"/>
          <w:color w:val="000000"/>
          <w:sz w:val="24"/>
          <w:szCs w:val="24"/>
        </w:rPr>
        <w:t>благодарственного</w:t>
      </w:r>
      <w:r w:rsidRPr="004B7E3C">
        <w:rPr>
          <w:rFonts w:hAnsi="Times New Roman"/>
          <w:color w:val="000000"/>
          <w:sz w:val="24"/>
          <w:szCs w:val="24"/>
        </w:rPr>
        <w:t xml:space="preserve"> </w:t>
      </w:r>
      <w:r w:rsidRPr="004B7E3C">
        <w:rPr>
          <w:rFonts w:hAnsi="Times New Roman"/>
          <w:color w:val="000000"/>
          <w:sz w:val="24"/>
          <w:szCs w:val="24"/>
        </w:rPr>
        <w:t>письма</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Информация</w:t>
      </w:r>
      <w:r w:rsidRPr="004B7E3C">
        <w:rPr>
          <w:rFonts w:hAnsi="Times New Roman"/>
          <w:color w:val="000000"/>
          <w:sz w:val="24"/>
          <w:szCs w:val="24"/>
        </w:rPr>
        <w:t xml:space="preserve"> </w:t>
      </w:r>
      <w:r w:rsidRPr="004B7E3C">
        <w:rPr>
          <w:rFonts w:hAnsi="Times New Roman"/>
          <w:color w:val="000000"/>
          <w:sz w:val="24"/>
          <w:szCs w:val="24"/>
        </w:rPr>
        <w:t>о предстоящих</w:t>
      </w:r>
      <w:r w:rsidRPr="004B7E3C">
        <w:rPr>
          <w:rFonts w:hAnsi="Times New Roman"/>
          <w:color w:val="000000"/>
          <w:sz w:val="24"/>
          <w:szCs w:val="24"/>
        </w:rPr>
        <w:t xml:space="preserve"> </w:t>
      </w:r>
      <w:r w:rsidRPr="004B7E3C">
        <w:rPr>
          <w:rFonts w:hAnsi="Times New Roman"/>
          <w:color w:val="000000"/>
          <w:sz w:val="24"/>
          <w:szCs w:val="24"/>
        </w:rPr>
        <w:t>торжественных</w:t>
      </w:r>
      <w:r w:rsidRPr="004B7E3C">
        <w:rPr>
          <w:rFonts w:hAnsi="Times New Roman"/>
          <w:color w:val="000000"/>
          <w:sz w:val="24"/>
          <w:szCs w:val="24"/>
        </w:rPr>
        <w:t xml:space="preserve"> </w:t>
      </w:r>
      <w:r w:rsidRPr="004B7E3C">
        <w:rPr>
          <w:rFonts w:hAnsi="Times New Roman"/>
          <w:color w:val="000000"/>
          <w:sz w:val="24"/>
          <w:szCs w:val="24"/>
        </w:rPr>
        <w:t>процедурах</w:t>
      </w:r>
      <w:r w:rsidRPr="004B7E3C">
        <w:rPr>
          <w:rFonts w:hAnsi="Times New Roman"/>
          <w:color w:val="000000"/>
          <w:sz w:val="24"/>
          <w:szCs w:val="24"/>
        </w:rPr>
        <w:t xml:space="preserve"> </w:t>
      </w:r>
      <w:r w:rsidRPr="004B7E3C">
        <w:rPr>
          <w:rFonts w:hAnsi="Times New Roman"/>
          <w:color w:val="000000"/>
          <w:sz w:val="24"/>
          <w:szCs w:val="24"/>
        </w:rPr>
        <w:t>награждения</w:t>
      </w:r>
      <w:r w:rsidRPr="004B7E3C">
        <w:rPr>
          <w:rFonts w:hAnsi="Times New Roman"/>
          <w:color w:val="000000"/>
          <w:sz w:val="24"/>
          <w:szCs w:val="24"/>
        </w:rPr>
        <w:t xml:space="preserve">, </w:t>
      </w:r>
      <w:r w:rsidRPr="004B7E3C">
        <w:rPr>
          <w:rFonts w:hAnsi="Times New Roman"/>
          <w:color w:val="000000"/>
          <w:sz w:val="24"/>
          <w:szCs w:val="24"/>
        </w:rPr>
        <w:t>о результатах</w:t>
      </w:r>
      <w:r w:rsidRPr="004B7E3C">
        <w:rPr>
          <w:rFonts w:hAnsi="Times New Roman"/>
          <w:color w:val="000000"/>
          <w:sz w:val="24"/>
          <w:szCs w:val="24"/>
        </w:rPr>
        <w:t xml:space="preserve"> </w:t>
      </w:r>
      <w:r w:rsidRPr="004B7E3C">
        <w:rPr>
          <w:rFonts w:hAnsi="Times New Roman"/>
          <w:color w:val="000000"/>
          <w:sz w:val="24"/>
          <w:szCs w:val="24"/>
        </w:rPr>
        <w:t>награждения</w:t>
      </w:r>
      <w:r w:rsidRPr="004B7E3C">
        <w:rPr>
          <w:rFonts w:hAnsi="Times New Roman"/>
          <w:color w:val="000000"/>
          <w:sz w:val="24"/>
          <w:szCs w:val="24"/>
        </w:rPr>
        <w:t xml:space="preserve"> </w:t>
      </w:r>
      <w:r w:rsidRPr="004B7E3C">
        <w:rPr>
          <w:rFonts w:hAnsi="Times New Roman"/>
          <w:color w:val="000000"/>
          <w:sz w:val="24"/>
          <w:szCs w:val="24"/>
        </w:rPr>
        <w:t>размещается</w:t>
      </w:r>
      <w:r w:rsidRPr="004B7E3C">
        <w:rPr>
          <w:rFonts w:hAnsi="Times New Roman"/>
          <w:color w:val="000000"/>
          <w:sz w:val="24"/>
          <w:szCs w:val="24"/>
        </w:rPr>
        <w:t xml:space="preserve"> </w:t>
      </w:r>
      <w:r w:rsidRPr="004B7E3C">
        <w:rPr>
          <w:rFonts w:hAnsi="Times New Roman"/>
          <w:color w:val="000000"/>
          <w:sz w:val="24"/>
          <w:szCs w:val="24"/>
        </w:rPr>
        <w:t>на стендах</w:t>
      </w:r>
      <w:r w:rsidRPr="004B7E3C">
        <w:rPr>
          <w:rFonts w:hAnsi="Times New Roman"/>
          <w:color w:val="000000"/>
          <w:sz w:val="24"/>
          <w:szCs w:val="24"/>
        </w:rPr>
        <w:t xml:space="preserve"> </w:t>
      </w:r>
      <w:r w:rsidRPr="004B7E3C">
        <w:rPr>
          <w:rFonts w:hAnsi="Times New Roman"/>
          <w:color w:val="000000"/>
          <w:sz w:val="24"/>
          <w:szCs w:val="24"/>
        </w:rPr>
        <w:t>в холлах</w:t>
      </w:r>
      <w:r w:rsidRPr="004B7E3C">
        <w:rPr>
          <w:rFonts w:hAnsi="Times New Roman"/>
          <w:color w:val="000000"/>
          <w:sz w:val="24"/>
          <w:szCs w:val="24"/>
        </w:rPr>
        <w:t xml:space="preserve"> </w:t>
      </w:r>
      <w:r w:rsidRPr="004B7E3C">
        <w:rPr>
          <w:rFonts w:hAnsi="Times New Roman"/>
          <w:color w:val="000000"/>
          <w:sz w:val="24"/>
          <w:szCs w:val="24"/>
        </w:rPr>
        <w:t>главного</w:t>
      </w:r>
      <w:r w:rsidRPr="004B7E3C">
        <w:rPr>
          <w:rFonts w:hAnsi="Times New Roman"/>
          <w:color w:val="000000"/>
          <w:sz w:val="24"/>
          <w:szCs w:val="24"/>
        </w:rPr>
        <w:t xml:space="preserve"> </w:t>
      </w:r>
      <w:r w:rsidRPr="004B7E3C">
        <w:rPr>
          <w:rFonts w:hAnsi="Times New Roman"/>
          <w:color w:val="000000"/>
          <w:sz w:val="24"/>
          <w:szCs w:val="24"/>
        </w:rPr>
        <w:t>здания</w:t>
      </w:r>
      <w:r w:rsidRPr="004B7E3C">
        <w:rPr>
          <w:rFonts w:hAnsi="Times New Roman"/>
          <w:color w:val="000000"/>
          <w:sz w:val="24"/>
          <w:szCs w:val="24"/>
        </w:rPr>
        <w:t xml:space="preserve"> </w:t>
      </w:r>
      <w:r w:rsidRPr="004B7E3C">
        <w:rPr>
          <w:rFonts w:hAnsi="Times New Roman"/>
          <w:color w:val="000000"/>
          <w:sz w:val="24"/>
          <w:szCs w:val="24"/>
        </w:rPr>
        <w:t>школы</w:t>
      </w:r>
      <w:r w:rsidRPr="004B7E3C">
        <w:rPr>
          <w:rFonts w:hAnsi="Times New Roman"/>
          <w:color w:val="000000"/>
          <w:sz w:val="24"/>
          <w:szCs w:val="24"/>
        </w:rPr>
        <w:t xml:space="preserve"> </w:t>
      </w:r>
      <w:r w:rsidRPr="004B7E3C">
        <w:rPr>
          <w:rFonts w:hAnsi="Times New Roman"/>
          <w:color w:val="000000"/>
          <w:sz w:val="24"/>
          <w:szCs w:val="24"/>
        </w:rPr>
        <w:t>и ее филиалов</w:t>
      </w:r>
      <w:r w:rsidRPr="004B7E3C">
        <w:rPr>
          <w:rFonts w:hAnsi="Times New Roman"/>
          <w:color w:val="000000"/>
          <w:sz w:val="24"/>
          <w:szCs w:val="24"/>
        </w:rPr>
        <w:t xml:space="preserve">, </w:t>
      </w:r>
      <w:r w:rsidRPr="004B7E3C">
        <w:rPr>
          <w:rFonts w:hAnsi="Times New Roman"/>
          <w:color w:val="000000"/>
          <w:sz w:val="24"/>
          <w:szCs w:val="24"/>
        </w:rPr>
        <w:t>на сайте</w:t>
      </w:r>
      <w:r w:rsidRPr="004B7E3C">
        <w:rPr>
          <w:rFonts w:hAnsi="Times New Roman"/>
          <w:color w:val="000000"/>
          <w:sz w:val="24"/>
          <w:szCs w:val="24"/>
        </w:rPr>
        <w:t xml:space="preserve"> </w:t>
      </w:r>
      <w:r w:rsidRPr="004B7E3C">
        <w:rPr>
          <w:rFonts w:hAnsi="Times New Roman"/>
          <w:color w:val="000000"/>
          <w:sz w:val="24"/>
          <w:szCs w:val="24"/>
        </w:rPr>
        <w:t>школы</w:t>
      </w:r>
      <w:r w:rsidRPr="004B7E3C">
        <w:rPr>
          <w:rFonts w:hAnsi="Times New Roman"/>
          <w:color w:val="000000"/>
          <w:sz w:val="24"/>
          <w:szCs w:val="24"/>
        </w:rPr>
        <w:t xml:space="preserve"> </w:t>
      </w:r>
      <w:r w:rsidRPr="004B7E3C">
        <w:rPr>
          <w:rFonts w:hAnsi="Times New Roman"/>
          <w:color w:val="000000"/>
          <w:sz w:val="24"/>
          <w:szCs w:val="24"/>
        </w:rPr>
        <w:t>и ее странице</w:t>
      </w:r>
      <w:r w:rsidRPr="004B7E3C">
        <w:rPr>
          <w:rFonts w:hAnsi="Times New Roman"/>
          <w:color w:val="000000"/>
          <w:sz w:val="24"/>
          <w:szCs w:val="24"/>
        </w:rPr>
        <w:t xml:space="preserve"> </w:t>
      </w:r>
      <w:r w:rsidRPr="004B7E3C">
        <w:rPr>
          <w:rFonts w:hAnsi="Times New Roman"/>
          <w:color w:val="000000"/>
          <w:sz w:val="24"/>
          <w:szCs w:val="24"/>
        </w:rPr>
        <w:t>в социальных</w:t>
      </w:r>
      <w:r w:rsidRPr="004B7E3C">
        <w:rPr>
          <w:rFonts w:hAnsi="Times New Roman"/>
          <w:color w:val="000000"/>
          <w:sz w:val="24"/>
          <w:szCs w:val="24"/>
        </w:rPr>
        <w:t xml:space="preserve"> </w:t>
      </w:r>
      <w:r w:rsidRPr="004B7E3C">
        <w:rPr>
          <w:rFonts w:hAnsi="Times New Roman"/>
          <w:color w:val="000000"/>
          <w:sz w:val="24"/>
          <w:szCs w:val="24"/>
        </w:rPr>
        <w:t>сетях</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Рейтинги</w:t>
      </w:r>
      <w:r w:rsidRPr="004B7E3C">
        <w:rPr>
          <w:rFonts w:hAnsi="Times New Roman"/>
          <w:color w:val="000000"/>
          <w:sz w:val="24"/>
          <w:szCs w:val="24"/>
        </w:rPr>
        <w:t xml:space="preserve">, </w:t>
      </w:r>
      <w:r w:rsidRPr="004B7E3C">
        <w:rPr>
          <w:rFonts w:hAnsi="Times New Roman"/>
          <w:color w:val="000000"/>
          <w:sz w:val="24"/>
          <w:szCs w:val="24"/>
        </w:rPr>
        <w:t>их форма</w:t>
      </w:r>
      <w:r w:rsidRPr="004B7E3C">
        <w:rPr>
          <w:rFonts w:hAnsi="Times New Roman"/>
          <w:color w:val="000000"/>
          <w:sz w:val="24"/>
          <w:szCs w:val="24"/>
        </w:rPr>
        <w:t xml:space="preserve">, </w:t>
      </w:r>
      <w:r w:rsidRPr="004B7E3C">
        <w:rPr>
          <w:rFonts w:hAnsi="Times New Roman"/>
          <w:color w:val="000000"/>
          <w:sz w:val="24"/>
          <w:szCs w:val="24"/>
        </w:rPr>
        <w:t>публичность</w:t>
      </w:r>
      <w:r w:rsidRPr="004B7E3C">
        <w:rPr>
          <w:rFonts w:hAnsi="Times New Roman"/>
          <w:color w:val="000000"/>
          <w:sz w:val="24"/>
          <w:szCs w:val="24"/>
        </w:rPr>
        <w:t xml:space="preserve">, </w:t>
      </w:r>
      <w:r w:rsidRPr="004B7E3C">
        <w:rPr>
          <w:rFonts w:hAnsi="Times New Roman"/>
          <w:color w:val="000000"/>
          <w:sz w:val="24"/>
          <w:szCs w:val="24"/>
        </w:rPr>
        <w:t>привлечение</w:t>
      </w:r>
      <w:r w:rsidRPr="004B7E3C">
        <w:rPr>
          <w:rFonts w:hAnsi="Times New Roman"/>
          <w:color w:val="000000"/>
          <w:sz w:val="24"/>
          <w:szCs w:val="24"/>
        </w:rPr>
        <w:t xml:space="preserve"> </w:t>
      </w:r>
      <w:r w:rsidRPr="004B7E3C">
        <w:rPr>
          <w:rFonts w:hAnsi="Times New Roman"/>
          <w:color w:val="000000"/>
          <w:sz w:val="24"/>
          <w:szCs w:val="24"/>
        </w:rPr>
        <w:t>благотворителей</w:t>
      </w:r>
      <w:r w:rsidRPr="004B7E3C">
        <w:rPr>
          <w:rFonts w:hAnsi="Times New Roman"/>
          <w:color w:val="000000"/>
          <w:sz w:val="24"/>
          <w:szCs w:val="24"/>
        </w:rPr>
        <w:t xml:space="preserve">, </w:t>
      </w:r>
      <w:r w:rsidRPr="004B7E3C">
        <w:rPr>
          <w:rFonts w:hAnsi="Times New Roman"/>
          <w:color w:val="000000"/>
          <w:sz w:val="24"/>
          <w:szCs w:val="24"/>
        </w:rPr>
        <w:t>в том</w:t>
      </w:r>
      <w:r w:rsidRPr="004B7E3C">
        <w:rPr>
          <w:rFonts w:hAnsi="Times New Roman"/>
          <w:color w:val="000000"/>
          <w:sz w:val="24"/>
          <w:szCs w:val="24"/>
        </w:rPr>
        <w:t xml:space="preserve"> </w:t>
      </w:r>
      <w:r w:rsidRPr="004B7E3C">
        <w:rPr>
          <w:rFonts w:hAnsi="Times New Roman"/>
          <w:color w:val="000000"/>
          <w:sz w:val="24"/>
          <w:szCs w:val="24"/>
        </w:rPr>
        <w:t>числе</w:t>
      </w:r>
      <w:r w:rsidRPr="004B7E3C">
        <w:rPr>
          <w:rFonts w:hAnsi="Times New Roman"/>
          <w:color w:val="000000"/>
          <w:sz w:val="24"/>
          <w:szCs w:val="24"/>
        </w:rPr>
        <w:t xml:space="preserve"> </w:t>
      </w:r>
      <w:r w:rsidRPr="004B7E3C">
        <w:rPr>
          <w:rFonts w:hAnsi="Times New Roman"/>
          <w:color w:val="000000"/>
          <w:sz w:val="24"/>
          <w:szCs w:val="24"/>
        </w:rPr>
        <w:t>из социальных</w:t>
      </w:r>
      <w:r w:rsidRPr="004B7E3C">
        <w:rPr>
          <w:rFonts w:hAnsi="Times New Roman"/>
          <w:color w:val="000000"/>
          <w:sz w:val="24"/>
          <w:szCs w:val="24"/>
        </w:rPr>
        <w:t xml:space="preserve"> </w:t>
      </w:r>
      <w:r w:rsidRPr="004B7E3C">
        <w:rPr>
          <w:rFonts w:hAnsi="Times New Roman"/>
          <w:color w:val="000000"/>
          <w:sz w:val="24"/>
          <w:szCs w:val="24"/>
        </w:rPr>
        <w:t>партнеров</w:t>
      </w:r>
      <w:r w:rsidRPr="004B7E3C">
        <w:rPr>
          <w:rFonts w:hAnsi="Times New Roman"/>
          <w:color w:val="000000"/>
          <w:sz w:val="24"/>
          <w:szCs w:val="24"/>
        </w:rPr>
        <w:t xml:space="preserve">, </w:t>
      </w:r>
      <w:r w:rsidRPr="004B7E3C">
        <w:rPr>
          <w:rFonts w:hAnsi="Times New Roman"/>
          <w:color w:val="000000"/>
          <w:sz w:val="24"/>
          <w:szCs w:val="24"/>
        </w:rPr>
        <w:t>их статус</w:t>
      </w:r>
      <w:r w:rsidRPr="004B7E3C">
        <w:rPr>
          <w:rFonts w:hAnsi="Times New Roman"/>
          <w:color w:val="000000"/>
          <w:sz w:val="24"/>
          <w:szCs w:val="24"/>
        </w:rPr>
        <w:t xml:space="preserve">, </w:t>
      </w:r>
      <w:r w:rsidRPr="004B7E3C">
        <w:rPr>
          <w:rFonts w:hAnsi="Times New Roman"/>
          <w:color w:val="000000"/>
          <w:sz w:val="24"/>
          <w:szCs w:val="24"/>
        </w:rPr>
        <w:t>акции</w:t>
      </w:r>
      <w:r w:rsidRPr="004B7E3C">
        <w:rPr>
          <w:rFonts w:hAnsi="Times New Roman"/>
          <w:color w:val="000000"/>
          <w:sz w:val="24"/>
          <w:szCs w:val="24"/>
        </w:rPr>
        <w:t xml:space="preserve">, </w:t>
      </w:r>
      <w:r w:rsidRPr="004B7E3C">
        <w:rPr>
          <w:rFonts w:hAnsi="Times New Roman"/>
          <w:color w:val="000000"/>
          <w:sz w:val="24"/>
          <w:szCs w:val="24"/>
        </w:rPr>
        <w:t>деятельность</w:t>
      </w:r>
      <w:r w:rsidRPr="004B7E3C">
        <w:rPr>
          <w:rFonts w:hAnsi="Times New Roman"/>
          <w:color w:val="000000"/>
          <w:sz w:val="24"/>
          <w:szCs w:val="24"/>
        </w:rPr>
        <w:t xml:space="preserve"> </w:t>
      </w:r>
      <w:r w:rsidRPr="004B7E3C">
        <w:rPr>
          <w:rFonts w:hAnsi="Times New Roman"/>
          <w:color w:val="000000"/>
          <w:sz w:val="24"/>
          <w:szCs w:val="24"/>
        </w:rPr>
        <w:t>должны</w:t>
      </w:r>
      <w:r w:rsidRPr="004B7E3C">
        <w:rPr>
          <w:rFonts w:hAnsi="Times New Roman"/>
          <w:color w:val="000000"/>
          <w:sz w:val="24"/>
          <w:szCs w:val="24"/>
        </w:rPr>
        <w:t xml:space="preserve"> </w:t>
      </w:r>
      <w:r w:rsidRPr="004B7E3C">
        <w:rPr>
          <w:rFonts w:hAnsi="Times New Roman"/>
          <w:color w:val="000000"/>
          <w:sz w:val="24"/>
          <w:szCs w:val="24"/>
        </w:rPr>
        <w:t>соответствовать</w:t>
      </w:r>
      <w:r w:rsidRPr="004B7E3C">
        <w:rPr>
          <w:rFonts w:hAnsi="Times New Roman"/>
          <w:color w:val="000000"/>
          <w:sz w:val="24"/>
          <w:szCs w:val="24"/>
        </w:rPr>
        <w:t xml:space="preserve"> </w:t>
      </w:r>
      <w:r w:rsidRPr="004B7E3C">
        <w:rPr>
          <w:rFonts w:hAnsi="Times New Roman"/>
          <w:color w:val="000000"/>
          <w:sz w:val="24"/>
          <w:szCs w:val="24"/>
        </w:rPr>
        <w:t>укладу</w:t>
      </w:r>
      <w:r w:rsidRPr="004B7E3C">
        <w:rPr>
          <w:rFonts w:hAnsi="Times New Roman"/>
          <w:color w:val="000000"/>
          <w:sz w:val="24"/>
          <w:szCs w:val="24"/>
        </w:rPr>
        <w:t xml:space="preserve"> </w:t>
      </w:r>
      <w:r w:rsidRPr="004B7E3C">
        <w:rPr>
          <w:rFonts w:hAnsi="Times New Roman"/>
          <w:color w:val="000000"/>
          <w:sz w:val="24"/>
          <w:szCs w:val="24"/>
        </w:rPr>
        <w:t>МБОУ</w:t>
      </w:r>
      <w:r w:rsidRPr="004B7E3C">
        <w:rPr>
          <w:rFonts w:hAnsi="Times New Roman"/>
          <w:color w:val="000000"/>
          <w:sz w:val="24"/>
          <w:szCs w:val="24"/>
        </w:rPr>
        <w:t xml:space="preserve"> </w:t>
      </w:r>
      <w:r w:rsidRPr="004B7E3C">
        <w:rPr>
          <w:rFonts w:hAnsi="Times New Roman"/>
          <w:color w:val="000000"/>
          <w:sz w:val="24"/>
          <w:szCs w:val="24"/>
        </w:rPr>
        <w:t>СОШ</w:t>
      </w:r>
      <w:r w:rsidRPr="004B7E3C">
        <w:rPr>
          <w:rFonts w:hAnsi="Times New Roman"/>
          <w:color w:val="000000"/>
          <w:sz w:val="24"/>
          <w:szCs w:val="24"/>
        </w:rPr>
        <w:t xml:space="preserve"> </w:t>
      </w:r>
      <w:r w:rsidRPr="004B7E3C">
        <w:rPr>
          <w:rFonts w:hAnsi="Times New Roman"/>
          <w:color w:val="000000"/>
          <w:sz w:val="24"/>
          <w:szCs w:val="24"/>
        </w:rPr>
        <w:t>№ </w:t>
      </w:r>
      <w:r w:rsidRPr="004B7E3C">
        <w:rPr>
          <w:rFonts w:hAnsi="Times New Roman"/>
          <w:color w:val="000000"/>
          <w:sz w:val="24"/>
          <w:szCs w:val="24"/>
        </w:rPr>
        <w:t xml:space="preserve">11, </w:t>
      </w:r>
      <w:r w:rsidRPr="004B7E3C">
        <w:rPr>
          <w:rFonts w:hAnsi="Times New Roman"/>
          <w:color w:val="000000"/>
          <w:sz w:val="24"/>
          <w:szCs w:val="24"/>
        </w:rPr>
        <w:t>цели</w:t>
      </w:r>
      <w:r w:rsidRPr="004B7E3C">
        <w:rPr>
          <w:rFonts w:hAnsi="Times New Roman"/>
          <w:color w:val="000000"/>
          <w:sz w:val="24"/>
          <w:szCs w:val="24"/>
        </w:rPr>
        <w:t xml:space="preserve">, </w:t>
      </w:r>
      <w:r w:rsidRPr="004B7E3C">
        <w:rPr>
          <w:rFonts w:hAnsi="Times New Roman"/>
          <w:color w:val="000000"/>
          <w:sz w:val="24"/>
          <w:szCs w:val="24"/>
        </w:rPr>
        <w:t>задачам</w:t>
      </w:r>
      <w:r w:rsidRPr="004B7E3C">
        <w:rPr>
          <w:rFonts w:hAnsi="Times New Roman"/>
          <w:color w:val="000000"/>
          <w:sz w:val="24"/>
          <w:szCs w:val="24"/>
        </w:rPr>
        <w:t xml:space="preserve">, </w:t>
      </w:r>
      <w:r w:rsidRPr="004B7E3C">
        <w:rPr>
          <w:rFonts w:hAnsi="Times New Roman"/>
          <w:color w:val="000000"/>
          <w:sz w:val="24"/>
          <w:szCs w:val="24"/>
        </w:rPr>
        <w:t>традициям</w:t>
      </w:r>
      <w:r w:rsidRPr="004B7E3C">
        <w:rPr>
          <w:rFonts w:hAnsi="Times New Roman"/>
          <w:color w:val="000000"/>
          <w:sz w:val="24"/>
          <w:szCs w:val="24"/>
        </w:rPr>
        <w:t xml:space="preserve"> </w:t>
      </w:r>
      <w:r w:rsidRPr="004B7E3C">
        <w:rPr>
          <w:rFonts w:hAnsi="Times New Roman"/>
          <w:color w:val="000000"/>
          <w:sz w:val="24"/>
          <w:szCs w:val="24"/>
        </w:rPr>
        <w:t>воспитания</w:t>
      </w:r>
      <w:r w:rsidRPr="004B7E3C">
        <w:rPr>
          <w:rFonts w:hAnsi="Times New Roman"/>
          <w:color w:val="000000"/>
          <w:sz w:val="24"/>
          <w:szCs w:val="24"/>
        </w:rPr>
        <w:t xml:space="preserve">, </w:t>
      </w:r>
      <w:r w:rsidRPr="004B7E3C">
        <w:rPr>
          <w:rFonts w:hAnsi="Times New Roman"/>
          <w:color w:val="000000"/>
          <w:sz w:val="24"/>
          <w:szCs w:val="24"/>
        </w:rPr>
        <w:t>их</w:t>
      </w:r>
      <w:r w:rsidRPr="004B7E3C">
        <w:rPr>
          <w:rFonts w:hAnsi="Times New Roman"/>
          <w:color w:val="000000"/>
          <w:sz w:val="24"/>
          <w:szCs w:val="24"/>
        </w:rPr>
        <w:t xml:space="preserve"> </w:t>
      </w:r>
      <w:r w:rsidRPr="004B7E3C">
        <w:rPr>
          <w:rFonts w:hAnsi="Times New Roman"/>
          <w:color w:val="000000"/>
          <w:sz w:val="24"/>
          <w:szCs w:val="24"/>
        </w:rPr>
        <w:t>использование</w:t>
      </w:r>
      <w:r w:rsidRPr="004B7E3C">
        <w:rPr>
          <w:rFonts w:hAnsi="Times New Roman"/>
          <w:color w:val="000000"/>
          <w:sz w:val="24"/>
          <w:szCs w:val="24"/>
        </w:rPr>
        <w:t xml:space="preserve"> </w:t>
      </w:r>
      <w:r w:rsidRPr="004B7E3C">
        <w:rPr>
          <w:rFonts w:hAnsi="Times New Roman"/>
          <w:color w:val="000000"/>
          <w:sz w:val="24"/>
          <w:szCs w:val="24"/>
        </w:rPr>
        <w:t>должно</w:t>
      </w:r>
      <w:r w:rsidRPr="004B7E3C">
        <w:rPr>
          <w:rFonts w:hAnsi="Times New Roman"/>
          <w:color w:val="000000"/>
          <w:sz w:val="24"/>
          <w:szCs w:val="24"/>
        </w:rPr>
        <w:t xml:space="preserve"> </w:t>
      </w:r>
      <w:r w:rsidRPr="004B7E3C">
        <w:rPr>
          <w:rFonts w:hAnsi="Times New Roman"/>
          <w:color w:val="000000"/>
          <w:sz w:val="24"/>
          <w:szCs w:val="24"/>
        </w:rPr>
        <w:t>быть</w:t>
      </w:r>
      <w:r w:rsidRPr="004B7E3C">
        <w:rPr>
          <w:rFonts w:hAnsi="Times New Roman"/>
          <w:color w:val="000000"/>
          <w:sz w:val="24"/>
          <w:szCs w:val="24"/>
        </w:rPr>
        <w:t xml:space="preserve"> </w:t>
      </w:r>
      <w:r w:rsidRPr="004B7E3C">
        <w:rPr>
          <w:rFonts w:hAnsi="Times New Roman"/>
          <w:color w:val="000000"/>
          <w:sz w:val="24"/>
          <w:szCs w:val="24"/>
        </w:rPr>
        <w:t>согласовано</w:t>
      </w:r>
      <w:r w:rsidRPr="004B7E3C">
        <w:rPr>
          <w:rFonts w:hAnsi="Times New Roman"/>
          <w:color w:val="000000"/>
          <w:sz w:val="24"/>
          <w:szCs w:val="24"/>
        </w:rPr>
        <w:t xml:space="preserve"> </w:t>
      </w:r>
      <w:r w:rsidRPr="004B7E3C">
        <w:rPr>
          <w:rFonts w:hAnsi="Times New Roman"/>
          <w:color w:val="000000"/>
          <w:sz w:val="24"/>
          <w:szCs w:val="24"/>
        </w:rPr>
        <w:t>с представителями</w:t>
      </w:r>
      <w:r w:rsidRPr="004B7E3C">
        <w:rPr>
          <w:rFonts w:hAnsi="Times New Roman"/>
          <w:color w:val="000000"/>
          <w:sz w:val="24"/>
          <w:szCs w:val="24"/>
        </w:rPr>
        <w:t xml:space="preserve"> </w:t>
      </w:r>
      <w:r w:rsidRPr="004B7E3C">
        <w:rPr>
          <w:rFonts w:hAnsi="Times New Roman"/>
          <w:color w:val="000000"/>
          <w:sz w:val="24"/>
          <w:szCs w:val="24"/>
        </w:rPr>
        <w:t>родительского</w:t>
      </w:r>
      <w:r w:rsidRPr="004B7E3C">
        <w:rPr>
          <w:rFonts w:hAnsi="Times New Roman"/>
          <w:color w:val="000000"/>
          <w:sz w:val="24"/>
          <w:szCs w:val="24"/>
        </w:rPr>
        <w:t xml:space="preserve"> </w:t>
      </w:r>
      <w:r w:rsidRPr="004B7E3C">
        <w:rPr>
          <w:rFonts w:hAnsi="Times New Roman"/>
          <w:color w:val="000000"/>
          <w:sz w:val="24"/>
          <w:szCs w:val="24"/>
        </w:rPr>
        <w:t>сообщества</w:t>
      </w:r>
      <w:r w:rsidRPr="004B7E3C">
        <w:rPr>
          <w:rFonts w:hAnsi="Times New Roman"/>
          <w:color w:val="000000"/>
          <w:sz w:val="24"/>
          <w:szCs w:val="24"/>
        </w:rPr>
        <w:t xml:space="preserve"> </w:t>
      </w:r>
      <w:r w:rsidRPr="004B7E3C">
        <w:rPr>
          <w:rFonts w:hAnsi="Times New Roman"/>
          <w:color w:val="000000"/>
          <w:sz w:val="24"/>
          <w:szCs w:val="24"/>
        </w:rPr>
        <w:t>во избежание</w:t>
      </w:r>
      <w:r w:rsidRPr="004B7E3C">
        <w:rPr>
          <w:rFonts w:hAnsi="Times New Roman"/>
          <w:color w:val="000000"/>
          <w:sz w:val="24"/>
          <w:szCs w:val="24"/>
        </w:rPr>
        <w:t xml:space="preserve"> </w:t>
      </w:r>
      <w:r w:rsidRPr="004B7E3C">
        <w:rPr>
          <w:rFonts w:hAnsi="Times New Roman"/>
          <w:color w:val="000000"/>
          <w:sz w:val="24"/>
          <w:szCs w:val="24"/>
        </w:rPr>
        <w:t>деструктивного</w:t>
      </w:r>
      <w:r w:rsidRPr="004B7E3C">
        <w:rPr>
          <w:rFonts w:hAnsi="Times New Roman"/>
          <w:color w:val="000000"/>
          <w:sz w:val="24"/>
          <w:szCs w:val="24"/>
        </w:rPr>
        <w:t xml:space="preserve"> </w:t>
      </w:r>
      <w:r w:rsidRPr="004B7E3C">
        <w:rPr>
          <w:rFonts w:hAnsi="Times New Roman"/>
          <w:color w:val="000000"/>
          <w:sz w:val="24"/>
          <w:szCs w:val="24"/>
        </w:rPr>
        <w:t>воздействия</w:t>
      </w:r>
      <w:r w:rsidRPr="004B7E3C">
        <w:rPr>
          <w:rFonts w:hAnsi="Times New Roman"/>
          <w:color w:val="000000"/>
          <w:sz w:val="24"/>
          <w:szCs w:val="24"/>
        </w:rPr>
        <w:t xml:space="preserve"> </w:t>
      </w:r>
      <w:r w:rsidRPr="004B7E3C">
        <w:rPr>
          <w:rFonts w:hAnsi="Times New Roman"/>
          <w:color w:val="000000"/>
          <w:sz w:val="24"/>
          <w:szCs w:val="24"/>
        </w:rPr>
        <w:t>на взаимоотношения</w:t>
      </w:r>
      <w:r w:rsidRPr="004B7E3C">
        <w:rPr>
          <w:rFonts w:hAnsi="Times New Roman"/>
          <w:color w:val="000000"/>
          <w:sz w:val="24"/>
          <w:szCs w:val="24"/>
        </w:rPr>
        <w:t xml:space="preserve"> </w:t>
      </w:r>
      <w:r w:rsidRPr="004B7E3C">
        <w:rPr>
          <w:rFonts w:hAnsi="Times New Roman"/>
          <w:color w:val="000000"/>
          <w:sz w:val="24"/>
          <w:szCs w:val="24"/>
        </w:rPr>
        <w:t>в отношении</w:t>
      </w:r>
      <w:r w:rsidRPr="004B7E3C">
        <w:rPr>
          <w:rFonts w:hAnsi="Times New Roman"/>
          <w:color w:val="000000"/>
          <w:sz w:val="24"/>
          <w:szCs w:val="24"/>
        </w:rPr>
        <w:t xml:space="preserve"> </w:t>
      </w:r>
      <w:r w:rsidRPr="004B7E3C">
        <w:rPr>
          <w:rFonts w:hAnsi="Times New Roman"/>
          <w:color w:val="000000"/>
          <w:sz w:val="24"/>
          <w:szCs w:val="24"/>
        </w:rPr>
        <w:t>школы</w:t>
      </w:r>
      <w:r w:rsidRPr="004B7E3C">
        <w:rPr>
          <w:rFonts w:hAnsi="Times New Roman"/>
          <w:color w:val="000000"/>
          <w:sz w:val="24"/>
          <w:szCs w:val="24"/>
        </w:rPr>
        <w:t>.</w:t>
      </w:r>
    </w:p>
    <w:p w:rsidR="00653938" w:rsidRPr="004B7E3C" w:rsidRDefault="00653938" w:rsidP="00653938">
      <w:pPr>
        <w:ind w:left="420" w:right="180"/>
        <w:rPr>
          <w:rFonts w:hAnsi="Times New Roman"/>
          <w:color w:val="000000"/>
          <w:sz w:val="24"/>
          <w:szCs w:val="24"/>
        </w:rPr>
      </w:pPr>
      <w:r w:rsidRPr="004B7E3C">
        <w:rPr>
          <w:rFonts w:hAnsi="Times New Roman"/>
          <w:b/>
          <w:bCs/>
          <w:color w:val="000000"/>
          <w:sz w:val="24"/>
          <w:szCs w:val="24"/>
        </w:rPr>
        <w:t xml:space="preserve">3.5. </w:t>
      </w:r>
      <w:r w:rsidRPr="004B7E3C">
        <w:rPr>
          <w:rFonts w:hAnsi="Times New Roman"/>
          <w:b/>
          <w:bCs/>
          <w:color w:val="000000"/>
          <w:sz w:val="24"/>
          <w:szCs w:val="24"/>
        </w:rPr>
        <w:t>Анализ</w:t>
      </w:r>
      <w:r w:rsidRPr="004B7E3C">
        <w:rPr>
          <w:rFonts w:hAnsi="Times New Roman"/>
          <w:b/>
          <w:bCs/>
          <w:color w:val="000000"/>
          <w:sz w:val="24"/>
          <w:szCs w:val="24"/>
        </w:rPr>
        <w:t xml:space="preserve"> </w:t>
      </w:r>
      <w:r w:rsidRPr="004B7E3C">
        <w:rPr>
          <w:rFonts w:hAnsi="Times New Roman"/>
          <w:b/>
          <w:bCs/>
          <w:color w:val="000000"/>
          <w:sz w:val="24"/>
          <w:szCs w:val="24"/>
        </w:rPr>
        <w:t>воспитательного</w:t>
      </w:r>
      <w:r w:rsidRPr="004B7E3C">
        <w:rPr>
          <w:rFonts w:hAnsi="Times New Roman"/>
          <w:b/>
          <w:bCs/>
          <w:color w:val="000000"/>
          <w:sz w:val="24"/>
          <w:szCs w:val="24"/>
        </w:rPr>
        <w:t xml:space="preserve"> </w:t>
      </w:r>
      <w:r w:rsidRPr="004B7E3C">
        <w:rPr>
          <w:rFonts w:hAnsi="Times New Roman"/>
          <w:b/>
          <w:bCs/>
          <w:color w:val="000000"/>
          <w:sz w:val="24"/>
          <w:szCs w:val="24"/>
        </w:rPr>
        <w:t>процесса</w:t>
      </w:r>
      <w:r w:rsidRPr="004B7E3C">
        <w:rPr>
          <w:rFonts w:hAnsi="Times New Roman"/>
          <w:b/>
          <w:bCs/>
          <w:color w:val="000000"/>
          <w:sz w:val="24"/>
          <w:szCs w:val="24"/>
        </w:rPr>
        <w:t xml:space="preserve"> </w:t>
      </w:r>
      <w:r w:rsidRPr="004B7E3C">
        <w:rPr>
          <w:rFonts w:hAnsi="Times New Roman"/>
          <w:b/>
          <w:bCs/>
          <w:color w:val="000000"/>
          <w:sz w:val="24"/>
          <w:szCs w:val="24"/>
        </w:rPr>
        <w:t>в</w:t>
      </w:r>
      <w:r w:rsidRPr="004B7E3C">
        <w:rPr>
          <w:rFonts w:hAnsi="Times New Roman"/>
          <w:b/>
          <w:bCs/>
          <w:color w:val="000000"/>
          <w:sz w:val="24"/>
          <w:szCs w:val="24"/>
        </w:rPr>
        <w:t xml:space="preserve"> </w:t>
      </w:r>
      <w:r w:rsidRPr="004B7E3C">
        <w:rPr>
          <w:rFonts w:hAnsi="Times New Roman"/>
          <w:b/>
          <w:bCs/>
          <w:color w:val="000000"/>
          <w:sz w:val="24"/>
          <w:szCs w:val="24"/>
        </w:rPr>
        <w:t>МБОУ</w:t>
      </w:r>
      <w:r w:rsidRPr="004B7E3C">
        <w:rPr>
          <w:rFonts w:hAnsi="Times New Roman"/>
          <w:b/>
          <w:bCs/>
          <w:color w:val="000000"/>
          <w:sz w:val="24"/>
          <w:szCs w:val="24"/>
        </w:rPr>
        <w:t xml:space="preserve"> - </w:t>
      </w:r>
      <w:r w:rsidRPr="004B7E3C">
        <w:rPr>
          <w:rFonts w:hAnsi="Times New Roman"/>
          <w:b/>
          <w:bCs/>
          <w:color w:val="000000"/>
          <w:sz w:val="24"/>
          <w:szCs w:val="24"/>
        </w:rPr>
        <w:t>СОШ</w:t>
      </w:r>
      <w:r w:rsidRPr="004B7E3C">
        <w:rPr>
          <w:rFonts w:hAnsi="Times New Roman"/>
          <w:b/>
          <w:bCs/>
          <w:color w:val="000000"/>
          <w:sz w:val="24"/>
          <w:szCs w:val="24"/>
        </w:rPr>
        <w:t xml:space="preserve"> </w:t>
      </w:r>
      <w:r w:rsidRPr="004B7E3C">
        <w:rPr>
          <w:rFonts w:hAnsi="Times New Roman"/>
          <w:b/>
          <w:bCs/>
          <w:color w:val="000000"/>
          <w:sz w:val="24"/>
          <w:szCs w:val="24"/>
        </w:rPr>
        <w:t>№ </w:t>
      </w:r>
      <w:r w:rsidRPr="00D86AB5">
        <w:rPr>
          <w:rFonts w:ascii="Times New Roman" w:hAnsi="Times New Roman"/>
          <w:b/>
          <w:bCs/>
          <w:color w:val="000000"/>
          <w:sz w:val="24"/>
          <w:szCs w:val="24"/>
        </w:rPr>
        <w:t>11</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Осуществляется</w:t>
      </w:r>
      <w:r w:rsidRPr="004B7E3C">
        <w:rPr>
          <w:rFonts w:hAnsi="Times New Roman"/>
          <w:color w:val="000000"/>
          <w:sz w:val="24"/>
          <w:szCs w:val="24"/>
        </w:rPr>
        <w:t xml:space="preserve"> </w:t>
      </w:r>
      <w:r w:rsidRPr="004B7E3C">
        <w:rPr>
          <w:rFonts w:hAnsi="Times New Roman"/>
          <w:color w:val="000000"/>
          <w:sz w:val="24"/>
          <w:szCs w:val="24"/>
        </w:rPr>
        <w:t>в соответствии</w:t>
      </w:r>
      <w:r w:rsidRPr="004B7E3C">
        <w:rPr>
          <w:rFonts w:hAnsi="Times New Roman"/>
          <w:color w:val="000000"/>
          <w:sz w:val="24"/>
          <w:szCs w:val="24"/>
        </w:rPr>
        <w:t xml:space="preserve"> </w:t>
      </w:r>
      <w:r w:rsidRPr="004B7E3C">
        <w:rPr>
          <w:rFonts w:hAnsi="Times New Roman"/>
          <w:color w:val="000000"/>
          <w:sz w:val="24"/>
          <w:szCs w:val="24"/>
        </w:rPr>
        <w:t>с целевыми</w:t>
      </w:r>
      <w:r w:rsidRPr="004B7E3C">
        <w:rPr>
          <w:rFonts w:hAnsi="Times New Roman"/>
          <w:color w:val="000000"/>
          <w:sz w:val="24"/>
          <w:szCs w:val="24"/>
        </w:rPr>
        <w:t xml:space="preserve"> </w:t>
      </w:r>
      <w:r w:rsidRPr="004B7E3C">
        <w:rPr>
          <w:rFonts w:hAnsi="Times New Roman"/>
          <w:color w:val="000000"/>
          <w:sz w:val="24"/>
          <w:szCs w:val="24"/>
        </w:rPr>
        <w:t>ориентирами</w:t>
      </w:r>
      <w:r w:rsidRPr="004B7E3C">
        <w:rPr>
          <w:rFonts w:hAnsi="Times New Roman"/>
          <w:color w:val="000000"/>
          <w:sz w:val="24"/>
          <w:szCs w:val="24"/>
        </w:rPr>
        <w:t xml:space="preserve"> </w:t>
      </w:r>
      <w:r w:rsidRPr="004B7E3C">
        <w:rPr>
          <w:rFonts w:hAnsi="Times New Roman"/>
          <w:color w:val="000000"/>
          <w:sz w:val="24"/>
          <w:szCs w:val="24"/>
        </w:rPr>
        <w:t>результатов</w:t>
      </w:r>
      <w:r w:rsidRPr="004B7E3C">
        <w:rPr>
          <w:rFonts w:hAnsi="Times New Roman"/>
          <w:color w:val="000000"/>
          <w:sz w:val="24"/>
          <w:szCs w:val="24"/>
        </w:rPr>
        <w:t xml:space="preserve"> </w:t>
      </w:r>
      <w:r w:rsidRPr="004B7E3C">
        <w:rPr>
          <w:rFonts w:hAnsi="Times New Roman"/>
          <w:color w:val="000000"/>
          <w:sz w:val="24"/>
          <w:szCs w:val="24"/>
        </w:rPr>
        <w:t>воспитания</w:t>
      </w:r>
      <w:r w:rsidRPr="004B7E3C">
        <w:rPr>
          <w:rFonts w:hAnsi="Times New Roman"/>
          <w:color w:val="000000"/>
          <w:sz w:val="24"/>
          <w:szCs w:val="24"/>
        </w:rPr>
        <w:t xml:space="preserve">, </w:t>
      </w:r>
      <w:r w:rsidRPr="004B7E3C">
        <w:rPr>
          <w:rFonts w:hAnsi="Times New Roman"/>
          <w:color w:val="000000"/>
          <w:sz w:val="24"/>
          <w:szCs w:val="24"/>
        </w:rPr>
        <w:t>личностными</w:t>
      </w:r>
      <w:r w:rsidRPr="004B7E3C">
        <w:rPr>
          <w:rFonts w:hAnsi="Times New Roman"/>
          <w:color w:val="000000"/>
          <w:sz w:val="24"/>
          <w:szCs w:val="24"/>
        </w:rPr>
        <w:t xml:space="preserve"> </w:t>
      </w:r>
      <w:r w:rsidRPr="004B7E3C">
        <w:rPr>
          <w:rFonts w:hAnsi="Times New Roman"/>
          <w:color w:val="000000"/>
          <w:sz w:val="24"/>
          <w:szCs w:val="24"/>
        </w:rPr>
        <w:t>результатами</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на уровне</w:t>
      </w:r>
      <w:r w:rsidRPr="004B7E3C">
        <w:rPr>
          <w:rFonts w:hAnsi="Times New Roman"/>
          <w:color w:val="000000"/>
          <w:sz w:val="24"/>
          <w:szCs w:val="24"/>
        </w:rPr>
        <w:t xml:space="preserve"> </w:t>
      </w:r>
      <w:r w:rsidRPr="004B7E3C">
        <w:rPr>
          <w:rFonts w:hAnsi="Times New Roman"/>
          <w:color w:val="000000"/>
          <w:sz w:val="24"/>
          <w:szCs w:val="24"/>
        </w:rPr>
        <w:t>основного</w:t>
      </w:r>
      <w:r w:rsidRPr="004B7E3C">
        <w:rPr>
          <w:rFonts w:hAnsi="Times New Roman"/>
          <w:color w:val="000000"/>
          <w:sz w:val="24"/>
          <w:szCs w:val="24"/>
        </w:rPr>
        <w:t xml:space="preserve"> </w:t>
      </w:r>
      <w:r w:rsidRPr="004B7E3C">
        <w:rPr>
          <w:rFonts w:hAnsi="Times New Roman"/>
          <w:color w:val="000000"/>
          <w:sz w:val="24"/>
          <w:szCs w:val="24"/>
        </w:rPr>
        <w:t>общего</w:t>
      </w:r>
      <w:r w:rsidRPr="004B7E3C">
        <w:rPr>
          <w:rFonts w:hAnsi="Times New Roman"/>
          <w:color w:val="000000"/>
          <w:sz w:val="24"/>
          <w:szCs w:val="24"/>
        </w:rPr>
        <w:t xml:space="preserve"> </w:t>
      </w:r>
      <w:r w:rsidRPr="004B7E3C">
        <w:rPr>
          <w:rFonts w:hAnsi="Times New Roman"/>
          <w:color w:val="000000"/>
          <w:sz w:val="24"/>
          <w:szCs w:val="24"/>
        </w:rPr>
        <w:t>образования</w:t>
      </w:r>
      <w:r w:rsidRPr="004B7E3C">
        <w:rPr>
          <w:rFonts w:hAnsi="Times New Roman"/>
          <w:color w:val="000000"/>
          <w:sz w:val="24"/>
          <w:szCs w:val="24"/>
        </w:rPr>
        <w:t xml:space="preserve">, </w:t>
      </w:r>
      <w:r w:rsidRPr="004B7E3C">
        <w:rPr>
          <w:rFonts w:hAnsi="Times New Roman"/>
          <w:color w:val="000000"/>
          <w:sz w:val="24"/>
          <w:szCs w:val="24"/>
        </w:rPr>
        <w:t>установленными</w:t>
      </w:r>
      <w:r w:rsidRPr="004B7E3C">
        <w:rPr>
          <w:rFonts w:hAnsi="Times New Roman"/>
          <w:color w:val="000000"/>
          <w:sz w:val="24"/>
          <w:szCs w:val="24"/>
        </w:rPr>
        <w:t xml:space="preserve"> </w:t>
      </w:r>
      <w:r w:rsidRPr="004B7E3C">
        <w:rPr>
          <w:rFonts w:hAnsi="Times New Roman"/>
          <w:color w:val="000000"/>
          <w:sz w:val="24"/>
          <w:szCs w:val="24"/>
        </w:rPr>
        <w:t>ФГОС</w:t>
      </w:r>
      <w:r w:rsidRPr="004B7E3C">
        <w:rPr>
          <w:rFonts w:hAnsi="Times New Roman"/>
          <w:color w:val="000000"/>
          <w:sz w:val="24"/>
          <w:szCs w:val="24"/>
        </w:rPr>
        <w:t xml:space="preserve"> </w:t>
      </w:r>
      <w:r w:rsidRPr="004B7E3C">
        <w:rPr>
          <w:rFonts w:hAnsi="Times New Roman"/>
          <w:color w:val="000000"/>
          <w:sz w:val="24"/>
          <w:szCs w:val="24"/>
        </w:rPr>
        <w:t>ООО</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lastRenderedPageBreak/>
        <w:t>Основным</w:t>
      </w:r>
      <w:r w:rsidRPr="004B7E3C">
        <w:rPr>
          <w:rFonts w:hAnsi="Times New Roman"/>
          <w:color w:val="000000"/>
          <w:sz w:val="24"/>
          <w:szCs w:val="24"/>
        </w:rPr>
        <w:t xml:space="preserve"> </w:t>
      </w:r>
      <w:r w:rsidRPr="004B7E3C">
        <w:rPr>
          <w:rFonts w:hAnsi="Times New Roman"/>
          <w:color w:val="000000"/>
          <w:sz w:val="24"/>
          <w:szCs w:val="24"/>
        </w:rPr>
        <w:t>методом</w:t>
      </w:r>
      <w:r w:rsidRPr="004B7E3C">
        <w:rPr>
          <w:rFonts w:hAnsi="Times New Roman"/>
          <w:color w:val="000000"/>
          <w:sz w:val="24"/>
          <w:szCs w:val="24"/>
        </w:rPr>
        <w:t xml:space="preserve"> </w:t>
      </w:r>
      <w:r w:rsidRPr="004B7E3C">
        <w:rPr>
          <w:rFonts w:hAnsi="Times New Roman"/>
          <w:color w:val="000000"/>
          <w:sz w:val="24"/>
          <w:szCs w:val="24"/>
        </w:rPr>
        <w:t>анализа</w:t>
      </w:r>
      <w:r w:rsidRPr="004B7E3C">
        <w:rPr>
          <w:rFonts w:hAnsi="Times New Roman"/>
          <w:color w:val="000000"/>
          <w:sz w:val="24"/>
          <w:szCs w:val="24"/>
        </w:rPr>
        <w:t xml:space="preserve"> </w:t>
      </w:r>
      <w:r w:rsidRPr="004B7E3C">
        <w:rPr>
          <w:rFonts w:hAnsi="Times New Roman"/>
          <w:color w:val="000000"/>
          <w:sz w:val="24"/>
          <w:szCs w:val="24"/>
        </w:rPr>
        <w:t>воспитательного</w:t>
      </w:r>
      <w:r w:rsidRPr="004B7E3C">
        <w:rPr>
          <w:rFonts w:hAnsi="Times New Roman"/>
          <w:color w:val="000000"/>
          <w:sz w:val="24"/>
          <w:szCs w:val="24"/>
        </w:rPr>
        <w:t xml:space="preserve"> </w:t>
      </w:r>
      <w:r w:rsidRPr="004B7E3C">
        <w:rPr>
          <w:rFonts w:hAnsi="Times New Roman"/>
          <w:color w:val="000000"/>
          <w:sz w:val="24"/>
          <w:szCs w:val="24"/>
        </w:rPr>
        <w:t>процесса</w:t>
      </w:r>
      <w:r w:rsidRPr="004B7E3C">
        <w:rPr>
          <w:rFonts w:hAnsi="Times New Roman"/>
          <w:color w:val="000000"/>
          <w:sz w:val="24"/>
          <w:szCs w:val="24"/>
        </w:rPr>
        <w:t xml:space="preserve"> </w:t>
      </w:r>
      <w:r w:rsidRPr="004B7E3C">
        <w:rPr>
          <w:rFonts w:hAnsi="Times New Roman"/>
          <w:color w:val="000000"/>
          <w:sz w:val="24"/>
          <w:szCs w:val="24"/>
        </w:rPr>
        <w:t>в образовательной</w:t>
      </w:r>
      <w:r w:rsidRPr="004B7E3C">
        <w:rPr>
          <w:rFonts w:hAnsi="Times New Roman"/>
          <w:color w:val="000000"/>
          <w:sz w:val="24"/>
          <w:szCs w:val="24"/>
        </w:rPr>
        <w:t xml:space="preserve"> </w:t>
      </w:r>
      <w:r w:rsidRPr="004B7E3C">
        <w:rPr>
          <w:rFonts w:hAnsi="Times New Roman"/>
          <w:color w:val="000000"/>
          <w:sz w:val="24"/>
          <w:szCs w:val="24"/>
        </w:rPr>
        <w:t>организации</w:t>
      </w:r>
      <w:r w:rsidRPr="004B7E3C">
        <w:rPr>
          <w:rFonts w:hAnsi="Times New Roman"/>
          <w:color w:val="000000"/>
          <w:sz w:val="24"/>
          <w:szCs w:val="24"/>
        </w:rPr>
        <w:t xml:space="preserve"> </w:t>
      </w:r>
      <w:r w:rsidRPr="004B7E3C">
        <w:rPr>
          <w:rFonts w:hAnsi="Times New Roman"/>
          <w:color w:val="000000"/>
          <w:sz w:val="24"/>
          <w:szCs w:val="24"/>
        </w:rPr>
        <w:t>является</w:t>
      </w:r>
      <w:r w:rsidRPr="004B7E3C">
        <w:rPr>
          <w:rFonts w:hAnsi="Times New Roman"/>
          <w:color w:val="000000"/>
          <w:sz w:val="24"/>
          <w:szCs w:val="24"/>
        </w:rPr>
        <w:t xml:space="preserve"> </w:t>
      </w:r>
      <w:r w:rsidRPr="004B7E3C">
        <w:rPr>
          <w:rFonts w:hAnsi="Times New Roman"/>
          <w:color w:val="000000"/>
          <w:sz w:val="24"/>
          <w:szCs w:val="24"/>
        </w:rPr>
        <w:t>ежегодный</w:t>
      </w:r>
      <w:r w:rsidRPr="004B7E3C">
        <w:rPr>
          <w:rFonts w:hAnsi="Times New Roman"/>
          <w:color w:val="000000"/>
          <w:sz w:val="24"/>
          <w:szCs w:val="24"/>
        </w:rPr>
        <w:t xml:space="preserve"> </w:t>
      </w:r>
      <w:r w:rsidRPr="004B7E3C">
        <w:rPr>
          <w:rFonts w:hAnsi="Times New Roman"/>
          <w:color w:val="000000"/>
          <w:sz w:val="24"/>
          <w:szCs w:val="24"/>
        </w:rPr>
        <w:t>самоанализ</w:t>
      </w:r>
      <w:r w:rsidRPr="004B7E3C">
        <w:rPr>
          <w:rFonts w:hAnsi="Times New Roman"/>
          <w:color w:val="000000"/>
          <w:sz w:val="24"/>
          <w:szCs w:val="24"/>
        </w:rPr>
        <w:t xml:space="preserve"> </w:t>
      </w:r>
      <w:r w:rsidRPr="004B7E3C">
        <w:rPr>
          <w:rFonts w:hAnsi="Times New Roman"/>
          <w:color w:val="000000"/>
          <w:sz w:val="24"/>
          <w:szCs w:val="24"/>
        </w:rPr>
        <w:t>воспитательной</w:t>
      </w:r>
      <w:r w:rsidRPr="004B7E3C">
        <w:rPr>
          <w:rFonts w:hAnsi="Times New Roman"/>
          <w:color w:val="000000"/>
          <w:sz w:val="24"/>
          <w:szCs w:val="24"/>
        </w:rPr>
        <w:t xml:space="preserve"> </w:t>
      </w:r>
      <w:r w:rsidRPr="004B7E3C">
        <w:rPr>
          <w:rFonts w:hAnsi="Times New Roman"/>
          <w:color w:val="000000"/>
          <w:sz w:val="24"/>
          <w:szCs w:val="24"/>
        </w:rPr>
        <w:t>работы</w:t>
      </w:r>
      <w:r w:rsidRPr="004B7E3C">
        <w:rPr>
          <w:rFonts w:hAnsi="Times New Roman"/>
          <w:color w:val="000000"/>
          <w:sz w:val="24"/>
          <w:szCs w:val="24"/>
        </w:rPr>
        <w:t xml:space="preserve"> </w:t>
      </w:r>
      <w:r w:rsidRPr="004B7E3C">
        <w:rPr>
          <w:rFonts w:hAnsi="Times New Roman"/>
          <w:color w:val="000000"/>
          <w:sz w:val="24"/>
          <w:szCs w:val="24"/>
        </w:rPr>
        <w:t>с целью</w:t>
      </w:r>
      <w:r w:rsidRPr="004B7E3C">
        <w:rPr>
          <w:rFonts w:hAnsi="Times New Roman"/>
          <w:color w:val="000000"/>
          <w:sz w:val="24"/>
          <w:szCs w:val="24"/>
        </w:rPr>
        <w:t xml:space="preserve"> </w:t>
      </w:r>
      <w:r w:rsidRPr="004B7E3C">
        <w:rPr>
          <w:rFonts w:hAnsi="Times New Roman"/>
          <w:color w:val="000000"/>
          <w:sz w:val="24"/>
          <w:szCs w:val="24"/>
        </w:rPr>
        <w:t>выявления</w:t>
      </w:r>
      <w:r w:rsidRPr="004B7E3C">
        <w:rPr>
          <w:rFonts w:hAnsi="Times New Roman"/>
          <w:color w:val="000000"/>
          <w:sz w:val="24"/>
          <w:szCs w:val="24"/>
        </w:rPr>
        <w:t xml:space="preserve"> </w:t>
      </w:r>
      <w:r w:rsidRPr="004B7E3C">
        <w:rPr>
          <w:rFonts w:hAnsi="Times New Roman"/>
          <w:color w:val="000000"/>
          <w:sz w:val="24"/>
          <w:szCs w:val="24"/>
        </w:rPr>
        <w:t>основных</w:t>
      </w:r>
      <w:r w:rsidRPr="004B7E3C">
        <w:rPr>
          <w:rFonts w:hAnsi="Times New Roman"/>
          <w:color w:val="000000"/>
          <w:sz w:val="24"/>
          <w:szCs w:val="24"/>
        </w:rPr>
        <w:t xml:space="preserve"> </w:t>
      </w:r>
      <w:r w:rsidRPr="004B7E3C">
        <w:rPr>
          <w:rFonts w:hAnsi="Times New Roman"/>
          <w:color w:val="000000"/>
          <w:sz w:val="24"/>
          <w:szCs w:val="24"/>
        </w:rPr>
        <w:t>проблем</w:t>
      </w:r>
      <w:r w:rsidRPr="004B7E3C">
        <w:rPr>
          <w:rFonts w:hAnsi="Times New Roman"/>
          <w:color w:val="000000"/>
          <w:sz w:val="24"/>
          <w:szCs w:val="24"/>
        </w:rPr>
        <w:t xml:space="preserve"> </w:t>
      </w:r>
      <w:r w:rsidRPr="004B7E3C">
        <w:rPr>
          <w:rFonts w:hAnsi="Times New Roman"/>
          <w:color w:val="000000"/>
          <w:sz w:val="24"/>
          <w:szCs w:val="24"/>
        </w:rPr>
        <w:t>и последующего</w:t>
      </w:r>
      <w:r w:rsidRPr="004B7E3C">
        <w:rPr>
          <w:rFonts w:hAnsi="Times New Roman"/>
          <w:color w:val="000000"/>
          <w:sz w:val="24"/>
          <w:szCs w:val="24"/>
        </w:rPr>
        <w:t xml:space="preserve"> </w:t>
      </w:r>
      <w:r w:rsidRPr="004B7E3C">
        <w:rPr>
          <w:rFonts w:hAnsi="Times New Roman"/>
          <w:color w:val="000000"/>
          <w:sz w:val="24"/>
          <w:szCs w:val="24"/>
        </w:rPr>
        <w:t>их решения</w:t>
      </w:r>
      <w:r w:rsidRPr="004B7E3C">
        <w:rPr>
          <w:rFonts w:hAnsi="Times New Roman"/>
          <w:color w:val="000000"/>
          <w:sz w:val="24"/>
          <w:szCs w:val="24"/>
        </w:rPr>
        <w:t xml:space="preserve"> </w:t>
      </w:r>
      <w:r w:rsidRPr="004B7E3C">
        <w:rPr>
          <w:rFonts w:hAnsi="Times New Roman"/>
          <w:color w:val="000000"/>
          <w:sz w:val="24"/>
          <w:szCs w:val="24"/>
        </w:rPr>
        <w:t>с привлечением</w:t>
      </w:r>
      <w:r w:rsidRPr="004B7E3C">
        <w:rPr>
          <w:rFonts w:hAnsi="Times New Roman"/>
          <w:color w:val="000000"/>
          <w:sz w:val="24"/>
          <w:szCs w:val="24"/>
        </w:rPr>
        <w:t xml:space="preserve"> (</w:t>
      </w:r>
      <w:r w:rsidRPr="004B7E3C">
        <w:rPr>
          <w:rFonts w:hAnsi="Times New Roman"/>
          <w:color w:val="000000"/>
          <w:sz w:val="24"/>
          <w:szCs w:val="24"/>
        </w:rPr>
        <w:t>при</w:t>
      </w:r>
      <w:r w:rsidRPr="004B7E3C">
        <w:rPr>
          <w:rFonts w:hAnsi="Times New Roman"/>
          <w:color w:val="000000"/>
          <w:sz w:val="24"/>
          <w:szCs w:val="24"/>
        </w:rPr>
        <w:t xml:space="preserve"> </w:t>
      </w:r>
      <w:r w:rsidRPr="004B7E3C">
        <w:rPr>
          <w:rFonts w:hAnsi="Times New Roman"/>
          <w:color w:val="000000"/>
          <w:sz w:val="24"/>
          <w:szCs w:val="24"/>
        </w:rPr>
        <w:t>необходимости</w:t>
      </w:r>
      <w:r w:rsidRPr="004B7E3C">
        <w:rPr>
          <w:rFonts w:hAnsi="Times New Roman"/>
          <w:color w:val="000000"/>
          <w:sz w:val="24"/>
          <w:szCs w:val="24"/>
        </w:rPr>
        <w:t xml:space="preserve">) </w:t>
      </w:r>
      <w:r w:rsidRPr="004B7E3C">
        <w:rPr>
          <w:rFonts w:hAnsi="Times New Roman"/>
          <w:color w:val="000000"/>
          <w:sz w:val="24"/>
          <w:szCs w:val="24"/>
        </w:rPr>
        <w:t>внешних</w:t>
      </w:r>
      <w:r w:rsidRPr="004B7E3C">
        <w:rPr>
          <w:rFonts w:hAnsi="Times New Roman"/>
          <w:color w:val="000000"/>
          <w:sz w:val="24"/>
          <w:szCs w:val="24"/>
        </w:rPr>
        <w:t xml:space="preserve"> </w:t>
      </w:r>
      <w:r w:rsidRPr="004B7E3C">
        <w:rPr>
          <w:rFonts w:hAnsi="Times New Roman"/>
          <w:color w:val="000000"/>
          <w:sz w:val="24"/>
          <w:szCs w:val="24"/>
        </w:rPr>
        <w:t>экспертов</w:t>
      </w:r>
      <w:r w:rsidRPr="004B7E3C">
        <w:rPr>
          <w:rFonts w:hAnsi="Times New Roman"/>
          <w:color w:val="000000"/>
          <w:sz w:val="24"/>
          <w:szCs w:val="24"/>
        </w:rPr>
        <w:t xml:space="preserve">, </w:t>
      </w:r>
      <w:r w:rsidRPr="004B7E3C">
        <w:rPr>
          <w:rFonts w:hAnsi="Times New Roman"/>
          <w:color w:val="000000"/>
          <w:sz w:val="24"/>
          <w:szCs w:val="24"/>
        </w:rPr>
        <w:t>специалистов</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Планирование</w:t>
      </w:r>
      <w:r w:rsidRPr="004B7E3C">
        <w:rPr>
          <w:rFonts w:hAnsi="Times New Roman"/>
          <w:color w:val="000000"/>
          <w:sz w:val="24"/>
          <w:szCs w:val="24"/>
        </w:rPr>
        <w:t xml:space="preserve"> </w:t>
      </w:r>
      <w:r w:rsidRPr="004B7E3C">
        <w:rPr>
          <w:rFonts w:hAnsi="Times New Roman"/>
          <w:color w:val="000000"/>
          <w:sz w:val="24"/>
          <w:szCs w:val="24"/>
        </w:rPr>
        <w:t>анализа</w:t>
      </w:r>
      <w:r w:rsidRPr="004B7E3C">
        <w:rPr>
          <w:rFonts w:hAnsi="Times New Roman"/>
          <w:color w:val="000000"/>
          <w:sz w:val="24"/>
          <w:szCs w:val="24"/>
        </w:rPr>
        <w:t xml:space="preserve"> </w:t>
      </w:r>
      <w:r w:rsidRPr="004B7E3C">
        <w:rPr>
          <w:rFonts w:hAnsi="Times New Roman"/>
          <w:color w:val="000000"/>
          <w:sz w:val="24"/>
          <w:szCs w:val="24"/>
        </w:rPr>
        <w:t>воспитательного</w:t>
      </w:r>
      <w:r w:rsidRPr="004B7E3C">
        <w:rPr>
          <w:rFonts w:hAnsi="Times New Roman"/>
          <w:color w:val="000000"/>
          <w:sz w:val="24"/>
          <w:szCs w:val="24"/>
        </w:rPr>
        <w:t xml:space="preserve"> </w:t>
      </w:r>
      <w:r w:rsidRPr="004B7E3C">
        <w:rPr>
          <w:rFonts w:hAnsi="Times New Roman"/>
          <w:color w:val="000000"/>
          <w:sz w:val="24"/>
          <w:szCs w:val="24"/>
        </w:rPr>
        <w:t>процесса</w:t>
      </w:r>
      <w:r w:rsidRPr="004B7E3C">
        <w:rPr>
          <w:rFonts w:hAnsi="Times New Roman"/>
          <w:color w:val="000000"/>
          <w:sz w:val="24"/>
          <w:szCs w:val="24"/>
        </w:rPr>
        <w:t xml:space="preserve"> </w:t>
      </w:r>
      <w:r w:rsidRPr="004B7E3C">
        <w:rPr>
          <w:rFonts w:hAnsi="Times New Roman"/>
          <w:color w:val="000000"/>
          <w:sz w:val="24"/>
          <w:szCs w:val="24"/>
        </w:rPr>
        <w:t>включено</w:t>
      </w:r>
      <w:r w:rsidRPr="004B7E3C">
        <w:rPr>
          <w:rFonts w:hAnsi="Times New Roman"/>
          <w:color w:val="000000"/>
          <w:sz w:val="24"/>
          <w:szCs w:val="24"/>
        </w:rPr>
        <w:t xml:space="preserve"> </w:t>
      </w:r>
      <w:r w:rsidRPr="004B7E3C">
        <w:rPr>
          <w:rFonts w:hAnsi="Times New Roman"/>
          <w:color w:val="000000"/>
          <w:sz w:val="24"/>
          <w:szCs w:val="24"/>
        </w:rPr>
        <w:t>в календарный</w:t>
      </w:r>
      <w:r w:rsidRPr="004B7E3C">
        <w:rPr>
          <w:rFonts w:hAnsi="Times New Roman"/>
          <w:color w:val="000000"/>
          <w:sz w:val="24"/>
          <w:szCs w:val="24"/>
        </w:rPr>
        <w:t xml:space="preserve"> </w:t>
      </w:r>
      <w:r w:rsidRPr="004B7E3C">
        <w:rPr>
          <w:rFonts w:hAnsi="Times New Roman"/>
          <w:color w:val="000000"/>
          <w:sz w:val="24"/>
          <w:szCs w:val="24"/>
        </w:rPr>
        <w:t>план</w:t>
      </w:r>
      <w:r w:rsidRPr="004B7E3C">
        <w:rPr>
          <w:rFonts w:hAnsi="Times New Roman"/>
          <w:color w:val="000000"/>
          <w:sz w:val="24"/>
          <w:szCs w:val="24"/>
        </w:rPr>
        <w:t xml:space="preserve"> </w:t>
      </w:r>
      <w:r w:rsidRPr="004B7E3C">
        <w:rPr>
          <w:rFonts w:hAnsi="Times New Roman"/>
          <w:color w:val="000000"/>
          <w:sz w:val="24"/>
          <w:szCs w:val="24"/>
        </w:rPr>
        <w:t>воспитательной</w:t>
      </w:r>
      <w:r w:rsidRPr="004B7E3C">
        <w:rPr>
          <w:rFonts w:hAnsi="Times New Roman"/>
          <w:color w:val="000000"/>
          <w:sz w:val="24"/>
          <w:szCs w:val="24"/>
        </w:rPr>
        <w:t xml:space="preserve"> </w:t>
      </w:r>
      <w:r w:rsidRPr="004B7E3C">
        <w:rPr>
          <w:rFonts w:hAnsi="Times New Roman"/>
          <w:color w:val="000000"/>
          <w:sz w:val="24"/>
          <w:szCs w:val="24"/>
        </w:rPr>
        <w:t>работы</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b/>
          <w:bCs/>
          <w:color w:val="000000"/>
          <w:sz w:val="24"/>
          <w:szCs w:val="24"/>
        </w:rPr>
        <w:t>Основные</w:t>
      </w:r>
      <w:r w:rsidRPr="004B7E3C">
        <w:rPr>
          <w:rFonts w:hAnsi="Times New Roman"/>
          <w:b/>
          <w:bCs/>
          <w:color w:val="000000"/>
          <w:sz w:val="24"/>
          <w:szCs w:val="24"/>
        </w:rPr>
        <w:t xml:space="preserve"> </w:t>
      </w:r>
      <w:r w:rsidRPr="004B7E3C">
        <w:rPr>
          <w:rFonts w:hAnsi="Times New Roman"/>
          <w:b/>
          <w:bCs/>
          <w:color w:val="000000"/>
          <w:sz w:val="24"/>
          <w:szCs w:val="24"/>
        </w:rPr>
        <w:t>принципы</w:t>
      </w:r>
      <w:r w:rsidRPr="004B7E3C">
        <w:rPr>
          <w:rFonts w:hAnsi="Times New Roman"/>
          <w:b/>
          <w:bCs/>
          <w:color w:val="000000"/>
          <w:sz w:val="24"/>
          <w:szCs w:val="24"/>
        </w:rPr>
        <w:t xml:space="preserve"> </w:t>
      </w:r>
      <w:r w:rsidRPr="004B7E3C">
        <w:rPr>
          <w:rFonts w:hAnsi="Times New Roman"/>
          <w:b/>
          <w:bCs/>
          <w:color w:val="000000"/>
          <w:sz w:val="24"/>
          <w:szCs w:val="24"/>
        </w:rPr>
        <w:t>самоанализа</w:t>
      </w:r>
      <w:r w:rsidRPr="004B7E3C">
        <w:rPr>
          <w:rFonts w:hAnsi="Times New Roman"/>
          <w:b/>
          <w:bCs/>
          <w:color w:val="000000"/>
          <w:sz w:val="24"/>
          <w:szCs w:val="24"/>
        </w:rPr>
        <w:t xml:space="preserve"> </w:t>
      </w:r>
      <w:r w:rsidRPr="004B7E3C">
        <w:rPr>
          <w:rFonts w:hAnsi="Times New Roman"/>
          <w:b/>
          <w:bCs/>
          <w:color w:val="000000"/>
          <w:sz w:val="24"/>
          <w:szCs w:val="24"/>
        </w:rPr>
        <w:t>воспитательной</w:t>
      </w:r>
      <w:r w:rsidRPr="004B7E3C">
        <w:rPr>
          <w:rFonts w:hAnsi="Times New Roman"/>
          <w:b/>
          <w:bCs/>
          <w:color w:val="000000"/>
          <w:sz w:val="24"/>
          <w:szCs w:val="24"/>
        </w:rPr>
        <w:t xml:space="preserve"> </w:t>
      </w:r>
      <w:r w:rsidRPr="004B7E3C">
        <w:rPr>
          <w:rFonts w:hAnsi="Times New Roman"/>
          <w:b/>
          <w:bCs/>
          <w:color w:val="000000"/>
          <w:sz w:val="24"/>
          <w:szCs w:val="24"/>
        </w:rPr>
        <w:t>работы</w:t>
      </w:r>
      <w:r w:rsidRPr="004B7E3C">
        <w:rPr>
          <w:rFonts w:hAnsi="Times New Roman"/>
          <w:b/>
          <w:bCs/>
          <w:color w:val="000000"/>
          <w:sz w:val="24"/>
          <w:szCs w:val="24"/>
        </w:rPr>
        <w:t>:</w:t>
      </w:r>
    </w:p>
    <w:p w:rsidR="00653938" w:rsidRPr="004B7E3C" w:rsidRDefault="00653938" w:rsidP="00C917BB">
      <w:pPr>
        <w:numPr>
          <w:ilvl w:val="0"/>
          <w:numId w:val="227"/>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взаимное</w:t>
      </w:r>
      <w:r w:rsidRPr="004B7E3C">
        <w:rPr>
          <w:rFonts w:hAnsi="Times New Roman"/>
          <w:color w:val="000000"/>
          <w:sz w:val="24"/>
          <w:szCs w:val="24"/>
        </w:rPr>
        <w:t xml:space="preserve"> </w:t>
      </w:r>
      <w:r w:rsidRPr="004B7E3C">
        <w:rPr>
          <w:rFonts w:hAnsi="Times New Roman"/>
          <w:color w:val="000000"/>
          <w:sz w:val="24"/>
          <w:szCs w:val="24"/>
        </w:rPr>
        <w:t>уважение</w:t>
      </w:r>
      <w:r w:rsidRPr="004B7E3C">
        <w:rPr>
          <w:rFonts w:hAnsi="Times New Roman"/>
          <w:color w:val="000000"/>
          <w:sz w:val="24"/>
          <w:szCs w:val="24"/>
        </w:rPr>
        <w:t xml:space="preserve"> </w:t>
      </w:r>
      <w:r w:rsidRPr="004B7E3C">
        <w:rPr>
          <w:rFonts w:hAnsi="Times New Roman"/>
          <w:color w:val="000000"/>
          <w:sz w:val="24"/>
          <w:szCs w:val="24"/>
        </w:rPr>
        <w:t>всех</w:t>
      </w:r>
      <w:r w:rsidRPr="004B7E3C">
        <w:rPr>
          <w:rFonts w:hAnsi="Times New Roman"/>
          <w:color w:val="000000"/>
          <w:sz w:val="24"/>
          <w:szCs w:val="24"/>
        </w:rPr>
        <w:t xml:space="preserve"> </w:t>
      </w:r>
      <w:r w:rsidRPr="004B7E3C">
        <w:rPr>
          <w:rFonts w:hAnsi="Times New Roman"/>
          <w:color w:val="000000"/>
          <w:sz w:val="24"/>
          <w:szCs w:val="24"/>
        </w:rPr>
        <w:t>участников</w:t>
      </w:r>
      <w:r w:rsidRPr="004B7E3C">
        <w:rPr>
          <w:rFonts w:hAnsi="Times New Roman"/>
          <w:color w:val="000000"/>
          <w:sz w:val="24"/>
          <w:szCs w:val="24"/>
        </w:rPr>
        <w:t xml:space="preserve"> </w:t>
      </w:r>
      <w:r w:rsidRPr="004B7E3C">
        <w:rPr>
          <w:rFonts w:hAnsi="Times New Roman"/>
          <w:color w:val="000000"/>
          <w:sz w:val="24"/>
          <w:szCs w:val="24"/>
        </w:rPr>
        <w:t>образовательных</w:t>
      </w:r>
      <w:r w:rsidRPr="004B7E3C">
        <w:rPr>
          <w:rFonts w:hAnsi="Times New Roman"/>
          <w:color w:val="000000"/>
          <w:sz w:val="24"/>
          <w:szCs w:val="24"/>
        </w:rPr>
        <w:t xml:space="preserve"> </w:t>
      </w:r>
      <w:r w:rsidRPr="004B7E3C">
        <w:rPr>
          <w:rFonts w:hAnsi="Times New Roman"/>
          <w:color w:val="000000"/>
          <w:sz w:val="24"/>
          <w:szCs w:val="24"/>
        </w:rPr>
        <w:t>отношений</w:t>
      </w:r>
      <w:r w:rsidRPr="004B7E3C">
        <w:rPr>
          <w:rFonts w:hAnsi="Times New Roman"/>
          <w:color w:val="000000"/>
          <w:sz w:val="24"/>
          <w:szCs w:val="24"/>
        </w:rPr>
        <w:t>;</w:t>
      </w:r>
    </w:p>
    <w:p w:rsidR="00653938" w:rsidRPr="004B7E3C" w:rsidRDefault="00653938" w:rsidP="00C917BB">
      <w:pPr>
        <w:numPr>
          <w:ilvl w:val="0"/>
          <w:numId w:val="227"/>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приоритет</w:t>
      </w:r>
      <w:r w:rsidRPr="004B7E3C">
        <w:rPr>
          <w:rFonts w:hAnsi="Times New Roman"/>
          <w:color w:val="000000"/>
          <w:sz w:val="24"/>
          <w:szCs w:val="24"/>
        </w:rPr>
        <w:t xml:space="preserve"> </w:t>
      </w:r>
      <w:r w:rsidRPr="004B7E3C">
        <w:rPr>
          <w:rFonts w:hAnsi="Times New Roman"/>
          <w:color w:val="000000"/>
          <w:sz w:val="24"/>
          <w:szCs w:val="24"/>
        </w:rPr>
        <w:t>анализа</w:t>
      </w:r>
      <w:r w:rsidRPr="004B7E3C">
        <w:rPr>
          <w:rFonts w:hAnsi="Times New Roman"/>
          <w:color w:val="000000"/>
          <w:sz w:val="24"/>
          <w:szCs w:val="24"/>
        </w:rPr>
        <w:t xml:space="preserve"> </w:t>
      </w:r>
      <w:r w:rsidRPr="004B7E3C">
        <w:rPr>
          <w:rFonts w:hAnsi="Times New Roman"/>
          <w:color w:val="000000"/>
          <w:sz w:val="24"/>
          <w:szCs w:val="24"/>
        </w:rPr>
        <w:t>сущностных</w:t>
      </w:r>
      <w:r w:rsidRPr="004B7E3C">
        <w:rPr>
          <w:rFonts w:hAnsi="Times New Roman"/>
          <w:color w:val="000000"/>
          <w:sz w:val="24"/>
          <w:szCs w:val="24"/>
        </w:rPr>
        <w:t xml:space="preserve"> </w:t>
      </w:r>
      <w:r w:rsidRPr="004B7E3C">
        <w:rPr>
          <w:rFonts w:hAnsi="Times New Roman"/>
          <w:color w:val="000000"/>
          <w:sz w:val="24"/>
          <w:szCs w:val="24"/>
        </w:rPr>
        <w:t>сторон</w:t>
      </w:r>
      <w:r w:rsidRPr="004B7E3C">
        <w:rPr>
          <w:rFonts w:hAnsi="Times New Roman"/>
          <w:color w:val="000000"/>
          <w:sz w:val="24"/>
          <w:szCs w:val="24"/>
        </w:rPr>
        <w:t xml:space="preserve"> </w:t>
      </w:r>
      <w:r w:rsidRPr="004B7E3C">
        <w:rPr>
          <w:rFonts w:hAnsi="Times New Roman"/>
          <w:color w:val="000000"/>
          <w:sz w:val="24"/>
          <w:szCs w:val="24"/>
        </w:rPr>
        <w:t>воспитания</w:t>
      </w:r>
      <w:r w:rsidRPr="004B7E3C">
        <w:rPr>
          <w:rFonts w:hAnsi="Times New Roman"/>
          <w:color w:val="000000"/>
          <w:sz w:val="24"/>
          <w:szCs w:val="24"/>
        </w:rPr>
        <w:t xml:space="preserve"> </w:t>
      </w:r>
      <w:r w:rsidRPr="004B7E3C">
        <w:rPr>
          <w:rFonts w:hAnsi="Times New Roman"/>
          <w:color w:val="000000"/>
          <w:sz w:val="24"/>
          <w:szCs w:val="24"/>
        </w:rPr>
        <w:t>ориентирует</w:t>
      </w:r>
      <w:r w:rsidRPr="004B7E3C">
        <w:rPr>
          <w:rFonts w:hAnsi="Times New Roman"/>
          <w:color w:val="000000"/>
          <w:sz w:val="24"/>
          <w:szCs w:val="24"/>
        </w:rPr>
        <w:t xml:space="preserve"> </w:t>
      </w:r>
      <w:r w:rsidRPr="004B7E3C">
        <w:rPr>
          <w:rFonts w:hAnsi="Times New Roman"/>
          <w:color w:val="000000"/>
          <w:sz w:val="24"/>
          <w:szCs w:val="24"/>
        </w:rPr>
        <w:t>на изучение</w:t>
      </w:r>
      <w:r w:rsidRPr="004B7E3C">
        <w:rPr>
          <w:rFonts w:hAnsi="Times New Roman"/>
          <w:color w:val="000000"/>
          <w:sz w:val="24"/>
          <w:szCs w:val="24"/>
        </w:rPr>
        <w:t xml:space="preserve"> </w:t>
      </w:r>
      <w:r w:rsidRPr="004B7E3C">
        <w:rPr>
          <w:rFonts w:hAnsi="Times New Roman"/>
          <w:color w:val="000000"/>
          <w:sz w:val="24"/>
          <w:szCs w:val="24"/>
        </w:rPr>
        <w:t>прежде</w:t>
      </w:r>
      <w:r w:rsidRPr="004B7E3C">
        <w:rPr>
          <w:rFonts w:hAnsi="Times New Roman"/>
          <w:color w:val="000000"/>
          <w:sz w:val="24"/>
          <w:szCs w:val="24"/>
        </w:rPr>
        <w:t xml:space="preserve"> </w:t>
      </w:r>
      <w:r w:rsidRPr="004B7E3C">
        <w:rPr>
          <w:rFonts w:hAnsi="Times New Roman"/>
          <w:color w:val="000000"/>
          <w:sz w:val="24"/>
          <w:szCs w:val="24"/>
        </w:rPr>
        <w:t>всего</w:t>
      </w:r>
      <w:r w:rsidRPr="004B7E3C">
        <w:rPr>
          <w:rFonts w:hAnsi="Times New Roman"/>
          <w:color w:val="000000"/>
          <w:sz w:val="24"/>
          <w:szCs w:val="24"/>
        </w:rPr>
        <w:t xml:space="preserve"> </w:t>
      </w:r>
      <w:r w:rsidRPr="004B7E3C">
        <w:rPr>
          <w:rFonts w:hAnsi="Times New Roman"/>
          <w:color w:val="000000"/>
          <w:sz w:val="24"/>
          <w:szCs w:val="24"/>
        </w:rPr>
        <w:t>не количественных</w:t>
      </w:r>
      <w:r w:rsidRPr="004B7E3C">
        <w:rPr>
          <w:rFonts w:hAnsi="Times New Roman"/>
          <w:color w:val="000000"/>
          <w:sz w:val="24"/>
          <w:szCs w:val="24"/>
        </w:rPr>
        <w:t xml:space="preserve">, </w:t>
      </w:r>
      <w:r w:rsidRPr="004B7E3C">
        <w:rPr>
          <w:rFonts w:hAnsi="Times New Roman"/>
          <w:color w:val="000000"/>
          <w:sz w:val="24"/>
          <w:szCs w:val="24"/>
        </w:rPr>
        <w:t>а качественных</w:t>
      </w:r>
      <w:r w:rsidRPr="004B7E3C">
        <w:rPr>
          <w:rFonts w:hAnsi="Times New Roman"/>
          <w:color w:val="000000"/>
          <w:sz w:val="24"/>
          <w:szCs w:val="24"/>
        </w:rPr>
        <w:t xml:space="preserve"> </w:t>
      </w:r>
      <w:r w:rsidRPr="004B7E3C">
        <w:rPr>
          <w:rFonts w:hAnsi="Times New Roman"/>
          <w:color w:val="000000"/>
          <w:sz w:val="24"/>
          <w:szCs w:val="24"/>
        </w:rPr>
        <w:t>показателей</w:t>
      </w:r>
      <w:r w:rsidRPr="004B7E3C">
        <w:rPr>
          <w:rFonts w:hAnsi="Times New Roman"/>
          <w:color w:val="000000"/>
          <w:sz w:val="24"/>
          <w:szCs w:val="24"/>
        </w:rPr>
        <w:t xml:space="preserve">, </w:t>
      </w:r>
      <w:r w:rsidRPr="004B7E3C">
        <w:rPr>
          <w:rFonts w:hAnsi="Times New Roman"/>
          <w:color w:val="000000"/>
          <w:sz w:val="24"/>
          <w:szCs w:val="24"/>
        </w:rPr>
        <w:t>таких</w:t>
      </w:r>
      <w:r w:rsidRPr="004B7E3C">
        <w:rPr>
          <w:rFonts w:hAnsi="Times New Roman"/>
          <w:color w:val="000000"/>
          <w:sz w:val="24"/>
          <w:szCs w:val="24"/>
        </w:rPr>
        <w:t xml:space="preserve"> </w:t>
      </w:r>
      <w:r w:rsidRPr="004B7E3C">
        <w:rPr>
          <w:rFonts w:hAnsi="Times New Roman"/>
          <w:color w:val="000000"/>
          <w:sz w:val="24"/>
          <w:szCs w:val="24"/>
        </w:rPr>
        <w:t>как</w:t>
      </w:r>
      <w:r w:rsidRPr="004B7E3C">
        <w:rPr>
          <w:rFonts w:hAnsi="Times New Roman"/>
          <w:color w:val="000000"/>
          <w:sz w:val="24"/>
          <w:szCs w:val="24"/>
        </w:rPr>
        <w:t xml:space="preserve"> </w:t>
      </w:r>
      <w:r w:rsidRPr="004B7E3C">
        <w:rPr>
          <w:rFonts w:hAnsi="Times New Roman"/>
          <w:color w:val="000000"/>
          <w:sz w:val="24"/>
          <w:szCs w:val="24"/>
        </w:rPr>
        <w:t>сохранение</w:t>
      </w:r>
      <w:r w:rsidRPr="004B7E3C">
        <w:rPr>
          <w:rFonts w:hAnsi="Times New Roman"/>
          <w:color w:val="000000"/>
          <w:sz w:val="24"/>
          <w:szCs w:val="24"/>
        </w:rPr>
        <w:t xml:space="preserve"> </w:t>
      </w:r>
      <w:r w:rsidRPr="004B7E3C">
        <w:rPr>
          <w:rFonts w:hAnsi="Times New Roman"/>
          <w:color w:val="000000"/>
          <w:sz w:val="24"/>
          <w:szCs w:val="24"/>
        </w:rPr>
        <w:t>уклада</w:t>
      </w:r>
      <w:r w:rsidRPr="004B7E3C">
        <w:rPr>
          <w:rFonts w:hAnsi="Times New Roman"/>
          <w:color w:val="000000"/>
          <w:sz w:val="24"/>
          <w:szCs w:val="24"/>
        </w:rPr>
        <w:t xml:space="preserve"> </w:t>
      </w:r>
      <w:r w:rsidRPr="004B7E3C">
        <w:rPr>
          <w:rFonts w:hAnsi="Times New Roman"/>
          <w:color w:val="000000"/>
          <w:sz w:val="24"/>
          <w:szCs w:val="24"/>
        </w:rPr>
        <w:t>образовательной</w:t>
      </w:r>
      <w:r w:rsidRPr="004B7E3C">
        <w:rPr>
          <w:rFonts w:hAnsi="Times New Roman"/>
          <w:color w:val="000000"/>
          <w:sz w:val="24"/>
          <w:szCs w:val="24"/>
        </w:rPr>
        <w:t xml:space="preserve"> </w:t>
      </w:r>
      <w:r w:rsidRPr="004B7E3C">
        <w:rPr>
          <w:rFonts w:hAnsi="Times New Roman"/>
          <w:color w:val="000000"/>
          <w:sz w:val="24"/>
          <w:szCs w:val="24"/>
        </w:rPr>
        <w:t>организации</w:t>
      </w:r>
      <w:r w:rsidRPr="004B7E3C">
        <w:rPr>
          <w:rFonts w:hAnsi="Times New Roman"/>
          <w:color w:val="000000"/>
          <w:sz w:val="24"/>
          <w:szCs w:val="24"/>
        </w:rPr>
        <w:t xml:space="preserve">, </w:t>
      </w:r>
      <w:r w:rsidRPr="004B7E3C">
        <w:rPr>
          <w:rFonts w:hAnsi="Times New Roman"/>
          <w:color w:val="000000"/>
          <w:sz w:val="24"/>
          <w:szCs w:val="24"/>
        </w:rPr>
        <w:t>содержание</w:t>
      </w:r>
      <w:r w:rsidRPr="004B7E3C">
        <w:rPr>
          <w:rFonts w:hAnsi="Times New Roman"/>
          <w:color w:val="000000"/>
          <w:sz w:val="24"/>
          <w:szCs w:val="24"/>
        </w:rPr>
        <w:t xml:space="preserve"> </w:t>
      </w:r>
      <w:r w:rsidRPr="004B7E3C">
        <w:rPr>
          <w:rFonts w:hAnsi="Times New Roman"/>
          <w:color w:val="000000"/>
          <w:sz w:val="24"/>
          <w:szCs w:val="24"/>
        </w:rPr>
        <w:t>и разнообразие</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стиль</w:t>
      </w:r>
      <w:r w:rsidRPr="004B7E3C">
        <w:rPr>
          <w:rFonts w:hAnsi="Times New Roman"/>
          <w:color w:val="000000"/>
          <w:sz w:val="24"/>
          <w:szCs w:val="24"/>
        </w:rPr>
        <w:t xml:space="preserve"> </w:t>
      </w:r>
      <w:r w:rsidRPr="004B7E3C">
        <w:rPr>
          <w:rFonts w:hAnsi="Times New Roman"/>
          <w:color w:val="000000"/>
          <w:sz w:val="24"/>
          <w:szCs w:val="24"/>
        </w:rPr>
        <w:t>общения</w:t>
      </w:r>
      <w:r w:rsidRPr="004B7E3C">
        <w:rPr>
          <w:rFonts w:hAnsi="Times New Roman"/>
          <w:color w:val="000000"/>
          <w:sz w:val="24"/>
          <w:szCs w:val="24"/>
        </w:rPr>
        <w:t xml:space="preserve">, </w:t>
      </w:r>
      <w:r w:rsidRPr="004B7E3C">
        <w:rPr>
          <w:rFonts w:hAnsi="Times New Roman"/>
          <w:color w:val="000000"/>
          <w:sz w:val="24"/>
          <w:szCs w:val="24"/>
        </w:rPr>
        <w:t>отношений</w:t>
      </w:r>
      <w:r w:rsidRPr="004B7E3C">
        <w:rPr>
          <w:rFonts w:hAnsi="Times New Roman"/>
          <w:color w:val="000000"/>
          <w:sz w:val="24"/>
          <w:szCs w:val="24"/>
        </w:rPr>
        <w:t xml:space="preserve"> </w:t>
      </w:r>
      <w:r w:rsidRPr="004B7E3C">
        <w:rPr>
          <w:rFonts w:hAnsi="Times New Roman"/>
          <w:color w:val="000000"/>
          <w:sz w:val="24"/>
          <w:szCs w:val="24"/>
        </w:rPr>
        <w:t>между</w:t>
      </w:r>
      <w:r w:rsidRPr="004B7E3C">
        <w:rPr>
          <w:rFonts w:hAnsi="Times New Roman"/>
          <w:color w:val="000000"/>
          <w:sz w:val="24"/>
          <w:szCs w:val="24"/>
        </w:rPr>
        <w:t xml:space="preserve"> </w:t>
      </w:r>
      <w:r w:rsidRPr="004B7E3C">
        <w:rPr>
          <w:rFonts w:hAnsi="Times New Roman"/>
          <w:color w:val="000000"/>
          <w:sz w:val="24"/>
          <w:szCs w:val="24"/>
        </w:rPr>
        <w:t>педагогическими</w:t>
      </w:r>
      <w:r w:rsidRPr="004B7E3C">
        <w:rPr>
          <w:rFonts w:hAnsi="Times New Roman"/>
          <w:color w:val="000000"/>
          <w:sz w:val="24"/>
          <w:szCs w:val="24"/>
        </w:rPr>
        <w:t xml:space="preserve"> </w:t>
      </w:r>
      <w:r w:rsidRPr="004B7E3C">
        <w:rPr>
          <w:rFonts w:hAnsi="Times New Roman"/>
          <w:color w:val="000000"/>
          <w:sz w:val="24"/>
          <w:szCs w:val="24"/>
        </w:rPr>
        <w:t>работниками</w:t>
      </w:r>
      <w:r w:rsidRPr="004B7E3C">
        <w:rPr>
          <w:rFonts w:hAnsi="Times New Roman"/>
          <w:color w:val="000000"/>
          <w:sz w:val="24"/>
          <w:szCs w:val="24"/>
        </w:rPr>
        <w:t xml:space="preserve">, </w:t>
      </w:r>
      <w:r w:rsidRPr="004B7E3C">
        <w:rPr>
          <w:rFonts w:hAnsi="Times New Roman"/>
          <w:color w:val="000000"/>
          <w:sz w:val="24"/>
          <w:szCs w:val="24"/>
        </w:rPr>
        <w:t>обучающимися</w:t>
      </w:r>
      <w:r w:rsidRPr="004B7E3C">
        <w:rPr>
          <w:rFonts w:hAnsi="Times New Roman"/>
          <w:color w:val="000000"/>
          <w:sz w:val="24"/>
          <w:szCs w:val="24"/>
        </w:rPr>
        <w:t xml:space="preserve"> </w:t>
      </w:r>
      <w:r w:rsidRPr="004B7E3C">
        <w:rPr>
          <w:rFonts w:hAnsi="Times New Roman"/>
          <w:color w:val="000000"/>
          <w:sz w:val="24"/>
          <w:szCs w:val="24"/>
        </w:rPr>
        <w:t>и родителями</w:t>
      </w:r>
      <w:r w:rsidRPr="004B7E3C">
        <w:rPr>
          <w:rFonts w:hAnsi="Times New Roman"/>
          <w:color w:val="000000"/>
          <w:sz w:val="24"/>
          <w:szCs w:val="24"/>
        </w:rPr>
        <w:t>;</w:t>
      </w:r>
    </w:p>
    <w:p w:rsidR="00653938" w:rsidRPr="004B7E3C" w:rsidRDefault="00653938" w:rsidP="00C917BB">
      <w:pPr>
        <w:numPr>
          <w:ilvl w:val="0"/>
          <w:numId w:val="227"/>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развивающий</w:t>
      </w:r>
      <w:r w:rsidRPr="004B7E3C">
        <w:rPr>
          <w:rFonts w:hAnsi="Times New Roman"/>
          <w:color w:val="000000"/>
          <w:sz w:val="24"/>
          <w:szCs w:val="24"/>
        </w:rPr>
        <w:t xml:space="preserve"> </w:t>
      </w:r>
      <w:r w:rsidRPr="004B7E3C">
        <w:rPr>
          <w:rFonts w:hAnsi="Times New Roman"/>
          <w:color w:val="000000"/>
          <w:sz w:val="24"/>
          <w:szCs w:val="24"/>
        </w:rPr>
        <w:t>характер</w:t>
      </w:r>
      <w:r w:rsidRPr="004B7E3C">
        <w:rPr>
          <w:rFonts w:hAnsi="Times New Roman"/>
          <w:color w:val="000000"/>
          <w:sz w:val="24"/>
          <w:szCs w:val="24"/>
        </w:rPr>
        <w:t xml:space="preserve"> </w:t>
      </w:r>
      <w:r w:rsidRPr="004B7E3C">
        <w:rPr>
          <w:rFonts w:hAnsi="Times New Roman"/>
          <w:color w:val="000000"/>
          <w:sz w:val="24"/>
          <w:szCs w:val="24"/>
        </w:rPr>
        <w:t>осуществляемого</w:t>
      </w:r>
      <w:r w:rsidRPr="004B7E3C">
        <w:rPr>
          <w:rFonts w:hAnsi="Times New Roman"/>
          <w:color w:val="000000"/>
          <w:sz w:val="24"/>
          <w:szCs w:val="24"/>
        </w:rPr>
        <w:t xml:space="preserve"> </w:t>
      </w:r>
      <w:r w:rsidRPr="004B7E3C">
        <w:rPr>
          <w:rFonts w:hAnsi="Times New Roman"/>
          <w:color w:val="000000"/>
          <w:sz w:val="24"/>
          <w:szCs w:val="24"/>
        </w:rPr>
        <w:t>анализа</w:t>
      </w:r>
      <w:r w:rsidRPr="004B7E3C">
        <w:rPr>
          <w:rFonts w:hAnsi="Times New Roman"/>
          <w:color w:val="000000"/>
          <w:sz w:val="24"/>
          <w:szCs w:val="24"/>
        </w:rPr>
        <w:t xml:space="preserve"> </w:t>
      </w:r>
      <w:r w:rsidRPr="004B7E3C">
        <w:rPr>
          <w:rFonts w:hAnsi="Times New Roman"/>
          <w:color w:val="000000"/>
          <w:sz w:val="24"/>
          <w:szCs w:val="24"/>
        </w:rPr>
        <w:t>ориентирует</w:t>
      </w:r>
      <w:r w:rsidRPr="004B7E3C">
        <w:rPr>
          <w:rFonts w:hAnsi="Times New Roman"/>
          <w:color w:val="000000"/>
          <w:sz w:val="24"/>
          <w:szCs w:val="24"/>
        </w:rPr>
        <w:t xml:space="preserve"> </w:t>
      </w:r>
      <w:r w:rsidRPr="004B7E3C">
        <w:rPr>
          <w:rFonts w:hAnsi="Times New Roman"/>
          <w:color w:val="000000"/>
          <w:sz w:val="24"/>
          <w:szCs w:val="24"/>
        </w:rPr>
        <w:t>на использование</w:t>
      </w:r>
      <w:r w:rsidRPr="004B7E3C">
        <w:rPr>
          <w:rFonts w:hAnsi="Times New Roman"/>
          <w:color w:val="000000"/>
          <w:sz w:val="24"/>
          <w:szCs w:val="24"/>
        </w:rPr>
        <w:t xml:space="preserve"> </w:t>
      </w:r>
      <w:r w:rsidRPr="004B7E3C">
        <w:rPr>
          <w:rFonts w:hAnsi="Times New Roman"/>
          <w:color w:val="000000"/>
          <w:sz w:val="24"/>
          <w:szCs w:val="24"/>
        </w:rPr>
        <w:t>его</w:t>
      </w:r>
      <w:r w:rsidRPr="004B7E3C">
        <w:rPr>
          <w:rFonts w:hAnsi="Times New Roman"/>
          <w:color w:val="000000"/>
          <w:sz w:val="24"/>
          <w:szCs w:val="24"/>
        </w:rPr>
        <w:t xml:space="preserve"> </w:t>
      </w:r>
      <w:r w:rsidRPr="004B7E3C">
        <w:rPr>
          <w:rFonts w:hAnsi="Times New Roman"/>
          <w:color w:val="000000"/>
          <w:sz w:val="24"/>
          <w:szCs w:val="24"/>
        </w:rPr>
        <w:t>результатов</w:t>
      </w:r>
      <w:r w:rsidRPr="004B7E3C">
        <w:rPr>
          <w:rFonts w:hAnsi="Times New Roman"/>
          <w:color w:val="000000"/>
          <w:sz w:val="24"/>
          <w:szCs w:val="24"/>
        </w:rPr>
        <w:t xml:space="preserve"> </w:t>
      </w:r>
      <w:r w:rsidRPr="004B7E3C">
        <w:rPr>
          <w:rFonts w:hAnsi="Times New Roman"/>
          <w:color w:val="000000"/>
          <w:sz w:val="24"/>
          <w:szCs w:val="24"/>
        </w:rPr>
        <w:t>для</w:t>
      </w:r>
      <w:r w:rsidRPr="004B7E3C">
        <w:rPr>
          <w:rFonts w:hAnsi="Times New Roman"/>
          <w:color w:val="000000"/>
          <w:sz w:val="24"/>
          <w:szCs w:val="24"/>
        </w:rPr>
        <w:t xml:space="preserve"> </w:t>
      </w:r>
      <w:r w:rsidRPr="004B7E3C">
        <w:rPr>
          <w:rFonts w:hAnsi="Times New Roman"/>
          <w:color w:val="000000"/>
          <w:sz w:val="24"/>
          <w:szCs w:val="24"/>
        </w:rPr>
        <w:t>совершенствования</w:t>
      </w:r>
      <w:r w:rsidRPr="004B7E3C">
        <w:rPr>
          <w:rFonts w:hAnsi="Times New Roman"/>
          <w:color w:val="000000"/>
          <w:sz w:val="24"/>
          <w:szCs w:val="24"/>
        </w:rPr>
        <w:t xml:space="preserve"> </w:t>
      </w:r>
      <w:r w:rsidRPr="004B7E3C">
        <w:rPr>
          <w:rFonts w:hAnsi="Times New Roman"/>
          <w:color w:val="000000"/>
          <w:sz w:val="24"/>
          <w:szCs w:val="24"/>
        </w:rPr>
        <w:t>воспитательной</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педагогических</w:t>
      </w:r>
      <w:r w:rsidRPr="004B7E3C">
        <w:rPr>
          <w:rFonts w:hAnsi="Times New Roman"/>
          <w:color w:val="000000"/>
          <w:sz w:val="24"/>
          <w:szCs w:val="24"/>
        </w:rPr>
        <w:t xml:space="preserve"> </w:t>
      </w:r>
      <w:r w:rsidRPr="004B7E3C">
        <w:rPr>
          <w:rFonts w:hAnsi="Times New Roman"/>
          <w:color w:val="000000"/>
          <w:sz w:val="24"/>
          <w:szCs w:val="24"/>
        </w:rPr>
        <w:t>работников</w:t>
      </w:r>
      <w:r w:rsidRPr="004B7E3C">
        <w:rPr>
          <w:rFonts w:hAnsi="Times New Roman"/>
          <w:color w:val="000000"/>
          <w:sz w:val="24"/>
          <w:szCs w:val="24"/>
        </w:rPr>
        <w:t xml:space="preserve"> (</w:t>
      </w:r>
      <w:r w:rsidRPr="004B7E3C">
        <w:rPr>
          <w:rFonts w:hAnsi="Times New Roman"/>
          <w:color w:val="000000"/>
          <w:sz w:val="24"/>
          <w:szCs w:val="24"/>
        </w:rPr>
        <w:t>знание</w:t>
      </w:r>
      <w:r w:rsidRPr="004B7E3C">
        <w:rPr>
          <w:rFonts w:hAnsi="Times New Roman"/>
          <w:color w:val="000000"/>
          <w:sz w:val="24"/>
          <w:szCs w:val="24"/>
        </w:rPr>
        <w:t xml:space="preserve"> </w:t>
      </w:r>
      <w:r w:rsidRPr="004B7E3C">
        <w:rPr>
          <w:rFonts w:hAnsi="Times New Roman"/>
          <w:color w:val="000000"/>
          <w:sz w:val="24"/>
          <w:szCs w:val="24"/>
        </w:rPr>
        <w:t>и сохранение</w:t>
      </w:r>
      <w:r w:rsidRPr="004B7E3C">
        <w:rPr>
          <w:rFonts w:hAnsi="Times New Roman"/>
          <w:color w:val="000000"/>
          <w:sz w:val="24"/>
          <w:szCs w:val="24"/>
        </w:rPr>
        <w:t xml:space="preserve"> </w:t>
      </w:r>
      <w:r w:rsidRPr="004B7E3C">
        <w:rPr>
          <w:rFonts w:hAnsi="Times New Roman"/>
          <w:color w:val="000000"/>
          <w:sz w:val="24"/>
          <w:szCs w:val="24"/>
        </w:rPr>
        <w:t>в работе</w:t>
      </w:r>
      <w:r w:rsidRPr="004B7E3C">
        <w:rPr>
          <w:rFonts w:hAnsi="Times New Roman"/>
          <w:color w:val="000000"/>
          <w:sz w:val="24"/>
          <w:szCs w:val="24"/>
        </w:rPr>
        <w:t xml:space="preserve"> </w:t>
      </w:r>
      <w:r w:rsidRPr="004B7E3C">
        <w:rPr>
          <w:rFonts w:hAnsi="Times New Roman"/>
          <w:color w:val="000000"/>
          <w:sz w:val="24"/>
          <w:szCs w:val="24"/>
        </w:rPr>
        <w:t>цели</w:t>
      </w:r>
      <w:r w:rsidRPr="004B7E3C">
        <w:rPr>
          <w:rFonts w:hAnsi="Times New Roman"/>
          <w:color w:val="000000"/>
          <w:sz w:val="24"/>
          <w:szCs w:val="24"/>
        </w:rPr>
        <w:t xml:space="preserve"> </w:t>
      </w:r>
      <w:r w:rsidRPr="004B7E3C">
        <w:rPr>
          <w:rFonts w:hAnsi="Times New Roman"/>
          <w:color w:val="000000"/>
          <w:sz w:val="24"/>
          <w:szCs w:val="24"/>
        </w:rPr>
        <w:t>и задач</w:t>
      </w:r>
      <w:r w:rsidRPr="004B7E3C">
        <w:rPr>
          <w:rFonts w:hAnsi="Times New Roman"/>
          <w:color w:val="000000"/>
          <w:sz w:val="24"/>
          <w:szCs w:val="24"/>
        </w:rPr>
        <w:t xml:space="preserve"> </w:t>
      </w:r>
      <w:r w:rsidRPr="004B7E3C">
        <w:rPr>
          <w:rFonts w:hAnsi="Times New Roman"/>
          <w:color w:val="000000"/>
          <w:sz w:val="24"/>
          <w:szCs w:val="24"/>
        </w:rPr>
        <w:t>воспитания</w:t>
      </w:r>
      <w:r w:rsidRPr="004B7E3C">
        <w:rPr>
          <w:rFonts w:hAnsi="Times New Roman"/>
          <w:color w:val="000000"/>
          <w:sz w:val="24"/>
          <w:szCs w:val="24"/>
        </w:rPr>
        <w:t xml:space="preserve">, </w:t>
      </w:r>
      <w:r w:rsidRPr="004B7E3C">
        <w:rPr>
          <w:rFonts w:hAnsi="Times New Roman"/>
          <w:color w:val="000000"/>
          <w:sz w:val="24"/>
          <w:szCs w:val="24"/>
        </w:rPr>
        <w:t>умелое</w:t>
      </w:r>
      <w:r w:rsidRPr="004B7E3C">
        <w:rPr>
          <w:rFonts w:hAnsi="Times New Roman"/>
          <w:color w:val="000000"/>
          <w:sz w:val="24"/>
          <w:szCs w:val="24"/>
        </w:rPr>
        <w:t xml:space="preserve"> </w:t>
      </w:r>
      <w:r w:rsidRPr="004B7E3C">
        <w:rPr>
          <w:rFonts w:hAnsi="Times New Roman"/>
          <w:color w:val="000000"/>
          <w:sz w:val="24"/>
          <w:szCs w:val="24"/>
        </w:rPr>
        <w:t>планирование</w:t>
      </w:r>
      <w:r w:rsidRPr="004B7E3C">
        <w:rPr>
          <w:rFonts w:hAnsi="Times New Roman"/>
          <w:color w:val="000000"/>
          <w:sz w:val="24"/>
          <w:szCs w:val="24"/>
        </w:rPr>
        <w:t xml:space="preserve"> </w:t>
      </w:r>
      <w:r w:rsidRPr="004B7E3C">
        <w:rPr>
          <w:rFonts w:hAnsi="Times New Roman"/>
          <w:color w:val="000000"/>
          <w:sz w:val="24"/>
          <w:szCs w:val="24"/>
        </w:rPr>
        <w:t>воспитательной</w:t>
      </w:r>
      <w:r w:rsidRPr="004B7E3C">
        <w:rPr>
          <w:rFonts w:hAnsi="Times New Roman"/>
          <w:color w:val="000000"/>
          <w:sz w:val="24"/>
          <w:szCs w:val="24"/>
        </w:rPr>
        <w:t xml:space="preserve"> </w:t>
      </w:r>
      <w:r w:rsidRPr="004B7E3C">
        <w:rPr>
          <w:rFonts w:hAnsi="Times New Roman"/>
          <w:color w:val="000000"/>
          <w:sz w:val="24"/>
          <w:szCs w:val="24"/>
        </w:rPr>
        <w:t>работы</w:t>
      </w:r>
      <w:r w:rsidRPr="004B7E3C">
        <w:rPr>
          <w:rFonts w:hAnsi="Times New Roman"/>
          <w:color w:val="000000"/>
          <w:sz w:val="24"/>
          <w:szCs w:val="24"/>
        </w:rPr>
        <w:t xml:space="preserve">, </w:t>
      </w:r>
      <w:r w:rsidRPr="004B7E3C">
        <w:rPr>
          <w:rFonts w:hAnsi="Times New Roman"/>
          <w:color w:val="000000"/>
          <w:sz w:val="24"/>
          <w:szCs w:val="24"/>
        </w:rPr>
        <w:t>адекватный</w:t>
      </w:r>
      <w:r w:rsidRPr="004B7E3C">
        <w:rPr>
          <w:rFonts w:hAnsi="Times New Roman"/>
          <w:color w:val="000000"/>
          <w:sz w:val="24"/>
          <w:szCs w:val="24"/>
        </w:rPr>
        <w:t xml:space="preserve"> </w:t>
      </w:r>
      <w:r w:rsidRPr="004B7E3C">
        <w:rPr>
          <w:rFonts w:hAnsi="Times New Roman"/>
          <w:color w:val="000000"/>
          <w:sz w:val="24"/>
          <w:szCs w:val="24"/>
        </w:rPr>
        <w:t>подбор</w:t>
      </w:r>
      <w:r w:rsidRPr="004B7E3C">
        <w:rPr>
          <w:rFonts w:hAnsi="Times New Roman"/>
          <w:color w:val="000000"/>
          <w:sz w:val="24"/>
          <w:szCs w:val="24"/>
        </w:rPr>
        <w:t xml:space="preserve"> </w:t>
      </w:r>
      <w:r w:rsidRPr="004B7E3C">
        <w:rPr>
          <w:rFonts w:hAnsi="Times New Roman"/>
          <w:color w:val="000000"/>
          <w:sz w:val="24"/>
          <w:szCs w:val="24"/>
        </w:rPr>
        <w:t>видов</w:t>
      </w:r>
      <w:r w:rsidRPr="004B7E3C">
        <w:rPr>
          <w:rFonts w:hAnsi="Times New Roman"/>
          <w:color w:val="000000"/>
          <w:sz w:val="24"/>
          <w:szCs w:val="24"/>
        </w:rPr>
        <w:t xml:space="preserve">, </w:t>
      </w:r>
      <w:r w:rsidRPr="004B7E3C">
        <w:rPr>
          <w:rFonts w:hAnsi="Times New Roman"/>
          <w:color w:val="000000"/>
          <w:sz w:val="24"/>
          <w:szCs w:val="24"/>
        </w:rPr>
        <w:t>форм</w:t>
      </w:r>
      <w:r w:rsidRPr="004B7E3C">
        <w:rPr>
          <w:rFonts w:hAnsi="Times New Roman"/>
          <w:color w:val="000000"/>
          <w:sz w:val="24"/>
          <w:szCs w:val="24"/>
        </w:rPr>
        <w:t xml:space="preserve"> </w:t>
      </w:r>
      <w:r w:rsidRPr="004B7E3C">
        <w:rPr>
          <w:rFonts w:hAnsi="Times New Roman"/>
          <w:color w:val="000000"/>
          <w:sz w:val="24"/>
          <w:szCs w:val="24"/>
        </w:rPr>
        <w:t>и содержания</w:t>
      </w:r>
      <w:r w:rsidRPr="004B7E3C">
        <w:rPr>
          <w:rFonts w:hAnsi="Times New Roman"/>
          <w:color w:val="000000"/>
          <w:sz w:val="24"/>
          <w:szCs w:val="24"/>
        </w:rPr>
        <w:t xml:space="preserve"> </w:t>
      </w:r>
      <w:r w:rsidRPr="004B7E3C">
        <w:rPr>
          <w:rFonts w:hAnsi="Times New Roman"/>
          <w:color w:val="000000"/>
          <w:sz w:val="24"/>
          <w:szCs w:val="24"/>
        </w:rPr>
        <w:t>совместной</w:t>
      </w:r>
      <w:r w:rsidRPr="004B7E3C">
        <w:rPr>
          <w:rFonts w:hAnsi="Times New Roman"/>
          <w:color w:val="000000"/>
          <w:sz w:val="24"/>
          <w:szCs w:val="24"/>
        </w:rPr>
        <w:t xml:space="preserve"> </w:t>
      </w:r>
      <w:r w:rsidRPr="004B7E3C">
        <w:rPr>
          <w:rFonts w:hAnsi="Times New Roman"/>
          <w:color w:val="000000"/>
          <w:sz w:val="24"/>
          <w:szCs w:val="24"/>
        </w:rPr>
        <w:t>с обучающимися</w:t>
      </w:r>
      <w:r w:rsidRPr="004B7E3C">
        <w:rPr>
          <w:rFonts w:hAnsi="Times New Roman"/>
          <w:color w:val="000000"/>
          <w:sz w:val="24"/>
          <w:szCs w:val="24"/>
        </w:rPr>
        <w:t xml:space="preserve">, </w:t>
      </w:r>
      <w:r w:rsidRPr="004B7E3C">
        <w:rPr>
          <w:rFonts w:hAnsi="Times New Roman"/>
          <w:color w:val="000000"/>
          <w:sz w:val="24"/>
          <w:szCs w:val="24"/>
        </w:rPr>
        <w:t>коллегами</w:t>
      </w:r>
      <w:r w:rsidRPr="004B7E3C">
        <w:rPr>
          <w:rFonts w:hAnsi="Times New Roman"/>
          <w:color w:val="000000"/>
          <w:sz w:val="24"/>
          <w:szCs w:val="24"/>
        </w:rPr>
        <w:t xml:space="preserve">, </w:t>
      </w:r>
      <w:r w:rsidRPr="004B7E3C">
        <w:rPr>
          <w:rFonts w:hAnsi="Times New Roman"/>
          <w:color w:val="000000"/>
          <w:sz w:val="24"/>
          <w:szCs w:val="24"/>
        </w:rPr>
        <w:t>социальными</w:t>
      </w:r>
      <w:r w:rsidRPr="004B7E3C">
        <w:rPr>
          <w:rFonts w:hAnsi="Times New Roman"/>
          <w:color w:val="000000"/>
          <w:sz w:val="24"/>
          <w:szCs w:val="24"/>
        </w:rPr>
        <w:t xml:space="preserve"> </w:t>
      </w:r>
      <w:r w:rsidRPr="004B7E3C">
        <w:rPr>
          <w:rFonts w:hAnsi="Times New Roman"/>
          <w:color w:val="000000"/>
          <w:sz w:val="24"/>
          <w:szCs w:val="24"/>
        </w:rPr>
        <w:t>партнерами</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w:t>
      </w:r>
    </w:p>
    <w:p w:rsidR="00653938" w:rsidRPr="004B7E3C" w:rsidRDefault="00653938" w:rsidP="00C917BB">
      <w:pPr>
        <w:numPr>
          <w:ilvl w:val="0"/>
          <w:numId w:val="227"/>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распределенная</w:t>
      </w:r>
      <w:r w:rsidRPr="004B7E3C">
        <w:rPr>
          <w:rFonts w:hAnsi="Times New Roman"/>
          <w:color w:val="000000"/>
          <w:sz w:val="24"/>
          <w:szCs w:val="24"/>
        </w:rPr>
        <w:t xml:space="preserve"> </w:t>
      </w:r>
      <w:r w:rsidRPr="004B7E3C">
        <w:rPr>
          <w:rFonts w:hAnsi="Times New Roman"/>
          <w:color w:val="000000"/>
          <w:sz w:val="24"/>
          <w:szCs w:val="24"/>
        </w:rPr>
        <w:t>ответственность</w:t>
      </w:r>
      <w:r w:rsidRPr="004B7E3C">
        <w:rPr>
          <w:rFonts w:hAnsi="Times New Roman"/>
          <w:color w:val="000000"/>
          <w:sz w:val="24"/>
          <w:szCs w:val="24"/>
        </w:rPr>
        <w:t xml:space="preserve"> </w:t>
      </w:r>
      <w:r w:rsidRPr="004B7E3C">
        <w:rPr>
          <w:rFonts w:hAnsi="Times New Roman"/>
          <w:color w:val="000000"/>
          <w:sz w:val="24"/>
          <w:szCs w:val="24"/>
        </w:rPr>
        <w:t>за результаты</w:t>
      </w:r>
      <w:r w:rsidRPr="004B7E3C">
        <w:rPr>
          <w:rFonts w:hAnsi="Times New Roman"/>
          <w:color w:val="000000"/>
          <w:sz w:val="24"/>
          <w:szCs w:val="24"/>
        </w:rPr>
        <w:t xml:space="preserve"> </w:t>
      </w:r>
      <w:r w:rsidRPr="004B7E3C">
        <w:rPr>
          <w:rFonts w:hAnsi="Times New Roman"/>
          <w:color w:val="000000"/>
          <w:sz w:val="24"/>
          <w:szCs w:val="24"/>
        </w:rPr>
        <w:t>личностного</w:t>
      </w:r>
      <w:r w:rsidRPr="004B7E3C">
        <w:rPr>
          <w:rFonts w:hAnsi="Times New Roman"/>
          <w:color w:val="000000"/>
          <w:sz w:val="24"/>
          <w:szCs w:val="24"/>
        </w:rPr>
        <w:t xml:space="preserve"> </w:t>
      </w:r>
      <w:r w:rsidRPr="004B7E3C">
        <w:rPr>
          <w:rFonts w:hAnsi="Times New Roman"/>
          <w:color w:val="000000"/>
          <w:sz w:val="24"/>
          <w:szCs w:val="24"/>
        </w:rPr>
        <w:t>развития</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ориентирует</w:t>
      </w:r>
      <w:r w:rsidRPr="004B7E3C">
        <w:rPr>
          <w:rFonts w:hAnsi="Times New Roman"/>
          <w:color w:val="000000"/>
          <w:sz w:val="24"/>
          <w:szCs w:val="24"/>
        </w:rPr>
        <w:t xml:space="preserve"> </w:t>
      </w:r>
      <w:r w:rsidRPr="004B7E3C">
        <w:rPr>
          <w:rFonts w:hAnsi="Times New Roman"/>
          <w:color w:val="000000"/>
          <w:sz w:val="24"/>
          <w:szCs w:val="24"/>
        </w:rPr>
        <w:t>на понимание</w:t>
      </w:r>
      <w:r w:rsidRPr="004B7E3C">
        <w:rPr>
          <w:rFonts w:hAnsi="Times New Roman"/>
          <w:color w:val="000000"/>
          <w:sz w:val="24"/>
          <w:szCs w:val="24"/>
        </w:rPr>
        <w:t xml:space="preserve"> </w:t>
      </w:r>
      <w:r w:rsidRPr="004B7E3C">
        <w:rPr>
          <w:rFonts w:hAnsi="Times New Roman"/>
          <w:color w:val="000000"/>
          <w:sz w:val="24"/>
          <w:szCs w:val="24"/>
        </w:rPr>
        <w:t>того</w:t>
      </w:r>
      <w:r w:rsidRPr="004B7E3C">
        <w:rPr>
          <w:rFonts w:hAnsi="Times New Roman"/>
          <w:color w:val="000000"/>
          <w:sz w:val="24"/>
          <w:szCs w:val="24"/>
        </w:rPr>
        <w:t xml:space="preserve">, </w:t>
      </w:r>
      <w:r w:rsidRPr="004B7E3C">
        <w:rPr>
          <w:rFonts w:hAnsi="Times New Roman"/>
          <w:color w:val="000000"/>
          <w:sz w:val="24"/>
          <w:szCs w:val="24"/>
        </w:rPr>
        <w:t>что</w:t>
      </w:r>
      <w:r w:rsidRPr="004B7E3C">
        <w:rPr>
          <w:rFonts w:hAnsi="Times New Roman"/>
          <w:color w:val="000000"/>
          <w:sz w:val="24"/>
          <w:szCs w:val="24"/>
        </w:rPr>
        <w:t xml:space="preserve"> </w:t>
      </w:r>
      <w:r w:rsidRPr="004B7E3C">
        <w:rPr>
          <w:rFonts w:hAnsi="Times New Roman"/>
          <w:color w:val="000000"/>
          <w:sz w:val="24"/>
          <w:szCs w:val="24"/>
        </w:rPr>
        <w:t>личностное</w:t>
      </w:r>
      <w:r w:rsidRPr="004B7E3C">
        <w:rPr>
          <w:rFonts w:hAnsi="Times New Roman"/>
          <w:color w:val="000000"/>
          <w:sz w:val="24"/>
          <w:szCs w:val="24"/>
        </w:rPr>
        <w:t xml:space="preserve"> </w:t>
      </w:r>
      <w:r w:rsidRPr="004B7E3C">
        <w:rPr>
          <w:rFonts w:hAnsi="Times New Roman"/>
          <w:color w:val="000000"/>
          <w:sz w:val="24"/>
          <w:szCs w:val="24"/>
        </w:rPr>
        <w:t>развитие —</w:t>
      </w:r>
      <w:r w:rsidRPr="004B7E3C">
        <w:rPr>
          <w:rFonts w:hAnsi="Times New Roman"/>
          <w:color w:val="000000"/>
          <w:sz w:val="24"/>
          <w:szCs w:val="24"/>
        </w:rPr>
        <w:t xml:space="preserve"> </w:t>
      </w:r>
      <w:r w:rsidRPr="004B7E3C">
        <w:rPr>
          <w:rFonts w:hAnsi="Times New Roman"/>
          <w:color w:val="000000"/>
          <w:sz w:val="24"/>
          <w:szCs w:val="24"/>
        </w:rPr>
        <w:t>это</w:t>
      </w:r>
      <w:r w:rsidRPr="004B7E3C">
        <w:rPr>
          <w:rFonts w:hAnsi="Times New Roman"/>
          <w:color w:val="000000"/>
          <w:sz w:val="24"/>
          <w:szCs w:val="24"/>
        </w:rPr>
        <w:t xml:space="preserve"> </w:t>
      </w:r>
      <w:r w:rsidRPr="004B7E3C">
        <w:rPr>
          <w:rFonts w:hAnsi="Times New Roman"/>
          <w:color w:val="000000"/>
          <w:sz w:val="24"/>
          <w:szCs w:val="24"/>
        </w:rPr>
        <w:t>результат</w:t>
      </w:r>
      <w:r w:rsidRPr="004B7E3C">
        <w:rPr>
          <w:rFonts w:hAnsi="Times New Roman"/>
          <w:color w:val="000000"/>
          <w:sz w:val="24"/>
          <w:szCs w:val="24"/>
        </w:rPr>
        <w:t xml:space="preserve"> </w:t>
      </w:r>
      <w:r w:rsidRPr="004B7E3C">
        <w:rPr>
          <w:rFonts w:hAnsi="Times New Roman"/>
          <w:color w:val="000000"/>
          <w:sz w:val="24"/>
          <w:szCs w:val="24"/>
        </w:rPr>
        <w:t>как</w:t>
      </w:r>
      <w:r w:rsidRPr="004B7E3C">
        <w:rPr>
          <w:rFonts w:hAnsi="Times New Roman"/>
          <w:color w:val="000000"/>
          <w:sz w:val="24"/>
          <w:szCs w:val="24"/>
        </w:rPr>
        <w:t xml:space="preserve"> </w:t>
      </w:r>
      <w:r w:rsidRPr="004B7E3C">
        <w:rPr>
          <w:rFonts w:hAnsi="Times New Roman"/>
          <w:color w:val="000000"/>
          <w:sz w:val="24"/>
          <w:szCs w:val="24"/>
        </w:rPr>
        <w:t>организованного</w:t>
      </w:r>
      <w:r w:rsidRPr="004B7E3C">
        <w:rPr>
          <w:rFonts w:hAnsi="Times New Roman"/>
          <w:color w:val="000000"/>
          <w:sz w:val="24"/>
          <w:szCs w:val="24"/>
        </w:rPr>
        <w:t xml:space="preserve"> </w:t>
      </w:r>
      <w:r w:rsidRPr="004B7E3C">
        <w:rPr>
          <w:rFonts w:hAnsi="Times New Roman"/>
          <w:color w:val="000000"/>
          <w:sz w:val="24"/>
          <w:szCs w:val="24"/>
        </w:rPr>
        <w:t>социального</w:t>
      </w:r>
      <w:r w:rsidRPr="004B7E3C">
        <w:rPr>
          <w:rFonts w:hAnsi="Times New Roman"/>
          <w:color w:val="000000"/>
          <w:sz w:val="24"/>
          <w:szCs w:val="24"/>
        </w:rPr>
        <w:t xml:space="preserve"> </w:t>
      </w:r>
      <w:r w:rsidRPr="004B7E3C">
        <w:rPr>
          <w:rFonts w:hAnsi="Times New Roman"/>
          <w:color w:val="000000"/>
          <w:sz w:val="24"/>
          <w:szCs w:val="24"/>
        </w:rPr>
        <w:t>воспитания</w:t>
      </w:r>
      <w:r w:rsidRPr="004B7E3C">
        <w:rPr>
          <w:rFonts w:hAnsi="Times New Roman"/>
          <w:color w:val="000000"/>
          <w:sz w:val="24"/>
          <w:szCs w:val="24"/>
        </w:rPr>
        <w:t xml:space="preserve">, </w:t>
      </w:r>
      <w:r w:rsidRPr="004B7E3C">
        <w:rPr>
          <w:rFonts w:hAnsi="Times New Roman"/>
          <w:color w:val="000000"/>
          <w:sz w:val="24"/>
          <w:szCs w:val="24"/>
        </w:rPr>
        <w:t>в котором</w:t>
      </w:r>
      <w:r w:rsidRPr="004B7E3C">
        <w:rPr>
          <w:rFonts w:hAnsi="Times New Roman"/>
          <w:color w:val="000000"/>
          <w:sz w:val="24"/>
          <w:szCs w:val="24"/>
        </w:rPr>
        <w:t xml:space="preserve"> </w:t>
      </w:r>
      <w:r w:rsidRPr="004B7E3C">
        <w:rPr>
          <w:rFonts w:hAnsi="Times New Roman"/>
          <w:color w:val="000000"/>
          <w:sz w:val="24"/>
          <w:szCs w:val="24"/>
        </w:rPr>
        <w:t>образовательная</w:t>
      </w:r>
      <w:r w:rsidRPr="004B7E3C">
        <w:rPr>
          <w:rFonts w:hAnsi="Times New Roman"/>
          <w:color w:val="000000"/>
          <w:sz w:val="24"/>
          <w:szCs w:val="24"/>
        </w:rPr>
        <w:t xml:space="preserve"> </w:t>
      </w:r>
      <w:r w:rsidRPr="004B7E3C">
        <w:rPr>
          <w:rFonts w:hAnsi="Times New Roman"/>
          <w:color w:val="000000"/>
          <w:sz w:val="24"/>
          <w:szCs w:val="24"/>
        </w:rPr>
        <w:t>организация</w:t>
      </w:r>
      <w:r w:rsidRPr="004B7E3C">
        <w:rPr>
          <w:rFonts w:hAnsi="Times New Roman"/>
          <w:color w:val="000000"/>
          <w:sz w:val="24"/>
          <w:szCs w:val="24"/>
        </w:rPr>
        <w:t xml:space="preserve"> </w:t>
      </w:r>
      <w:r w:rsidRPr="004B7E3C">
        <w:rPr>
          <w:rFonts w:hAnsi="Times New Roman"/>
          <w:color w:val="000000"/>
          <w:sz w:val="24"/>
          <w:szCs w:val="24"/>
        </w:rPr>
        <w:t>участвует</w:t>
      </w:r>
      <w:r w:rsidRPr="004B7E3C">
        <w:rPr>
          <w:rFonts w:hAnsi="Times New Roman"/>
          <w:color w:val="000000"/>
          <w:sz w:val="24"/>
          <w:szCs w:val="24"/>
        </w:rPr>
        <w:t xml:space="preserve"> </w:t>
      </w:r>
      <w:r w:rsidRPr="004B7E3C">
        <w:rPr>
          <w:rFonts w:hAnsi="Times New Roman"/>
          <w:color w:val="000000"/>
          <w:sz w:val="24"/>
          <w:szCs w:val="24"/>
        </w:rPr>
        <w:t>наряду</w:t>
      </w:r>
      <w:r w:rsidRPr="004B7E3C">
        <w:rPr>
          <w:rFonts w:hAnsi="Times New Roman"/>
          <w:color w:val="000000"/>
          <w:sz w:val="24"/>
          <w:szCs w:val="24"/>
        </w:rPr>
        <w:t xml:space="preserve"> </w:t>
      </w:r>
      <w:r w:rsidRPr="004B7E3C">
        <w:rPr>
          <w:rFonts w:hAnsi="Times New Roman"/>
          <w:color w:val="000000"/>
          <w:sz w:val="24"/>
          <w:szCs w:val="24"/>
        </w:rPr>
        <w:t>с другими</w:t>
      </w:r>
      <w:r w:rsidRPr="004B7E3C">
        <w:rPr>
          <w:rFonts w:hAnsi="Times New Roman"/>
          <w:color w:val="000000"/>
          <w:sz w:val="24"/>
          <w:szCs w:val="24"/>
        </w:rPr>
        <w:t xml:space="preserve"> </w:t>
      </w:r>
      <w:r w:rsidRPr="004B7E3C">
        <w:rPr>
          <w:rFonts w:hAnsi="Times New Roman"/>
          <w:color w:val="000000"/>
          <w:sz w:val="24"/>
          <w:szCs w:val="24"/>
        </w:rPr>
        <w:t>социальными</w:t>
      </w:r>
      <w:r w:rsidRPr="004B7E3C">
        <w:rPr>
          <w:rFonts w:hAnsi="Times New Roman"/>
          <w:color w:val="000000"/>
          <w:sz w:val="24"/>
          <w:szCs w:val="24"/>
        </w:rPr>
        <w:t xml:space="preserve"> </w:t>
      </w:r>
      <w:r w:rsidRPr="004B7E3C">
        <w:rPr>
          <w:rFonts w:hAnsi="Times New Roman"/>
          <w:color w:val="000000"/>
          <w:sz w:val="24"/>
          <w:szCs w:val="24"/>
        </w:rPr>
        <w:t>институтами</w:t>
      </w:r>
      <w:r w:rsidRPr="004B7E3C">
        <w:rPr>
          <w:rFonts w:hAnsi="Times New Roman"/>
          <w:color w:val="000000"/>
          <w:sz w:val="24"/>
          <w:szCs w:val="24"/>
        </w:rPr>
        <w:t xml:space="preserve">, </w:t>
      </w:r>
      <w:r w:rsidRPr="004B7E3C">
        <w:rPr>
          <w:rFonts w:hAnsi="Times New Roman"/>
          <w:color w:val="000000"/>
          <w:sz w:val="24"/>
          <w:szCs w:val="24"/>
        </w:rPr>
        <w:t>так</w:t>
      </w:r>
      <w:r w:rsidRPr="004B7E3C">
        <w:rPr>
          <w:rFonts w:hAnsi="Times New Roman"/>
          <w:color w:val="000000"/>
          <w:sz w:val="24"/>
          <w:szCs w:val="24"/>
        </w:rPr>
        <w:t xml:space="preserve"> </w:t>
      </w:r>
      <w:r w:rsidRPr="004B7E3C">
        <w:rPr>
          <w:rFonts w:hAnsi="Times New Roman"/>
          <w:color w:val="000000"/>
          <w:sz w:val="24"/>
          <w:szCs w:val="24"/>
        </w:rPr>
        <w:t>и стихийной</w:t>
      </w:r>
      <w:r w:rsidRPr="004B7E3C">
        <w:rPr>
          <w:rFonts w:hAnsi="Times New Roman"/>
          <w:color w:val="000000"/>
          <w:sz w:val="24"/>
          <w:szCs w:val="24"/>
        </w:rPr>
        <w:t xml:space="preserve"> </w:t>
      </w:r>
      <w:r w:rsidRPr="004B7E3C">
        <w:rPr>
          <w:rFonts w:hAnsi="Times New Roman"/>
          <w:color w:val="000000"/>
          <w:sz w:val="24"/>
          <w:szCs w:val="24"/>
        </w:rPr>
        <w:t>социализации</w:t>
      </w:r>
      <w:r w:rsidRPr="004B7E3C">
        <w:rPr>
          <w:rFonts w:hAnsi="Times New Roman"/>
          <w:color w:val="000000"/>
          <w:sz w:val="24"/>
          <w:szCs w:val="24"/>
        </w:rPr>
        <w:t xml:space="preserve"> </w:t>
      </w:r>
      <w:r w:rsidRPr="004B7E3C">
        <w:rPr>
          <w:rFonts w:hAnsi="Times New Roman"/>
          <w:color w:val="000000"/>
          <w:sz w:val="24"/>
          <w:szCs w:val="24"/>
        </w:rPr>
        <w:t>и саморазвития</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b/>
          <w:bCs/>
          <w:color w:val="000000"/>
          <w:sz w:val="24"/>
          <w:szCs w:val="24"/>
        </w:rPr>
        <w:t>Основные</w:t>
      </w:r>
      <w:r w:rsidRPr="004B7E3C">
        <w:rPr>
          <w:rFonts w:hAnsi="Times New Roman"/>
          <w:b/>
          <w:bCs/>
          <w:color w:val="000000"/>
          <w:sz w:val="24"/>
          <w:szCs w:val="24"/>
        </w:rPr>
        <w:t xml:space="preserve"> </w:t>
      </w:r>
      <w:r w:rsidRPr="004B7E3C">
        <w:rPr>
          <w:rFonts w:hAnsi="Times New Roman"/>
          <w:b/>
          <w:bCs/>
          <w:color w:val="000000"/>
          <w:sz w:val="24"/>
          <w:szCs w:val="24"/>
        </w:rPr>
        <w:t>направления</w:t>
      </w:r>
      <w:r w:rsidRPr="004B7E3C">
        <w:rPr>
          <w:rFonts w:hAnsi="Times New Roman"/>
          <w:b/>
          <w:bCs/>
          <w:color w:val="000000"/>
          <w:sz w:val="24"/>
          <w:szCs w:val="24"/>
        </w:rPr>
        <w:t xml:space="preserve"> </w:t>
      </w:r>
      <w:r w:rsidRPr="004B7E3C">
        <w:rPr>
          <w:rFonts w:hAnsi="Times New Roman"/>
          <w:b/>
          <w:bCs/>
          <w:color w:val="000000"/>
          <w:sz w:val="24"/>
          <w:szCs w:val="24"/>
        </w:rPr>
        <w:t>анализа</w:t>
      </w:r>
      <w:r w:rsidRPr="004B7E3C">
        <w:rPr>
          <w:rFonts w:hAnsi="Times New Roman"/>
          <w:b/>
          <w:bCs/>
          <w:color w:val="000000"/>
          <w:sz w:val="24"/>
          <w:szCs w:val="24"/>
        </w:rPr>
        <w:t xml:space="preserve"> </w:t>
      </w:r>
      <w:r w:rsidRPr="004B7E3C">
        <w:rPr>
          <w:rFonts w:hAnsi="Times New Roman"/>
          <w:b/>
          <w:bCs/>
          <w:color w:val="000000"/>
          <w:sz w:val="24"/>
          <w:szCs w:val="24"/>
        </w:rPr>
        <w:t>воспитательного</w:t>
      </w:r>
      <w:r w:rsidRPr="004B7E3C">
        <w:rPr>
          <w:rFonts w:hAnsi="Times New Roman"/>
          <w:b/>
          <w:bCs/>
          <w:color w:val="000000"/>
          <w:sz w:val="24"/>
          <w:szCs w:val="24"/>
        </w:rPr>
        <w:t xml:space="preserve"> </w:t>
      </w:r>
      <w:r w:rsidRPr="004B7E3C">
        <w:rPr>
          <w:rFonts w:hAnsi="Times New Roman"/>
          <w:b/>
          <w:bCs/>
          <w:color w:val="000000"/>
          <w:sz w:val="24"/>
          <w:szCs w:val="24"/>
        </w:rPr>
        <w:t>процесса</w:t>
      </w:r>
    </w:p>
    <w:p w:rsidR="00653938" w:rsidRPr="004B7E3C" w:rsidRDefault="00653938" w:rsidP="00C917BB">
      <w:pPr>
        <w:numPr>
          <w:ilvl w:val="0"/>
          <w:numId w:val="228"/>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Результаты</w:t>
      </w:r>
      <w:r w:rsidRPr="004B7E3C">
        <w:rPr>
          <w:rFonts w:hAnsi="Times New Roman"/>
          <w:color w:val="000000"/>
          <w:sz w:val="24"/>
          <w:szCs w:val="24"/>
        </w:rPr>
        <w:t xml:space="preserve"> </w:t>
      </w:r>
      <w:r w:rsidRPr="004B7E3C">
        <w:rPr>
          <w:rFonts w:hAnsi="Times New Roman"/>
          <w:color w:val="000000"/>
          <w:sz w:val="24"/>
          <w:szCs w:val="24"/>
        </w:rPr>
        <w:t>воспитания</w:t>
      </w:r>
      <w:r w:rsidRPr="004B7E3C">
        <w:rPr>
          <w:rFonts w:hAnsi="Times New Roman"/>
          <w:color w:val="000000"/>
          <w:sz w:val="24"/>
          <w:szCs w:val="24"/>
        </w:rPr>
        <w:t xml:space="preserve">, </w:t>
      </w:r>
      <w:r w:rsidRPr="004B7E3C">
        <w:rPr>
          <w:rFonts w:hAnsi="Times New Roman"/>
          <w:color w:val="000000"/>
          <w:sz w:val="24"/>
          <w:szCs w:val="24"/>
        </w:rPr>
        <w:t>социализации</w:t>
      </w:r>
      <w:r w:rsidRPr="004B7E3C">
        <w:rPr>
          <w:rFonts w:hAnsi="Times New Roman"/>
          <w:color w:val="000000"/>
          <w:sz w:val="24"/>
          <w:szCs w:val="24"/>
        </w:rPr>
        <w:t xml:space="preserve"> </w:t>
      </w:r>
      <w:r w:rsidRPr="004B7E3C">
        <w:rPr>
          <w:rFonts w:hAnsi="Times New Roman"/>
          <w:color w:val="000000"/>
          <w:sz w:val="24"/>
          <w:szCs w:val="24"/>
        </w:rPr>
        <w:t>и саморазвития</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Критерием</w:t>
      </w:r>
      <w:r w:rsidRPr="004B7E3C">
        <w:rPr>
          <w:rFonts w:hAnsi="Times New Roman"/>
          <w:color w:val="000000"/>
          <w:sz w:val="24"/>
          <w:szCs w:val="24"/>
        </w:rPr>
        <w:t xml:space="preserve">, </w:t>
      </w:r>
      <w:r w:rsidRPr="004B7E3C">
        <w:rPr>
          <w:rFonts w:hAnsi="Times New Roman"/>
          <w:color w:val="000000"/>
          <w:sz w:val="24"/>
          <w:szCs w:val="24"/>
        </w:rPr>
        <w:t>на основе</w:t>
      </w:r>
      <w:r w:rsidRPr="004B7E3C">
        <w:rPr>
          <w:rFonts w:hAnsi="Times New Roman"/>
          <w:color w:val="000000"/>
          <w:sz w:val="24"/>
          <w:szCs w:val="24"/>
        </w:rPr>
        <w:t xml:space="preserve"> </w:t>
      </w:r>
      <w:r w:rsidRPr="004B7E3C">
        <w:rPr>
          <w:rFonts w:hAnsi="Times New Roman"/>
          <w:color w:val="000000"/>
          <w:sz w:val="24"/>
          <w:szCs w:val="24"/>
        </w:rPr>
        <w:t>которого</w:t>
      </w:r>
      <w:r w:rsidRPr="004B7E3C">
        <w:rPr>
          <w:rFonts w:hAnsi="Times New Roman"/>
          <w:color w:val="000000"/>
          <w:sz w:val="24"/>
          <w:szCs w:val="24"/>
        </w:rPr>
        <w:t xml:space="preserve"> </w:t>
      </w:r>
      <w:r w:rsidRPr="004B7E3C">
        <w:rPr>
          <w:rFonts w:hAnsi="Times New Roman"/>
          <w:color w:val="000000"/>
          <w:sz w:val="24"/>
          <w:szCs w:val="24"/>
        </w:rPr>
        <w:t>осуществляется</w:t>
      </w:r>
      <w:r w:rsidRPr="004B7E3C">
        <w:rPr>
          <w:rFonts w:hAnsi="Times New Roman"/>
          <w:color w:val="000000"/>
          <w:sz w:val="24"/>
          <w:szCs w:val="24"/>
        </w:rPr>
        <w:t xml:space="preserve"> </w:t>
      </w:r>
      <w:r w:rsidRPr="004B7E3C">
        <w:rPr>
          <w:rFonts w:hAnsi="Times New Roman"/>
          <w:color w:val="000000"/>
          <w:sz w:val="24"/>
          <w:szCs w:val="24"/>
        </w:rPr>
        <w:t>данный</w:t>
      </w:r>
      <w:r w:rsidRPr="004B7E3C">
        <w:rPr>
          <w:rFonts w:hAnsi="Times New Roman"/>
          <w:color w:val="000000"/>
          <w:sz w:val="24"/>
          <w:szCs w:val="24"/>
        </w:rPr>
        <w:t xml:space="preserve"> </w:t>
      </w:r>
      <w:r w:rsidRPr="004B7E3C">
        <w:rPr>
          <w:rFonts w:hAnsi="Times New Roman"/>
          <w:color w:val="000000"/>
          <w:sz w:val="24"/>
          <w:szCs w:val="24"/>
        </w:rPr>
        <w:t>анализ</w:t>
      </w:r>
      <w:r w:rsidRPr="004B7E3C">
        <w:rPr>
          <w:rFonts w:hAnsi="Times New Roman"/>
          <w:color w:val="000000"/>
          <w:sz w:val="24"/>
          <w:szCs w:val="24"/>
        </w:rPr>
        <w:t xml:space="preserve">, </w:t>
      </w:r>
      <w:r w:rsidRPr="004B7E3C">
        <w:rPr>
          <w:rFonts w:hAnsi="Times New Roman"/>
          <w:color w:val="000000"/>
          <w:sz w:val="24"/>
          <w:szCs w:val="24"/>
        </w:rPr>
        <w:t>является</w:t>
      </w:r>
      <w:r w:rsidRPr="004B7E3C">
        <w:rPr>
          <w:rFonts w:hAnsi="Times New Roman"/>
          <w:color w:val="000000"/>
          <w:sz w:val="24"/>
          <w:szCs w:val="24"/>
        </w:rPr>
        <w:t xml:space="preserve"> </w:t>
      </w:r>
      <w:r w:rsidRPr="004B7E3C">
        <w:rPr>
          <w:rFonts w:hAnsi="Times New Roman"/>
          <w:color w:val="000000"/>
          <w:sz w:val="24"/>
          <w:szCs w:val="24"/>
        </w:rPr>
        <w:t>динамика</w:t>
      </w:r>
      <w:r w:rsidRPr="004B7E3C">
        <w:rPr>
          <w:rFonts w:hAnsi="Times New Roman"/>
          <w:color w:val="000000"/>
          <w:sz w:val="24"/>
          <w:szCs w:val="24"/>
        </w:rPr>
        <w:t xml:space="preserve"> </w:t>
      </w:r>
      <w:r w:rsidRPr="004B7E3C">
        <w:rPr>
          <w:rFonts w:hAnsi="Times New Roman"/>
          <w:color w:val="000000"/>
          <w:sz w:val="24"/>
          <w:szCs w:val="24"/>
        </w:rPr>
        <w:t>личностного</w:t>
      </w:r>
      <w:r w:rsidRPr="004B7E3C">
        <w:rPr>
          <w:rFonts w:hAnsi="Times New Roman"/>
          <w:color w:val="000000"/>
          <w:sz w:val="24"/>
          <w:szCs w:val="24"/>
        </w:rPr>
        <w:t xml:space="preserve"> </w:t>
      </w:r>
      <w:r w:rsidRPr="004B7E3C">
        <w:rPr>
          <w:rFonts w:hAnsi="Times New Roman"/>
          <w:color w:val="000000"/>
          <w:sz w:val="24"/>
          <w:szCs w:val="24"/>
        </w:rPr>
        <w:t>развития</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в каждом</w:t>
      </w:r>
      <w:r w:rsidRPr="004B7E3C">
        <w:rPr>
          <w:rFonts w:hAnsi="Times New Roman"/>
          <w:color w:val="000000"/>
          <w:sz w:val="24"/>
          <w:szCs w:val="24"/>
        </w:rPr>
        <w:t xml:space="preserve"> </w:t>
      </w:r>
      <w:r w:rsidRPr="004B7E3C">
        <w:rPr>
          <w:rFonts w:hAnsi="Times New Roman"/>
          <w:color w:val="000000"/>
          <w:sz w:val="24"/>
          <w:szCs w:val="24"/>
        </w:rPr>
        <w:t>классе</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Анализ</w:t>
      </w:r>
      <w:r w:rsidRPr="004B7E3C">
        <w:rPr>
          <w:rFonts w:hAnsi="Times New Roman"/>
          <w:color w:val="000000"/>
          <w:sz w:val="24"/>
          <w:szCs w:val="24"/>
        </w:rPr>
        <w:t xml:space="preserve"> </w:t>
      </w:r>
      <w:r w:rsidRPr="004B7E3C">
        <w:rPr>
          <w:rFonts w:hAnsi="Times New Roman"/>
          <w:color w:val="000000"/>
          <w:sz w:val="24"/>
          <w:szCs w:val="24"/>
        </w:rPr>
        <w:t>проводится</w:t>
      </w:r>
      <w:r w:rsidRPr="004B7E3C">
        <w:rPr>
          <w:rFonts w:hAnsi="Times New Roman"/>
          <w:color w:val="000000"/>
          <w:sz w:val="24"/>
          <w:szCs w:val="24"/>
        </w:rPr>
        <w:t xml:space="preserve"> </w:t>
      </w:r>
      <w:r w:rsidRPr="004B7E3C">
        <w:rPr>
          <w:rFonts w:hAnsi="Times New Roman"/>
          <w:color w:val="000000"/>
          <w:sz w:val="24"/>
          <w:szCs w:val="24"/>
        </w:rPr>
        <w:t>классными</w:t>
      </w:r>
      <w:r w:rsidRPr="004B7E3C">
        <w:rPr>
          <w:rFonts w:hAnsi="Times New Roman"/>
          <w:color w:val="000000"/>
          <w:sz w:val="24"/>
          <w:szCs w:val="24"/>
        </w:rPr>
        <w:t xml:space="preserve"> </w:t>
      </w:r>
      <w:r w:rsidRPr="004B7E3C">
        <w:rPr>
          <w:rFonts w:hAnsi="Times New Roman"/>
          <w:color w:val="000000"/>
          <w:sz w:val="24"/>
          <w:szCs w:val="24"/>
        </w:rPr>
        <w:t>руководителями</w:t>
      </w:r>
      <w:r w:rsidRPr="004B7E3C">
        <w:rPr>
          <w:rFonts w:hAnsi="Times New Roman"/>
          <w:color w:val="000000"/>
          <w:sz w:val="24"/>
          <w:szCs w:val="24"/>
        </w:rPr>
        <w:t xml:space="preserve"> </w:t>
      </w:r>
      <w:r w:rsidRPr="004B7E3C">
        <w:rPr>
          <w:rFonts w:hAnsi="Times New Roman"/>
          <w:color w:val="000000"/>
          <w:sz w:val="24"/>
          <w:szCs w:val="24"/>
        </w:rPr>
        <w:t>вместе</w:t>
      </w:r>
      <w:r w:rsidRPr="004B7E3C">
        <w:rPr>
          <w:rFonts w:hAnsi="Times New Roman"/>
          <w:color w:val="000000"/>
          <w:sz w:val="24"/>
          <w:szCs w:val="24"/>
        </w:rPr>
        <w:t xml:space="preserve"> </w:t>
      </w:r>
      <w:r w:rsidRPr="004B7E3C">
        <w:rPr>
          <w:rFonts w:hAnsi="Times New Roman"/>
          <w:color w:val="000000"/>
          <w:sz w:val="24"/>
          <w:szCs w:val="24"/>
        </w:rPr>
        <w:t>с заместителем</w:t>
      </w:r>
      <w:r w:rsidRPr="004B7E3C">
        <w:rPr>
          <w:rFonts w:hAnsi="Times New Roman"/>
          <w:color w:val="000000"/>
          <w:sz w:val="24"/>
          <w:szCs w:val="24"/>
        </w:rPr>
        <w:t xml:space="preserve"> </w:t>
      </w:r>
      <w:r w:rsidRPr="004B7E3C">
        <w:rPr>
          <w:rFonts w:hAnsi="Times New Roman"/>
          <w:color w:val="000000"/>
          <w:sz w:val="24"/>
          <w:szCs w:val="24"/>
        </w:rPr>
        <w:t>директора</w:t>
      </w:r>
      <w:r w:rsidRPr="004B7E3C">
        <w:rPr>
          <w:rFonts w:hAnsi="Times New Roman"/>
          <w:color w:val="000000"/>
          <w:sz w:val="24"/>
          <w:szCs w:val="24"/>
        </w:rPr>
        <w:t xml:space="preserve"> </w:t>
      </w:r>
      <w:r w:rsidRPr="004B7E3C">
        <w:rPr>
          <w:rFonts w:hAnsi="Times New Roman"/>
          <w:color w:val="000000"/>
          <w:sz w:val="24"/>
          <w:szCs w:val="24"/>
        </w:rPr>
        <w:t>по воспитательной</w:t>
      </w:r>
      <w:r w:rsidRPr="004B7E3C">
        <w:rPr>
          <w:rFonts w:hAnsi="Times New Roman"/>
          <w:color w:val="000000"/>
          <w:sz w:val="24"/>
          <w:szCs w:val="24"/>
        </w:rPr>
        <w:t xml:space="preserve"> </w:t>
      </w:r>
      <w:r w:rsidRPr="004B7E3C">
        <w:rPr>
          <w:rFonts w:hAnsi="Times New Roman"/>
          <w:color w:val="000000"/>
          <w:sz w:val="24"/>
          <w:szCs w:val="24"/>
        </w:rPr>
        <w:t>работе</w:t>
      </w:r>
      <w:r w:rsidRPr="004B7E3C">
        <w:rPr>
          <w:rFonts w:hAnsi="Times New Roman"/>
          <w:color w:val="000000"/>
          <w:sz w:val="24"/>
          <w:szCs w:val="24"/>
        </w:rPr>
        <w:t xml:space="preserve"> (</w:t>
      </w:r>
      <w:r w:rsidRPr="004B7E3C">
        <w:rPr>
          <w:rFonts w:hAnsi="Times New Roman"/>
          <w:color w:val="000000"/>
          <w:sz w:val="24"/>
          <w:szCs w:val="24"/>
        </w:rPr>
        <w:t>советником</w:t>
      </w:r>
      <w:r w:rsidRPr="004B7E3C">
        <w:rPr>
          <w:rFonts w:hAnsi="Times New Roman"/>
          <w:color w:val="000000"/>
          <w:sz w:val="24"/>
          <w:szCs w:val="24"/>
        </w:rPr>
        <w:t xml:space="preserve"> </w:t>
      </w:r>
      <w:r w:rsidRPr="004B7E3C">
        <w:rPr>
          <w:rFonts w:hAnsi="Times New Roman"/>
          <w:color w:val="000000"/>
          <w:sz w:val="24"/>
          <w:szCs w:val="24"/>
        </w:rPr>
        <w:t>директора</w:t>
      </w:r>
      <w:r w:rsidRPr="004B7E3C">
        <w:rPr>
          <w:rFonts w:hAnsi="Times New Roman"/>
          <w:color w:val="000000"/>
          <w:sz w:val="24"/>
          <w:szCs w:val="24"/>
        </w:rPr>
        <w:t xml:space="preserve"> </w:t>
      </w:r>
      <w:r w:rsidRPr="004B7E3C">
        <w:rPr>
          <w:rFonts w:hAnsi="Times New Roman"/>
          <w:color w:val="000000"/>
          <w:sz w:val="24"/>
          <w:szCs w:val="24"/>
        </w:rPr>
        <w:t>по воспитанию</w:t>
      </w:r>
      <w:r w:rsidRPr="004B7E3C">
        <w:rPr>
          <w:rFonts w:hAnsi="Times New Roman"/>
          <w:color w:val="000000"/>
          <w:sz w:val="24"/>
          <w:szCs w:val="24"/>
        </w:rPr>
        <w:t xml:space="preserve">, </w:t>
      </w:r>
      <w:r w:rsidRPr="004B7E3C">
        <w:rPr>
          <w:rFonts w:hAnsi="Times New Roman"/>
          <w:color w:val="000000"/>
          <w:sz w:val="24"/>
          <w:szCs w:val="24"/>
        </w:rPr>
        <w:t>педагогом</w:t>
      </w:r>
      <w:r w:rsidRPr="004B7E3C">
        <w:rPr>
          <w:rFonts w:hAnsi="Times New Roman"/>
          <w:color w:val="000000"/>
          <w:sz w:val="24"/>
          <w:szCs w:val="24"/>
        </w:rPr>
        <w:t>-</w:t>
      </w:r>
      <w:r w:rsidRPr="004B7E3C">
        <w:rPr>
          <w:rFonts w:hAnsi="Times New Roman"/>
          <w:color w:val="000000"/>
          <w:sz w:val="24"/>
          <w:szCs w:val="24"/>
        </w:rPr>
        <w:t>психологом</w:t>
      </w:r>
      <w:r w:rsidRPr="004B7E3C">
        <w:rPr>
          <w:rFonts w:hAnsi="Times New Roman"/>
          <w:color w:val="000000"/>
          <w:sz w:val="24"/>
          <w:szCs w:val="24"/>
        </w:rPr>
        <w:t xml:space="preserve">, </w:t>
      </w:r>
      <w:r w:rsidRPr="004B7E3C">
        <w:rPr>
          <w:rFonts w:hAnsi="Times New Roman"/>
          <w:color w:val="000000"/>
          <w:sz w:val="24"/>
          <w:szCs w:val="24"/>
        </w:rPr>
        <w:t>социальным</w:t>
      </w:r>
      <w:r w:rsidRPr="004B7E3C">
        <w:rPr>
          <w:rFonts w:hAnsi="Times New Roman"/>
          <w:color w:val="000000"/>
          <w:sz w:val="24"/>
          <w:szCs w:val="24"/>
        </w:rPr>
        <w:t xml:space="preserve"> </w:t>
      </w:r>
      <w:r w:rsidRPr="004B7E3C">
        <w:rPr>
          <w:rFonts w:hAnsi="Times New Roman"/>
          <w:color w:val="000000"/>
          <w:sz w:val="24"/>
          <w:szCs w:val="24"/>
        </w:rPr>
        <w:t>педагогом</w:t>
      </w:r>
      <w:r w:rsidRPr="004B7E3C">
        <w:rPr>
          <w:rFonts w:hAnsi="Times New Roman"/>
          <w:color w:val="000000"/>
          <w:sz w:val="24"/>
          <w:szCs w:val="24"/>
        </w:rPr>
        <w:t xml:space="preserve"> (</w:t>
      </w:r>
      <w:r w:rsidRPr="004B7E3C">
        <w:rPr>
          <w:rFonts w:hAnsi="Times New Roman"/>
          <w:color w:val="000000"/>
          <w:sz w:val="24"/>
          <w:szCs w:val="24"/>
        </w:rPr>
        <w:t>при</w:t>
      </w:r>
      <w:r w:rsidRPr="004B7E3C">
        <w:rPr>
          <w:rFonts w:hAnsi="Times New Roman"/>
          <w:color w:val="000000"/>
          <w:sz w:val="24"/>
          <w:szCs w:val="24"/>
        </w:rPr>
        <w:t xml:space="preserve"> </w:t>
      </w:r>
      <w:r w:rsidRPr="004B7E3C">
        <w:rPr>
          <w:rFonts w:hAnsi="Times New Roman"/>
          <w:color w:val="000000"/>
          <w:sz w:val="24"/>
          <w:szCs w:val="24"/>
        </w:rPr>
        <w:t>наличии</w:t>
      </w:r>
      <w:r w:rsidRPr="004B7E3C">
        <w:rPr>
          <w:rFonts w:hAnsi="Times New Roman"/>
          <w:color w:val="000000"/>
          <w:sz w:val="24"/>
          <w:szCs w:val="24"/>
        </w:rPr>
        <w:t xml:space="preserve">)) </w:t>
      </w:r>
      <w:r w:rsidRPr="004B7E3C">
        <w:rPr>
          <w:rFonts w:hAnsi="Times New Roman"/>
          <w:color w:val="000000"/>
          <w:sz w:val="24"/>
          <w:szCs w:val="24"/>
        </w:rPr>
        <w:t>с последующим</w:t>
      </w:r>
      <w:r w:rsidRPr="004B7E3C">
        <w:rPr>
          <w:rFonts w:hAnsi="Times New Roman"/>
          <w:color w:val="000000"/>
          <w:sz w:val="24"/>
          <w:szCs w:val="24"/>
        </w:rPr>
        <w:t xml:space="preserve"> </w:t>
      </w:r>
      <w:r w:rsidRPr="004B7E3C">
        <w:rPr>
          <w:rFonts w:hAnsi="Times New Roman"/>
          <w:color w:val="000000"/>
          <w:sz w:val="24"/>
          <w:szCs w:val="24"/>
        </w:rPr>
        <w:t>обсуждением</w:t>
      </w:r>
      <w:r w:rsidRPr="004B7E3C">
        <w:rPr>
          <w:rFonts w:hAnsi="Times New Roman"/>
          <w:color w:val="000000"/>
          <w:sz w:val="24"/>
          <w:szCs w:val="24"/>
        </w:rPr>
        <w:t xml:space="preserve"> </w:t>
      </w:r>
      <w:r w:rsidRPr="004B7E3C">
        <w:rPr>
          <w:rFonts w:hAnsi="Times New Roman"/>
          <w:color w:val="000000"/>
          <w:sz w:val="24"/>
          <w:szCs w:val="24"/>
        </w:rPr>
        <w:t>результатов</w:t>
      </w:r>
      <w:r w:rsidRPr="004B7E3C">
        <w:rPr>
          <w:rFonts w:hAnsi="Times New Roman"/>
          <w:color w:val="000000"/>
          <w:sz w:val="24"/>
          <w:szCs w:val="24"/>
        </w:rPr>
        <w:t xml:space="preserve"> </w:t>
      </w:r>
      <w:r w:rsidRPr="004B7E3C">
        <w:rPr>
          <w:rFonts w:hAnsi="Times New Roman"/>
          <w:color w:val="000000"/>
          <w:sz w:val="24"/>
          <w:szCs w:val="24"/>
        </w:rPr>
        <w:t>на методическом</w:t>
      </w:r>
      <w:r w:rsidRPr="004B7E3C">
        <w:rPr>
          <w:rFonts w:hAnsi="Times New Roman"/>
          <w:color w:val="000000"/>
          <w:sz w:val="24"/>
          <w:szCs w:val="24"/>
        </w:rPr>
        <w:t xml:space="preserve"> </w:t>
      </w:r>
      <w:r w:rsidRPr="004B7E3C">
        <w:rPr>
          <w:rFonts w:hAnsi="Times New Roman"/>
          <w:color w:val="000000"/>
          <w:sz w:val="24"/>
          <w:szCs w:val="24"/>
        </w:rPr>
        <w:t>объединении</w:t>
      </w:r>
      <w:r w:rsidRPr="004B7E3C">
        <w:rPr>
          <w:rFonts w:hAnsi="Times New Roman"/>
          <w:color w:val="000000"/>
          <w:sz w:val="24"/>
          <w:szCs w:val="24"/>
        </w:rPr>
        <w:t xml:space="preserve"> </w:t>
      </w:r>
      <w:r w:rsidRPr="004B7E3C">
        <w:rPr>
          <w:rFonts w:hAnsi="Times New Roman"/>
          <w:color w:val="000000"/>
          <w:sz w:val="24"/>
          <w:szCs w:val="24"/>
        </w:rPr>
        <w:t>классных</w:t>
      </w:r>
      <w:r w:rsidRPr="004B7E3C">
        <w:rPr>
          <w:rFonts w:hAnsi="Times New Roman"/>
          <w:color w:val="000000"/>
          <w:sz w:val="24"/>
          <w:szCs w:val="24"/>
        </w:rPr>
        <w:t xml:space="preserve"> </w:t>
      </w:r>
      <w:r w:rsidRPr="004B7E3C">
        <w:rPr>
          <w:rFonts w:hAnsi="Times New Roman"/>
          <w:color w:val="000000"/>
          <w:sz w:val="24"/>
          <w:szCs w:val="24"/>
        </w:rPr>
        <w:t>руководителей</w:t>
      </w:r>
      <w:r w:rsidRPr="004B7E3C">
        <w:rPr>
          <w:rFonts w:hAnsi="Times New Roman"/>
          <w:color w:val="000000"/>
          <w:sz w:val="24"/>
          <w:szCs w:val="24"/>
        </w:rPr>
        <w:t xml:space="preserve"> </w:t>
      </w:r>
      <w:r w:rsidRPr="004B7E3C">
        <w:rPr>
          <w:rFonts w:hAnsi="Times New Roman"/>
          <w:color w:val="000000"/>
          <w:sz w:val="24"/>
          <w:szCs w:val="24"/>
        </w:rPr>
        <w:t>или</w:t>
      </w:r>
      <w:r w:rsidRPr="004B7E3C">
        <w:rPr>
          <w:rFonts w:hAnsi="Times New Roman"/>
          <w:color w:val="000000"/>
          <w:sz w:val="24"/>
          <w:szCs w:val="24"/>
        </w:rPr>
        <w:t xml:space="preserve"> </w:t>
      </w:r>
      <w:r w:rsidRPr="004B7E3C">
        <w:rPr>
          <w:rFonts w:hAnsi="Times New Roman"/>
          <w:color w:val="000000"/>
          <w:sz w:val="24"/>
          <w:szCs w:val="24"/>
        </w:rPr>
        <w:t>педагогическом</w:t>
      </w:r>
      <w:r w:rsidRPr="004B7E3C">
        <w:rPr>
          <w:rFonts w:hAnsi="Times New Roman"/>
          <w:color w:val="000000"/>
          <w:sz w:val="24"/>
          <w:szCs w:val="24"/>
        </w:rPr>
        <w:t xml:space="preserve"> </w:t>
      </w:r>
      <w:r w:rsidRPr="004B7E3C">
        <w:rPr>
          <w:rFonts w:hAnsi="Times New Roman"/>
          <w:color w:val="000000"/>
          <w:sz w:val="24"/>
          <w:szCs w:val="24"/>
        </w:rPr>
        <w:t>совете</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Основным</w:t>
      </w:r>
      <w:r w:rsidRPr="004B7E3C">
        <w:rPr>
          <w:rFonts w:hAnsi="Times New Roman"/>
          <w:color w:val="000000"/>
          <w:sz w:val="24"/>
          <w:szCs w:val="24"/>
        </w:rPr>
        <w:t xml:space="preserve"> </w:t>
      </w:r>
      <w:r w:rsidRPr="004B7E3C">
        <w:rPr>
          <w:rFonts w:hAnsi="Times New Roman"/>
          <w:color w:val="000000"/>
          <w:sz w:val="24"/>
          <w:szCs w:val="24"/>
        </w:rPr>
        <w:t>способом</w:t>
      </w:r>
      <w:r w:rsidRPr="004B7E3C">
        <w:rPr>
          <w:rFonts w:hAnsi="Times New Roman"/>
          <w:color w:val="000000"/>
          <w:sz w:val="24"/>
          <w:szCs w:val="24"/>
        </w:rPr>
        <w:t xml:space="preserve"> </w:t>
      </w:r>
      <w:r w:rsidRPr="004B7E3C">
        <w:rPr>
          <w:rFonts w:hAnsi="Times New Roman"/>
          <w:color w:val="000000"/>
          <w:sz w:val="24"/>
          <w:szCs w:val="24"/>
        </w:rPr>
        <w:t>получения</w:t>
      </w:r>
      <w:r w:rsidRPr="004B7E3C">
        <w:rPr>
          <w:rFonts w:hAnsi="Times New Roman"/>
          <w:color w:val="000000"/>
          <w:sz w:val="24"/>
          <w:szCs w:val="24"/>
        </w:rPr>
        <w:t xml:space="preserve"> </w:t>
      </w:r>
      <w:r w:rsidRPr="004B7E3C">
        <w:rPr>
          <w:rFonts w:hAnsi="Times New Roman"/>
          <w:color w:val="000000"/>
          <w:sz w:val="24"/>
          <w:szCs w:val="24"/>
        </w:rPr>
        <w:t>информации</w:t>
      </w:r>
      <w:r w:rsidRPr="004B7E3C">
        <w:rPr>
          <w:rFonts w:hAnsi="Times New Roman"/>
          <w:color w:val="000000"/>
          <w:sz w:val="24"/>
          <w:szCs w:val="24"/>
        </w:rPr>
        <w:t xml:space="preserve"> </w:t>
      </w:r>
      <w:r w:rsidRPr="004B7E3C">
        <w:rPr>
          <w:rFonts w:hAnsi="Times New Roman"/>
          <w:color w:val="000000"/>
          <w:sz w:val="24"/>
          <w:szCs w:val="24"/>
        </w:rPr>
        <w:t>о результатах</w:t>
      </w:r>
      <w:r w:rsidRPr="004B7E3C">
        <w:rPr>
          <w:rFonts w:hAnsi="Times New Roman"/>
          <w:color w:val="000000"/>
          <w:sz w:val="24"/>
          <w:szCs w:val="24"/>
        </w:rPr>
        <w:t xml:space="preserve"> </w:t>
      </w:r>
      <w:r w:rsidRPr="004B7E3C">
        <w:rPr>
          <w:rFonts w:hAnsi="Times New Roman"/>
          <w:color w:val="000000"/>
          <w:sz w:val="24"/>
          <w:szCs w:val="24"/>
        </w:rPr>
        <w:t>воспитания</w:t>
      </w:r>
      <w:r w:rsidRPr="004B7E3C">
        <w:rPr>
          <w:rFonts w:hAnsi="Times New Roman"/>
          <w:color w:val="000000"/>
          <w:sz w:val="24"/>
          <w:szCs w:val="24"/>
        </w:rPr>
        <w:t xml:space="preserve">, </w:t>
      </w:r>
      <w:r w:rsidRPr="004B7E3C">
        <w:rPr>
          <w:rFonts w:hAnsi="Times New Roman"/>
          <w:color w:val="000000"/>
          <w:sz w:val="24"/>
          <w:szCs w:val="24"/>
        </w:rPr>
        <w:t>социализации</w:t>
      </w:r>
      <w:r w:rsidRPr="004B7E3C">
        <w:rPr>
          <w:rFonts w:hAnsi="Times New Roman"/>
          <w:color w:val="000000"/>
          <w:sz w:val="24"/>
          <w:szCs w:val="24"/>
        </w:rPr>
        <w:t xml:space="preserve"> </w:t>
      </w:r>
      <w:r w:rsidRPr="004B7E3C">
        <w:rPr>
          <w:rFonts w:hAnsi="Times New Roman"/>
          <w:color w:val="000000"/>
          <w:sz w:val="24"/>
          <w:szCs w:val="24"/>
        </w:rPr>
        <w:t>и саморазвития</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является</w:t>
      </w:r>
      <w:r w:rsidRPr="004B7E3C">
        <w:rPr>
          <w:rFonts w:hAnsi="Times New Roman"/>
          <w:color w:val="000000"/>
          <w:sz w:val="24"/>
          <w:szCs w:val="24"/>
        </w:rPr>
        <w:t xml:space="preserve"> </w:t>
      </w:r>
      <w:r w:rsidRPr="004B7E3C">
        <w:rPr>
          <w:rFonts w:hAnsi="Times New Roman"/>
          <w:color w:val="000000"/>
          <w:sz w:val="24"/>
          <w:szCs w:val="24"/>
        </w:rPr>
        <w:t>педагогическое</w:t>
      </w:r>
      <w:r w:rsidRPr="004B7E3C">
        <w:rPr>
          <w:rFonts w:hAnsi="Times New Roman"/>
          <w:color w:val="000000"/>
          <w:sz w:val="24"/>
          <w:szCs w:val="24"/>
        </w:rPr>
        <w:t xml:space="preserve"> </w:t>
      </w:r>
      <w:r w:rsidRPr="004B7E3C">
        <w:rPr>
          <w:rFonts w:hAnsi="Times New Roman"/>
          <w:color w:val="000000"/>
          <w:sz w:val="24"/>
          <w:szCs w:val="24"/>
        </w:rPr>
        <w:t>наблюдение</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Внимание</w:t>
      </w:r>
      <w:r w:rsidRPr="004B7E3C">
        <w:rPr>
          <w:rFonts w:hAnsi="Times New Roman"/>
          <w:color w:val="000000"/>
          <w:sz w:val="24"/>
          <w:szCs w:val="24"/>
        </w:rPr>
        <w:t xml:space="preserve"> </w:t>
      </w:r>
      <w:r w:rsidRPr="004B7E3C">
        <w:rPr>
          <w:rFonts w:hAnsi="Times New Roman"/>
          <w:color w:val="000000"/>
          <w:sz w:val="24"/>
          <w:szCs w:val="24"/>
        </w:rPr>
        <w:t>педагогических</w:t>
      </w:r>
      <w:r w:rsidRPr="004B7E3C">
        <w:rPr>
          <w:rFonts w:hAnsi="Times New Roman"/>
          <w:color w:val="000000"/>
          <w:sz w:val="24"/>
          <w:szCs w:val="24"/>
        </w:rPr>
        <w:t xml:space="preserve"> </w:t>
      </w:r>
      <w:r w:rsidRPr="004B7E3C">
        <w:rPr>
          <w:rFonts w:hAnsi="Times New Roman"/>
          <w:color w:val="000000"/>
          <w:sz w:val="24"/>
          <w:szCs w:val="24"/>
        </w:rPr>
        <w:t>работников</w:t>
      </w:r>
      <w:r w:rsidRPr="004B7E3C">
        <w:rPr>
          <w:rFonts w:hAnsi="Times New Roman"/>
          <w:color w:val="000000"/>
          <w:sz w:val="24"/>
          <w:szCs w:val="24"/>
        </w:rPr>
        <w:t xml:space="preserve"> </w:t>
      </w:r>
      <w:r w:rsidRPr="004B7E3C">
        <w:rPr>
          <w:rFonts w:hAnsi="Times New Roman"/>
          <w:color w:val="000000"/>
          <w:sz w:val="24"/>
          <w:szCs w:val="24"/>
        </w:rPr>
        <w:t>сосредоточивается</w:t>
      </w:r>
      <w:r w:rsidRPr="004B7E3C">
        <w:rPr>
          <w:rFonts w:hAnsi="Times New Roman"/>
          <w:color w:val="000000"/>
          <w:sz w:val="24"/>
          <w:szCs w:val="24"/>
        </w:rPr>
        <w:t xml:space="preserve"> </w:t>
      </w:r>
      <w:r w:rsidRPr="004B7E3C">
        <w:rPr>
          <w:rFonts w:hAnsi="Times New Roman"/>
          <w:color w:val="000000"/>
          <w:sz w:val="24"/>
          <w:szCs w:val="24"/>
        </w:rPr>
        <w:t>на вопросах</w:t>
      </w:r>
      <w:r w:rsidRPr="004B7E3C">
        <w:rPr>
          <w:rFonts w:hAnsi="Times New Roman"/>
          <w:color w:val="000000"/>
          <w:sz w:val="24"/>
          <w:szCs w:val="24"/>
        </w:rPr>
        <w:t>:</w:t>
      </w:r>
    </w:p>
    <w:p w:rsidR="00653938" w:rsidRPr="004B7E3C" w:rsidRDefault="00653938" w:rsidP="00C917BB">
      <w:pPr>
        <w:numPr>
          <w:ilvl w:val="0"/>
          <w:numId w:val="229"/>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какие</w:t>
      </w:r>
      <w:r w:rsidRPr="004B7E3C">
        <w:rPr>
          <w:rFonts w:hAnsi="Times New Roman"/>
          <w:color w:val="000000"/>
          <w:sz w:val="24"/>
          <w:szCs w:val="24"/>
        </w:rPr>
        <w:t xml:space="preserve"> </w:t>
      </w:r>
      <w:r w:rsidRPr="004B7E3C">
        <w:rPr>
          <w:rFonts w:hAnsi="Times New Roman"/>
          <w:color w:val="000000"/>
          <w:sz w:val="24"/>
          <w:szCs w:val="24"/>
        </w:rPr>
        <w:t>проблемы</w:t>
      </w:r>
      <w:r w:rsidRPr="004B7E3C">
        <w:rPr>
          <w:rFonts w:hAnsi="Times New Roman"/>
          <w:color w:val="000000"/>
          <w:sz w:val="24"/>
          <w:szCs w:val="24"/>
        </w:rPr>
        <w:t xml:space="preserve">, </w:t>
      </w:r>
      <w:r w:rsidRPr="004B7E3C">
        <w:rPr>
          <w:rFonts w:hAnsi="Times New Roman"/>
          <w:color w:val="000000"/>
          <w:sz w:val="24"/>
          <w:szCs w:val="24"/>
        </w:rPr>
        <w:t>затруднения</w:t>
      </w:r>
      <w:r w:rsidRPr="004B7E3C">
        <w:rPr>
          <w:rFonts w:hAnsi="Times New Roman"/>
          <w:color w:val="000000"/>
          <w:sz w:val="24"/>
          <w:szCs w:val="24"/>
        </w:rPr>
        <w:t xml:space="preserve"> </w:t>
      </w:r>
      <w:r w:rsidRPr="004B7E3C">
        <w:rPr>
          <w:rFonts w:hAnsi="Times New Roman"/>
          <w:color w:val="000000"/>
          <w:sz w:val="24"/>
          <w:szCs w:val="24"/>
        </w:rPr>
        <w:t>в личностном</w:t>
      </w:r>
      <w:r w:rsidRPr="004B7E3C">
        <w:rPr>
          <w:rFonts w:hAnsi="Times New Roman"/>
          <w:color w:val="000000"/>
          <w:sz w:val="24"/>
          <w:szCs w:val="24"/>
        </w:rPr>
        <w:t xml:space="preserve"> </w:t>
      </w:r>
      <w:r w:rsidRPr="004B7E3C">
        <w:rPr>
          <w:rFonts w:hAnsi="Times New Roman"/>
          <w:color w:val="000000"/>
          <w:sz w:val="24"/>
          <w:szCs w:val="24"/>
        </w:rPr>
        <w:t>развитии</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удалось</w:t>
      </w:r>
      <w:r w:rsidRPr="004B7E3C">
        <w:rPr>
          <w:rFonts w:hAnsi="Times New Roman"/>
          <w:color w:val="000000"/>
          <w:sz w:val="24"/>
          <w:szCs w:val="24"/>
        </w:rPr>
        <w:t xml:space="preserve"> </w:t>
      </w:r>
      <w:r w:rsidRPr="004B7E3C">
        <w:rPr>
          <w:rFonts w:hAnsi="Times New Roman"/>
          <w:color w:val="000000"/>
          <w:sz w:val="24"/>
          <w:szCs w:val="24"/>
        </w:rPr>
        <w:t>решить</w:t>
      </w:r>
      <w:r w:rsidRPr="004B7E3C">
        <w:rPr>
          <w:rFonts w:hAnsi="Times New Roman"/>
          <w:color w:val="000000"/>
          <w:sz w:val="24"/>
          <w:szCs w:val="24"/>
        </w:rPr>
        <w:t xml:space="preserve"> </w:t>
      </w:r>
      <w:r w:rsidRPr="004B7E3C">
        <w:rPr>
          <w:rFonts w:hAnsi="Times New Roman"/>
          <w:color w:val="000000"/>
          <w:sz w:val="24"/>
          <w:szCs w:val="24"/>
        </w:rPr>
        <w:t>за прошедший</w:t>
      </w:r>
      <w:r w:rsidRPr="004B7E3C">
        <w:rPr>
          <w:rFonts w:hAnsi="Times New Roman"/>
          <w:color w:val="000000"/>
          <w:sz w:val="24"/>
          <w:szCs w:val="24"/>
        </w:rPr>
        <w:t xml:space="preserve"> </w:t>
      </w:r>
      <w:r w:rsidRPr="004B7E3C">
        <w:rPr>
          <w:rFonts w:hAnsi="Times New Roman"/>
          <w:color w:val="000000"/>
          <w:sz w:val="24"/>
          <w:szCs w:val="24"/>
        </w:rPr>
        <w:t>учебный</w:t>
      </w:r>
      <w:r w:rsidRPr="004B7E3C">
        <w:rPr>
          <w:rFonts w:hAnsi="Times New Roman"/>
          <w:color w:val="000000"/>
          <w:sz w:val="24"/>
          <w:szCs w:val="24"/>
        </w:rPr>
        <w:t xml:space="preserve"> </w:t>
      </w:r>
      <w:r w:rsidRPr="004B7E3C">
        <w:rPr>
          <w:rFonts w:hAnsi="Times New Roman"/>
          <w:color w:val="000000"/>
          <w:sz w:val="24"/>
          <w:szCs w:val="24"/>
        </w:rPr>
        <w:t>год</w:t>
      </w:r>
      <w:r w:rsidRPr="004B7E3C">
        <w:rPr>
          <w:rFonts w:hAnsi="Times New Roman"/>
          <w:color w:val="000000"/>
          <w:sz w:val="24"/>
          <w:szCs w:val="24"/>
        </w:rPr>
        <w:t>;</w:t>
      </w:r>
    </w:p>
    <w:p w:rsidR="00653938" w:rsidRPr="004B7E3C" w:rsidRDefault="00653938" w:rsidP="00C917BB">
      <w:pPr>
        <w:numPr>
          <w:ilvl w:val="0"/>
          <w:numId w:val="229"/>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lastRenderedPageBreak/>
        <w:t>какие</w:t>
      </w:r>
      <w:r w:rsidRPr="004B7E3C">
        <w:rPr>
          <w:rFonts w:hAnsi="Times New Roman"/>
          <w:color w:val="000000"/>
          <w:sz w:val="24"/>
          <w:szCs w:val="24"/>
        </w:rPr>
        <w:t xml:space="preserve"> </w:t>
      </w:r>
      <w:r w:rsidRPr="004B7E3C">
        <w:rPr>
          <w:rFonts w:hAnsi="Times New Roman"/>
          <w:color w:val="000000"/>
          <w:sz w:val="24"/>
          <w:szCs w:val="24"/>
        </w:rPr>
        <w:t>проблемы</w:t>
      </w:r>
      <w:r w:rsidRPr="004B7E3C">
        <w:rPr>
          <w:rFonts w:hAnsi="Times New Roman"/>
          <w:color w:val="000000"/>
          <w:sz w:val="24"/>
          <w:szCs w:val="24"/>
        </w:rPr>
        <w:t xml:space="preserve">, </w:t>
      </w:r>
      <w:r w:rsidRPr="004B7E3C">
        <w:rPr>
          <w:rFonts w:hAnsi="Times New Roman"/>
          <w:color w:val="000000"/>
          <w:sz w:val="24"/>
          <w:szCs w:val="24"/>
        </w:rPr>
        <w:t>затруднения</w:t>
      </w:r>
      <w:r w:rsidRPr="004B7E3C">
        <w:rPr>
          <w:rFonts w:hAnsi="Times New Roman"/>
          <w:color w:val="000000"/>
          <w:sz w:val="24"/>
          <w:szCs w:val="24"/>
        </w:rPr>
        <w:t xml:space="preserve"> </w:t>
      </w:r>
      <w:r w:rsidRPr="004B7E3C">
        <w:rPr>
          <w:rFonts w:hAnsi="Times New Roman"/>
          <w:color w:val="000000"/>
          <w:sz w:val="24"/>
          <w:szCs w:val="24"/>
        </w:rPr>
        <w:t>решить</w:t>
      </w:r>
      <w:r w:rsidRPr="004B7E3C">
        <w:rPr>
          <w:rFonts w:hAnsi="Times New Roman"/>
          <w:color w:val="000000"/>
          <w:sz w:val="24"/>
          <w:szCs w:val="24"/>
        </w:rPr>
        <w:t xml:space="preserve"> </w:t>
      </w:r>
      <w:r w:rsidRPr="004B7E3C">
        <w:rPr>
          <w:rFonts w:hAnsi="Times New Roman"/>
          <w:color w:val="000000"/>
          <w:sz w:val="24"/>
          <w:szCs w:val="24"/>
        </w:rPr>
        <w:t>не удалось</w:t>
      </w:r>
      <w:r w:rsidRPr="004B7E3C">
        <w:rPr>
          <w:rFonts w:hAnsi="Times New Roman"/>
          <w:color w:val="000000"/>
          <w:sz w:val="24"/>
          <w:szCs w:val="24"/>
        </w:rPr>
        <w:t xml:space="preserve"> </w:t>
      </w:r>
      <w:r w:rsidRPr="004B7E3C">
        <w:rPr>
          <w:rFonts w:hAnsi="Times New Roman"/>
          <w:color w:val="000000"/>
          <w:sz w:val="24"/>
          <w:szCs w:val="24"/>
        </w:rPr>
        <w:t>и почему</w:t>
      </w:r>
      <w:r w:rsidRPr="004B7E3C">
        <w:rPr>
          <w:rFonts w:hAnsi="Times New Roman"/>
          <w:color w:val="000000"/>
          <w:sz w:val="24"/>
          <w:szCs w:val="24"/>
        </w:rPr>
        <w:t>;</w:t>
      </w:r>
    </w:p>
    <w:p w:rsidR="00653938" w:rsidRPr="004B7E3C" w:rsidRDefault="00653938" w:rsidP="00C917BB">
      <w:pPr>
        <w:numPr>
          <w:ilvl w:val="0"/>
          <w:numId w:val="229"/>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какие</w:t>
      </w:r>
      <w:r w:rsidRPr="004B7E3C">
        <w:rPr>
          <w:rFonts w:hAnsi="Times New Roman"/>
          <w:color w:val="000000"/>
          <w:sz w:val="24"/>
          <w:szCs w:val="24"/>
        </w:rPr>
        <w:t xml:space="preserve"> </w:t>
      </w:r>
      <w:r w:rsidRPr="004B7E3C">
        <w:rPr>
          <w:rFonts w:hAnsi="Times New Roman"/>
          <w:color w:val="000000"/>
          <w:sz w:val="24"/>
          <w:szCs w:val="24"/>
        </w:rPr>
        <w:t>новые</w:t>
      </w:r>
      <w:r w:rsidRPr="004B7E3C">
        <w:rPr>
          <w:rFonts w:hAnsi="Times New Roman"/>
          <w:color w:val="000000"/>
          <w:sz w:val="24"/>
          <w:szCs w:val="24"/>
        </w:rPr>
        <w:t xml:space="preserve"> </w:t>
      </w:r>
      <w:r w:rsidRPr="004B7E3C">
        <w:rPr>
          <w:rFonts w:hAnsi="Times New Roman"/>
          <w:color w:val="000000"/>
          <w:sz w:val="24"/>
          <w:szCs w:val="24"/>
        </w:rPr>
        <w:t>проблемы</w:t>
      </w:r>
      <w:r w:rsidRPr="004B7E3C">
        <w:rPr>
          <w:rFonts w:hAnsi="Times New Roman"/>
          <w:color w:val="000000"/>
          <w:sz w:val="24"/>
          <w:szCs w:val="24"/>
        </w:rPr>
        <w:t xml:space="preserve">, </w:t>
      </w:r>
      <w:r w:rsidRPr="004B7E3C">
        <w:rPr>
          <w:rFonts w:hAnsi="Times New Roman"/>
          <w:color w:val="000000"/>
          <w:sz w:val="24"/>
          <w:szCs w:val="24"/>
        </w:rPr>
        <w:t>трудности</w:t>
      </w:r>
      <w:r w:rsidRPr="004B7E3C">
        <w:rPr>
          <w:rFonts w:hAnsi="Times New Roman"/>
          <w:color w:val="000000"/>
          <w:sz w:val="24"/>
          <w:szCs w:val="24"/>
        </w:rPr>
        <w:t xml:space="preserve"> </w:t>
      </w:r>
      <w:r w:rsidRPr="004B7E3C">
        <w:rPr>
          <w:rFonts w:hAnsi="Times New Roman"/>
          <w:color w:val="000000"/>
          <w:sz w:val="24"/>
          <w:szCs w:val="24"/>
        </w:rPr>
        <w:t>появились</w:t>
      </w:r>
      <w:r w:rsidRPr="004B7E3C">
        <w:rPr>
          <w:rFonts w:hAnsi="Times New Roman"/>
          <w:color w:val="000000"/>
          <w:sz w:val="24"/>
          <w:szCs w:val="24"/>
        </w:rPr>
        <w:t xml:space="preserve">, </w:t>
      </w:r>
      <w:r w:rsidRPr="004B7E3C">
        <w:rPr>
          <w:rFonts w:hAnsi="Times New Roman"/>
          <w:color w:val="000000"/>
          <w:sz w:val="24"/>
          <w:szCs w:val="24"/>
        </w:rPr>
        <w:t>над</w:t>
      </w:r>
      <w:r w:rsidRPr="004B7E3C">
        <w:rPr>
          <w:rFonts w:hAnsi="Times New Roman"/>
          <w:color w:val="000000"/>
          <w:sz w:val="24"/>
          <w:szCs w:val="24"/>
        </w:rPr>
        <w:t xml:space="preserve"> </w:t>
      </w:r>
      <w:r w:rsidRPr="004B7E3C">
        <w:rPr>
          <w:rFonts w:hAnsi="Times New Roman"/>
          <w:color w:val="000000"/>
          <w:sz w:val="24"/>
          <w:szCs w:val="24"/>
        </w:rPr>
        <w:t>чем</w:t>
      </w:r>
      <w:r w:rsidRPr="004B7E3C">
        <w:rPr>
          <w:rFonts w:hAnsi="Times New Roman"/>
          <w:color w:val="000000"/>
          <w:sz w:val="24"/>
          <w:szCs w:val="24"/>
        </w:rPr>
        <w:t xml:space="preserve"> </w:t>
      </w:r>
      <w:r w:rsidRPr="004B7E3C">
        <w:rPr>
          <w:rFonts w:hAnsi="Times New Roman"/>
          <w:color w:val="000000"/>
          <w:sz w:val="24"/>
          <w:szCs w:val="24"/>
        </w:rPr>
        <w:t>предстоит</w:t>
      </w:r>
      <w:r w:rsidRPr="004B7E3C">
        <w:rPr>
          <w:rFonts w:hAnsi="Times New Roman"/>
          <w:color w:val="000000"/>
          <w:sz w:val="24"/>
          <w:szCs w:val="24"/>
        </w:rPr>
        <w:t xml:space="preserve"> </w:t>
      </w:r>
      <w:r w:rsidRPr="004B7E3C">
        <w:rPr>
          <w:rFonts w:hAnsi="Times New Roman"/>
          <w:color w:val="000000"/>
          <w:sz w:val="24"/>
          <w:szCs w:val="24"/>
        </w:rPr>
        <w:t>работать</w:t>
      </w:r>
      <w:r w:rsidRPr="004B7E3C">
        <w:rPr>
          <w:rFonts w:hAnsi="Times New Roman"/>
          <w:color w:val="000000"/>
          <w:sz w:val="24"/>
          <w:szCs w:val="24"/>
        </w:rPr>
        <w:t xml:space="preserve"> </w:t>
      </w:r>
      <w:r w:rsidRPr="004B7E3C">
        <w:rPr>
          <w:rFonts w:hAnsi="Times New Roman"/>
          <w:color w:val="000000"/>
          <w:sz w:val="24"/>
          <w:szCs w:val="24"/>
        </w:rPr>
        <w:t>педагогическому</w:t>
      </w:r>
      <w:r w:rsidRPr="004B7E3C">
        <w:rPr>
          <w:rFonts w:hAnsi="Times New Roman"/>
          <w:color w:val="000000"/>
          <w:sz w:val="24"/>
          <w:szCs w:val="24"/>
        </w:rPr>
        <w:t xml:space="preserve"> </w:t>
      </w:r>
      <w:r w:rsidRPr="004B7E3C">
        <w:rPr>
          <w:rFonts w:hAnsi="Times New Roman"/>
          <w:color w:val="000000"/>
          <w:sz w:val="24"/>
          <w:szCs w:val="24"/>
        </w:rPr>
        <w:t>коллективу</w:t>
      </w:r>
      <w:r w:rsidRPr="004B7E3C">
        <w:rPr>
          <w:rFonts w:hAnsi="Times New Roman"/>
          <w:color w:val="000000"/>
          <w:sz w:val="24"/>
          <w:szCs w:val="24"/>
        </w:rPr>
        <w:t>.</w:t>
      </w:r>
    </w:p>
    <w:p w:rsidR="00653938" w:rsidRPr="004B7E3C" w:rsidRDefault="00653938" w:rsidP="00C917BB">
      <w:pPr>
        <w:numPr>
          <w:ilvl w:val="0"/>
          <w:numId w:val="228"/>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Состояние</w:t>
      </w:r>
      <w:r w:rsidRPr="004B7E3C">
        <w:rPr>
          <w:rFonts w:hAnsi="Times New Roman"/>
          <w:color w:val="000000"/>
          <w:sz w:val="24"/>
          <w:szCs w:val="24"/>
        </w:rPr>
        <w:t xml:space="preserve"> </w:t>
      </w:r>
      <w:r w:rsidRPr="004B7E3C">
        <w:rPr>
          <w:rFonts w:hAnsi="Times New Roman"/>
          <w:color w:val="000000"/>
          <w:sz w:val="24"/>
          <w:szCs w:val="24"/>
        </w:rPr>
        <w:t>совместной</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и взрослых</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Критерием</w:t>
      </w:r>
      <w:r w:rsidRPr="004B7E3C">
        <w:rPr>
          <w:rFonts w:hAnsi="Times New Roman"/>
          <w:color w:val="000000"/>
          <w:sz w:val="24"/>
          <w:szCs w:val="24"/>
        </w:rPr>
        <w:t xml:space="preserve">, </w:t>
      </w:r>
      <w:r w:rsidRPr="004B7E3C">
        <w:rPr>
          <w:rFonts w:hAnsi="Times New Roman"/>
          <w:color w:val="000000"/>
          <w:sz w:val="24"/>
          <w:szCs w:val="24"/>
        </w:rPr>
        <w:t>на основе</w:t>
      </w:r>
      <w:r w:rsidRPr="004B7E3C">
        <w:rPr>
          <w:rFonts w:hAnsi="Times New Roman"/>
          <w:color w:val="000000"/>
          <w:sz w:val="24"/>
          <w:szCs w:val="24"/>
        </w:rPr>
        <w:t xml:space="preserve"> </w:t>
      </w:r>
      <w:r w:rsidRPr="004B7E3C">
        <w:rPr>
          <w:rFonts w:hAnsi="Times New Roman"/>
          <w:color w:val="000000"/>
          <w:sz w:val="24"/>
          <w:szCs w:val="24"/>
        </w:rPr>
        <w:t>которого</w:t>
      </w:r>
      <w:r w:rsidRPr="004B7E3C">
        <w:rPr>
          <w:rFonts w:hAnsi="Times New Roman"/>
          <w:color w:val="000000"/>
          <w:sz w:val="24"/>
          <w:szCs w:val="24"/>
        </w:rPr>
        <w:t xml:space="preserve"> </w:t>
      </w:r>
      <w:r w:rsidRPr="004B7E3C">
        <w:rPr>
          <w:rFonts w:hAnsi="Times New Roman"/>
          <w:color w:val="000000"/>
          <w:sz w:val="24"/>
          <w:szCs w:val="24"/>
        </w:rPr>
        <w:t>осуществляется</w:t>
      </w:r>
      <w:r w:rsidRPr="004B7E3C">
        <w:rPr>
          <w:rFonts w:hAnsi="Times New Roman"/>
          <w:color w:val="000000"/>
          <w:sz w:val="24"/>
          <w:szCs w:val="24"/>
        </w:rPr>
        <w:t xml:space="preserve"> </w:t>
      </w:r>
      <w:r w:rsidRPr="004B7E3C">
        <w:rPr>
          <w:rFonts w:hAnsi="Times New Roman"/>
          <w:color w:val="000000"/>
          <w:sz w:val="24"/>
          <w:szCs w:val="24"/>
        </w:rPr>
        <w:t>данный</w:t>
      </w:r>
      <w:r w:rsidRPr="004B7E3C">
        <w:rPr>
          <w:rFonts w:hAnsi="Times New Roman"/>
          <w:color w:val="000000"/>
          <w:sz w:val="24"/>
          <w:szCs w:val="24"/>
        </w:rPr>
        <w:t xml:space="preserve"> </w:t>
      </w:r>
      <w:r w:rsidRPr="004B7E3C">
        <w:rPr>
          <w:rFonts w:hAnsi="Times New Roman"/>
          <w:color w:val="000000"/>
          <w:sz w:val="24"/>
          <w:szCs w:val="24"/>
        </w:rPr>
        <w:t>анализ</w:t>
      </w:r>
      <w:r w:rsidRPr="004B7E3C">
        <w:rPr>
          <w:rFonts w:hAnsi="Times New Roman"/>
          <w:color w:val="000000"/>
          <w:sz w:val="24"/>
          <w:szCs w:val="24"/>
        </w:rPr>
        <w:t xml:space="preserve">, </w:t>
      </w:r>
      <w:r w:rsidRPr="004B7E3C">
        <w:rPr>
          <w:rFonts w:hAnsi="Times New Roman"/>
          <w:color w:val="000000"/>
          <w:sz w:val="24"/>
          <w:szCs w:val="24"/>
        </w:rPr>
        <w:t>является</w:t>
      </w:r>
      <w:r w:rsidRPr="004B7E3C">
        <w:rPr>
          <w:rFonts w:hAnsi="Times New Roman"/>
          <w:color w:val="000000"/>
          <w:sz w:val="24"/>
          <w:szCs w:val="24"/>
        </w:rPr>
        <w:t xml:space="preserve"> </w:t>
      </w:r>
      <w:r w:rsidRPr="004B7E3C">
        <w:rPr>
          <w:rFonts w:hAnsi="Times New Roman"/>
          <w:color w:val="000000"/>
          <w:sz w:val="24"/>
          <w:szCs w:val="24"/>
        </w:rPr>
        <w:t>наличие</w:t>
      </w:r>
      <w:r w:rsidRPr="004B7E3C">
        <w:rPr>
          <w:rFonts w:hAnsi="Times New Roman"/>
          <w:color w:val="000000"/>
          <w:sz w:val="24"/>
          <w:szCs w:val="24"/>
        </w:rPr>
        <w:t xml:space="preserve"> </w:t>
      </w:r>
      <w:r w:rsidRPr="004B7E3C">
        <w:rPr>
          <w:rFonts w:hAnsi="Times New Roman"/>
          <w:color w:val="000000"/>
          <w:sz w:val="24"/>
          <w:szCs w:val="24"/>
        </w:rPr>
        <w:t>интересной</w:t>
      </w:r>
      <w:r w:rsidRPr="004B7E3C">
        <w:rPr>
          <w:rFonts w:hAnsi="Times New Roman"/>
          <w:color w:val="000000"/>
          <w:sz w:val="24"/>
          <w:szCs w:val="24"/>
        </w:rPr>
        <w:t xml:space="preserve">, </w:t>
      </w:r>
      <w:r w:rsidRPr="004B7E3C">
        <w:rPr>
          <w:rFonts w:hAnsi="Times New Roman"/>
          <w:color w:val="000000"/>
          <w:sz w:val="24"/>
          <w:szCs w:val="24"/>
        </w:rPr>
        <w:t>событийно</w:t>
      </w:r>
      <w:r w:rsidRPr="004B7E3C">
        <w:rPr>
          <w:rFonts w:hAnsi="Times New Roman"/>
          <w:color w:val="000000"/>
          <w:sz w:val="24"/>
          <w:szCs w:val="24"/>
        </w:rPr>
        <w:t xml:space="preserve"> </w:t>
      </w:r>
      <w:r w:rsidRPr="004B7E3C">
        <w:rPr>
          <w:rFonts w:hAnsi="Times New Roman"/>
          <w:color w:val="000000"/>
          <w:sz w:val="24"/>
          <w:szCs w:val="24"/>
        </w:rPr>
        <w:t>насыщенной</w:t>
      </w:r>
      <w:r w:rsidRPr="004B7E3C">
        <w:rPr>
          <w:rFonts w:hAnsi="Times New Roman"/>
          <w:color w:val="000000"/>
          <w:sz w:val="24"/>
          <w:szCs w:val="24"/>
        </w:rPr>
        <w:t xml:space="preserve"> </w:t>
      </w:r>
      <w:r w:rsidRPr="004B7E3C">
        <w:rPr>
          <w:rFonts w:hAnsi="Times New Roman"/>
          <w:color w:val="000000"/>
          <w:sz w:val="24"/>
          <w:szCs w:val="24"/>
        </w:rPr>
        <w:t>и личностно</w:t>
      </w:r>
      <w:r w:rsidRPr="004B7E3C">
        <w:rPr>
          <w:rFonts w:hAnsi="Times New Roman"/>
          <w:color w:val="000000"/>
          <w:sz w:val="24"/>
          <w:szCs w:val="24"/>
        </w:rPr>
        <w:t xml:space="preserve"> </w:t>
      </w:r>
      <w:r w:rsidRPr="004B7E3C">
        <w:rPr>
          <w:rFonts w:hAnsi="Times New Roman"/>
          <w:color w:val="000000"/>
          <w:sz w:val="24"/>
          <w:szCs w:val="24"/>
        </w:rPr>
        <w:t>развивающей</w:t>
      </w:r>
      <w:r w:rsidRPr="004B7E3C">
        <w:rPr>
          <w:rFonts w:hAnsi="Times New Roman"/>
          <w:color w:val="000000"/>
          <w:sz w:val="24"/>
          <w:szCs w:val="24"/>
        </w:rPr>
        <w:t xml:space="preserve"> </w:t>
      </w:r>
      <w:r w:rsidRPr="004B7E3C">
        <w:rPr>
          <w:rFonts w:hAnsi="Times New Roman"/>
          <w:color w:val="000000"/>
          <w:sz w:val="24"/>
          <w:szCs w:val="24"/>
        </w:rPr>
        <w:t>совместной</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и взрослых</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Анализ</w:t>
      </w:r>
      <w:r w:rsidRPr="004B7E3C">
        <w:rPr>
          <w:rFonts w:hAnsi="Times New Roman"/>
          <w:color w:val="000000"/>
          <w:sz w:val="24"/>
          <w:szCs w:val="24"/>
        </w:rPr>
        <w:t xml:space="preserve"> </w:t>
      </w:r>
      <w:r w:rsidRPr="004B7E3C">
        <w:rPr>
          <w:rFonts w:hAnsi="Times New Roman"/>
          <w:color w:val="000000"/>
          <w:sz w:val="24"/>
          <w:szCs w:val="24"/>
        </w:rPr>
        <w:t>проводится</w:t>
      </w:r>
      <w:r w:rsidRPr="004B7E3C">
        <w:rPr>
          <w:rFonts w:hAnsi="Times New Roman"/>
          <w:color w:val="000000"/>
          <w:sz w:val="24"/>
          <w:szCs w:val="24"/>
        </w:rPr>
        <w:t xml:space="preserve"> </w:t>
      </w:r>
      <w:r w:rsidRPr="004B7E3C">
        <w:rPr>
          <w:rFonts w:hAnsi="Times New Roman"/>
          <w:color w:val="000000"/>
          <w:sz w:val="24"/>
          <w:szCs w:val="24"/>
        </w:rPr>
        <w:t>заместителем</w:t>
      </w:r>
      <w:r w:rsidRPr="004B7E3C">
        <w:rPr>
          <w:rFonts w:hAnsi="Times New Roman"/>
          <w:color w:val="000000"/>
          <w:sz w:val="24"/>
          <w:szCs w:val="24"/>
        </w:rPr>
        <w:t xml:space="preserve"> </w:t>
      </w:r>
      <w:r w:rsidRPr="004B7E3C">
        <w:rPr>
          <w:rFonts w:hAnsi="Times New Roman"/>
          <w:color w:val="000000"/>
          <w:sz w:val="24"/>
          <w:szCs w:val="24"/>
        </w:rPr>
        <w:t>директора</w:t>
      </w:r>
      <w:r w:rsidRPr="004B7E3C">
        <w:rPr>
          <w:rFonts w:hAnsi="Times New Roman"/>
          <w:color w:val="000000"/>
          <w:sz w:val="24"/>
          <w:szCs w:val="24"/>
        </w:rPr>
        <w:t xml:space="preserve"> </w:t>
      </w:r>
      <w:r w:rsidRPr="004B7E3C">
        <w:rPr>
          <w:rFonts w:hAnsi="Times New Roman"/>
          <w:color w:val="000000"/>
          <w:sz w:val="24"/>
          <w:szCs w:val="24"/>
        </w:rPr>
        <w:t>по воспитательной</w:t>
      </w:r>
      <w:r w:rsidRPr="004B7E3C">
        <w:rPr>
          <w:rFonts w:hAnsi="Times New Roman"/>
          <w:color w:val="000000"/>
          <w:sz w:val="24"/>
          <w:szCs w:val="24"/>
        </w:rPr>
        <w:t xml:space="preserve"> </w:t>
      </w:r>
      <w:r w:rsidRPr="004B7E3C">
        <w:rPr>
          <w:rFonts w:hAnsi="Times New Roman"/>
          <w:color w:val="000000"/>
          <w:sz w:val="24"/>
          <w:szCs w:val="24"/>
        </w:rPr>
        <w:t>работе</w:t>
      </w:r>
      <w:r w:rsidRPr="004B7E3C">
        <w:rPr>
          <w:rFonts w:hAnsi="Times New Roman"/>
          <w:color w:val="000000"/>
          <w:sz w:val="24"/>
          <w:szCs w:val="24"/>
        </w:rPr>
        <w:t xml:space="preserve"> (</w:t>
      </w:r>
      <w:r w:rsidRPr="004B7E3C">
        <w:rPr>
          <w:rFonts w:hAnsi="Times New Roman"/>
          <w:color w:val="000000"/>
          <w:sz w:val="24"/>
          <w:szCs w:val="24"/>
        </w:rPr>
        <w:t>советником</w:t>
      </w:r>
      <w:r w:rsidRPr="004B7E3C">
        <w:rPr>
          <w:rFonts w:hAnsi="Times New Roman"/>
          <w:color w:val="000000"/>
          <w:sz w:val="24"/>
          <w:szCs w:val="24"/>
        </w:rPr>
        <w:t xml:space="preserve"> </w:t>
      </w:r>
      <w:r w:rsidRPr="004B7E3C">
        <w:rPr>
          <w:rFonts w:hAnsi="Times New Roman"/>
          <w:color w:val="000000"/>
          <w:sz w:val="24"/>
          <w:szCs w:val="24"/>
        </w:rPr>
        <w:t>директора</w:t>
      </w:r>
      <w:r w:rsidRPr="004B7E3C">
        <w:rPr>
          <w:rFonts w:hAnsi="Times New Roman"/>
          <w:color w:val="000000"/>
          <w:sz w:val="24"/>
          <w:szCs w:val="24"/>
        </w:rPr>
        <w:t xml:space="preserve"> </w:t>
      </w:r>
      <w:r w:rsidRPr="004B7E3C">
        <w:rPr>
          <w:rFonts w:hAnsi="Times New Roman"/>
          <w:color w:val="000000"/>
          <w:sz w:val="24"/>
          <w:szCs w:val="24"/>
        </w:rPr>
        <w:t>по воспитанию</w:t>
      </w:r>
      <w:r w:rsidRPr="004B7E3C">
        <w:rPr>
          <w:rFonts w:hAnsi="Times New Roman"/>
          <w:color w:val="000000"/>
          <w:sz w:val="24"/>
          <w:szCs w:val="24"/>
        </w:rPr>
        <w:t xml:space="preserve">, </w:t>
      </w:r>
      <w:r w:rsidRPr="004B7E3C">
        <w:rPr>
          <w:rFonts w:hAnsi="Times New Roman"/>
          <w:color w:val="000000"/>
          <w:sz w:val="24"/>
          <w:szCs w:val="24"/>
        </w:rPr>
        <w:t>педагогом</w:t>
      </w:r>
      <w:r w:rsidRPr="004B7E3C">
        <w:rPr>
          <w:rFonts w:hAnsi="Times New Roman"/>
          <w:color w:val="000000"/>
          <w:sz w:val="24"/>
          <w:szCs w:val="24"/>
        </w:rPr>
        <w:t>-</w:t>
      </w:r>
      <w:r w:rsidRPr="004B7E3C">
        <w:rPr>
          <w:rFonts w:hAnsi="Times New Roman"/>
          <w:color w:val="000000"/>
          <w:sz w:val="24"/>
          <w:szCs w:val="24"/>
        </w:rPr>
        <w:t>психологом</w:t>
      </w:r>
      <w:r w:rsidRPr="004B7E3C">
        <w:rPr>
          <w:rFonts w:hAnsi="Times New Roman"/>
          <w:color w:val="000000"/>
          <w:sz w:val="24"/>
          <w:szCs w:val="24"/>
        </w:rPr>
        <w:t xml:space="preserve">, </w:t>
      </w:r>
      <w:r w:rsidRPr="004B7E3C">
        <w:rPr>
          <w:rFonts w:hAnsi="Times New Roman"/>
          <w:color w:val="000000"/>
          <w:sz w:val="24"/>
          <w:szCs w:val="24"/>
        </w:rPr>
        <w:t>социальным</w:t>
      </w:r>
      <w:r w:rsidRPr="004B7E3C">
        <w:rPr>
          <w:rFonts w:hAnsi="Times New Roman"/>
          <w:color w:val="000000"/>
          <w:sz w:val="24"/>
          <w:szCs w:val="24"/>
        </w:rPr>
        <w:t xml:space="preserve"> </w:t>
      </w:r>
      <w:r w:rsidRPr="004B7E3C">
        <w:rPr>
          <w:rFonts w:hAnsi="Times New Roman"/>
          <w:color w:val="000000"/>
          <w:sz w:val="24"/>
          <w:szCs w:val="24"/>
        </w:rPr>
        <w:t>педагогом</w:t>
      </w:r>
      <w:r w:rsidRPr="004B7E3C">
        <w:rPr>
          <w:rFonts w:hAnsi="Times New Roman"/>
          <w:color w:val="000000"/>
          <w:sz w:val="24"/>
          <w:szCs w:val="24"/>
        </w:rPr>
        <w:t xml:space="preserve"> (</w:t>
      </w:r>
      <w:r w:rsidRPr="004B7E3C">
        <w:rPr>
          <w:rFonts w:hAnsi="Times New Roman"/>
          <w:color w:val="000000"/>
          <w:sz w:val="24"/>
          <w:szCs w:val="24"/>
        </w:rPr>
        <w:t>при</w:t>
      </w:r>
      <w:r w:rsidRPr="004B7E3C">
        <w:rPr>
          <w:rFonts w:hAnsi="Times New Roman"/>
          <w:color w:val="000000"/>
          <w:sz w:val="24"/>
          <w:szCs w:val="24"/>
        </w:rPr>
        <w:t xml:space="preserve"> </w:t>
      </w:r>
      <w:r w:rsidRPr="004B7E3C">
        <w:rPr>
          <w:rFonts w:hAnsi="Times New Roman"/>
          <w:color w:val="000000"/>
          <w:sz w:val="24"/>
          <w:szCs w:val="24"/>
        </w:rPr>
        <w:t>наличии</w:t>
      </w:r>
      <w:r w:rsidRPr="004B7E3C">
        <w:rPr>
          <w:rFonts w:hAnsi="Times New Roman"/>
          <w:color w:val="000000"/>
          <w:sz w:val="24"/>
          <w:szCs w:val="24"/>
        </w:rPr>
        <w:t xml:space="preserve">)), </w:t>
      </w:r>
      <w:r w:rsidRPr="004B7E3C">
        <w:rPr>
          <w:rFonts w:hAnsi="Times New Roman"/>
          <w:color w:val="000000"/>
          <w:sz w:val="24"/>
          <w:szCs w:val="24"/>
        </w:rPr>
        <w:t>классными</w:t>
      </w:r>
      <w:r w:rsidRPr="004B7E3C">
        <w:rPr>
          <w:rFonts w:hAnsi="Times New Roman"/>
          <w:color w:val="000000"/>
          <w:sz w:val="24"/>
          <w:szCs w:val="24"/>
        </w:rPr>
        <w:t xml:space="preserve"> </w:t>
      </w:r>
      <w:r w:rsidRPr="004B7E3C">
        <w:rPr>
          <w:rFonts w:hAnsi="Times New Roman"/>
          <w:color w:val="000000"/>
          <w:sz w:val="24"/>
          <w:szCs w:val="24"/>
        </w:rPr>
        <w:t>руководителями</w:t>
      </w:r>
      <w:r w:rsidRPr="004B7E3C">
        <w:rPr>
          <w:rFonts w:hAnsi="Times New Roman"/>
          <w:color w:val="000000"/>
          <w:sz w:val="24"/>
          <w:szCs w:val="24"/>
        </w:rPr>
        <w:t xml:space="preserve"> </w:t>
      </w:r>
      <w:r w:rsidRPr="004B7E3C">
        <w:rPr>
          <w:rFonts w:hAnsi="Times New Roman"/>
          <w:color w:val="000000"/>
          <w:sz w:val="24"/>
          <w:szCs w:val="24"/>
        </w:rPr>
        <w:t>с привлечением</w:t>
      </w:r>
      <w:r w:rsidRPr="004B7E3C">
        <w:rPr>
          <w:rFonts w:hAnsi="Times New Roman"/>
          <w:color w:val="000000"/>
          <w:sz w:val="24"/>
          <w:szCs w:val="24"/>
        </w:rPr>
        <w:t xml:space="preserve"> </w:t>
      </w:r>
      <w:r w:rsidRPr="004B7E3C">
        <w:rPr>
          <w:rFonts w:hAnsi="Times New Roman"/>
          <w:color w:val="000000"/>
          <w:sz w:val="24"/>
          <w:szCs w:val="24"/>
        </w:rPr>
        <w:t>актива</w:t>
      </w:r>
      <w:r w:rsidRPr="004B7E3C">
        <w:rPr>
          <w:rFonts w:hAnsi="Times New Roman"/>
          <w:color w:val="000000"/>
          <w:sz w:val="24"/>
          <w:szCs w:val="24"/>
        </w:rPr>
        <w:t xml:space="preserve"> </w:t>
      </w:r>
      <w:r w:rsidRPr="004B7E3C">
        <w:rPr>
          <w:rFonts w:hAnsi="Times New Roman"/>
          <w:color w:val="000000"/>
          <w:sz w:val="24"/>
          <w:szCs w:val="24"/>
        </w:rPr>
        <w:t>родителей</w:t>
      </w:r>
      <w:r w:rsidRPr="004B7E3C">
        <w:rPr>
          <w:rFonts w:hAnsi="Times New Roman"/>
          <w:color w:val="000000"/>
          <w:sz w:val="24"/>
          <w:szCs w:val="24"/>
        </w:rPr>
        <w:t xml:space="preserve"> (</w:t>
      </w:r>
      <w:r w:rsidRPr="004B7E3C">
        <w:rPr>
          <w:rFonts w:hAnsi="Times New Roman"/>
          <w:color w:val="000000"/>
          <w:sz w:val="24"/>
          <w:szCs w:val="24"/>
        </w:rPr>
        <w:t>законных</w:t>
      </w:r>
      <w:r w:rsidRPr="004B7E3C">
        <w:rPr>
          <w:rFonts w:hAnsi="Times New Roman"/>
          <w:color w:val="000000"/>
          <w:sz w:val="24"/>
          <w:szCs w:val="24"/>
        </w:rPr>
        <w:t xml:space="preserve"> </w:t>
      </w:r>
      <w:r w:rsidRPr="004B7E3C">
        <w:rPr>
          <w:rFonts w:hAnsi="Times New Roman"/>
          <w:color w:val="000000"/>
          <w:sz w:val="24"/>
          <w:szCs w:val="24"/>
        </w:rPr>
        <w:t>представителей</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совета</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Способами</w:t>
      </w:r>
      <w:r w:rsidRPr="004B7E3C">
        <w:rPr>
          <w:rFonts w:hAnsi="Times New Roman"/>
          <w:color w:val="000000"/>
          <w:sz w:val="24"/>
          <w:szCs w:val="24"/>
        </w:rPr>
        <w:t xml:space="preserve"> </w:t>
      </w:r>
      <w:r w:rsidRPr="004B7E3C">
        <w:rPr>
          <w:rFonts w:hAnsi="Times New Roman"/>
          <w:color w:val="000000"/>
          <w:sz w:val="24"/>
          <w:szCs w:val="24"/>
        </w:rPr>
        <w:t>получения</w:t>
      </w:r>
      <w:r w:rsidRPr="004B7E3C">
        <w:rPr>
          <w:rFonts w:hAnsi="Times New Roman"/>
          <w:color w:val="000000"/>
          <w:sz w:val="24"/>
          <w:szCs w:val="24"/>
        </w:rPr>
        <w:t xml:space="preserve"> </w:t>
      </w:r>
      <w:r w:rsidRPr="004B7E3C">
        <w:rPr>
          <w:rFonts w:hAnsi="Times New Roman"/>
          <w:color w:val="000000"/>
          <w:sz w:val="24"/>
          <w:szCs w:val="24"/>
        </w:rPr>
        <w:t>информации</w:t>
      </w:r>
      <w:r w:rsidRPr="004B7E3C">
        <w:rPr>
          <w:rFonts w:hAnsi="Times New Roman"/>
          <w:color w:val="000000"/>
          <w:sz w:val="24"/>
          <w:szCs w:val="24"/>
        </w:rPr>
        <w:t xml:space="preserve"> </w:t>
      </w:r>
      <w:r w:rsidRPr="004B7E3C">
        <w:rPr>
          <w:rFonts w:hAnsi="Times New Roman"/>
          <w:color w:val="000000"/>
          <w:sz w:val="24"/>
          <w:szCs w:val="24"/>
        </w:rPr>
        <w:t>о состоянии</w:t>
      </w:r>
      <w:r w:rsidRPr="004B7E3C">
        <w:rPr>
          <w:rFonts w:hAnsi="Times New Roman"/>
          <w:color w:val="000000"/>
          <w:sz w:val="24"/>
          <w:szCs w:val="24"/>
        </w:rPr>
        <w:t xml:space="preserve"> </w:t>
      </w:r>
      <w:r w:rsidRPr="004B7E3C">
        <w:rPr>
          <w:rFonts w:hAnsi="Times New Roman"/>
          <w:color w:val="000000"/>
          <w:sz w:val="24"/>
          <w:szCs w:val="24"/>
        </w:rPr>
        <w:t>организуемой</w:t>
      </w:r>
      <w:r w:rsidRPr="004B7E3C">
        <w:rPr>
          <w:rFonts w:hAnsi="Times New Roman"/>
          <w:color w:val="000000"/>
          <w:sz w:val="24"/>
          <w:szCs w:val="24"/>
        </w:rPr>
        <w:t xml:space="preserve"> </w:t>
      </w:r>
      <w:r w:rsidRPr="004B7E3C">
        <w:rPr>
          <w:rFonts w:hAnsi="Times New Roman"/>
          <w:color w:val="000000"/>
          <w:sz w:val="24"/>
          <w:szCs w:val="24"/>
        </w:rPr>
        <w:t>совместной</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 xml:space="preserve"> </w:t>
      </w:r>
      <w:r w:rsidRPr="004B7E3C">
        <w:rPr>
          <w:rFonts w:hAnsi="Times New Roman"/>
          <w:color w:val="000000"/>
          <w:sz w:val="24"/>
          <w:szCs w:val="24"/>
        </w:rPr>
        <w:t>и педагогических</w:t>
      </w:r>
      <w:r w:rsidRPr="004B7E3C">
        <w:rPr>
          <w:rFonts w:hAnsi="Times New Roman"/>
          <w:color w:val="000000"/>
          <w:sz w:val="24"/>
          <w:szCs w:val="24"/>
        </w:rPr>
        <w:t xml:space="preserve"> </w:t>
      </w:r>
      <w:r w:rsidRPr="004B7E3C">
        <w:rPr>
          <w:rFonts w:hAnsi="Times New Roman"/>
          <w:color w:val="000000"/>
          <w:sz w:val="24"/>
          <w:szCs w:val="24"/>
        </w:rPr>
        <w:t>работников</w:t>
      </w:r>
      <w:r w:rsidRPr="004B7E3C">
        <w:rPr>
          <w:rFonts w:hAnsi="Times New Roman"/>
          <w:color w:val="000000"/>
          <w:sz w:val="24"/>
          <w:szCs w:val="24"/>
        </w:rPr>
        <w:t xml:space="preserve"> </w:t>
      </w:r>
      <w:r w:rsidRPr="004B7E3C">
        <w:rPr>
          <w:rFonts w:hAnsi="Times New Roman"/>
          <w:color w:val="000000"/>
          <w:sz w:val="24"/>
          <w:szCs w:val="24"/>
        </w:rPr>
        <w:t>могут</w:t>
      </w:r>
      <w:r w:rsidRPr="004B7E3C">
        <w:rPr>
          <w:rFonts w:hAnsi="Times New Roman"/>
          <w:color w:val="000000"/>
          <w:sz w:val="24"/>
          <w:szCs w:val="24"/>
        </w:rPr>
        <w:t xml:space="preserve"> </w:t>
      </w:r>
      <w:r w:rsidRPr="004B7E3C">
        <w:rPr>
          <w:rFonts w:hAnsi="Times New Roman"/>
          <w:color w:val="000000"/>
          <w:sz w:val="24"/>
          <w:szCs w:val="24"/>
        </w:rPr>
        <w:t>быть</w:t>
      </w:r>
      <w:r w:rsidRPr="004B7E3C">
        <w:rPr>
          <w:rFonts w:hAnsi="Times New Roman"/>
          <w:color w:val="000000"/>
          <w:sz w:val="24"/>
          <w:szCs w:val="24"/>
        </w:rPr>
        <w:t xml:space="preserve"> </w:t>
      </w:r>
      <w:r w:rsidRPr="004B7E3C">
        <w:rPr>
          <w:rFonts w:hAnsi="Times New Roman"/>
          <w:color w:val="000000"/>
          <w:sz w:val="24"/>
          <w:szCs w:val="24"/>
        </w:rPr>
        <w:t>анкетирования</w:t>
      </w:r>
      <w:r w:rsidRPr="004B7E3C">
        <w:rPr>
          <w:rFonts w:hAnsi="Times New Roman"/>
          <w:color w:val="000000"/>
          <w:sz w:val="24"/>
          <w:szCs w:val="24"/>
        </w:rPr>
        <w:t xml:space="preserve"> </w:t>
      </w:r>
      <w:r w:rsidRPr="004B7E3C">
        <w:rPr>
          <w:rFonts w:hAnsi="Times New Roman"/>
          <w:color w:val="000000"/>
          <w:sz w:val="24"/>
          <w:szCs w:val="24"/>
        </w:rPr>
        <w:t>и беседы</w:t>
      </w:r>
      <w:r w:rsidRPr="004B7E3C">
        <w:rPr>
          <w:rFonts w:hAnsi="Times New Roman"/>
          <w:color w:val="000000"/>
          <w:sz w:val="24"/>
          <w:szCs w:val="24"/>
        </w:rPr>
        <w:t xml:space="preserve"> </w:t>
      </w:r>
      <w:r w:rsidRPr="004B7E3C">
        <w:rPr>
          <w:rFonts w:hAnsi="Times New Roman"/>
          <w:color w:val="000000"/>
          <w:sz w:val="24"/>
          <w:szCs w:val="24"/>
        </w:rPr>
        <w:t>с обучающимися</w:t>
      </w:r>
      <w:r w:rsidRPr="004B7E3C">
        <w:rPr>
          <w:rFonts w:hAnsi="Times New Roman"/>
          <w:color w:val="000000"/>
          <w:sz w:val="24"/>
          <w:szCs w:val="24"/>
        </w:rPr>
        <w:t xml:space="preserve"> </w:t>
      </w:r>
      <w:r w:rsidRPr="004B7E3C">
        <w:rPr>
          <w:rFonts w:hAnsi="Times New Roman"/>
          <w:color w:val="000000"/>
          <w:sz w:val="24"/>
          <w:szCs w:val="24"/>
        </w:rPr>
        <w:t>и их родителями</w:t>
      </w:r>
      <w:r w:rsidRPr="004B7E3C">
        <w:rPr>
          <w:rFonts w:hAnsi="Times New Roman"/>
          <w:color w:val="000000"/>
          <w:sz w:val="24"/>
          <w:szCs w:val="24"/>
        </w:rPr>
        <w:t xml:space="preserve"> (</w:t>
      </w:r>
      <w:r w:rsidRPr="004B7E3C">
        <w:rPr>
          <w:rFonts w:hAnsi="Times New Roman"/>
          <w:color w:val="000000"/>
          <w:sz w:val="24"/>
          <w:szCs w:val="24"/>
        </w:rPr>
        <w:t>законными</w:t>
      </w:r>
      <w:r w:rsidRPr="004B7E3C">
        <w:rPr>
          <w:rFonts w:hAnsi="Times New Roman"/>
          <w:color w:val="000000"/>
          <w:sz w:val="24"/>
          <w:szCs w:val="24"/>
        </w:rPr>
        <w:t xml:space="preserve"> </w:t>
      </w:r>
      <w:r w:rsidRPr="004B7E3C">
        <w:rPr>
          <w:rFonts w:hAnsi="Times New Roman"/>
          <w:color w:val="000000"/>
          <w:sz w:val="24"/>
          <w:szCs w:val="24"/>
        </w:rPr>
        <w:t>представителями</w:t>
      </w:r>
      <w:r w:rsidRPr="004B7E3C">
        <w:rPr>
          <w:rFonts w:hAnsi="Times New Roman"/>
          <w:color w:val="000000"/>
          <w:sz w:val="24"/>
          <w:szCs w:val="24"/>
        </w:rPr>
        <w:t xml:space="preserve">), </w:t>
      </w:r>
      <w:r w:rsidRPr="004B7E3C">
        <w:rPr>
          <w:rFonts w:hAnsi="Times New Roman"/>
          <w:color w:val="000000"/>
          <w:sz w:val="24"/>
          <w:szCs w:val="24"/>
        </w:rPr>
        <w:t>педагогическими</w:t>
      </w:r>
      <w:r w:rsidRPr="004B7E3C">
        <w:rPr>
          <w:rFonts w:hAnsi="Times New Roman"/>
          <w:color w:val="000000"/>
          <w:sz w:val="24"/>
          <w:szCs w:val="24"/>
        </w:rPr>
        <w:t xml:space="preserve"> </w:t>
      </w:r>
      <w:r w:rsidRPr="004B7E3C">
        <w:rPr>
          <w:rFonts w:hAnsi="Times New Roman"/>
          <w:color w:val="000000"/>
          <w:sz w:val="24"/>
          <w:szCs w:val="24"/>
        </w:rPr>
        <w:t>работниками</w:t>
      </w:r>
      <w:r w:rsidRPr="004B7E3C">
        <w:rPr>
          <w:rFonts w:hAnsi="Times New Roman"/>
          <w:color w:val="000000"/>
          <w:sz w:val="24"/>
          <w:szCs w:val="24"/>
        </w:rPr>
        <w:t xml:space="preserve">, </w:t>
      </w:r>
      <w:r w:rsidRPr="004B7E3C">
        <w:rPr>
          <w:rFonts w:hAnsi="Times New Roman"/>
          <w:color w:val="000000"/>
          <w:sz w:val="24"/>
          <w:szCs w:val="24"/>
        </w:rPr>
        <w:t>представителями</w:t>
      </w:r>
      <w:r w:rsidRPr="004B7E3C">
        <w:rPr>
          <w:rFonts w:hAnsi="Times New Roman"/>
          <w:color w:val="000000"/>
          <w:sz w:val="24"/>
          <w:szCs w:val="24"/>
        </w:rPr>
        <w:t xml:space="preserve"> </w:t>
      </w:r>
      <w:r w:rsidRPr="004B7E3C">
        <w:rPr>
          <w:rFonts w:hAnsi="Times New Roman"/>
          <w:color w:val="000000"/>
          <w:sz w:val="24"/>
          <w:szCs w:val="24"/>
        </w:rPr>
        <w:t>совета</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Результаты</w:t>
      </w:r>
      <w:r w:rsidRPr="004B7E3C">
        <w:rPr>
          <w:rFonts w:hAnsi="Times New Roman"/>
          <w:color w:val="000000"/>
          <w:sz w:val="24"/>
          <w:szCs w:val="24"/>
        </w:rPr>
        <w:t xml:space="preserve"> </w:t>
      </w:r>
      <w:r w:rsidRPr="004B7E3C">
        <w:rPr>
          <w:rFonts w:hAnsi="Times New Roman"/>
          <w:color w:val="000000"/>
          <w:sz w:val="24"/>
          <w:szCs w:val="24"/>
        </w:rPr>
        <w:t>обсуждаются</w:t>
      </w:r>
      <w:r w:rsidRPr="004B7E3C">
        <w:rPr>
          <w:rFonts w:hAnsi="Times New Roman"/>
          <w:color w:val="000000"/>
          <w:sz w:val="24"/>
          <w:szCs w:val="24"/>
        </w:rPr>
        <w:t xml:space="preserve"> </w:t>
      </w:r>
      <w:r w:rsidRPr="004B7E3C">
        <w:rPr>
          <w:rFonts w:hAnsi="Times New Roman"/>
          <w:color w:val="000000"/>
          <w:sz w:val="24"/>
          <w:szCs w:val="24"/>
        </w:rPr>
        <w:t>на заседании</w:t>
      </w:r>
      <w:r w:rsidRPr="004B7E3C">
        <w:rPr>
          <w:rFonts w:hAnsi="Times New Roman"/>
          <w:color w:val="000000"/>
          <w:sz w:val="24"/>
          <w:szCs w:val="24"/>
        </w:rPr>
        <w:t xml:space="preserve"> </w:t>
      </w:r>
      <w:r w:rsidRPr="004B7E3C">
        <w:rPr>
          <w:rFonts w:hAnsi="Times New Roman"/>
          <w:color w:val="000000"/>
          <w:sz w:val="24"/>
          <w:szCs w:val="24"/>
        </w:rPr>
        <w:t>методических</w:t>
      </w:r>
      <w:r w:rsidRPr="004B7E3C">
        <w:rPr>
          <w:rFonts w:hAnsi="Times New Roman"/>
          <w:color w:val="000000"/>
          <w:sz w:val="24"/>
          <w:szCs w:val="24"/>
        </w:rPr>
        <w:t xml:space="preserve"> </w:t>
      </w:r>
      <w:r w:rsidRPr="004B7E3C">
        <w:rPr>
          <w:rFonts w:hAnsi="Times New Roman"/>
          <w:color w:val="000000"/>
          <w:sz w:val="24"/>
          <w:szCs w:val="24"/>
        </w:rPr>
        <w:t>объединений</w:t>
      </w:r>
      <w:r w:rsidRPr="004B7E3C">
        <w:rPr>
          <w:rFonts w:hAnsi="Times New Roman"/>
          <w:color w:val="000000"/>
          <w:sz w:val="24"/>
          <w:szCs w:val="24"/>
        </w:rPr>
        <w:t xml:space="preserve"> </w:t>
      </w:r>
      <w:r w:rsidRPr="004B7E3C">
        <w:rPr>
          <w:rFonts w:hAnsi="Times New Roman"/>
          <w:color w:val="000000"/>
          <w:sz w:val="24"/>
          <w:szCs w:val="24"/>
        </w:rPr>
        <w:t>классных</w:t>
      </w:r>
      <w:r w:rsidRPr="004B7E3C">
        <w:rPr>
          <w:rFonts w:hAnsi="Times New Roman"/>
          <w:color w:val="000000"/>
          <w:sz w:val="24"/>
          <w:szCs w:val="24"/>
        </w:rPr>
        <w:t xml:space="preserve"> </w:t>
      </w:r>
      <w:r w:rsidRPr="004B7E3C">
        <w:rPr>
          <w:rFonts w:hAnsi="Times New Roman"/>
          <w:color w:val="000000"/>
          <w:sz w:val="24"/>
          <w:szCs w:val="24"/>
        </w:rPr>
        <w:t>руководителей</w:t>
      </w:r>
      <w:r w:rsidRPr="004B7E3C">
        <w:rPr>
          <w:rFonts w:hAnsi="Times New Roman"/>
          <w:color w:val="000000"/>
          <w:sz w:val="24"/>
          <w:szCs w:val="24"/>
        </w:rPr>
        <w:t xml:space="preserve"> </w:t>
      </w:r>
      <w:r w:rsidRPr="004B7E3C">
        <w:rPr>
          <w:rFonts w:hAnsi="Times New Roman"/>
          <w:color w:val="000000"/>
          <w:sz w:val="24"/>
          <w:szCs w:val="24"/>
        </w:rPr>
        <w:t>или</w:t>
      </w:r>
      <w:r w:rsidRPr="004B7E3C">
        <w:rPr>
          <w:rFonts w:hAnsi="Times New Roman"/>
          <w:color w:val="000000"/>
          <w:sz w:val="24"/>
          <w:szCs w:val="24"/>
        </w:rPr>
        <w:t xml:space="preserve"> </w:t>
      </w:r>
      <w:r w:rsidRPr="004B7E3C">
        <w:rPr>
          <w:rFonts w:hAnsi="Times New Roman"/>
          <w:color w:val="000000"/>
          <w:sz w:val="24"/>
          <w:szCs w:val="24"/>
        </w:rPr>
        <w:t>педагогическом</w:t>
      </w:r>
      <w:r w:rsidRPr="004B7E3C">
        <w:rPr>
          <w:rFonts w:hAnsi="Times New Roman"/>
          <w:color w:val="000000"/>
          <w:sz w:val="24"/>
          <w:szCs w:val="24"/>
        </w:rPr>
        <w:t xml:space="preserve"> </w:t>
      </w:r>
      <w:r w:rsidRPr="004B7E3C">
        <w:rPr>
          <w:rFonts w:hAnsi="Times New Roman"/>
          <w:color w:val="000000"/>
          <w:sz w:val="24"/>
          <w:szCs w:val="24"/>
        </w:rPr>
        <w:t>совете</w:t>
      </w:r>
      <w:r w:rsidRPr="004B7E3C">
        <w:rPr>
          <w:rFonts w:hAnsi="Times New Roman"/>
          <w:color w:val="000000"/>
          <w:sz w:val="24"/>
          <w:szCs w:val="24"/>
        </w:rPr>
        <w:t>.</w:t>
      </w:r>
    </w:p>
    <w:p w:rsidR="00653938" w:rsidRPr="004B7E3C" w:rsidRDefault="00653938" w:rsidP="00653938">
      <w:pPr>
        <w:ind w:left="420" w:right="180"/>
        <w:jc w:val="both"/>
        <w:rPr>
          <w:rFonts w:hAnsi="Times New Roman"/>
          <w:color w:val="000000"/>
          <w:sz w:val="24"/>
          <w:szCs w:val="24"/>
        </w:rPr>
      </w:pPr>
      <w:r w:rsidRPr="004B7E3C">
        <w:rPr>
          <w:rFonts w:hAnsi="Times New Roman"/>
          <w:color w:val="000000"/>
          <w:sz w:val="24"/>
          <w:szCs w:val="24"/>
        </w:rPr>
        <w:t>Внимание</w:t>
      </w:r>
      <w:r w:rsidRPr="004B7E3C">
        <w:rPr>
          <w:rFonts w:hAnsi="Times New Roman"/>
          <w:color w:val="000000"/>
          <w:sz w:val="24"/>
          <w:szCs w:val="24"/>
        </w:rPr>
        <w:t xml:space="preserve"> </w:t>
      </w:r>
      <w:r w:rsidRPr="004B7E3C">
        <w:rPr>
          <w:rFonts w:hAnsi="Times New Roman"/>
          <w:color w:val="000000"/>
          <w:sz w:val="24"/>
          <w:szCs w:val="24"/>
        </w:rPr>
        <w:t>сосредоточивается</w:t>
      </w:r>
      <w:r w:rsidRPr="004B7E3C">
        <w:rPr>
          <w:rFonts w:hAnsi="Times New Roman"/>
          <w:color w:val="000000"/>
          <w:sz w:val="24"/>
          <w:szCs w:val="24"/>
        </w:rPr>
        <w:t xml:space="preserve"> </w:t>
      </w:r>
      <w:r w:rsidRPr="004B7E3C">
        <w:rPr>
          <w:rFonts w:hAnsi="Times New Roman"/>
          <w:color w:val="000000"/>
          <w:sz w:val="24"/>
          <w:szCs w:val="24"/>
        </w:rPr>
        <w:t>на вопросах</w:t>
      </w:r>
      <w:r w:rsidRPr="004B7E3C">
        <w:rPr>
          <w:rFonts w:hAnsi="Times New Roman"/>
          <w:color w:val="000000"/>
          <w:sz w:val="24"/>
          <w:szCs w:val="24"/>
        </w:rPr>
        <w:t xml:space="preserve">, </w:t>
      </w:r>
      <w:r w:rsidRPr="004B7E3C">
        <w:rPr>
          <w:rFonts w:hAnsi="Times New Roman"/>
          <w:color w:val="000000"/>
          <w:sz w:val="24"/>
          <w:szCs w:val="24"/>
        </w:rPr>
        <w:t>связанных</w:t>
      </w:r>
      <w:r w:rsidRPr="004B7E3C">
        <w:rPr>
          <w:rFonts w:hAnsi="Times New Roman"/>
          <w:color w:val="000000"/>
          <w:sz w:val="24"/>
          <w:szCs w:val="24"/>
        </w:rPr>
        <w:t xml:space="preserve"> </w:t>
      </w:r>
      <w:r w:rsidRPr="004B7E3C">
        <w:rPr>
          <w:rFonts w:hAnsi="Times New Roman"/>
          <w:color w:val="000000"/>
          <w:sz w:val="24"/>
          <w:szCs w:val="24"/>
        </w:rPr>
        <w:t>с качеством</w:t>
      </w:r>
      <w:r w:rsidRPr="004B7E3C">
        <w:rPr>
          <w:rFonts w:hAnsi="Times New Roman"/>
          <w:color w:val="000000"/>
          <w:sz w:val="24"/>
          <w:szCs w:val="24"/>
        </w:rPr>
        <w:t xml:space="preserve"> </w:t>
      </w:r>
      <w:r w:rsidRPr="004B7E3C">
        <w:rPr>
          <w:rFonts w:hAnsi="Times New Roman"/>
          <w:color w:val="000000"/>
          <w:sz w:val="24"/>
          <w:szCs w:val="24"/>
        </w:rPr>
        <w:t>реализации</w:t>
      </w:r>
      <w:r w:rsidRPr="004B7E3C">
        <w:rPr>
          <w:rFonts w:hAnsi="Times New Roman"/>
          <w:color w:val="000000"/>
          <w:sz w:val="24"/>
          <w:szCs w:val="24"/>
        </w:rPr>
        <w:t xml:space="preserve"> </w:t>
      </w:r>
      <w:r w:rsidRPr="004B7E3C">
        <w:rPr>
          <w:rFonts w:hAnsi="Times New Roman"/>
          <w:color w:val="000000"/>
          <w:sz w:val="24"/>
          <w:szCs w:val="24"/>
        </w:rPr>
        <w:t>воспитательного</w:t>
      </w:r>
      <w:r w:rsidRPr="004B7E3C">
        <w:rPr>
          <w:rFonts w:hAnsi="Times New Roman"/>
          <w:color w:val="000000"/>
          <w:sz w:val="24"/>
          <w:szCs w:val="24"/>
        </w:rPr>
        <w:t xml:space="preserve"> </w:t>
      </w:r>
      <w:r w:rsidRPr="004B7E3C">
        <w:rPr>
          <w:rFonts w:hAnsi="Times New Roman"/>
          <w:color w:val="000000"/>
          <w:sz w:val="24"/>
          <w:szCs w:val="24"/>
        </w:rPr>
        <w:t>потенциала</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урочной</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внеурочной</w:t>
      </w:r>
      <w:r w:rsidRPr="004B7E3C">
        <w:rPr>
          <w:rFonts w:hAnsi="Times New Roman"/>
          <w:color w:val="000000"/>
          <w:sz w:val="24"/>
          <w:szCs w:val="24"/>
        </w:rPr>
        <w:t xml:space="preserve"> </w:t>
      </w: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классных</w:t>
      </w:r>
      <w:r w:rsidRPr="004B7E3C">
        <w:rPr>
          <w:rFonts w:hAnsi="Times New Roman"/>
          <w:color w:val="000000"/>
          <w:sz w:val="24"/>
          <w:szCs w:val="24"/>
        </w:rPr>
        <w:t xml:space="preserve"> </w:t>
      </w:r>
      <w:r w:rsidRPr="004B7E3C">
        <w:rPr>
          <w:rFonts w:hAnsi="Times New Roman"/>
          <w:color w:val="000000"/>
          <w:sz w:val="24"/>
          <w:szCs w:val="24"/>
        </w:rPr>
        <w:t>руководителей</w:t>
      </w:r>
      <w:r w:rsidRPr="004B7E3C">
        <w:rPr>
          <w:rFonts w:hAnsi="Times New Roman"/>
          <w:color w:val="000000"/>
          <w:sz w:val="24"/>
          <w:szCs w:val="24"/>
        </w:rPr>
        <w:t xml:space="preserve"> </w:t>
      </w:r>
      <w:r w:rsidRPr="004B7E3C">
        <w:rPr>
          <w:rFonts w:hAnsi="Times New Roman"/>
          <w:color w:val="000000"/>
          <w:sz w:val="24"/>
          <w:szCs w:val="24"/>
        </w:rPr>
        <w:t>и их классов</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проводимых</w:t>
      </w:r>
      <w:r w:rsidRPr="004B7E3C">
        <w:rPr>
          <w:rFonts w:hAnsi="Times New Roman"/>
          <w:color w:val="000000"/>
          <w:sz w:val="24"/>
          <w:szCs w:val="24"/>
        </w:rPr>
        <w:t xml:space="preserve"> </w:t>
      </w:r>
      <w:r w:rsidRPr="004B7E3C">
        <w:rPr>
          <w:rFonts w:hAnsi="Times New Roman"/>
          <w:color w:val="000000"/>
          <w:sz w:val="24"/>
          <w:szCs w:val="24"/>
        </w:rPr>
        <w:t>общешкольных</w:t>
      </w:r>
      <w:r w:rsidRPr="004B7E3C">
        <w:rPr>
          <w:rFonts w:hAnsi="Times New Roman"/>
          <w:color w:val="000000"/>
          <w:sz w:val="24"/>
          <w:szCs w:val="24"/>
        </w:rPr>
        <w:t xml:space="preserve"> </w:t>
      </w:r>
      <w:r w:rsidRPr="004B7E3C">
        <w:rPr>
          <w:rFonts w:hAnsi="Times New Roman"/>
          <w:color w:val="000000"/>
          <w:sz w:val="24"/>
          <w:szCs w:val="24"/>
        </w:rPr>
        <w:t>основных</w:t>
      </w:r>
      <w:r w:rsidRPr="004B7E3C">
        <w:rPr>
          <w:rFonts w:hAnsi="Times New Roman"/>
          <w:color w:val="000000"/>
          <w:sz w:val="24"/>
          <w:szCs w:val="24"/>
        </w:rPr>
        <w:t xml:space="preserve"> </w:t>
      </w:r>
      <w:r w:rsidRPr="004B7E3C">
        <w:rPr>
          <w:rFonts w:hAnsi="Times New Roman"/>
          <w:color w:val="000000"/>
          <w:sz w:val="24"/>
          <w:szCs w:val="24"/>
        </w:rPr>
        <w:t>дел</w:t>
      </w:r>
      <w:r w:rsidRPr="004B7E3C">
        <w:rPr>
          <w:rFonts w:hAnsi="Times New Roman"/>
          <w:color w:val="000000"/>
          <w:sz w:val="24"/>
          <w:szCs w:val="24"/>
        </w:rPr>
        <w:t xml:space="preserve">, </w:t>
      </w:r>
      <w:r w:rsidRPr="004B7E3C">
        <w:rPr>
          <w:rFonts w:hAnsi="Times New Roman"/>
          <w:color w:val="000000"/>
          <w:sz w:val="24"/>
          <w:szCs w:val="24"/>
        </w:rPr>
        <w:t>мероприятий</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внешкольных</w:t>
      </w:r>
      <w:r w:rsidRPr="004B7E3C">
        <w:rPr>
          <w:rFonts w:hAnsi="Times New Roman"/>
          <w:color w:val="000000"/>
          <w:sz w:val="24"/>
          <w:szCs w:val="24"/>
        </w:rPr>
        <w:t xml:space="preserve"> </w:t>
      </w:r>
      <w:r w:rsidRPr="004B7E3C">
        <w:rPr>
          <w:rFonts w:hAnsi="Times New Roman"/>
          <w:color w:val="000000"/>
          <w:sz w:val="24"/>
          <w:szCs w:val="24"/>
        </w:rPr>
        <w:t>мероприятий</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создания</w:t>
      </w:r>
      <w:r w:rsidRPr="004B7E3C">
        <w:rPr>
          <w:rFonts w:hAnsi="Times New Roman"/>
          <w:color w:val="000000"/>
          <w:sz w:val="24"/>
          <w:szCs w:val="24"/>
        </w:rPr>
        <w:t xml:space="preserve"> </w:t>
      </w:r>
      <w:r w:rsidRPr="004B7E3C">
        <w:rPr>
          <w:rFonts w:hAnsi="Times New Roman"/>
          <w:color w:val="000000"/>
          <w:sz w:val="24"/>
          <w:szCs w:val="24"/>
        </w:rPr>
        <w:t>и поддержки</w:t>
      </w:r>
      <w:r w:rsidRPr="004B7E3C">
        <w:rPr>
          <w:rFonts w:hAnsi="Times New Roman"/>
          <w:color w:val="000000"/>
          <w:sz w:val="24"/>
          <w:szCs w:val="24"/>
        </w:rPr>
        <w:t xml:space="preserve"> </w:t>
      </w:r>
      <w:r w:rsidRPr="004B7E3C">
        <w:rPr>
          <w:rFonts w:hAnsi="Times New Roman"/>
          <w:color w:val="000000"/>
          <w:sz w:val="24"/>
          <w:szCs w:val="24"/>
        </w:rPr>
        <w:t>предметно</w:t>
      </w:r>
      <w:r w:rsidRPr="004B7E3C">
        <w:rPr>
          <w:rFonts w:hAnsi="Times New Roman"/>
          <w:color w:val="000000"/>
          <w:sz w:val="24"/>
          <w:szCs w:val="24"/>
        </w:rPr>
        <w:t>-</w:t>
      </w:r>
      <w:r w:rsidRPr="004B7E3C">
        <w:rPr>
          <w:rFonts w:hAnsi="Times New Roman"/>
          <w:color w:val="000000"/>
          <w:sz w:val="24"/>
          <w:szCs w:val="24"/>
        </w:rPr>
        <w:t>пространственной</w:t>
      </w:r>
      <w:r w:rsidRPr="004B7E3C">
        <w:rPr>
          <w:rFonts w:hAnsi="Times New Roman"/>
          <w:color w:val="000000"/>
          <w:sz w:val="24"/>
          <w:szCs w:val="24"/>
        </w:rPr>
        <w:t xml:space="preserve"> </w:t>
      </w:r>
      <w:r w:rsidRPr="004B7E3C">
        <w:rPr>
          <w:rFonts w:hAnsi="Times New Roman"/>
          <w:color w:val="000000"/>
          <w:sz w:val="24"/>
          <w:szCs w:val="24"/>
        </w:rPr>
        <w:t>среды</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взаимодействия</w:t>
      </w:r>
      <w:r w:rsidRPr="004B7E3C">
        <w:rPr>
          <w:rFonts w:hAnsi="Times New Roman"/>
          <w:color w:val="000000"/>
          <w:sz w:val="24"/>
          <w:szCs w:val="24"/>
        </w:rPr>
        <w:t xml:space="preserve"> </w:t>
      </w:r>
      <w:r w:rsidRPr="004B7E3C">
        <w:rPr>
          <w:rFonts w:hAnsi="Times New Roman"/>
          <w:color w:val="000000"/>
          <w:sz w:val="24"/>
          <w:szCs w:val="24"/>
        </w:rPr>
        <w:t>с родительским</w:t>
      </w:r>
      <w:r w:rsidRPr="004B7E3C">
        <w:rPr>
          <w:rFonts w:hAnsi="Times New Roman"/>
          <w:color w:val="000000"/>
          <w:sz w:val="24"/>
          <w:szCs w:val="24"/>
        </w:rPr>
        <w:t xml:space="preserve"> </w:t>
      </w:r>
      <w:r w:rsidRPr="004B7E3C">
        <w:rPr>
          <w:rFonts w:hAnsi="Times New Roman"/>
          <w:color w:val="000000"/>
          <w:sz w:val="24"/>
          <w:szCs w:val="24"/>
        </w:rPr>
        <w:t>сообществом</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ученического</w:t>
      </w:r>
      <w:r w:rsidRPr="004B7E3C">
        <w:rPr>
          <w:rFonts w:hAnsi="Times New Roman"/>
          <w:color w:val="000000"/>
          <w:sz w:val="24"/>
          <w:szCs w:val="24"/>
        </w:rPr>
        <w:t xml:space="preserve"> </w:t>
      </w:r>
      <w:r w:rsidRPr="004B7E3C">
        <w:rPr>
          <w:rFonts w:hAnsi="Times New Roman"/>
          <w:color w:val="000000"/>
          <w:sz w:val="24"/>
          <w:szCs w:val="24"/>
        </w:rPr>
        <w:t>самоуправления</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по профилактике</w:t>
      </w:r>
      <w:r w:rsidRPr="004B7E3C">
        <w:rPr>
          <w:rFonts w:hAnsi="Times New Roman"/>
          <w:color w:val="000000"/>
          <w:sz w:val="24"/>
          <w:szCs w:val="24"/>
        </w:rPr>
        <w:t xml:space="preserve"> </w:t>
      </w:r>
      <w:r w:rsidRPr="004B7E3C">
        <w:rPr>
          <w:rFonts w:hAnsi="Times New Roman"/>
          <w:color w:val="000000"/>
          <w:sz w:val="24"/>
          <w:szCs w:val="24"/>
        </w:rPr>
        <w:t>и безопасности</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реализации</w:t>
      </w:r>
      <w:r w:rsidRPr="004B7E3C">
        <w:rPr>
          <w:rFonts w:hAnsi="Times New Roman"/>
          <w:color w:val="000000"/>
          <w:sz w:val="24"/>
          <w:szCs w:val="24"/>
        </w:rPr>
        <w:t xml:space="preserve"> </w:t>
      </w:r>
      <w:r w:rsidRPr="004B7E3C">
        <w:rPr>
          <w:rFonts w:hAnsi="Times New Roman"/>
          <w:color w:val="000000"/>
          <w:sz w:val="24"/>
          <w:szCs w:val="24"/>
        </w:rPr>
        <w:t>потенциала</w:t>
      </w:r>
      <w:r w:rsidRPr="004B7E3C">
        <w:rPr>
          <w:rFonts w:hAnsi="Times New Roman"/>
          <w:color w:val="000000"/>
          <w:sz w:val="24"/>
          <w:szCs w:val="24"/>
        </w:rPr>
        <w:t xml:space="preserve"> </w:t>
      </w:r>
      <w:r w:rsidRPr="004B7E3C">
        <w:rPr>
          <w:rFonts w:hAnsi="Times New Roman"/>
          <w:color w:val="000000"/>
          <w:sz w:val="24"/>
          <w:szCs w:val="24"/>
        </w:rPr>
        <w:t>социального</w:t>
      </w:r>
      <w:r w:rsidRPr="004B7E3C">
        <w:rPr>
          <w:rFonts w:hAnsi="Times New Roman"/>
          <w:color w:val="000000"/>
          <w:sz w:val="24"/>
          <w:szCs w:val="24"/>
        </w:rPr>
        <w:t xml:space="preserve"> </w:t>
      </w:r>
      <w:r w:rsidRPr="004B7E3C">
        <w:rPr>
          <w:rFonts w:hAnsi="Times New Roman"/>
          <w:color w:val="000000"/>
          <w:sz w:val="24"/>
          <w:szCs w:val="24"/>
        </w:rPr>
        <w:t>партнерства</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деятельности</w:t>
      </w:r>
      <w:r w:rsidRPr="004B7E3C">
        <w:rPr>
          <w:rFonts w:hAnsi="Times New Roman"/>
          <w:color w:val="000000"/>
          <w:sz w:val="24"/>
          <w:szCs w:val="24"/>
        </w:rPr>
        <w:t xml:space="preserve"> </w:t>
      </w:r>
      <w:r w:rsidRPr="004B7E3C">
        <w:rPr>
          <w:rFonts w:hAnsi="Times New Roman"/>
          <w:color w:val="000000"/>
          <w:sz w:val="24"/>
          <w:szCs w:val="24"/>
        </w:rPr>
        <w:t>по профориентации</w:t>
      </w:r>
      <w:r w:rsidRPr="004B7E3C">
        <w:rPr>
          <w:rFonts w:hAnsi="Times New Roman"/>
          <w:color w:val="000000"/>
          <w:sz w:val="24"/>
          <w:szCs w:val="24"/>
        </w:rPr>
        <w:t xml:space="preserve"> </w:t>
      </w:r>
      <w:r w:rsidRPr="004B7E3C">
        <w:rPr>
          <w:rFonts w:hAnsi="Times New Roman"/>
          <w:color w:val="000000"/>
          <w:sz w:val="24"/>
          <w:szCs w:val="24"/>
        </w:rPr>
        <w:t>обучающихся</w:t>
      </w:r>
      <w:r w:rsidRPr="004B7E3C">
        <w:rPr>
          <w:rFonts w:hAnsi="Times New Roman"/>
          <w:color w:val="000000"/>
          <w:sz w:val="24"/>
          <w:szCs w:val="24"/>
        </w:rPr>
        <w:t>;</w:t>
      </w:r>
    </w:p>
    <w:p w:rsidR="00653938" w:rsidRPr="004B7E3C" w:rsidRDefault="00653938" w:rsidP="00C917BB">
      <w:pPr>
        <w:numPr>
          <w:ilvl w:val="0"/>
          <w:numId w:val="230"/>
        </w:numPr>
        <w:spacing w:before="100" w:beforeAutospacing="1" w:after="100" w:afterAutospacing="1" w:line="240" w:lineRule="auto"/>
        <w:ind w:right="180"/>
        <w:jc w:val="both"/>
        <w:rPr>
          <w:rFonts w:hAnsi="Times New Roman"/>
          <w:color w:val="000000"/>
          <w:sz w:val="24"/>
          <w:szCs w:val="24"/>
        </w:rPr>
      </w:pPr>
      <w:r w:rsidRPr="004B7E3C">
        <w:rPr>
          <w:rFonts w:hAnsi="Times New Roman"/>
          <w:color w:val="000000"/>
          <w:sz w:val="24"/>
          <w:szCs w:val="24"/>
        </w:rPr>
        <w:t>школьного</w:t>
      </w:r>
      <w:r w:rsidRPr="004B7E3C">
        <w:rPr>
          <w:rFonts w:hAnsi="Times New Roman"/>
          <w:color w:val="000000"/>
          <w:sz w:val="24"/>
          <w:szCs w:val="24"/>
        </w:rPr>
        <w:t xml:space="preserve"> </w:t>
      </w:r>
      <w:r w:rsidRPr="004B7E3C">
        <w:rPr>
          <w:rFonts w:hAnsi="Times New Roman"/>
          <w:color w:val="000000"/>
          <w:sz w:val="24"/>
          <w:szCs w:val="24"/>
        </w:rPr>
        <w:t>музея</w:t>
      </w:r>
      <w:r w:rsidRPr="004B7E3C">
        <w:rPr>
          <w:rFonts w:hAnsi="Times New Roman"/>
          <w:color w:val="000000"/>
          <w:sz w:val="24"/>
          <w:szCs w:val="24"/>
        </w:rPr>
        <w:t>.</w:t>
      </w:r>
    </w:p>
    <w:p w:rsidR="00653938" w:rsidRPr="008D3A81" w:rsidRDefault="00653938" w:rsidP="00653938">
      <w:pPr>
        <w:ind w:left="420" w:right="180"/>
        <w:jc w:val="both"/>
        <w:rPr>
          <w:rFonts w:ascii="Times New Roman" w:hAnsi="Times New Roman"/>
          <w:color w:val="000000"/>
          <w:sz w:val="24"/>
          <w:szCs w:val="24"/>
        </w:rPr>
      </w:pPr>
      <w:r w:rsidRPr="004B7E3C">
        <w:rPr>
          <w:rFonts w:ascii="Times New Roman" w:hAnsi="Times New Roman"/>
          <w:color w:val="000000"/>
          <w:sz w:val="24"/>
          <w:szCs w:val="24"/>
        </w:rPr>
        <w:t>Итогом самоанализа воспитательной работы МБОУ СОШ № 11 будет перечень выявленных проблем, которые не удалось решить педагогическому коллективу школы в 202</w:t>
      </w:r>
      <w:r>
        <w:rPr>
          <w:rFonts w:ascii="Times New Roman" w:hAnsi="Times New Roman"/>
          <w:color w:val="000000"/>
          <w:sz w:val="24"/>
          <w:szCs w:val="24"/>
        </w:rPr>
        <w:t>4</w:t>
      </w:r>
      <w:r w:rsidRPr="004B7E3C">
        <w:rPr>
          <w:rFonts w:ascii="Times New Roman" w:hAnsi="Times New Roman"/>
          <w:color w:val="000000"/>
          <w:sz w:val="24"/>
          <w:szCs w:val="24"/>
        </w:rPr>
        <w:t>/2</w:t>
      </w:r>
      <w:r>
        <w:rPr>
          <w:rFonts w:ascii="Times New Roman" w:hAnsi="Times New Roman"/>
          <w:color w:val="000000"/>
          <w:sz w:val="24"/>
          <w:szCs w:val="24"/>
        </w:rPr>
        <w:t>5</w:t>
      </w:r>
      <w:r w:rsidRPr="004B7E3C">
        <w:rPr>
          <w:rFonts w:ascii="Times New Roman" w:hAnsi="Times New Roman"/>
          <w:color w:val="000000"/>
          <w:sz w:val="24"/>
          <w:szCs w:val="24"/>
        </w:rPr>
        <w:t xml:space="preserve"> учебном году. Эти проблемы следует учесть при планировании воспитательной работы на 202</w:t>
      </w:r>
      <w:r>
        <w:rPr>
          <w:rFonts w:ascii="Times New Roman" w:hAnsi="Times New Roman"/>
          <w:color w:val="000000"/>
          <w:sz w:val="24"/>
          <w:szCs w:val="24"/>
        </w:rPr>
        <w:t>5</w:t>
      </w:r>
      <w:r w:rsidRPr="004B7E3C">
        <w:rPr>
          <w:rFonts w:ascii="Times New Roman" w:hAnsi="Times New Roman"/>
          <w:color w:val="000000"/>
          <w:sz w:val="24"/>
          <w:szCs w:val="24"/>
        </w:rPr>
        <w:t>/2</w:t>
      </w:r>
      <w:r>
        <w:rPr>
          <w:rFonts w:ascii="Times New Roman" w:hAnsi="Times New Roman"/>
          <w:color w:val="000000"/>
          <w:sz w:val="24"/>
          <w:szCs w:val="24"/>
        </w:rPr>
        <w:t>6</w:t>
      </w:r>
      <w:r w:rsidRPr="004B7E3C">
        <w:rPr>
          <w:rFonts w:ascii="Times New Roman" w:hAnsi="Times New Roman"/>
          <w:color w:val="000000"/>
          <w:sz w:val="24"/>
          <w:szCs w:val="24"/>
        </w:rPr>
        <w:t xml:space="preserve"> учебный год.</w:t>
      </w:r>
    </w:p>
    <w:p w:rsidR="00653938" w:rsidRDefault="00A421A3" w:rsidP="00653938">
      <w:pPr>
        <w:tabs>
          <w:tab w:val="left" w:pos="851"/>
        </w:tabs>
        <w:spacing w:after="0" w:line="240" w:lineRule="auto"/>
        <w:ind w:rightChars="-118" w:right="-260"/>
        <w:jc w:val="both"/>
        <w:rPr>
          <w:rFonts w:ascii="Times New Roman" w:hAnsi="Times New Roman"/>
          <w:sz w:val="24"/>
          <w:szCs w:val="24"/>
        </w:rPr>
      </w:pPr>
      <w:r>
        <w:rPr>
          <w:rFonts w:ascii="Times New Roman" w:hAnsi="Times New Roman"/>
          <w:sz w:val="24"/>
          <w:szCs w:val="24"/>
        </w:rPr>
        <w:tab/>
      </w:r>
    </w:p>
    <w:p w:rsidR="0037225D" w:rsidRDefault="0037225D" w:rsidP="00653938">
      <w:pPr>
        <w:tabs>
          <w:tab w:val="left" w:pos="851"/>
        </w:tabs>
        <w:spacing w:after="0" w:line="240" w:lineRule="auto"/>
        <w:ind w:rightChars="-118" w:right="-260"/>
        <w:jc w:val="both"/>
        <w:rPr>
          <w:rFonts w:ascii="Times New Roman" w:hAnsi="Times New Roman"/>
          <w:sz w:val="24"/>
          <w:szCs w:val="24"/>
        </w:rPr>
      </w:pPr>
    </w:p>
    <w:p w:rsidR="0037225D" w:rsidRDefault="0037225D" w:rsidP="00653938">
      <w:pPr>
        <w:tabs>
          <w:tab w:val="left" w:pos="851"/>
        </w:tabs>
        <w:spacing w:after="0" w:line="240" w:lineRule="auto"/>
        <w:ind w:rightChars="-118" w:right="-260"/>
        <w:jc w:val="both"/>
        <w:rPr>
          <w:rFonts w:ascii="Times New Roman" w:hAnsi="Times New Roman"/>
          <w:sz w:val="24"/>
          <w:szCs w:val="24"/>
        </w:rPr>
      </w:pPr>
    </w:p>
    <w:p w:rsidR="0037225D" w:rsidRDefault="0037225D" w:rsidP="00653938">
      <w:pPr>
        <w:tabs>
          <w:tab w:val="left" w:pos="851"/>
        </w:tabs>
        <w:spacing w:after="0" w:line="240" w:lineRule="auto"/>
        <w:ind w:rightChars="-118" w:right="-260"/>
        <w:jc w:val="both"/>
        <w:rPr>
          <w:rFonts w:ascii="Times New Roman" w:hAnsi="Times New Roman"/>
          <w:sz w:val="24"/>
          <w:szCs w:val="24"/>
        </w:rPr>
      </w:pPr>
    </w:p>
    <w:p w:rsidR="006A4D87" w:rsidRPr="008D3A81" w:rsidRDefault="006A4D87" w:rsidP="006A4D87">
      <w:pPr>
        <w:tabs>
          <w:tab w:val="left" w:pos="851"/>
        </w:tabs>
        <w:spacing w:after="0" w:line="240" w:lineRule="auto"/>
        <w:ind w:firstLine="851"/>
        <w:jc w:val="both"/>
        <w:rPr>
          <w:rFonts w:ascii="Times New Roman" w:eastAsia="Calibri" w:hAnsi="Times New Roman" w:cs="Times New Roman"/>
          <w:b/>
          <w:iCs/>
          <w:w w:val="0"/>
          <w:sz w:val="28"/>
          <w:szCs w:val="28"/>
        </w:rPr>
      </w:pPr>
      <w:r w:rsidRPr="008D3A81">
        <w:rPr>
          <w:rFonts w:ascii="Times New Roman" w:eastAsia="Calibri" w:hAnsi="Times New Roman" w:cs="Times New Roman"/>
          <w:b/>
          <w:iCs/>
          <w:w w:val="0"/>
          <w:sz w:val="28"/>
          <w:szCs w:val="28"/>
        </w:rPr>
        <w:lastRenderedPageBreak/>
        <w:t>2.4. Программа коррекционной работы</w:t>
      </w:r>
    </w:p>
    <w:p w:rsidR="006A4D87" w:rsidRPr="00B7650C" w:rsidRDefault="006A4D87" w:rsidP="006A4D87">
      <w:pPr>
        <w:pStyle w:val="3"/>
        <w:ind w:left="0"/>
        <w:jc w:val="both"/>
        <w:rPr>
          <w:rFonts w:ascii="Times New Roman" w:hAnsi="Times New Roman" w:cs="Times New Roman"/>
          <w:b/>
          <w:sz w:val="24"/>
          <w:szCs w:val="24"/>
        </w:rPr>
      </w:pPr>
      <w:r w:rsidRPr="00B7650C">
        <w:rPr>
          <w:rFonts w:ascii="Times New Roman" w:hAnsi="Times New Roman" w:cs="Times New Roman"/>
          <w:b/>
          <w:sz w:val="24"/>
          <w:szCs w:val="24"/>
        </w:rPr>
        <w:t>Цели, задачи и принципы программы коррекционной работы с обучающимися при получении основного общего образования</w:t>
      </w:r>
    </w:p>
    <w:p w:rsidR="006A4D87" w:rsidRPr="00607E86" w:rsidRDefault="006A4D87" w:rsidP="006A4D87">
      <w:pPr>
        <w:pStyle w:val="Default"/>
        <w:ind w:firstLine="709"/>
        <w:jc w:val="both"/>
        <w:rPr>
          <w:rFonts w:ascii="Times New Roman" w:hAnsi="Times New Roman" w:cs="Times New Roman"/>
        </w:rPr>
      </w:pPr>
      <w:r w:rsidRPr="00607E86">
        <w:rPr>
          <w:rFonts w:ascii="Times New Roman" w:hAnsi="Times New Roman" w:cs="Times New Roman"/>
          <w:i/>
          <w:color w:val="auto"/>
        </w:rPr>
        <w:t>Цель программы коррекционной работы</w:t>
      </w:r>
      <w:r w:rsidRPr="00607E86">
        <w:rPr>
          <w:rFonts w:ascii="Times New Roman" w:hAnsi="Times New Roman" w:cs="Times New Roman"/>
          <w:color w:val="auto"/>
        </w:rPr>
        <w:t xml:space="preserve"> заключается в определении комплексной системы психолого-педагогической и социальной помощи </w:t>
      </w:r>
      <w:r w:rsidRPr="00607E86">
        <w:rPr>
          <w:rFonts w:ascii="Times New Roman" w:hAnsi="Times New Roman" w:cs="Times New Roman"/>
        </w:rPr>
        <w:t>обучающимся с трудностями в обучении и социализации для успешного освоения основной образовательной программы на основе компенсации имеющихся нарушений и пропедевтики производных трудностей; формирования социальной компетентности, развития адаптивных способностей личности для самореализации в обществе.</w:t>
      </w:r>
    </w:p>
    <w:p w:rsidR="006A4D87" w:rsidRPr="00607E86" w:rsidRDefault="006A4D87" w:rsidP="006A4D87">
      <w:pPr>
        <w:pStyle w:val="Default"/>
        <w:ind w:firstLine="709"/>
        <w:jc w:val="both"/>
        <w:rPr>
          <w:rFonts w:ascii="Times New Roman" w:hAnsi="Times New Roman" w:cs="Times New Roman"/>
        </w:rPr>
      </w:pPr>
      <w:r w:rsidRPr="00607E86">
        <w:rPr>
          <w:rFonts w:ascii="Times New Roman" w:hAnsi="Times New Roman" w:cs="Times New Roman"/>
        </w:rPr>
        <w:t>Задачи ПКР отражают разработку и реализацию содержания основных направлений работы (диагностическое, коррекционно-развивающее и психопрофилактическое, консультативное, информационно-просветительское).</w:t>
      </w:r>
    </w:p>
    <w:p w:rsidR="006A4D87" w:rsidRPr="00607E86" w:rsidRDefault="006A4D87" w:rsidP="006A4D87">
      <w:pPr>
        <w:pStyle w:val="Default"/>
        <w:ind w:firstLine="709"/>
        <w:jc w:val="both"/>
        <w:rPr>
          <w:rFonts w:ascii="Times New Roman" w:hAnsi="Times New Roman" w:cs="Times New Roman"/>
        </w:rPr>
      </w:pPr>
      <w:r w:rsidRPr="00607E86">
        <w:rPr>
          <w:rFonts w:ascii="Times New Roman" w:hAnsi="Times New Roman" w:cs="Times New Roman"/>
          <w:i/>
        </w:rPr>
        <w:t>Задачи программы</w:t>
      </w:r>
      <w:r w:rsidRPr="00607E86">
        <w:rPr>
          <w:rFonts w:ascii="Times New Roman" w:hAnsi="Times New Roman" w:cs="Times New Roman"/>
        </w:rPr>
        <w:t>:</w:t>
      </w:r>
    </w:p>
    <w:p w:rsidR="006A4D87" w:rsidRPr="00607E86" w:rsidRDefault="006A4D87" w:rsidP="00C917BB">
      <w:pPr>
        <w:pStyle w:val="Default"/>
        <w:numPr>
          <w:ilvl w:val="0"/>
          <w:numId w:val="169"/>
        </w:numPr>
        <w:ind w:firstLine="709"/>
        <w:jc w:val="both"/>
        <w:rPr>
          <w:rFonts w:ascii="Times New Roman" w:hAnsi="Times New Roman" w:cs="Times New Roman"/>
          <w:color w:val="auto"/>
        </w:rPr>
      </w:pPr>
      <w:r w:rsidRPr="00607E86">
        <w:rPr>
          <w:rFonts w:ascii="Times New Roman" w:hAnsi="Times New Roman" w:cs="Times New Roman"/>
        </w:rPr>
        <w:t xml:space="preserve">определение индивидуальных образовательных потребностей обучающихся с трудностями в обучении и социализации и оказание обучающимся специализированной помощи при освоении ООП ООО; </w:t>
      </w:r>
    </w:p>
    <w:p w:rsidR="006A4D87" w:rsidRPr="00607E86" w:rsidRDefault="006A4D87" w:rsidP="00C917BB">
      <w:pPr>
        <w:pStyle w:val="Default"/>
        <w:numPr>
          <w:ilvl w:val="0"/>
          <w:numId w:val="169"/>
        </w:numPr>
        <w:ind w:firstLine="709"/>
        <w:jc w:val="both"/>
        <w:rPr>
          <w:rFonts w:ascii="Times New Roman" w:hAnsi="Times New Roman" w:cs="Times New Roman"/>
          <w:color w:val="auto"/>
        </w:rPr>
      </w:pPr>
      <w:r w:rsidRPr="00607E86">
        <w:rPr>
          <w:rFonts w:ascii="Times New Roman" w:hAnsi="Times New Roman" w:cs="Times New Roman"/>
        </w:rPr>
        <w:t>определение оптимальных психолого-педагогических и организационных условий для получения основного общего образования обучающимися с трудностями в обучении и социализации, для развития личности обучающихся, их познавательных и коммуникативных способностей;</w:t>
      </w:r>
    </w:p>
    <w:p w:rsidR="006A4D87" w:rsidRPr="00607E86" w:rsidRDefault="006A4D87" w:rsidP="00C917BB">
      <w:pPr>
        <w:pStyle w:val="Default"/>
        <w:numPr>
          <w:ilvl w:val="0"/>
          <w:numId w:val="169"/>
        </w:numPr>
        <w:ind w:firstLine="709"/>
        <w:jc w:val="both"/>
        <w:rPr>
          <w:rFonts w:ascii="Times New Roman" w:hAnsi="Times New Roman" w:cs="Times New Roman"/>
          <w:color w:val="auto"/>
        </w:rPr>
      </w:pPr>
      <w:r w:rsidRPr="00607E86">
        <w:rPr>
          <w:rFonts w:ascii="Times New Roman" w:hAnsi="Times New Roman" w:cs="Times New Roman"/>
        </w:rPr>
        <w:t xml:space="preserve"> разработка и использование индивидуально-ориентированных коррекционно-развивающих образовательных программ, учебных планов для обучающихся с трудностями в обучении и социализации с учетом особенностей психофизического развития обучающихся, их индивидуальных возможностей;</w:t>
      </w:r>
    </w:p>
    <w:p w:rsidR="006A4D87" w:rsidRPr="00607E86" w:rsidRDefault="006A4D87" w:rsidP="00C917BB">
      <w:pPr>
        <w:pStyle w:val="Default"/>
        <w:numPr>
          <w:ilvl w:val="0"/>
          <w:numId w:val="169"/>
        </w:numPr>
        <w:ind w:firstLine="709"/>
        <w:jc w:val="both"/>
        <w:rPr>
          <w:rFonts w:ascii="Times New Roman" w:hAnsi="Times New Roman" w:cs="Times New Roman"/>
          <w:color w:val="auto"/>
        </w:rPr>
      </w:pPr>
      <w:r w:rsidRPr="00607E86">
        <w:rPr>
          <w:rFonts w:ascii="Times New Roman" w:hAnsi="Times New Roman" w:cs="Times New Roman"/>
        </w:rPr>
        <w:t>реализация комплексного психолого-педагогического и социального сопровождения обучающихся (в соответствии с  рекомендациями ППк и ПМПК);</w:t>
      </w:r>
    </w:p>
    <w:p w:rsidR="006A4D87" w:rsidRPr="00607E86" w:rsidRDefault="006A4D87" w:rsidP="00C917BB">
      <w:pPr>
        <w:pStyle w:val="Default"/>
        <w:numPr>
          <w:ilvl w:val="0"/>
          <w:numId w:val="169"/>
        </w:numPr>
        <w:ind w:firstLine="709"/>
        <w:jc w:val="both"/>
        <w:rPr>
          <w:rFonts w:ascii="Times New Roman" w:hAnsi="Times New Roman" w:cs="Times New Roman"/>
          <w:color w:val="auto"/>
        </w:rPr>
      </w:pPr>
      <w:r w:rsidRPr="00607E86">
        <w:rPr>
          <w:rFonts w:ascii="Times New Roman" w:hAnsi="Times New Roman" w:cs="Times New Roman"/>
        </w:rPr>
        <w:t>реализация комплексной системы мероприятий по социальной адаптации и профессиональной ориентации обучающихся с трудностями в обучении и социализации;</w:t>
      </w:r>
    </w:p>
    <w:p w:rsidR="006A4D87" w:rsidRPr="00607E86" w:rsidRDefault="006A4D87" w:rsidP="00C917BB">
      <w:pPr>
        <w:pStyle w:val="Default"/>
        <w:numPr>
          <w:ilvl w:val="0"/>
          <w:numId w:val="169"/>
        </w:numPr>
        <w:ind w:firstLine="709"/>
        <w:jc w:val="both"/>
        <w:rPr>
          <w:rFonts w:ascii="Times New Roman" w:hAnsi="Times New Roman" w:cs="Times New Roman"/>
          <w:color w:val="auto"/>
        </w:rPr>
      </w:pPr>
      <w:r w:rsidRPr="00607E86">
        <w:rPr>
          <w:rFonts w:ascii="Times New Roman" w:hAnsi="Times New Roman" w:cs="Times New Roman"/>
        </w:rPr>
        <w:t>обеспечение сетевого взаимодействия специалистов разного профиля в комплексной работе с обучающимися с трудностями в обучении и социализации;</w:t>
      </w:r>
    </w:p>
    <w:p w:rsidR="006A4D87" w:rsidRPr="00607E86" w:rsidRDefault="006A4D87" w:rsidP="00C917BB">
      <w:pPr>
        <w:pStyle w:val="Default"/>
        <w:numPr>
          <w:ilvl w:val="0"/>
          <w:numId w:val="169"/>
        </w:numPr>
        <w:ind w:firstLine="709"/>
        <w:jc w:val="both"/>
        <w:rPr>
          <w:rFonts w:ascii="Times New Roman" w:hAnsi="Times New Roman" w:cs="Times New Roman"/>
          <w:color w:val="auto"/>
        </w:rPr>
      </w:pPr>
      <w:r w:rsidRPr="00607E86">
        <w:rPr>
          <w:rFonts w:ascii="Times New Roman" w:hAnsi="Times New Roman" w:cs="Times New Roman"/>
        </w:rPr>
        <w:t>осуществление информационно-просветительской и консультативной работы с родителями (законными представителями) обучающихся с трудностями в обучении и социализации.</w:t>
      </w:r>
    </w:p>
    <w:p w:rsidR="006A4D87" w:rsidRPr="00607E86" w:rsidRDefault="006A4D87" w:rsidP="006A4D87">
      <w:pPr>
        <w:pStyle w:val="Default"/>
        <w:ind w:firstLine="709"/>
        <w:jc w:val="both"/>
        <w:rPr>
          <w:rFonts w:ascii="Times New Roman" w:hAnsi="Times New Roman" w:cs="Times New Roman"/>
        </w:rPr>
      </w:pPr>
      <w:r w:rsidRPr="00607E86">
        <w:rPr>
          <w:rFonts w:ascii="Times New Roman" w:hAnsi="Times New Roman" w:cs="Times New Roman"/>
        </w:rPr>
        <w:t xml:space="preserve">Содержание программы коррекционной работы определяют следующие </w:t>
      </w:r>
      <w:r w:rsidRPr="00607E86">
        <w:rPr>
          <w:rFonts w:ascii="Times New Roman" w:hAnsi="Times New Roman" w:cs="Times New Roman"/>
          <w:i/>
        </w:rPr>
        <w:t>принципы</w:t>
      </w:r>
      <w:r w:rsidRPr="00607E86">
        <w:rPr>
          <w:rFonts w:ascii="Times New Roman" w:hAnsi="Times New Roman" w:cs="Times New Roman"/>
        </w:rPr>
        <w:t xml:space="preserve">: </w:t>
      </w:r>
    </w:p>
    <w:p w:rsidR="006A4D87" w:rsidRPr="00607E86" w:rsidRDefault="006A4D87" w:rsidP="00C917BB">
      <w:pPr>
        <w:pStyle w:val="Default"/>
        <w:numPr>
          <w:ilvl w:val="0"/>
          <w:numId w:val="170"/>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i/>
        </w:rPr>
        <w:t>Преемственность.</w:t>
      </w:r>
      <w:r w:rsidRPr="00607E86">
        <w:rPr>
          <w:rFonts w:ascii="Times New Roman" w:hAnsi="Times New Roman" w:cs="Times New Roman"/>
        </w:rPr>
        <w:t xml:space="preserve"> Принцип обеспечивает создание единого образовательного пространства при переходе от начального общего образования к основному общему образованию, способствует достижению личностных, метапредметных, предметных результатов освоения основн</w:t>
      </w:r>
      <w:r>
        <w:rPr>
          <w:rFonts w:ascii="Times New Roman" w:hAnsi="Times New Roman" w:cs="Times New Roman"/>
        </w:rPr>
        <w:t>ой</w:t>
      </w:r>
      <w:r w:rsidRPr="00607E86">
        <w:rPr>
          <w:rFonts w:ascii="Times New Roman" w:hAnsi="Times New Roman" w:cs="Times New Roman"/>
        </w:rPr>
        <w:t xml:space="preserve"> образовательн</w:t>
      </w:r>
      <w:r>
        <w:rPr>
          <w:rFonts w:ascii="Times New Roman" w:hAnsi="Times New Roman" w:cs="Times New Roman"/>
        </w:rPr>
        <w:t>ой</w:t>
      </w:r>
      <w:r w:rsidRPr="00607E86">
        <w:rPr>
          <w:rFonts w:ascii="Times New Roman" w:hAnsi="Times New Roman" w:cs="Times New Roman"/>
        </w:rPr>
        <w:t xml:space="preserve"> программ</w:t>
      </w:r>
      <w:r>
        <w:rPr>
          <w:rFonts w:ascii="Times New Roman" w:hAnsi="Times New Roman" w:cs="Times New Roman"/>
        </w:rPr>
        <w:t>ы</w:t>
      </w:r>
      <w:r w:rsidRPr="00607E86">
        <w:rPr>
          <w:rFonts w:ascii="Times New Roman" w:hAnsi="Times New Roman" w:cs="Times New Roman"/>
        </w:rPr>
        <w:t xml:space="preserve"> ООО, необходимых </w:t>
      </w:r>
      <w:r>
        <w:rPr>
          <w:rFonts w:ascii="Times New Roman" w:hAnsi="Times New Roman" w:cs="Times New Roman"/>
        </w:rPr>
        <w:t>обучающимся</w:t>
      </w:r>
      <w:r w:rsidRPr="00607E86">
        <w:rPr>
          <w:rFonts w:ascii="Times New Roman" w:hAnsi="Times New Roman" w:cs="Times New Roman"/>
        </w:rPr>
        <w:t xml:space="preserve"> с трудностями в обучении и социализации для продолжения образования. Принцип обеспечивает связь программы коррекционной работы с другими разделами программы основного общего образования: программой формирования универсальных учебных действий, </w:t>
      </w:r>
      <w:r>
        <w:rPr>
          <w:rFonts w:ascii="Times New Roman" w:hAnsi="Times New Roman" w:cs="Times New Roman"/>
        </w:rPr>
        <w:t xml:space="preserve">рабочей </w:t>
      </w:r>
      <w:r w:rsidRPr="00607E86">
        <w:rPr>
          <w:rFonts w:ascii="Times New Roman" w:hAnsi="Times New Roman" w:cs="Times New Roman"/>
        </w:rPr>
        <w:t xml:space="preserve">программой воспитания </w:t>
      </w:r>
      <w:r>
        <w:rPr>
          <w:rFonts w:ascii="Times New Roman" w:hAnsi="Times New Roman" w:cs="Times New Roman"/>
        </w:rPr>
        <w:t>школы</w:t>
      </w:r>
      <w:r w:rsidRPr="00607E86">
        <w:rPr>
          <w:rFonts w:ascii="Times New Roman" w:hAnsi="Times New Roman" w:cs="Times New Roman"/>
        </w:rPr>
        <w:t>.</w:t>
      </w:r>
    </w:p>
    <w:p w:rsidR="006A4D87" w:rsidRPr="00607E86" w:rsidRDefault="006A4D87" w:rsidP="00C917BB">
      <w:pPr>
        <w:pStyle w:val="Default"/>
        <w:numPr>
          <w:ilvl w:val="0"/>
          <w:numId w:val="170"/>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i/>
        </w:rPr>
        <w:t>Соблюдение интересов обучающихся.</w:t>
      </w:r>
      <w:r w:rsidRPr="00607E86">
        <w:rPr>
          <w:rFonts w:ascii="Times New Roman" w:hAnsi="Times New Roman" w:cs="Times New Roman"/>
        </w:rPr>
        <w:t xml:space="preserve"> Принцип определяет позицию специалиста, который призван решать проблему обучающихся с максимальной пользой и в интересах обучающихся.</w:t>
      </w:r>
    </w:p>
    <w:p w:rsidR="006A4D87" w:rsidRPr="00607E86" w:rsidRDefault="006A4D87" w:rsidP="00C917BB">
      <w:pPr>
        <w:pStyle w:val="Default"/>
        <w:numPr>
          <w:ilvl w:val="0"/>
          <w:numId w:val="170"/>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i/>
        </w:rPr>
        <w:t>Непрерывность</w:t>
      </w:r>
      <w:r w:rsidRPr="00607E86">
        <w:rPr>
          <w:rFonts w:ascii="Times New Roman" w:hAnsi="Times New Roman" w:cs="Times New Roman"/>
        </w:rPr>
        <w:t xml:space="preserve">. Принцип гарантирует обучающемуся и его родителям непрерывность помощи до полного решения проблемы или определения подхода к ее решению. </w:t>
      </w:r>
    </w:p>
    <w:p w:rsidR="006A4D87" w:rsidRPr="00607E86" w:rsidRDefault="006A4D87" w:rsidP="00C917BB">
      <w:pPr>
        <w:pStyle w:val="Default"/>
        <w:numPr>
          <w:ilvl w:val="0"/>
          <w:numId w:val="170"/>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i/>
        </w:rPr>
        <w:lastRenderedPageBreak/>
        <w:t>Вариативность.</w:t>
      </w:r>
      <w:r w:rsidRPr="00607E86">
        <w:rPr>
          <w:rFonts w:ascii="Times New Roman" w:hAnsi="Times New Roman" w:cs="Times New Roman"/>
        </w:rPr>
        <w:t xml:space="preserve"> Принцип предполагает создание вариативных условий для получения образования обучающимся, имеющими различные трудности в обучении и социализации.</w:t>
      </w:r>
    </w:p>
    <w:p w:rsidR="006A4D87" w:rsidRPr="00B7650C" w:rsidRDefault="006A4D87" w:rsidP="00C917BB">
      <w:pPr>
        <w:pStyle w:val="Default"/>
        <w:numPr>
          <w:ilvl w:val="0"/>
          <w:numId w:val="170"/>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i/>
        </w:rPr>
        <w:t>Комплексность и системность.</w:t>
      </w:r>
      <w:r w:rsidRPr="00607E86">
        <w:rPr>
          <w:rFonts w:ascii="Times New Roman" w:hAnsi="Times New Roman" w:cs="Times New Roman"/>
        </w:rPr>
        <w:t xml:space="preserve"> Принцип обеспечивает единство в подходах к диагностике, обучению и коррекции трудностей в обучении и социализации, взаимодействие учителей и специалистов различного профиля в решении проблем обучающихся. Принцип предполагает комплексный психолого-педагогический характер </w:t>
      </w:r>
      <w:r w:rsidRPr="00B7650C">
        <w:rPr>
          <w:rFonts w:ascii="Times New Roman" w:hAnsi="Times New Roman" w:cs="Times New Roman"/>
        </w:rPr>
        <w:t>преодоления трудностей и включает совместную работу педагогов и ряда специалистов (педагог-психолог, учитель-логопед, социальный педагог и другие).</w:t>
      </w:r>
    </w:p>
    <w:p w:rsidR="006A4D87" w:rsidRPr="00B7650C" w:rsidRDefault="006A4D87" w:rsidP="00C917BB">
      <w:pPr>
        <w:pStyle w:val="ad"/>
        <w:numPr>
          <w:ilvl w:val="0"/>
          <w:numId w:val="168"/>
        </w:numPr>
        <w:tabs>
          <w:tab w:val="left" w:pos="993"/>
        </w:tabs>
        <w:spacing w:after="0" w:line="240" w:lineRule="auto"/>
        <w:ind w:left="0" w:firstLine="709"/>
        <w:jc w:val="both"/>
        <w:rPr>
          <w:rStyle w:val="w"/>
          <w:rFonts w:ascii="Times New Roman" w:hAnsi="Times New Roman" w:cs="Times New Roman"/>
          <w:i/>
          <w:sz w:val="24"/>
        </w:rPr>
      </w:pPr>
      <w:r w:rsidRPr="00B7650C">
        <w:rPr>
          <w:rFonts w:ascii="Times New Roman" w:hAnsi="Times New Roman" w:cs="Times New Roman"/>
          <w:i/>
          <w:sz w:val="24"/>
        </w:rPr>
        <w:t xml:space="preserve">Принцип активности </w:t>
      </w:r>
      <w:r w:rsidRPr="00B7650C">
        <w:rPr>
          <w:rStyle w:val="w"/>
          <w:rFonts w:ascii="Times New Roman" w:hAnsi="Times New Roman" w:cs="Times New Roman"/>
          <w:sz w:val="24"/>
        </w:rPr>
        <w:t>предполагает напряженность психических процессов обучаемого</w:t>
      </w:r>
      <w:r w:rsidRPr="00B7650C">
        <w:rPr>
          <w:rFonts w:ascii="Times New Roman" w:hAnsi="Times New Roman" w:cs="Times New Roman"/>
          <w:sz w:val="24"/>
        </w:rPr>
        <w:t xml:space="preserve">, </w:t>
      </w:r>
      <w:r w:rsidRPr="00B7650C">
        <w:rPr>
          <w:rStyle w:val="w"/>
          <w:rFonts w:ascii="Times New Roman" w:hAnsi="Times New Roman" w:cs="Times New Roman"/>
          <w:sz w:val="24"/>
        </w:rPr>
        <w:t>в первую очередь,</w:t>
      </w:r>
      <w:r w:rsidRPr="00B7650C">
        <w:rPr>
          <w:rStyle w:val="w"/>
          <w:rFonts w:ascii="Times New Roman" w:hAnsi="Times New Roman" w:cs="Times New Roman"/>
          <w:iCs/>
          <w:sz w:val="24"/>
        </w:rPr>
        <w:t>внимания</w:t>
      </w:r>
      <w:r w:rsidRPr="00B7650C">
        <w:rPr>
          <w:rStyle w:val="aff9"/>
          <w:rFonts w:ascii="Times New Roman" w:hAnsi="Times New Roman" w:cs="Times New Roman"/>
          <w:sz w:val="24"/>
        </w:rPr>
        <w:t xml:space="preserve">, </w:t>
      </w:r>
      <w:r w:rsidRPr="00B7650C">
        <w:rPr>
          <w:rStyle w:val="w"/>
          <w:rFonts w:ascii="Times New Roman" w:hAnsi="Times New Roman" w:cs="Times New Roman"/>
          <w:iCs/>
          <w:sz w:val="24"/>
        </w:rPr>
        <w:t>мышления</w:t>
      </w:r>
      <w:r w:rsidRPr="00B7650C">
        <w:rPr>
          <w:rStyle w:val="aff9"/>
          <w:rFonts w:ascii="Times New Roman" w:hAnsi="Times New Roman" w:cs="Times New Roman"/>
          <w:sz w:val="24"/>
        </w:rPr>
        <w:t xml:space="preserve">, </w:t>
      </w:r>
      <w:r w:rsidRPr="00B7650C">
        <w:rPr>
          <w:rStyle w:val="w"/>
          <w:rFonts w:ascii="Times New Roman" w:hAnsi="Times New Roman" w:cs="Times New Roman"/>
          <w:iCs/>
          <w:sz w:val="24"/>
        </w:rPr>
        <w:t>памяти и воли</w:t>
      </w:r>
      <w:r w:rsidRPr="00B7650C">
        <w:rPr>
          <w:rFonts w:ascii="Times New Roman" w:hAnsi="Times New Roman" w:cs="Times New Roman"/>
          <w:sz w:val="24"/>
        </w:rPr>
        <w:t xml:space="preserve">, </w:t>
      </w:r>
      <w:r w:rsidRPr="00B7650C">
        <w:rPr>
          <w:rStyle w:val="w"/>
          <w:rFonts w:ascii="Times New Roman" w:hAnsi="Times New Roman" w:cs="Times New Roman"/>
          <w:sz w:val="24"/>
        </w:rPr>
        <w:t>что необходимо для понимания речи на родном языке</w:t>
      </w:r>
      <w:r w:rsidRPr="00B7650C">
        <w:rPr>
          <w:rFonts w:ascii="Times New Roman" w:hAnsi="Times New Roman" w:cs="Times New Roman"/>
          <w:sz w:val="24"/>
        </w:rPr>
        <w:t xml:space="preserve">. </w:t>
      </w:r>
    </w:p>
    <w:p w:rsidR="006A4D87" w:rsidRPr="00B7650C" w:rsidRDefault="006A4D87" w:rsidP="00C917BB">
      <w:pPr>
        <w:pStyle w:val="ad"/>
        <w:numPr>
          <w:ilvl w:val="0"/>
          <w:numId w:val="168"/>
        </w:numPr>
        <w:tabs>
          <w:tab w:val="left" w:pos="993"/>
        </w:tabs>
        <w:spacing w:after="0" w:line="240" w:lineRule="auto"/>
        <w:ind w:left="0" w:firstLine="709"/>
        <w:jc w:val="both"/>
        <w:rPr>
          <w:rFonts w:ascii="Times New Roman" w:hAnsi="Times New Roman" w:cs="Times New Roman"/>
          <w:sz w:val="24"/>
        </w:rPr>
      </w:pPr>
      <w:r w:rsidRPr="00B7650C">
        <w:rPr>
          <w:rFonts w:ascii="Times New Roman" w:hAnsi="Times New Roman" w:cs="Times New Roman"/>
          <w:i/>
          <w:sz w:val="24"/>
        </w:rPr>
        <w:t>Принцип доступности обучения</w:t>
      </w:r>
      <w:r w:rsidRPr="00B7650C">
        <w:rPr>
          <w:rFonts w:ascii="Times New Roman" w:hAnsi="Times New Roman" w:cs="Times New Roman"/>
          <w:sz w:val="24"/>
        </w:rPr>
        <w:t xml:space="preserve">– это предоставление возможности обучаться каждому ребенку с учетом его возрастных и психологических возможностей. </w:t>
      </w:r>
    </w:p>
    <w:p w:rsidR="006A4D87" w:rsidRDefault="006A4D87" w:rsidP="006A4D87">
      <w:pPr>
        <w:pStyle w:val="3"/>
        <w:ind w:left="0"/>
        <w:jc w:val="both"/>
        <w:rPr>
          <w:sz w:val="24"/>
          <w:szCs w:val="24"/>
        </w:rPr>
      </w:pPr>
    </w:p>
    <w:p w:rsidR="006A4D87" w:rsidRPr="00B7650C" w:rsidRDefault="006A4D87" w:rsidP="006A4D87">
      <w:pPr>
        <w:pStyle w:val="3"/>
        <w:ind w:left="0"/>
        <w:jc w:val="both"/>
        <w:rPr>
          <w:rFonts w:ascii="Times New Roman" w:hAnsi="Times New Roman" w:cs="Times New Roman"/>
          <w:b/>
          <w:color w:val="FF0000"/>
          <w:sz w:val="24"/>
          <w:szCs w:val="24"/>
        </w:rPr>
      </w:pPr>
      <w:r w:rsidRPr="00B7650C">
        <w:rPr>
          <w:rFonts w:ascii="Times New Roman" w:hAnsi="Times New Roman" w:cs="Times New Roman"/>
          <w:b/>
          <w:sz w:val="24"/>
          <w:szCs w:val="24"/>
        </w:rPr>
        <w:t>Перечень и содержание индивидуально ориентированных коррекционных направлений работы, способствующих освоению обучающимися с особыми образовательными потребностями основной образовательной программы основного общего образования</w:t>
      </w:r>
    </w:p>
    <w:p w:rsidR="006A4D87" w:rsidRPr="00607E86" w:rsidRDefault="006A4D87" w:rsidP="006A4D87">
      <w:pPr>
        <w:pStyle w:val="Default"/>
        <w:tabs>
          <w:tab w:val="left" w:pos="993"/>
        </w:tabs>
        <w:ind w:firstLine="709"/>
        <w:jc w:val="both"/>
        <w:rPr>
          <w:rFonts w:ascii="Times New Roman" w:hAnsi="Times New Roman" w:cs="Times New Roman"/>
        </w:rPr>
      </w:pPr>
      <w:r w:rsidRPr="00607E86">
        <w:rPr>
          <w:rFonts w:ascii="Times New Roman" w:hAnsi="Times New Roman" w:cs="Times New Roman"/>
        </w:rPr>
        <w:t>На</w:t>
      </w:r>
      <w:r>
        <w:rPr>
          <w:rFonts w:ascii="Times New Roman" w:hAnsi="Times New Roman" w:cs="Times New Roman"/>
        </w:rPr>
        <w:t>правления коррекционной работы –</w:t>
      </w:r>
      <w:r w:rsidRPr="00607E86">
        <w:rPr>
          <w:rFonts w:ascii="Times New Roman" w:hAnsi="Times New Roman" w:cs="Times New Roman"/>
        </w:rPr>
        <w:t xml:space="preserve"> диагностическое, коррекционно-развивающее и психопрофилактическое, консультативное, </w:t>
      </w:r>
      <w:r>
        <w:rPr>
          <w:rFonts w:ascii="Times New Roman" w:hAnsi="Times New Roman" w:cs="Times New Roman"/>
        </w:rPr>
        <w:t>информационно-просветительское –</w:t>
      </w:r>
      <w:r w:rsidRPr="00607E86">
        <w:rPr>
          <w:rFonts w:ascii="Times New Roman" w:hAnsi="Times New Roman" w:cs="Times New Roman"/>
        </w:rPr>
        <w:t xml:space="preserve"> раскрываются содержательно в разных организационных формах деятельности образовательной организации. Данные направления отражают содержание системы комплексного психолого-педагогического сопровождения детей с трудностями в обучении и социализации.</w:t>
      </w:r>
    </w:p>
    <w:p w:rsidR="006A4D87" w:rsidRPr="00607E86" w:rsidRDefault="006A4D87" w:rsidP="006A4D87">
      <w:pPr>
        <w:pStyle w:val="Default"/>
        <w:tabs>
          <w:tab w:val="left" w:pos="993"/>
        </w:tabs>
        <w:ind w:firstLine="709"/>
        <w:rPr>
          <w:rFonts w:ascii="Times New Roman" w:hAnsi="Times New Roman" w:cs="Times New Roman"/>
          <w:b/>
        </w:rPr>
      </w:pPr>
      <w:r w:rsidRPr="00607E86">
        <w:rPr>
          <w:rFonts w:ascii="Times New Roman" w:hAnsi="Times New Roman" w:cs="Times New Roman"/>
          <w:b/>
        </w:rPr>
        <w:t>Характеристика содержания направлений коррекционной работы</w:t>
      </w:r>
    </w:p>
    <w:p w:rsidR="006A4D87" w:rsidRPr="00607E86" w:rsidRDefault="006A4D87" w:rsidP="006A4D87">
      <w:pPr>
        <w:pStyle w:val="Default"/>
        <w:tabs>
          <w:tab w:val="left" w:pos="993"/>
        </w:tabs>
        <w:ind w:firstLine="709"/>
        <w:jc w:val="both"/>
        <w:rPr>
          <w:rFonts w:ascii="Times New Roman" w:hAnsi="Times New Roman" w:cs="Times New Roman"/>
        </w:rPr>
      </w:pPr>
      <w:r w:rsidRPr="00607E86">
        <w:rPr>
          <w:rFonts w:ascii="Times New Roman" w:hAnsi="Times New Roman" w:cs="Times New Roman"/>
          <w:i/>
        </w:rPr>
        <w:t>Диагностическая работа</w:t>
      </w:r>
      <w:r w:rsidRPr="00607E86">
        <w:rPr>
          <w:rFonts w:ascii="Times New Roman" w:hAnsi="Times New Roman" w:cs="Times New Roman"/>
        </w:rPr>
        <w:t xml:space="preserve"> включает:</w:t>
      </w:r>
    </w:p>
    <w:p w:rsidR="006A4D87" w:rsidRPr="00607E86" w:rsidRDefault="006A4D87" w:rsidP="00C917BB">
      <w:pPr>
        <w:pStyle w:val="Default"/>
        <w:numPr>
          <w:ilvl w:val="0"/>
          <w:numId w:val="171"/>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выявление индивидуальных образовательных потребностей обучающихся с трудностями в обучении и социализации при освоении ООП ООО;</w:t>
      </w:r>
    </w:p>
    <w:p w:rsidR="006A4D87" w:rsidRPr="00607E86" w:rsidRDefault="006A4D87" w:rsidP="00C917BB">
      <w:pPr>
        <w:pStyle w:val="Default"/>
        <w:numPr>
          <w:ilvl w:val="0"/>
          <w:numId w:val="171"/>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проведение комплексной социально-психолого-педагогической диагностики психического (психологического) и(или) физического развития обучающихся с трудностями в обучении и социализации;</w:t>
      </w:r>
      <w:r>
        <w:rPr>
          <w:rFonts w:ascii="Times New Roman" w:hAnsi="Times New Roman" w:cs="Times New Roman"/>
        </w:rPr>
        <w:t xml:space="preserve"> </w:t>
      </w:r>
      <w:r w:rsidRPr="00607E86">
        <w:rPr>
          <w:rFonts w:ascii="Times New Roman" w:hAnsi="Times New Roman" w:cs="Times New Roman"/>
        </w:rPr>
        <w:t>подготовка рекомендаций по оказанию обучающимся психолого-педагогической помощи в условиях образовательной организации;</w:t>
      </w:r>
    </w:p>
    <w:p w:rsidR="006A4D87" w:rsidRPr="00607E86" w:rsidRDefault="006A4D87" w:rsidP="00C917BB">
      <w:pPr>
        <w:pStyle w:val="Default"/>
        <w:numPr>
          <w:ilvl w:val="0"/>
          <w:numId w:val="171"/>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определение уровня актуального развития и зоны ближайшего развития обучающегося с трудностями в обучении и социализации, выявление резервных возможностей обучающегося;</w:t>
      </w:r>
    </w:p>
    <w:p w:rsidR="006A4D87" w:rsidRPr="00607E86" w:rsidRDefault="006A4D87" w:rsidP="00C917BB">
      <w:pPr>
        <w:pStyle w:val="Default"/>
        <w:numPr>
          <w:ilvl w:val="0"/>
          <w:numId w:val="171"/>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изучение развития эмоционально-волевой, познавательной, речевой сфер и личностных особенностей обучающихся;</w:t>
      </w:r>
    </w:p>
    <w:p w:rsidR="006A4D87" w:rsidRPr="00607E86" w:rsidRDefault="006A4D87" w:rsidP="00C917BB">
      <w:pPr>
        <w:pStyle w:val="Default"/>
        <w:numPr>
          <w:ilvl w:val="0"/>
          <w:numId w:val="171"/>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изучение социальной ситуации развития и условий семейного воспитания обучающихся;</w:t>
      </w:r>
    </w:p>
    <w:p w:rsidR="006A4D87" w:rsidRPr="00607E86" w:rsidRDefault="006A4D87" w:rsidP="00C917BB">
      <w:pPr>
        <w:pStyle w:val="Default"/>
        <w:numPr>
          <w:ilvl w:val="0"/>
          <w:numId w:val="171"/>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изучение адаптивных возможностей и уровня социализации обучающихся;</w:t>
      </w:r>
    </w:p>
    <w:p w:rsidR="006A4D87" w:rsidRPr="00607E86" w:rsidRDefault="006A4D87" w:rsidP="00C917BB">
      <w:pPr>
        <w:pStyle w:val="Default"/>
        <w:numPr>
          <w:ilvl w:val="0"/>
          <w:numId w:val="171"/>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изучение индивидуальных образовательных и социально-коммуникативных потребностей обучающихся;</w:t>
      </w:r>
    </w:p>
    <w:p w:rsidR="006A4D87" w:rsidRPr="00607E86" w:rsidRDefault="006A4D87" w:rsidP="00C917BB">
      <w:pPr>
        <w:pStyle w:val="Default"/>
        <w:numPr>
          <w:ilvl w:val="0"/>
          <w:numId w:val="171"/>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системный мониторинг уровня и динамики развития обучающихся, а также создания необходимых условий, соответствующих индивидуальным образовательным потребностям обучающихся с трудностями в обучении и социализации;</w:t>
      </w:r>
    </w:p>
    <w:p w:rsidR="006A4D87" w:rsidRPr="00607E86" w:rsidRDefault="006A4D87" w:rsidP="00C917BB">
      <w:pPr>
        <w:pStyle w:val="Default"/>
        <w:numPr>
          <w:ilvl w:val="0"/>
          <w:numId w:val="171"/>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мониторинг динамики успешности освоения</w:t>
      </w:r>
      <w:r>
        <w:rPr>
          <w:rFonts w:ascii="Times New Roman" w:hAnsi="Times New Roman" w:cs="Times New Roman"/>
        </w:rPr>
        <w:t xml:space="preserve"> основной</w:t>
      </w:r>
      <w:r w:rsidRPr="00607E86">
        <w:rPr>
          <w:rFonts w:ascii="Times New Roman" w:hAnsi="Times New Roman" w:cs="Times New Roman"/>
        </w:rPr>
        <w:t xml:space="preserve"> образовательн</w:t>
      </w:r>
      <w:r>
        <w:rPr>
          <w:rFonts w:ascii="Times New Roman" w:hAnsi="Times New Roman" w:cs="Times New Roman"/>
        </w:rPr>
        <w:t>ой</w:t>
      </w:r>
      <w:r w:rsidRPr="00607E86">
        <w:rPr>
          <w:rFonts w:ascii="Times New Roman" w:hAnsi="Times New Roman" w:cs="Times New Roman"/>
        </w:rPr>
        <w:t xml:space="preserve"> программ</w:t>
      </w:r>
      <w:r>
        <w:rPr>
          <w:rFonts w:ascii="Times New Roman" w:hAnsi="Times New Roman" w:cs="Times New Roman"/>
        </w:rPr>
        <w:t>ы</w:t>
      </w:r>
      <w:r w:rsidRPr="00607E86">
        <w:rPr>
          <w:rFonts w:ascii="Times New Roman" w:hAnsi="Times New Roman" w:cs="Times New Roman"/>
        </w:rPr>
        <w:t xml:space="preserve"> ООО, включая программу коррекционной работы.</w:t>
      </w:r>
    </w:p>
    <w:p w:rsidR="006A4D87" w:rsidRPr="00607E86" w:rsidRDefault="006A4D87" w:rsidP="006A4D87">
      <w:pPr>
        <w:pStyle w:val="Default"/>
        <w:tabs>
          <w:tab w:val="left" w:pos="993"/>
        </w:tabs>
        <w:ind w:firstLine="709"/>
        <w:jc w:val="both"/>
        <w:rPr>
          <w:rFonts w:ascii="Times New Roman" w:hAnsi="Times New Roman" w:cs="Times New Roman"/>
        </w:rPr>
      </w:pPr>
      <w:r w:rsidRPr="00607E86">
        <w:rPr>
          <w:rFonts w:ascii="Times New Roman" w:hAnsi="Times New Roman" w:cs="Times New Roman"/>
          <w:i/>
        </w:rPr>
        <w:t>Коррекционно-развивающая и психопрофилактическая работа</w:t>
      </w:r>
      <w:r w:rsidRPr="00607E86">
        <w:rPr>
          <w:rFonts w:ascii="Times New Roman" w:hAnsi="Times New Roman" w:cs="Times New Roman"/>
        </w:rPr>
        <w:t xml:space="preserve"> включает:</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lastRenderedPageBreak/>
        <w:t>реализацию комплексного индивидуально-ориентированного психолого-педагогического и социального сопровождения обучающихся с трудностями в обучении и социализации в условиях образовательного процесса;</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разработку и реализацию индивидуально-ориентированных коррекционно-развивающих программ; выбор и использование специальных методик, методов и приемов обучения в соответствии с образовательными потребностями обучающихся с трудностями в обучении и социализации;</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организацию и проведение индивидуальных и групповых коррекционно-развивающих занятий, необходимых для преодоления нарушений развития, трудностей обучения и социализации;</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коррекцию и развитие высших психических функций, эмоционально-волевой, познавательной и коммуникативной сфер;</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 xml:space="preserve">развитие и укрепление зрелых личностных установок, формирование адекватных форм утверждения самостоятельности; </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формирование способов регуляции поведения и эмоциональных состояний;</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развитие форм и навыков личностного общения в группе сверстников, коммуникативной компетенции; совершенствовании навыков социализации и расширении социального взаимодействия со сверстниками;</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организацию основных видов деятельности обучающихся в процессе освоения ими образовательных программ, программ логопедической помощи с учетом их возраста, потребностей в коррекции/компенсации имеющихся нарушений и  пропедевтике производных трудностей;</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 xml:space="preserve">психологическую профилактику, направленную на сохранение, укрепление и развитие психологического здоровья </w:t>
      </w:r>
      <w:r>
        <w:rPr>
          <w:rFonts w:ascii="Times New Roman" w:hAnsi="Times New Roman" w:cs="Times New Roman"/>
        </w:rPr>
        <w:t>обучающихся</w:t>
      </w:r>
      <w:r w:rsidRPr="00607E86">
        <w:rPr>
          <w:rFonts w:ascii="Times New Roman" w:hAnsi="Times New Roman" w:cs="Times New Roman"/>
        </w:rPr>
        <w:t>;</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психопрофилактическую работу по сопровождению периода адаптации при переходе на уровень основного общего образования;</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психопрофилактическую работу при подготовке к прохождению государственной итоговой аттестации;</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развитие компетенций, необходимых для продолжения образования и профессионального самоопределения;</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 xml:space="preserve">совершенствование навыков получения и использования информации (на основе ИКТ), способствующих повышению социальных компетенций и адаптации в реальных жизненных условиях; </w:t>
      </w:r>
    </w:p>
    <w:p w:rsidR="006A4D87" w:rsidRPr="00607E86" w:rsidRDefault="006A4D87" w:rsidP="00C917BB">
      <w:pPr>
        <w:pStyle w:val="Default"/>
        <w:numPr>
          <w:ilvl w:val="0"/>
          <w:numId w:val="172"/>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социальную защиту ребенка в случаях неблагоприятных условий жизни при психотравмирующих обстоятельствах, в трудной жизненной ситуации.</w:t>
      </w:r>
    </w:p>
    <w:p w:rsidR="006A4D87" w:rsidRDefault="006A4D87" w:rsidP="006A4D87">
      <w:pPr>
        <w:pStyle w:val="aff5"/>
        <w:rPr>
          <w:i/>
        </w:rPr>
      </w:pPr>
    </w:p>
    <w:p w:rsidR="006A4D87" w:rsidRPr="00B7650C" w:rsidRDefault="006A4D87" w:rsidP="006A4D87">
      <w:pPr>
        <w:pStyle w:val="aff5"/>
        <w:rPr>
          <w:rFonts w:ascii="Times New Roman" w:hAnsi="Times New Roman" w:cs="Times New Roman"/>
          <w:sz w:val="24"/>
          <w:szCs w:val="24"/>
        </w:rPr>
      </w:pPr>
      <w:r w:rsidRPr="00B7650C">
        <w:rPr>
          <w:rFonts w:ascii="Times New Roman" w:hAnsi="Times New Roman" w:cs="Times New Roman"/>
          <w:i/>
          <w:sz w:val="24"/>
          <w:szCs w:val="24"/>
        </w:rPr>
        <w:t>Консультативная работа включает</w:t>
      </w:r>
      <w:r w:rsidRPr="00B7650C">
        <w:rPr>
          <w:rFonts w:ascii="Times New Roman" w:hAnsi="Times New Roman" w:cs="Times New Roman"/>
          <w:sz w:val="24"/>
          <w:szCs w:val="24"/>
        </w:rPr>
        <w:t>:</w:t>
      </w:r>
    </w:p>
    <w:p w:rsidR="006A4D87" w:rsidRPr="00B7650C" w:rsidRDefault="006A4D87" w:rsidP="006A4D87">
      <w:pPr>
        <w:pStyle w:val="aff5"/>
        <w:jc w:val="both"/>
        <w:rPr>
          <w:rFonts w:ascii="Times New Roman" w:hAnsi="Times New Roman" w:cs="Times New Roman"/>
          <w:sz w:val="24"/>
          <w:szCs w:val="24"/>
        </w:rPr>
      </w:pPr>
      <w:r>
        <w:rPr>
          <w:rFonts w:ascii="Times New Roman" w:hAnsi="Times New Roman" w:cs="Times New Roman"/>
          <w:sz w:val="24"/>
          <w:szCs w:val="24"/>
        </w:rPr>
        <w:t xml:space="preserve">- </w:t>
      </w:r>
      <w:r w:rsidRPr="00B7650C">
        <w:rPr>
          <w:rFonts w:ascii="Times New Roman" w:hAnsi="Times New Roman" w:cs="Times New Roman"/>
          <w:sz w:val="24"/>
          <w:szCs w:val="24"/>
        </w:rPr>
        <w:t>выработку совместных обоснованных рекомендаций, единых для всех участников образовательного процесса, по основным направлениям работы с обучающимися с трудностями в обучении и социализации;</w:t>
      </w:r>
    </w:p>
    <w:p w:rsidR="006A4D87" w:rsidRPr="00B7650C" w:rsidRDefault="006A4D87" w:rsidP="006A4D87">
      <w:pPr>
        <w:pStyle w:val="aff5"/>
        <w:jc w:val="both"/>
        <w:rPr>
          <w:rFonts w:ascii="Times New Roman" w:hAnsi="Times New Roman" w:cs="Times New Roman"/>
          <w:sz w:val="24"/>
          <w:szCs w:val="24"/>
        </w:rPr>
      </w:pPr>
      <w:r>
        <w:rPr>
          <w:rFonts w:ascii="Times New Roman" w:hAnsi="Times New Roman" w:cs="Times New Roman"/>
          <w:sz w:val="24"/>
          <w:szCs w:val="24"/>
        </w:rPr>
        <w:t xml:space="preserve">- </w:t>
      </w:r>
      <w:r w:rsidRPr="00B7650C">
        <w:rPr>
          <w:rFonts w:ascii="Times New Roman" w:hAnsi="Times New Roman" w:cs="Times New Roman"/>
          <w:sz w:val="24"/>
          <w:szCs w:val="24"/>
        </w:rPr>
        <w:t>консультирование специалистами педагогов по выбору индивидуально-ориентированных методов и приемов работы;</w:t>
      </w:r>
    </w:p>
    <w:p w:rsidR="006A4D87" w:rsidRPr="00B7650C" w:rsidRDefault="006A4D87" w:rsidP="006A4D87">
      <w:pPr>
        <w:pStyle w:val="aff5"/>
        <w:jc w:val="both"/>
        <w:rPr>
          <w:rFonts w:ascii="Times New Roman" w:hAnsi="Times New Roman" w:cs="Times New Roman"/>
          <w:sz w:val="24"/>
          <w:szCs w:val="24"/>
        </w:rPr>
      </w:pPr>
      <w:r>
        <w:rPr>
          <w:rFonts w:ascii="Times New Roman" w:hAnsi="Times New Roman" w:cs="Times New Roman"/>
          <w:sz w:val="24"/>
          <w:szCs w:val="24"/>
        </w:rPr>
        <w:t xml:space="preserve">- </w:t>
      </w:r>
      <w:r w:rsidRPr="00B7650C">
        <w:rPr>
          <w:rFonts w:ascii="Times New Roman" w:hAnsi="Times New Roman" w:cs="Times New Roman"/>
          <w:sz w:val="24"/>
          <w:szCs w:val="24"/>
        </w:rPr>
        <w:t>консультативную помощь семье в вопросах выбора стратегии воспитания и приемов коррекционно-развивающего обучения, в решении актуальных трудностей обучающегося;</w:t>
      </w:r>
    </w:p>
    <w:p w:rsidR="006A4D87" w:rsidRPr="00B7650C" w:rsidRDefault="006A4D87" w:rsidP="006A4D87">
      <w:pPr>
        <w:pStyle w:val="aff5"/>
        <w:jc w:val="both"/>
        <w:rPr>
          <w:rFonts w:ascii="Times New Roman" w:hAnsi="Times New Roman" w:cs="Times New Roman"/>
          <w:sz w:val="24"/>
          <w:szCs w:val="24"/>
        </w:rPr>
      </w:pPr>
      <w:r>
        <w:rPr>
          <w:rFonts w:ascii="Times New Roman" w:hAnsi="Times New Roman" w:cs="Times New Roman"/>
          <w:sz w:val="24"/>
          <w:szCs w:val="24"/>
        </w:rPr>
        <w:t xml:space="preserve">- </w:t>
      </w:r>
      <w:r w:rsidRPr="00B7650C">
        <w:rPr>
          <w:rFonts w:ascii="Times New Roman" w:hAnsi="Times New Roman" w:cs="Times New Roman"/>
          <w:sz w:val="24"/>
          <w:szCs w:val="24"/>
        </w:rPr>
        <w:t xml:space="preserve">консультационную поддержку и помощь, направленные на содействие свободному и осознанному выбору обучающимися профессии, формы и места обучения в соответствии с профессиональными интересами, индивидуальными способностями и психофизиологическими особенностями. </w:t>
      </w:r>
    </w:p>
    <w:p w:rsidR="006A4D87" w:rsidRPr="00607E86" w:rsidRDefault="006A4D87" w:rsidP="006A4D87">
      <w:pPr>
        <w:pStyle w:val="Default"/>
        <w:tabs>
          <w:tab w:val="left" w:pos="993"/>
        </w:tabs>
        <w:jc w:val="both"/>
        <w:rPr>
          <w:rFonts w:ascii="Times New Roman" w:hAnsi="Times New Roman" w:cs="Times New Roman"/>
        </w:rPr>
      </w:pPr>
      <w:r w:rsidRPr="00607E86">
        <w:rPr>
          <w:rFonts w:ascii="Times New Roman" w:hAnsi="Times New Roman" w:cs="Times New Roman"/>
          <w:i/>
        </w:rPr>
        <w:t>Информационно-просветительская работа</w:t>
      </w:r>
      <w:r w:rsidRPr="00607E86">
        <w:rPr>
          <w:rFonts w:ascii="Times New Roman" w:hAnsi="Times New Roman" w:cs="Times New Roman"/>
        </w:rPr>
        <w:t xml:space="preserve"> включает:</w:t>
      </w:r>
    </w:p>
    <w:p w:rsidR="006A4D87" w:rsidRPr="00607E86" w:rsidRDefault="006A4D87" w:rsidP="00C917BB">
      <w:pPr>
        <w:pStyle w:val="Default"/>
        <w:numPr>
          <w:ilvl w:val="0"/>
          <w:numId w:val="173"/>
        </w:numPr>
        <w:tabs>
          <w:tab w:val="left" w:pos="993"/>
        </w:tabs>
        <w:ind w:left="426" w:hanging="284"/>
        <w:jc w:val="both"/>
        <w:rPr>
          <w:rFonts w:ascii="Times New Roman" w:hAnsi="Times New Roman" w:cs="Times New Roman"/>
          <w:color w:val="auto"/>
        </w:rPr>
      </w:pPr>
      <w:r w:rsidRPr="00607E86">
        <w:rPr>
          <w:rFonts w:ascii="Times New Roman" w:hAnsi="Times New Roman" w:cs="Times New Roman"/>
        </w:rPr>
        <w:t>информационную поддержку образовательной деятельности обучающихся, их родителей (законных представителей), педагогических работников;</w:t>
      </w:r>
    </w:p>
    <w:p w:rsidR="006A4D87" w:rsidRPr="00607E86" w:rsidRDefault="006A4D87" w:rsidP="00C917BB">
      <w:pPr>
        <w:pStyle w:val="Default"/>
        <w:numPr>
          <w:ilvl w:val="0"/>
          <w:numId w:val="173"/>
        </w:numPr>
        <w:tabs>
          <w:tab w:val="left" w:pos="993"/>
        </w:tabs>
        <w:jc w:val="both"/>
        <w:rPr>
          <w:rFonts w:ascii="Times New Roman" w:hAnsi="Times New Roman" w:cs="Times New Roman"/>
          <w:color w:val="auto"/>
        </w:rPr>
      </w:pPr>
      <w:r w:rsidRPr="00607E86">
        <w:rPr>
          <w:rFonts w:ascii="Times New Roman" w:hAnsi="Times New Roman" w:cs="Times New Roman"/>
        </w:rPr>
        <w:lastRenderedPageBreak/>
        <w:t xml:space="preserve">различные формы просветительской деятельности (лекции, беседы, информационные стенды, печатные материалы, электронные ресурсы, в том числе через сайт </w:t>
      </w:r>
      <w:r>
        <w:rPr>
          <w:rFonts w:ascii="Times New Roman" w:hAnsi="Times New Roman" w:cs="Times New Roman"/>
        </w:rPr>
        <w:t>школы</w:t>
      </w:r>
      <w:r w:rsidRPr="001F016B">
        <w:rPr>
          <w:rFonts w:ascii="Times New Roman" w:hAnsi="Times New Roman" w:cs="Times New Roman"/>
          <w:color w:val="auto"/>
        </w:rPr>
        <w:t xml:space="preserve">– </w:t>
      </w:r>
      <w:hyperlink r:id="rId25" w:history="1">
        <w:r w:rsidRPr="008D0107">
          <w:rPr>
            <w:rStyle w:val="a4"/>
            <w:rFonts w:ascii="Times New Roman" w:hAnsi="Times New Roman" w:cs="Times New Roman"/>
          </w:rPr>
          <w:t>http://orel-sosh11.obr57.ru/</w:t>
        </w:r>
      </w:hyperlink>
      <w:r w:rsidRPr="001F016B">
        <w:rPr>
          <w:rFonts w:ascii="Times New Roman" w:hAnsi="Times New Roman" w:cs="Times New Roman"/>
          <w:color w:val="auto"/>
        </w:rPr>
        <w:t>),</w:t>
      </w:r>
      <w:r w:rsidRPr="00607E86">
        <w:rPr>
          <w:rFonts w:ascii="Times New Roman" w:hAnsi="Times New Roman" w:cs="Times New Roman"/>
        </w:rPr>
        <w:t xml:space="preserve"> направленные на разъяснение участн</w:t>
      </w:r>
      <w:r>
        <w:rPr>
          <w:rFonts w:ascii="Times New Roman" w:hAnsi="Times New Roman" w:cs="Times New Roman"/>
        </w:rPr>
        <w:t>икам образовательного процесса –</w:t>
      </w:r>
      <w:r w:rsidRPr="00607E86">
        <w:rPr>
          <w:rFonts w:ascii="Times New Roman" w:hAnsi="Times New Roman" w:cs="Times New Roman"/>
        </w:rPr>
        <w:t xml:space="preserve"> обучающимся (как имеющим, так и не имеющим трудности в обучении и социализации), их родителям (законным представителям), педагогическим работникам </w:t>
      </w:r>
      <w:r>
        <w:rPr>
          <w:rFonts w:ascii="Times New Roman" w:hAnsi="Times New Roman" w:cs="Times New Roman"/>
        </w:rPr>
        <w:t>–</w:t>
      </w:r>
      <w:r w:rsidRPr="00607E86">
        <w:rPr>
          <w:rFonts w:ascii="Times New Roman" w:hAnsi="Times New Roman" w:cs="Times New Roman"/>
        </w:rPr>
        <w:t xml:space="preserve"> вопросов, связанных с особенностями образовательного процесса; </w:t>
      </w:r>
    </w:p>
    <w:p w:rsidR="006A4D87" w:rsidRPr="00607E86" w:rsidRDefault="006A4D87" w:rsidP="00C917BB">
      <w:pPr>
        <w:pStyle w:val="Default"/>
        <w:numPr>
          <w:ilvl w:val="0"/>
          <w:numId w:val="173"/>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проведение тематических выступлений, онлайн-консультаций для педагогов и родителей (законных представителей) по разъяснению индивидуально-типологических особенностей различных категорий обучающихся с трудностями в обучении и социализации.</w:t>
      </w:r>
    </w:p>
    <w:p w:rsidR="006A4D87" w:rsidRPr="00607E86" w:rsidRDefault="006A4D87" w:rsidP="006A4D87">
      <w:pPr>
        <w:pStyle w:val="Default"/>
        <w:tabs>
          <w:tab w:val="left" w:pos="993"/>
        </w:tabs>
        <w:ind w:firstLine="709"/>
        <w:jc w:val="both"/>
        <w:rPr>
          <w:rFonts w:ascii="Times New Roman" w:hAnsi="Times New Roman" w:cs="Times New Roman"/>
        </w:rPr>
      </w:pPr>
      <w:r w:rsidRPr="00B7650C">
        <w:rPr>
          <w:rFonts w:ascii="Times New Roman" w:hAnsi="Times New Roman" w:cs="Times New Roman"/>
          <w:b/>
        </w:rPr>
        <w:t>Перечень, содержание и план реализации коррекционно-развивающих мероприятий определяются в соответствии со следующими тематическими разделами</w:t>
      </w:r>
      <w:r w:rsidRPr="00607E86">
        <w:rPr>
          <w:rFonts w:ascii="Times New Roman" w:hAnsi="Times New Roman" w:cs="Times New Roman"/>
        </w:rPr>
        <w:t>:</w:t>
      </w:r>
    </w:p>
    <w:p w:rsidR="006A4D87" w:rsidRPr="00607E86" w:rsidRDefault="006A4D87" w:rsidP="00C917BB">
      <w:pPr>
        <w:pStyle w:val="Default"/>
        <w:numPr>
          <w:ilvl w:val="0"/>
          <w:numId w:val="174"/>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мероприятия, направленные на развитие и коррекцию эмоциональной регуляции поведения и деятельности;</w:t>
      </w:r>
    </w:p>
    <w:p w:rsidR="006A4D87" w:rsidRPr="00607E86" w:rsidRDefault="006A4D87" w:rsidP="00C917BB">
      <w:pPr>
        <w:pStyle w:val="Default"/>
        <w:numPr>
          <w:ilvl w:val="0"/>
          <w:numId w:val="174"/>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мероприятия, направленные на профилактику и коррекцию отклоняющегося поведения, формирование социально приемлемых моделей поведения в различных жизненных ситуациях, формирование устойчивой личностной позиции по отношению к неблагоприятному воздействию микросоциума;</w:t>
      </w:r>
    </w:p>
    <w:p w:rsidR="006A4D87" w:rsidRPr="00607E86" w:rsidRDefault="006A4D87" w:rsidP="00C917BB">
      <w:pPr>
        <w:pStyle w:val="Default"/>
        <w:numPr>
          <w:ilvl w:val="0"/>
          <w:numId w:val="174"/>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мероприятия, направленные на развитие личностной сферы, развитие рефлексивной позиции личности, расширение адаптивных возможностей личности, формирование зрелых личностных установок, способствующих оптимальной адаптации в условиях реальной жизненной ситуации;</w:t>
      </w:r>
    </w:p>
    <w:p w:rsidR="006A4D87" w:rsidRPr="00607E86" w:rsidRDefault="006A4D87" w:rsidP="00C917BB">
      <w:pPr>
        <w:pStyle w:val="Default"/>
        <w:numPr>
          <w:ilvl w:val="0"/>
          <w:numId w:val="174"/>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мероприятия, направленные на развитие и коррекцию коммуникативной сферы, развитие различных навыков коммуникации, способов конструктивного взаимодействия и сотрудничества;</w:t>
      </w:r>
    </w:p>
    <w:p w:rsidR="006A4D87" w:rsidRPr="00607E86" w:rsidRDefault="006A4D87" w:rsidP="00C917BB">
      <w:pPr>
        <w:pStyle w:val="Default"/>
        <w:numPr>
          <w:ilvl w:val="0"/>
          <w:numId w:val="174"/>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мероприятия, направленные на развитие отдельных сторон познавательной сферы;</w:t>
      </w:r>
    </w:p>
    <w:p w:rsidR="006A4D87" w:rsidRPr="00607E86" w:rsidRDefault="006A4D87" w:rsidP="00C917BB">
      <w:pPr>
        <w:pStyle w:val="Default"/>
        <w:numPr>
          <w:ilvl w:val="0"/>
          <w:numId w:val="174"/>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мероприятия, направленные на преодоление трудностей речевого развития;</w:t>
      </w:r>
    </w:p>
    <w:p w:rsidR="006A4D87" w:rsidRPr="00607E86" w:rsidRDefault="006A4D87" w:rsidP="00C917BB">
      <w:pPr>
        <w:pStyle w:val="Default"/>
        <w:numPr>
          <w:ilvl w:val="0"/>
          <w:numId w:val="174"/>
        </w:numPr>
        <w:tabs>
          <w:tab w:val="left" w:pos="993"/>
        </w:tabs>
        <w:ind w:left="0" w:firstLine="709"/>
        <w:jc w:val="both"/>
        <w:rPr>
          <w:rFonts w:ascii="Times New Roman" w:hAnsi="Times New Roman" w:cs="Times New Roman"/>
          <w:color w:val="auto"/>
        </w:rPr>
      </w:pPr>
      <w:r w:rsidRPr="00607E86">
        <w:rPr>
          <w:rFonts w:ascii="Times New Roman" w:hAnsi="Times New Roman" w:cs="Times New Roman"/>
        </w:rPr>
        <w:t>мероприятия, направленные на психологическую поддержку обучающихся с</w:t>
      </w:r>
      <w:r>
        <w:rPr>
          <w:rFonts w:ascii="Times New Roman" w:hAnsi="Times New Roman" w:cs="Times New Roman"/>
        </w:rPr>
        <w:t xml:space="preserve"> ОВЗ и </w:t>
      </w:r>
      <w:r w:rsidRPr="00607E86">
        <w:rPr>
          <w:rFonts w:ascii="Times New Roman" w:hAnsi="Times New Roman" w:cs="Times New Roman"/>
        </w:rPr>
        <w:t>инвалидностью.</w:t>
      </w:r>
    </w:p>
    <w:p w:rsidR="006A4D87" w:rsidRPr="00B7650C" w:rsidRDefault="006A4D87" w:rsidP="006A4D87">
      <w:pPr>
        <w:pStyle w:val="Default"/>
        <w:tabs>
          <w:tab w:val="left" w:pos="993"/>
        </w:tabs>
        <w:ind w:firstLine="709"/>
        <w:jc w:val="both"/>
        <w:rPr>
          <w:rFonts w:ascii="Times New Roman" w:hAnsi="Times New Roman" w:cs="Times New Roman"/>
          <w:color w:val="auto"/>
        </w:rPr>
      </w:pPr>
      <w:r w:rsidRPr="00607E86">
        <w:rPr>
          <w:rFonts w:ascii="Times New Roman" w:hAnsi="Times New Roman" w:cs="Times New Roman"/>
        </w:rPr>
        <w:t xml:space="preserve">В учебной внеурочной деятельности коррекционно-развивающие занятия со специалистами (учитель-логопед, педагог-психолог и др.) планируются по индивидуально-ориентированным коррекционно-развивающим программам. Во внеучебной внеурочной деятельности коррекционно-развивающая работа может осуществляться по программам дополнительного образования разной направленности (художественно-эстетическая, спортивно-оздоровительная, социально-значимая и др.), опосредованно стимулирующих </w:t>
      </w:r>
      <w:r w:rsidRPr="001F016B">
        <w:rPr>
          <w:rFonts w:ascii="Times New Roman" w:hAnsi="Times New Roman" w:cs="Times New Roman"/>
          <w:color w:val="auto"/>
        </w:rPr>
        <w:t xml:space="preserve">преодоление трудностей в обучении, развитии и </w:t>
      </w:r>
      <w:r w:rsidRPr="00B7650C">
        <w:rPr>
          <w:rFonts w:ascii="Times New Roman" w:hAnsi="Times New Roman" w:cs="Times New Roman"/>
          <w:color w:val="auto"/>
        </w:rPr>
        <w:t>социальной адаптации.</w:t>
      </w:r>
    </w:p>
    <w:p w:rsidR="006A4D87" w:rsidRPr="00B7650C" w:rsidRDefault="006A4D87" w:rsidP="006A4D87">
      <w:pPr>
        <w:autoSpaceDE w:val="0"/>
        <w:ind w:firstLine="709"/>
        <w:jc w:val="both"/>
        <w:rPr>
          <w:rFonts w:ascii="Times New Roman" w:hAnsi="Times New Roman" w:cs="Times New Roman"/>
          <w:sz w:val="24"/>
          <w:szCs w:val="24"/>
        </w:rPr>
      </w:pPr>
      <w:bookmarkStart w:id="263" w:name="_Toc414553279"/>
      <w:r w:rsidRPr="00B7650C">
        <w:rPr>
          <w:rFonts w:ascii="Times New Roman" w:hAnsi="Times New Roman" w:cs="Times New Roman"/>
          <w:sz w:val="24"/>
          <w:szCs w:val="24"/>
        </w:rPr>
        <w:t>Все обозначенные выше направления работы отражены в следующих этапах деятельности.</w:t>
      </w:r>
    </w:p>
    <w:p w:rsidR="006A4D87" w:rsidRPr="00B7650C" w:rsidRDefault="006A4D87" w:rsidP="006A4D87">
      <w:pPr>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u w:val="single"/>
        </w:rPr>
        <w:t>I этап</w:t>
      </w:r>
      <w:r w:rsidRPr="00B7650C">
        <w:rPr>
          <w:rFonts w:ascii="Times New Roman" w:hAnsi="Times New Roman" w:cs="Times New Roman"/>
          <w:b/>
          <w:bCs/>
          <w:sz w:val="24"/>
          <w:szCs w:val="24"/>
        </w:rPr>
        <w:t xml:space="preserve"> (5 класс). Переход обучающегося, в том числе с ОВЗ на новый уровень образования</w:t>
      </w:r>
    </w:p>
    <w:p w:rsidR="006A4D87" w:rsidRPr="00B7650C" w:rsidRDefault="006A4D87" w:rsidP="006A4D87">
      <w:pPr>
        <w:autoSpaceDE w:val="0"/>
        <w:ind w:firstLine="709"/>
        <w:jc w:val="both"/>
        <w:rPr>
          <w:rFonts w:ascii="Times New Roman" w:eastAsiaTheme="minorEastAsia" w:hAnsi="Times New Roman" w:cs="Times New Roman"/>
          <w:sz w:val="24"/>
          <w:szCs w:val="24"/>
        </w:rPr>
      </w:pPr>
      <w:r w:rsidRPr="00B7650C">
        <w:rPr>
          <w:rFonts w:ascii="Times New Roman" w:eastAsiaTheme="minorEastAsia" w:hAnsi="Times New Roman" w:cs="Times New Roman"/>
          <w:sz w:val="24"/>
          <w:szCs w:val="24"/>
        </w:rPr>
        <w:t xml:space="preserve"> Для пятиклассника особенно труден адаптационный период: меняется привычный уклад его жизни, он привыкает к новым социальным условиям, новым педагогам, незнакомым взрослым и сверстникам. Более неблагополучно адаптация протекает у детей с нарушениями физического и психического развития. Следовательно, необходимо проводить наблюдение за адаптацией детей в течение первых двух-трех месяцев, при необходимости – полгода – год.</w:t>
      </w:r>
    </w:p>
    <w:p w:rsidR="006A4D87" w:rsidRPr="00B7650C" w:rsidRDefault="006A4D87" w:rsidP="006A4D87">
      <w:pPr>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sz w:val="24"/>
          <w:szCs w:val="24"/>
        </w:rPr>
        <w:lastRenderedPageBreak/>
        <w:t xml:space="preserve">Коррекционная работа в 5-х классах направлена на создание условий для успешного обучения обучающихся в основной школе. Особое значение придается созданию условий для благополучной социально-психологической адаптации к новой социальной ситуации. В связи с этим проводится мониторинг адаптации в 5 классах при переходе на уровень основного общего образования. Коррекционная работа проводится через программу «Я – пятиклассник». Главное – создание в рамках образовательной среды психологических условий успешной адаптации. </w:t>
      </w:r>
    </w:p>
    <w:p w:rsidR="006A4D87" w:rsidRPr="00B7650C" w:rsidRDefault="006A4D87" w:rsidP="006A4D87">
      <w:pPr>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sz w:val="24"/>
          <w:szCs w:val="24"/>
        </w:rPr>
        <w:t xml:space="preserve">  Проводится групповая  и индивидуальная диагностика, создается банк данных об интеллектуальном и личностном развитии, о формировании УУД обучающихся, в том числе с ОВЗ. Индивидуальная диагностика может проводиться и по запросу родителей обучающихся. Комплекс методик обследования адаптационного периода включает в себя наиболее показательные для адаптации процессы: мотивация учения, самочувствие, отношение к школе и к учебным предметам, психологический климат в классе.</w:t>
      </w:r>
    </w:p>
    <w:p w:rsidR="006A4D87" w:rsidRPr="00B7650C" w:rsidRDefault="006A4D87" w:rsidP="006A4D87">
      <w:pPr>
        <w:ind w:firstLine="709"/>
        <w:jc w:val="both"/>
        <w:rPr>
          <w:rFonts w:ascii="Times New Roman" w:eastAsiaTheme="minorEastAsia" w:hAnsi="Times New Roman" w:cs="Times New Roman"/>
          <w:sz w:val="24"/>
          <w:szCs w:val="24"/>
        </w:rPr>
      </w:pPr>
      <w:r w:rsidRPr="00B7650C">
        <w:rPr>
          <w:rFonts w:ascii="Times New Roman" w:eastAsiaTheme="minorEastAsia" w:hAnsi="Times New Roman" w:cs="Times New Roman"/>
          <w:sz w:val="24"/>
          <w:szCs w:val="24"/>
        </w:rPr>
        <w:t>В рамках данного этапа (с сентября по май) предполагается:</w:t>
      </w:r>
    </w:p>
    <w:p w:rsidR="006A4D87" w:rsidRPr="00B7650C" w:rsidRDefault="006A4D87" w:rsidP="006A4D87">
      <w:pPr>
        <w:tabs>
          <w:tab w:val="left" w:pos="269"/>
          <w:tab w:val="left" w:pos="2669"/>
        </w:tabs>
        <w:autoSpaceDE w:val="0"/>
        <w:ind w:firstLine="709"/>
        <w:jc w:val="both"/>
        <w:rPr>
          <w:rFonts w:ascii="Times New Roman" w:hAnsi="Times New Roman" w:cs="Times New Roman"/>
          <w:sz w:val="24"/>
          <w:szCs w:val="24"/>
        </w:rPr>
      </w:pPr>
      <w:r w:rsidRPr="00B7650C">
        <w:rPr>
          <w:rFonts w:ascii="Times New Roman" w:hAnsi="Times New Roman" w:cs="Times New Roman"/>
          <w:b/>
          <w:bCs/>
          <w:sz w:val="24"/>
          <w:szCs w:val="24"/>
        </w:rPr>
        <w:t xml:space="preserve">1) проведение психолого-педагогической диагностики, </w:t>
      </w:r>
      <w:r w:rsidRPr="00B7650C">
        <w:rPr>
          <w:rFonts w:ascii="Times New Roman" w:hAnsi="Times New Roman" w:cs="Times New Roman"/>
          <w:sz w:val="24"/>
          <w:szCs w:val="24"/>
        </w:rPr>
        <w:t>направленной на изучение уровня социально-психологической адаптации обучающихся, в том числе с ОВЗ к учебному процессу;</w:t>
      </w:r>
    </w:p>
    <w:p w:rsidR="006A4D87" w:rsidRPr="00B7650C" w:rsidRDefault="006A4D87" w:rsidP="006A4D87">
      <w:pPr>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t xml:space="preserve">2) проведение консультационной и просветительской работы с родителями пятиклассников </w:t>
      </w:r>
      <w:r w:rsidRPr="00B7650C">
        <w:rPr>
          <w:rFonts w:ascii="Times New Roman" w:hAnsi="Times New Roman" w:cs="Times New Roman"/>
          <w:sz w:val="24"/>
          <w:szCs w:val="24"/>
        </w:rPr>
        <w:t>для ознакомления взрослых с основными задачами и трудностями адаптационного периода;</w:t>
      </w:r>
    </w:p>
    <w:p w:rsidR="006A4D87" w:rsidRPr="00B7650C" w:rsidRDefault="006A4D87" w:rsidP="006A4D87">
      <w:pPr>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t xml:space="preserve">3) проведение консультационной и просветительской и профилактической  работы с обучающимися, </w:t>
      </w:r>
      <w:r w:rsidRPr="00B7650C">
        <w:rPr>
          <w:rFonts w:ascii="Times New Roman" w:hAnsi="Times New Roman" w:cs="Times New Roman"/>
          <w:sz w:val="24"/>
          <w:szCs w:val="24"/>
        </w:rPr>
        <w:t>в направлении формирования социальной и коммуникативной компетентности, адаптации в изменяющейся образовательной среде;</w:t>
      </w:r>
    </w:p>
    <w:p w:rsidR="006A4D87" w:rsidRPr="00B7650C" w:rsidRDefault="006A4D87" w:rsidP="006A4D87">
      <w:pPr>
        <w:tabs>
          <w:tab w:val="left" w:pos="994"/>
        </w:tabs>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t xml:space="preserve">4) проведение групповых и индивидуальных консультаций с педагогами </w:t>
      </w:r>
      <w:r w:rsidRPr="00B7650C">
        <w:rPr>
          <w:rFonts w:ascii="Times New Roman" w:hAnsi="Times New Roman" w:cs="Times New Roman"/>
          <w:sz w:val="24"/>
          <w:szCs w:val="24"/>
        </w:rPr>
        <w:t>по выявлению возможных трудностей в формировании УУД и реализации ФГОС. Данное направление позволяет направить работу педагогов на построение учебного процесса в соответствии с индивидуальными особенностями и возможностями школьников.</w:t>
      </w:r>
    </w:p>
    <w:p w:rsidR="006A4D87" w:rsidRPr="00B7650C" w:rsidRDefault="006A4D87" w:rsidP="006A4D87">
      <w:pPr>
        <w:tabs>
          <w:tab w:val="left" w:pos="994"/>
        </w:tabs>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t xml:space="preserve">5) коррекционно-развивающая работа </w:t>
      </w:r>
      <w:r w:rsidRPr="00B7650C">
        <w:rPr>
          <w:rFonts w:ascii="Times New Roman" w:hAnsi="Times New Roman" w:cs="Times New Roman"/>
          <w:sz w:val="24"/>
          <w:szCs w:val="24"/>
        </w:rPr>
        <w:t>проводится с обучающимися (разрабатывается и реализуется специалистами школы по результатам диагностики, либо по запросу участников образовательных отношений). Занятия проводятся как в индивидуальной, так и в групповой форме. Их задача – настроить обучающихся на предъявляемую основной школой систему требований, снять чрезмерное психическое напряжение, сформировать у обучающихся коммуникативные навыки, необходимые для установления межличностных отношений, общения и сотрудничества, оказать помощь обучающимся в усвоении школьных правил. Данные задачи реализуются в школе для пятиклассников и во время учебного процесса, в рамках курса «Я - пятиклассник».</w:t>
      </w:r>
    </w:p>
    <w:p w:rsidR="006A4D87" w:rsidRPr="00B7650C" w:rsidRDefault="006A4D87" w:rsidP="006A4D87">
      <w:pPr>
        <w:tabs>
          <w:tab w:val="left" w:pos="994"/>
        </w:tabs>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t xml:space="preserve">6) аналитическая работа, </w:t>
      </w:r>
      <w:r w:rsidRPr="00B7650C">
        <w:rPr>
          <w:rFonts w:ascii="Times New Roman" w:hAnsi="Times New Roman" w:cs="Times New Roman"/>
          <w:sz w:val="24"/>
          <w:szCs w:val="24"/>
        </w:rPr>
        <w:t>направленная на осмысление итогов деятельности, планирование работы на следующий год.</w:t>
      </w:r>
    </w:p>
    <w:p w:rsidR="006A4D87" w:rsidRPr="00B7650C" w:rsidRDefault="006A4D87" w:rsidP="006A4D87">
      <w:pPr>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u w:val="single"/>
        </w:rPr>
        <w:t>II этап.</w:t>
      </w:r>
      <w:r w:rsidRPr="00B7650C">
        <w:rPr>
          <w:rFonts w:ascii="Times New Roman" w:hAnsi="Times New Roman" w:cs="Times New Roman"/>
          <w:b/>
          <w:bCs/>
          <w:sz w:val="24"/>
          <w:szCs w:val="24"/>
        </w:rPr>
        <w:t xml:space="preserve"> Сопровождение обучающихся, в том числе с ОВЗ в 6-8-х классах</w:t>
      </w:r>
    </w:p>
    <w:p w:rsidR="006A4D87" w:rsidRPr="00B7650C" w:rsidRDefault="006A4D87" w:rsidP="006A4D87">
      <w:pPr>
        <w:autoSpaceDE w:val="0"/>
        <w:jc w:val="both"/>
        <w:rPr>
          <w:rFonts w:ascii="Times New Roman" w:hAnsi="Times New Roman" w:cs="Times New Roman"/>
          <w:sz w:val="24"/>
          <w:szCs w:val="24"/>
        </w:rPr>
      </w:pPr>
      <w:r w:rsidRPr="00B7650C">
        <w:rPr>
          <w:rFonts w:ascii="Times New Roman" w:hAnsi="Times New Roman" w:cs="Times New Roman"/>
          <w:sz w:val="24"/>
          <w:szCs w:val="24"/>
        </w:rPr>
        <w:lastRenderedPageBreak/>
        <w:t>Работа по сопровождению обучающихся, в том числе с ОВЗ 6-8 классов определяется запросом со стороны родителей обучающихся, педагогов и администрации школы.</w:t>
      </w:r>
    </w:p>
    <w:p w:rsidR="006A4D87" w:rsidRPr="00B7650C" w:rsidRDefault="006A4D87" w:rsidP="006A4D87">
      <w:pPr>
        <w:autoSpaceDE w:val="0"/>
        <w:ind w:firstLine="709"/>
        <w:jc w:val="both"/>
        <w:rPr>
          <w:rFonts w:ascii="Times New Roman" w:hAnsi="Times New Roman" w:cs="Times New Roman"/>
          <w:sz w:val="24"/>
          <w:szCs w:val="24"/>
        </w:rPr>
      </w:pPr>
      <w:r w:rsidRPr="00B7650C">
        <w:rPr>
          <w:rFonts w:ascii="Times New Roman" w:hAnsi="Times New Roman" w:cs="Times New Roman"/>
          <w:sz w:val="24"/>
          <w:szCs w:val="24"/>
        </w:rPr>
        <w:t>В рамках данного этапа (с сентября по май) предполагается:</w:t>
      </w:r>
    </w:p>
    <w:p w:rsidR="006A4D87" w:rsidRPr="00B7650C" w:rsidRDefault="006A4D87" w:rsidP="006A4D87">
      <w:pPr>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t xml:space="preserve">1) проведение психолого-педагогической диагностики </w:t>
      </w:r>
      <w:r w:rsidRPr="00B7650C">
        <w:rPr>
          <w:rFonts w:ascii="Times New Roman" w:hAnsi="Times New Roman" w:cs="Times New Roman"/>
          <w:sz w:val="24"/>
          <w:szCs w:val="24"/>
        </w:rPr>
        <w:t>для изучения уровня психологической адаптации вновь прибывших обучающихся к учебному процессу, изучение психологического климата классных коллективов, уровня тревожности, сформированность УУД и т.д.;</w:t>
      </w:r>
    </w:p>
    <w:p w:rsidR="006A4D87" w:rsidRPr="00B7650C" w:rsidRDefault="006A4D87" w:rsidP="006A4D87">
      <w:pPr>
        <w:tabs>
          <w:tab w:val="left" w:pos="994"/>
        </w:tabs>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t xml:space="preserve">2) проведение консультационной и просветительской работы с родителями обучающихся, </w:t>
      </w:r>
      <w:r w:rsidRPr="00B7650C">
        <w:rPr>
          <w:rFonts w:ascii="Times New Roman" w:hAnsi="Times New Roman" w:cs="Times New Roman"/>
          <w:sz w:val="24"/>
          <w:szCs w:val="24"/>
        </w:rPr>
        <w:t>направленной на ознакомление взрослых с основными особенностями возрастных периодов развития;</w:t>
      </w:r>
    </w:p>
    <w:p w:rsidR="006A4D87" w:rsidRPr="00B7650C" w:rsidRDefault="006A4D87" w:rsidP="006A4D87">
      <w:pPr>
        <w:tabs>
          <w:tab w:val="left" w:pos="994"/>
        </w:tabs>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t xml:space="preserve">3) проведение групповых и индивидуальных консультаций с педагогами </w:t>
      </w:r>
      <w:r w:rsidRPr="00B7650C">
        <w:rPr>
          <w:rFonts w:ascii="Times New Roman" w:hAnsi="Times New Roman" w:cs="Times New Roman"/>
          <w:sz w:val="24"/>
          <w:szCs w:val="24"/>
        </w:rPr>
        <w:t>по выявлению возможных сложностей в формировании УУД и реализации ФГОС, что позволяет направить работу педагогов на построение учебного процесса в соответствии с индивидуальными особенностями и возможностями школьников;</w:t>
      </w:r>
    </w:p>
    <w:p w:rsidR="006A4D87" w:rsidRPr="00B7650C" w:rsidRDefault="006A4D87" w:rsidP="006A4D87">
      <w:pPr>
        <w:tabs>
          <w:tab w:val="left" w:pos="994"/>
        </w:tabs>
        <w:autoSpaceDE w:val="0"/>
        <w:ind w:firstLine="709"/>
        <w:jc w:val="both"/>
        <w:rPr>
          <w:rFonts w:ascii="Times New Roman" w:hAnsi="Times New Roman" w:cs="Times New Roman"/>
          <w:b/>
          <w:bCs/>
          <w:sz w:val="24"/>
          <w:szCs w:val="24"/>
        </w:rPr>
      </w:pPr>
      <w:r w:rsidRPr="00B7650C">
        <w:rPr>
          <w:rFonts w:ascii="Times New Roman" w:hAnsi="Times New Roman" w:cs="Times New Roman"/>
          <w:b/>
          <w:bCs/>
          <w:sz w:val="24"/>
          <w:szCs w:val="24"/>
        </w:rPr>
        <w:t>4) проведение консультационной и просветительской работы с обучающимися;</w:t>
      </w:r>
    </w:p>
    <w:p w:rsidR="006A4D87" w:rsidRPr="00B7650C" w:rsidRDefault="006A4D87" w:rsidP="006A4D87">
      <w:pPr>
        <w:tabs>
          <w:tab w:val="left" w:pos="994"/>
        </w:tabs>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t xml:space="preserve">5) коррекционно-развивающая работа </w:t>
      </w:r>
      <w:r w:rsidRPr="00B7650C">
        <w:rPr>
          <w:rFonts w:ascii="Times New Roman" w:hAnsi="Times New Roman" w:cs="Times New Roman"/>
          <w:sz w:val="24"/>
          <w:szCs w:val="24"/>
        </w:rPr>
        <w:t>проводится обучающимися с ОВЗ (разрабатывается и реализуется специалистами школы по результатам диагностики, либо по запросу участников образовательных отношений). Занятия проводятся как в индивидуальной, так и в групповой форме. Их задача – помочь обучающимся преодолевать сложности подросткового возраста, негативизм, корректировать проблемы на личностном, эмоциональном уровнях, снять чрезмерное психическое напряжение, развить коммуникативные навыки, необходимые для установления межличностных отношений, общения и сотрудничества, оказать помощь вновь прибывшим обучающимся в усвоении школьных правил;</w:t>
      </w:r>
    </w:p>
    <w:p w:rsidR="006A4D87" w:rsidRPr="00B7650C" w:rsidRDefault="006A4D87" w:rsidP="006A4D87">
      <w:pPr>
        <w:tabs>
          <w:tab w:val="left" w:pos="994"/>
        </w:tabs>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sz w:val="24"/>
          <w:szCs w:val="24"/>
        </w:rPr>
        <w:t xml:space="preserve">6) аналитическая работа, </w:t>
      </w:r>
      <w:r w:rsidRPr="00B7650C">
        <w:rPr>
          <w:rFonts w:ascii="Times New Roman" w:hAnsi="Times New Roman" w:cs="Times New Roman"/>
          <w:bCs/>
          <w:sz w:val="24"/>
          <w:szCs w:val="24"/>
        </w:rPr>
        <w:t>направленная на осмысление итогов деятельности, планирование работы на следующий год.</w:t>
      </w:r>
    </w:p>
    <w:p w:rsidR="006A4D87" w:rsidRPr="00B7650C" w:rsidRDefault="006A4D87" w:rsidP="006A4D87">
      <w:pPr>
        <w:ind w:firstLine="709"/>
        <w:jc w:val="both"/>
        <w:rPr>
          <w:rFonts w:ascii="Times New Roman" w:eastAsiaTheme="minorEastAsia" w:hAnsi="Times New Roman" w:cs="Times New Roman"/>
          <w:sz w:val="24"/>
          <w:szCs w:val="24"/>
        </w:rPr>
      </w:pPr>
      <w:r w:rsidRPr="00B7650C">
        <w:rPr>
          <w:rFonts w:ascii="Times New Roman" w:hAnsi="Times New Roman" w:cs="Times New Roman"/>
          <w:b/>
          <w:sz w:val="24"/>
          <w:szCs w:val="24"/>
          <w:u w:val="single"/>
        </w:rPr>
        <w:t>III этап.</w:t>
      </w:r>
      <w:r w:rsidRPr="00B7650C">
        <w:rPr>
          <w:rFonts w:ascii="Times New Roman" w:hAnsi="Times New Roman" w:cs="Times New Roman"/>
          <w:b/>
          <w:sz w:val="24"/>
          <w:szCs w:val="24"/>
        </w:rPr>
        <w:t xml:space="preserve"> Психолого-педагогическая экспертиза уровня сформированности УУД обучающихся 9-х классов и коррекционно-развивающая работа </w:t>
      </w:r>
    </w:p>
    <w:p w:rsidR="006A4D87" w:rsidRPr="00B7650C" w:rsidRDefault="006A4D87" w:rsidP="006A4D87">
      <w:pPr>
        <w:ind w:firstLine="709"/>
        <w:jc w:val="both"/>
        <w:rPr>
          <w:rFonts w:ascii="Times New Roman" w:eastAsiaTheme="minorEastAsia" w:hAnsi="Times New Roman" w:cs="Times New Roman"/>
          <w:sz w:val="24"/>
          <w:szCs w:val="24"/>
        </w:rPr>
      </w:pPr>
      <w:r w:rsidRPr="00B7650C">
        <w:rPr>
          <w:rFonts w:ascii="Times New Roman" w:eastAsiaTheme="minorEastAsia" w:hAnsi="Times New Roman" w:cs="Times New Roman"/>
          <w:sz w:val="24"/>
          <w:szCs w:val="24"/>
        </w:rPr>
        <w:t>В рамках этого этапа предполагается:</w:t>
      </w:r>
    </w:p>
    <w:p w:rsidR="006A4D87" w:rsidRPr="00B7650C" w:rsidRDefault="006A4D87" w:rsidP="006A4D87">
      <w:pPr>
        <w:tabs>
          <w:tab w:val="left" w:pos="854"/>
        </w:tabs>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t xml:space="preserve">1) проведение психолого-педагогической диагностики, </w:t>
      </w:r>
      <w:r w:rsidRPr="00B7650C">
        <w:rPr>
          <w:rFonts w:ascii="Times New Roman" w:hAnsi="Times New Roman" w:cs="Times New Roman"/>
          <w:sz w:val="24"/>
          <w:szCs w:val="24"/>
        </w:rPr>
        <w:t>направленной на определение у обучающихся уровня сформированности универсальных учебных действий; готовности к выбору индивидуального образовательного маршрута при завершении обучения в 9 классе;</w:t>
      </w:r>
    </w:p>
    <w:p w:rsidR="006A4D87" w:rsidRPr="00B7650C" w:rsidRDefault="006A4D87" w:rsidP="006A4D87">
      <w:pPr>
        <w:tabs>
          <w:tab w:val="left" w:pos="854"/>
        </w:tabs>
        <w:autoSpaceDE w:val="0"/>
        <w:ind w:firstLine="709"/>
        <w:jc w:val="both"/>
        <w:rPr>
          <w:rFonts w:ascii="Times New Roman" w:hAnsi="Times New Roman" w:cs="Times New Roman"/>
          <w:b/>
          <w:bCs/>
          <w:sz w:val="24"/>
          <w:szCs w:val="24"/>
        </w:rPr>
      </w:pPr>
      <w:r w:rsidRPr="00B7650C">
        <w:rPr>
          <w:rFonts w:ascii="Times New Roman" w:hAnsi="Times New Roman" w:cs="Times New Roman"/>
          <w:b/>
          <w:bCs/>
          <w:sz w:val="24"/>
          <w:szCs w:val="24"/>
        </w:rPr>
        <w:t>2) проведение элективных и факультативных курсов направленных на самоопределение подростков и выбор ими дальнейшего образовательного маршрута;</w:t>
      </w:r>
    </w:p>
    <w:p w:rsidR="006A4D87" w:rsidRPr="00B7650C" w:rsidRDefault="006A4D87" w:rsidP="006A4D87">
      <w:pPr>
        <w:tabs>
          <w:tab w:val="left" w:pos="854"/>
        </w:tabs>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lastRenderedPageBreak/>
        <w:t xml:space="preserve">3) проведение индивидуальных и групповых консультаций родителей </w:t>
      </w:r>
      <w:r w:rsidRPr="00B7650C">
        <w:rPr>
          <w:rFonts w:ascii="Times New Roman" w:hAnsi="Times New Roman" w:cs="Times New Roman"/>
          <w:sz w:val="24"/>
          <w:szCs w:val="24"/>
        </w:rPr>
        <w:t>по определению дальнейшего образовательного маршрута детей с учетом индивидуальных особенностей и профессиональных интересов и склонностей (по результатам диагностик).</w:t>
      </w:r>
    </w:p>
    <w:p w:rsidR="006A4D87" w:rsidRPr="00B7650C" w:rsidRDefault="006A4D87" w:rsidP="006A4D87">
      <w:pPr>
        <w:tabs>
          <w:tab w:val="left" w:pos="854"/>
        </w:tabs>
        <w:autoSpaceDE w:val="0"/>
        <w:ind w:firstLine="709"/>
        <w:jc w:val="both"/>
        <w:rPr>
          <w:rFonts w:ascii="Times New Roman" w:eastAsiaTheme="minorEastAsia" w:hAnsi="Times New Roman" w:cs="Times New Roman"/>
          <w:sz w:val="24"/>
          <w:szCs w:val="24"/>
        </w:rPr>
      </w:pPr>
      <w:r w:rsidRPr="00B7650C">
        <w:rPr>
          <w:rFonts w:ascii="Times New Roman" w:hAnsi="Times New Roman" w:cs="Times New Roman"/>
          <w:b/>
          <w:bCs/>
          <w:sz w:val="24"/>
          <w:szCs w:val="24"/>
        </w:rPr>
        <w:t xml:space="preserve">4) организация и проведение собеседования </w:t>
      </w:r>
      <w:r w:rsidRPr="00B7650C">
        <w:rPr>
          <w:rFonts w:ascii="Times New Roman" w:hAnsi="Times New Roman" w:cs="Times New Roman"/>
          <w:sz w:val="24"/>
          <w:szCs w:val="24"/>
        </w:rPr>
        <w:t>по готовности к выбору обучающимися дальнейшего образовательного маршрута и определению путей его достижения.</w:t>
      </w:r>
    </w:p>
    <w:p w:rsidR="006A4D87" w:rsidRPr="00B7650C" w:rsidRDefault="006A4D87" w:rsidP="006A4D87">
      <w:pPr>
        <w:autoSpaceDE w:val="0"/>
        <w:autoSpaceDN w:val="0"/>
        <w:adjustRightInd w:val="0"/>
        <w:ind w:firstLine="709"/>
        <w:jc w:val="both"/>
        <w:rPr>
          <w:rFonts w:ascii="Times New Roman" w:eastAsiaTheme="majorEastAsia" w:hAnsi="Times New Roman" w:cs="Times New Roman"/>
          <w:b/>
          <w:bCs/>
          <w:sz w:val="24"/>
          <w:szCs w:val="24"/>
        </w:rPr>
      </w:pPr>
      <w:r w:rsidRPr="00B7650C">
        <w:rPr>
          <w:rFonts w:ascii="Times New Roman" w:eastAsiaTheme="majorEastAsia" w:hAnsi="Times New Roman" w:cs="Times New Roman"/>
          <w:b/>
          <w:bCs/>
          <w:sz w:val="24"/>
          <w:szCs w:val="24"/>
        </w:rPr>
        <w:t>План индивидуально ориентированных диагностических и коррекционных мероприятий, обеспечивающих удовлетворение индивидуальных образовательных потребностей обучающихся с ОВЗ и освоение ими программы основного общего образования</w:t>
      </w:r>
    </w:p>
    <w:p w:rsidR="006A4D87" w:rsidRPr="00B7650C" w:rsidRDefault="006A4D87" w:rsidP="006A4D87">
      <w:pPr>
        <w:autoSpaceDE w:val="0"/>
        <w:autoSpaceDN w:val="0"/>
        <w:adjustRightInd w:val="0"/>
        <w:ind w:firstLine="709"/>
        <w:jc w:val="both"/>
        <w:rPr>
          <w:rFonts w:ascii="Times New Roman" w:eastAsia="Calibri" w:hAnsi="Times New Roman" w:cs="Times New Roman"/>
          <w:sz w:val="24"/>
          <w:szCs w:val="24"/>
        </w:rPr>
      </w:pPr>
      <w:r w:rsidRPr="00B7650C">
        <w:rPr>
          <w:rFonts w:ascii="Times New Roman" w:eastAsia="Calibri" w:hAnsi="Times New Roman" w:cs="Times New Roman"/>
          <w:sz w:val="24"/>
          <w:szCs w:val="24"/>
        </w:rPr>
        <w:t>Для реализации требований к ПКР, обозначенных в ООП ООО, создана рабочая группа, в которую наряду с основными учителями включены следующие специалисты: педагог-психолог, учитель-логопед, социальный педагог и другие.</w:t>
      </w:r>
    </w:p>
    <w:tbl>
      <w:tblPr>
        <w:tblStyle w:val="af7"/>
        <w:tblW w:w="0" w:type="auto"/>
        <w:tblLook w:val="04A0" w:firstRow="1" w:lastRow="0" w:firstColumn="1" w:lastColumn="0" w:noHBand="0" w:noVBand="1"/>
      </w:tblPr>
      <w:tblGrid>
        <w:gridCol w:w="3000"/>
        <w:gridCol w:w="2180"/>
        <w:gridCol w:w="4166"/>
      </w:tblGrid>
      <w:tr w:rsidR="006A4D87" w:rsidRPr="000D51DD" w:rsidTr="00B8026A">
        <w:tc>
          <w:tcPr>
            <w:tcW w:w="3077"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jc w:val="center"/>
              <w:rPr>
                <w:rFonts w:ascii="Times New Roman" w:hAnsi="Times New Roman"/>
              </w:rPr>
            </w:pPr>
            <w:r w:rsidRPr="000D51DD">
              <w:rPr>
                <w:rFonts w:ascii="Times New Roman" w:hAnsi="Times New Roman"/>
              </w:rPr>
              <w:t>Задачи</w:t>
            </w:r>
          </w:p>
          <w:p w:rsidR="006A4D87" w:rsidRPr="000D51DD" w:rsidRDefault="006A4D87" w:rsidP="005F73EF">
            <w:pPr>
              <w:jc w:val="center"/>
              <w:rPr>
                <w:rFonts w:ascii="Times New Roman" w:hAnsi="Times New Roman"/>
              </w:rPr>
            </w:pPr>
            <w:r w:rsidRPr="000D51DD">
              <w:rPr>
                <w:rFonts w:ascii="Times New Roman" w:hAnsi="Times New Roman"/>
              </w:rPr>
              <w:t>(направления деятельности)</w:t>
            </w:r>
          </w:p>
        </w:tc>
        <w:tc>
          <w:tcPr>
            <w:tcW w:w="216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jc w:val="center"/>
              <w:rPr>
                <w:rFonts w:ascii="Times New Roman" w:hAnsi="Times New Roman"/>
              </w:rPr>
            </w:pPr>
            <w:r w:rsidRPr="000D51DD">
              <w:rPr>
                <w:rFonts w:ascii="Times New Roman" w:hAnsi="Times New Roman"/>
              </w:rPr>
              <w:t>Планируемые результаты</w:t>
            </w:r>
          </w:p>
        </w:tc>
        <w:tc>
          <w:tcPr>
            <w:tcW w:w="4326"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jc w:val="center"/>
              <w:rPr>
                <w:rFonts w:ascii="Times New Roman" w:hAnsi="Times New Roman"/>
              </w:rPr>
            </w:pPr>
            <w:r w:rsidRPr="000D51DD">
              <w:rPr>
                <w:rFonts w:ascii="Times New Roman" w:hAnsi="Times New Roman"/>
              </w:rPr>
              <w:t>Виды и формы деятельности,</w:t>
            </w:r>
          </w:p>
          <w:p w:rsidR="006A4D87" w:rsidRPr="000D51DD" w:rsidRDefault="006A4D87" w:rsidP="005F73EF">
            <w:pPr>
              <w:jc w:val="center"/>
              <w:rPr>
                <w:rFonts w:ascii="Times New Roman" w:hAnsi="Times New Roman"/>
              </w:rPr>
            </w:pPr>
            <w:r w:rsidRPr="000D51DD">
              <w:rPr>
                <w:rFonts w:ascii="Times New Roman" w:hAnsi="Times New Roman"/>
              </w:rPr>
              <w:t>мероприятия</w:t>
            </w:r>
          </w:p>
        </w:tc>
      </w:tr>
      <w:tr w:rsidR="006A4D87" w:rsidRPr="000D51DD" w:rsidTr="00B8026A">
        <w:tc>
          <w:tcPr>
            <w:tcW w:w="9572" w:type="dxa"/>
            <w:gridSpan w:val="3"/>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Диагностическая работа</w:t>
            </w:r>
          </w:p>
        </w:tc>
      </w:tr>
      <w:tr w:rsidR="006A4D87" w:rsidRPr="000D51DD" w:rsidTr="00B8026A">
        <w:tc>
          <w:tcPr>
            <w:tcW w:w="9572" w:type="dxa"/>
            <w:gridSpan w:val="3"/>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Медицинская диагностика</w:t>
            </w:r>
          </w:p>
        </w:tc>
      </w:tr>
      <w:tr w:rsidR="006A4D87" w:rsidRPr="000D51DD" w:rsidTr="00B8026A">
        <w:tc>
          <w:tcPr>
            <w:tcW w:w="3077"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Диагностика отклонений в развитии и анализ причин трудностей адаптации (диагностика первичной адаптации обучающихся 5-х классов)</w:t>
            </w:r>
          </w:p>
        </w:tc>
        <w:tc>
          <w:tcPr>
            <w:tcW w:w="216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Определение уровня развития обучающегося с умеренно ограниченными возможностями здоровья, выявление его резервных возможностей.</w:t>
            </w:r>
          </w:p>
        </w:tc>
        <w:tc>
          <w:tcPr>
            <w:tcW w:w="4326"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Карта наблюдения, социальный паспорт семьи подростка, акт изучения условий жизни семьи, изучение истории развития ребенка, беседа с родителями, наблюдение классного руководителя</w:t>
            </w:r>
          </w:p>
        </w:tc>
      </w:tr>
      <w:tr w:rsidR="006A4D87" w:rsidRPr="000D51DD" w:rsidTr="00B8026A">
        <w:tc>
          <w:tcPr>
            <w:tcW w:w="9572" w:type="dxa"/>
            <w:gridSpan w:val="3"/>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Психолого-педагогическая диагностика</w:t>
            </w:r>
          </w:p>
        </w:tc>
      </w:tr>
      <w:tr w:rsidR="006A4D87" w:rsidRPr="000D51DD" w:rsidTr="00B8026A">
        <w:tc>
          <w:tcPr>
            <w:tcW w:w="3077"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 xml:space="preserve">Комплексный сбор сведений о ребёнке, диагностика УУД </w:t>
            </w:r>
          </w:p>
        </w:tc>
        <w:tc>
          <w:tcPr>
            <w:tcW w:w="216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Создание индивидуальной карты развития обучающихся, нуждающихся в специализированной помощи</w:t>
            </w:r>
          </w:p>
        </w:tc>
        <w:tc>
          <w:tcPr>
            <w:tcW w:w="4326"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Методика диагностики уровня школьной тревожности Филлип</w:t>
            </w:r>
            <w:r>
              <w:rPr>
                <w:rFonts w:ascii="Times New Roman" w:hAnsi="Times New Roman"/>
              </w:rPr>
              <w:t xml:space="preserve"> </w:t>
            </w:r>
            <w:r w:rsidRPr="000D51DD">
              <w:rPr>
                <w:rFonts w:ascii="Times New Roman" w:hAnsi="Times New Roman"/>
              </w:rPr>
              <w:t>са, Анкета для определения школьной мотивации Н.Г.Л</w:t>
            </w:r>
            <w:r>
              <w:rPr>
                <w:rFonts w:ascii="Times New Roman" w:hAnsi="Times New Roman"/>
              </w:rPr>
              <w:t xml:space="preserve"> </w:t>
            </w:r>
            <w:r w:rsidRPr="000D51DD">
              <w:rPr>
                <w:rFonts w:ascii="Times New Roman" w:hAnsi="Times New Roman"/>
              </w:rPr>
              <w:t>ускановой, Тест Тулуз-Пьерона, анкетирование учителей</w:t>
            </w:r>
          </w:p>
        </w:tc>
      </w:tr>
      <w:tr w:rsidR="006A4D87" w:rsidRPr="000D51DD" w:rsidTr="00B8026A">
        <w:tc>
          <w:tcPr>
            <w:tcW w:w="3077" w:type="dxa"/>
            <w:tcBorders>
              <w:top w:val="single" w:sz="4" w:space="0" w:color="auto"/>
              <w:left w:val="single" w:sz="4" w:space="0" w:color="auto"/>
              <w:bottom w:val="single" w:sz="4" w:space="0" w:color="auto"/>
              <w:right w:val="single" w:sz="4" w:space="0" w:color="auto"/>
            </w:tcBorders>
          </w:tcPr>
          <w:p w:rsidR="006A4D87" w:rsidRPr="000D51DD" w:rsidRDefault="006A4D87" w:rsidP="005F73EF">
            <w:pPr>
              <w:rPr>
                <w:rFonts w:ascii="Times New Roman" w:hAnsi="Times New Roman"/>
              </w:rPr>
            </w:pPr>
            <w:r w:rsidRPr="000D51DD">
              <w:rPr>
                <w:rFonts w:ascii="Times New Roman" w:hAnsi="Times New Roman"/>
              </w:rPr>
              <w:t>Изучение развития эмоционально-волевой сферы и личностных особенностей обучающихся</w:t>
            </w:r>
          </w:p>
        </w:tc>
        <w:tc>
          <w:tcPr>
            <w:tcW w:w="2169" w:type="dxa"/>
            <w:tcBorders>
              <w:top w:val="single" w:sz="4" w:space="0" w:color="auto"/>
              <w:left w:val="single" w:sz="4" w:space="0" w:color="auto"/>
              <w:bottom w:val="single" w:sz="4" w:space="0" w:color="auto"/>
              <w:right w:val="single" w:sz="4" w:space="0" w:color="auto"/>
            </w:tcBorders>
          </w:tcPr>
          <w:p w:rsidR="006A4D87" w:rsidRPr="000D51DD" w:rsidRDefault="006A4D87" w:rsidP="005F73EF">
            <w:pPr>
              <w:rPr>
                <w:rFonts w:ascii="Times New Roman" w:hAnsi="Times New Roman"/>
              </w:rPr>
            </w:pPr>
            <w:r w:rsidRPr="000D51DD">
              <w:rPr>
                <w:rFonts w:ascii="Times New Roman" w:hAnsi="Times New Roman"/>
              </w:rPr>
              <w:t>Получение объективной информации об организован</w:t>
            </w:r>
            <w:r>
              <w:rPr>
                <w:rFonts w:ascii="Times New Roman" w:hAnsi="Times New Roman"/>
              </w:rPr>
              <w:t xml:space="preserve"> </w:t>
            </w:r>
            <w:r w:rsidRPr="000D51DD">
              <w:rPr>
                <w:rFonts w:ascii="Times New Roman" w:hAnsi="Times New Roman"/>
              </w:rPr>
              <w:t>ности ребенка, умении учить</w:t>
            </w:r>
            <w:r>
              <w:rPr>
                <w:rFonts w:ascii="Times New Roman" w:hAnsi="Times New Roman"/>
              </w:rPr>
              <w:t xml:space="preserve"> </w:t>
            </w:r>
            <w:r w:rsidRPr="000D51DD">
              <w:rPr>
                <w:rFonts w:ascii="Times New Roman" w:hAnsi="Times New Roman"/>
              </w:rPr>
              <w:t xml:space="preserve">ся, особенности личности, уровню знаний по предметам </w:t>
            </w:r>
          </w:p>
        </w:tc>
        <w:tc>
          <w:tcPr>
            <w:tcW w:w="4326" w:type="dxa"/>
            <w:tcBorders>
              <w:top w:val="single" w:sz="4" w:space="0" w:color="auto"/>
              <w:left w:val="single" w:sz="4" w:space="0" w:color="auto"/>
              <w:bottom w:val="single" w:sz="4" w:space="0" w:color="auto"/>
              <w:right w:val="single" w:sz="4" w:space="0" w:color="auto"/>
            </w:tcBorders>
          </w:tcPr>
          <w:p w:rsidR="006A4D87" w:rsidRPr="000D51DD" w:rsidRDefault="006A4D87" w:rsidP="005F73EF">
            <w:pPr>
              <w:rPr>
                <w:rFonts w:ascii="Times New Roman" w:hAnsi="Times New Roman"/>
              </w:rPr>
            </w:pPr>
            <w:r w:rsidRPr="000D51DD">
              <w:rPr>
                <w:rFonts w:ascii="Times New Roman" w:hAnsi="Times New Roman"/>
              </w:rPr>
              <w:t>Проективная методика «Несуществующее животное» и «Рисунок школы», тест-опросник Айзенка, Методика диагностики самооценки Дембо-Рубинштейн</w:t>
            </w:r>
          </w:p>
        </w:tc>
      </w:tr>
      <w:tr w:rsidR="006A4D87" w:rsidRPr="000D51DD" w:rsidTr="00B8026A">
        <w:tc>
          <w:tcPr>
            <w:tcW w:w="9572" w:type="dxa"/>
            <w:gridSpan w:val="3"/>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Социально – педагогическая диагностика</w:t>
            </w:r>
          </w:p>
        </w:tc>
      </w:tr>
      <w:tr w:rsidR="006A4D87" w:rsidRPr="000D51DD" w:rsidTr="00B8026A">
        <w:tc>
          <w:tcPr>
            <w:tcW w:w="3077"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 xml:space="preserve">Изучение социальной ситуации развития и условий семейного воспитания ребёнка </w:t>
            </w:r>
          </w:p>
        </w:tc>
        <w:tc>
          <w:tcPr>
            <w:tcW w:w="216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 xml:space="preserve">Получение объективных сведений об обучающемся на </w:t>
            </w:r>
            <w:r w:rsidRPr="000D51DD">
              <w:rPr>
                <w:rFonts w:ascii="Times New Roman" w:hAnsi="Times New Roman"/>
              </w:rPr>
              <w:lastRenderedPageBreak/>
              <w:t xml:space="preserve">основании диагностической информации </w:t>
            </w:r>
          </w:p>
        </w:tc>
        <w:tc>
          <w:tcPr>
            <w:tcW w:w="4326"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lastRenderedPageBreak/>
              <w:t xml:space="preserve">Тест-опросник родительского отношения А. Я. Варга; </w:t>
            </w:r>
            <w:r>
              <w:rPr>
                <w:rFonts w:ascii="Times New Roman" w:hAnsi="Times New Roman"/>
              </w:rPr>
              <w:t xml:space="preserve"> </w:t>
            </w:r>
            <w:r w:rsidRPr="000D51DD">
              <w:rPr>
                <w:rFonts w:ascii="Times New Roman" w:hAnsi="Times New Roman"/>
              </w:rPr>
              <w:t>методики Рене Жиля,</w:t>
            </w:r>
            <w:r>
              <w:rPr>
                <w:rFonts w:ascii="Times New Roman" w:hAnsi="Times New Roman"/>
              </w:rPr>
              <w:t xml:space="preserve"> </w:t>
            </w:r>
            <w:r w:rsidRPr="000D51DD">
              <w:rPr>
                <w:rFonts w:ascii="Times New Roman" w:hAnsi="Times New Roman"/>
              </w:rPr>
              <w:t>«Психологический климат в коллективе» (Столяренко Л.Д.)</w:t>
            </w:r>
          </w:p>
        </w:tc>
      </w:tr>
      <w:tr w:rsidR="006A4D87" w:rsidRPr="000D51DD" w:rsidTr="00B8026A">
        <w:tc>
          <w:tcPr>
            <w:tcW w:w="3077"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lastRenderedPageBreak/>
              <w:t xml:space="preserve">Изучение уровня социализации ребёнка с умеренно ограниченными возможностями здоровья </w:t>
            </w:r>
          </w:p>
        </w:tc>
        <w:tc>
          <w:tcPr>
            <w:tcW w:w="216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Индивидуальный план работы, соответствующий выявленному уровню развития обучающегося</w:t>
            </w:r>
          </w:p>
        </w:tc>
        <w:tc>
          <w:tcPr>
            <w:tcW w:w="4326" w:type="dxa"/>
            <w:tcBorders>
              <w:top w:val="single" w:sz="4" w:space="0" w:color="auto"/>
              <w:left w:val="single" w:sz="4" w:space="0" w:color="auto"/>
              <w:bottom w:val="single" w:sz="4" w:space="0" w:color="auto"/>
              <w:right w:val="single" w:sz="4" w:space="0" w:color="auto"/>
            </w:tcBorders>
            <w:hideMark/>
          </w:tcPr>
          <w:p w:rsidR="006A4D87" w:rsidRPr="00527639" w:rsidRDefault="006A4D87" w:rsidP="005F73EF">
            <w:pPr>
              <w:pStyle w:val="1"/>
              <w:spacing w:before="0"/>
              <w:outlineLvl w:val="0"/>
              <w:rPr>
                <w:rFonts w:ascii="Times New Roman" w:hAnsi="Times New Roman"/>
                <w:b/>
                <w:sz w:val="20"/>
                <w:szCs w:val="20"/>
              </w:rPr>
            </w:pPr>
            <w:r w:rsidRPr="00527639">
              <w:rPr>
                <w:rFonts w:ascii="Times New Roman" w:hAnsi="Times New Roman"/>
                <w:sz w:val="20"/>
                <w:szCs w:val="20"/>
              </w:rPr>
              <w:t>Анкета «Удовлетворенность образо</w:t>
            </w:r>
            <w:r>
              <w:rPr>
                <w:rFonts w:ascii="Times New Roman" w:hAnsi="Times New Roman"/>
                <w:sz w:val="20"/>
                <w:szCs w:val="20"/>
              </w:rPr>
              <w:t xml:space="preserve"> </w:t>
            </w:r>
            <w:r w:rsidRPr="00527639">
              <w:rPr>
                <w:rFonts w:ascii="Times New Roman" w:hAnsi="Times New Roman"/>
                <w:sz w:val="20"/>
                <w:szCs w:val="20"/>
              </w:rPr>
              <w:t>вательным процессом», «Дифферен</w:t>
            </w:r>
            <w:r>
              <w:rPr>
                <w:rFonts w:ascii="Times New Roman" w:hAnsi="Times New Roman"/>
                <w:sz w:val="20"/>
                <w:szCs w:val="20"/>
              </w:rPr>
              <w:t xml:space="preserve"> </w:t>
            </w:r>
            <w:r w:rsidRPr="00527639">
              <w:rPr>
                <w:rFonts w:ascii="Times New Roman" w:hAnsi="Times New Roman"/>
                <w:sz w:val="20"/>
                <w:szCs w:val="20"/>
              </w:rPr>
              <w:t xml:space="preserve">циально-диагностический опросник», </w:t>
            </w:r>
            <w:r w:rsidRPr="00527639">
              <w:rPr>
                <w:rFonts w:ascii="Times New Roman" w:hAnsi="Times New Roman" w:cs="Times New Roman"/>
                <w:sz w:val="20"/>
                <w:szCs w:val="20"/>
              </w:rPr>
              <w:t xml:space="preserve">Тест «Коммуникативные и организаторские склонности» В.В. Синявский, В.А. Федорошин (КОС), </w:t>
            </w:r>
            <w:r w:rsidRPr="00527639">
              <w:rPr>
                <w:rFonts w:ascii="Times New Roman" w:hAnsi="Times New Roman"/>
                <w:sz w:val="20"/>
                <w:szCs w:val="20"/>
              </w:rPr>
              <w:t>«Карта интересов»</w:t>
            </w:r>
          </w:p>
        </w:tc>
      </w:tr>
      <w:tr w:rsidR="006A4D87" w:rsidRPr="000D51DD" w:rsidTr="00B8026A">
        <w:tc>
          <w:tcPr>
            <w:tcW w:w="9572" w:type="dxa"/>
            <w:gridSpan w:val="3"/>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Коррекционно-развивающая работа</w:t>
            </w:r>
          </w:p>
        </w:tc>
      </w:tr>
      <w:tr w:rsidR="006A4D87" w:rsidRPr="000D51DD" w:rsidTr="00B8026A">
        <w:tc>
          <w:tcPr>
            <w:tcW w:w="9572" w:type="dxa"/>
            <w:gridSpan w:val="3"/>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Психолого-педагогическая работа</w:t>
            </w:r>
          </w:p>
        </w:tc>
      </w:tr>
      <w:tr w:rsidR="006A4D87" w:rsidRPr="000D51DD" w:rsidTr="00B8026A">
        <w:tc>
          <w:tcPr>
            <w:tcW w:w="3077"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Выбор оптимальных для развития ребёнка коррекцион</w:t>
            </w:r>
            <w:r>
              <w:rPr>
                <w:rFonts w:ascii="Times New Roman" w:hAnsi="Times New Roman"/>
              </w:rPr>
              <w:t xml:space="preserve"> </w:t>
            </w:r>
            <w:r w:rsidRPr="000D51DD">
              <w:rPr>
                <w:rFonts w:ascii="Times New Roman" w:hAnsi="Times New Roman"/>
              </w:rPr>
              <w:t>ных программ/методик, мето</w:t>
            </w:r>
            <w:r>
              <w:rPr>
                <w:rFonts w:ascii="Times New Roman" w:hAnsi="Times New Roman"/>
              </w:rPr>
              <w:t xml:space="preserve"> </w:t>
            </w:r>
            <w:r w:rsidRPr="000D51DD">
              <w:rPr>
                <w:rFonts w:ascii="Times New Roman" w:hAnsi="Times New Roman"/>
              </w:rPr>
              <w:t>дов и приёмов обучения в соо</w:t>
            </w:r>
            <w:r>
              <w:rPr>
                <w:rFonts w:ascii="Times New Roman" w:hAnsi="Times New Roman"/>
              </w:rPr>
              <w:t xml:space="preserve"> </w:t>
            </w:r>
            <w:r w:rsidRPr="000D51DD">
              <w:rPr>
                <w:rFonts w:ascii="Times New Roman" w:hAnsi="Times New Roman"/>
              </w:rPr>
              <w:t>тветствии с его особыми обра</w:t>
            </w:r>
            <w:r>
              <w:rPr>
                <w:rFonts w:ascii="Times New Roman" w:hAnsi="Times New Roman"/>
              </w:rPr>
              <w:t xml:space="preserve"> зовательными возможнос- </w:t>
            </w:r>
            <w:r w:rsidRPr="000D51DD">
              <w:rPr>
                <w:rFonts w:ascii="Times New Roman" w:hAnsi="Times New Roman"/>
              </w:rPr>
              <w:t>ми</w:t>
            </w:r>
          </w:p>
        </w:tc>
        <w:tc>
          <w:tcPr>
            <w:tcW w:w="216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Составление индивидуального плана работы</w:t>
            </w:r>
          </w:p>
        </w:tc>
        <w:tc>
          <w:tcPr>
            <w:tcW w:w="4326"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Программы «Адаптация пятиклассников» и «Развитие эмоционально-волевой сферы ребенка»; учебный предмет «Психология общения»</w:t>
            </w:r>
          </w:p>
        </w:tc>
      </w:tr>
      <w:tr w:rsidR="006A4D87" w:rsidRPr="000D51DD" w:rsidTr="00B8026A">
        <w:tc>
          <w:tcPr>
            <w:tcW w:w="3077"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Обеспечение психологического и логопедического сопровождения детей</w:t>
            </w:r>
          </w:p>
        </w:tc>
        <w:tc>
          <w:tcPr>
            <w:tcW w:w="216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Позитивная динамика развиваемых параметров</w:t>
            </w:r>
          </w:p>
        </w:tc>
        <w:tc>
          <w:tcPr>
            <w:tcW w:w="4326"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Психологические и тренинговые занятия: «Я делаю свой професси</w:t>
            </w:r>
            <w:r>
              <w:rPr>
                <w:rFonts w:ascii="Times New Roman" w:hAnsi="Times New Roman"/>
              </w:rPr>
              <w:t xml:space="preserve"> </w:t>
            </w:r>
            <w:r w:rsidRPr="000D51DD">
              <w:rPr>
                <w:rFonts w:ascii="Times New Roman" w:hAnsi="Times New Roman"/>
              </w:rPr>
              <w:t>ональный выбор», «Выбери свой путь к успеху», «Мы-пятикласс</w:t>
            </w:r>
            <w:r>
              <w:rPr>
                <w:rFonts w:ascii="Times New Roman" w:hAnsi="Times New Roman"/>
              </w:rPr>
              <w:t xml:space="preserve"> </w:t>
            </w:r>
            <w:r w:rsidRPr="000D51DD">
              <w:rPr>
                <w:rFonts w:ascii="Times New Roman" w:hAnsi="Times New Roman"/>
              </w:rPr>
              <w:t>ники»;</w:t>
            </w:r>
            <w:r>
              <w:rPr>
                <w:rFonts w:ascii="Times New Roman" w:hAnsi="Times New Roman"/>
              </w:rPr>
              <w:t xml:space="preserve"> </w:t>
            </w:r>
            <w:r w:rsidRPr="000D51DD">
              <w:rPr>
                <w:rFonts w:ascii="Times New Roman" w:hAnsi="Times New Roman"/>
              </w:rPr>
              <w:t>внеурочные занятия по темам: «Тайм-менеджмент, или как всё успевать», «Развиваем свое внимание, память, мышле</w:t>
            </w:r>
            <w:r>
              <w:rPr>
                <w:rFonts w:ascii="Times New Roman" w:hAnsi="Times New Roman"/>
              </w:rPr>
              <w:t xml:space="preserve"> </w:t>
            </w:r>
            <w:r w:rsidRPr="000D51DD">
              <w:rPr>
                <w:rFonts w:ascii="Times New Roman" w:hAnsi="Times New Roman"/>
              </w:rPr>
              <w:t>ние», «Самооценка. Позиции в общении», «Одна из моих сторон «Я». Темперамент», «Как избе</w:t>
            </w:r>
            <w:r>
              <w:rPr>
                <w:rFonts w:ascii="Times New Roman" w:hAnsi="Times New Roman"/>
              </w:rPr>
              <w:t xml:space="preserve"> </w:t>
            </w:r>
            <w:r w:rsidRPr="000D51DD">
              <w:rPr>
                <w:rFonts w:ascii="Times New Roman" w:hAnsi="Times New Roman"/>
              </w:rPr>
              <w:t>жать конфликтов», «Ключи от стресса» и др.;</w:t>
            </w:r>
            <w:r>
              <w:rPr>
                <w:rFonts w:ascii="Times New Roman" w:hAnsi="Times New Roman"/>
              </w:rPr>
              <w:t xml:space="preserve"> </w:t>
            </w:r>
            <w:r w:rsidRPr="000D51DD">
              <w:rPr>
                <w:rFonts w:ascii="Times New Roman" w:hAnsi="Times New Roman"/>
              </w:rPr>
              <w:t>беседы «Правила поведения в школе, на улице, дома», «Правила успешного общения», «Поговорим о толерантности»</w:t>
            </w:r>
          </w:p>
        </w:tc>
      </w:tr>
      <w:tr w:rsidR="006A4D87" w:rsidRPr="000D51DD" w:rsidTr="00B8026A">
        <w:tc>
          <w:tcPr>
            <w:tcW w:w="9572" w:type="dxa"/>
            <w:gridSpan w:val="3"/>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Лечебно – профилактическая работа</w:t>
            </w:r>
          </w:p>
        </w:tc>
      </w:tr>
      <w:tr w:rsidR="006A4D87" w:rsidRPr="000D51DD" w:rsidTr="00B8026A">
        <w:tc>
          <w:tcPr>
            <w:tcW w:w="3077"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Создание условий для сохранения и укрепления здоровья обучающихся с ОВЗ</w:t>
            </w:r>
          </w:p>
        </w:tc>
        <w:tc>
          <w:tcPr>
            <w:tcW w:w="216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Развитие навыков критическо</w:t>
            </w:r>
            <w:r>
              <w:rPr>
                <w:rFonts w:ascii="Times New Roman" w:hAnsi="Times New Roman"/>
              </w:rPr>
              <w:t xml:space="preserve"> </w:t>
            </w:r>
            <w:r w:rsidRPr="000D51DD">
              <w:rPr>
                <w:rFonts w:ascii="Times New Roman" w:hAnsi="Times New Roman"/>
              </w:rPr>
              <w:t>го переосмысления информа</w:t>
            </w:r>
            <w:r>
              <w:rPr>
                <w:rFonts w:ascii="Times New Roman" w:hAnsi="Times New Roman"/>
              </w:rPr>
              <w:t xml:space="preserve"> </w:t>
            </w:r>
            <w:r w:rsidRPr="000D51DD">
              <w:rPr>
                <w:rFonts w:ascii="Times New Roman" w:hAnsi="Times New Roman"/>
              </w:rPr>
              <w:t xml:space="preserve">ции, получаемой ребенком извне </w:t>
            </w:r>
          </w:p>
        </w:tc>
        <w:tc>
          <w:tcPr>
            <w:tcW w:w="4326"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Концепция профилактики употребления ПАВ в образовательной среде; программа  «Линия жизни»</w:t>
            </w:r>
          </w:p>
        </w:tc>
      </w:tr>
      <w:tr w:rsidR="006A4D87" w:rsidRPr="000D51DD" w:rsidTr="00B8026A">
        <w:tc>
          <w:tcPr>
            <w:tcW w:w="9572" w:type="dxa"/>
            <w:gridSpan w:val="3"/>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 xml:space="preserve">Информационно-просветительская работа </w:t>
            </w:r>
          </w:p>
        </w:tc>
      </w:tr>
      <w:tr w:rsidR="006A4D87" w:rsidRPr="000D51DD" w:rsidTr="00B8026A">
        <w:tc>
          <w:tcPr>
            <w:tcW w:w="3077"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 xml:space="preserve">Информирование родителей (законных представителей) по медицинским, социальным, правовым и другим вопросам </w:t>
            </w:r>
          </w:p>
        </w:tc>
        <w:tc>
          <w:tcPr>
            <w:tcW w:w="216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Повышение уровня компетентности</w:t>
            </w:r>
          </w:p>
        </w:tc>
        <w:tc>
          <w:tcPr>
            <w:tcW w:w="4326"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Организация работы сайта школы, лекции и беседы: «Осторожно: компьютерные игры», «Три ступеньки, ведущие вниз», «Моя безопасность на каникулах», «Правила дорожного движения для пешехода», «УК и КоАП РФ: преступления и право</w:t>
            </w:r>
            <w:r>
              <w:rPr>
                <w:rFonts w:ascii="Times New Roman" w:hAnsi="Times New Roman"/>
              </w:rPr>
              <w:t xml:space="preserve"> </w:t>
            </w:r>
            <w:r w:rsidRPr="000D51DD">
              <w:rPr>
                <w:rFonts w:ascii="Times New Roman" w:hAnsi="Times New Roman"/>
              </w:rPr>
              <w:t>нарушения несовершеннолет</w:t>
            </w:r>
            <w:r>
              <w:rPr>
                <w:rFonts w:ascii="Times New Roman" w:hAnsi="Times New Roman"/>
              </w:rPr>
              <w:t xml:space="preserve"> -</w:t>
            </w:r>
            <w:r w:rsidRPr="000D51DD">
              <w:rPr>
                <w:rFonts w:ascii="Times New Roman" w:hAnsi="Times New Roman"/>
              </w:rPr>
              <w:t>них», «Рациональное питание», «Служба «01» и др.; информацио</w:t>
            </w:r>
            <w:r>
              <w:rPr>
                <w:rFonts w:ascii="Times New Roman" w:hAnsi="Times New Roman"/>
              </w:rPr>
              <w:t xml:space="preserve"> </w:t>
            </w:r>
            <w:r w:rsidRPr="000D51DD">
              <w:rPr>
                <w:rFonts w:ascii="Times New Roman" w:hAnsi="Times New Roman"/>
              </w:rPr>
              <w:t>нные стенды библиотеки и «Пси</w:t>
            </w:r>
            <w:r>
              <w:rPr>
                <w:rFonts w:ascii="Times New Roman" w:hAnsi="Times New Roman"/>
              </w:rPr>
              <w:t xml:space="preserve"> </w:t>
            </w:r>
            <w:r w:rsidRPr="000D51DD">
              <w:rPr>
                <w:rFonts w:ascii="Times New Roman" w:hAnsi="Times New Roman"/>
              </w:rPr>
              <w:t>холог говорит, печатные матери</w:t>
            </w:r>
            <w:r>
              <w:rPr>
                <w:rFonts w:ascii="Times New Roman" w:hAnsi="Times New Roman"/>
              </w:rPr>
              <w:t xml:space="preserve"> </w:t>
            </w:r>
            <w:r w:rsidRPr="000D51DD">
              <w:rPr>
                <w:rFonts w:ascii="Times New Roman" w:hAnsi="Times New Roman"/>
              </w:rPr>
              <w:t>алы (памятки, опросники); родительские собрания: «Адаптация пятиклассников к условиям обучения»; «Профилак</w:t>
            </w:r>
            <w:r>
              <w:rPr>
                <w:rFonts w:ascii="Times New Roman" w:hAnsi="Times New Roman"/>
              </w:rPr>
              <w:t xml:space="preserve"> </w:t>
            </w:r>
            <w:r w:rsidRPr="000D51DD">
              <w:rPr>
                <w:rFonts w:ascii="Times New Roman" w:hAnsi="Times New Roman"/>
              </w:rPr>
              <w:t xml:space="preserve">тика суицидального поведения подростков»; </w:t>
            </w:r>
            <w:r w:rsidRPr="000D51DD">
              <w:rPr>
                <w:rFonts w:ascii="Times New Roman" w:hAnsi="Times New Roman"/>
              </w:rPr>
              <w:lastRenderedPageBreak/>
              <w:t>«Как помочь учащи</w:t>
            </w:r>
            <w:r>
              <w:rPr>
                <w:rFonts w:ascii="Times New Roman" w:hAnsi="Times New Roman"/>
              </w:rPr>
              <w:t xml:space="preserve"> </w:t>
            </w:r>
            <w:r w:rsidRPr="000D51DD">
              <w:rPr>
                <w:rFonts w:ascii="Times New Roman" w:hAnsi="Times New Roman"/>
              </w:rPr>
              <w:t>мся успешно пройти итоговые испытания?» «Как помочь старшеклассникам самоопределиться?»</w:t>
            </w:r>
          </w:p>
        </w:tc>
      </w:tr>
      <w:tr w:rsidR="006A4D87" w:rsidRPr="000D51DD" w:rsidTr="00B8026A">
        <w:tc>
          <w:tcPr>
            <w:tcW w:w="3077"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lastRenderedPageBreak/>
              <w:t>Психолого-педагогическое просвещение педагогических работников по вопросам развития, обучения и воспитания детей с ОВЗ</w:t>
            </w:r>
          </w:p>
        </w:tc>
        <w:tc>
          <w:tcPr>
            <w:tcW w:w="216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Повышение уровня компетентности</w:t>
            </w:r>
          </w:p>
        </w:tc>
        <w:tc>
          <w:tcPr>
            <w:tcW w:w="4326"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rPr>
                <w:rFonts w:ascii="Times New Roman" w:hAnsi="Times New Roman"/>
              </w:rPr>
            </w:pPr>
            <w:r w:rsidRPr="000D51DD">
              <w:rPr>
                <w:rFonts w:ascii="Times New Roman" w:hAnsi="Times New Roman"/>
              </w:rPr>
              <w:t>Заседания ШМО, «Школы класс</w:t>
            </w:r>
            <w:r>
              <w:rPr>
                <w:rFonts w:ascii="Times New Roman" w:hAnsi="Times New Roman"/>
              </w:rPr>
              <w:t xml:space="preserve"> </w:t>
            </w:r>
            <w:r w:rsidRPr="000D51DD">
              <w:rPr>
                <w:rFonts w:ascii="Times New Roman" w:hAnsi="Times New Roman"/>
              </w:rPr>
              <w:t>ных руководителей»: «Развитие познавательной активности детей», «Возрастные особеннос</w:t>
            </w:r>
            <w:r>
              <w:rPr>
                <w:rFonts w:ascii="Times New Roman" w:hAnsi="Times New Roman"/>
              </w:rPr>
              <w:t xml:space="preserve"> </w:t>
            </w:r>
            <w:r w:rsidRPr="000D51DD">
              <w:rPr>
                <w:rFonts w:ascii="Times New Roman" w:hAnsi="Times New Roman"/>
              </w:rPr>
              <w:t>ти современных подростков» «Общаться с ребенком как?», «Курение, алкоголизм, наркома</w:t>
            </w:r>
            <w:r>
              <w:rPr>
                <w:rFonts w:ascii="Times New Roman" w:hAnsi="Times New Roman"/>
              </w:rPr>
              <w:t xml:space="preserve"> </w:t>
            </w:r>
            <w:r w:rsidRPr="000D51DD">
              <w:rPr>
                <w:rFonts w:ascii="Times New Roman" w:hAnsi="Times New Roman"/>
              </w:rPr>
              <w:t xml:space="preserve">ния как социальные проблемы», </w:t>
            </w:r>
          </w:p>
          <w:p w:rsidR="006A4D87" w:rsidRPr="000D51DD" w:rsidRDefault="006A4D87" w:rsidP="005F73EF">
            <w:pPr>
              <w:rPr>
                <w:rFonts w:ascii="Times New Roman" w:hAnsi="Times New Roman"/>
              </w:rPr>
            </w:pPr>
            <w:r w:rsidRPr="000D51DD">
              <w:rPr>
                <w:rFonts w:ascii="Times New Roman" w:hAnsi="Times New Roman"/>
              </w:rPr>
              <w:t>лектории для учителей: «Особенности переходного возраста»; «Причины детской агрессивности», «Неформальные молодежные объединения», «Движение – залог здоровья»</w:t>
            </w:r>
          </w:p>
        </w:tc>
      </w:tr>
    </w:tbl>
    <w:p w:rsidR="006A4D87" w:rsidRPr="009E3967" w:rsidRDefault="006A4D87" w:rsidP="006A4D87">
      <w:pPr>
        <w:widowControl w:val="0"/>
        <w:autoSpaceDE w:val="0"/>
        <w:autoSpaceDN w:val="0"/>
        <w:adjustRightInd w:val="0"/>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 xml:space="preserve">В школе создан психолого-медико-педагогический консилиум, который оказывает  помощь  детям на основании заявления или согласия в письменной форме их родителей (законных представителей). </w:t>
      </w:r>
    </w:p>
    <w:p w:rsidR="006A4D87" w:rsidRPr="009E3967" w:rsidRDefault="006A4D87" w:rsidP="006A4D87">
      <w:pPr>
        <w:autoSpaceDE w:val="0"/>
        <w:autoSpaceDN w:val="0"/>
        <w:adjustRightInd w:val="0"/>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 xml:space="preserve">Комплексное психолого-медико-социальное сопровождение и поддержка обучающихся с ОВЗ обеспечиваются специалистами школы (педагогом-психологом, медицинским работником, социальным педагогом, учителем-логопедом), регламентируются локальными нормативными школы, а также ее уставом. Реализуется преимущественно во внеурочной деятельности. </w:t>
      </w:r>
    </w:p>
    <w:p w:rsidR="006A4D87" w:rsidRPr="000D51DD" w:rsidRDefault="006A4D87" w:rsidP="006A4D87">
      <w:pPr>
        <w:autoSpaceDE w:val="0"/>
        <w:autoSpaceDN w:val="0"/>
        <w:adjustRightInd w:val="0"/>
        <w:ind w:firstLine="709"/>
        <w:jc w:val="both"/>
        <w:rPr>
          <w:rFonts w:eastAsia="Calibri"/>
        </w:rPr>
      </w:pPr>
      <w:r w:rsidRPr="009E3967">
        <w:rPr>
          <w:rFonts w:ascii="Times New Roman" w:eastAsia="Calibri" w:hAnsi="Times New Roman" w:cs="Times New Roman"/>
          <w:sz w:val="24"/>
          <w:szCs w:val="24"/>
        </w:rPr>
        <w:t>Одним из условий комплексного сопровождения и поддержки обучающихся с ОВЗ является тесное взаимодействие специалистов при участии</w:t>
      </w:r>
      <w:r w:rsidRPr="000D51DD">
        <w:rPr>
          <w:rFonts w:eastAsia="Calibri"/>
        </w:rPr>
        <w:t xml:space="preserve"> педагогов школы, представителей администрации и родителей (законных представителей).</w:t>
      </w:r>
    </w:p>
    <w:tbl>
      <w:tblPr>
        <w:tblStyle w:val="af7"/>
        <w:tblW w:w="9747" w:type="dxa"/>
        <w:tblLook w:val="04A0" w:firstRow="1" w:lastRow="0" w:firstColumn="1" w:lastColumn="0" w:noHBand="0" w:noVBand="1"/>
      </w:tblPr>
      <w:tblGrid>
        <w:gridCol w:w="1809"/>
        <w:gridCol w:w="7938"/>
      </w:tblGrid>
      <w:tr w:rsidR="006A4D87" w:rsidRPr="000D51DD" w:rsidTr="00B8026A">
        <w:tc>
          <w:tcPr>
            <w:tcW w:w="180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autoSpaceDE w:val="0"/>
              <w:autoSpaceDN w:val="0"/>
              <w:adjustRightInd w:val="0"/>
              <w:jc w:val="center"/>
              <w:rPr>
                <w:rFonts w:ascii="Times New Roman" w:hAnsi="Times New Roman"/>
              </w:rPr>
            </w:pPr>
            <w:r w:rsidRPr="000D51DD">
              <w:rPr>
                <w:rFonts w:ascii="Times New Roman" w:hAnsi="Times New Roman"/>
              </w:rPr>
              <w:t>Специалист</w:t>
            </w:r>
          </w:p>
        </w:tc>
        <w:tc>
          <w:tcPr>
            <w:tcW w:w="7938"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autoSpaceDE w:val="0"/>
              <w:autoSpaceDN w:val="0"/>
              <w:adjustRightInd w:val="0"/>
              <w:jc w:val="center"/>
              <w:rPr>
                <w:rFonts w:ascii="Times New Roman" w:hAnsi="Times New Roman"/>
              </w:rPr>
            </w:pPr>
            <w:r w:rsidRPr="000D51DD">
              <w:rPr>
                <w:rFonts w:ascii="Times New Roman" w:hAnsi="Times New Roman"/>
              </w:rPr>
              <w:t>Деятельность</w:t>
            </w:r>
          </w:p>
        </w:tc>
      </w:tr>
      <w:tr w:rsidR="006A4D87" w:rsidRPr="000D51DD" w:rsidTr="00B8026A">
        <w:tc>
          <w:tcPr>
            <w:tcW w:w="9747" w:type="dxa"/>
            <w:gridSpan w:val="2"/>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Медицинская поддержка</w:t>
            </w:r>
          </w:p>
        </w:tc>
      </w:tr>
      <w:tr w:rsidR="006A4D87" w:rsidRPr="000D51DD" w:rsidTr="00B8026A">
        <w:tc>
          <w:tcPr>
            <w:tcW w:w="180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Медицинский работник</w:t>
            </w:r>
          </w:p>
        </w:tc>
        <w:tc>
          <w:tcPr>
            <w:tcW w:w="7938" w:type="dxa"/>
            <w:tcBorders>
              <w:top w:val="single" w:sz="4" w:space="0" w:color="auto"/>
              <w:left w:val="single" w:sz="4" w:space="0" w:color="auto"/>
              <w:bottom w:val="single" w:sz="4" w:space="0" w:color="auto"/>
              <w:right w:val="single" w:sz="4" w:space="0" w:color="auto"/>
            </w:tcBorders>
          </w:tcPr>
          <w:p w:rsidR="006A4D87" w:rsidRPr="000D51DD" w:rsidRDefault="006A4D87" w:rsidP="00B8026A">
            <w:pPr>
              <w:autoSpaceDE w:val="0"/>
              <w:autoSpaceDN w:val="0"/>
              <w:adjustRightInd w:val="0"/>
              <w:jc w:val="both"/>
              <w:rPr>
                <w:rFonts w:ascii="Times New Roman" w:hAnsi="Times New Roman"/>
              </w:rPr>
            </w:pPr>
            <w:r w:rsidRPr="000D51DD">
              <w:rPr>
                <w:rFonts w:ascii="Times New Roman" w:hAnsi="Times New Roman"/>
              </w:rPr>
              <w:t xml:space="preserve">Участвует в диагностике школьников с ОВЗ и в определении их индивидуального образовательного маршрута, проводит  консультации  педагогов и родителей. </w:t>
            </w:r>
          </w:p>
          <w:p w:rsidR="006A4D87" w:rsidRPr="000D51DD" w:rsidRDefault="006A4D87" w:rsidP="00B8026A">
            <w:pPr>
              <w:autoSpaceDE w:val="0"/>
              <w:autoSpaceDN w:val="0"/>
              <w:adjustRightInd w:val="0"/>
              <w:jc w:val="both"/>
              <w:rPr>
                <w:rFonts w:ascii="Times New Roman" w:hAnsi="Times New Roman"/>
              </w:rPr>
            </w:pPr>
            <w:r w:rsidRPr="000D51DD">
              <w:rPr>
                <w:rFonts w:ascii="Times New Roman" w:hAnsi="Times New Roman"/>
              </w:rPr>
              <w:t xml:space="preserve">В случае необходимости оказывает экстренную (неотложную) помощь (купирует приступ эпилепсии, делает инъекции (инсулин) и др.). </w:t>
            </w:r>
            <w:r>
              <w:rPr>
                <w:rFonts w:ascii="Times New Roman" w:hAnsi="Times New Roman"/>
              </w:rPr>
              <w:t xml:space="preserve"> </w:t>
            </w:r>
            <w:r w:rsidRPr="000D51DD">
              <w:rPr>
                <w:rFonts w:ascii="Times New Roman" w:hAnsi="Times New Roman"/>
              </w:rPr>
              <w:t xml:space="preserve">Являясь сотрудником профильного медицинского учреждения, осуществляет взаимодействие с родителями детей с ОВЗ. </w:t>
            </w:r>
          </w:p>
        </w:tc>
      </w:tr>
      <w:tr w:rsidR="006A4D87" w:rsidRPr="000D51DD" w:rsidTr="00B8026A">
        <w:tc>
          <w:tcPr>
            <w:tcW w:w="9747" w:type="dxa"/>
            <w:gridSpan w:val="2"/>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Социально-педагогическое сопровождение</w:t>
            </w:r>
          </w:p>
        </w:tc>
      </w:tr>
      <w:tr w:rsidR="006A4D87" w:rsidRPr="000D51DD" w:rsidTr="00B8026A">
        <w:tc>
          <w:tcPr>
            <w:tcW w:w="180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Социальный педагог</w:t>
            </w:r>
          </w:p>
        </w:tc>
        <w:tc>
          <w:tcPr>
            <w:tcW w:w="7938" w:type="dxa"/>
            <w:tcBorders>
              <w:top w:val="single" w:sz="4" w:space="0" w:color="auto"/>
              <w:left w:val="single" w:sz="4" w:space="0" w:color="auto"/>
              <w:bottom w:val="single" w:sz="4" w:space="0" w:color="auto"/>
              <w:right w:val="single" w:sz="4" w:space="0" w:color="auto"/>
            </w:tcBorders>
          </w:tcPr>
          <w:p w:rsidR="006A4D87" w:rsidRPr="000D51DD" w:rsidRDefault="006A4D87" w:rsidP="00B8026A">
            <w:pPr>
              <w:autoSpaceDE w:val="0"/>
              <w:autoSpaceDN w:val="0"/>
              <w:adjustRightInd w:val="0"/>
              <w:jc w:val="both"/>
              <w:rPr>
                <w:rFonts w:ascii="Times New Roman" w:hAnsi="Times New Roman"/>
              </w:rPr>
            </w:pPr>
            <w:r w:rsidRPr="000D51DD">
              <w:rPr>
                <w:rFonts w:ascii="Times New Roman" w:hAnsi="Times New Roman"/>
              </w:rPr>
              <w:t xml:space="preserve">Деятельность направлена на защиту прав всех обучающихся, в том числе с ОВЗ, охрану их жизни и здоровья, соблюдение их интересов; создание для школьников комфортной и безопасной образовательной среды. </w:t>
            </w:r>
          </w:p>
          <w:p w:rsidR="006A4D87" w:rsidRPr="000D51DD" w:rsidRDefault="006A4D87" w:rsidP="00B8026A">
            <w:pPr>
              <w:autoSpaceDE w:val="0"/>
              <w:autoSpaceDN w:val="0"/>
              <w:adjustRightInd w:val="0"/>
              <w:jc w:val="both"/>
              <w:rPr>
                <w:rFonts w:ascii="Times New Roman" w:hAnsi="Times New Roman"/>
              </w:rPr>
            </w:pPr>
            <w:r w:rsidRPr="000D51DD">
              <w:rPr>
                <w:rFonts w:ascii="Times New Roman" w:hAnsi="Times New Roman"/>
              </w:rPr>
              <w:t xml:space="preserve">Социальный педагог (совместно с педагогом-психологом) участвует в изучении особенностей школьников с ОВЗ, их условий жизни и воспитания, социального статуса семьи; выявлении признаков семейного неблагополучия; своевременно оказывает социальную помощь и поддержку обучающимся и их семьям в разрешении конфликтов, проблем, трудных жизненных ситуаций, затрагивающих интересы подростков с ОВЗ. Участвует в проведении профилактической и информационно-просветительской работы по защите прав и интересов школьников с ОВЗ; в выборе профессиональных склонностей и интересов. </w:t>
            </w:r>
          </w:p>
          <w:p w:rsidR="006A4D87" w:rsidRPr="000D51DD" w:rsidRDefault="006A4D87" w:rsidP="00B8026A">
            <w:pPr>
              <w:autoSpaceDE w:val="0"/>
              <w:autoSpaceDN w:val="0"/>
              <w:adjustRightInd w:val="0"/>
              <w:jc w:val="both"/>
              <w:rPr>
                <w:rFonts w:ascii="Times New Roman" w:hAnsi="Times New Roman"/>
              </w:rPr>
            </w:pPr>
            <w:r w:rsidRPr="000D51DD">
              <w:rPr>
                <w:rFonts w:ascii="Times New Roman" w:hAnsi="Times New Roman"/>
              </w:rPr>
              <w:t xml:space="preserve">Основными формами работы социального педагога являются: групповое занятие (в течение классных часов), внеурочные индивидуальные (подгрупповые) занятия; беседы (со школьниками, родителями, педагогами), индивидуальные консультации (со школьниками, родителями, педагогами); выступления на </w:t>
            </w:r>
            <w:r w:rsidRPr="000D51DD">
              <w:rPr>
                <w:rFonts w:ascii="Times New Roman" w:hAnsi="Times New Roman"/>
              </w:rPr>
              <w:lastRenderedPageBreak/>
              <w:t xml:space="preserve">родительских собраниях, на классных часах в виде информационно-просветительских лекций и сообщений. </w:t>
            </w:r>
          </w:p>
          <w:p w:rsidR="006A4D87" w:rsidRPr="000D51DD" w:rsidRDefault="006A4D87" w:rsidP="00B8026A">
            <w:pPr>
              <w:autoSpaceDE w:val="0"/>
              <w:autoSpaceDN w:val="0"/>
              <w:adjustRightInd w:val="0"/>
              <w:jc w:val="both"/>
              <w:rPr>
                <w:rFonts w:ascii="Times New Roman" w:hAnsi="Times New Roman"/>
              </w:rPr>
            </w:pPr>
            <w:r w:rsidRPr="000D51DD">
              <w:rPr>
                <w:rFonts w:ascii="Times New Roman" w:hAnsi="Times New Roman"/>
              </w:rPr>
              <w:t xml:space="preserve">Социальный педагог взаимодействует с педагогом-психологом, учителем-логопедом, педагогами класса, классным руководителем, в случае необходимости с медицинским работником, а также с родителями (их законными представителями), специалистами социальных служб, органами исполнительной власти по защите прав детей. </w:t>
            </w:r>
          </w:p>
        </w:tc>
      </w:tr>
      <w:tr w:rsidR="006A4D87" w:rsidRPr="000D51DD" w:rsidTr="00B8026A">
        <w:tc>
          <w:tcPr>
            <w:tcW w:w="9747" w:type="dxa"/>
            <w:gridSpan w:val="2"/>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lastRenderedPageBreak/>
              <w:t>Психологическое сопровождение</w:t>
            </w:r>
          </w:p>
        </w:tc>
      </w:tr>
      <w:tr w:rsidR="006A4D87" w:rsidRPr="000D51DD" w:rsidTr="00B8026A">
        <w:tc>
          <w:tcPr>
            <w:tcW w:w="1809" w:type="dxa"/>
            <w:tcBorders>
              <w:top w:val="single" w:sz="4" w:space="0" w:color="auto"/>
              <w:left w:val="single" w:sz="4" w:space="0" w:color="auto"/>
              <w:bottom w:val="single" w:sz="4" w:space="0" w:color="auto"/>
              <w:right w:val="single" w:sz="4" w:space="0" w:color="auto"/>
            </w:tcBorders>
            <w:hideMark/>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 xml:space="preserve">Педагог-психолог </w:t>
            </w:r>
          </w:p>
        </w:tc>
        <w:tc>
          <w:tcPr>
            <w:tcW w:w="7938" w:type="dxa"/>
            <w:tcBorders>
              <w:top w:val="single" w:sz="4" w:space="0" w:color="auto"/>
              <w:left w:val="single" w:sz="4" w:space="0" w:color="auto"/>
              <w:bottom w:val="single" w:sz="4" w:space="0" w:color="auto"/>
              <w:right w:val="single" w:sz="4" w:space="0" w:color="auto"/>
            </w:tcBorders>
            <w:hideMark/>
          </w:tcPr>
          <w:p w:rsidR="006A4D87" w:rsidRPr="000D51DD" w:rsidRDefault="006A4D87" w:rsidP="00B8026A">
            <w:pPr>
              <w:autoSpaceDE w:val="0"/>
              <w:autoSpaceDN w:val="0"/>
              <w:adjustRightInd w:val="0"/>
              <w:jc w:val="both"/>
              <w:rPr>
                <w:rFonts w:ascii="Times New Roman" w:hAnsi="Times New Roman"/>
              </w:rPr>
            </w:pPr>
            <w:r w:rsidRPr="000D51DD">
              <w:rPr>
                <w:rFonts w:ascii="Times New Roman" w:hAnsi="Times New Roman"/>
              </w:rPr>
              <w:t xml:space="preserve">Проводит диагностику  по комплексному изучению и развитию личности школьников с ОВЗ. Работа может быть организована индивидуально и в мини-группах. </w:t>
            </w:r>
          </w:p>
          <w:p w:rsidR="006A4D87" w:rsidRPr="000D51DD" w:rsidRDefault="006A4D87" w:rsidP="00B8026A">
            <w:pPr>
              <w:autoSpaceDE w:val="0"/>
              <w:autoSpaceDN w:val="0"/>
              <w:adjustRightInd w:val="0"/>
              <w:jc w:val="both"/>
              <w:rPr>
                <w:rFonts w:ascii="Times New Roman" w:hAnsi="Times New Roman"/>
              </w:rPr>
            </w:pPr>
            <w:r w:rsidRPr="000D51DD">
              <w:rPr>
                <w:rFonts w:ascii="Times New Roman" w:hAnsi="Times New Roman"/>
              </w:rPr>
              <w:t xml:space="preserve">Основные направления деятельности школьного педагога-психолога состоят в проведении психодиагностики; развивающе-коррекционных занятий с  обучающимися; совершенствовании навыков социализации и расширении социального взаимодействия со сверстниками (совместно с социальным педагогом); разработке и осуществлении развивающих программ; психологической профилактике, направленной на сохранение, укрепление и развитие психологического здоровья учащихся с ОВЗ. </w:t>
            </w:r>
          </w:p>
          <w:p w:rsidR="006A4D87" w:rsidRPr="000D51DD" w:rsidRDefault="006A4D87" w:rsidP="00B8026A">
            <w:pPr>
              <w:autoSpaceDE w:val="0"/>
              <w:autoSpaceDN w:val="0"/>
              <w:adjustRightInd w:val="0"/>
              <w:jc w:val="both"/>
              <w:rPr>
                <w:rFonts w:ascii="Times New Roman" w:hAnsi="Times New Roman"/>
              </w:rPr>
            </w:pPr>
            <w:r w:rsidRPr="000D51DD">
              <w:rPr>
                <w:rFonts w:ascii="Times New Roman" w:hAnsi="Times New Roman"/>
              </w:rPr>
              <w:t xml:space="preserve">Проводит консультативную работу с педагогами, администрацией школы и родителями по вопросам, связанным с обучением и воспитанием учащихся. Осуществляет информационно-просветительскую работу с родителями и педагогами. </w:t>
            </w:r>
          </w:p>
        </w:tc>
      </w:tr>
    </w:tbl>
    <w:p w:rsidR="006A4D87" w:rsidRPr="000D51DD" w:rsidRDefault="006A4D87" w:rsidP="006A4D87">
      <w:pPr>
        <w:pStyle w:val="Default"/>
        <w:jc w:val="both"/>
        <w:rPr>
          <w:rFonts w:ascii="Times New Roman" w:hAnsi="Times New Roman" w:cs="Times New Roman"/>
          <w:color w:val="auto"/>
        </w:rPr>
      </w:pPr>
      <w:r>
        <w:rPr>
          <w:rFonts w:asciiTheme="minorHAnsi" w:hAnsiTheme="minorHAnsi" w:cstheme="minorBidi"/>
          <w:color w:val="auto"/>
          <w:sz w:val="22"/>
          <w:szCs w:val="22"/>
        </w:rPr>
        <w:t xml:space="preserve">           </w:t>
      </w:r>
      <w:r w:rsidRPr="000D51DD">
        <w:rPr>
          <w:rFonts w:ascii="Times New Roman" w:hAnsi="Times New Roman" w:cs="Times New Roman"/>
          <w:color w:val="auto"/>
        </w:rPr>
        <w:t>Для организованного взаимодействия специалистов  создается консилиум, который предоставляет многопрофильную помощь обучающимся и их родителям (законным представителям) в решении вопросов, связанных с адаптацией, обучением, воспитанием, развитием, социализацией обучающихся с трудностями в обучении и социализации. Психолого-социально-педагогический консилиум (ППк) является внутришкольной формой организации сопровождения обучающихся с трудностями в обучении и социализации, положение и регламент работы которой разработан и утвержден локальным актом.</w:t>
      </w:r>
    </w:p>
    <w:p w:rsidR="006A4D87" w:rsidRPr="000D51DD" w:rsidRDefault="006A4D87" w:rsidP="006A4D87">
      <w:pPr>
        <w:pStyle w:val="Default"/>
        <w:ind w:firstLine="709"/>
        <w:jc w:val="both"/>
        <w:rPr>
          <w:rFonts w:ascii="Times New Roman" w:hAnsi="Times New Roman" w:cs="Times New Roman"/>
          <w:color w:val="auto"/>
        </w:rPr>
      </w:pPr>
      <w:r w:rsidRPr="000D51DD">
        <w:rPr>
          <w:rFonts w:ascii="Times New Roman" w:hAnsi="Times New Roman" w:cs="Times New Roman"/>
          <w:color w:val="auto"/>
        </w:rPr>
        <w:t>Цель работы ППк: создание оптимальных условий обучения, развития, социализации и адаптации обучающихся, посредством психолого-социально-психологического сопровождения.</w:t>
      </w:r>
    </w:p>
    <w:p w:rsidR="006A4D87" w:rsidRPr="000D51DD" w:rsidRDefault="006A4D87" w:rsidP="006A4D87">
      <w:pPr>
        <w:pStyle w:val="Default"/>
        <w:ind w:firstLine="709"/>
        <w:jc w:val="both"/>
        <w:rPr>
          <w:rFonts w:ascii="Times New Roman" w:hAnsi="Times New Roman" w:cs="Times New Roman"/>
          <w:color w:val="auto"/>
        </w:rPr>
      </w:pPr>
      <w:r w:rsidRPr="000D51DD">
        <w:rPr>
          <w:rFonts w:ascii="Times New Roman" w:hAnsi="Times New Roman" w:cs="Times New Roman"/>
          <w:color w:val="auto"/>
        </w:rPr>
        <w:t>Специалисты консилиума проводят мониторинг и следят за динамикой развития и успеваемости обучающихся, своевременно вносят коррективы в программу обучения и в рабочие коррекционно-развивающие программы; рассматривают спорные и конфликтные случаи, предлагают и осуществляют отбор необходимых для обучающегося дополнительных дидактических материалов и учебных пособий.</w:t>
      </w:r>
    </w:p>
    <w:p w:rsidR="006A4D87" w:rsidRPr="009E3967" w:rsidRDefault="006A4D87" w:rsidP="006A4D87">
      <w:pPr>
        <w:autoSpaceDE w:val="0"/>
        <w:autoSpaceDN w:val="0"/>
        <w:adjustRightInd w:val="0"/>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В реализации диагностического направления работы могут принимать участие как учителя-предметники и классные руководители, так и специалисты.</w:t>
      </w:r>
    </w:p>
    <w:p w:rsidR="006A4D87" w:rsidRPr="009E3967" w:rsidRDefault="006A4D87" w:rsidP="006A4D87">
      <w:pPr>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Коррекционная работа ведется во всех организационных формах деятельности школы: в учебной и внеучебной деятельности.</w:t>
      </w:r>
    </w:p>
    <w:p w:rsidR="006A4D87" w:rsidRPr="009E3967" w:rsidRDefault="006A4D87" w:rsidP="006A4D87">
      <w:pPr>
        <w:ind w:firstLine="709"/>
        <w:jc w:val="both"/>
        <w:rPr>
          <w:rFonts w:ascii="Times New Roman" w:eastAsia="Calibri" w:hAnsi="Times New Roman" w:cs="Times New Roman"/>
          <w:b/>
          <w:sz w:val="24"/>
          <w:szCs w:val="24"/>
        </w:rPr>
      </w:pPr>
      <w:r w:rsidRPr="009E3967">
        <w:rPr>
          <w:rFonts w:ascii="Times New Roman" w:eastAsia="Calibri" w:hAnsi="Times New Roman" w:cs="Times New Roman"/>
          <w:b/>
          <w:sz w:val="24"/>
          <w:szCs w:val="24"/>
        </w:rPr>
        <w:t xml:space="preserve">Рабочие программы коррекционных учебных курсов </w:t>
      </w:r>
    </w:p>
    <w:p w:rsidR="006A4D87" w:rsidRPr="009E3967" w:rsidRDefault="006A4D87" w:rsidP="006A4D87">
      <w:pPr>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 xml:space="preserve">В соответствии с ФОП  ООО структура рабочих программ учебных предметов, учебных курсов (в том числе внеурочной деятельности), учебных модулей содержит: </w:t>
      </w:r>
    </w:p>
    <w:p w:rsidR="006A4D87" w:rsidRPr="009E3967" w:rsidRDefault="006A4D87" w:rsidP="006A4D87">
      <w:pPr>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 xml:space="preserve">1) содержание учебного предмета, учебного курса (в том числе внеурочной деятельности), учебного модуля; </w:t>
      </w:r>
    </w:p>
    <w:p w:rsidR="006A4D87" w:rsidRPr="009E3967" w:rsidRDefault="006A4D87" w:rsidP="006A4D87">
      <w:pPr>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 xml:space="preserve">2) планируемые результаты освоения учебного предмета, учебного курса (в том числе внеурочной деятельности), учебного модуля; </w:t>
      </w:r>
    </w:p>
    <w:p w:rsidR="006A4D87" w:rsidRPr="009E3967" w:rsidRDefault="006A4D87" w:rsidP="006A4D87">
      <w:pPr>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lastRenderedPageBreak/>
        <w:t xml:space="preserve">3) тематическое планирование с указанием количества академических часов, отводимых на освоение каждой темы учебного предмета, учебного курса (в том числе внеурочной деятельности), учебного модуля и возможность использования по этой теме электронных (цифровых) образовательных ресурсов, являющихся учебно-методическими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 а также виды деятельности обучающихся. Для курсов внеурочной деятельности требуется указание на формы </w:t>
      </w:r>
      <w:r>
        <w:rPr>
          <w:rFonts w:ascii="Times New Roman" w:eastAsia="Calibri" w:hAnsi="Times New Roman" w:cs="Times New Roman"/>
          <w:sz w:val="24"/>
          <w:szCs w:val="24"/>
        </w:rPr>
        <w:t>проведения</w:t>
      </w:r>
      <w:r w:rsidRPr="009E3967">
        <w:rPr>
          <w:rFonts w:ascii="Times New Roman" w:eastAsia="Calibri" w:hAnsi="Times New Roman" w:cs="Times New Roman"/>
          <w:sz w:val="24"/>
          <w:szCs w:val="24"/>
        </w:rPr>
        <w:t xml:space="preserve"> занятия.</w:t>
      </w:r>
    </w:p>
    <w:p w:rsidR="006A4D87" w:rsidRPr="009E3967" w:rsidRDefault="006A4D87" w:rsidP="006A4D87">
      <w:pPr>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Рабочие программы коррекционных учебных курсов составлены с учетом рабочей программы воспитания школы.</w:t>
      </w:r>
    </w:p>
    <w:p w:rsidR="006A4D87" w:rsidRPr="009E3967" w:rsidRDefault="006A4D87" w:rsidP="006A4D87">
      <w:pPr>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 xml:space="preserve"> Рабочие программы коррекционных учебных курсов МБОУ «Средняя общеобразовательная школа №11 им. Г.М. Пясецкого» представлены в качестве отдельных документов в приложении к данной ООП ООО и содержат 3 пункта в соответствии с «Положением о рабочей программе учебных предметов, учебных курсов (в том числе внеурочной деятельности), учебных модулей</w:t>
      </w:r>
      <w:r w:rsidRPr="009E3967">
        <w:rPr>
          <w:rFonts w:ascii="Times New Roman" w:eastAsia="Calibri" w:hAnsi="Times New Roman" w:cs="Times New Roman"/>
          <w:b/>
          <w:sz w:val="24"/>
          <w:szCs w:val="24"/>
        </w:rPr>
        <w:t xml:space="preserve">» </w:t>
      </w:r>
      <w:r w:rsidRPr="009E3967">
        <w:rPr>
          <w:rFonts w:ascii="Times New Roman" w:eastAsia="Calibri" w:hAnsi="Times New Roman" w:cs="Times New Roman"/>
          <w:sz w:val="24"/>
          <w:szCs w:val="24"/>
        </w:rPr>
        <w:t xml:space="preserve">МБОУ «Средняя общеобразовательная школа №11 им. Г.М. Пясецкого»: </w:t>
      </w:r>
    </w:p>
    <w:p w:rsidR="006A4D87" w:rsidRPr="009E3967" w:rsidRDefault="006A4D87" w:rsidP="006A4D87">
      <w:pPr>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 xml:space="preserve">1) содержание учебного предмета, учебного курса (в том числе внеурочной деятельности), учебного модуля; </w:t>
      </w:r>
    </w:p>
    <w:p w:rsidR="006A4D87" w:rsidRPr="009E3967" w:rsidRDefault="006A4D87" w:rsidP="006A4D87">
      <w:pPr>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 xml:space="preserve">2) планируемые результаты освоения учебного предмета, учебного курса (в том числе внеурочной деятельности), учебного модуля; </w:t>
      </w:r>
    </w:p>
    <w:p w:rsidR="006A4D87" w:rsidRPr="009E3967" w:rsidRDefault="006A4D87" w:rsidP="006A4D87">
      <w:pPr>
        <w:ind w:firstLine="709"/>
        <w:jc w:val="both"/>
        <w:rPr>
          <w:rFonts w:ascii="Times New Roman" w:eastAsia="Calibri" w:hAnsi="Times New Roman" w:cs="Times New Roman"/>
          <w:sz w:val="24"/>
          <w:szCs w:val="24"/>
        </w:rPr>
      </w:pPr>
      <w:r w:rsidRPr="009E3967">
        <w:rPr>
          <w:rFonts w:ascii="Times New Roman" w:eastAsia="Calibri" w:hAnsi="Times New Roman" w:cs="Times New Roman"/>
          <w:sz w:val="24"/>
          <w:szCs w:val="24"/>
        </w:rPr>
        <w:t>3) тематическое планирование с указанием количества академических часов, отводимых на освоение каждой темы учебного предмета, учебного курса (в том числе внеурочной деятельности), учебного модуля и возможность использования по этой теме электронных (цифровых) образовательных ресурсов, являющихся учебно-методическими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используемыми для обучения и воспитания различных групп пользователей, представленными в электронном (цифровом) виде и реализующими дидактические возможности ИКТ, содержание которых соответствует законодательству об образовании (для курсов внеурочной деятельности с указанием формы проведения занятия), а также виды деятельности обучающихся. Для курсов внеурочной деятельности требуется указание на формы проведения занятия.</w:t>
      </w:r>
    </w:p>
    <w:p w:rsidR="006A4D87" w:rsidRPr="009E3967" w:rsidRDefault="006A4D87" w:rsidP="006A4D87">
      <w:pPr>
        <w:pStyle w:val="aff5"/>
        <w:jc w:val="both"/>
        <w:rPr>
          <w:rFonts w:ascii="Times New Roman" w:hAnsi="Times New Roman" w:cs="Times New Roman"/>
          <w:b/>
          <w:sz w:val="24"/>
          <w:szCs w:val="24"/>
        </w:rPr>
      </w:pPr>
      <w:r w:rsidRPr="009E3967">
        <w:rPr>
          <w:rFonts w:ascii="Times New Roman" w:hAnsi="Times New Roman" w:cs="Times New Roman"/>
          <w:b/>
          <w:sz w:val="24"/>
          <w:szCs w:val="24"/>
        </w:rPr>
        <w:t xml:space="preserve">Перечень рабочих программ коррекционных курсов: </w:t>
      </w:r>
    </w:p>
    <w:p w:rsidR="006A4D87" w:rsidRPr="009E3967" w:rsidRDefault="006A4D87" w:rsidP="006A4D87">
      <w:pPr>
        <w:pStyle w:val="aff5"/>
        <w:jc w:val="both"/>
        <w:rPr>
          <w:rFonts w:ascii="Times New Roman" w:hAnsi="Times New Roman" w:cs="Times New Roman"/>
          <w:sz w:val="24"/>
          <w:szCs w:val="24"/>
        </w:rPr>
      </w:pPr>
      <w:r w:rsidRPr="009E3967">
        <w:rPr>
          <w:rFonts w:ascii="Times New Roman" w:hAnsi="Times New Roman" w:cs="Times New Roman"/>
          <w:sz w:val="24"/>
          <w:szCs w:val="24"/>
        </w:rPr>
        <w:t>1.Педагогическая коррекция.</w:t>
      </w:r>
    </w:p>
    <w:p w:rsidR="006A4D87" w:rsidRPr="009E3967" w:rsidRDefault="006A4D87" w:rsidP="006A4D87">
      <w:pPr>
        <w:pStyle w:val="aff5"/>
        <w:jc w:val="both"/>
        <w:rPr>
          <w:rFonts w:ascii="Times New Roman" w:hAnsi="Times New Roman" w:cs="Times New Roman"/>
          <w:sz w:val="24"/>
          <w:szCs w:val="24"/>
        </w:rPr>
      </w:pPr>
      <w:r w:rsidRPr="009E3967">
        <w:rPr>
          <w:rFonts w:ascii="Times New Roman" w:hAnsi="Times New Roman" w:cs="Times New Roman"/>
          <w:sz w:val="24"/>
          <w:szCs w:val="24"/>
        </w:rPr>
        <w:t>2.Коррекция эмоционально-волевой сферы «Шаг к успеху».</w:t>
      </w:r>
    </w:p>
    <w:p w:rsidR="006A4D87" w:rsidRPr="009E3967" w:rsidRDefault="006A4D87" w:rsidP="006A4D87">
      <w:pPr>
        <w:pStyle w:val="aff5"/>
        <w:jc w:val="both"/>
        <w:rPr>
          <w:rFonts w:ascii="Times New Roman" w:hAnsi="Times New Roman" w:cs="Times New Roman"/>
          <w:sz w:val="24"/>
          <w:szCs w:val="24"/>
        </w:rPr>
      </w:pPr>
      <w:r w:rsidRPr="009E3967">
        <w:rPr>
          <w:rFonts w:ascii="Times New Roman" w:hAnsi="Times New Roman" w:cs="Times New Roman"/>
          <w:sz w:val="24"/>
          <w:szCs w:val="24"/>
        </w:rPr>
        <w:t>3.Социально-бытовая ориентировка.</w:t>
      </w:r>
    </w:p>
    <w:p w:rsidR="006A4D87" w:rsidRPr="009E3967" w:rsidRDefault="006A4D87" w:rsidP="006A4D87">
      <w:pPr>
        <w:pStyle w:val="aff5"/>
        <w:jc w:val="both"/>
        <w:rPr>
          <w:rFonts w:ascii="Times New Roman" w:hAnsi="Times New Roman" w:cs="Times New Roman"/>
          <w:sz w:val="24"/>
          <w:szCs w:val="24"/>
        </w:rPr>
      </w:pPr>
      <w:r w:rsidRPr="009E3967">
        <w:rPr>
          <w:rFonts w:ascii="Times New Roman" w:hAnsi="Times New Roman" w:cs="Times New Roman"/>
          <w:sz w:val="24"/>
          <w:szCs w:val="24"/>
        </w:rPr>
        <w:t>4.Предупреждение школьной дезадаптации при переходе в среднее звено «Я –</w:t>
      </w:r>
    </w:p>
    <w:p w:rsidR="006A4D87" w:rsidRPr="009E3967" w:rsidRDefault="006A4D87" w:rsidP="006A4D87">
      <w:pPr>
        <w:pStyle w:val="aff5"/>
        <w:jc w:val="both"/>
        <w:rPr>
          <w:rFonts w:ascii="Times New Roman" w:hAnsi="Times New Roman" w:cs="Times New Roman"/>
          <w:sz w:val="24"/>
          <w:szCs w:val="24"/>
        </w:rPr>
      </w:pPr>
      <w:r w:rsidRPr="009E3967">
        <w:rPr>
          <w:rFonts w:ascii="Times New Roman" w:hAnsi="Times New Roman" w:cs="Times New Roman"/>
          <w:sz w:val="24"/>
          <w:szCs w:val="24"/>
        </w:rPr>
        <w:t xml:space="preserve">    пятиклассник»</w:t>
      </w:r>
    </w:p>
    <w:p w:rsidR="006A4D87" w:rsidRPr="009E3967" w:rsidRDefault="006A4D87" w:rsidP="006A4D87">
      <w:pPr>
        <w:pStyle w:val="aff5"/>
        <w:jc w:val="both"/>
        <w:rPr>
          <w:rFonts w:ascii="Times New Roman" w:hAnsi="Times New Roman" w:cs="Times New Roman"/>
          <w:sz w:val="24"/>
          <w:szCs w:val="24"/>
        </w:rPr>
      </w:pPr>
      <w:r w:rsidRPr="009E3967">
        <w:rPr>
          <w:rFonts w:ascii="Times New Roman" w:hAnsi="Times New Roman" w:cs="Times New Roman"/>
          <w:sz w:val="24"/>
          <w:szCs w:val="24"/>
        </w:rPr>
        <w:t xml:space="preserve">5.Коррекция и профилактика когнитивных и личностных нарушений обучающихся с </w:t>
      </w:r>
    </w:p>
    <w:p w:rsidR="006A4D87" w:rsidRPr="009E3967" w:rsidRDefault="006A4D87" w:rsidP="006A4D87">
      <w:pPr>
        <w:pStyle w:val="aff5"/>
        <w:jc w:val="both"/>
        <w:rPr>
          <w:rFonts w:ascii="Times New Roman" w:hAnsi="Times New Roman" w:cs="Times New Roman"/>
          <w:sz w:val="24"/>
          <w:szCs w:val="24"/>
        </w:rPr>
      </w:pPr>
      <w:r w:rsidRPr="009E3967">
        <w:rPr>
          <w:rFonts w:ascii="Times New Roman" w:hAnsi="Times New Roman" w:cs="Times New Roman"/>
          <w:sz w:val="24"/>
          <w:szCs w:val="24"/>
        </w:rPr>
        <w:lastRenderedPageBreak/>
        <w:t xml:space="preserve">    НОДА</w:t>
      </w:r>
    </w:p>
    <w:bookmarkEnd w:id="263"/>
    <w:p w:rsidR="006A4D87" w:rsidRPr="000D51DD" w:rsidRDefault="006A4D87" w:rsidP="006A4D87">
      <w:pPr>
        <w:pStyle w:val="Default"/>
        <w:jc w:val="both"/>
        <w:rPr>
          <w:rFonts w:ascii="Times New Roman" w:hAnsi="Times New Roman" w:cs="Times New Roman"/>
          <w:color w:val="auto"/>
        </w:rPr>
      </w:pPr>
    </w:p>
    <w:p w:rsidR="006A4D87" w:rsidRPr="000D51DD" w:rsidRDefault="006A4D87" w:rsidP="006A4D87">
      <w:pPr>
        <w:pStyle w:val="Default"/>
        <w:ind w:firstLine="709"/>
        <w:jc w:val="both"/>
        <w:rPr>
          <w:rFonts w:ascii="Times New Roman" w:hAnsi="Times New Roman" w:cs="Times New Roman"/>
          <w:color w:val="auto"/>
        </w:rPr>
      </w:pPr>
      <w:r w:rsidRPr="000D51DD">
        <w:rPr>
          <w:rFonts w:ascii="Times New Roman" w:hAnsi="Times New Roman" w:cs="Times New Roman"/>
          <w:color w:val="auto"/>
        </w:rPr>
        <w:t>Содержание деятельности  в рамках программы коррекционной работы</w:t>
      </w:r>
    </w:p>
    <w:tbl>
      <w:tblPr>
        <w:tblStyle w:val="12"/>
        <w:tblW w:w="9889" w:type="dxa"/>
        <w:tblLook w:val="04A0" w:firstRow="1" w:lastRow="0" w:firstColumn="1" w:lastColumn="0" w:noHBand="0" w:noVBand="1"/>
      </w:tblPr>
      <w:tblGrid>
        <w:gridCol w:w="509"/>
        <w:gridCol w:w="3994"/>
        <w:gridCol w:w="2167"/>
        <w:gridCol w:w="3219"/>
      </w:tblGrid>
      <w:tr w:rsidR="006A4D87" w:rsidRPr="000D51DD" w:rsidTr="005F73EF">
        <w:tc>
          <w:tcPr>
            <w:tcW w:w="509" w:type="dxa"/>
          </w:tcPr>
          <w:p w:rsidR="006A4D87" w:rsidRPr="000D51DD" w:rsidRDefault="006A4D87" w:rsidP="005F73EF">
            <w:pPr>
              <w:autoSpaceDE w:val="0"/>
              <w:autoSpaceDN w:val="0"/>
              <w:adjustRightInd w:val="0"/>
              <w:rPr>
                <w:rFonts w:ascii="Times New Roman" w:hAnsi="Times New Roman"/>
                <w:b/>
              </w:rPr>
            </w:pPr>
            <w:r w:rsidRPr="000D51DD">
              <w:rPr>
                <w:rFonts w:ascii="Times New Roman" w:hAnsi="Times New Roman"/>
                <w:b/>
              </w:rPr>
              <w:t>№</w:t>
            </w:r>
          </w:p>
        </w:tc>
        <w:tc>
          <w:tcPr>
            <w:tcW w:w="3994" w:type="dxa"/>
          </w:tcPr>
          <w:p w:rsidR="006A4D87" w:rsidRPr="000D51DD" w:rsidRDefault="006A4D87" w:rsidP="005F73EF">
            <w:pPr>
              <w:autoSpaceDE w:val="0"/>
              <w:autoSpaceDN w:val="0"/>
              <w:adjustRightInd w:val="0"/>
              <w:jc w:val="center"/>
              <w:rPr>
                <w:rFonts w:ascii="Times New Roman" w:hAnsi="Times New Roman"/>
                <w:b/>
              </w:rPr>
            </w:pPr>
            <w:r w:rsidRPr="000D51DD">
              <w:rPr>
                <w:rFonts w:ascii="Times New Roman" w:hAnsi="Times New Roman"/>
                <w:b/>
              </w:rPr>
              <w:t>Содержание деятельности</w:t>
            </w:r>
          </w:p>
        </w:tc>
        <w:tc>
          <w:tcPr>
            <w:tcW w:w="2167" w:type="dxa"/>
          </w:tcPr>
          <w:p w:rsidR="006A4D87" w:rsidRPr="000D51DD" w:rsidRDefault="006A4D87" w:rsidP="005F73EF">
            <w:pPr>
              <w:autoSpaceDE w:val="0"/>
              <w:autoSpaceDN w:val="0"/>
              <w:adjustRightInd w:val="0"/>
              <w:jc w:val="center"/>
              <w:rPr>
                <w:rFonts w:ascii="Times New Roman" w:hAnsi="Times New Roman"/>
                <w:b/>
              </w:rPr>
            </w:pPr>
            <w:r w:rsidRPr="000D51DD">
              <w:rPr>
                <w:rFonts w:ascii="Times New Roman" w:hAnsi="Times New Roman"/>
                <w:b/>
              </w:rPr>
              <w:t>Направление</w:t>
            </w:r>
          </w:p>
        </w:tc>
        <w:tc>
          <w:tcPr>
            <w:tcW w:w="3219" w:type="dxa"/>
          </w:tcPr>
          <w:p w:rsidR="006A4D87" w:rsidRPr="000D51DD" w:rsidRDefault="006A4D87" w:rsidP="005F73EF">
            <w:pPr>
              <w:autoSpaceDE w:val="0"/>
              <w:autoSpaceDN w:val="0"/>
              <w:adjustRightInd w:val="0"/>
              <w:jc w:val="center"/>
              <w:rPr>
                <w:rFonts w:ascii="Times New Roman" w:hAnsi="Times New Roman"/>
                <w:b/>
              </w:rPr>
            </w:pPr>
            <w:r w:rsidRPr="000D51DD">
              <w:rPr>
                <w:rFonts w:ascii="Times New Roman" w:hAnsi="Times New Roman"/>
                <w:b/>
              </w:rPr>
              <w:t>Цель</w:t>
            </w:r>
          </w:p>
          <w:p w:rsidR="006A4D87" w:rsidRPr="000D51DD" w:rsidRDefault="006A4D87" w:rsidP="005F73EF">
            <w:pPr>
              <w:autoSpaceDE w:val="0"/>
              <w:autoSpaceDN w:val="0"/>
              <w:adjustRightInd w:val="0"/>
              <w:jc w:val="center"/>
              <w:rPr>
                <w:rFonts w:ascii="Times New Roman" w:hAnsi="Times New Roman"/>
                <w:b/>
              </w:rPr>
            </w:pPr>
          </w:p>
        </w:tc>
      </w:tr>
      <w:tr w:rsidR="006A4D87" w:rsidRPr="00294865" w:rsidTr="005F73EF">
        <w:tc>
          <w:tcPr>
            <w:tcW w:w="9889" w:type="dxa"/>
            <w:gridSpan w:val="4"/>
          </w:tcPr>
          <w:p w:rsidR="006A4D87" w:rsidRPr="00A9187D" w:rsidRDefault="006A4D87" w:rsidP="005F73EF">
            <w:pPr>
              <w:autoSpaceDE w:val="0"/>
              <w:autoSpaceDN w:val="0"/>
              <w:adjustRightInd w:val="0"/>
              <w:jc w:val="center"/>
              <w:rPr>
                <w:rFonts w:ascii="Times New Roman" w:hAnsi="Times New Roman"/>
                <w:b/>
              </w:rPr>
            </w:pPr>
            <w:r w:rsidRPr="00A9187D">
              <w:rPr>
                <w:rFonts w:ascii="Times New Roman" w:hAnsi="Times New Roman"/>
                <w:b/>
              </w:rPr>
              <w:t>АДМИНИТСРАЦИЯ ШКОЛЫ</w:t>
            </w:r>
          </w:p>
        </w:tc>
      </w:tr>
      <w:tr w:rsidR="006A4D87" w:rsidRPr="00294865" w:rsidTr="005F73EF">
        <w:tc>
          <w:tcPr>
            <w:tcW w:w="509" w:type="dxa"/>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1</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Проведение совещания педагогов основной школы по особенностям введения </w:t>
            </w:r>
            <w:r>
              <w:rPr>
                <w:rFonts w:ascii="Times New Roman" w:hAnsi="Times New Roman"/>
              </w:rPr>
              <w:t>ФОП ООО</w:t>
            </w:r>
            <w:r w:rsidRPr="00A9187D">
              <w:rPr>
                <w:rFonts w:ascii="Times New Roman" w:hAnsi="Times New Roman"/>
              </w:rPr>
              <w:t xml:space="preserve"> в основной школе </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Организационно-методическое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Согласование плана мероприятий </w:t>
            </w:r>
          </w:p>
        </w:tc>
      </w:tr>
      <w:tr w:rsidR="006A4D87" w:rsidRPr="00294865" w:rsidTr="005F73EF">
        <w:tc>
          <w:tcPr>
            <w:tcW w:w="509" w:type="dxa"/>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2</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Организация режима обучения во время адаптационного периода в 5-м классе (расписание уроков и внеурочных мероприятий, система оценивания, система домашних заданий и т.д.)</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Организационно-методическое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Обеспечение щадящего режима для обучающихся во время прохождения ими адаптационного периода</w:t>
            </w:r>
          </w:p>
        </w:tc>
      </w:tr>
      <w:tr w:rsidR="006A4D87" w:rsidRPr="00294865" w:rsidTr="005F73EF">
        <w:tc>
          <w:tcPr>
            <w:tcW w:w="509" w:type="dxa"/>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3</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Осуществление контроля за соблюдением организации обучения </w:t>
            </w:r>
            <w:r>
              <w:rPr>
                <w:rFonts w:ascii="Times New Roman" w:hAnsi="Times New Roman"/>
              </w:rPr>
              <w:t>в связи с переходом на ФОП ООО</w:t>
            </w:r>
            <w:r w:rsidRPr="00A9187D">
              <w:rPr>
                <w:rFonts w:ascii="Times New Roman" w:hAnsi="Times New Roman"/>
              </w:rPr>
              <w:t xml:space="preserve"> </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Организационно-методическое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Соответствие школьных условий требованиям </w:t>
            </w:r>
            <w:r>
              <w:rPr>
                <w:rFonts w:ascii="Times New Roman" w:hAnsi="Times New Roman"/>
              </w:rPr>
              <w:t>ФОП ООО</w:t>
            </w:r>
          </w:p>
        </w:tc>
      </w:tr>
      <w:tr w:rsidR="006A4D87" w:rsidRPr="00294865" w:rsidTr="005F73EF">
        <w:tc>
          <w:tcPr>
            <w:tcW w:w="509" w:type="dxa"/>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4</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Осуществление контроля за реализацией </w:t>
            </w:r>
            <w:r>
              <w:rPr>
                <w:rFonts w:ascii="Times New Roman" w:hAnsi="Times New Roman"/>
              </w:rPr>
              <w:t>ФОП ООО</w:t>
            </w:r>
            <w:r w:rsidRPr="00A9187D">
              <w:rPr>
                <w:rFonts w:ascii="Times New Roman" w:hAnsi="Times New Roman"/>
              </w:rPr>
              <w:t xml:space="preserve"> в 5-м классе через:</w:t>
            </w:r>
          </w:p>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посещение уроков, внеурочных занятий;</w:t>
            </w:r>
          </w:p>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индивидуальные консультации с учителями;</w:t>
            </w:r>
          </w:p>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анкетирование родителей.</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Организационно-методическое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Своевременное выявление проблем учебно-воспитательного процесса</w:t>
            </w:r>
          </w:p>
        </w:tc>
      </w:tr>
      <w:tr w:rsidR="006A4D87" w:rsidRPr="00294865" w:rsidTr="005F73EF">
        <w:tc>
          <w:tcPr>
            <w:tcW w:w="509" w:type="dxa"/>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5</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Реализация системы мониторинга образовательных достижений, в том числе и динамики образовательных достижений учащихся.</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Организационно-методическое </w:t>
            </w:r>
          </w:p>
        </w:tc>
        <w:tc>
          <w:tcPr>
            <w:tcW w:w="3219" w:type="dxa"/>
          </w:tcPr>
          <w:p w:rsidR="006A4D87" w:rsidRPr="00A9187D" w:rsidRDefault="006A4D87" w:rsidP="005F73EF">
            <w:pPr>
              <w:autoSpaceDE w:val="0"/>
              <w:autoSpaceDN w:val="0"/>
              <w:adjustRightInd w:val="0"/>
              <w:rPr>
                <w:rFonts w:ascii="Times New Roman" w:hAnsi="Times New Roman"/>
              </w:rPr>
            </w:pPr>
            <w:r>
              <w:rPr>
                <w:rFonts w:ascii="Times New Roman" w:hAnsi="Times New Roman"/>
              </w:rPr>
              <w:t>Динамика образовательных достижений</w:t>
            </w:r>
            <w:r w:rsidRPr="00A9187D">
              <w:rPr>
                <w:rFonts w:ascii="Times New Roman" w:hAnsi="Times New Roman"/>
              </w:rPr>
              <w:t xml:space="preserve"> </w:t>
            </w:r>
          </w:p>
        </w:tc>
      </w:tr>
      <w:tr w:rsidR="006A4D87" w:rsidRPr="00294865" w:rsidTr="005F73EF">
        <w:tc>
          <w:tcPr>
            <w:tcW w:w="509" w:type="dxa"/>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6</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Организация п</w:t>
            </w:r>
            <w:r>
              <w:rPr>
                <w:rFonts w:ascii="Times New Roman" w:hAnsi="Times New Roman"/>
              </w:rPr>
              <w:t>р</w:t>
            </w:r>
            <w:r w:rsidRPr="00A9187D">
              <w:rPr>
                <w:rFonts w:ascii="Times New Roman" w:hAnsi="Times New Roman"/>
              </w:rPr>
              <w:t xml:space="preserve">оведения мероприятий по отслеживанию эффективности реализации </w:t>
            </w:r>
            <w:r>
              <w:rPr>
                <w:rFonts w:ascii="Times New Roman" w:hAnsi="Times New Roman"/>
              </w:rPr>
              <w:t>п</w:t>
            </w:r>
            <w:r w:rsidRPr="00A9187D">
              <w:rPr>
                <w:rFonts w:ascii="Times New Roman" w:hAnsi="Times New Roman"/>
              </w:rPr>
              <w:t>рограммы формирования УУД</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Организационно-методическое </w:t>
            </w:r>
          </w:p>
        </w:tc>
        <w:tc>
          <w:tcPr>
            <w:tcW w:w="3219" w:type="dxa"/>
          </w:tcPr>
          <w:p w:rsidR="006A4D87" w:rsidRPr="00A9187D" w:rsidRDefault="006A4D87" w:rsidP="005F73EF">
            <w:pPr>
              <w:autoSpaceDE w:val="0"/>
              <w:autoSpaceDN w:val="0"/>
              <w:adjustRightInd w:val="0"/>
              <w:rPr>
                <w:rFonts w:ascii="Times New Roman" w:hAnsi="Times New Roman"/>
              </w:rPr>
            </w:pPr>
            <w:r>
              <w:rPr>
                <w:rFonts w:ascii="Times New Roman" w:hAnsi="Times New Roman"/>
              </w:rPr>
              <w:t>Оценка эффективности программы формирования УУД</w:t>
            </w:r>
          </w:p>
        </w:tc>
      </w:tr>
      <w:tr w:rsidR="006A4D87" w:rsidRPr="00294865" w:rsidTr="005F73EF">
        <w:tc>
          <w:tcPr>
            <w:tcW w:w="509" w:type="dxa"/>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7</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Организация работы психолого-педагогического консилиума по возникающим трудностям адаптационного периода в 5-м классе </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Организационно-методическое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Ознакомление с результатами психологического исследования, выделение «группы риска», разработка и утверждение индивидуальных (групповых) программ психолого-педагогического сопровождения</w:t>
            </w:r>
          </w:p>
        </w:tc>
      </w:tr>
      <w:tr w:rsidR="006A4D87" w:rsidRPr="00294865" w:rsidTr="005F73EF">
        <w:tc>
          <w:tcPr>
            <w:tcW w:w="509" w:type="dxa"/>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8</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Проведение психолого-педагогического консилиума с учениками с выявленным риском школьной адаптации </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Организационно-методическое</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Своевременное выявление и профилактика случаев школьной дезадаптации </w:t>
            </w:r>
          </w:p>
        </w:tc>
      </w:tr>
      <w:tr w:rsidR="006A4D87" w:rsidRPr="00294865" w:rsidTr="005F73EF">
        <w:tc>
          <w:tcPr>
            <w:tcW w:w="509" w:type="dxa"/>
          </w:tcPr>
          <w:p w:rsidR="006A4D87" w:rsidRPr="000D51DD" w:rsidRDefault="006A4D87" w:rsidP="005F73EF">
            <w:pPr>
              <w:autoSpaceDE w:val="0"/>
              <w:autoSpaceDN w:val="0"/>
              <w:adjustRightInd w:val="0"/>
              <w:rPr>
                <w:rFonts w:ascii="Times New Roman" w:hAnsi="Times New Roman"/>
              </w:rPr>
            </w:pPr>
            <w:r w:rsidRPr="000D51DD">
              <w:rPr>
                <w:rFonts w:ascii="Times New Roman" w:hAnsi="Times New Roman"/>
              </w:rPr>
              <w:t>9</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Организация и проведение совещаний, заседаний ШМО по различным проблемам протекания адаптационного периода в 5-м классе</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Организационно-методическое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Повышение  профессиональной компетенции учителей </w:t>
            </w:r>
          </w:p>
        </w:tc>
      </w:tr>
      <w:tr w:rsidR="006A4D87" w:rsidRPr="00294865" w:rsidTr="005F73EF">
        <w:tc>
          <w:tcPr>
            <w:tcW w:w="509" w:type="dxa"/>
          </w:tcPr>
          <w:p w:rsidR="006A4D87" w:rsidRPr="00294865" w:rsidRDefault="006A4D87" w:rsidP="005F73EF">
            <w:pPr>
              <w:autoSpaceDE w:val="0"/>
              <w:autoSpaceDN w:val="0"/>
              <w:adjustRightInd w:val="0"/>
              <w:rPr>
                <w:rFonts w:ascii="Times New Roman" w:hAnsi="Times New Roman"/>
                <w:color w:val="FF0000"/>
              </w:rPr>
            </w:pPr>
            <w:r w:rsidRPr="00294865">
              <w:rPr>
                <w:rFonts w:ascii="Times New Roman" w:hAnsi="Times New Roman"/>
                <w:color w:val="FF0000"/>
              </w:rPr>
              <w:t>10</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Проведение совещаний с классными руководителями 5 классов по организации воспитательной работы в классе в соответствии с Рабочей программой воспитания школы </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Просвещение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Повышение профессиональной компетенции классных руководителей по вопросам организации воспитательной работы в классе </w:t>
            </w:r>
          </w:p>
        </w:tc>
      </w:tr>
      <w:tr w:rsidR="006A4D87" w:rsidRPr="00294865" w:rsidTr="005F73EF">
        <w:tc>
          <w:tcPr>
            <w:tcW w:w="509" w:type="dxa"/>
          </w:tcPr>
          <w:p w:rsidR="006A4D87" w:rsidRPr="00294865" w:rsidRDefault="006A4D87" w:rsidP="005F73EF">
            <w:pPr>
              <w:autoSpaceDE w:val="0"/>
              <w:autoSpaceDN w:val="0"/>
              <w:adjustRightInd w:val="0"/>
              <w:rPr>
                <w:rFonts w:ascii="Times New Roman" w:hAnsi="Times New Roman"/>
                <w:color w:val="FF0000"/>
              </w:rPr>
            </w:pPr>
            <w:r w:rsidRPr="00294865">
              <w:rPr>
                <w:rFonts w:ascii="Times New Roman" w:hAnsi="Times New Roman"/>
                <w:color w:val="FF0000"/>
              </w:rPr>
              <w:lastRenderedPageBreak/>
              <w:t>11</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Организация и проведение родительских собраний по вопросам организации обучения в условиях введения ФГОС</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Просвещение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Повышение педагогической компетенции родителей </w:t>
            </w:r>
          </w:p>
        </w:tc>
      </w:tr>
      <w:tr w:rsidR="006A4D87" w:rsidRPr="00294865" w:rsidTr="005F73EF">
        <w:tc>
          <w:tcPr>
            <w:tcW w:w="9889" w:type="dxa"/>
            <w:gridSpan w:val="4"/>
          </w:tcPr>
          <w:p w:rsidR="006A4D87" w:rsidRPr="00A9187D" w:rsidRDefault="006A4D87" w:rsidP="005F73EF">
            <w:pPr>
              <w:autoSpaceDE w:val="0"/>
              <w:autoSpaceDN w:val="0"/>
              <w:adjustRightInd w:val="0"/>
              <w:jc w:val="center"/>
              <w:rPr>
                <w:rFonts w:ascii="Times New Roman" w:hAnsi="Times New Roman"/>
              </w:rPr>
            </w:pPr>
            <w:r w:rsidRPr="00A9187D">
              <w:rPr>
                <w:rFonts w:ascii="Times New Roman" w:hAnsi="Times New Roman"/>
              </w:rPr>
              <w:t xml:space="preserve">ПЕДАГОГ-ПСИХОЛОГ </w:t>
            </w:r>
          </w:p>
        </w:tc>
      </w:tr>
      <w:tr w:rsidR="006A4D87" w:rsidRPr="00294865" w:rsidTr="005F73EF">
        <w:tc>
          <w:tcPr>
            <w:tcW w:w="509" w:type="dxa"/>
          </w:tcPr>
          <w:p w:rsidR="006A4D87" w:rsidRPr="00294865" w:rsidRDefault="006A4D87" w:rsidP="005F73EF">
            <w:pPr>
              <w:autoSpaceDE w:val="0"/>
              <w:autoSpaceDN w:val="0"/>
              <w:adjustRightInd w:val="0"/>
              <w:rPr>
                <w:rFonts w:ascii="Times New Roman" w:hAnsi="Times New Roman"/>
                <w:color w:val="FF0000"/>
              </w:rPr>
            </w:pPr>
            <w:r w:rsidRPr="00294865">
              <w:rPr>
                <w:rFonts w:ascii="Times New Roman" w:hAnsi="Times New Roman"/>
                <w:color w:val="FF0000"/>
              </w:rPr>
              <w:t>1</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Участие в работе психолого-педагогического консилиума </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Просвещение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Освещение проблем развития интеллектуальных и личностных особенностей учащихся, прогноз трудностей в обучении отдельных групп учащихся </w:t>
            </w:r>
          </w:p>
        </w:tc>
      </w:tr>
      <w:tr w:rsidR="006A4D87" w:rsidRPr="00294865" w:rsidTr="005F73EF">
        <w:tc>
          <w:tcPr>
            <w:tcW w:w="509" w:type="dxa"/>
          </w:tcPr>
          <w:p w:rsidR="006A4D87" w:rsidRPr="00294865" w:rsidRDefault="006A4D87" w:rsidP="005F73EF">
            <w:pPr>
              <w:autoSpaceDE w:val="0"/>
              <w:autoSpaceDN w:val="0"/>
              <w:adjustRightInd w:val="0"/>
              <w:rPr>
                <w:rFonts w:ascii="Times New Roman" w:hAnsi="Times New Roman"/>
                <w:color w:val="FF0000"/>
              </w:rPr>
            </w:pPr>
            <w:r w:rsidRPr="00294865">
              <w:rPr>
                <w:rFonts w:ascii="Times New Roman" w:hAnsi="Times New Roman"/>
                <w:color w:val="FF0000"/>
              </w:rPr>
              <w:t>2</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Составление рекомендаций для учителей, родителей по профилактике и своевременной коррекции трудностей в обучении и воспитании детей в период адаптации </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Организационно-методическое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Оказание помощи родителям и учителям, повышение уровня педагогической компетенции </w:t>
            </w:r>
          </w:p>
        </w:tc>
      </w:tr>
      <w:tr w:rsidR="006A4D87" w:rsidRPr="00294865" w:rsidTr="005F73EF">
        <w:tc>
          <w:tcPr>
            <w:tcW w:w="509" w:type="dxa"/>
          </w:tcPr>
          <w:p w:rsidR="006A4D87" w:rsidRPr="00294865" w:rsidRDefault="006A4D87" w:rsidP="005F73EF">
            <w:pPr>
              <w:autoSpaceDE w:val="0"/>
              <w:autoSpaceDN w:val="0"/>
              <w:adjustRightInd w:val="0"/>
              <w:rPr>
                <w:rFonts w:ascii="Times New Roman" w:hAnsi="Times New Roman"/>
                <w:color w:val="FF0000"/>
              </w:rPr>
            </w:pPr>
            <w:r w:rsidRPr="00294865">
              <w:rPr>
                <w:rFonts w:ascii="Times New Roman" w:hAnsi="Times New Roman"/>
                <w:color w:val="FF0000"/>
              </w:rPr>
              <w:t>3</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Составление рекомендаций для родителей и учеников,  </w:t>
            </w:r>
            <w:r>
              <w:rPr>
                <w:rFonts w:ascii="Times New Roman" w:hAnsi="Times New Roman"/>
              </w:rPr>
              <w:t xml:space="preserve"> </w:t>
            </w:r>
            <w:r w:rsidRPr="00A9187D">
              <w:rPr>
                <w:rFonts w:ascii="Times New Roman" w:hAnsi="Times New Roman"/>
              </w:rPr>
              <w:t xml:space="preserve">имеющих проблемы в обучении. </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Коррекционно-развивающее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Помощь обучающимся в прохождении адаптационного периода </w:t>
            </w:r>
          </w:p>
        </w:tc>
      </w:tr>
      <w:tr w:rsidR="006A4D87" w:rsidRPr="00294865" w:rsidTr="005F73EF">
        <w:tc>
          <w:tcPr>
            <w:tcW w:w="509" w:type="dxa"/>
          </w:tcPr>
          <w:p w:rsidR="006A4D87" w:rsidRPr="00294865" w:rsidRDefault="006A4D87" w:rsidP="005F73EF">
            <w:pPr>
              <w:autoSpaceDE w:val="0"/>
              <w:autoSpaceDN w:val="0"/>
              <w:adjustRightInd w:val="0"/>
              <w:rPr>
                <w:rFonts w:ascii="Times New Roman" w:hAnsi="Times New Roman"/>
                <w:color w:val="FF0000"/>
              </w:rPr>
            </w:pPr>
            <w:r w:rsidRPr="00294865">
              <w:rPr>
                <w:rFonts w:ascii="Times New Roman" w:hAnsi="Times New Roman"/>
                <w:color w:val="FF0000"/>
              </w:rPr>
              <w:t>4</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Проведение индивидуальных консультаций для родителей обучающихся, имеющих сложности адаптационного периода </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Консультативное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Оказание помощи в проблемных ситуациях</w:t>
            </w:r>
          </w:p>
        </w:tc>
      </w:tr>
      <w:tr w:rsidR="006A4D87" w:rsidRPr="00294865" w:rsidTr="005F73EF">
        <w:tc>
          <w:tcPr>
            <w:tcW w:w="509" w:type="dxa"/>
          </w:tcPr>
          <w:p w:rsidR="006A4D87" w:rsidRPr="00294865" w:rsidRDefault="006A4D87" w:rsidP="005F73EF">
            <w:pPr>
              <w:autoSpaceDE w:val="0"/>
              <w:autoSpaceDN w:val="0"/>
              <w:adjustRightInd w:val="0"/>
              <w:rPr>
                <w:rFonts w:ascii="Times New Roman" w:hAnsi="Times New Roman"/>
                <w:color w:val="FF0000"/>
              </w:rPr>
            </w:pPr>
            <w:r w:rsidRPr="00294865">
              <w:rPr>
                <w:rFonts w:ascii="Times New Roman" w:hAnsi="Times New Roman"/>
                <w:color w:val="FF0000"/>
              </w:rPr>
              <w:t>5</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Проведение индивидуальных консультаций для учителей-предметников и классных руководителей по проблемам, возникающим у учеников в адаптационный период, способам их разрешения, по вопросам разработки индивидуальных учебных планов</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Консультативное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Оказание помощи учителям, корректировка их действий </w:t>
            </w:r>
          </w:p>
        </w:tc>
      </w:tr>
      <w:tr w:rsidR="006A4D87" w:rsidRPr="00294865" w:rsidTr="005F73EF">
        <w:tc>
          <w:tcPr>
            <w:tcW w:w="509" w:type="dxa"/>
          </w:tcPr>
          <w:p w:rsidR="006A4D87" w:rsidRPr="00294865" w:rsidRDefault="006A4D87" w:rsidP="005F73EF">
            <w:pPr>
              <w:autoSpaceDE w:val="0"/>
              <w:autoSpaceDN w:val="0"/>
              <w:adjustRightInd w:val="0"/>
              <w:rPr>
                <w:rFonts w:ascii="Times New Roman" w:hAnsi="Times New Roman"/>
                <w:color w:val="FF0000"/>
              </w:rPr>
            </w:pPr>
            <w:r w:rsidRPr="00294865">
              <w:rPr>
                <w:rFonts w:ascii="Times New Roman" w:hAnsi="Times New Roman"/>
                <w:color w:val="FF0000"/>
              </w:rPr>
              <w:t>6</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Исследование уровня адаптированности обучающихся 5-х классов к обучению в основной школе </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Диагностика</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Отслеживание протекания процесса адаптации, своевременное оказание помощи обучающимся «группы риска» </w:t>
            </w:r>
          </w:p>
        </w:tc>
      </w:tr>
      <w:tr w:rsidR="006A4D87" w:rsidRPr="00294865" w:rsidTr="005F73EF">
        <w:tc>
          <w:tcPr>
            <w:tcW w:w="509" w:type="dxa"/>
          </w:tcPr>
          <w:p w:rsidR="006A4D87" w:rsidRPr="00294865" w:rsidRDefault="006A4D87" w:rsidP="005F73EF">
            <w:pPr>
              <w:autoSpaceDE w:val="0"/>
              <w:autoSpaceDN w:val="0"/>
              <w:adjustRightInd w:val="0"/>
              <w:rPr>
                <w:rFonts w:ascii="Times New Roman" w:hAnsi="Times New Roman"/>
                <w:color w:val="FF0000"/>
              </w:rPr>
            </w:pPr>
            <w:r w:rsidRPr="00294865">
              <w:rPr>
                <w:rFonts w:ascii="Times New Roman" w:hAnsi="Times New Roman"/>
                <w:color w:val="FF0000"/>
              </w:rPr>
              <w:t>7</w:t>
            </w:r>
          </w:p>
        </w:tc>
        <w:tc>
          <w:tcPr>
            <w:tcW w:w="3994"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Проведение родительских собраний:</w:t>
            </w:r>
          </w:p>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«Особенности подросткового возраста»</w:t>
            </w:r>
          </w:p>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«Трудности адаптационного периода в 5-м классе»</w:t>
            </w:r>
          </w:p>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 «Роль родителей в формировании личности обучающегося» </w:t>
            </w:r>
          </w:p>
        </w:tc>
        <w:tc>
          <w:tcPr>
            <w:tcW w:w="2167"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 xml:space="preserve">Просвещение </w:t>
            </w:r>
          </w:p>
        </w:tc>
        <w:tc>
          <w:tcPr>
            <w:tcW w:w="3219" w:type="dxa"/>
          </w:tcPr>
          <w:p w:rsidR="006A4D87" w:rsidRPr="00A9187D" w:rsidRDefault="006A4D87" w:rsidP="005F73EF">
            <w:pPr>
              <w:autoSpaceDE w:val="0"/>
              <w:autoSpaceDN w:val="0"/>
              <w:adjustRightInd w:val="0"/>
              <w:rPr>
                <w:rFonts w:ascii="Times New Roman" w:hAnsi="Times New Roman"/>
              </w:rPr>
            </w:pPr>
            <w:r w:rsidRPr="00A9187D">
              <w:rPr>
                <w:rFonts w:ascii="Times New Roman" w:hAnsi="Times New Roman"/>
              </w:rPr>
              <w:t>Освещение проблем развития интеллектуальных и личностных особенностей учащихся, прогноз трудностей в обучении отдельных групп учащихся</w:t>
            </w:r>
          </w:p>
        </w:tc>
      </w:tr>
      <w:tr w:rsidR="006A4D87" w:rsidRPr="00294865" w:rsidTr="005F73EF">
        <w:tc>
          <w:tcPr>
            <w:tcW w:w="9889" w:type="dxa"/>
            <w:gridSpan w:val="4"/>
          </w:tcPr>
          <w:p w:rsidR="006A4D87" w:rsidRPr="00A9187D" w:rsidRDefault="006A4D87" w:rsidP="005F73EF">
            <w:pPr>
              <w:autoSpaceDE w:val="0"/>
              <w:autoSpaceDN w:val="0"/>
              <w:adjustRightInd w:val="0"/>
              <w:jc w:val="center"/>
              <w:rPr>
                <w:rFonts w:ascii="Times New Roman" w:hAnsi="Times New Roman"/>
              </w:rPr>
            </w:pPr>
            <w:r w:rsidRPr="00A9187D">
              <w:rPr>
                <w:rFonts w:ascii="Times New Roman" w:hAnsi="Times New Roman"/>
              </w:rPr>
              <w:t xml:space="preserve">КЛАССНЫЕ РУКОВОДИТЕЛИ </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1</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Составление плана воспитательной работы </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Организационно-методическое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Организация жизни классного коллектива в соответствии с потребностями обучающихся и их родителей</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2</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Проведение запланированных воспита</w:t>
            </w:r>
            <w:r>
              <w:rPr>
                <w:rFonts w:ascii="Times New Roman" w:hAnsi="Times New Roman"/>
              </w:rPr>
              <w:t xml:space="preserve"> </w:t>
            </w:r>
            <w:r w:rsidRPr="007B5298">
              <w:rPr>
                <w:rFonts w:ascii="Times New Roman" w:hAnsi="Times New Roman"/>
              </w:rPr>
              <w:t>тельных мероприятий в классе, в том числе и тематических классных часов с приглашением специалистов (социаль</w:t>
            </w:r>
            <w:r>
              <w:rPr>
                <w:rFonts w:ascii="Times New Roman" w:hAnsi="Times New Roman"/>
              </w:rPr>
              <w:t xml:space="preserve">- </w:t>
            </w:r>
            <w:r w:rsidRPr="007B5298">
              <w:rPr>
                <w:rFonts w:ascii="Times New Roman" w:hAnsi="Times New Roman"/>
              </w:rPr>
              <w:t>ного педагога, психолога  и т.д.)</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Просвещение, профилактика </w:t>
            </w:r>
          </w:p>
        </w:tc>
        <w:tc>
          <w:tcPr>
            <w:tcW w:w="3219" w:type="dxa"/>
          </w:tcPr>
          <w:p w:rsidR="006A4D87" w:rsidRPr="007B5298" w:rsidRDefault="006A4D87" w:rsidP="005F73EF">
            <w:pPr>
              <w:autoSpaceDE w:val="0"/>
              <w:autoSpaceDN w:val="0"/>
              <w:adjustRightInd w:val="0"/>
              <w:rPr>
                <w:rFonts w:ascii="Times New Roman" w:hAnsi="Times New Roman"/>
              </w:rPr>
            </w:pPr>
            <w:r>
              <w:rPr>
                <w:rFonts w:ascii="Times New Roman" w:hAnsi="Times New Roman"/>
              </w:rPr>
              <w:t xml:space="preserve">Учет потребностей </w:t>
            </w:r>
            <w:r w:rsidRPr="007B5298">
              <w:rPr>
                <w:rFonts w:ascii="Times New Roman" w:hAnsi="Times New Roman"/>
              </w:rPr>
              <w:t>обучающих</w:t>
            </w:r>
            <w:r>
              <w:rPr>
                <w:rFonts w:ascii="Times New Roman" w:hAnsi="Times New Roman"/>
              </w:rPr>
              <w:t xml:space="preserve"> </w:t>
            </w:r>
            <w:r w:rsidRPr="007B5298">
              <w:rPr>
                <w:rFonts w:ascii="Times New Roman" w:hAnsi="Times New Roman"/>
              </w:rPr>
              <w:t xml:space="preserve">ся касса и их родителей, профилактика возможных проблемных ситуаций </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3</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Изучение состава семей обучающихся </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Профилактическое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Своевременное выявление дезадаптированных семей и детей из таких семей </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lastRenderedPageBreak/>
              <w:t>4</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Проведение индивидуальных к</w:t>
            </w:r>
            <w:r>
              <w:rPr>
                <w:rFonts w:ascii="Times New Roman" w:hAnsi="Times New Roman"/>
              </w:rPr>
              <w:t>о</w:t>
            </w:r>
            <w:r w:rsidRPr="007B5298">
              <w:rPr>
                <w:rFonts w:ascii="Times New Roman" w:hAnsi="Times New Roman"/>
              </w:rPr>
              <w:t xml:space="preserve">нсультаций для родителей по вопросам обучения и воспитания обучающихся </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Просвещение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Повышение уровня компетент</w:t>
            </w:r>
            <w:r>
              <w:rPr>
                <w:rFonts w:ascii="Times New Roman" w:hAnsi="Times New Roman"/>
              </w:rPr>
              <w:t xml:space="preserve"> -</w:t>
            </w:r>
            <w:r w:rsidRPr="007B5298">
              <w:rPr>
                <w:rFonts w:ascii="Times New Roman" w:hAnsi="Times New Roman"/>
              </w:rPr>
              <w:t xml:space="preserve">ности родителей в вопросах обучения и воспитания детей </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5</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Работа по реализации внутреннего мониторинга образовательных достиже</w:t>
            </w:r>
            <w:r>
              <w:rPr>
                <w:rFonts w:ascii="Times New Roman" w:hAnsi="Times New Roman"/>
              </w:rPr>
              <w:t xml:space="preserve"> </w:t>
            </w:r>
            <w:r w:rsidRPr="007B5298">
              <w:rPr>
                <w:rFonts w:ascii="Times New Roman" w:hAnsi="Times New Roman"/>
              </w:rPr>
              <w:t>ний обучающихся (формирование портфеля достижений)</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Организационно-методическое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Реализация контроля системы достижений освоения ООП</w:t>
            </w:r>
          </w:p>
        </w:tc>
      </w:tr>
      <w:tr w:rsidR="006A4D87" w:rsidRPr="007B5298" w:rsidTr="005F73EF">
        <w:tc>
          <w:tcPr>
            <w:tcW w:w="9889" w:type="dxa"/>
            <w:gridSpan w:val="4"/>
          </w:tcPr>
          <w:p w:rsidR="006A4D87" w:rsidRPr="007B5298" w:rsidRDefault="006A4D87" w:rsidP="005F73EF">
            <w:pPr>
              <w:autoSpaceDE w:val="0"/>
              <w:autoSpaceDN w:val="0"/>
              <w:adjustRightInd w:val="0"/>
              <w:jc w:val="center"/>
              <w:rPr>
                <w:rFonts w:ascii="Times New Roman" w:hAnsi="Times New Roman"/>
              </w:rPr>
            </w:pPr>
            <w:r w:rsidRPr="007B5298">
              <w:rPr>
                <w:rFonts w:ascii="Times New Roman" w:hAnsi="Times New Roman"/>
              </w:rPr>
              <w:t xml:space="preserve">УЧИТЕЛЯ-ПРЕДМЕТНИКИ </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1</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Проведение индивидуальных консультаций для родителей, обучающихся 5-х классов, имеющих сложности и проблемы в обучении </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Профилактика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Оказание помощи родителям в конфликтных и проблемных ситуациях, связанных с обучением детей </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2</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Реализация внутришкольного мониторинга образовательных достижений </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Диагностика</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Оценка </w:t>
            </w:r>
            <w:r>
              <w:rPr>
                <w:rFonts w:ascii="Times New Roman" w:hAnsi="Times New Roman"/>
              </w:rPr>
              <w:t xml:space="preserve">уровня достижений </w:t>
            </w:r>
            <w:r w:rsidRPr="007B5298">
              <w:rPr>
                <w:rFonts w:ascii="Times New Roman" w:hAnsi="Times New Roman"/>
              </w:rPr>
              <w:t xml:space="preserve"> </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3</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Разработка индивидуальных учебных планов для различных категорий  учеников в соответствии с индивидуальными интеллектуальными способностями</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Организационно-методическое, диагностическое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Предупреждение появление проблем в обучении у различных групп обучающихся </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4</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Проведение индивидуальных консультаций для обучающихся, имеющих трудности в обучении</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Консультативное, профилактика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Оказание помощи обучающимся в обучении </w:t>
            </w:r>
          </w:p>
        </w:tc>
      </w:tr>
      <w:tr w:rsidR="006A4D87" w:rsidRPr="007B5298" w:rsidTr="005F73EF">
        <w:tc>
          <w:tcPr>
            <w:tcW w:w="9889" w:type="dxa"/>
            <w:gridSpan w:val="4"/>
          </w:tcPr>
          <w:p w:rsidR="006A4D87" w:rsidRPr="007B5298" w:rsidRDefault="006A4D87" w:rsidP="005F73EF">
            <w:pPr>
              <w:autoSpaceDE w:val="0"/>
              <w:autoSpaceDN w:val="0"/>
              <w:adjustRightInd w:val="0"/>
              <w:jc w:val="center"/>
              <w:rPr>
                <w:rFonts w:ascii="Times New Roman" w:hAnsi="Times New Roman"/>
              </w:rPr>
            </w:pPr>
            <w:r w:rsidRPr="007B5298">
              <w:rPr>
                <w:rFonts w:ascii="Times New Roman" w:hAnsi="Times New Roman"/>
              </w:rPr>
              <w:t xml:space="preserve">ЗАМЕСТИТЕЛЬ ДИРЕКТОРА ПО ВОСПИТАТЕЛЬНОЙ РАБОТЕ </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1</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Выявление и контроль за обучающимися из дезадаптированных семей (посещаемость, выполнение требований учителя и т.д.)</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Профилактика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Предупреждение возникновения конфликтных и проблемных ситуаций у учеников «группы риска»</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2</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Выявление и контроль за обучающимися, имеющими те или иные проблемы в развитии поведенческой и эмоциональной сферы </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Профилактика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Предупреждение возникновения конфликтных и проблемных ситуаций у обучающихся «группы риска» </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3</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Осуществление контроля за вовлечен</w:t>
            </w:r>
            <w:r>
              <w:rPr>
                <w:rFonts w:ascii="Times New Roman" w:hAnsi="Times New Roman"/>
              </w:rPr>
              <w:t xml:space="preserve"> </w:t>
            </w:r>
            <w:r w:rsidRPr="007B5298">
              <w:rPr>
                <w:rFonts w:ascii="Times New Roman" w:hAnsi="Times New Roman"/>
              </w:rPr>
              <w:t xml:space="preserve">ностью обучающихся «группы риска» во внешкольную досуговую деятельность и внеурочную деятельность </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Профилактика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Обеспечение 100 % занятости обучающихся «группы риска» </w:t>
            </w:r>
          </w:p>
        </w:tc>
      </w:tr>
      <w:tr w:rsidR="006A4D87" w:rsidRPr="007B5298" w:rsidTr="005F73EF">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4</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Выступление на классных часах по проблемам воспитания и организации жизни детей </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Просвещение, профилактика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Повышение уровня компетентности родителей в вопросах воспитания и организации жизни детей </w:t>
            </w:r>
          </w:p>
        </w:tc>
      </w:tr>
      <w:tr w:rsidR="006A4D87" w:rsidRPr="007B5298" w:rsidTr="005F73EF">
        <w:trPr>
          <w:trHeight w:val="1076"/>
        </w:trPr>
        <w:tc>
          <w:tcPr>
            <w:tcW w:w="50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5</w:t>
            </w:r>
          </w:p>
        </w:tc>
        <w:tc>
          <w:tcPr>
            <w:tcW w:w="3994"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Проведение индивидуальных консультаций для родителей детей, имеющих проблемы в развитии эмоциональной и поведенческой сферы </w:t>
            </w:r>
          </w:p>
        </w:tc>
        <w:tc>
          <w:tcPr>
            <w:tcW w:w="2167"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Консультативное </w:t>
            </w:r>
          </w:p>
        </w:tc>
        <w:tc>
          <w:tcPr>
            <w:tcW w:w="3219" w:type="dxa"/>
          </w:tcPr>
          <w:p w:rsidR="006A4D87" w:rsidRPr="007B5298" w:rsidRDefault="006A4D87" w:rsidP="005F73EF">
            <w:pPr>
              <w:autoSpaceDE w:val="0"/>
              <w:autoSpaceDN w:val="0"/>
              <w:adjustRightInd w:val="0"/>
              <w:rPr>
                <w:rFonts w:ascii="Times New Roman" w:hAnsi="Times New Roman"/>
              </w:rPr>
            </w:pPr>
            <w:r w:rsidRPr="007B5298">
              <w:rPr>
                <w:rFonts w:ascii="Times New Roman" w:hAnsi="Times New Roman"/>
              </w:rPr>
              <w:t xml:space="preserve">Повышение уровня компетентности родителей в вопросах решения конфликтных ситуаций со своими детьми </w:t>
            </w:r>
          </w:p>
        </w:tc>
      </w:tr>
    </w:tbl>
    <w:p w:rsidR="006A4D87" w:rsidRPr="007B5298" w:rsidRDefault="006A4D87" w:rsidP="006A4D87">
      <w:pPr>
        <w:pStyle w:val="Default"/>
        <w:ind w:firstLine="709"/>
        <w:jc w:val="both"/>
        <w:rPr>
          <w:rFonts w:ascii="Times New Roman" w:hAnsi="Times New Roman" w:cs="Times New Roman"/>
          <w:color w:val="auto"/>
        </w:rPr>
      </w:pPr>
    </w:p>
    <w:p w:rsidR="006A4D87" w:rsidRPr="00607E86" w:rsidRDefault="006A4D87" w:rsidP="006A4D87">
      <w:pPr>
        <w:pStyle w:val="Default"/>
        <w:ind w:firstLine="709"/>
        <w:jc w:val="both"/>
        <w:rPr>
          <w:rFonts w:ascii="Times New Roman" w:hAnsi="Times New Roman" w:cs="Times New Roman"/>
          <w:color w:val="auto"/>
        </w:rPr>
      </w:pPr>
      <w:r>
        <w:rPr>
          <w:rFonts w:ascii="Times New Roman" w:hAnsi="Times New Roman" w:cs="Times New Roman"/>
          <w:color w:val="auto"/>
        </w:rPr>
        <w:t>Школа</w:t>
      </w:r>
      <w:r w:rsidRPr="00607E86">
        <w:rPr>
          <w:rFonts w:ascii="Times New Roman" w:hAnsi="Times New Roman" w:cs="Times New Roman"/>
          <w:color w:val="auto"/>
        </w:rPr>
        <w:t xml:space="preserve"> при отсутствии необходимых условий может осуществлять деятельность службы комплексного психолого-социально-педагогического сопровождения и поддержки обучающихся с трудностями в обучении и социализации на основе сетевого взаимодействия с различными организациями: медицинскими учреждениями; центрами психолого-педагогической, медицинской и социальной помощи; образовательными организациями, реализующими адаптированные основные образовательные программы и др. </w:t>
      </w:r>
    </w:p>
    <w:p w:rsidR="006A4D87" w:rsidRDefault="006A4D87" w:rsidP="006A4D87">
      <w:pPr>
        <w:pStyle w:val="Default"/>
        <w:ind w:firstLine="709"/>
        <w:jc w:val="both"/>
        <w:rPr>
          <w:rFonts w:ascii="Times New Roman" w:hAnsi="Times New Roman" w:cs="Times New Roman"/>
        </w:rPr>
      </w:pPr>
      <w:r w:rsidRPr="00607E86">
        <w:rPr>
          <w:rFonts w:ascii="Times New Roman" w:hAnsi="Times New Roman" w:cs="Times New Roman"/>
        </w:rPr>
        <w:lastRenderedPageBreak/>
        <w:t>Организация сетевого взаимодействия образовательных и иных организаций является одним из основных механизмов реализации программы коррекционной работы на уровне ООО. Образовательные организации, участвующие в реализации программы коррекционной работы в рамках сетевого взаимодействия, должны иметь соответствующие лицензии на право осуществления образовательной деятельности.</w:t>
      </w:r>
      <w:r>
        <w:rPr>
          <w:rFonts w:ascii="Times New Roman" w:hAnsi="Times New Roman" w:cs="Times New Roman"/>
        </w:rPr>
        <w:t xml:space="preserve"> </w:t>
      </w:r>
      <w:r w:rsidRPr="00607E86">
        <w:rPr>
          <w:rFonts w:ascii="Times New Roman" w:hAnsi="Times New Roman" w:cs="Times New Roman"/>
        </w:rPr>
        <w:t xml:space="preserve">Порядок и условия взаимодействия </w:t>
      </w:r>
      <w:r>
        <w:rPr>
          <w:rFonts w:ascii="Times New Roman" w:hAnsi="Times New Roman" w:cs="Times New Roman"/>
        </w:rPr>
        <w:t>школы</w:t>
      </w:r>
      <w:r w:rsidRPr="00607E86">
        <w:rPr>
          <w:rFonts w:ascii="Times New Roman" w:hAnsi="Times New Roman" w:cs="Times New Roman"/>
        </w:rPr>
        <w:t xml:space="preserve"> и образовательных организаций при совместной реализации программы коррекционной работы определяется договором. </w:t>
      </w:r>
    </w:p>
    <w:p w:rsidR="006A4D87" w:rsidRDefault="006A4D87" w:rsidP="006A4D87">
      <w:pPr>
        <w:pStyle w:val="Default"/>
        <w:ind w:firstLine="709"/>
        <w:jc w:val="both"/>
        <w:rPr>
          <w:rFonts w:ascii="Times New Roman" w:hAnsi="Times New Roman" w:cs="Times New Roman"/>
        </w:rPr>
      </w:pPr>
    </w:p>
    <w:p w:rsidR="006A4D87" w:rsidRPr="00607E86" w:rsidRDefault="006A4D87" w:rsidP="006A4D87">
      <w:pPr>
        <w:pStyle w:val="Default"/>
        <w:jc w:val="both"/>
        <w:rPr>
          <w:rFonts w:ascii="Times New Roman" w:hAnsi="Times New Roman" w:cs="Times New Roman"/>
          <w:b/>
        </w:rPr>
      </w:pPr>
      <w:r>
        <w:rPr>
          <w:rFonts w:ascii="Times New Roman" w:hAnsi="Times New Roman" w:cs="Times New Roman"/>
          <w:b/>
        </w:rPr>
        <w:t>Условия</w:t>
      </w:r>
      <w:r w:rsidRPr="00607E86">
        <w:rPr>
          <w:rFonts w:ascii="Times New Roman" w:hAnsi="Times New Roman" w:cs="Times New Roman"/>
          <w:b/>
        </w:rPr>
        <w:t xml:space="preserve"> реализации программы</w:t>
      </w:r>
      <w:r>
        <w:rPr>
          <w:rFonts w:ascii="Times New Roman" w:hAnsi="Times New Roman" w:cs="Times New Roman"/>
          <w:b/>
        </w:rPr>
        <w:t xml:space="preserve"> коррекционной работы</w:t>
      </w:r>
    </w:p>
    <w:p w:rsidR="006A4D87" w:rsidRPr="00607E86" w:rsidRDefault="006A4D87" w:rsidP="006A4D87">
      <w:pPr>
        <w:pStyle w:val="Default"/>
        <w:ind w:firstLine="709"/>
        <w:jc w:val="both"/>
        <w:rPr>
          <w:rFonts w:ascii="Times New Roman" w:hAnsi="Times New Roman" w:cs="Times New Roman"/>
          <w:i/>
        </w:rPr>
      </w:pPr>
      <w:r w:rsidRPr="00607E86">
        <w:rPr>
          <w:rFonts w:ascii="Times New Roman" w:hAnsi="Times New Roman" w:cs="Times New Roman"/>
          <w:i/>
        </w:rPr>
        <w:t>Психолого-педагогическое обеспечение:</w:t>
      </w:r>
    </w:p>
    <w:p w:rsidR="006A4D87" w:rsidRPr="00607E86" w:rsidRDefault="006A4D87" w:rsidP="00C917BB">
      <w:pPr>
        <w:pStyle w:val="Default"/>
        <w:numPr>
          <w:ilvl w:val="0"/>
          <w:numId w:val="175"/>
        </w:numPr>
        <w:ind w:firstLine="709"/>
        <w:jc w:val="both"/>
        <w:rPr>
          <w:rFonts w:ascii="Times New Roman" w:hAnsi="Times New Roman" w:cs="Times New Roman"/>
          <w:color w:val="auto"/>
        </w:rPr>
      </w:pPr>
      <w:r w:rsidRPr="00607E86">
        <w:rPr>
          <w:rFonts w:ascii="Times New Roman" w:hAnsi="Times New Roman" w:cs="Times New Roman"/>
        </w:rPr>
        <w:t>обеспечение дифференцированных условий (оптимальный режим учебных нагрузок);</w:t>
      </w:r>
    </w:p>
    <w:p w:rsidR="006A4D87" w:rsidRPr="00607E86" w:rsidRDefault="006A4D87" w:rsidP="00C917BB">
      <w:pPr>
        <w:pStyle w:val="Default"/>
        <w:numPr>
          <w:ilvl w:val="0"/>
          <w:numId w:val="175"/>
        </w:numPr>
        <w:ind w:firstLine="709"/>
        <w:jc w:val="both"/>
        <w:rPr>
          <w:rFonts w:ascii="Times New Roman" w:hAnsi="Times New Roman" w:cs="Times New Roman"/>
          <w:color w:val="auto"/>
        </w:rPr>
      </w:pPr>
      <w:r w:rsidRPr="00607E86">
        <w:rPr>
          <w:rFonts w:ascii="Times New Roman" w:hAnsi="Times New Roman" w:cs="Times New Roman"/>
        </w:rPr>
        <w:t>обеспечение психолого-педагогических условий (коррекционно-развивающая направленность учебно-воспитательного процесса</w:t>
      </w:r>
      <w:r>
        <w:rPr>
          <w:rFonts w:ascii="Times New Roman" w:hAnsi="Times New Roman" w:cs="Times New Roman"/>
        </w:rPr>
        <w:t>)</w:t>
      </w:r>
      <w:r w:rsidRPr="00607E86">
        <w:rPr>
          <w:rFonts w:ascii="Times New Roman" w:hAnsi="Times New Roman" w:cs="Times New Roman"/>
        </w:rPr>
        <w:t>;</w:t>
      </w:r>
    </w:p>
    <w:p w:rsidR="006A4D87" w:rsidRPr="00607E86" w:rsidRDefault="006A4D87" w:rsidP="00C917BB">
      <w:pPr>
        <w:pStyle w:val="Default"/>
        <w:numPr>
          <w:ilvl w:val="0"/>
          <w:numId w:val="175"/>
        </w:numPr>
        <w:ind w:firstLine="709"/>
        <w:jc w:val="both"/>
        <w:rPr>
          <w:rFonts w:ascii="Times New Roman" w:hAnsi="Times New Roman" w:cs="Times New Roman"/>
          <w:color w:val="auto"/>
        </w:rPr>
      </w:pPr>
      <w:r w:rsidRPr="00607E86">
        <w:rPr>
          <w:rFonts w:ascii="Times New Roman" w:hAnsi="Times New Roman" w:cs="Times New Roman"/>
        </w:rPr>
        <w:t>учет индивидуальных особенностей и особых образовательных, социально-коммуникативных потребностей обучающихся;</w:t>
      </w:r>
    </w:p>
    <w:p w:rsidR="006A4D87" w:rsidRPr="00607E86" w:rsidRDefault="006A4D87" w:rsidP="00C917BB">
      <w:pPr>
        <w:pStyle w:val="Default"/>
        <w:numPr>
          <w:ilvl w:val="0"/>
          <w:numId w:val="175"/>
        </w:numPr>
        <w:ind w:firstLine="709"/>
        <w:jc w:val="both"/>
        <w:rPr>
          <w:rFonts w:ascii="Times New Roman" w:hAnsi="Times New Roman" w:cs="Times New Roman"/>
          <w:color w:val="auto"/>
        </w:rPr>
      </w:pPr>
      <w:r w:rsidRPr="00607E86">
        <w:rPr>
          <w:rFonts w:ascii="Times New Roman" w:hAnsi="Times New Roman" w:cs="Times New Roman"/>
        </w:rPr>
        <w:t>соблюдение комфортного психоэмоционального режима;</w:t>
      </w:r>
    </w:p>
    <w:p w:rsidR="006A4D87" w:rsidRPr="00607E86" w:rsidRDefault="006A4D87" w:rsidP="00C917BB">
      <w:pPr>
        <w:pStyle w:val="Default"/>
        <w:numPr>
          <w:ilvl w:val="0"/>
          <w:numId w:val="175"/>
        </w:numPr>
        <w:ind w:firstLine="709"/>
        <w:jc w:val="both"/>
        <w:rPr>
          <w:rFonts w:ascii="Times New Roman" w:hAnsi="Times New Roman" w:cs="Times New Roman"/>
          <w:color w:val="auto"/>
        </w:rPr>
      </w:pPr>
      <w:r w:rsidRPr="00607E86">
        <w:rPr>
          <w:rFonts w:ascii="Times New Roman" w:hAnsi="Times New Roman" w:cs="Times New Roman"/>
        </w:rPr>
        <w:t>использование современных педагогических технологий, в том числе информационных, для оптимизации образовательного процесса, повышения ег</w:t>
      </w:r>
      <w:r>
        <w:rPr>
          <w:rFonts w:ascii="Times New Roman" w:hAnsi="Times New Roman" w:cs="Times New Roman"/>
        </w:rPr>
        <w:t>о эффективности, доступности</w:t>
      </w:r>
      <w:r w:rsidRPr="00607E86">
        <w:rPr>
          <w:rFonts w:ascii="Times New Roman" w:hAnsi="Times New Roman" w:cs="Times New Roman"/>
        </w:rPr>
        <w:t>;</w:t>
      </w:r>
    </w:p>
    <w:p w:rsidR="006A4D87" w:rsidRPr="00607E86" w:rsidRDefault="006A4D87" w:rsidP="00C917BB">
      <w:pPr>
        <w:pStyle w:val="Default"/>
        <w:numPr>
          <w:ilvl w:val="0"/>
          <w:numId w:val="175"/>
        </w:numPr>
        <w:ind w:firstLine="709"/>
        <w:jc w:val="both"/>
        <w:rPr>
          <w:rFonts w:ascii="Times New Roman" w:hAnsi="Times New Roman" w:cs="Times New Roman"/>
          <w:color w:val="auto"/>
        </w:rPr>
      </w:pPr>
      <w:r w:rsidRPr="00607E86">
        <w:rPr>
          <w:rFonts w:ascii="Times New Roman" w:hAnsi="Times New Roman" w:cs="Times New Roman"/>
        </w:rPr>
        <w:t>развитие коммуникативных компетенций, необходимых для жизни человека в обществе, на основе планомерного введения в более сложную социальную среду, расширения повседневного жизненного опыта, социальных контактов с другими людьми;</w:t>
      </w:r>
    </w:p>
    <w:p w:rsidR="006A4D87" w:rsidRPr="00607E86" w:rsidRDefault="006A4D87" w:rsidP="00C917BB">
      <w:pPr>
        <w:pStyle w:val="Default"/>
        <w:numPr>
          <w:ilvl w:val="0"/>
          <w:numId w:val="175"/>
        </w:numPr>
        <w:ind w:firstLine="709"/>
        <w:jc w:val="both"/>
        <w:rPr>
          <w:rFonts w:ascii="Times New Roman" w:hAnsi="Times New Roman" w:cs="Times New Roman"/>
          <w:color w:val="auto"/>
        </w:rPr>
      </w:pPr>
      <w:r w:rsidRPr="00607E86">
        <w:rPr>
          <w:rFonts w:ascii="Times New Roman" w:hAnsi="Times New Roman" w:cs="Times New Roman"/>
        </w:rPr>
        <w:t xml:space="preserve">обеспечение активного сотрудничества </w:t>
      </w:r>
      <w:r>
        <w:rPr>
          <w:rFonts w:ascii="Times New Roman" w:hAnsi="Times New Roman" w:cs="Times New Roman"/>
        </w:rPr>
        <w:t>обучающихся</w:t>
      </w:r>
      <w:r w:rsidRPr="00607E86">
        <w:rPr>
          <w:rFonts w:ascii="Times New Roman" w:hAnsi="Times New Roman" w:cs="Times New Roman"/>
        </w:rPr>
        <w:t xml:space="preserve"> в разных видах деятельности, обогащение их социального опыта, активизация взаимодействия с разными партнерами по коммуникации за счет расширения образовательного, социального, коммуникативного пространства;</w:t>
      </w:r>
    </w:p>
    <w:p w:rsidR="006A4D87" w:rsidRPr="00607E86" w:rsidRDefault="006A4D87" w:rsidP="00C917BB">
      <w:pPr>
        <w:pStyle w:val="Default"/>
        <w:numPr>
          <w:ilvl w:val="0"/>
          <w:numId w:val="175"/>
        </w:numPr>
        <w:ind w:firstLine="709"/>
        <w:jc w:val="both"/>
        <w:rPr>
          <w:rFonts w:ascii="Times New Roman" w:hAnsi="Times New Roman" w:cs="Times New Roman"/>
          <w:color w:val="auto"/>
        </w:rPr>
      </w:pPr>
      <w:r w:rsidRPr="00607E86">
        <w:rPr>
          <w:rFonts w:ascii="Times New Roman" w:hAnsi="Times New Roman" w:cs="Times New Roman"/>
        </w:rPr>
        <w:t>обеспечение специализированных условий (определение комплекса специальных задач обучения, ориентированных на индивидуальные образовательные потребности обучающихся</w:t>
      </w:r>
      <w:r>
        <w:rPr>
          <w:rFonts w:ascii="Times New Roman" w:hAnsi="Times New Roman" w:cs="Times New Roman"/>
        </w:rPr>
        <w:t>)</w:t>
      </w:r>
      <w:r w:rsidRPr="00607E86">
        <w:rPr>
          <w:rFonts w:ascii="Times New Roman" w:hAnsi="Times New Roman" w:cs="Times New Roman"/>
        </w:rPr>
        <w:t>;</w:t>
      </w:r>
    </w:p>
    <w:p w:rsidR="006A4D87" w:rsidRPr="00607E86" w:rsidRDefault="006A4D87" w:rsidP="00C917BB">
      <w:pPr>
        <w:pStyle w:val="Default"/>
        <w:numPr>
          <w:ilvl w:val="0"/>
          <w:numId w:val="175"/>
        </w:numPr>
        <w:ind w:firstLine="709"/>
        <w:jc w:val="both"/>
        <w:rPr>
          <w:rFonts w:ascii="Times New Roman" w:hAnsi="Times New Roman" w:cs="Times New Roman"/>
          <w:color w:val="auto"/>
        </w:rPr>
      </w:pPr>
      <w:r w:rsidRPr="00607E86">
        <w:rPr>
          <w:rFonts w:ascii="Times New Roman" w:hAnsi="Times New Roman" w:cs="Times New Roman"/>
        </w:rPr>
        <w:t xml:space="preserve"> использование специальных методов, приемов, средств обучения;</w:t>
      </w:r>
    </w:p>
    <w:p w:rsidR="006A4D87" w:rsidRPr="00607E86" w:rsidRDefault="006A4D87" w:rsidP="00C917BB">
      <w:pPr>
        <w:pStyle w:val="Default"/>
        <w:numPr>
          <w:ilvl w:val="0"/>
          <w:numId w:val="175"/>
        </w:numPr>
        <w:ind w:firstLine="709"/>
        <w:jc w:val="both"/>
        <w:rPr>
          <w:rFonts w:ascii="Times New Roman" w:hAnsi="Times New Roman" w:cs="Times New Roman"/>
          <w:color w:val="auto"/>
        </w:rPr>
      </w:pPr>
      <w:r w:rsidRPr="00607E86">
        <w:rPr>
          <w:rFonts w:ascii="Times New Roman" w:hAnsi="Times New Roman" w:cs="Times New Roman"/>
        </w:rPr>
        <w:t xml:space="preserve"> обеспечение участия всех обучающихся </w:t>
      </w:r>
      <w:r>
        <w:rPr>
          <w:rFonts w:ascii="Times New Roman" w:hAnsi="Times New Roman" w:cs="Times New Roman"/>
        </w:rPr>
        <w:t>школы</w:t>
      </w:r>
      <w:r w:rsidRPr="00607E86">
        <w:rPr>
          <w:rFonts w:ascii="Times New Roman" w:hAnsi="Times New Roman" w:cs="Times New Roman"/>
        </w:rPr>
        <w:t xml:space="preserve"> в проведении воспитательных, культурно-развлекательных, спортивно-оздоровительных и иных досуговых мероприятий;</w:t>
      </w:r>
    </w:p>
    <w:p w:rsidR="006A4D87" w:rsidRPr="009D0915" w:rsidRDefault="006A4D87" w:rsidP="00C917BB">
      <w:pPr>
        <w:pStyle w:val="Default"/>
        <w:numPr>
          <w:ilvl w:val="0"/>
          <w:numId w:val="175"/>
        </w:numPr>
        <w:ind w:firstLine="709"/>
        <w:jc w:val="both"/>
        <w:rPr>
          <w:rFonts w:ascii="Times New Roman" w:hAnsi="Times New Roman" w:cs="Times New Roman"/>
          <w:color w:val="auto"/>
        </w:rPr>
      </w:pPr>
      <w:r w:rsidRPr="00607E86">
        <w:rPr>
          <w:rFonts w:ascii="Times New Roman" w:hAnsi="Times New Roman" w:cs="Times New Roman"/>
        </w:rPr>
        <w:t xml:space="preserve">обеспечение здоровьесберегающих условий (оздоровительный и охранительный режим, укрепление физического и психического здоровья, профилактика физических, умственных и психологических перегрузок обучающихся, соблюдение санитарно-гигиенических правил и норм). </w:t>
      </w:r>
    </w:p>
    <w:p w:rsidR="006A4D87" w:rsidRPr="00607E86" w:rsidRDefault="006A4D87" w:rsidP="006A4D87">
      <w:pPr>
        <w:pStyle w:val="Default"/>
        <w:ind w:left="1069"/>
        <w:jc w:val="both"/>
        <w:rPr>
          <w:rFonts w:ascii="Times New Roman" w:hAnsi="Times New Roman" w:cs="Times New Roman"/>
          <w:color w:val="auto"/>
        </w:rPr>
      </w:pPr>
      <w:r w:rsidRPr="00607E86">
        <w:rPr>
          <w:rFonts w:ascii="Times New Roman" w:hAnsi="Times New Roman" w:cs="Times New Roman"/>
          <w:i/>
        </w:rPr>
        <w:t>Программно-методическое обеспечение</w:t>
      </w:r>
    </w:p>
    <w:p w:rsidR="006A4D87" w:rsidRPr="00607E86" w:rsidRDefault="006A4D87" w:rsidP="006A4D87">
      <w:pPr>
        <w:pStyle w:val="Default"/>
        <w:ind w:left="360" w:firstLine="709"/>
        <w:jc w:val="both"/>
        <w:rPr>
          <w:rFonts w:ascii="Times New Roman" w:hAnsi="Times New Roman" w:cs="Times New Roman"/>
        </w:rPr>
      </w:pPr>
      <w:r w:rsidRPr="00607E86">
        <w:rPr>
          <w:rFonts w:ascii="Times New Roman" w:hAnsi="Times New Roman" w:cs="Times New Roman"/>
        </w:rPr>
        <w:t>В процессе реализации программы коррекционной работы используются рабочие коррекционно-развивающие программы социально-педагогической направленности, диагностический и коррекционно-развивающий инструментарий(</w:t>
      </w:r>
      <w:r w:rsidRPr="00A9187D">
        <w:rPr>
          <w:rFonts w:ascii="Times New Roman" w:hAnsi="Times New Roman" w:cs="Times New Roman"/>
          <w:color w:val="auto"/>
        </w:rPr>
        <w:t>психодиагностические и коррекционные методики</w:t>
      </w:r>
      <w:r w:rsidRPr="00607E86">
        <w:rPr>
          <w:rFonts w:ascii="Times New Roman" w:hAnsi="Times New Roman" w:cs="Times New Roman"/>
        </w:rPr>
        <w:t xml:space="preserve">), необходимый для осуществления профессиональной деятельности учителя, педагога-психолога, социального педагога, учителя-логопеда и др. При необходимости </w:t>
      </w:r>
      <w:r>
        <w:rPr>
          <w:rFonts w:ascii="Times New Roman" w:hAnsi="Times New Roman" w:cs="Times New Roman"/>
        </w:rPr>
        <w:t>используются</w:t>
      </w:r>
      <w:r w:rsidRPr="00607E86">
        <w:rPr>
          <w:rFonts w:ascii="Times New Roman" w:hAnsi="Times New Roman" w:cs="Times New Roman"/>
        </w:rPr>
        <w:t xml:space="preserve"> программы коррекционных курсов, предусмотренных </w:t>
      </w:r>
      <w:r>
        <w:rPr>
          <w:rFonts w:ascii="Times New Roman" w:hAnsi="Times New Roman" w:cs="Times New Roman"/>
        </w:rPr>
        <w:t>для</w:t>
      </w:r>
      <w:r w:rsidRPr="00607E86">
        <w:rPr>
          <w:rFonts w:ascii="Times New Roman" w:hAnsi="Times New Roman" w:cs="Times New Roman"/>
        </w:rPr>
        <w:t xml:space="preserve"> обучающихся с ограниченными возможностями здоровья.</w:t>
      </w:r>
    </w:p>
    <w:p w:rsidR="006A4D87" w:rsidRPr="009E3967" w:rsidRDefault="006A4D87" w:rsidP="006A4D87">
      <w:pPr>
        <w:jc w:val="both"/>
        <w:rPr>
          <w:rFonts w:ascii="Times New Roman" w:hAnsi="Times New Roman" w:cs="Times New Roman"/>
          <w:b/>
          <w:sz w:val="24"/>
          <w:szCs w:val="24"/>
        </w:rPr>
      </w:pPr>
      <w:r w:rsidRPr="009E3967">
        <w:rPr>
          <w:rFonts w:ascii="Times New Roman" w:hAnsi="Times New Roman" w:cs="Times New Roman"/>
          <w:b/>
          <w:i/>
          <w:sz w:val="24"/>
          <w:szCs w:val="24"/>
        </w:rPr>
        <w:t>Кадровое обеспечение</w:t>
      </w:r>
    </w:p>
    <w:p w:rsidR="006A4D87" w:rsidRPr="009E3967" w:rsidRDefault="006A4D87" w:rsidP="006A4D87">
      <w:pPr>
        <w:ind w:left="284" w:firstLine="709"/>
        <w:jc w:val="both"/>
        <w:rPr>
          <w:rFonts w:ascii="Times New Roman" w:hAnsi="Times New Roman" w:cs="Times New Roman"/>
          <w:sz w:val="24"/>
          <w:szCs w:val="24"/>
        </w:rPr>
      </w:pPr>
      <w:r w:rsidRPr="009E3967">
        <w:rPr>
          <w:rFonts w:ascii="Times New Roman" w:hAnsi="Times New Roman" w:cs="Times New Roman"/>
          <w:sz w:val="24"/>
          <w:szCs w:val="24"/>
        </w:rPr>
        <w:lastRenderedPageBreak/>
        <w:t>Коррекционно-развивающая работа в школе осуществляется специалистами соответствующей квалификации, имеющими специализированное образование, и педагогами, прошедшими обязательную курсовую или другие виды профессиональной подготовки. Уровень квалификации работников школы для каждой занимаемой должности соответствует квалификационным характеристикам по соответствующей должности. Специалисты и педагоги школы регулярно проходят курсы повышения квалификации для работников, занимающихся решением вопросов образования школьников с трудностями в обучении и социализации. Педагогические работники школы имеют четкое представление об особенностях психического и (или) физического развития школьников с трудностями в обучении и социализации, об их индивидуальных образовательных и социально-коммуникативных потребностях, о методиках и технологиях организации образовательного и воспитательного процесса.</w:t>
      </w:r>
    </w:p>
    <w:p w:rsidR="006A4D87" w:rsidRPr="00607E86" w:rsidRDefault="006A4D87" w:rsidP="006A4D87">
      <w:pPr>
        <w:pStyle w:val="141"/>
        <w:shd w:val="clear" w:color="auto" w:fill="auto"/>
        <w:spacing w:line="240" w:lineRule="auto"/>
        <w:ind w:firstLine="709"/>
        <w:jc w:val="center"/>
        <w:rPr>
          <w:rStyle w:val="145"/>
          <w:b/>
          <w:i w:val="0"/>
          <w:iCs w:val="0"/>
          <w:sz w:val="24"/>
          <w:szCs w:val="24"/>
        </w:rPr>
      </w:pPr>
      <w:r w:rsidRPr="00607E86">
        <w:rPr>
          <w:rStyle w:val="145"/>
          <w:i w:val="0"/>
          <w:iCs w:val="0"/>
          <w:sz w:val="24"/>
          <w:szCs w:val="24"/>
        </w:rPr>
        <w:t xml:space="preserve">Специалисты </w:t>
      </w:r>
      <w:r>
        <w:rPr>
          <w:rStyle w:val="145"/>
          <w:i w:val="0"/>
          <w:iCs w:val="0"/>
          <w:sz w:val="24"/>
          <w:szCs w:val="24"/>
        </w:rPr>
        <w:t>школы</w:t>
      </w:r>
      <w:r w:rsidRPr="00607E86">
        <w:rPr>
          <w:rStyle w:val="145"/>
          <w:i w:val="0"/>
          <w:iCs w:val="0"/>
          <w:sz w:val="24"/>
          <w:szCs w:val="24"/>
        </w:rPr>
        <w:t>, сопровождающие обучающихся с трудностями в обучении и социализации, детей с ОВЗ</w:t>
      </w:r>
    </w:p>
    <w:tbl>
      <w:tblPr>
        <w:tblW w:w="97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
        <w:gridCol w:w="2450"/>
        <w:gridCol w:w="3645"/>
        <w:gridCol w:w="2912"/>
      </w:tblGrid>
      <w:tr w:rsidR="006A4D87" w:rsidRPr="00607E86" w:rsidTr="005F73EF">
        <w:trPr>
          <w:trHeight w:val="481"/>
        </w:trPr>
        <w:tc>
          <w:tcPr>
            <w:tcW w:w="709" w:type="dxa"/>
          </w:tcPr>
          <w:p w:rsidR="006A4D87" w:rsidRPr="00607E86" w:rsidRDefault="006A4D87" w:rsidP="005F73EF">
            <w:pPr>
              <w:pStyle w:val="141"/>
              <w:spacing w:line="240" w:lineRule="auto"/>
              <w:ind w:firstLine="0"/>
              <w:jc w:val="center"/>
              <w:rPr>
                <w:i w:val="0"/>
                <w:sz w:val="24"/>
                <w:szCs w:val="24"/>
              </w:rPr>
            </w:pPr>
            <w:r>
              <w:rPr>
                <w:i w:val="0"/>
                <w:sz w:val="24"/>
                <w:szCs w:val="24"/>
              </w:rPr>
              <w:t>№</w:t>
            </w:r>
          </w:p>
        </w:tc>
        <w:tc>
          <w:tcPr>
            <w:tcW w:w="2450" w:type="dxa"/>
          </w:tcPr>
          <w:p w:rsidR="006A4D87" w:rsidRPr="00607E86" w:rsidRDefault="006A4D87" w:rsidP="005F73EF">
            <w:pPr>
              <w:pStyle w:val="141"/>
              <w:spacing w:line="240" w:lineRule="auto"/>
              <w:ind w:firstLine="0"/>
              <w:jc w:val="center"/>
              <w:rPr>
                <w:i w:val="0"/>
                <w:sz w:val="24"/>
                <w:szCs w:val="24"/>
              </w:rPr>
            </w:pPr>
            <w:r>
              <w:rPr>
                <w:i w:val="0"/>
                <w:sz w:val="24"/>
                <w:szCs w:val="24"/>
              </w:rPr>
              <w:t>Должность</w:t>
            </w:r>
          </w:p>
        </w:tc>
        <w:tc>
          <w:tcPr>
            <w:tcW w:w="3645" w:type="dxa"/>
          </w:tcPr>
          <w:p w:rsidR="006A4D87" w:rsidRPr="00607E86" w:rsidRDefault="006A4D87" w:rsidP="005F73EF">
            <w:pPr>
              <w:pStyle w:val="141"/>
              <w:spacing w:line="240" w:lineRule="auto"/>
              <w:ind w:firstLine="0"/>
              <w:jc w:val="center"/>
              <w:rPr>
                <w:i w:val="0"/>
                <w:sz w:val="24"/>
                <w:szCs w:val="24"/>
              </w:rPr>
            </w:pPr>
            <w:r>
              <w:rPr>
                <w:i w:val="0"/>
                <w:sz w:val="24"/>
                <w:szCs w:val="24"/>
              </w:rPr>
              <w:t>ФИО</w:t>
            </w:r>
          </w:p>
        </w:tc>
        <w:tc>
          <w:tcPr>
            <w:tcW w:w="2912" w:type="dxa"/>
          </w:tcPr>
          <w:p w:rsidR="006A4D87" w:rsidRPr="00607E86" w:rsidRDefault="006A4D87" w:rsidP="005F73EF">
            <w:pPr>
              <w:pStyle w:val="141"/>
              <w:spacing w:line="240" w:lineRule="auto"/>
              <w:ind w:firstLine="0"/>
              <w:jc w:val="center"/>
              <w:rPr>
                <w:i w:val="0"/>
                <w:sz w:val="24"/>
                <w:szCs w:val="24"/>
              </w:rPr>
            </w:pPr>
            <w:r>
              <w:rPr>
                <w:i w:val="0"/>
                <w:sz w:val="24"/>
                <w:szCs w:val="24"/>
              </w:rPr>
              <w:t>Квалификация</w:t>
            </w:r>
          </w:p>
        </w:tc>
      </w:tr>
      <w:tr w:rsidR="006A4D87" w:rsidRPr="00607E86" w:rsidTr="005F73EF">
        <w:trPr>
          <w:trHeight w:val="481"/>
        </w:trPr>
        <w:tc>
          <w:tcPr>
            <w:tcW w:w="709" w:type="dxa"/>
          </w:tcPr>
          <w:p w:rsidR="006A4D87" w:rsidRPr="00607E86" w:rsidRDefault="006A4D87" w:rsidP="005F73EF">
            <w:pPr>
              <w:pStyle w:val="141"/>
              <w:spacing w:line="240" w:lineRule="auto"/>
              <w:ind w:firstLine="0"/>
              <w:jc w:val="center"/>
              <w:rPr>
                <w:i w:val="0"/>
                <w:sz w:val="24"/>
                <w:szCs w:val="24"/>
              </w:rPr>
            </w:pPr>
            <w:r>
              <w:rPr>
                <w:i w:val="0"/>
                <w:sz w:val="24"/>
                <w:szCs w:val="24"/>
              </w:rPr>
              <w:t>1</w:t>
            </w:r>
          </w:p>
          <w:p w:rsidR="006A4D87" w:rsidRPr="00607E86" w:rsidRDefault="006A4D87" w:rsidP="005F73EF">
            <w:pPr>
              <w:pStyle w:val="141"/>
              <w:spacing w:line="240" w:lineRule="auto"/>
              <w:ind w:firstLine="0"/>
              <w:jc w:val="center"/>
              <w:rPr>
                <w:i w:val="0"/>
                <w:sz w:val="24"/>
                <w:szCs w:val="24"/>
              </w:rPr>
            </w:pPr>
          </w:p>
        </w:tc>
        <w:tc>
          <w:tcPr>
            <w:tcW w:w="2450" w:type="dxa"/>
          </w:tcPr>
          <w:p w:rsidR="006A4D87" w:rsidRPr="00607E86" w:rsidRDefault="006A4D87" w:rsidP="005F73EF">
            <w:pPr>
              <w:pStyle w:val="141"/>
              <w:spacing w:line="240" w:lineRule="auto"/>
              <w:ind w:firstLine="0"/>
              <w:rPr>
                <w:i w:val="0"/>
                <w:sz w:val="24"/>
                <w:szCs w:val="24"/>
              </w:rPr>
            </w:pPr>
            <w:r w:rsidRPr="00607E86">
              <w:rPr>
                <w:i w:val="0"/>
                <w:sz w:val="24"/>
                <w:szCs w:val="24"/>
              </w:rPr>
              <w:t>Педагог-психолог</w:t>
            </w:r>
          </w:p>
        </w:tc>
        <w:tc>
          <w:tcPr>
            <w:tcW w:w="3645" w:type="dxa"/>
          </w:tcPr>
          <w:p w:rsidR="006A4D87" w:rsidRDefault="006A4D87" w:rsidP="005F73EF">
            <w:pPr>
              <w:pStyle w:val="141"/>
              <w:spacing w:line="240" w:lineRule="auto"/>
              <w:ind w:firstLine="0"/>
              <w:jc w:val="left"/>
              <w:rPr>
                <w:i w:val="0"/>
                <w:sz w:val="24"/>
                <w:szCs w:val="24"/>
              </w:rPr>
            </w:pPr>
            <w:r>
              <w:rPr>
                <w:i w:val="0"/>
                <w:sz w:val="24"/>
                <w:szCs w:val="24"/>
              </w:rPr>
              <w:t>Власова Маргарита Руслановна</w:t>
            </w:r>
          </w:p>
          <w:p w:rsidR="006A4D87" w:rsidRPr="00607E86" w:rsidRDefault="006A4D87" w:rsidP="005F73EF">
            <w:pPr>
              <w:pStyle w:val="141"/>
              <w:spacing w:line="240" w:lineRule="auto"/>
              <w:ind w:firstLine="0"/>
              <w:rPr>
                <w:i w:val="0"/>
                <w:sz w:val="24"/>
                <w:szCs w:val="24"/>
              </w:rPr>
            </w:pPr>
            <w:r>
              <w:rPr>
                <w:i w:val="0"/>
                <w:sz w:val="24"/>
                <w:szCs w:val="24"/>
              </w:rPr>
              <w:t>Извекова Лилия Юрьевна</w:t>
            </w:r>
          </w:p>
        </w:tc>
        <w:tc>
          <w:tcPr>
            <w:tcW w:w="2912" w:type="dxa"/>
          </w:tcPr>
          <w:p w:rsidR="006A4D87" w:rsidRDefault="006A4D87" w:rsidP="005F73EF">
            <w:pPr>
              <w:pStyle w:val="141"/>
              <w:spacing w:line="240" w:lineRule="auto"/>
              <w:ind w:firstLine="0"/>
              <w:jc w:val="center"/>
              <w:rPr>
                <w:i w:val="0"/>
                <w:sz w:val="24"/>
                <w:szCs w:val="24"/>
              </w:rPr>
            </w:pPr>
          </w:p>
          <w:p w:rsidR="006A4D87" w:rsidRPr="00607E86" w:rsidRDefault="006A4D87" w:rsidP="005F73EF">
            <w:pPr>
              <w:pStyle w:val="141"/>
              <w:spacing w:line="240" w:lineRule="auto"/>
              <w:ind w:firstLine="0"/>
              <w:rPr>
                <w:i w:val="0"/>
                <w:sz w:val="24"/>
                <w:szCs w:val="24"/>
              </w:rPr>
            </w:pPr>
            <w:r>
              <w:rPr>
                <w:i w:val="0"/>
                <w:sz w:val="24"/>
                <w:szCs w:val="24"/>
              </w:rPr>
              <w:t>1 категория</w:t>
            </w:r>
          </w:p>
        </w:tc>
      </w:tr>
      <w:tr w:rsidR="006A4D87" w:rsidRPr="00607E86" w:rsidTr="005F73EF">
        <w:trPr>
          <w:trHeight w:val="507"/>
        </w:trPr>
        <w:tc>
          <w:tcPr>
            <w:tcW w:w="709" w:type="dxa"/>
          </w:tcPr>
          <w:p w:rsidR="006A4D87" w:rsidRPr="00607E86" w:rsidRDefault="006A4D87" w:rsidP="005F73EF">
            <w:pPr>
              <w:pStyle w:val="141"/>
              <w:spacing w:line="240" w:lineRule="auto"/>
              <w:ind w:firstLine="0"/>
              <w:jc w:val="center"/>
              <w:rPr>
                <w:i w:val="0"/>
                <w:sz w:val="24"/>
                <w:szCs w:val="24"/>
              </w:rPr>
            </w:pPr>
            <w:r w:rsidRPr="00607E86">
              <w:rPr>
                <w:i w:val="0"/>
                <w:sz w:val="24"/>
                <w:szCs w:val="24"/>
              </w:rPr>
              <w:t>2</w:t>
            </w:r>
          </w:p>
          <w:p w:rsidR="006A4D87" w:rsidRPr="00607E86" w:rsidRDefault="006A4D87" w:rsidP="005F73EF">
            <w:pPr>
              <w:pStyle w:val="141"/>
              <w:spacing w:line="240" w:lineRule="auto"/>
              <w:ind w:firstLine="0"/>
              <w:jc w:val="center"/>
              <w:rPr>
                <w:i w:val="0"/>
                <w:sz w:val="24"/>
                <w:szCs w:val="24"/>
              </w:rPr>
            </w:pPr>
          </w:p>
        </w:tc>
        <w:tc>
          <w:tcPr>
            <w:tcW w:w="2450" w:type="dxa"/>
          </w:tcPr>
          <w:p w:rsidR="006A4D87" w:rsidRPr="00607E86" w:rsidRDefault="006A4D87" w:rsidP="005F73EF">
            <w:pPr>
              <w:pStyle w:val="141"/>
              <w:spacing w:line="240" w:lineRule="auto"/>
              <w:ind w:firstLine="0"/>
              <w:rPr>
                <w:i w:val="0"/>
                <w:sz w:val="24"/>
                <w:szCs w:val="24"/>
              </w:rPr>
            </w:pPr>
            <w:r w:rsidRPr="00607E86">
              <w:rPr>
                <w:i w:val="0"/>
                <w:sz w:val="24"/>
                <w:szCs w:val="24"/>
              </w:rPr>
              <w:t>Социальный педагог</w:t>
            </w:r>
          </w:p>
        </w:tc>
        <w:tc>
          <w:tcPr>
            <w:tcW w:w="3645" w:type="dxa"/>
          </w:tcPr>
          <w:p w:rsidR="006A4D87" w:rsidRPr="00607E86" w:rsidRDefault="006A4D87" w:rsidP="005F73EF">
            <w:pPr>
              <w:pStyle w:val="141"/>
              <w:spacing w:line="240" w:lineRule="auto"/>
              <w:ind w:firstLine="0"/>
              <w:rPr>
                <w:i w:val="0"/>
                <w:sz w:val="24"/>
                <w:szCs w:val="24"/>
              </w:rPr>
            </w:pPr>
            <w:r>
              <w:rPr>
                <w:i w:val="0"/>
                <w:sz w:val="24"/>
                <w:szCs w:val="24"/>
              </w:rPr>
              <w:t>Якушина Юлия Юрьевна</w:t>
            </w:r>
          </w:p>
        </w:tc>
        <w:tc>
          <w:tcPr>
            <w:tcW w:w="2912" w:type="dxa"/>
          </w:tcPr>
          <w:p w:rsidR="006A4D87" w:rsidRPr="00607E86" w:rsidRDefault="006A4D87" w:rsidP="005F73EF">
            <w:pPr>
              <w:pStyle w:val="141"/>
              <w:spacing w:line="240" w:lineRule="auto"/>
              <w:ind w:firstLine="0"/>
              <w:rPr>
                <w:i w:val="0"/>
                <w:sz w:val="24"/>
                <w:szCs w:val="24"/>
              </w:rPr>
            </w:pPr>
            <w:r>
              <w:rPr>
                <w:i w:val="0"/>
                <w:sz w:val="24"/>
                <w:szCs w:val="24"/>
              </w:rPr>
              <w:t>1 категория</w:t>
            </w:r>
          </w:p>
        </w:tc>
      </w:tr>
      <w:tr w:rsidR="006A4D87" w:rsidRPr="00607E86" w:rsidTr="005F73EF">
        <w:trPr>
          <w:trHeight w:val="507"/>
        </w:trPr>
        <w:tc>
          <w:tcPr>
            <w:tcW w:w="709" w:type="dxa"/>
          </w:tcPr>
          <w:p w:rsidR="006A4D87" w:rsidRPr="00607E86" w:rsidRDefault="006A4D87" w:rsidP="005F73EF">
            <w:pPr>
              <w:pStyle w:val="141"/>
              <w:spacing w:line="240" w:lineRule="auto"/>
              <w:ind w:firstLine="0"/>
              <w:jc w:val="center"/>
              <w:rPr>
                <w:i w:val="0"/>
                <w:sz w:val="24"/>
                <w:szCs w:val="24"/>
              </w:rPr>
            </w:pPr>
            <w:r w:rsidRPr="00607E86">
              <w:rPr>
                <w:i w:val="0"/>
                <w:sz w:val="24"/>
                <w:szCs w:val="24"/>
              </w:rPr>
              <w:t>3</w:t>
            </w:r>
          </w:p>
        </w:tc>
        <w:tc>
          <w:tcPr>
            <w:tcW w:w="2450" w:type="dxa"/>
          </w:tcPr>
          <w:p w:rsidR="006A4D87" w:rsidRPr="00607E86" w:rsidRDefault="006A4D87" w:rsidP="005F73EF">
            <w:pPr>
              <w:pStyle w:val="141"/>
              <w:spacing w:line="240" w:lineRule="auto"/>
              <w:ind w:firstLine="0"/>
              <w:rPr>
                <w:i w:val="0"/>
                <w:sz w:val="24"/>
                <w:szCs w:val="24"/>
              </w:rPr>
            </w:pPr>
            <w:r>
              <w:rPr>
                <w:i w:val="0"/>
                <w:sz w:val="24"/>
                <w:szCs w:val="24"/>
              </w:rPr>
              <w:t>Учитель-логопед</w:t>
            </w:r>
          </w:p>
        </w:tc>
        <w:tc>
          <w:tcPr>
            <w:tcW w:w="3645" w:type="dxa"/>
          </w:tcPr>
          <w:p w:rsidR="006A4D87" w:rsidRPr="00607E86" w:rsidRDefault="006A4D87" w:rsidP="005F73EF">
            <w:pPr>
              <w:pStyle w:val="141"/>
              <w:spacing w:line="240" w:lineRule="auto"/>
              <w:ind w:firstLine="0"/>
              <w:jc w:val="left"/>
              <w:rPr>
                <w:i w:val="0"/>
                <w:sz w:val="24"/>
                <w:szCs w:val="24"/>
              </w:rPr>
            </w:pPr>
            <w:r>
              <w:rPr>
                <w:i w:val="0"/>
                <w:sz w:val="24"/>
                <w:szCs w:val="24"/>
              </w:rPr>
              <w:t>Мясоедова Наталья Васильевна</w:t>
            </w:r>
          </w:p>
        </w:tc>
        <w:tc>
          <w:tcPr>
            <w:tcW w:w="2912" w:type="dxa"/>
          </w:tcPr>
          <w:p w:rsidR="006A4D87" w:rsidRPr="00607E86" w:rsidRDefault="006A4D87" w:rsidP="005F73EF">
            <w:pPr>
              <w:pStyle w:val="141"/>
              <w:spacing w:line="240" w:lineRule="auto"/>
              <w:ind w:firstLine="0"/>
              <w:rPr>
                <w:i w:val="0"/>
                <w:sz w:val="24"/>
                <w:szCs w:val="24"/>
              </w:rPr>
            </w:pPr>
            <w:r>
              <w:rPr>
                <w:i w:val="0"/>
                <w:sz w:val="24"/>
                <w:szCs w:val="24"/>
              </w:rPr>
              <w:t>Высшая категория</w:t>
            </w:r>
          </w:p>
        </w:tc>
      </w:tr>
      <w:tr w:rsidR="006A4D87" w:rsidRPr="00607E86" w:rsidTr="005F73EF">
        <w:trPr>
          <w:trHeight w:val="661"/>
        </w:trPr>
        <w:tc>
          <w:tcPr>
            <w:tcW w:w="709" w:type="dxa"/>
          </w:tcPr>
          <w:p w:rsidR="006A4D87" w:rsidRPr="00607E86" w:rsidRDefault="006A4D87" w:rsidP="005F73EF">
            <w:pPr>
              <w:pStyle w:val="141"/>
              <w:spacing w:line="240" w:lineRule="auto"/>
              <w:ind w:firstLine="0"/>
              <w:jc w:val="center"/>
              <w:rPr>
                <w:i w:val="0"/>
                <w:sz w:val="24"/>
                <w:szCs w:val="24"/>
              </w:rPr>
            </w:pPr>
            <w:r w:rsidRPr="00607E86">
              <w:rPr>
                <w:i w:val="0"/>
                <w:sz w:val="24"/>
                <w:szCs w:val="24"/>
              </w:rPr>
              <w:t>4</w:t>
            </w:r>
          </w:p>
        </w:tc>
        <w:tc>
          <w:tcPr>
            <w:tcW w:w="2450" w:type="dxa"/>
          </w:tcPr>
          <w:p w:rsidR="006A4D87" w:rsidRDefault="006A4D87" w:rsidP="005F73EF">
            <w:pPr>
              <w:pStyle w:val="141"/>
              <w:spacing w:line="240" w:lineRule="auto"/>
              <w:ind w:firstLine="0"/>
              <w:rPr>
                <w:i w:val="0"/>
                <w:sz w:val="24"/>
                <w:szCs w:val="24"/>
              </w:rPr>
            </w:pPr>
            <w:r>
              <w:rPr>
                <w:i w:val="0"/>
                <w:sz w:val="24"/>
                <w:szCs w:val="24"/>
              </w:rPr>
              <w:t>Учитель-дефектолог</w:t>
            </w:r>
          </w:p>
        </w:tc>
        <w:tc>
          <w:tcPr>
            <w:tcW w:w="3645" w:type="dxa"/>
          </w:tcPr>
          <w:p w:rsidR="006A4D87" w:rsidRPr="00607E86" w:rsidRDefault="006A4D87" w:rsidP="005F73EF">
            <w:pPr>
              <w:pStyle w:val="141"/>
              <w:spacing w:line="240" w:lineRule="auto"/>
              <w:ind w:firstLine="0"/>
              <w:jc w:val="left"/>
              <w:rPr>
                <w:i w:val="0"/>
                <w:iCs w:val="0"/>
                <w:sz w:val="24"/>
                <w:szCs w:val="24"/>
              </w:rPr>
            </w:pPr>
            <w:r>
              <w:rPr>
                <w:i w:val="0"/>
                <w:iCs w:val="0"/>
                <w:sz w:val="24"/>
                <w:szCs w:val="24"/>
              </w:rPr>
              <w:t xml:space="preserve">Извекова Лилия Юрьевна </w:t>
            </w:r>
          </w:p>
        </w:tc>
        <w:tc>
          <w:tcPr>
            <w:tcW w:w="2912" w:type="dxa"/>
          </w:tcPr>
          <w:p w:rsidR="006A4D87" w:rsidRPr="00607E86" w:rsidRDefault="006A4D87" w:rsidP="005F73EF">
            <w:pPr>
              <w:pStyle w:val="141"/>
              <w:spacing w:line="240" w:lineRule="auto"/>
              <w:ind w:firstLine="0"/>
              <w:jc w:val="center"/>
              <w:rPr>
                <w:i w:val="0"/>
                <w:sz w:val="24"/>
                <w:szCs w:val="24"/>
              </w:rPr>
            </w:pPr>
          </w:p>
        </w:tc>
      </w:tr>
      <w:tr w:rsidR="006A4D87" w:rsidRPr="00607E86" w:rsidTr="005F73EF">
        <w:trPr>
          <w:trHeight w:val="661"/>
        </w:trPr>
        <w:tc>
          <w:tcPr>
            <w:tcW w:w="709" w:type="dxa"/>
          </w:tcPr>
          <w:p w:rsidR="006A4D87" w:rsidRPr="00607E86" w:rsidRDefault="006A4D87" w:rsidP="005F73EF">
            <w:pPr>
              <w:pStyle w:val="141"/>
              <w:spacing w:line="240" w:lineRule="auto"/>
              <w:ind w:firstLine="0"/>
              <w:jc w:val="center"/>
              <w:rPr>
                <w:i w:val="0"/>
                <w:sz w:val="24"/>
                <w:szCs w:val="24"/>
              </w:rPr>
            </w:pPr>
            <w:r>
              <w:rPr>
                <w:i w:val="0"/>
                <w:sz w:val="24"/>
                <w:szCs w:val="24"/>
              </w:rPr>
              <w:t>5</w:t>
            </w:r>
          </w:p>
        </w:tc>
        <w:tc>
          <w:tcPr>
            <w:tcW w:w="2450" w:type="dxa"/>
          </w:tcPr>
          <w:p w:rsidR="006A4D87" w:rsidRDefault="006A4D87" w:rsidP="005F73EF">
            <w:pPr>
              <w:pStyle w:val="141"/>
              <w:spacing w:line="240" w:lineRule="auto"/>
              <w:ind w:firstLine="0"/>
              <w:rPr>
                <w:i w:val="0"/>
                <w:sz w:val="24"/>
                <w:szCs w:val="24"/>
              </w:rPr>
            </w:pPr>
            <w:r>
              <w:rPr>
                <w:i w:val="0"/>
                <w:sz w:val="24"/>
                <w:szCs w:val="24"/>
              </w:rPr>
              <w:t>Медицинский работник</w:t>
            </w:r>
          </w:p>
        </w:tc>
        <w:tc>
          <w:tcPr>
            <w:tcW w:w="3645" w:type="dxa"/>
          </w:tcPr>
          <w:p w:rsidR="006A4D87" w:rsidRPr="00607E86" w:rsidRDefault="006A4D87" w:rsidP="005F73EF">
            <w:pPr>
              <w:pStyle w:val="141"/>
              <w:spacing w:line="240" w:lineRule="auto"/>
              <w:ind w:firstLine="0"/>
              <w:jc w:val="left"/>
              <w:rPr>
                <w:i w:val="0"/>
                <w:iCs w:val="0"/>
                <w:sz w:val="24"/>
                <w:szCs w:val="24"/>
              </w:rPr>
            </w:pPr>
            <w:r>
              <w:rPr>
                <w:i w:val="0"/>
                <w:iCs w:val="0"/>
                <w:sz w:val="24"/>
                <w:szCs w:val="24"/>
              </w:rPr>
              <w:t>Корнеева Елена Геннадьевна</w:t>
            </w:r>
          </w:p>
        </w:tc>
        <w:tc>
          <w:tcPr>
            <w:tcW w:w="2912" w:type="dxa"/>
          </w:tcPr>
          <w:p w:rsidR="006A4D87" w:rsidRPr="00607E86" w:rsidRDefault="006A4D87" w:rsidP="005F73EF">
            <w:pPr>
              <w:pStyle w:val="141"/>
              <w:spacing w:line="240" w:lineRule="auto"/>
              <w:ind w:firstLine="0"/>
              <w:jc w:val="center"/>
              <w:rPr>
                <w:i w:val="0"/>
                <w:sz w:val="24"/>
                <w:szCs w:val="24"/>
              </w:rPr>
            </w:pPr>
          </w:p>
        </w:tc>
      </w:tr>
    </w:tbl>
    <w:p w:rsidR="006A4D87" w:rsidRPr="00750513" w:rsidRDefault="006A4D87" w:rsidP="006A4D87">
      <w:pPr>
        <w:ind w:left="284" w:firstLine="709"/>
        <w:jc w:val="both"/>
        <w:rPr>
          <w:rFonts w:ascii="Times New Roman" w:hAnsi="Times New Roman" w:cs="Times New Roman"/>
          <w:sz w:val="24"/>
          <w:szCs w:val="24"/>
        </w:rPr>
      </w:pPr>
      <w:r w:rsidRPr="00750513">
        <w:rPr>
          <w:rFonts w:ascii="Times New Roman" w:hAnsi="Times New Roman" w:cs="Times New Roman"/>
          <w:i/>
          <w:sz w:val="24"/>
          <w:szCs w:val="24"/>
        </w:rPr>
        <w:t>Материально-техническое обеспечение</w:t>
      </w:r>
    </w:p>
    <w:p w:rsidR="006A4D87" w:rsidRPr="00750513" w:rsidRDefault="006A4D87" w:rsidP="006A4D87">
      <w:pPr>
        <w:ind w:left="284" w:firstLine="709"/>
        <w:jc w:val="both"/>
        <w:rPr>
          <w:rFonts w:ascii="Times New Roman" w:hAnsi="Times New Roman" w:cs="Times New Roman"/>
          <w:sz w:val="24"/>
          <w:szCs w:val="24"/>
        </w:rPr>
      </w:pPr>
      <w:r w:rsidRPr="00750513">
        <w:rPr>
          <w:rFonts w:ascii="Times New Roman" w:hAnsi="Times New Roman" w:cs="Times New Roman"/>
          <w:sz w:val="24"/>
          <w:szCs w:val="24"/>
        </w:rPr>
        <w:t>Материально-техническое обеспечение заключается в создании надлежащей материально-технической базы, позволяющей обеспечить адаптивную и коррекционно-развивающую среду школы.</w:t>
      </w:r>
    </w:p>
    <w:p w:rsidR="006A4D87" w:rsidRPr="00750513" w:rsidRDefault="006A4D87" w:rsidP="006A4D87">
      <w:pPr>
        <w:ind w:left="284" w:firstLine="709"/>
        <w:jc w:val="both"/>
        <w:rPr>
          <w:rFonts w:ascii="Times New Roman" w:hAnsi="Times New Roman" w:cs="Times New Roman"/>
          <w:sz w:val="24"/>
          <w:szCs w:val="24"/>
        </w:rPr>
      </w:pPr>
      <w:r w:rsidRPr="00750513">
        <w:rPr>
          <w:rFonts w:ascii="Times New Roman" w:hAnsi="Times New Roman" w:cs="Times New Roman"/>
          <w:i/>
          <w:sz w:val="24"/>
          <w:szCs w:val="24"/>
        </w:rPr>
        <w:t>Информационное обеспечение</w:t>
      </w:r>
    </w:p>
    <w:p w:rsidR="006A4D87" w:rsidRPr="00750513" w:rsidRDefault="006A4D87" w:rsidP="006A4D87">
      <w:pPr>
        <w:ind w:left="284" w:firstLine="709"/>
        <w:jc w:val="both"/>
        <w:rPr>
          <w:rFonts w:ascii="Times New Roman" w:hAnsi="Times New Roman" w:cs="Times New Roman"/>
          <w:sz w:val="24"/>
          <w:szCs w:val="24"/>
        </w:rPr>
      </w:pPr>
      <w:r w:rsidRPr="00750513">
        <w:rPr>
          <w:rFonts w:ascii="Times New Roman" w:hAnsi="Times New Roman" w:cs="Times New Roman"/>
          <w:sz w:val="24"/>
          <w:szCs w:val="24"/>
        </w:rPr>
        <w:t>Для реализации ПКР в школе создана информационная образовательная среда,  развиты дистанционные формы обучения с использованием современных информационно-коммуникационных технологий. Также создана  система широкого доступа обучающихся, родителей (законных представителей), педагогов к сетевым источникам информации, к информационно-методическим фондам, предполагающим наличие методических пособий и рекомендаций по всем направлениям и видам деятельности, наглядных пособий, мультимедийных, аудио- и видеоматериалов.</w:t>
      </w:r>
    </w:p>
    <w:p w:rsidR="006A4D87" w:rsidRPr="00750513" w:rsidRDefault="006A4D87" w:rsidP="006A4D87">
      <w:pPr>
        <w:tabs>
          <w:tab w:val="left" w:pos="993"/>
        </w:tabs>
        <w:ind w:firstLine="709"/>
        <w:jc w:val="both"/>
        <w:rPr>
          <w:rFonts w:ascii="Times New Roman" w:hAnsi="Times New Roman" w:cs="Times New Roman"/>
          <w:sz w:val="24"/>
          <w:szCs w:val="24"/>
        </w:rPr>
      </w:pPr>
      <w:r w:rsidRPr="00750513">
        <w:rPr>
          <w:rFonts w:ascii="Times New Roman" w:hAnsi="Times New Roman" w:cs="Times New Roman"/>
          <w:sz w:val="24"/>
          <w:szCs w:val="24"/>
        </w:rPr>
        <w:t xml:space="preserve">Результатом реализации указанных требований явилось создание комфортной развивающей образовательной среды: </w:t>
      </w:r>
    </w:p>
    <w:p w:rsidR="006A4D87" w:rsidRPr="00750513" w:rsidRDefault="006A4D87" w:rsidP="00C917BB">
      <w:pPr>
        <w:pStyle w:val="a5"/>
        <w:numPr>
          <w:ilvl w:val="0"/>
          <w:numId w:val="176"/>
        </w:numPr>
        <w:tabs>
          <w:tab w:val="left" w:pos="993"/>
        </w:tabs>
        <w:spacing w:after="0" w:line="240" w:lineRule="auto"/>
        <w:ind w:left="0" w:firstLine="709"/>
        <w:jc w:val="both"/>
        <w:rPr>
          <w:rFonts w:cs="Times New Roman"/>
          <w:szCs w:val="24"/>
        </w:rPr>
      </w:pPr>
      <w:r w:rsidRPr="00750513">
        <w:rPr>
          <w:rFonts w:cs="Times New Roman"/>
          <w:szCs w:val="24"/>
        </w:rPr>
        <w:t xml:space="preserve">преемственной по отношению к начальному общему образованию и учитывающей особенности организации основного общего образования, а также </w:t>
      </w:r>
      <w:r w:rsidRPr="00750513">
        <w:rPr>
          <w:rFonts w:cs="Times New Roman"/>
          <w:szCs w:val="24"/>
        </w:rPr>
        <w:lastRenderedPageBreak/>
        <w:t>специфику психофизического развития обучающихся с трудностями обучения и социализации на данном уровне общего образования;</w:t>
      </w:r>
    </w:p>
    <w:p w:rsidR="006A4D87" w:rsidRPr="00750513" w:rsidRDefault="006A4D87" w:rsidP="00C917BB">
      <w:pPr>
        <w:pStyle w:val="a5"/>
        <w:numPr>
          <w:ilvl w:val="0"/>
          <w:numId w:val="176"/>
        </w:numPr>
        <w:tabs>
          <w:tab w:val="left" w:pos="993"/>
        </w:tabs>
        <w:spacing w:after="0" w:line="240" w:lineRule="auto"/>
        <w:ind w:left="0" w:firstLine="709"/>
        <w:jc w:val="both"/>
        <w:rPr>
          <w:rFonts w:cs="Times New Roman"/>
          <w:szCs w:val="24"/>
        </w:rPr>
      </w:pPr>
      <w:r w:rsidRPr="00750513">
        <w:rPr>
          <w:rFonts w:cs="Times New Roman"/>
          <w:szCs w:val="24"/>
        </w:rPr>
        <w:t>обеспечивающей воспитание, обучение, социальную адаптацию и интеграцию;</w:t>
      </w:r>
    </w:p>
    <w:p w:rsidR="006A4D87" w:rsidRPr="00750513" w:rsidRDefault="006A4D87" w:rsidP="00C917BB">
      <w:pPr>
        <w:pStyle w:val="a5"/>
        <w:numPr>
          <w:ilvl w:val="0"/>
          <w:numId w:val="176"/>
        </w:numPr>
        <w:tabs>
          <w:tab w:val="left" w:pos="993"/>
        </w:tabs>
        <w:spacing w:after="0" w:line="240" w:lineRule="auto"/>
        <w:ind w:left="0" w:firstLine="709"/>
        <w:jc w:val="both"/>
        <w:rPr>
          <w:rFonts w:cs="Times New Roman"/>
          <w:szCs w:val="24"/>
        </w:rPr>
      </w:pPr>
      <w:r w:rsidRPr="00750513">
        <w:rPr>
          <w:rFonts w:cs="Times New Roman"/>
          <w:szCs w:val="24"/>
        </w:rPr>
        <w:t>способствующей достижению целей основного общего образования, обеспечивающей его качество, доступность и открытость для обучающихся, их родителей (законных представителей);</w:t>
      </w:r>
    </w:p>
    <w:p w:rsidR="006A4D87" w:rsidRPr="00750513" w:rsidRDefault="006A4D87" w:rsidP="00C917BB">
      <w:pPr>
        <w:pStyle w:val="a5"/>
        <w:numPr>
          <w:ilvl w:val="0"/>
          <w:numId w:val="176"/>
        </w:numPr>
        <w:tabs>
          <w:tab w:val="left" w:pos="993"/>
        </w:tabs>
        <w:spacing w:after="0" w:line="240" w:lineRule="auto"/>
        <w:ind w:left="0" w:firstLine="709"/>
        <w:jc w:val="both"/>
        <w:rPr>
          <w:rFonts w:cs="Times New Roman"/>
          <w:szCs w:val="24"/>
        </w:rPr>
      </w:pPr>
      <w:r w:rsidRPr="00750513">
        <w:rPr>
          <w:rFonts w:cs="Times New Roman"/>
          <w:szCs w:val="24"/>
        </w:rPr>
        <w:t xml:space="preserve">способствующей достижению результатов освоения ООП ООО обучающимися в соответствии с требованиями, установленными Стандартом. </w:t>
      </w:r>
    </w:p>
    <w:p w:rsidR="006A4D87" w:rsidRPr="00A9187D" w:rsidRDefault="006A4D87" w:rsidP="006A4D87">
      <w:pPr>
        <w:pStyle w:val="a5"/>
        <w:ind w:left="0" w:firstLine="709"/>
        <w:jc w:val="both"/>
        <w:rPr>
          <w:b/>
        </w:rPr>
      </w:pPr>
    </w:p>
    <w:p w:rsidR="006A4D87" w:rsidRPr="00750513" w:rsidRDefault="006A4D87" w:rsidP="006A4D87">
      <w:pPr>
        <w:pStyle w:val="a5"/>
        <w:ind w:left="0"/>
        <w:jc w:val="both"/>
        <w:rPr>
          <w:rFonts w:cs="Times New Roman"/>
          <w:szCs w:val="24"/>
        </w:rPr>
      </w:pPr>
      <w:r w:rsidRPr="00750513">
        <w:rPr>
          <w:rFonts w:cs="Times New Roman"/>
          <w:b/>
          <w:szCs w:val="24"/>
        </w:rPr>
        <w:t>Планируемые результаты коррекционной работы и подходы к их оценке с целью корректировки индивидуального плана диагностических и коррекционных мероприятий</w:t>
      </w:r>
    </w:p>
    <w:p w:rsidR="006A4D87" w:rsidRPr="00750513" w:rsidRDefault="006A4D87" w:rsidP="006A4D87">
      <w:pPr>
        <w:pStyle w:val="a5"/>
        <w:ind w:left="0" w:firstLine="709"/>
        <w:jc w:val="both"/>
        <w:rPr>
          <w:rFonts w:cs="Times New Roman"/>
          <w:szCs w:val="24"/>
        </w:rPr>
      </w:pPr>
      <w:r w:rsidRPr="00750513">
        <w:rPr>
          <w:rFonts w:cs="Times New Roman"/>
          <w:szCs w:val="24"/>
        </w:rPr>
        <w:t xml:space="preserve">Программа коррекционной работы предусматривает выполнение требований к результатам, определенным ФОП ООО. Планируемые результаты ПКР имеют дифференцированный характер и могут определяться индивидуальными программами развития обучающихся. В зависимости от формы организации коррекционно-развивающей работы в школе планируются разные группы результатов (личностные, метапредметные, предметные). </w:t>
      </w:r>
    </w:p>
    <w:p w:rsidR="006A4D87" w:rsidRPr="00750513" w:rsidRDefault="006A4D87" w:rsidP="006A4D87">
      <w:pPr>
        <w:pStyle w:val="a5"/>
        <w:ind w:left="0" w:firstLine="709"/>
        <w:jc w:val="both"/>
        <w:rPr>
          <w:rFonts w:cs="Times New Roman"/>
          <w:szCs w:val="24"/>
        </w:rPr>
      </w:pPr>
      <w:r w:rsidRPr="00750513">
        <w:rPr>
          <w:rFonts w:cs="Times New Roman"/>
          <w:i/>
          <w:szCs w:val="24"/>
        </w:rPr>
        <w:t>Личностные результаты</w:t>
      </w:r>
      <w:r w:rsidRPr="00750513">
        <w:rPr>
          <w:rFonts w:cs="Times New Roman"/>
          <w:szCs w:val="24"/>
        </w:rPr>
        <w:t xml:space="preserve"> – индивидуальное продвижение обучающегося в личностном развитии (расширение круга социальных контактов, стремление к собственной результативности и  др.). </w:t>
      </w:r>
    </w:p>
    <w:p w:rsidR="006A4D87" w:rsidRPr="00750513" w:rsidRDefault="006A4D87" w:rsidP="006A4D87">
      <w:pPr>
        <w:pStyle w:val="a5"/>
        <w:ind w:left="0" w:firstLine="709"/>
        <w:jc w:val="both"/>
        <w:rPr>
          <w:rFonts w:cs="Times New Roman"/>
          <w:szCs w:val="24"/>
        </w:rPr>
      </w:pPr>
      <w:r w:rsidRPr="00750513">
        <w:rPr>
          <w:rFonts w:cs="Times New Roman"/>
          <w:i/>
          <w:szCs w:val="24"/>
        </w:rPr>
        <w:t>Метапредметные результаты</w:t>
      </w:r>
      <w:r w:rsidRPr="00750513">
        <w:rPr>
          <w:rFonts w:cs="Times New Roman"/>
          <w:szCs w:val="24"/>
        </w:rPr>
        <w:t xml:space="preserve"> – овладение общеучебными умениями с учетом индивидуальных особенностей; совершенствование умственных действий, направленных на анализ и управление своей деятельностью; сформированность коммуникативных действий, направленных на сотрудничество и конструктивное общение.</w:t>
      </w:r>
    </w:p>
    <w:p w:rsidR="006A4D87" w:rsidRPr="00750513" w:rsidRDefault="006A4D87" w:rsidP="006A4D87">
      <w:pPr>
        <w:pStyle w:val="a5"/>
        <w:ind w:left="0" w:firstLine="709"/>
        <w:jc w:val="both"/>
        <w:rPr>
          <w:rFonts w:cs="Times New Roman"/>
          <w:szCs w:val="24"/>
        </w:rPr>
      </w:pPr>
      <w:r w:rsidRPr="00750513">
        <w:rPr>
          <w:rFonts w:cs="Times New Roman"/>
          <w:i/>
          <w:szCs w:val="24"/>
        </w:rPr>
        <w:t>Предметные результаты</w:t>
      </w:r>
      <w:r w:rsidRPr="00750513">
        <w:rPr>
          <w:rFonts w:cs="Times New Roman"/>
          <w:szCs w:val="24"/>
        </w:rPr>
        <w:t xml:space="preserve"> (овладение содержанием ООП ООО, конкретных предметных областей) определяются совместно с учителем с учетом индивидуальных особенностей разных категорий школьников с трудностями в обучении и социализации.</w:t>
      </w:r>
    </w:p>
    <w:p w:rsidR="006A4D87" w:rsidRPr="00750513" w:rsidRDefault="006A4D87" w:rsidP="006A4D87">
      <w:pPr>
        <w:pStyle w:val="a5"/>
        <w:ind w:left="0" w:firstLine="709"/>
        <w:jc w:val="both"/>
        <w:rPr>
          <w:rFonts w:cs="Times New Roman"/>
          <w:szCs w:val="24"/>
        </w:rPr>
      </w:pPr>
      <w:r w:rsidRPr="00750513">
        <w:rPr>
          <w:rFonts w:cs="Times New Roman"/>
          <w:szCs w:val="24"/>
        </w:rPr>
        <w:t xml:space="preserve">Достижения обучающихся рассматриваются с учетом их предыдущих индивидуальных достижений. Это может быть учет собственных достижений обучающегося (на основе портфолио его достижений). </w:t>
      </w:r>
    </w:p>
    <w:p w:rsidR="006A4D87" w:rsidRPr="00750513" w:rsidRDefault="006A4D87" w:rsidP="006A4D87">
      <w:pPr>
        <w:pStyle w:val="a5"/>
        <w:ind w:left="0" w:firstLine="709"/>
        <w:jc w:val="both"/>
        <w:rPr>
          <w:rFonts w:cs="Times New Roman"/>
          <w:szCs w:val="24"/>
        </w:rPr>
      </w:pPr>
      <w:r w:rsidRPr="00750513">
        <w:rPr>
          <w:rFonts w:cs="Times New Roman"/>
          <w:szCs w:val="24"/>
        </w:rPr>
        <w:t>Мониторинг освоения ПКР проводится на ППк в ходе анализа результатов диагностической работы специалистов. Оценка образовательных достижений освоения ПКР осуществляется экспертной группой и  выражаются в уровневой шкале </w:t>
      </w:r>
    </w:p>
    <w:p w:rsidR="006A4D87" w:rsidRPr="00750513" w:rsidRDefault="006A4D87" w:rsidP="00C917BB">
      <w:pPr>
        <w:pStyle w:val="a5"/>
        <w:numPr>
          <w:ilvl w:val="0"/>
          <w:numId w:val="177"/>
        </w:numPr>
        <w:spacing w:after="0" w:line="240" w:lineRule="auto"/>
        <w:ind w:firstLine="709"/>
        <w:jc w:val="both"/>
        <w:rPr>
          <w:rFonts w:cs="Times New Roman"/>
          <w:szCs w:val="24"/>
        </w:rPr>
      </w:pPr>
      <w:r w:rsidRPr="00750513">
        <w:rPr>
          <w:rFonts w:cs="Times New Roman"/>
          <w:szCs w:val="24"/>
        </w:rPr>
        <w:t>3 балла – значительная динамика,</w:t>
      </w:r>
    </w:p>
    <w:p w:rsidR="006A4D87" w:rsidRPr="00750513" w:rsidRDefault="006A4D87" w:rsidP="00C917BB">
      <w:pPr>
        <w:pStyle w:val="a5"/>
        <w:numPr>
          <w:ilvl w:val="0"/>
          <w:numId w:val="177"/>
        </w:numPr>
        <w:spacing w:after="0" w:line="240" w:lineRule="auto"/>
        <w:ind w:firstLine="709"/>
        <w:jc w:val="both"/>
        <w:rPr>
          <w:rFonts w:cs="Times New Roman"/>
          <w:szCs w:val="24"/>
        </w:rPr>
      </w:pPr>
      <w:r w:rsidRPr="00750513">
        <w:rPr>
          <w:rFonts w:cs="Times New Roman"/>
          <w:szCs w:val="24"/>
        </w:rPr>
        <w:t>2 балла – удовлетворительная динамика,</w:t>
      </w:r>
    </w:p>
    <w:p w:rsidR="006A4D87" w:rsidRPr="00750513" w:rsidRDefault="006A4D87" w:rsidP="00C917BB">
      <w:pPr>
        <w:pStyle w:val="a5"/>
        <w:numPr>
          <w:ilvl w:val="0"/>
          <w:numId w:val="177"/>
        </w:numPr>
        <w:spacing w:after="0" w:line="240" w:lineRule="auto"/>
        <w:ind w:firstLine="709"/>
        <w:jc w:val="both"/>
        <w:rPr>
          <w:rFonts w:cs="Times New Roman"/>
          <w:szCs w:val="24"/>
        </w:rPr>
      </w:pPr>
      <w:r w:rsidRPr="00750513">
        <w:rPr>
          <w:rFonts w:cs="Times New Roman"/>
          <w:szCs w:val="24"/>
        </w:rPr>
        <w:t>1 балл – незначительная динамика,</w:t>
      </w:r>
    </w:p>
    <w:p w:rsidR="006A4D87" w:rsidRPr="00750513" w:rsidRDefault="006A4D87" w:rsidP="00C917BB">
      <w:pPr>
        <w:pStyle w:val="a5"/>
        <w:numPr>
          <w:ilvl w:val="0"/>
          <w:numId w:val="177"/>
        </w:numPr>
        <w:spacing w:after="0" w:line="240" w:lineRule="auto"/>
        <w:ind w:firstLine="709"/>
        <w:jc w:val="both"/>
        <w:rPr>
          <w:rFonts w:cs="Times New Roman"/>
          <w:szCs w:val="24"/>
        </w:rPr>
      </w:pPr>
      <w:r w:rsidRPr="00750513">
        <w:rPr>
          <w:rFonts w:cs="Times New Roman"/>
          <w:szCs w:val="24"/>
        </w:rPr>
        <w:t>0 баллов – отсутствие динамики.</w:t>
      </w:r>
    </w:p>
    <w:p w:rsidR="006A4D87" w:rsidRPr="00607E86" w:rsidRDefault="006A4D87" w:rsidP="006A4D87">
      <w:pPr>
        <w:pStyle w:val="Default"/>
        <w:ind w:firstLine="709"/>
        <w:jc w:val="center"/>
        <w:rPr>
          <w:rFonts w:ascii="Times New Roman" w:hAnsi="Times New Roman" w:cs="Times New Roman"/>
          <w:color w:val="auto"/>
        </w:rPr>
      </w:pPr>
    </w:p>
    <w:p w:rsidR="006A4D87" w:rsidRPr="00750513" w:rsidRDefault="006A4D87" w:rsidP="006A4D87">
      <w:pPr>
        <w:ind w:firstLine="709"/>
        <w:jc w:val="both"/>
        <w:rPr>
          <w:rFonts w:ascii="Times New Roman" w:hAnsi="Times New Roman" w:cs="Times New Roman"/>
          <w:sz w:val="24"/>
          <w:szCs w:val="24"/>
        </w:rPr>
      </w:pPr>
      <w:r w:rsidRPr="00750513">
        <w:rPr>
          <w:rFonts w:ascii="Times New Roman" w:hAnsi="Times New Roman" w:cs="Times New Roman"/>
          <w:sz w:val="24"/>
          <w:szCs w:val="24"/>
        </w:rPr>
        <w:t>Реализация Программы должна способствовать достижению следующих результатов:</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раннее выявление недостатков в развитии и особых образовательных потребностей обучающихся с ограниченными возможностями здоровья;</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создание комфортной образовательной среды в школе, обеспечивающей воспитание, обучение,</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lastRenderedPageBreak/>
        <w:t>социальную адаптацию и интеграцию учащихся с ограниченными возможностями здоровья;</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освоение основной образовательной программы учащимися с ограниченными возможностями здоровья в соответствии с требованиями, установленными ФОП ООО;</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сформированность социальной компетентности учащихся с ограниченными возможностями здоровья, расширение адаптивных способностей личности для самореализации в обществе, определяющих развитие коммуникативной компетенции, форм и навыков конструктивного личностного общения в группе сверстников;</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повышение активности учащихся с ограниченными возможностями здоровья при взаимодействии с участниками образовательных отношений, развитие когнитивной и эмоционально-личностной сфер учащихся;</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готовность к решению доступных проблем в различных сферах деятельности, готовность к самоопределению, готовность продолжать дальнейшее образование;</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сформированность педагогической компетентности при организации образовательной деятельности с учащимися с ограниченными возможностями;</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сформированность педагогической культуры родителей и учащихся с ограниченными возможностями здоровья.</w:t>
      </w:r>
    </w:p>
    <w:p w:rsidR="006A4D87" w:rsidRPr="00750513" w:rsidRDefault="006A4D87" w:rsidP="006A4D87">
      <w:pPr>
        <w:ind w:firstLine="709"/>
        <w:jc w:val="both"/>
        <w:rPr>
          <w:rFonts w:ascii="Times New Roman" w:hAnsi="Times New Roman" w:cs="Times New Roman"/>
          <w:sz w:val="24"/>
          <w:szCs w:val="24"/>
        </w:rPr>
      </w:pPr>
      <w:r w:rsidRPr="00750513">
        <w:rPr>
          <w:rFonts w:ascii="Times New Roman" w:hAnsi="Times New Roman" w:cs="Times New Roman"/>
          <w:sz w:val="24"/>
          <w:szCs w:val="24"/>
        </w:rPr>
        <w:t>Возможные риски при реализации Программы коррекционной работы:</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отсутствие узких специалистов в школе (логопед, дефектолог)</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обучающиеся с ограниченными возможностями здоровья воспитываются в неблагополучной семье.</w:t>
      </w:r>
      <w:r w:rsidRPr="00750513">
        <w:rPr>
          <w:rFonts w:cs="Times New Roman"/>
          <w:szCs w:val="24"/>
        </w:rPr>
        <w:tab/>
      </w:r>
    </w:p>
    <w:p w:rsidR="006A4D87" w:rsidRPr="00750513" w:rsidRDefault="006A4D87" w:rsidP="006A4D87">
      <w:pPr>
        <w:pStyle w:val="a5"/>
        <w:tabs>
          <w:tab w:val="left" w:pos="993"/>
        </w:tabs>
        <w:ind w:left="709"/>
        <w:jc w:val="both"/>
        <w:rPr>
          <w:rFonts w:cs="Times New Roman"/>
          <w:szCs w:val="24"/>
        </w:rPr>
      </w:pP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В качестве показателей результативности и эффективности коррекционной работы используются:</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1) динамика индивидуальных достижений учащихся с ОВЗ по освоению программ учебных предметов, курсов:</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 повышение уровня общего развития обучающихся;</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 восполнение пробелов предшествующего развития и обучения;</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 xml:space="preserve">- формирование недостаточно освоенных учебных умений и навыков; </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 xml:space="preserve">- коррекция отклонений в развитии познавательной сферы и речи; </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 направленная подготовка к восприятию нового учебного материала.</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2) создание необходимых условий для обеспечения доступности качественного образования для детей с ограниченными возможностями здоровья (формы обучения, оптимизирующие коррекционную работу, и наличие соответствующих материально-технических условий);</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3) увеличение доли педагогических работников школы, прошедших специальную подготовку и обладающих необходимой квалификацией для организации работы с обучающимися с ограниченными возможностями здоровья;</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4) сравнительная характеристика данных медико-психологической и педагогической диагностики учащихся с ОВЗ на разных этапах обучения;</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 xml:space="preserve">5) количество специалистов, привлекаемых к индивидуальной и групповой работе с детьми с ОВЗ; </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 xml:space="preserve">6) другие соответствующие показатели. </w:t>
      </w:r>
    </w:p>
    <w:p w:rsidR="006A4D87" w:rsidRPr="00750513" w:rsidRDefault="006A4D87" w:rsidP="006A4D87">
      <w:pPr>
        <w:pStyle w:val="a5"/>
        <w:tabs>
          <w:tab w:val="left" w:pos="993"/>
        </w:tabs>
        <w:ind w:left="0" w:firstLine="709"/>
        <w:jc w:val="both"/>
        <w:rPr>
          <w:rFonts w:cs="Times New Roman"/>
          <w:b/>
          <w:i/>
          <w:szCs w:val="24"/>
        </w:rPr>
      </w:pPr>
      <w:r w:rsidRPr="00750513">
        <w:rPr>
          <w:rFonts w:cs="Times New Roman"/>
          <w:b/>
          <w:i/>
          <w:szCs w:val="24"/>
        </w:rPr>
        <w:t>Подходы к оценке достижения планируемых результатов</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 xml:space="preserve">Диагностическое направление работы предполагает получение своевременной информации об индивидуально-психологических особенностях и динамике развития </w:t>
      </w:r>
      <w:r w:rsidRPr="00750513">
        <w:rPr>
          <w:rFonts w:cs="Times New Roman"/>
          <w:szCs w:val="24"/>
        </w:rPr>
        <w:lastRenderedPageBreak/>
        <w:t>обучающихся с ОВЗ, позволяет оценить результаты освоения программы коррекционной работы обучающимися.</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Диагностика проводится с использованием стандартизированных психодиагностических методик, анкетирования, психодиагностического наблюдения и анализа продуктов деятельности обучающихся, а также моделирования экспериментально-психологических ситуаций.</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При оценке уровня произвольной регуляции следует обращать внимание на сформированность таких показателей, как: способность к осознанному планированию своей деятельности, выдвижению и удержанию ее целей; способность определять значимые условия для осуществления деятельности; способность к самоконтролю в процессе выполнения задания и при оценке результата; способность адекватно оценивать результат своей деятельности.</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Также необходимо оценивать степень самостоятельности при выполнении задания, эффективность оказываемой взрослым дозированной помощи.</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При оценке эмоциональной сферы подростков необходимо учитывать ее общую неустойчивость и высокий уровень ситуативной тревожности, характерный для обучающихся данного возраста. Показателями особенностей развития эмоциональной сферы выступают общее эмоциональное состояние и настроение, склонность к аффективному поведению, стрессоустойчивость, уровень эмпатии, выраженность агрессивности и личностной тревожности.</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 xml:space="preserve">При определении особенностей развития личности подростков следует оценить характерологические особенности и выраженность акцентуаций характера, уровень и структуру самооценки, ценностные ориентации, иерархию потребностей личности, уровень притязаний и уровень субъективного контроля. </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Для выявления профессионального самоопределения личности необходимо определить общую направленность личности, профессиональные склонности и интересы, мотивы выбора профессии, профессиональный тип личности, а также тип мышления.</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При оценке особенностей развития коммуникативной сферы важно обращать внимание на уровень общительности, развитие коммуникативных умений, уровень коммуникативных и организаторских способностей, тип поведения в конфликте, а также учитывать явления, характерные для малой группы (социальный статус в группе сверстников, оценочные отношения членов группы, преобладающий тип отношений к окружающим).</w:t>
      </w:r>
    </w:p>
    <w:p w:rsidR="006A4D87" w:rsidRPr="00750513" w:rsidRDefault="006A4D87" w:rsidP="006A4D87">
      <w:pPr>
        <w:pStyle w:val="a5"/>
        <w:tabs>
          <w:tab w:val="left" w:pos="993"/>
        </w:tabs>
        <w:ind w:left="0" w:firstLine="709"/>
        <w:jc w:val="both"/>
        <w:rPr>
          <w:rFonts w:cs="Times New Roman"/>
          <w:b/>
          <w:i/>
          <w:szCs w:val="24"/>
        </w:rPr>
      </w:pPr>
      <w:r w:rsidRPr="00750513">
        <w:rPr>
          <w:rFonts w:cs="Times New Roman"/>
          <w:b/>
          <w:i/>
          <w:szCs w:val="24"/>
        </w:rPr>
        <w:t>Формы и методы оценивания результатов</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Результаты выполнения программы каждым ребенком отслеживаются и оцениваются с помощью промежуточного (I полугодие) и итогового (конец учебного года) тестирования.</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Результаты тестирования фиксируются в журнале.</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Инструментарий оценки:</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 xml:space="preserve">1. Диагностика уровня тревожности. </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2. Диагностика межличностных отношений.</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3. Диагностика слухового восприятия (при необходимости).</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4. Диагностика концентрации внимания (при необходимости).</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5. Диагностика слуховой памяти (при необходимости).</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6. Диагностика зрительной памяти (при необходимости).</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lastRenderedPageBreak/>
        <w:t>7. Диагностика умственного развития (при необходимости).</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Мониторинг динамики развития детей, их успешности в освоении основной образовательной программы основного общего образования, корректировка коррекционных мероприятий.</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Мониторинг динамики развития детей, их успешности в освоении основной образовательной программы основного общего образования, корректировку коррекционных мероприятий осуществляет школьный психолого-социально-педагогический консилиум.</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Мониторинговая деятельность предполагает:</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отслеживание динамики развития учащихся с ОВЗ и эффективности индивидуальных коррекционно-развивающих программ;</w:t>
      </w:r>
    </w:p>
    <w:p w:rsidR="006A4D87" w:rsidRPr="00750513" w:rsidRDefault="006A4D87" w:rsidP="00C917BB">
      <w:pPr>
        <w:pStyle w:val="a5"/>
        <w:numPr>
          <w:ilvl w:val="0"/>
          <w:numId w:val="178"/>
        </w:numPr>
        <w:tabs>
          <w:tab w:val="left" w:pos="993"/>
        </w:tabs>
        <w:spacing w:after="0" w:line="240" w:lineRule="auto"/>
        <w:ind w:left="0" w:firstLine="709"/>
        <w:jc w:val="both"/>
        <w:rPr>
          <w:rFonts w:cs="Times New Roman"/>
          <w:szCs w:val="24"/>
        </w:rPr>
      </w:pPr>
      <w:r w:rsidRPr="00750513">
        <w:rPr>
          <w:rFonts w:cs="Times New Roman"/>
          <w:szCs w:val="24"/>
        </w:rPr>
        <w:t>перспективное планирование коррекционно-развивающей работы.</w:t>
      </w:r>
    </w:p>
    <w:p w:rsidR="006A4D87" w:rsidRPr="00750513" w:rsidRDefault="006A4D87" w:rsidP="006A4D87">
      <w:pPr>
        <w:pStyle w:val="a5"/>
        <w:tabs>
          <w:tab w:val="left" w:pos="993"/>
        </w:tabs>
        <w:ind w:left="0" w:firstLine="709"/>
        <w:jc w:val="both"/>
        <w:rPr>
          <w:rFonts w:cs="Times New Roman"/>
          <w:szCs w:val="24"/>
        </w:rPr>
      </w:pPr>
      <w:r w:rsidRPr="00750513">
        <w:rPr>
          <w:rFonts w:cs="Times New Roman"/>
          <w:szCs w:val="24"/>
        </w:rPr>
        <w:t xml:space="preserve">Психолого-медико-педагогический консилиум анализирует выполнение индивидуального плана коррекционно-развивающей работы с конкретными учащимися, даёт рекомендации для следующего этапа обучения. </w:t>
      </w:r>
    </w:p>
    <w:p w:rsidR="006A4D87" w:rsidRDefault="006A4D87" w:rsidP="00653938">
      <w:pPr>
        <w:tabs>
          <w:tab w:val="left" w:pos="993"/>
        </w:tabs>
        <w:autoSpaceDE w:val="0"/>
        <w:autoSpaceDN w:val="0"/>
        <w:adjustRightInd w:val="0"/>
        <w:ind w:firstLine="709"/>
        <w:jc w:val="both"/>
        <w:textAlignment w:val="center"/>
        <w:rPr>
          <w:rFonts w:ascii="Times New Roman" w:hAnsi="Times New Roman" w:cs="Times New Roman"/>
          <w:sz w:val="24"/>
          <w:szCs w:val="24"/>
        </w:rPr>
      </w:pPr>
      <w:r w:rsidRPr="00750513">
        <w:rPr>
          <w:rFonts w:ascii="Times New Roman" w:hAnsi="Times New Roman" w:cs="Times New Roman"/>
          <w:sz w:val="24"/>
          <w:szCs w:val="24"/>
        </w:rPr>
        <w:t xml:space="preserve">Другая задача школьного консилиума – выбор дифференцированных педагогических условий, необходимых для обеспечения общей коррекционной направленности учебно-воспитательного процесса, включающей активизацию познавательной деятельности детей, повышение уровня их умственного и речевого здоровья, сохранение и поддержание здоровья, нормализацию </w:t>
      </w:r>
      <w:r>
        <w:rPr>
          <w:rFonts w:ascii="Times New Roman" w:hAnsi="Times New Roman" w:cs="Times New Roman"/>
          <w:sz w:val="24"/>
          <w:szCs w:val="24"/>
        </w:rPr>
        <w:t>учебной деятельности, п</w:t>
      </w:r>
      <w:r w:rsidRPr="00750513">
        <w:rPr>
          <w:rFonts w:ascii="Times New Roman" w:hAnsi="Times New Roman" w:cs="Times New Roman"/>
          <w:sz w:val="24"/>
          <w:szCs w:val="24"/>
        </w:rPr>
        <w:t>офилактику и коррекцию негативных тенденций эмоционально-личностного развития.</w:t>
      </w:r>
    </w:p>
    <w:p w:rsidR="006A4D87" w:rsidRPr="005C675C" w:rsidRDefault="006A4D87" w:rsidP="000777F7">
      <w:pPr>
        <w:spacing w:after="0" w:line="240" w:lineRule="auto"/>
        <w:jc w:val="both"/>
        <w:rPr>
          <w:rFonts w:ascii="Times New Roman" w:hAnsi="Times New Roman" w:cs="Times New Roman"/>
          <w:sz w:val="24"/>
          <w:szCs w:val="24"/>
        </w:rPr>
      </w:pPr>
    </w:p>
    <w:p w:rsidR="002456DB" w:rsidRPr="0037225D" w:rsidRDefault="002456DB" w:rsidP="00C917BB">
      <w:pPr>
        <w:pStyle w:val="1"/>
        <w:numPr>
          <w:ilvl w:val="0"/>
          <w:numId w:val="167"/>
        </w:numPr>
        <w:rPr>
          <w:rFonts w:ascii="Times New Roman" w:hAnsi="Times New Roman" w:cs="Times New Roman"/>
          <w:b/>
          <w:sz w:val="28"/>
          <w:szCs w:val="28"/>
        </w:rPr>
      </w:pPr>
      <w:bookmarkStart w:id="264" w:name="_Toc171437516"/>
      <w:bookmarkStart w:id="265" w:name="_Toc114235923"/>
      <w:r w:rsidRPr="0037225D">
        <w:rPr>
          <w:rFonts w:ascii="Times New Roman" w:hAnsi="Times New Roman" w:cs="Times New Roman"/>
          <w:b/>
          <w:sz w:val="28"/>
          <w:szCs w:val="28"/>
        </w:rPr>
        <w:t>Организационный раздел</w:t>
      </w:r>
      <w:bookmarkEnd w:id="264"/>
      <w:r w:rsidRPr="0037225D">
        <w:rPr>
          <w:rFonts w:ascii="Times New Roman" w:hAnsi="Times New Roman" w:cs="Times New Roman"/>
          <w:b/>
          <w:sz w:val="28"/>
          <w:szCs w:val="28"/>
        </w:rPr>
        <w:t xml:space="preserve"> </w:t>
      </w:r>
      <w:bookmarkEnd w:id="265"/>
    </w:p>
    <w:p w:rsidR="002456DB" w:rsidRPr="0037225D" w:rsidRDefault="000E19B2" w:rsidP="00C917BB">
      <w:pPr>
        <w:pStyle w:val="2"/>
        <w:numPr>
          <w:ilvl w:val="1"/>
          <w:numId w:val="167"/>
        </w:numPr>
        <w:rPr>
          <w:rFonts w:ascii="Times New Roman" w:hAnsi="Times New Roman" w:cs="Times New Roman"/>
          <w:b/>
          <w:sz w:val="28"/>
          <w:szCs w:val="28"/>
        </w:rPr>
      </w:pPr>
      <w:bookmarkStart w:id="266" w:name="_Toc171437517"/>
      <w:bookmarkStart w:id="267" w:name="_Toc114235924"/>
      <w:r w:rsidRPr="0037225D">
        <w:rPr>
          <w:rFonts w:ascii="Times New Roman" w:hAnsi="Times New Roman" w:cs="Times New Roman"/>
          <w:b/>
          <w:sz w:val="28"/>
          <w:szCs w:val="28"/>
        </w:rPr>
        <w:t>У</w:t>
      </w:r>
      <w:r w:rsidR="002456DB" w:rsidRPr="0037225D">
        <w:rPr>
          <w:rFonts w:ascii="Times New Roman" w:hAnsi="Times New Roman" w:cs="Times New Roman"/>
          <w:b/>
          <w:sz w:val="28"/>
          <w:szCs w:val="28"/>
        </w:rPr>
        <w:t>чебный план</w:t>
      </w:r>
      <w:bookmarkEnd w:id="266"/>
      <w:r w:rsidR="002456DB" w:rsidRPr="0037225D">
        <w:rPr>
          <w:rFonts w:ascii="Times New Roman" w:hAnsi="Times New Roman" w:cs="Times New Roman"/>
          <w:b/>
          <w:sz w:val="28"/>
          <w:szCs w:val="28"/>
        </w:rPr>
        <w:t xml:space="preserve"> </w:t>
      </w:r>
      <w:bookmarkEnd w:id="267"/>
      <w:r w:rsidR="0037225D">
        <w:rPr>
          <w:rFonts w:ascii="Times New Roman" w:hAnsi="Times New Roman" w:cs="Times New Roman"/>
          <w:b/>
          <w:sz w:val="28"/>
          <w:szCs w:val="28"/>
        </w:rPr>
        <w:t>(приложение 1 к ООП ООО)</w:t>
      </w:r>
    </w:p>
    <w:p w:rsidR="00AD6E6F" w:rsidRPr="00B8026A" w:rsidRDefault="00AD6E6F" w:rsidP="00AD6E6F">
      <w:pPr>
        <w:spacing w:after="0"/>
        <w:ind w:firstLine="567"/>
        <w:jc w:val="both"/>
        <w:rPr>
          <w:rFonts w:ascii="Times New Roman" w:hAnsi="Times New Roman" w:cs="Times New Roman"/>
          <w:sz w:val="24"/>
          <w:szCs w:val="24"/>
        </w:rPr>
      </w:pPr>
      <w:r w:rsidRPr="00AD6E6F">
        <w:rPr>
          <w:rFonts w:ascii="Times New Roman" w:hAnsi="Times New Roman" w:cs="Times New Roman"/>
          <w:sz w:val="24"/>
          <w:szCs w:val="24"/>
        </w:rPr>
        <w:t xml:space="preserve">Учебный план программы основного общего образования обеспечивает реализацию требований ФГОС, определяет учебную нагрузку в соответствии с требованиями к организации образовательной деятельности к учебной нагрузке, предусмотренными Гигиеническими нормативами и Санитарно-эпидемиологическими требованиями, </w:t>
      </w:r>
      <w:r w:rsidRPr="00B8026A">
        <w:rPr>
          <w:rFonts w:ascii="Times New Roman" w:hAnsi="Times New Roman" w:cs="Times New Roman"/>
          <w:sz w:val="24"/>
          <w:szCs w:val="24"/>
        </w:rPr>
        <w:t>перечень учебных предметов, учебных курсов, учебных модулей.</w:t>
      </w:r>
    </w:p>
    <w:p w:rsidR="00AD6E6F" w:rsidRPr="00B8026A" w:rsidRDefault="00AD6E6F" w:rsidP="00AD6E6F">
      <w:pPr>
        <w:spacing w:after="0"/>
        <w:ind w:firstLine="567"/>
        <w:jc w:val="both"/>
        <w:rPr>
          <w:rFonts w:ascii="Times New Roman" w:hAnsi="Times New Roman" w:cs="Times New Roman"/>
          <w:sz w:val="24"/>
          <w:szCs w:val="24"/>
        </w:rPr>
      </w:pPr>
      <w:r w:rsidRPr="00B8026A">
        <w:rPr>
          <w:rFonts w:ascii="Times New Roman" w:hAnsi="Times New Roman" w:cs="Times New Roman"/>
          <w:sz w:val="24"/>
          <w:szCs w:val="24"/>
        </w:rPr>
        <w:t xml:space="preserve">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из числа государственных языков республик Российской Федерации, в том числе русского языка как родного языка. На основании заявлений, полученных от родителей, в учебный план включено изучение родного русского языка и родной русской литературы. </w:t>
      </w:r>
    </w:p>
    <w:p w:rsidR="00AD6E6F" w:rsidRPr="00AD6E6F" w:rsidRDefault="00AD6E6F" w:rsidP="00AD6E6F">
      <w:pPr>
        <w:spacing w:after="0"/>
        <w:ind w:firstLine="567"/>
        <w:jc w:val="both"/>
        <w:rPr>
          <w:rFonts w:ascii="Times New Roman" w:hAnsi="Times New Roman" w:cs="Times New Roman"/>
          <w:sz w:val="24"/>
          <w:szCs w:val="24"/>
        </w:rPr>
      </w:pPr>
      <w:r w:rsidRPr="00AD6E6F">
        <w:rPr>
          <w:rFonts w:ascii="Times New Roman" w:hAnsi="Times New Roman" w:cs="Times New Roman"/>
          <w:sz w:val="24"/>
          <w:szCs w:val="24"/>
        </w:rPr>
        <w:t xml:space="preserve">Учебный план состоит из двух частей: обязательной части и части, формируемой участниками образовательных отношений. </w:t>
      </w:r>
    </w:p>
    <w:p w:rsidR="00AD6E6F" w:rsidRPr="00AD6E6F" w:rsidRDefault="00AD6E6F" w:rsidP="00AD6E6F">
      <w:pPr>
        <w:spacing w:after="0"/>
        <w:ind w:firstLine="567"/>
        <w:jc w:val="both"/>
        <w:rPr>
          <w:rFonts w:ascii="Times New Roman" w:hAnsi="Times New Roman" w:cs="Times New Roman"/>
          <w:sz w:val="24"/>
          <w:szCs w:val="24"/>
        </w:rPr>
      </w:pPr>
      <w:r w:rsidRPr="00AD6E6F">
        <w:rPr>
          <w:rFonts w:ascii="Times New Roman" w:hAnsi="Times New Roman" w:cs="Times New Roman"/>
          <w:b/>
          <w:sz w:val="24"/>
          <w:szCs w:val="24"/>
        </w:rPr>
        <w:t>Обязательная часть</w:t>
      </w:r>
      <w:r w:rsidRPr="00AD6E6F">
        <w:rPr>
          <w:rFonts w:ascii="Times New Roman" w:hAnsi="Times New Roman" w:cs="Times New Roman"/>
          <w:sz w:val="24"/>
          <w:szCs w:val="24"/>
        </w:rPr>
        <w:t xml:space="preserve"> учебного плана определяет состав учебных предметов обязательных предметных областей и учебное время, отводимое на их изучение по классам (годам) обучения. </w:t>
      </w:r>
    </w:p>
    <w:p w:rsidR="00186B7B" w:rsidRPr="00186B7B" w:rsidRDefault="00186B7B" w:rsidP="00186B7B">
      <w:pPr>
        <w:spacing w:line="240" w:lineRule="auto"/>
        <w:ind w:firstLine="567"/>
        <w:jc w:val="both"/>
        <w:rPr>
          <w:rStyle w:val="markedcontent"/>
          <w:rFonts w:asciiTheme="majorBidi" w:hAnsiTheme="majorBidi" w:cstheme="majorBidi"/>
          <w:sz w:val="24"/>
          <w:szCs w:val="24"/>
        </w:rPr>
      </w:pPr>
    </w:p>
    <w:p w:rsidR="006914AD" w:rsidRDefault="006914AD" w:rsidP="000777F7">
      <w:pPr>
        <w:spacing w:after="0" w:line="240" w:lineRule="auto"/>
        <w:jc w:val="both"/>
        <w:rPr>
          <w:rFonts w:ascii="Times New Roman" w:hAnsi="Times New Roman" w:cs="Times New Roman"/>
          <w:sz w:val="24"/>
          <w:szCs w:val="24"/>
        </w:rPr>
      </w:pPr>
    </w:p>
    <w:p w:rsidR="00726A27" w:rsidRPr="0037225D" w:rsidRDefault="00726A27" w:rsidP="00C917BB">
      <w:pPr>
        <w:pStyle w:val="2"/>
        <w:numPr>
          <w:ilvl w:val="1"/>
          <w:numId w:val="167"/>
        </w:numPr>
        <w:rPr>
          <w:rFonts w:ascii="Times New Roman" w:hAnsi="Times New Roman" w:cs="Times New Roman"/>
          <w:b/>
          <w:sz w:val="28"/>
          <w:szCs w:val="28"/>
        </w:rPr>
      </w:pPr>
      <w:bookmarkStart w:id="268" w:name="_Toc171437518"/>
      <w:r w:rsidRPr="0037225D">
        <w:rPr>
          <w:rFonts w:ascii="Times New Roman" w:hAnsi="Times New Roman" w:cs="Times New Roman"/>
          <w:b/>
          <w:sz w:val="28"/>
          <w:szCs w:val="28"/>
        </w:rPr>
        <w:lastRenderedPageBreak/>
        <w:t>Календарный учебный график</w:t>
      </w:r>
      <w:bookmarkEnd w:id="268"/>
      <w:r w:rsidR="0037225D" w:rsidRPr="0037225D">
        <w:rPr>
          <w:rFonts w:ascii="Times New Roman" w:hAnsi="Times New Roman" w:cs="Times New Roman"/>
          <w:b/>
          <w:sz w:val="28"/>
          <w:szCs w:val="28"/>
        </w:rPr>
        <w:t xml:space="preserve"> (приложение 2 к ООП ООО)</w:t>
      </w:r>
    </w:p>
    <w:p w:rsidR="00E3505E" w:rsidRPr="00E3505E" w:rsidRDefault="00E3505E" w:rsidP="000777F7">
      <w:pPr>
        <w:spacing w:after="0" w:line="240" w:lineRule="auto"/>
        <w:rPr>
          <w:rFonts w:ascii="Times New Roman" w:hAnsi="Times New Roman" w:cs="Times New Roman"/>
          <w:sz w:val="24"/>
          <w:szCs w:val="24"/>
        </w:rPr>
      </w:pPr>
    </w:p>
    <w:p w:rsidR="00726A27" w:rsidRDefault="00726A27" w:rsidP="000777F7">
      <w:pPr>
        <w:spacing w:after="0" w:line="240" w:lineRule="auto"/>
        <w:jc w:val="both"/>
        <w:rPr>
          <w:rFonts w:ascii="Times New Roman" w:hAnsi="Times New Roman" w:cs="Times New Roman"/>
        </w:rPr>
        <w:sectPr w:rsidR="00726A27" w:rsidSect="00637FCB">
          <w:headerReference w:type="default" r:id="rId26"/>
          <w:footerReference w:type="even" r:id="rId27"/>
          <w:footerReference w:type="default" r:id="rId28"/>
          <w:pgSz w:w="11907" w:h="16839" w:code="9"/>
          <w:pgMar w:top="993" w:right="850" w:bottom="142" w:left="1701" w:header="708" w:footer="708" w:gutter="0"/>
          <w:cols w:space="708"/>
          <w:titlePg/>
          <w:docGrid w:linePitch="360"/>
        </w:sectPr>
      </w:pPr>
    </w:p>
    <w:p w:rsidR="00726A27" w:rsidRPr="00927C70" w:rsidRDefault="00726A27" w:rsidP="000777F7">
      <w:pPr>
        <w:spacing w:after="0" w:line="240" w:lineRule="auto"/>
        <w:jc w:val="both"/>
        <w:rPr>
          <w:rFonts w:ascii="Times New Roman" w:hAnsi="Times New Roman" w:cs="Times New Roman"/>
        </w:rPr>
      </w:pPr>
    </w:p>
    <w:p w:rsidR="00647C47" w:rsidRPr="00E3505E" w:rsidRDefault="00DB31D2" w:rsidP="00C917BB">
      <w:pPr>
        <w:pStyle w:val="2"/>
        <w:numPr>
          <w:ilvl w:val="1"/>
          <w:numId w:val="167"/>
        </w:numPr>
        <w:ind w:left="0" w:firstLine="0"/>
        <w:rPr>
          <w:rFonts w:ascii="Times New Roman" w:hAnsi="Times New Roman" w:cs="Times New Roman"/>
          <w:b/>
          <w:sz w:val="24"/>
          <w:szCs w:val="24"/>
        </w:rPr>
      </w:pPr>
      <w:bookmarkStart w:id="269" w:name="_Toc114235925"/>
      <w:bookmarkStart w:id="270" w:name="_Toc171437519"/>
      <w:r w:rsidRPr="00E3505E">
        <w:rPr>
          <w:rFonts w:ascii="Times New Roman" w:hAnsi="Times New Roman" w:cs="Times New Roman"/>
          <w:b/>
          <w:sz w:val="24"/>
          <w:szCs w:val="24"/>
        </w:rPr>
        <w:t>П</w:t>
      </w:r>
      <w:r w:rsidR="0020189A" w:rsidRPr="00E3505E">
        <w:rPr>
          <w:rFonts w:ascii="Times New Roman" w:hAnsi="Times New Roman" w:cs="Times New Roman"/>
          <w:b/>
          <w:sz w:val="24"/>
          <w:szCs w:val="24"/>
        </w:rPr>
        <w:t>лан внеурочной деятельности</w:t>
      </w:r>
      <w:bookmarkEnd w:id="269"/>
      <w:bookmarkEnd w:id="270"/>
      <w:r w:rsidR="0037225D">
        <w:rPr>
          <w:rFonts w:ascii="Times New Roman" w:hAnsi="Times New Roman" w:cs="Times New Roman"/>
          <w:b/>
          <w:sz w:val="24"/>
          <w:szCs w:val="24"/>
        </w:rPr>
        <w:t xml:space="preserve">   (приложение  3 к ООП ООО)</w:t>
      </w:r>
    </w:p>
    <w:p w:rsidR="00585442" w:rsidRPr="00585442" w:rsidRDefault="00585442" w:rsidP="000777F7">
      <w:pPr>
        <w:widowControl w:val="0"/>
        <w:spacing w:after="0" w:line="240" w:lineRule="auto"/>
        <w:jc w:val="center"/>
        <w:rPr>
          <w:rFonts w:ascii="Times New Roman" w:eastAsia="Times New Roman" w:hAnsi="Times New Roman" w:cs="Times New Roman"/>
          <w:b/>
          <w:sz w:val="24"/>
          <w:szCs w:val="24"/>
        </w:rPr>
      </w:pPr>
      <w:r w:rsidRPr="00585442">
        <w:rPr>
          <w:sz w:val="24"/>
          <w:szCs w:val="24"/>
        </w:rPr>
        <w:tab/>
      </w:r>
      <w:r w:rsidRPr="00585442">
        <w:rPr>
          <w:rFonts w:ascii="Times New Roman" w:eastAsia="Times New Roman" w:hAnsi="Times New Roman" w:cs="Times New Roman"/>
          <w:b/>
          <w:sz w:val="24"/>
          <w:szCs w:val="24"/>
        </w:rPr>
        <w:t>Пояснительная записка</w:t>
      </w:r>
    </w:p>
    <w:p w:rsidR="00585442" w:rsidRPr="00585442" w:rsidRDefault="00585442" w:rsidP="000777F7">
      <w:pPr>
        <w:widowControl w:val="0"/>
        <w:spacing w:after="0" w:line="240" w:lineRule="auto"/>
        <w:jc w:val="center"/>
        <w:rPr>
          <w:rFonts w:ascii="Times New Roman" w:eastAsia="Times New Roman" w:hAnsi="Times New Roman" w:cs="Times New Roman"/>
          <w:b/>
          <w:sz w:val="24"/>
          <w:szCs w:val="24"/>
        </w:rPr>
      </w:pPr>
    </w:p>
    <w:p w:rsidR="00585442" w:rsidRPr="00585442" w:rsidRDefault="00585442" w:rsidP="000777F7">
      <w:pPr>
        <w:spacing w:after="0" w:line="240" w:lineRule="auto"/>
        <w:jc w:val="both"/>
        <w:rPr>
          <w:rFonts w:ascii="Times New Roman" w:eastAsia="Calibri" w:hAnsi="Times New Roman" w:cs="Times New Roman"/>
          <w:sz w:val="24"/>
          <w:szCs w:val="24"/>
        </w:rPr>
      </w:pPr>
      <w:r w:rsidRPr="00585442">
        <w:rPr>
          <w:rFonts w:ascii="Times New Roman" w:eastAsia="Calibri" w:hAnsi="Times New Roman" w:cs="Times New Roman"/>
          <w:sz w:val="24"/>
          <w:szCs w:val="24"/>
        </w:rPr>
        <w:t xml:space="preserve">План внеурочной деятельности является организационным механизмом реализации основной образовательной программы основного общего образования, обеспечивает реализацию требований ФГОС ООО, а также определяет объем нагрузки обучающихся в рамках реализации внеурочной деятельности в 5-9 классах. </w:t>
      </w:r>
    </w:p>
    <w:p w:rsidR="00585442" w:rsidRPr="00585442" w:rsidRDefault="00585442" w:rsidP="000777F7">
      <w:pPr>
        <w:widowControl w:val="0"/>
        <w:spacing w:after="0" w:line="240" w:lineRule="auto"/>
        <w:jc w:val="both"/>
        <w:rPr>
          <w:rFonts w:ascii="Times New Roman" w:eastAsia="Arial Unicode MS" w:hAnsi="Times New Roman" w:cs="Times New Roman"/>
          <w:sz w:val="24"/>
          <w:szCs w:val="24"/>
          <w:lang w:eastAsia="ru-RU" w:bidi="ru-RU"/>
        </w:rPr>
      </w:pPr>
      <w:r w:rsidRPr="00585442">
        <w:rPr>
          <w:rFonts w:ascii="Times New Roman" w:eastAsia="Arial Unicode MS" w:hAnsi="Times New Roman" w:cs="Times New Roman"/>
          <w:sz w:val="24"/>
          <w:szCs w:val="24"/>
          <w:lang w:eastAsia="ru-RU" w:bidi="ru-RU"/>
        </w:rPr>
        <w:t xml:space="preserve">План внеурочной деятельности </w:t>
      </w:r>
      <w:r w:rsidRPr="00585442">
        <w:rPr>
          <w:rFonts w:ascii="Times New Roman" w:eastAsia="Calibri" w:hAnsi="Times New Roman" w:cs="Times New Roman"/>
          <w:sz w:val="24"/>
          <w:szCs w:val="24"/>
        </w:rPr>
        <w:t>основного общего образования</w:t>
      </w:r>
      <w:r w:rsidRPr="00585442">
        <w:rPr>
          <w:rFonts w:ascii="Times New Roman" w:eastAsia="Arial Unicode MS" w:hAnsi="Times New Roman" w:cs="Times New Roman"/>
          <w:sz w:val="24"/>
          <w:szCs w:val="24"/>
          <w:lang w:eastAsia="ru-RU" w:bidi="ru-RU"/>
        </w:rPr>
        <w:t xml:space="preserve"> формируется с учетом уровня социальной адаптации и развития школьников, индивидуальных способностей, особенностей, познавательных интересов и потребностей ребенка, запросов семьи, культурных традиций, национальны</w:t>
      </w:r>
      <w:r w:rsidR="004165D2">
        <w:rPr>
          <w:rFonts w:ascii="Times New Roman" w:eastAsia="Arial Unicode MS" w:hAnsi="Times New Roman" w:cs="Times New Roman"/>
          <w:sz w:val="24"/>
          <w:szCs w:val="24"/>
          <w:lang w:eastAsia="ru-RU" w:bidi="ru-RU"/>
        </w:rPr>
        <w:t>х и этнокультурных особенностей</w:t>
      </w:r>
      <w:r w:rsidRPr="00585442">
        <w:rPr>
          <w:rFonts w:ascii="Times New Roman" w:eastAsia="Arial Unicode MS" w:hAnsi="Times New Roman" w:cs="Times New Roman"/>
          <w:sz w:val="24"/>
          <w:szCs w:val="24"/>
          <w:lang w:eastAsia="ru-RU" w:bidi="ru-RU"/>
        </w:rPr>
        <w:t xml:space="preserve">, выбора участниками образовательных отношений направления и содержания учебных курсов. </w:t>
      </w:r>
    </w:p>
    <w:p w:rsidR="00585442" w:rsidRPr="00585442" w:rsidRDefault="00585442" w:rsidP="000777F7">
      <w:pPr>
        <w:widowControl w:val="0"/>
        <w:spacing w:after="0" w:line="240" w:lineRule="auto"/>
        <w:jc w:val="both"/>
        <w:rPr>
          <w:rFonts w:ascii="Times New Roman" w:eastAsia="Arial Unicode MS" w:hAnsi="Times New Roman" w:cs="Times New Roman"/>
          <w:sz w:val="24"/>
          <w:szCs w:val="24"/>
          <w:lang w:eastAsia="ru-RU" w:bidi="ru-RU"/>
        </w:rPr>
      </w:pPr>
      <w:r w:rsidRPr="00585442">
        <w:rPr>
          <w:rFonts w:ascii="Times New Roman" w:eastAsia="Arial Unicode MS" w:hAnsi="Times New Roman" w:cs="Times New Roman"/>
          <w:sz w:val="24"/>
          <w:szCs w:val="24"/>
          <w:lang w:eastAsia="ru-RU" w:bidi="ru-RU"/>
        </w:rPr>
        <w:t xml:space="preserve">Внеурочная деятельность направлена на достижение планируемых результатов освоения основной образовательной программы основного общего образования (предметных, метапредметных и личностных) и осуществляется в формах, отличных от урочной. </w:t>
      </w:r>
    </w:p>
    <w:p w:rsidR="00585442" w:rsidRPr="00585442" w:rsidRDefault="00585442" w:rsidP="000777F7">
      <w:pPr>
        <w:spacing w:after="0" w:line="240" w:lineRule="auto"/>
        <w:jc w:val="both"/>
        <w:rPr>
          <w:rFonts w:ascii="Times New Roman" w:eastAsia="Calibri" w:hAnsi="Times New Roman" w:cs="Times New Roman"/>
          <w:sz w:val="24"/>
          <w:szCs w:val="24"/>
        </w:rPr>
      </w:pPr>
      <w:r w:rsidRPr="00585442">
        <w:rPr>
          <w:rFonts w:ascii="Times New Roman" w:eastAsia="Calibri" w:hAnsi="Times New Roman" w:cs="Times New Roman"/>
          <w:sz w:val="24"/>
          <w:szCs w:val="24"/>
        </w:rPr>
        <w:t xml:space="preserve">Часы внеурочной деятельности используются на социальное, творческое, интеллектуальное, общекультурное, физическое, гражданско-патриотическое развитие обучающихся, создавая условия для их самореализации и осуществляя педагогическую поддержку в преодолении ими трудностей в обучении и социализации. </w:t>
      </w:r>
    </w:p>
    <w:p w:rsidR="00585442" w:rsidRPr="00585442" w:rsidRDefault="00585442" w:rsidP="000777F7">
      <w:pPr>
        <w:spacing w:after="0" w:line="240" w:lineRule="auto"/>
        <w:jc w:val="both"/>
        <w:rPr>
          <w:rFonts w:ascii="Times New Roman" w:eastAsia="Calibri" w:hAnsi="Times New Roman" w:cs="Times New Roman"/>
          <w:sz w:val="24"/>
          <w:szCs w:val="24"/>
        </w:rPr>
      </w:pPr>
      <w:r w:rsidRPr="00585442">
        <w:rPr>
          <w:rFonts w:ascii="Times New Roman" w:eastAsia="Calibri" w:hAnsi="Times New Roman" w:cs="Times New Roman"/>
          <w:sz w:val="24"/>
          <w:szCs w:val="24"/>
        </w:rPr>
        <w:t>Внеурочная деятельность имеет воспитательную направленность, соотносится с рабочей программой воспитания школы.</w:t>
      </w:r>
    </w:p>
    <w:p w:rsidR="00585442" w:rsidRPr="00585442" w:rsidRDefault="00585442" w:rsidP="000777F7">
      <w:pPr>
        <w:spacing w:after="0" w:line="240" w:lineRule="auto"/>
        <w:jc w:val="both"/>
        <w:rPr>
          <w:rFonts w:ascii="Times New Roman" w:eastAsia="Calibri" w:hAnsi="Times New Roman" w:cs="Times New Roman"/>
          <w:sz w:val="24"/>
          <w:szCs w:val="24"/>
        </w:rPr>
      </w:pPr>
      <w:r w:rsidRPr="00585442">
        <w:rPr>
          <w:rFonts w:ascii="Times New Roman" w:eastAsia="Calibri" w:hAnsi="Times New Roman" w:cs="Times New Roman"/>
          <w:sz w:val="24"/>
          <w:szCs w:val="24"/>
        </w:rPr>
        <w:t>С целью обеспечения преемственности содержания образовательных программ начального общего и основного общего образования при формировании плана внеурочной деятельности образовательной организации предусмотрены часы:</w:t>
      </w:r>
    </w:p>
    <w:p w:rsidR="00585442" w:rsidRPr="00585442" w:rsidRDefault="00585442" w:rsidP="00E64EA0">
      <w:pPr>
        <w:widowControl w:val="0"/>
        <w:numPr>
          <w:ilvl w:val="0"/>
          <w:numId w:val="5"/>
        </w:numPr>
        <w:tabs>
          <w:tab w:val="left" w:pos="0"/>
          <w:tab w:val="left" w:pos="993"/>
        </w:tabs>
        <w:autoSpaceDE w:val="0"/>
        <w:autoSpaceDN w:val="0"/>
        <w:spacing w:after="0" w:line="240" w:lineRule="auto"/>
        <w:ind w:left="0" w:firstLine="0"/>
        <w:jc w:val="both"/>
        <w:rPr>
          <w:rFonts w:ascii="Times New Roman" w:eastAsia="Bookman Old Style" w:hAnsi="Times New Roman" w:cs="Times New Roman"/>
          <w:sz w:val="24"/>
          <w:szCs w:val="24"/>
        </w:rPr>
      </w:pPr>
      <w:r w:rsidRPr="00585442">
        <w:rPr>
          <w:rFonts w:ascii="Times New Roman" w:eastAsia="Bookman Old Style" w:hAnsi="Times New Roman" w:cs="Times New Roman"/>
          <w:sz w:val="24"/>
          <w:szCs w:val="24"/>
        </w:rPr>
        <w:t>на информационно-просветительские занятия патриотической, нравственной и экологической направленности «Разговоры о важном»;</w:t>
      </w:r>
    </w:p>
    <w:p w:rsidR="00585442" w:rsidRPr="00585442" w:rsidRDefault="00585442" w:rsidP="00E64EA0">
      <w:pPr>
        <w:widowControl w:val="0"/>
        <w:numPr>
          <w:ilvl w:val="0"/>
          <w:numId w:val="5"/>
        </w:numPr>
        <w:tabs>
          <w:tab w:val="left" w:pos="993"/>
        </w:tabs>
        <w:autoSpaceDE w:val="0"/>
        <w:autoSpaceDN w:val="0"/>
        <w:spacing w:after="0" w:line="240" w:lineRule="auto"/>
        <w:ind w:left="0" w:firstLine="0"/>
        <w:jc w:val="both"/>
        <w:rPr>
          <w:rFonts w:ascii="Times New Roman" w:eastAsia="Times New Roman" w:hAnsi="Times New Roman" w:cs="Times New Roman"/>
          <w:sz w:val="24"/>
          <w:szCs w:val="24"/>
        </w:rPr>
      </w:pPr>
      <w:r w:rsidRPr="00585442">
        <w:rPr>
          <w:rFonts w:ascii="Times New Roman" w:eastAsia="Bookman Old Style" w:hAnsi="Times New Roman" w:cs="Times New Roman"/>
          <w:sz w:val="24"/>
          <w:szCs w:val="24"/>
        </w:rPr>
        <w:t>на занятия по формированию функциональной грамотности обучающихся (в том числе финансовой грамотности);</w:t>
      </w:r>
    </w:p>
    <w:p w:rsidR="00585442" w:rsidRPr="00585442" w:rsidRDefault="00585442" w:rsidP="00E64EA0">
      <w:pPr>
        <w:widowControl w:val="0"/>
        <w:numPr>
          <w:ilvl w:val="0"/>
          <w:numId w:val="5"/>
        </w:numPr>
        <w:tabs>
          <w:tab w:val="left" w:pos="993"/>
        </w:tabs>
        <w:autoSpaceDE w:val="0"/>
        <w:autoSpaceDN w:val="0"/>
        <w:spacing w:after="0" w:line="240" w:lineRule="auto"/>
        <w:ind w:left="0" w:firstLine="0"/>
        <w:jc w:val="both"/>
        <w:rPr>
          <w:rFonts w:ascii="Times New Roman" w:eastAsia="Times New Roman" w:hAnsi="Times New Roman" w:cs="Times New Roman"/>
          <w:sz w:val="24"/>
          <w:szCs w:val="24"/>
        </w:rPr>
      </w:pPr>
      <w:r w:rsidRPr="00585442">
        <w:rPr>
          <w:rFonts w:ascii="Times New Roman" w:eastAsia="Bookman Old Style" w:hAnsi="Times New Roman" w:cs="Times New Roman"/>
          <w:sz w:val="24"/>
          <w:szCs w:val="24"/>
        </w:rPr>
        <w:t>на занятия, направленные на удовлетворение профориентационных интересов и потребностей обучающихся (в том числе основы предпринимательства).</w:t>
      </w:r>
    </w:p>
    <w:p w:rsidR="00585442" w:rsidRPr="00585442" w:rsidRDefault="00585442" w:rsidP="00E64EA0">
      <w:pPr>
        <w:widowControl w:val="0"/>
        <w:numPr>
          <w:ilvl w:val="0"/>
          <w:numId w:val="5"/>
        </w:numPr>
        <w:tabs>
          <w:tab w:val="left" w:pos="993"/>
        </w:tabs>
        <w:autoSpaceDE w:val="0"/>
        <w:autoSpaceDN w:val="0"/>
        <w:spacing w:after="0" w:line="240" w:lineRule="auto"/>
        <w:ind w:left="0" w:firstLine="0"/>
        <w:jc w:val="both"/>
        <w:rPr>
          <w:rFonts w:ascii="Times New Roman" w:eastAsia="Bookman Old Style" w:hAnsi="Times New Roman" w:cs="Times New Roman"/>
          <w:sz w:val="24"/>
          <w:szCs w:val="24"/>
        </w:rPr>
      </w:pPr>
      <w:r w:rsidRPr="00585442">
        <w:rPr>
          <w:rFonts w:ascii="Times New Roman" w:eastAsia="Bookman Old Style" w:hAnsi="Times New Roman" w:cs="Times New Roman"/>
          <w:sz w:val="24"/>
          <w:szCs w:val="24"/>
        </w:rPr>
        <w:t>на занятия, связанные с реализацией особых интеллектуальных и социокультурных потребностей обучающихся (в том числе для сопровождения изучения отдельных учебных предметов на углубленном уровне, проектно-исследовательской деятельности);</w:t>
      </w:r>
    </w:p>
    <w:p w:rsidR="00585442" w:rsidRPr="00585442" w:rsidRDefault="00585442" w:rsidP="00E64EA0">
      <w:pPr>
        <w:widowControl w:val="0"/>
        <w:numPr>
          <w:ilvl w:val="0"/>
          <w:numId w:val="5"/>
        </w:numPr>
        <w:tabs>
          <w:tab w:val="left" w:pos="993"/>
        </w:tabs>
        <w:autoSpaceDE w:val="0"/>
        <w:autoSpaceDN w:val="0"/>
        <w:spacing w:after="0" w:line="240" w:lineRule="auto"/>
        <w:ind w:left="0" w:firstLine="0"/>
        <w:jc w:val="both"/>
        <w:rPr>
          <w:rFonts w:ascii="Times New Roman" w:eastAsia="Bookman Old Style" w:hAnsi="Times New Roman" w:cs="Times New Roman"/>
          <w:sz w:val="24"/>
          <w:szCs w:val="24"/>
        </w:rPr>
      </w:pPr>
      <w:r w:rsidRPr="00585442">
        <w:rPr>
          <w:rFonts w:ascii="Times New Roman" w:eastAsia="Bookman Old Style" w:hAnsi="Times New Roman" w:cs="Times New Roman"/>
          <w:sz w:val="24"/>
          <w:szCs w:val="24"/>
        </w:rPr>
        <w:t>на занятия, направленные на удовлетворение интересов и потребностей обучающихся в творческом и физическом развитии (в том числе организация занятий в школьном театре, музее, шк</w:t>
      </w:r>
      <w:r w:rsidR="00B8026A">
        <w:rPr>
          <w:rFonts w:ascii="Times New Roman" w:eastAsia="Bookman Old Style" w:hAnsi="Times New Roman" w:cs="Times New Roman"/>
          <w:sz w:val="24"/>
          <w:szCs w:val="24"/>
        </w:rPr>
        <w:t>ольном спортивном клубе</w:t>
      </w:r>
      <w:r w:rsidRPr="00585442">
        <w:rPr>
          <w:rFonts w:ascii="Times New Roman" w:eastAsia="Bookman Old Style" w:hAnsi="Times New Roman" w:cs="Times New Roman"/>
          <w:sz w:val="24"/>
          <w:szCs w:val="24"/>
        </w:rPr>
        <w:t>;</w:t>
      </w:r>
    </w:p>
    <w:p w:rsidR="00585442" w:rsidRPr="00585442" w:rsidRDefault="00585442" w:rsidP="00E64EA0">
      <w:pPr>
        <w:widowControl w:val="0"/>
        <w:numPr>
          <w:ilvl w:val="0"/>
          <w:numId w:val="5"/>
        </w:numPr>
        <w:tabs>
          <w:tab w:val="left" w:pos="993"/>
        </w:tabs>
        <w:autoSpaceDE w:val="0"/>
        <w:autoSpaceDN w:val="0"/>
        <w:spacing w:after="0" w:line="240" w:lineRule="auto"/>
        <w:ind w:left="0" w:firstLine="0"/>
        <w:jc w:val="both"/>
        <w:rPr>
          <w:rFonts w:ascii="Times New Roman" w:eastAsia="Bookman Old Style" w:hAnsi="Times New Roman" w:cs="Times New Roman"/>
          <w:sz w:val="24"/>
          <w:szCs w:val="24"/>
        </w:rPr>
      </w:pPr>
      <w:r w:rsidRPr="00585442">
        <w:rPr>
          <w:rFonts w:ascii="Times New Roman" w:eastAsia="Bookman Old Style" w:hAnsi="Times New Roman" w:cs="Times New Roman"/>
          <w:sz w:val="24"/>
          <w:szCs w:val="24"/>
        </w:rPr>
        <w:t>на занятия, направленные на удовлетворение социальных интересов и потребностей обучающихся</w:t>
      </w:r>
      <w:r w:rsidR="00B8026A">
        <w:rPr>
          <w:rFonts w:ascii="Times New Roman" w:eastAsia="Bookman Old Style" w:hAnsi="Times New Roman" w:cs="Times New Roman"/>
          <w:sz w:val="24"/>
          <w:szCs w:val="24"/>
        </w:rPr>
        <w:t>;</w:t>
      </w:r>
      <w:r w:rsidRPr="00585442">
        <w:rPr>
          <w:rFonts w:ascii="Times New Roman" w:eastAsia="Bookman Old Style" w:hAnsi="Times New Roman" w:cs="Times New Roman"/>
          <w:sz w:val="24"/>
          <w:szCs w:val="24"/>
        </w:rPr>
        <w:t xml:space="preserve"> </w:t>
      </w:r>
    </w:p>
    <w:p w:rsidR="00585442" w:rsidRPr="00585442" w:rsidRDefault="00585442" w:rsidP="000777F7">
      <w:pPr>
        <w:widowControl w:val="0"/>
        <w:tabs>
          <w:tab w:val="left" w:pos="1527"/>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План внеурочной деятельности основного общего образования представляет собой описание целостной системы функционирования школы в сфере внеурочной деятельности и включает в себя:</w:t>
      </w:r>
    </w:p>
    <w:p w:rsidR="00585442" w:rsidRPr="00585442" w:rsidRDefault="00585442" w:rsidP="00C917BB">
      <w:pPr>
        <w:widowControl w:val="0"/>
        <w:numPr>
          <w:ilvl w:val="0"/>
          <w:numId w:val="43"/>
        </w:numPr>
        <w:tabs>
          <w:tab w:val="left" w:pos="1081"/>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 xml:space="preserve">внеурочную деятельность по учебным предметам образовательной программы (учебные курсы, учебные модули по выбору обучающихся, родителей (законных представителей) несовершеннолетних обучающихся, в том числе предусматривающие углубленное </w:t>
      </w:r>
      <w:r w:rsidRPr="00585442">
        <w:rPr>
          <w:rFonts w:ascii="Times New Roman" w:eastAsia="Times New Roman" w:hAnsi="Times New Roman" w:cs="Times New Roman"/>
          <w:sz w:val="24"/>
          <w:szCs w:val="24"/>
        </w:rPr>
        <w:lastRenderedPageBreak/>
        <w:t>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ограниченными возможностями здоровья;</w:t>
      </w:r>
    </w:p>
    <w:p w:rsidR="00585442" w:rsidRPr="00585442" w:rsidRDefault="00585442" w:rsidP="00C917BB">
      <w:pPr>
        <w:widowControl w:val="0"/>
        <w:numPr>
          <w:ilvl w:val="0"/>
          <w:numId w:val="43"/>
        </w:numPr>
        <w:tabs>
          <w:tab w:val="left" w:pos="1071"/>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по формированию функциональной грамотности (читательской, математической, естественнонаучной, финансовой) обучающихся (курсы, факультативы, научное сообщество, в том числе направленные на реализацию проектной и исследовательской деятельности);</w:t>
      </w:r>
    </w:p>
    <w:p w:rsidR="00585442" w:rsidRPr="00585442" w:rsidRDefault="00585442" w:rsidP="00C917BB">
      <w:pPr>
        <w:widowControl w:val="0"/>
        <w:numPr>
          <w:ilvl w:val="0"/>
          <w:numId w:val="43"/>
        </w:numPr>
        <w:tabs>
          <w:tab w:val="left" w:pos="1081"/>
          <w:tab w:val="left" w:pos="12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по развитию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социальных практик (в том числе волонтёрство), включая общественно полезную деятельность, профессиональные пробы, развитие глобальных компетенций, формирование предпринимательских навыков,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w:t>
      </w:r>
      <w:r w:rsidRPr="00585442">
        <w:rPr>
          <w:rFonts w:ascii="Times New Roman" w:eastAsia="Times New Roman" w:hAnsi="Times New Roman" w:cs="Times New Roman"/>
          <w:sz w:val="24"/>
          <w:szCs w:val="24"/>
        </w:rPr>
        <w:softHyphen/>
        <w:t>-производственном окружении;</w:t>
      </w:r>
    </w:p>
    <w:p w:rsidR="00585442" w:rsidRPr="00585442" w:rsidRDefault="00585442" w:rsidP="00C917BB">
      <w:pPr>
        <w:widowControl w:val="0"/>
        <w:numPr>
          <w:ilvl w:val="0"/>
          <w:numId w:val="43"/>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направленную на реализацию комплекса воспитательных мероприятий на уровне образовательной организации, класса, занятия, в том числе в творческих объединениях по интересам, культурные и социальные практики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p w:rsidR="00585442" w:rsidRPr="00585442" w:rsidRDefault="00585442" w:rsidP="00C917BB">
      <w:pPr>
        <w:widowControl w:val="0"/>
        <w:numPr>
          <w:ilvl w:val="0"/>
          <w:numId w:val="43"/>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по организации деятельности ученических сообществ (подростковых коллективов), в том числе ученических классов, разновозрастных объединений по интересам, клубов; детских, подростковых и юношеских общественных объединений, организаций и других;</w:t>
      </w:r>
    </w:p>
    <w:p w:rsidR="00585442" w:rsidRPr="00585442" w:rsidRDefault="00585442" w:rsidP="00C917BB">
      <w:pPr>
        <w:widowControl w:val="0"/>
        <w:numPr>
          <w:ilvl w:val="0"/>
          <w:numId w:val="43"/>
        </w:numPr>
        <w:tabs>
          <w:tab w:val="left" w:pos="1071"/>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направленную на организационное обеспечение учебной деятельности (организационные собрания, взаимодействие с родителями по обеспечению успешной реализации образовательной программы и другие);</w:t>
      </w:r>
    </w:p>
    <w:p w:rsidR="00585442" w:rsidRPr="00585442" w:rsidRDefault="00585442" w:rsidP="00C917BB">
      <w:pPr>
        <w:widowControl w:val="0"/>
        <w:numPr>
          <w:ilvl w:val="0"/>
          <w:numId w:val="43"/>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направленную на организацию педагогической поддержки обучающихся (проектирование индивидуальных образовательных маршрутов, работа тьюторов, педагогов-психологов);</w:t>
      </w:r>
    </w:p>
    <w:p w:rsidR="00585442" w:rsidRPr="00585442" w:rsidRDefault="00585442" w:rsidP="00C917BB">
      <w:pPr>
        <w:widowControl w:val="0"/>
        <w:numPr>
          <w:ilvl w:val="0"/>
          <w:numId w:val="43"/>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внеурочную деятельность, направленную на обеспечение благополучия обучающихся в пространстве общеобразовательной организации (безопасности жизни и здоровья обучающихся,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обучающегося с окружающей средой, социальной защиты обучающихся).</w:t>
      </w:r>
    </w:p>
    <w:p w:rsidR="00585442" w:rsidRPr="00585442" w:rsidRDefault="00585442" w:rsidP="000777F7">
      <w:pPr>
        <w:widowControl w:val="0"/>
        <w:tabs>
          <w:tab w:val="left" w:pos="1532"/>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Для достижения целей и задач внеурочной деятельности используется все многообразие доступных объектов отечественной культуры, в том числе наследие отечественного кинематографа.</w:t>
      </w:r>
    </w:p>
    <w:p w:rsidR="00585442" w:rsidRPr="00585442" w:rsidRDefault="00585442" w:rsidP="000777F7">
      <w:pPr>
        <w:widowControl w:val="0"/>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Наследие отечественного кинематографа может использоваться как в качестве дидактического материала при реализации курсов внеурочной деятельности, так и быть основой для разработки курсов внеурочной деятельности, посвященной этому виду отечественного искусства.</w:t>
      </w:r>
    </w:p>
    <w:p w:rsidR="00585442" w:rsidRPr="00585442" w:rsidRDefault="00585442" w:rsidP="000777F7">
      <w:pPr>
        <w:widowControl w:val="0"/>
        <w:tabs>
          <w:tab w:val="left" w:pos="1532"/>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Количество часов, выделяемых на внеурочную деятельность, составляет за 5 лет обучения на уровне основного общего образования не более 1750 часов, в год - не более 350 часов.</w:t>
      </w:r>
    </w:p>
    <w:p w:rsidR="00585442" w:rsidRPr="00585442" w:rsidRDefault="00585442" w:rsidP="000777F7">
      <w:pPr>
        <w:widowControl w:val="0"/>
        <w:tabs>
          <w:tab w:val="left" w:pos="793"/>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 xml:space="preserve">Величина недельной образовательной нагрузки (количество занятий), реализуемой через внеурочную деятельность, определяется за </w:t>
      </w:r>
      <w:r w:rsidRPr="00585442">
        <w:rPr>
          <w:rFonts w:ascii="Times New Roman" w:eastAsia="Times New Roman" w:hAnsi="Times New Roman" w:cs="Times New Roman"/>
          <w:sz w:val="24"/>
          <w:szCs w:val="24"/>
        </w:rPr>
        <w:lastRenderedPageBreak/>
        <w:t xml:space="preserve">пределами количества часов, отведенных на освоение обучающимися учебного плана, но не более 10 часов. </w:t>
      </w:r>
    </w:p>
    <w:p w:rsidR="00585442" w:rsidRPr="00585442" w:rsidRDefault="00585442" w:rsidP="000777F7">
      <w:pPr>
        <w:widowControl w:val="0"/>
        <w:tabs>
          <w:tab w:val="left" w:pos="793"/>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 xml:space="preserve">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количества часов. </w:t>
      </w:r>
    </w:p>
    <w:p w:rsidR="00585442" w:rsidRPr="00585442" w:rsidRDefault="00585442" w:rsidP="000777F7">
      <w:pPr>
        <w:widowControl w:val="0"/>
        <w:tabs>
          <w:tab w:val="left" w:pos="793"/>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другие).</w:t>
      </w:r>
    </w:p>
    <w:p w:rsidR="00585442" w:rsidRPr="00585442" w:rsidRDefault="00585442" w:rsidP="000777F7">
      <w:pPr>
        <w:widowControl w:val="0"/>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При этом расходы времени на отдельные направления плана внеурочной деятельности могут отличаться:</w:t>
      </w:r>
    </w:p>
    <w:p w:rsidR="00585442" w:rsidRPr="00585442" w:rsidRDefault="00585442" w:rsidP="00C917BB">
      <w:pPr>
        <w:widowControl w:val="0"/>
        <w:numPr>
          <w:ilvl w:val="0"/>
          <w:numId w:val="43"/>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 внеурочную деятельность по учебным предметам (включая занятия физической культурой и углубленное изучение предметов) еженедельно - от 2 до 4 часов;</w:t>
      </w:r>
    </w:p>
    <w:p w:rsidR="00585442" w:rsidRPr="00585442" w:rsidRDefault="00585442" w:rsidP="00C917BB">
      <w:pPr>
        <w:widowControl w:val="0"/>
        <w:numPr>
          <w:ilvl w:val="0"/>
          <w:numId w:val="43"/>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 внеурочную деятельность по формированию функциональной грамотности - от 1 до 2 часов;</w:t>
      </w:r>
    </w:p>
    <w:p w:rsidR="00585442" w:rsidRPr="00585442" w:rsidRDefault="00585442" w:rsidP="00C917BB">
      <w:pPr>
        <w:widowControl w:val="0"/>
        <w:numPr>
          <w:ilvl w:val="0"/>
          <w:numId w:val="43"/>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 внеурочную деятельность по развитию личности, ее способностей, удовлетворения образовательных потребностей и интересов, самореализации обучающихся еженедельно от 1 до 2 часов;</w:t>
      </w:r>
    </w:p>
    <w:p w:rsidR="00585442" w:rsidRPr="00585442" w:rsidRDefault="00585442" w:rsidP="00C917BB">
      <w:pPr>
        <w:widowControl w:val="0"/>
        <w:numPr>
          <w:ilvl w:val="0"/>
          <w:numId w:val="43"/>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 деятельность ученических сообществ и воспитательные мероприятия целесообразно еженедельно предусмотреть от 2 до 4 часов, при этом при подготовке и проведении коллективных мероприятий в классе или общешкольных мероприятий за 1-2 недели может быть использовано до 20 часов (бюджет времени, отведенного на реализацию плана внеурочной деятельности);</w:t>
      </w:r>
    </w:p>
    <w:p w:rsidR="00585442" w:rsidRPr="00585442" w:rsidRDefault="00585442" w:rsidP="00C917BB">
      <w:pPr>
        <w:widowControl w:val="0"/>
        <w:numPr>
          <w:ilvl w:val="0"/>
          <w:numId w:val="43"/>
        </w:numPr>
        <w:tabs>
          <w:tab w:val="left" w:pos="1076"/>
          <w:tab w:val="left" w:pos="2410"/>
        </w:tabs>
        <w:spacing w:after="0" w:line="240" w:lineRule="auto"/>
        <w:ind w:left="0" w:firstLine="0"/>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на организационное обеспечение учебной деятельности, осуществление педагогической поддержки социализации обучающихся и обеспечение их благополучия еженедельно - от 2 до 3 часов.</w:t>
      </w:r>
    </w:p>
    <w:p w:rsidR="00585442" w:rsidRPr="00585442" w:rsidRDefault="00585442" w:rsidP="000777F7">
      <w:pPr>
        <w:widowControl w:val="0"/>
        <w:tabs>
          <w:tab w:val="left" w:pos="1734"/>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 xml:space="preserve">Один час в неделю отводится на </w:t>
      </w:r>
      <w:r w:rsidRPr="00585442">
        <w:rPr>
          <w:rFonts w:ascii="Times New Roman" w:eastAsia="Times New Roman" w:hAnsi="Times New Roman" w:cs="Calibri"/>
          <w:sz w:val="24"/>
          <w:szCs w:val="24"/>
        </w:rPr>
        <w:t>информационно-просветительские занятия патриотической, нравственной и экологической направленности «Разговоры о важном».</w:t>
      </w:r>
    </w:p>
    <w:p w:rsidR="00585442" w:rsidRPr="00585442" w:rsidRDefault="00585442" w:rsidP="000777F7">
      <w:pPr>
        <w:widowControl w:val="0"/>
        <w:tabs>
          <w:tab w:val="left" w:pos="999"/>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Calibri"/>
          <w:b/>
          <w:sz w:val="24"/>
          <w:szCs w:val="24"/>
        </w:rPr>
        <w:t>Информационно-просветительские занятия «Разговоры о важном»</w:t>
      </w:r>
      <w:r w:rsidRPr="00585442">
        <w:rPr>
          <w:rFonts w:ascii="Times New Roman" w:eastAsia="Times New Roman" w:hAnsi="Times New Roman" w:cs="Calibri"/>
          <w:sz w:val="24"/>
          <w:szCs w:val="24"/>
        </w:rPr>
        <w:t xml:space="preserve"> </w:t>
      </w:r>
      <w:r w:rsidRPr="00585442">
        <w:rPr>
          <w:rFonts w:ascii="Times New Roman" w:eastAsia="Times New Roman" w:hAnsi="Times New Roman" w:cs="Times New Roman"/>
          <w:sz w:val="24"/>
          <w:szCs w:val="24"/>
        </w:rPr>
        <w:t>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а также – на формирование соответствующей внутренней позиции личности обучающегося, необходимой ему для конструктивного и ответственного поведения в обществе.</w:t>
      </w:r>
    </w:p>
    <w:p w:rsidR="00585442" w:rsidRPr="00585442" w:rsidRDefault="00585442" w:rsidP="000777F7">
      <w:pPr>
        <w:widowControl w:val="0"/>
        <w:tabs>
          <w:tab w:val="left" w:pos="1734"/>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Основной формат внеурочных занятий «Разговоры о важном» - разговор и (или) беседа с обучающимися. 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к собственным поступкам.</w:t>
      </w:r>
    </w:p>
    <w:p w:rsidR="00585442" w:rsidRPr="00585442" w:rsidRDefault="00585442" w:rsidP="000777F7">
      <w:pPr>
        <w:widowControl w:val="0"/>
        <w:tabs>
          <w:tab w:val="left" w:pos="1734"/>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При реализации плана внеурочной деятельности предусматривается вариативность содержания внеурочной деятельности с учетом образовательных потребностей и интересов обучающихся.</w:t>
      </w:r>
    </w:p>
    <w:p w:rsidR="00585442" w:rsidRPr="00585442" w:rsidRDefault="00585442" w:rsidP="000777F7">
      <w:pPr>
        <w:widowControl w:val="0"/>
        <w:tabs>
          <w:tab w:val="left" w:pos="1734"/>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 зависимости от задач на каждом этапе реализации основной образовательной программы количество часов, отводимых на внеурочную деятельность, может изменяться. Выделение часов на внеурочную деятельность может различаться в связи с необходимостью преодоления противоречий и разрешения проблем, возникающих в том или ином ученическом коллективе.</w:t>
      </w:r>
    </w:p>
    <w:p w:rsidR="00585442" w:rsidRPr="00585442" w:rsidRDefault="00585442" w:rsidP="000777F7">
      <w:pPr>
        <w:widowControl w:val="0"/>
        <w:tabs>
          <w:tab w:val="left" w:pos="1666"/>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 зависимости от конкретных условий реализации основной общеобразовательной программы, числа обучающихся и их возрастных особенностей допускается формирование учебных групп из обучающихся разных классов в пределах уровня основного общего образования.</w:t>
      </w:r>
    </w:p>
    <w:p w:rsidR="00585442" w:rsidRPr="00585442" w:rsidRDefault="00585442" w:rsidP="000777F7">
      <w:pPr>
        <w:widowControl w:val="0"/>
        <w:tabs>
          <w:tab w:val="left" w:pos="1838"/>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lastRenderedPageBreak/>
        <w:t>Формы реализации внеурочной деятельности образовательная организация определяет самостоятельно.</w:t>
      </w:r>
    </w:p>
    <w:p w:rsidR="00585442" w:rsidRPr="00585442" w:rsidRDefault="00585442" w:rsidP="000777F7">
      <w:pPr>
        <w:widowControl w:val="0"/>
        <w:tabs>
          <w:tab w:val="left" w:pos="1676"/>
        </w:tabs>
        <w:spacing w:after="0" w:line="240" w:lineRule="auto"/>
        <w:jc w:val="both"/>
        <w:rPr>
          <w:rFonts w:ascii="Times New Roman" w:eastAsia="Times New Roman" w:hAnsi="Times New Roman" w:cs="Times New Roman"/>
          <w:sz w:val="24"/>
          <w:szCs w:val="24"/>
        </w:rPr>
      </w:pPr>
      <w:r w:rsidRPr="00585442">
        <w:rPr>
          <w:rFonts w:ascii="Times New Roman" w:eastAsia="Times New Roman" w:hAnsi="Times New Roman" w:cs="Times New Roman"/>
          <w:sz w:val="24"/>
          <w:szCs w:val="24"/>
        </w:rPr>
        <w:t>В целях реализации плана внеурочной деятельности образовательной организацией может предусматриваться использование ресурсов других организаций (в том числе в сетевой форме), включая организации дополнительного образования соответствующей направленности, осуществляющих лицензированную образовательную деятельность, профессиональные образовательные организации, образовательные организации высшего образования, научные организации и иные организации, обладающие необходимыми ресурсами.</w:t>
      </w:r>
    </w:p>
    <w:p w:rsidR="00585442" w:rsidRPr="00585442" w:rsidRDefault="00585442" w:rsidP="000777F7">
      <w:pPr>
        <w:shd w:val="clear" w:color="auto" w:fill="FFFFFF"/>
        <w:spacing w:after="0" w:line="240" w:lineRule="auto"/>
        <w:jc w:val="center"/>
        <w:rPr>
          <w:rFonts w:ascii="Times New Roman" w:eastAsia="Calibri" w:hAnsi="Times New Roman" w:cs="Times New Roman"/>
          <w:b/>
          <w:sz w:val="24"/>
          <w:szCs w:val="24"/>
        </w:rPr>
      </w:pPr>
    </w:p>
    <w:p w:rsidR="00722140" w:rsidRPr="0037225D" w:rsidRDefault="002625F8" w:rsidP="00C917BB">
      <w:pPr>
        <w:pStyle w:val="2"/>
        <w:numPr>
          <w:ilvl w:val="1"/>
          <w:numId w:val="167"/>
        </w:numPr>
        <w:rPr>
          <w:rFonts w:ascii="Times New Roman" w:hAnsi="Times New Roman" w:cs="Times New Roman"/>
          <w:b/>
          <w:sz w:val="28"/>
          <w:szCs w:val="28"/>
        </w:rPr>
      </w:pPr>
      <w:bookmarkStart w:id="271" w:name="_Toc171437520"/>
      <w:r w:rsidRPr="0037225D">
        <w:rPr>
          <w:rFonts w:ascii="Times New Roman" w:eastAsia="Calibri" w:hAnsi="Times New Roman" w:cs="Times New Roman"/>
          <w:b/>
          <w:sz w:val="28"/>
          <w:szCs w:val="28"/>
        </w:rPr>
        <w:t>Календарный план воспитательной работы.</w:t>
      </w:r>
      <w:bookmarkEnd w:id="271"/>
      <w:r w:rsidR="0037225D">
        <w:rPr>
          <w:rFonts w:ascii="Times New Roman" w:eastAsia="Calibri" w:hAnsi="Times New Roman" w:cs="Times New Roman"/>
          <w:b/>
          <w:sz w:val="28"/>
          <w:szCs w:val="28"/>
        </w:rPr>
        <w:t xml:space="preserve">  (приложенпие 4 к ООП ООО)</w:t>
      </w:r>
    </w:p>
    <w:p w:rsidR="002625F8" w:rsidRPr="002625F8" w:rsidRDefault="002625F8" w:rsidP="000777F7">
      <w:pPr>
        <w:pStyle w:val="a5"/>
        <w:tabs>
          <w:tab w:val="left" w:pos="1363"/>
        </w:tabs>
        <w:ind w:left="0"/>
        <w:rPr>
          <w:rFonts w:cs="Times New Roman"/>
          <w:b/>
          <w:szCs w:val="24"/>
        </w:rPr>
      </w:pPr>
    </w:p>
    <w:p w:rsidR="00585442" w:rsidRDefault="00585442" w:rsidP="000777F7"/>
    <w:p w:rsidR="00183F07" w:rsidRPr="00585442" w:rsidRDefault="00183F07" w:rsidP="000777F7">
      <w:pPr>
        <w:sectPr w:rsidR="00183F07" w:rsidRPr="00585442" w:rsidSect="00183F07">
          <w:headerReference w:type="even" r:id="rId29"/>
          <w:headerReference w:type="default" r:id="rId30"/>
          <w:footerReference w:type="even" r:id="rId31"/>
          <w:footerReference w:type="default" r:id="rId32"/>
          <w:headerReference w:type="first" r:id="rId33"/>
          <w:footerReference w:type="first" r:id="rId34"/>
          <w:pgSz w:w="16839" w:h="11907" w:orient="landscape" w:code="9"/>
          <w:pgMar w:top="850" w:right="1134" w:bottom="1701" w:left="1134" w:header="708" w:footer="708" w:gutter="0"/>
          <w:cols w:space="708"/>
          <w:docGrid w:linePitch="360"/>
        </w:sectPr>
      </w:pPr>
    </w:p>
    <w:p w:rsidR="006D3EBB" w:rsidRPr="00186B7B" w:rsidRDefault="002625F8" w:rsidP="00C917BB">
      <w:pPr>
        <w:pStyle w:val="1"/>
        <w:numPr>
          <w:ilvl w:val="1"/>
          <w:numId w:val="44"/>
        </w:numPr>
        <w:spacing w:before="0" w:line="240" w:lineRule="auto"/>
        <w:ind w:left="0" w:firstLine="0"/>
        <w:jc w:val="both"/>
        <w:rPr>
          <w:rFonts w:ascii="Times New Roman" w:hAnsi="Times New Roman" w:cs="Times New Roman"/>
          <w:b/>
          <w:szCs w:val="24"/>
        </w:rPr>
      </w:pPr>
      <w:bookmarkStart w:id="272" w:name="_Toc114235928"/>
      <w:r w:rsidRPr="00186B7B">
        <w:rPr>
          <w:rFonts w:ascii="Times New Roman" w:hAnsi="Times New Roman" w:cs="Times New Roman"/>
          <w:b/>
          <w:szCs w:val="24"/>
        </w:rPr>
        <w:lastRenderedPageBreak/>
        <w:t xml:space="preserve"> </w:t>
      </w:r>
      <w:bookmarkStart w:id="273" w:name="_Toc171437521"/>
      <w:r w:rsidR="00AC0105" w:rsidRPr="00186B7B">
        <w:rPr>
          <w:rFonts w:ascii="Times New Roman" w:hAnsi="Times New Roman" w:cs="Times New Roman"/>
          <w:b/>
          <w:szCs w:val="24"/>
        </w:rPr>
        <w:t>Характеристика</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условий</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реализации</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программы</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основного</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общего</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образования</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в</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соответствии</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с</w:t>
      </w:r>
      <w:r w:rsidR="006D3EBB" w:rsidRPr="00186B7B">
        <w:rPr>
          <w:rFonts w:ascii="Times New Roman" w:hAnsi="Times New Roman" w:cs="Times New Roman"/>
          <w:b/>
          <w:szCs w:val="24"/>
        </w:rPr>
        <w:t xml:space="preserve"> </w:t>
      </w:r>
      <w:r w:rsidR="00AC0105" w:rsidRPr="00186B7B">
        <w:rPr>
          <w:rFonts w:ascii="Times New Roman" w:hAnsi="Times New Roman" w:cs="Times New Roman"/>
          <w:b/>
          <w:szCs w:val="24"/>
        </w:rPr>
        <w:t>требованиями</w:t>
      </w:r>
      <w:r w:rsidR="006D3EBB" w:rsidRPr="00186B7B">
        <w:rPr>
          <w:rFonts w:ascii="Times New Roman" w:hAnsi="Times New Roman" w:cs="Times New Roman"/>
          <w:b/>
          <w:szCs w:val="24"/>
        </w:rPr>
        <w:t xml:space="preserve"> </w:t>
      </w:r>
      <w:r w:rsidR="00C83377" w:rsidRPr="00186B7B">
        <w:rPr>
          <w:rFonts w:ascii="Times New Roman" w:hAnsi="Times New Roman" w:cs="Times New Roman"/>
          <w:b/>
          <w:szCs w:val="24"/>
        </w:rPr>
        <w:t>ФГОС ООО</w:t>
      </w:r>
      <w:bookmarkEnd w:id="272"/>
      <w:bookmarkEnd w:id="273"/>
    </w:p>
    <w:p w:rsidR="00A54133" w:rsidRPr="000A76FB" w:rsidRDefault="00A54133" w:rsidP="00A54133">
      <w:pPr>
        <w:pStyle w:val="aff5"/>
        <w:jc w:val="both"/>
        <w:rPr>
          <w:rFonts w:ascii="Times New Roman" w:hAnsi="Times New Roman" w:cs="Times New Roman"/>
          <w:sz w:val="24"/>
          <w:szCs w:val="24"/>
        </w:rPr>
      </w:pPr>
      <w:bookmarkStart w:id="274" w:name="_Toc114235929"/>
      <w:bookmarkStart w:id="275" w:name="_Toc171437522"/>
      <w:r w:rsidRPr="000A76FB">
        <w:rPr>
          <w:rFonts w:ascii="Times New Roman" w:hAnsi="Times New Roman" w:cs="Times New Roman"/>
          <w:sz w:val="24"/>
          <w:szCs w:val="24"/>
        </w:rPr>
        <w:t>Общесистемные условия реализации программы основной образовательной программы основного общего образования</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Условия реализации программы основного общего образования позволяют создать комфортную развивающую образовательную среду по отношению к обучающимся и педагогическим работникам:</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обеспечивают получение качественного основного общего образования, его доступность, открытость и привлекательность для обучающихся, родителей (законных представителей) несовершеннолетних обучающихся и всего общества, воспитание обучающихся;</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гарантируют безопасность, охрану и укрепление физического, психического здоровья и социального благополучия обучающихся.</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В целях обеспечения реализации программы основного общего образования для участников образовательных отношений в школесозданы условия, обеспечивающие возможность:</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достижения планируемых результатов освоения программы основного общего образования обучающимися, в том числе обучающимися с ОВЗ;</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развития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урочной и внеурочной деятельности, социальных практик, включая общественно полезную деятельность, профессиональные пробы,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формирования функциональной грамотности обучающихся (способности решать учебные задачи и жизненные проблемные ситуации на основе сформированных предметных, метапредметных и универсальных способов деятельности), включающей овладение ключевыми компетенциями, составляющими основу дальнейшего успешного образования и ориентации в мире профессий;</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формирования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индивидуализации процесса образования посредством проектирования и реализации индивидуальных учебных планов, обеспечения эффективной самостоятельной работы обучающихся при поддержке педагогических работников;</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участия обучающихся, родителей (законных представителей) несовершеннолетних обучающихся и педагогических работников в проектировании и развитии программы основного общего образования и условий ее реализации, учитывающих особенности развития и возможности обучающихся;</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организации сетевого взаимодействия школы и организаций, располагающих ресурсами, необходимыми для реализации программ основного общего образования, которое направлено на обеспечение качества условий образовательной деятельности;</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включения обучающихся в процессы преобразования внешней социальной среды родного края,  формирования у них лидерских качеств, опыта социальной деятельности, реализации социальных проектов и программ, в том числе в качестве волонтеров;</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формирования у обучающихся опыта самостоятельной образовательной, общественной, проектной, учебно-исследовательской, спортивно-оздоровительной и творческой деятельности;</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формирования у обучающихся экологической грамотности, навыков здорового и безопасного для человека и окружающей его среды образа жизни;</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использования в образовательной деятельности современных образовательных технологий, направленных в том числе на воспитание обучающихся и развитие различных форм наставничества;</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lastRenderedPageBreak/>
        <w:t>- обновления содержания программы основного общего образования, методик и технологий ее реализации в соответствии с динамикой развития системы образования, запросов обучающихся, родителей (законных представителей) несовершеннолетних обучающихся с учетом национальных и культурных особенностей Орловской области;</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эффективного использования профессионального и творческого потенциала педагогических и руководящих работников школы, повышения их профессиональной, коммуникативной, информационной и правовой компетентности;</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эффективного управления школой с использованием ИКТ, современных механизмов финансирования реализации программ основного общего образования.</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При реализации программы основного общего об</w:t>
      </w:r>
      <w:r>
        <w:rPr>
          <w:rFonts w:ascii="Times New Roman" w:hAnsi="Times New Roman" w:cs="Times New Roman"/>
          <w:sz w:val="24"/>
          <w:szCs w:val="24"/>
        </w:rPr>
        <w:t>разования каждому обучающемуся,</w:t>
      </w:r>
      <w:r w:rsidRPr="000A76FB">
        <w:rPr>
          <w:rFonts w:ascii="Times New Roman" w:hAnsi="Times New Roman" w:cs="Times New Roman"/>
          <w:sz w:val="24"/>
          <w:szCs w:val="24"/>
        </w:rPr>
        <w:t>родителям (законным представителям) несовершеннолетнего обучающегося в течение всего периода обучения обеспечивается доступ к информационно-образовательной среде школы.</w:t>
      </w:r>
    </w:p>
    <w:p w:rsidR="00A54133" w:rsidRPr="000A76FB" w:rsidRDefault="00A54133" w:rsidP="00A54133">
      <w:pPr>
        <w:pStyle w:val="aff5"/>
        <w:ind w:left="360"/>
        <w:jc w:val="both"/>
        <w:rPr>
          <w:rFonts w:ascii="Times New Roman" w:hAnsi="Times New Roman" w:cs="Times New Roman"/>
          <w:sz w:val="24"/>
          <w:szCs w:val="24"/>
        </w:rPr>
      </w:pPr>
      <w:r w:rsidRPr="00F9370F">
        <w:rPr>
          <w:rFonts w:ascii="Times New Roman" w:hAnsi="Times New Roman" w:cs="Times New Roman"/>
          <w:b/>
          <w:sz w:val="24"/>
          <w:szCs w:val="24"/>
        </w:rPr>
        <w:t>Информационно-образовательная среда школы обеспечивает</w:t>
      </w:r>
      <w:r w:rsidRPr="000A76FB">
        <w:rPr>
          <w:rFonts w:ascii="Times New Roman" w:hAnsi="Times New Roman" w:cs="Times New Roman"/>
          <w:sz w:val="24"/>
          <w:szCs w:val="24"/>
        </w:rPr>
        <w:t>:</w:t>
      </w:r>
    </w:p>
    <w:p w:rsidR="00A54133" w:rsidRPr="000A76FB" w:rsidRDefault="00A54133" w:rsidP="00A54133">
      <w:pPr>
        <w:pStyle w:val="aff5"/>
        <w:ind w:firstLine="360"/>
        <w:jc w:val="both"/>
        <w:rPr>
          <w:rFonts w:ascii="Times New Roman" w:hAnsi="Times New Roman" w:cs="Times New Roman"/>
          <w:sz w:val="24"/>
          <w:szCs w:val="24"/>
        </w:rPr>
      </w:pPr>
      <w:r w:rsidRPr="000A76FB">
        <w:rPr>
          <w:rFonts w:ascii="Times New Roman" w:hAnsi="Times New Roman" w:cs="Times New Roman"/>
          <w:sz w:val="24"/>
          <w:szCs w:val="24"/>
        </w:rPr>
        <w:t>1) доступ к учебным планам, рабочим программам учебных предметов, учебных курсов (в том числе внеурочной деятельности), учебных модулей, учебным изданиям и образовательным ресурсам, указанным в рабочих программах учебных предметов, учебных курсов (в том числе внеурочной деятельности), учебных модулей, информации о ходе образовательного процесса, результатах текущего контроля успеваемости, промежуточной и государственной итоговой аттестации обучающихся;</w:t>
      </w:r>
    </w:p>
    <w:p w:rsidR="00A54133" w:rsidRPr="000A76FB" w:rsidRDefault="00A54133" w:rsidP="00A54133">
      <w:pPr>
        <w:pStyle w:val="aff5"/>
        <w:ind w:firstLine="360"/>
        <w:jc w:val="both"/>
        <w:rPr>
          <w:rFonts w:ascii="Times New Roman" w:hAnsi="Times New Roman" w:cs="Times New Roman"/>
          <w:sz w:val="24"/>
          <w:szCs w:val="24"/>
        </w:rPr>
      </w:pPr>
      <w:r w:rsidRPr="000A76FB">
        <w:rPr>
          <w:rFonts w:ascii="Times New Roman" w:hAnsi="Times New Roman" w:cs="Times New Roman"/>
          <w:sz w:val="24"/>
          <w:szCs w:val="24"/>
        </w:rPr>
        <w:t>2) доступ к информации о расписании проведения учебных занятий, процедурах и критериях оценки результатов обучения;</w:t>
      </w:r>
    </w:p>
    <w:p w:rsidR="00A54133" w:rsidRPr="000A76FB" w:rsidRDefault="00A54133" w:rsidP="00A54133">
      <w:pPr>
        <w:pStyle w:val="aff5"/>
        <w:jc w:val="both"/>
        <w:rPr>
          <w:rFonts w:ascii="Times New Roman" w:hAnsi="Times New Roman" w:cs="Times New Roman"/>
          <w:sz w:val="24"/>
          <w:szCs w:val="24"/>
        </w:rPr>
      </w:pPr>
      <w:r>
        <w:rPr>
          <w:rFonts w:ascii="Times New Roman" w:hAnsi="Times New Roman" w:cs="Times New Roman"/>
          <w:sz w:val="24"/>
          <w:szCs w:val="24"/>
        </w:rPr>
        <w:t xml:space="preserve">      </w:t>
      </w:r>
      <w:r w:rsidRPr="000A76FB">
        <w:rPr>
          <w:rFonts w:ascii="Times New Roman" w:hAnsi="Times New Roman" w:cs="Times New Roman"/>
          <w:sz w:val="24"/>
          <w:szCs w:val="24"/>
        </w:rPr>
        <w:t>3) возможность использования современных ИКТ в реализации программы основного общего образования, в том числе использование имеющихся средств обучения и воспитания в электронном виде, электронных образовательных и информационных ресурсов, средств определения уровня знаний и оценки компетенций, а также иных объектов, необходимых для организации образовательной деятельности с применением электронного обучения, дистанционных образовательных технологий, объективного оценивания знаний, умений, навыков и достижений обучающихся.</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Доступ к информационным ресурсам информационно-образовательной среды школы обеспечивается в том числе посредством сети Интернет.</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При необходимости реализации программы основного общего образованияс применением электронного обучения, дистанционных образовательных технологий (в период карантина, обучения по индивидуальным учебным планам на дому и других подобных ситуациях) каждый обучающийся в течение всего периода обучения обеспечивается</w:t>
      </w:r>
      <w:r>
        <w:rPr>
          <w:rFonts w:ascii="Times New Roman" w:hAnsi="Times New Roman" w:cs="Times New Roman"/>
          <w:sz w:val="24"/>
          <w:szCs w:val="24"/>
        </w:rPr>
        <w:t xml:space="preserve"> </w:t>
      </w:r>
      <w:r w:rsidRPr="000A76FB">
        <w:rPr>
          <w:rFonts w:ascii="Times New Roman" w:hAnsi="Times New Roman" w:cs="Times New Roman"/>
          <w:sz w:val="24"/>
          <w:szCs w:val="24"/>
        </w:rPr>
        <w:t>индивидуальным авторизированным доступом к совокупности информационных и электронных образовательных ресурсов, информационных технологий, соответствующих технологических средств, обеспечивающих освоение обучающимися образовательных программ основного общего образования в полном объеме независимо от их мест нахождения, в которой имеется доступ к сети Интернет как на территории школы, так и за ее пределами (электронная информационно-образовательная среда).</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Реализация программы основного общего образования с применением электронного обучения, дистанционных образовательных технологий осуществляется в соответствии с Гигиеническими нормативами и Санитарно-эпидемиологическими требованиями.</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Электронная информационно-образовательная среда школы</w:t>
      </w:r>
      <w:r>
        <w:rPr>
          <w:rFonts w:ascii="Times New Roman" w:hAnsi="Times New Roman" w:cs="Times New Roman"/>
          <w:sz w:val="24"/>
          <w:szCs w:val="24"/>
        </w:rPr>
        <w:t xml:space="preserve"> </w:t>
      </w:r>
      <w:r w:rsidRPr="000A76FB">
        <w:rPr>
          <w:rFonts w:ascii="Times New Roman" w:hAnsi="Times New Roman" w:cs="Times New Roman"/>
          <w:sz w:val="24"/>
          <w:szCs w:val="24"/>
        </w:rPr>
        <w:t>обеспечивает:</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доступ к учебным планам, рабочим программам уч</w:t>
      </w:r>
      <w:r>
        <w:rPr>
          <w:rFonts w:ascii="Times New Roman" w:hAnsi="Times New Roman" w:cs="Times New Roman"/>
          <w:sz w:val="24"/>
          <w:szCs w:val="24"/>
        </w:rPr>
        <w:t xml:space="preserve">ебных предметов, учебных курсов </w:t>
      </w:r>
      <w:r w:rsidRPr="000A76FB">
        <w:rPr>
          <w:rFonts w:ascii="Times New Roman" w:hAnsi="Times New Roman" w:cs="Times New Roman"/>
          <w:sz w:val="24"/>
          <w:szCs w:val="24"/>
        </w:rPr>
        <w:t>(в том числе внеурочной деятельности), учебных модулей, электронным учебным изданиям и электронным образовательным ресурсам, указанным в рабочих программах учебных предметов, учебных курсов (в том числе внеурочной деятельности), учебных модулей посредством сайта школы по ссылке (</w:t>
      </w:r>
      <w:hyperlink r:id="rId35" w:history="1">
        <w:r w:rsidRPr="000A76FB">
          <w:rPr>
            <w:rStyle w:val="a4"/>
            <w:rFonts w:ascii="Times New Roman" w:hAnsi="Times New Roman" w:cs="Times New Roman"/>
            <w:sz w:val="24"/>
            <w:szCs w:val="24"/>
          </w:rPr>
          <w:t>http://orel-sosh11.obr57.ru/</w:t>
        </w:r>
      </w:hyperlink>
      <w:r w:rsidRPr="000A76FB">
        <w:rPr>
          <w:rFonts w:ascii="Times New Roman" w:hAnsi="Times New Roman" w:cs="Times New Roman"/>
          <w:sz w:val="24"/>
          <w:szCs w:val="24"/>
        </w:rPr>
        <w:t>);</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формирование и хранение электронного портфолио обучающегося, в том числе выполненных им работ и результатов выполнения работ;</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lastRenderedPageBreak/>
        <w:t>- фиксацию и хранение информации о ходе образовательного процесса, результатов текущего контроля успеваемости, промежуточной аттестации и результатов освоения программы основного общего образования;</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проведение учебных занятий, процедуры оценки результатов обучения, реализация которых предусмотрена с применением электронного обучения, дистанционных образовательных технологий;</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 взаимодействие между участниками образовательного процесса, в том числе посредством сети Интернет.</w:t>
      </w:r>
    </w:p>
    <w:p w:rsidR="00A54133" w:rsidRPr="000A76FB"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Функционирование электронной информационно-образовательной среды обеспечивается соответствующими средствами ИКТ и квалификацией работников, ее использующих и поддерживающих. Функционирование электронной информационно-образовательной среды соответствует законодательству Российской Федерации.</w:t>
      </w:r>
    </w:p>
    <w:p w:rsidR="00A54133" w:rsidRDefault="00A54133" w:rsidP="00A54133">
      <w:pPr>
        <w:pStyle w:val="aff5"/>
        <w:jc w:val="both"/>
        <w:rPr>
          <w:rFonts w:ascii="Times New Roman" w:hAnsi="Times New Roman" w:cs="Times New Roman"/>
          <w:sz w:val="24"/>
          <w:szCs w:val="24"/>
        </w:rPr>
      </w:pPr>
      <w:r w:rsidRPr="000A76FB">
        <w:rPr>
          <w:rFonts w:ascii="Times New Roman" w:hAnsi="Times New Roman" w:cs="Times New Roman"/>
          <w:sz w:val="24"/>
          <w:szCs w:val="24"/>
        </w:rPr>
        <w:t>Условия использования электронной информационно-образовательной среды обеспечивают безопасность хранения информации об участниках образовательных отношений, безопасность цифровых образовательных ресурсов, используемых школой при реализации программ основного общего образования, безопасность организации образовательной деятельности в соответствии с Гигиеническими нормативами и Санитарно-эпидемиологическими требованиями.</w:t>
      </w:r>
    </w:p>
    <w:p w:rsidR="00E72B76" w:rsidRPr="00186B7B" w:rsidRDefault="00E72B76" w:rsidP="000777F7">
      <w:pPr>
        <w:pStyle w:val="3"/>
        <w:spacing w:before="240"/>
        <w:ind w:left="0"/>
        <w:rPr>
          <w:rFonts w:ascii="Times New Roman" w:hAnsi="Times New Roman" w:cs="Times New Roman"/>
          <w:b/>
          <w:sz w:val="24"/>
          <w:szCs w:val="24"/>
        </w:rPr>
      </w:pPr>
      <w:r w:rsidRPr="00186B7B">
        <w:rPr>
          <w:rFonts w:ascii="Times New Roman" w:hAnsi="Times New Roman" w:cs="Times New Roman"/>
          <w:b/>
          <w:sz w:val="24"/>
          <w:szCs w:val="24"/>
        </w:rPr>
        <w:t>3.5.</w:t>
      </w:r>
      <w:r w:rsidR="00A54133">
        <w:rPr>
          <w:rFonts w:ascii="Times New Roman" w:hAnsi="Times New Roman" w:cs="Times New Roman"/>
          <w:b/>
          <w:sz w:val="24"/>
          <w:szCs w:val="24"/>
        </w:rPr>
        <w:t>1</w:t>
      </w:r>
      <w:r w:rsidRPr="00186B7B">
        <w:rPr>
          <w:rFonts w:ascii="Times New Roman" w:hAnsi="Times New Roman" w:cs="Times New Roman"/>
          <w:b/>
          <w:sz w:val="24"/>
          <w:szCs w:val="24"/>
        </w:rPr>
        <w:t>.Описание кадровых условий реализации основной образовательной программы основного общего образования</w:t>
      </w:r>
      <w:bookmarkEnd w:id="274"/>
      <w:bookmarkEnd w:id="275"/>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Для обеспечения реализации программы основного общего образования образовательная организация укомплектована кадрами, имеющими необходимую квалификацию для решения задач, связанных с достижением целей и задач образовательной деятельности.</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Обеспеченность кадровыми условиями включает в себя:</w:t>
      </w:r>
    </w:p>
    <w:p w:rsidR="00E72B76" w:rsidRPr="00186B7B" w:rsidRDefault="00E72B76" w:rsidP="00E64EA0">
      <w:pPr>
        <w:pStyle w:val="a5"/>
        <w:numPr>
          <w:ilvl w:val="0"/>
          <w:numId w:val="2"/>
        </w:numPr>
        <w:spacing w:after="0" w:line="240" w:lineRule="auto"/>
        <w:ind w:left="0" w:firstLine="0"/>
        <w:jc w:val="both"/>
        <w:rPr>
          <w:rFonts w:cs="Times New Roman"/>
          <w:szCs w:val="24"/>
        </w:rPr>
      </w:pPr>
      <w:r w:rsidRPr="00186B7B">
        <w:rPr>
          <w:rFonts w:cs="Times New Roman"/>
          <w:szCs w:val="24"/>
        </w:rPr>
        <w:t xml:space="preserve"> укомплектованность образовательной организации педагогическими, руководящими и иными работниками;</w:t>
      </w:r>
    </w:p>
    <w:p w:rsidR="00E72B76" w:rsidRPr="00186B7B" w:rsidRDefault="00E72B76" w:rsidP="00E64EA0">
      <w:pPr>
        <w:pStyle w:val="a5"/>
        <w:numPr>
          <w:ilvl w:val="0"/>
          <w:numId w:val="2"/>
        </w:numPr>
        <w:spacing w:after="0" w:line="240" w:lineRule="auto"/>
        <w:ind w:left="0" w:firstLine="0"/>
        <w:jc w:val="both"/>
        <w:rPr>
          <w:rFonts w:cs="Times New Roman"/>
          <w:szCs w:val="24"/>
        </w:rPr>
      </w:pPr>
      <w:r w:rsidRPr="00186B7B">
        <w:rPr>
          <w:rFonts w:cs="Times New Roman"/>
          <w:szCs w:val="24"/>
        </w:rPr>
        <w:t xml:space="preserve"> уровень квалификации педагогических и иных работников образовательной организации, участвующими в реализации основной образовательной программы и создании условий для ее разработки и реализации;</w:t>
      </w:r>
    </w:p>
    <w:p w:rsidR="00E72B76" w:rsidRPr="00186B7B" w:rsidRDefault="00E72B76" w:rsidP="00E64EA0">
      <w:pPr>
        <w:pStyle w:val="a5"/>
        <w:numPr>
          <w:ilvl w:val="0"/>
          <w:numId w:val="2"/>
        </w:numPr>
        <w:spacing w:after="0" w:line="240" w:lineRule="auto"/>
        <w:ind w:left="0" w:firstLine="0"/>
        <w:jc w:val="both"/>
        <w:rPr>
          <w:rFonts w:cs="Times New Roman"/>
          <w:szCs w:val="24"/>
        </w:rPr>
      </w:pPr>
      <w:r w:rsidRPr="00186B7B">
        <w:rPr>
          <w:rFonts w:cs="Times New Roman"/>
          <w:szCs w:val="24"/>
        </w:rPr>
        <w:t xml:space="preserve"> 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Укомплектованность образовательной организации педагогическими, руководящими и иными работниками характеризируется замещением 100% вакансий, имеющихся в соответствии с утвержденным штатным расписанием.</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наличием документов о присвоении квалификации, соответствующей должностным обязанностям работника.</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Основой для разработки должностных инструкций, содержащих конкретный перечень должностных обязанностей работников, с учетом особенностей организации труда и управления, а также прав, ответственности и компетентности работников образовательной организации, служат квалификационные характеристики, отвечающие квалификационным требованиям, указанным в квалификационных справочниках и (или) профессиональных стандартах (при наличии).</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основу должностных обязанностей могут быть положены представленные в профессиональном стандарте «Педагог (педагогическая деятельность в сфере дошкольного, начального общего, основного общего, среднего общего образования) (воспитатель, учитель)» обобщенные трудовые функции, которые могут быть поручены работнику, занимающему данную должность.</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 xml:space="preserve">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w:t>
      </w:r>
      <w:r w:rsidRPr="00186B7B">
        <w:rPr>
          <w:rFonts w:ascii="Times New Roman" w:hAnsi="Times New Roman" w:cs="Times New Roman"/>
          <w:sz w:val="24"/>
          <w:szCs w:val="24"/>
        </w:rPr>
        <w:lastRenderedPageBreak/>
        <w:t>ее разработки и реализации характеризуется также результатами аттестации — квалификационными категориями.</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Аттестация педагогических работников в соответствии с Федеральным законом «Об образовании в Российской Федерации» (ст. 49) проводится в целях подтверждения их соответствия занимаемым должностям на основе оценки их профессиональной деятельности, с учетом желания педагогических работников в целях установления квалификационной категории. Проведение аттестации педагогических работников в целях подтверждения их соответствия занимаемым должностям осуществляться не реже одного раза в пять лет на основе оценки их профессиональной деятельности аттестационными комиссиями, самостоятельно формируемыми образовательной организацией.</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Проведение аттестации в целях установления квалификационной категории педагогических работников осуществляется аттестационными комиссиями, формируемыми федеральными органами исполнительной власти, в ведении которых эти организации находятся. Проведение аттестации в отношении педагогических работников образовательных организа</w:t>
      </w:r>
      <w:r w:rsidRPr="00186B7B">
        <w:rPr>
          <w:rFonts w:ascii="Times New Roman" w:eastAsia="Times New Roman" w:hAnsi="Times New Roman" w:cs="Times New Roman"/>
          <w:color w:val="231F20"/>
          <w:w w:val="120"/>
          <w:sz w:val="24"/>
          <w:szCs w:val="24"/>
        </w:rPr>
        <w:t xml:space="preserve"> </w:t>
      </w:r>
      <w:r w:rsidRPr="00186B7B">
        <w:rPr>
          <w:rFonts w:ascii="Times New Roman" w:hAnsi="Times New Roman" w:cs="Times New Roman"/>
          <w:sz w:val="24"/>
          <w:szCs w:val="24"/>
        </w:rPr>
        <w:t>ций, находящихся в ведении субъекта Российской Федерации, муниципальных и частных организаций, осуществляется аттестационными комиссиями, формируемыми уполномоченными органами государственной власти субъектов Российской Федерации.</w:t>
      </w:r>
    </w:p>
    <w:p w:rsidR="00E72B76" w:rsidRPr="00186B7B" w:rsidRDefault="00E72B76"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Уровень квалификации педагогических и иных работников, участвующих в реализации настоящей основной образовательной программы и создании условий для ее разработки и реализации: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411"/>
        <w:gridCol w:w="1892"/>
        <w:gridCol w:w="1599"/>
        <w:gridCol w:w="2205"/>
        <w:gridCol w:w="1699"/>
      </w:tblGrid>
      <w:tr w:rsidR="009A249C" w:rsidRPr="00186B7B" w:rsidTr="00192C72">
        <w:tc>
          <w:tcPr>
            <w:tcW w:w="540" w:type="dxa"/>
            <w:shd w:val="clear" w:color="auto" w:fill="auto"/>
          </w:tcPr>
          <w:p w:rsidR="009A249C" w:rsidRPr="00A54133" w:rsidRDefault="009A249C" w:rsidP="000777F7">
            <w:pPr>
              <w:suppressAutoHyphens/>
              <w:spacing w:line="240" w:lineRule="auto"/>
              <w:jc w:val="center"/>
              <w:rPr>
                <w:rFonts w:ascii="Times New Roman" w:hAnsi="Times New Roman" w:cs="Times New Roman"/>
                <w:sz w:val="24"/>
                <w:szCs w:val="24"/>
              </w:rPr>
            </w:pPr>
            <w:r w:rsidRPr="00A54133">
              <w:rPr>
                <w:rFonts w:ascii="Times New Roman" w:hAnsi="Times New Roman" w:cs="Times New Roman"/>
                <w:sz w:val="24"/>
                <w:szCs w:val="24"/>
              </w:rPr>
              <w:t>№ п\п</w:t>
            </w:r>
          </w:p>
        </w:tc>
        <w:tc>
          <w:tcPr>
            <w:tcW w:w="1544" w:type="dxa"/>
            <w:shd w:val="clear" w:color="auto" w:fill="auto"/>
          </w:tcPr>
          <w:p w:rsidR="009A249C" w:rsidRPr="00A54133" w:rsidRDefault="00192C72" w:rsidP="000777F7">
            <w:pPr>
              <w:suppressAutoHyphens/>
              <w:spacing w:line="240" w:lineRule="auto"/>
              <w:jc w:val="center"/>
              <w:rPr>
                <w:rFonts w:ascii="Times New Roman" w:hAnsi="Times New Roman" w:cs="Times New Roman"/>
                <w:sz w:val="24"/>
                <w:szCs w:val="24"/>
              </w:rPr>
            </w:pPr>
            <w:r>
              <w:rPr>
                <w:rFonts w:ascii="Times New Roman" w:hAnsi="Times New Roman" w:cs="Times New Roman"/>
                <w:sz w:val="24"/>
                <w:szCs w:val="24"/>
              </w:rPr>
              <w:t>Количесво педагогов</w:t>
            </w:r>
          </w:p>
        </w:tc>
        <w:tc>
          <w:tcPr>
            <w:tcW w:w="1892" w:type="dxa"/>
            <w:shd w:val="clear" w:color="auto" w:fill="auto"/>
          </w:tcPr>
          <w:p w:rsidR="009A249C" w:rsidRPr="00A54133" w:rsidRDefault="009A249C" w:rsidP="000777F7">
            <w:pPr>
              <w:suppressAutoHyphens/>
              <w:spacing w:line="240" w:lineRule="auto"/>
              <w:jc w:val="center"/>
              <w:rPr>
                <w:rFonts w:ascii="Times New Roman" w:hAnsi="Times New Roman" w:cs="Times New Roman"/>
                <w:sz w:val="24"/>
                <w:szCs w:val="24"/>
              </w:rPr>
            </w:pPr>
            <w:r w:rsidRPr="00A54133">
              <w:rPr>
                <w:rFonts w:ascii="Times New Roman" w:hAnsi="Times New Roman" w:cs="Times New Roman"/>
                <w:sz w:val="24"/>
                <w:szCs w:val="24"/>
              </w:rPr>
              <w:t>Должность, предмет</w:t>
            </w:r>
          </w:p>
        </w:tc>
        <w:tc>
          <w:tcPr>
            <w:tcW w:w="1682" w:type="dxa"/>
            <w:shd w:val="clear" w:color="auto" w:fill="auto"/>
          </w:tcPr>
          <w:p w:rsidR="009A249C" w:rsidRPr="00A54133" w:rsidRDefault="009A249C" w:rsidP="000777F7">
            <w:pPr>
              <w:suppressAutoHyphens/>
              <w:spacing w:line="240" w:lineRule="auto"/>
              <w:jc w:val="center"/>
              <w:rPr>
                <w:rFonts w:ascii="Times New Roman" w:hAnsi="Times New Roman" w:cs="Times New Roman"/>
                <w:sz w:val="24"/>
                <w:szCs w:val="24"/>
              </w:rPr>
            </w:pPr>
            <w:r w:rsidRPr="00A54133">
              <w:rPr>
                <w:rFonts w:ascii="Times New Roman" w:hAnsi="Times New Roman" w:cs="Times New Roman"/>
                <w:sz w:val="24"/>
                <w:szCs w:val="24"/>
              </w:rPr>
              <w:t>Образование</w:t>
            </w:r>
          </w:p>
        </w:tc>
        <w:tc>
          <w:tcPr>
            <w:tcW w:w="2209" w:type="dxa"/>
            <w:shd w:val="clear" w:color="auto" w:fill="auto"/>
          </w:tcPr>
          <w:p w:rsidR="009A249C" w:rsidRPr="00A54133" w:rsidRDefault="009A249C" w:rsidP="000777F7">
            <w:pPr>
              <w:suppressAutoHyphens/>
              <w:spacing w:line="240" w:lineRule="auto"/>
              <w:jc w:val="center"/>
              <w:rPr>
                <w:rFonts w:ascii="Times New Roman" w:hAnsi="Times New Roman" w:cs="Times New Roman"/>
                <w:sz w:val="24"/>
                <w:szCs w:val="24"/>
              </w:rPr>
            </w:pPr>
            <w:r w:rsidRPr="00A54133">
              <w:rPr>
                <w:rFonts w:ascii="Times New Roman" w:hAnsi="Times New Roman" w:cs="Times New Roman"/>
                <w:sz w:val="24"/>
                <w:szCs w:val="24"/>
              </w:rPr>
              <w:t>Квалификационная категория, год прохождения аттестации</w:t>
            </w:r>
          </w:p>
        </w:tc>
        <w:tc>
          <w:tcPr>
            <w:tcW w:w="1705" w:type="dxa"/>
            <w:shd w:val="clear" w:color="auto" w:fill="auto"/>
          </w:tcPr>
          <w:p w:rsidR="009A249C" w:rsidRPr="00A54133" w:rsidRDefault="009A249C" w:rsidP="000777F7">
            <w:pPr>
              <w:suppressAutoHyphens/>
              <w:spacing w:line="240" w:lineRule="auto"/>
              <w:jc w:val="center"/>
              <w:rPr>
                <w:rFonts w:ascii="Times New Roman" w:hAnsi="Times New Roman" w:cs="Times New Roman"/>
                <w:sz w:val="24"/>
                <w:szCs w:val="24"/>
              </w:rPr>
            </w:pPr>
            <w:r w:rsidRPr="00A54133">
              <w:rPr>
                <w:rFonts w:ascii="Times New Roman" w:hAnsi="Times New Roman" w:cs="Times New Roman"/>
                <w:sz w:val="24"/>
                <w:szCs w:val="24"/>
              </w:rPr>
              <w:t>Год прохождения курсов повышения квалификации</w:t>
            </w:r>
          </w:p>
        </w:tc>
      </w:tr>
      <w:tr w:rsidR="009A249C" w:rsidRPr="00186B7B" w:rsidTr="00192C72">
        <w:tc>
          <w:tcPr>
            <w:tcW w:w="540"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1</w:t>
            </w:r>
          </w:p>
        </w:tc>
        <w:tc>
          <w:tcPr>
            <w:tcW w:w="1544" w:type="dxa"/>
            <w:shd w:val="clear" w:color="auto" w:fill="auto"/>
          </w:tcPr>
          <w:p w:rsidR="009A249C" w:rsidRPr="00186B7B" w:rsidRDefault="00192C72" w:rsidP="000777F7">
            <w:pPr>
              <w:suppressAutoHyphens/>
              <w:spacing w:line="240" w:lineRule="auto"/>
              <w:rPr>
                <w:rFonts w:ascii="Times New Roman" w:hAnsi="Times New Roman" w:cs="Times New Roman"/>
                <w:sz w:val="24"/>
                <w:szCs w:val="24"/>
              </w:rPr>
            </w:pPr>
            <w:r>
              <w:rPr>
                <w:rFonts w:ascii="Times New Roman" w:hAnsi="Times New Roman" w:cs="Times New Roman"/>
                <w:sz w:val="24"/>
                <w:szCs w:val="24"/>
              </w:rPr>
              <w:t>6</w:t>
            </w:r>
          </w:p>
        </w:tc>
        <w:tc>
          <w:tcPr>
            <w:tcW w:w="1892"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русского языка и литературы</w:t>
            </w:r>
          </w:p>
        </w:tc>
        <w:tc>
          <w:tcPr>
            <w:tcW w:w="1682" w:type="dxa"/>
            <w:shd w:val="clear" w:color="auto" w:fill="auto"/>
          </w:tcPr>
          <w:p w:rsidR="009A249C" w:rsidRPr="00186B7B" w:rsidRDefault="00192C72" w:rsidP="000777F7">
            <w:pPr>
              <w:suppressAutoHyphens/>
              <w:spacing w:line="240" w:lineRule="auto"/>
              <w:rPr>
                <w:rFonts w:ascii="Times New Roman" w:hAnsi="Times New Roman" w:cs="Times New Roman"/>
                <w:sz w:val="24"/>
                <w:szCs w:val="24"/>
              </w:rPr>
            </w:pPr>
            <w:r>
              <w:rPr>
                <w:rFonts w:ascii="Times New Roman" w:hAnsi="Times New Roman" w:cs="Times New Roman"/>
                <w:sz w:val="24"/>
                <w:szCs w:val="24"/>
              </w:rPr>
              <w:t>Высшее</w:t>
            </w:r>
          </w:p>
        </w:tc>
        <w:tc>
          <w:tcPr>
            <w:tcW w:w="2209" w:type="dxa"/>
            <w:shd w:val="clear" w:color="auto" w:fill="auto"/>
          </w:tcPr>
          <w:p w:rsidR="009A249C" w:rsidRDefault="00192C72" w:rsidP="000777F7">
            <w:pPr>
              <w:suppressAutoHyphens/>
              <w:spacing w:line="240" w:lineRule="auto"/>
              <w:rPr>
                <w:rFonts w:ascii="Times New Roman" w:hAnsi="Times New Roman" w:cs="Times New Roman"/>
                <w:sz w:val="24"/>
                <w:szCs w:val="24"/>
              </w:rPr>
            </w:pPr>
            <w:r>
              <w:rPr>
                <w:rFonts w:ascii="Times New Roman" w:hAnsi="Times New Roman" w:cs="Times New Roman"/>
                <w:sz w:val="24"/>
                <w:szCs w:val="24"/>
              </w:rPr>
              <w:t xml:space="preserve">2 - </w:t>
            </w:r>
            <w:r w:rsidR="009A249C" w:rsidRPr="00186B7B">
              <w:rPr>
                <w:rFonts w:ascii="Times New Roman" w:hAnsi="Times New Roman" w:cs="Times New Roman"/>
                <w:sz w:val="24"/>
                <w:szCs w:val="24"/>
              </w:rPr>
              <w:t>Первая, 2023</w:t>
            </w:r>
          </w:p>
          <w:p w:rsidR="00192C72" w:rsidRPr="00186B7B" w:rsidRDefault="00192C72" w:rsidP="000777F7">
            <w:pPr>
              <w:suppressAutoHyphens/>
              <w:spacing w:line="240" w:lineRule="auto"/>
              <w:rPr>
                <w:rFonts w:ascii="Times New Roman" w:hAnsi="Times New Roman" w:cs="Times New Roman"/>
                <w:sz w:val="24"/>
                <w:szCs w:val="24"/>
              </w:rPr>
            </w:pPr>
            <w:r>
              <w:rPr>
                <w:rFonts w:ascii="Times New Roman" w:hAnsi="Times New Roman" w:cs="Times New Roman"/>
                <w:sz w:val="24"/>
                <w:szCs w:val="24"/>
              </w:rPr>
              <w:t xml:space="preserve">4 – Высшая, 2022 2024 </w:t>
            </w:r>
          </w:p>
        </w:tc>
        <w:tc>
          <w:tcPr>
            <w:tcW w:w="1705" w:type="dxa"/>
            <w:shd w:val="clear" w:color="auto" w:fill="auto"/>
          </w:tcPr>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r w:rsidR="00192C72">
              <w:rPr>
                <w:rFonts w:ascii="Times New Roman" w:hAnsi="Times New Roman" w:cs="Times New Roman"/>
                <w:sz w:val="24"/>
                <w:szCs w:val="24"/>
              </w:rPr>
              <w:t xml:space="preserve">, 2024 </w:t>
            </w:r>
          </w:p>
        </w:tc>
      </w:tr>
      <w:tr w:rsidR="002207D8" w:rsidRPr="00186B7B" w:rsidTr="00192C72">
        <w:tc>
          <w:tcPr>
            <w:tcW w:w="540"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w:t>
            </w:r>
          </w:p>
        </w:tc>
        <w:tc>
          <w:tcPr>
            <w:tcW w:w="1544"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4</w:t>
            </w:r>
          </w:p>
        </w:tc>
        <w:tc>
          <w:tcPr>
            <w:tcW w:w="1892"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иностранного языка (английского</w:t>
            </w:r>
            <w:r>
              <w:rPr>
                <w:rFonts w:ascii="Times New Roman" w:hAnsi="Times New Roman" w:cs="Times New Roman"/>
                <w:sz w:val="24"/>
                <w:szCs w:val="24"/>
              </w:rPr>
              <w:t>, французского, немецкого</w:t>
            </w:r>
            <w:r w:rsidRPr="00186B7B">
              <w:rPr>
                <w:rFonts w:ascii="Times New Roman" w:hAnsi="Times New Roman" w:cs="Times New Roman"/>
                <w:sz w:val="24"/>
                <w:szCs w:val="24"/>
              </w:rPr>
              <w:t>)</w:t>
            </w:r>
          </w:p>
        </w:tc>
        <w:tc>
          <w:tcPr>
            <w:tcW w:w="1682" w:type="dxa"/>
            <w:shd w:val="clear" w:color="auto" w:fill="auto"/>
          </w:tcPr>
          <w:p w:rsidR="002207D8" w:rsidRDefault="002207D8" w:rsidP="002207D8">
            <w:r w:rsidRPr="00453B3F">
              <w:rPr>
                <w:rFonts w:ascii="Times New Roman" w:hAnsi="Times New Roman" w:cs="Times New Roman"/>
                <w:sz w:val="24"/>
                <w:szCs w:val="24"/>
              </w:rPr>
              <w:t>Высшее</w:t>
            </w:r>
          </w:p>
        </w:tc>
        <w:tc>
          <w:tcPr>
            <w:tcW w:w="2209" w:type="dxa"/>
            <w:shd w:val="clear" w:color="auto" w:fill="auto"/>
          </w:tcPr>
          <w:p w:rsidR="002207D8"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 xml:space="preserve">2 - </w:t>
            </w:r>
            <w:r w:rsidRPr="00186B7B">
              <w:rPr>
                <w:rFonts w:ascii="Times New Roman" w:hAnsi="Times New Roman" w:cs="Times New Roman"/>
                <w:sz w:val="24"/>
                <w:szCs w:val="24"/>
              </w:rPr>
              <w:t>Первая, 202</w:t>
            </w:r>
            <w:r>
              <w:rPr>
                <w:rFonts w:ascii="Times New Roman" w:hAnsi="Times New Roman" w:cs="Times New Roman"/>
                <w:sz w:val="24"/>
                <w:szCs w:val="24"/>
              </w:rPr>
              <w:t>2, 2023</w:t>
            </w:r>
          </w:p>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4 – Высшая, 2021 2023</w:t>
            </w:r>
          </w:p>
        </w:tc>
        <w:tc>
          <w:tcPr>
            <w:tcW w:w="1705"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r>
              <w:rPr>
                <w:rFonts w:ascii="Times New Roman" w:hAnsi="Times New Roman" w:cs="Times New Roman"/>
                <w:sz w:val="24"/>
                <w:szCs w:val="24"/>
              </w:rPr>
              <w:t>, 2024</w:t>
            </w:r>
          </w:p>
        </w:tc>
      </w:tr>
      <w:tr w:rsidR="002207D8" w:rsidRPr="00186B7B" w:rsidTr="00192C72">
        <w:tc>
          <w:tcPr>
            <w:tcW w:w="540"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3</w:t>
            </w:r>
          </w:p>
        </w:tc>
        <w:tc>
          <w:tcPr>
            <w:tcW w:w="1544"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3</w:t>
            </w:r>
          </w:p>
        </w:tc>
        <w:tc>
          <w:tcPr>
            <w:tcW w:w="1892"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математики</w:t>
            </w:r>
          </w:p>
        </w:tc>
        <w:tc>
          <w:tcPr>
            <w:tcW w:w="1682" w:type="dxa"/>
            <w:shd w:val="clear" w:color="auto" w:fill="auto"/>
          </w:tcPr>
          <w:p w:rsidR="002207D8" w:rsidRDefault="002207D8" w:rsidP="002207D8">
            <w:r w:rsidRPr="00453B3F">
              <w:rPr>
                <w:rFonts w:ascii="Times New Roman" w:hAnsi="Times New Roman" w:cs="Times New Roman"/>
                <w:sz w:val="24"/>
                <w:szCs w:val="24"/>
              </w:rPr>
              <w:t>Высшее</w:t>
            </w:r>
          </w:p>
        </w:tc>
        <w:tc>
          <w:tcPr>
            <w:tcW w:w="2209" w:type="dxa"/>
            <w:shd w:val="clear" w:color="auto" w:fill="auto"/>
          </w:tcPr>
          <w:p w:rsidR="002207D8"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 xml:space="preserve">2 - </w:t>
            </w:r>
            <w:r w:rsidRPr="00186B7B">
              <w:rPr>
                <w:rFonts w:ascii="Times New Roman" w:hAnsi="Times New Roman" w:cs="Times New Roman"/>
                <w:sz w:val="24"/>
                <w:szCs w:val="24"/>
              </w:rPr>
              <w:t>Первая, 2023</w:t>
            </w:r>
          </w:p>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 xml:space="preserve">1 – Высшая, 2022 </w:t>
            </w:r>
          </w:p>
        </w:tc>
        <w:tc>
          <w:tcPr>
            <w:tcW w:w="1705"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r>
              <w:rPr>
                <w:rFonts w:ascii="Times New Roman" w:hAnsi="Times New Roman" w:cs="Times New Roman"/>
                <w:sz w:val="24"/>
                <w:szCs w:val="24"/>
              </w:rPr>
              <w:t>, 2024</w:t>
            </w:r>
          </w:p>
        </w:tc>
      </w:tr>
      <w:tr w:rsidR="002207D8" w:rsidRPr="00186B7B" w:rsidTr="00192C72">
        <w:tc>
          <w:tcPr>
            <w:tcW w:w="540"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4</w:t>
            </w:r>
          </w:p>
        </w:tc>
        <w:tc>
          <w:tcPr>
            <w:tcW w:w="1544"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3</w:t>
            </w:r>
          </w:p>
        </w:tc>
        <w:tc>
          <w:tcPr>
            <w:tcW w:w="1892"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истории, обществознания</w:t>
            </w:r>
          </w:p>
        </w:tc>
        <w:tc>
          <w:tcPr>
            <w:tcW w:w="1682" w:type="dxa"/>
            <w:shd w:val="clear" w:color="auto" w:fill="auto"/>
          </w:tcPr>
          <w:p w:rsidR="002207D8" w:rsidRDefault="002207D8" w:rsidP="002207D8">
            <w:r w:rsidRPr="00453B3F">
              <w:rPr>
                <w:rFonts w:ascii="Times New Roman" w:hAnsi="Times New Roman" w:cs="Times New Roman"/>
                <w:sz w:val="24"/>
                <w:szCs w:val="24"/>
              </w:rPr>
              <w:t>Высшее</w:t>
            </w:r>
          </w:p>
        </w:tc>
        <w:tc>
          <w:tcPr>
            <w:tcW w:w="2209"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 xml:space="preserve">3- </w:t>
            </w:r>
            <w:r w:rsidRPr="00186B7B">
              <w:rPr>
                <w:rFonts w:ascii="Times New Roman" w:hAnsi="Times New Roman" w:cs="Times New Roman"/>
                <w:sz w:val="24"/>
                <w:szCs w:val="24"/>
              </w:rPr>
              <w:t>Высшая, 202</w:t>
            </w:r>
            <w:r>
              <w:rPr>
                <w:rFonts w:ascii="Times New Roman" w:hAnsi="Times New Roman" w:cs="Times New Roman"/>
                <w:sz w:val="24"/>
                <w:szCs w:val="24"/>
              </w:rPr>
              <w:t>2,2021</w:t>
            </w:r>
          </w:p>
        </w:tc>
        <w:tc>
          <w:tcPr>
            <w:tcW w:w="1705"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r>
              <w:rPr>
                <w:rFonts w:ascii="Times New Roman" w:hAnsi="Times New Roman" w:cs="Times New Roman"/>
                <w:sz w:val="24"/>
                <w:szCs w:val="24"/>
              </w:rPr>
              <w:t>, 2024</w:t>
            </w:r>
          </w:p>
        </w:tc>
      </w:tr>
      <w:tr w:rsidR="002207D8" w:rsidRPr="00186B7B" w:rsidTr="00192C72">
        <w:tc>
          <w:tcPr>
            <w:tcW w:w="540"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5</w:t>
            </w:r>
          </w:p>
        </w:tc>
        <w:tc>
          <w:tcPr>
            <w:tcW w:w="1544"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2</w:t>
            </w:r>
          </w:p>
        </w:tc>
        <w:tc>
          <w:tcPr>
            <w:tcW w:w="1892"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физики, информатики</w:t>
            </w:r>
          </w:p>
        </w:tc>
        <w:tc>
          <w:tcPr>
            <w:tcW w:w="1682" w:type="dxa"/>
            <w:shd w:val="clear" w:color="auto" w:fill="auto"/>
          </w:tcPr>
          <w:p w:rsidR="002207D8" w:rsidRDefault="002207D8" w:rsidP="002207D8">
            <w:r w:rsidRPr="00453B3F">
              <w:rPr>
                <w:rFonts w:ascii="Times New Roman" w:hAnsi="Times New Roman" w:cs="Times New Roman"/>
                <w:sz w:val="24"/>
                <w:szCs w:val="24"/>
              </w:rPr>
              <w:t>Высшее</w:t>
            </w:r>
          </w:p>
        </w:tc>
        <w:tc>
          <w:tcPr>
            <w:tcW w:w="2209"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 xml:space="preserve">1- </w:t>
            </w:r>
            <w:r w:rsidRPr="00186B7B">
              <w:rPr>
                <w:rFonts w:ascii="Times New Roman" w:hAnsi="Times New Roman" w:cs="Times New Roman"/>
                <w:sz w:val="24"/>
                <w:szCs w:val="24"/>
              </w:rPr>
              <w:t>Высшая, 202</w:t>
            </w:r>
            <w:r>
              <w:rPr>
                <w:rFonts w:ascii="Times New Roman" w:hAnsi="Times New Roman" w:cs="Times New Roman"/>
                <w:sz w:val="24"/>
                <w:szCs w:val="24"/>
              </w:rPr>
              <w:t>1</w:t>
            </w:r>
          </w:p>
        </w:tc>
        <w:tc>
          <w:tcPr>
            <w:tcW w:w="1705"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w:t>
            </w:r>
            <w:r>
              <w:rPr>
                <w:rFonts w:ascii="Times New Roman" w:hAnsi="Times New Roman" w:cs="Times New Roman"/>
                <w:sz w:val="24"/>
                <w:szCs w:val="24"/>
              </w:rPr>
              <w:t>4</w:t>
            </w:r>
          </w:p>
        </w:tc>
      </w:tr>
      <w:tr w:rsidR="002207D8" w:rsidRPr="00186B7B" w:rsidTr="00192C72">
        <w:tc>
          <w:tcPr>
            <w:tcW w:w="540"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6</w:t>
            </w:r>
          </w:p>
        </w:tc>
        <w:tc>
          <w:tcPr>
            <w:tcW w:w="1544"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4</w:t>
            </w:r>
          </w:p>
        </w:tc>
        <w:tc>
          <w:tcPr>
            <w:tcW w:w="1892"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биологии, географии, преподаватель-</w:t>
            </w:r>
            <w:r w:rsidRPr="00186B7B">
              <w:rPr>
                <w:rFonts w:ascii="Times New Roman" w:hAnsi="Times New Roman" w:cs="Times New Roman"/>
                <w:sz w:val="24"/>
                <w:szCs w:val="24"/>
              </w:rPr>
              <w:lastRenderedPageBreak/>
              <w:t xml:space="preserve">организатор </w:t>
            </w:r>
            <w:r>
              <w:rPr>
                <w:rFonts w:ascii="Times New Roman" w:hAnsi="Times New Roman" w:cs="Times New Roman"/>
                <w:sz w:val="24"/>
                <w:szCs w:val="24"/>
              </w:rPr>
              <w:t>ОБЗР</w:t>
            </w:r>
          </w:p>
        </w:tc>
        <w:tc>
          <w:tcPr>
            <w:tcW w:w="1682" w:type="dxa"/>
            <w:shd w:val="clear" w:color="auto" w:fill="auto"/>
          </w:tcPr>
          <w:p w:rsidR="002207D8" w:rsidRDefault="002207D8" w:rsidP="002207D8">
            <w:r w:rsidRPr="00453B3F">
              <w:rPr>
                <w:rFonts w:ascii="Times New Roman" w:hAnsi="Times New Roman" w:cs="Times New Roman"/>
                <w:sz w:val="24"/>
                <w:szCs w:val="24"/>
              </w:rPr>
              <w:lastRenderedPageBreak/>
              <w:t>Высшее</w:t>
            </w:r>
          </w:p>
        </w:tc>
        <w:tc>
          <w:tcPr>
            <w:tcW w:w="2209" w:type="dxa"/>
            <w:shd w:val="clear" w:color="auto" w:fill="auto"/>
          </w:tcPr>
          <w:p w:rsidR="002207D8"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 xml:space="preserve">1 - </w:t>
            </w:r>
            <w:r w:rsidRPr="00186B7B">
              <w:rPr>
                <w:rFonts w:ascii="Times New Roman" w:hAnsi="Times New Roman" w:cs="Times New Roman"/>
                <w:sz w:val="24"/>
                <w:szCs w:val="24"/>
              </w:rPr>
              <w:t>Первая, 202</w:t>
            </w:r>
            <w:r>
              <w:rPr>
                <w:rFonts w:ascii="Times New Roman" w:hAnsi="Times New Roman" w:cs="Times New Roman"/>
                <w:sz w:val="24"/>
                <w:szCs w:val="24"/>
              </w:rPr>
              <w:t>2</w:t>
            </w:r>
          </w:p>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3– Высшая, 2022</w:t>
            </w:r>
          </w:p>
        </w:tc>
        <w:tc>
          <w:tcPr>
            <w:tcW w:w="1705"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r>
              <w:rPr>
                <w:rFonts w:ascii="Times New Roman" w:hAnsi="Times New Roman" w:cs="Times New Roman"/>
                <w:sz w:val="24"/>
                <w:szCs w:val="24"/>
              </w:rPr>
              <w:t>, 2024</w:t>
            </w:r>
          </w:p>
        </w:tc>
      </w:tr>
      <w:tr w:rsidR="002207D8" w:rsidRPr="00186B7B" w:rsidTr="00192C72">
        <w:tc>
          <w:tcPr>
            <w:tcW w:w="540"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lastRenderedPageBreak/>
              <w:t>7</w:t>
            </w:r>
          </w:p>
        </w:tc>
        <w:tc>
          <w:tcPr>
            <w:tcW w:w="1544"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2</w:t>
            </w:r>
          </w:p>
        </w:tc>
        <w:tc>
          <w:tcPr>
            <w:tcW w:w="1892"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учитель физической культуры</w:t>
            </w:r>
          </w:p>
        </w:tc>
        <w:tc>
          <w:tcPr>
            <w:tcW w:w="1682" w:type="dxa"/>
            <w:shd w:val="clear" w:color="auto" w:fill="auto"/>
          </w:tcPr>
          <w:p w:rsidR="002207D8" w:rsidRDefault="002207D8" w:rsidP="002207D8">
            <w:r w:rsidRPr="00453B3F">
              <w:rPr>
                <w:rFonts w:ascii="Times New Roman" w:hAnsi="Times New Roman" w:cs="Times New Roman"/>
                <w:sz w:val="24"/>
                <w:szCs w:val="24"/>
              </w:rPr>
              <w:t>Высшее</w:t>
            </w:r>
          </w:p>
        </w:tc>
        <w:tc>
          <w:tcPr>
            <w:tcW w:w="2209" w:type="dxa"/>
            <w:shd w:val="clear" w:color="auto" w:fill="auto"/>
          </w:tcPr>
          <w:p w:rsidR="002207D8"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 xml:space="preserve">1 - </w:t>
            </w:r>
            <w:r w:rsidRPr="00186B7B">
              <w:rPr>
                <w:rFonts w:ascii="Times New Roman" w:hAnsi="Times New Roman" w:cs="Times New Roman"/>
                <w:sz w:val="24"/>
                <w:szCs w:val="24"/>
              </w:rPr>
              <w:t>Первая, 202</w:t>
            </w:r>
            <w:r>
              <w:rPr>
                <w:rFonts w:ascii="Times New Roman" w:hAnsi="Times New Roman" w:cs="Times New Roman"/>
                <w:sz w:val="24"/>
                <w:szCs w:val="24"/>
              </w:rPr>
              <w:t>2</w:t>
            </w:r>
          </w:p>
          <w:p w:rsidR="002207D8" w:rsidRPr="00186B7B"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1– Высшая, 2022</w:t>
            </w:r>
          </w:p>
        </w:tc>
        <w:tc>
          <w:tcPr>
            <w:tcW w:w="1705" w:type="dxa"/>
            <w:shd w:val="clear" w:color="auto" w:fill="auto"/>
          </w:tcPr>
          <w:p w:rsidR="002207D8" w:rsidRPr="00186B7B" w:rsidRDefault="002207D8" w:rsidP="002207D8">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r w:rsidR="002207D8" w:rsidRPr="00186B7B" w:rsidTr="00192C72">
        <w:tc>
          <w:tcPr>
            <w:tcW w:w="540"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Pr>
                <w:rFonts w:ascii="Times New Roman" w:hAnsi="Times New Roman" w:cs="Times New Roman"/>
                <w:sz w:val="24"/>
                <w:szCs w:val="24"/>
              </w:rPr>
              <w:t>8</w:t>
            </w:r>
          </w:p>
        </w:tc>
        <w:tc>
          <w:tcPr>
            <w:tcW w:w="1544"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Pr>
                <w:rFonts w:ascii="Times New Roman" w:hAnsi="Times New Roman" w:cs="Times New Roman"/>
                <w:sz w:val="24"/>
                <w:szCs w:val="24"/>
              </w:rPr>
              <w:t>3</w:t>
            </w:r>
          </w:p>
        </w:tc>
        <w:tc>
          <w:tcPr>
            <w:tcW w:w="1892"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учитель технологии, ИЗО, музыки</w:t>
            </w:r>
          </w:p>
        </w:tc>
        <w:tc>
          <w:tcPr>
            <w:tcW w:w="1682" w:type="dxa"/>
            <w:shd w:val="clear" w:color="auto" w:fill="auto"/>
          </w:tcPr>
          <w:p w:rsidR="002207D8" w:rsidRDefault="002207D8" w:rsidP="002207D8">
            <w:r w:rsidRPr="00453B3F">
              <w:rPr>
                <w:rFonts w:ascii="Times New Roman" w:hAnsi="Times New Roman" w:cs="Times New Roman"/>
                <w:sz w:val="24"/>
                <w:szCs w:val="24"/>
              </w:rPr>
              <w:t>Высшее</w:t>
            </w:r>
          </w:p>
        </w:tc>
        <w:tc>
          <w:tcPr>
            <w:tcW w:w="2209" w:type="dxa"/>
            <w:shd w:val="clear" w:color="auto" w:fill="auto"/>
          </w:tcPr>
          <w:p w:rsidR="002207D8" w:rsidRDefault="002207D8" w:rsidP="002207D8">
            <w:pPr>
              <w:suppressAutoHyphens/>
              <w:spacing w:line="240" w:lineRule="auto"/>
              <w:rPr>
                <w:rFonts w:ascii="Times New Roman" w:hAnsi="Times New Roman" w:cs="Times New Roman"/>
                <w:sz w:val="24"/>
                <w:szCs w:val="24"/>
              </w:rPr>
            </w:pPr>
            <w:r>
              <w:rPr>
                <w:rFonts w:ascii="Times New Roman" w:hAnsi="Times New Roman" w:cs="Times New Roman"/>
                <w:sz w:val="24"/>
                <w:szCs w:val="24"/>
              </w:rPr>
              <w:t xml:space="preserve">1 - </w:t>
            </w:r>
            <w:r w:rsidRPr="00186B7B">
              <w:rPr>
                <w:rFonts w:ascii="Times New Roman" w:hAnsi="Times New Roman" w:cs="Times New Roman"/>
                <w:sz w:val="24"/>
                <w:szCs w:val="24"/>
              </w:rPr>
              <w:t>Первая, 202</w:t>
            </w:r>
            <w:r>
              <w:rPr>
                <w:rFonts w:ascii="Times New Roman" w:hAnsi="Times New Roman" w:cs="Times New Roman"/>
                <w:sz w:val="24"/>
                <w:szCs w:val="24"/>
              </w:rPr>
              <w:t>2</w:t>
            </w:r>
          </w:p>
          <w:p w:rsidR="002207D8" w:rsidRPr="00186B7B" w:rsidRDefault="002207D8" w:rsidP="002207D8">
            <w:pPr>
              <w:suppressAutoHyphens/>
              <w:spacing w:after="0" w:line="240" w:lineRule="auto"/>
              <w:rPr>
                <w:rFonts w:ascii="Times New Roman" w:hAnsi="Times New Roman" w:cs="Times New Roman"/>
                <w:sz w:val="24"/>
                <w:szCs w:val="24"/>
              </w:rPr>
            </w:pPr>
            <w:r>
              <w:rPr>
                <w:rFonts w:ascii="Times New Roman" w:hAnsi="Times New Roman" w:cs="Times New Roman"/>
                <w:sz w:val="24"/>
                <w:szCs w:val="24"/>
              </w:rPr>
              <w:t>2– Высшая, 2022</w:t>
            </w:r>
          </w:p>
        </w:tc>
        <w:tc>
          <w:tcPr>
            <w:tcW w:w="1705"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2023</w:t>
            </w:r>
            <w:r>
              <w:rPr>
                <w:rFonts w:ascii="Times New Roman" w:hAnsi="Times New Roman" w:cs="Times New Roman"/>
                <w:sz w:val="24"/>
                <w:szCs w:val="24"/>
              </w:rPr>
              <w:t>, 2024</w:t>
            </w:r>
          </w:p>
        </w:tc>
      </w:tr>
      <w:tr w:rsidR="002207D8" w:rsidRPr="00186B7B" w:rsidTr="00192C72">
        <w:tc>
          <w:tcPr>
            <w:tcW w:w="540"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Pr>
                <w:rFonts w:ascii="Times New Roman" w:hAnsi="Times New Roman" w:cs="Times New Roman"/>
                <w:sz w:val="24"/>
                <w:szCs w:val="24"/>
              </w:rPr>
              <w:t>9</w:t>
            </w:r>
          </w:p>
        </w:tc>
        <w:tc>
          <w:tcPr>
            <w:tcW w:w="1544"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Pr>
                <w:rFonts w:ascii="Times New Roman" w:hAnsi="Times New Roman" w:cs="Times New Roman"/>
                <w:sz w:val="24"/>
                <w:szCs w:val="24"/>
              </w:rPr>
              <w:t>1</w:t>
            </w:r>
          </w:p>
        </w:tc>
        <w:tc>
          <w:tcPr>
            <w:tcW w:w="1892"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педагог-библиотекарь</w:t>
            </w:r>
          </w:p>
        </w:tc>
        <w:tc>
          <w:tcPr>
            <w:tcW w:w="1682" w:type="dxa"/>
            <w:shd w:val="clear" w:color="auto" w:fill="auto"/>
          </w:tcPr>
          <w:p w:rsidR="002207D8" w:rsidRDefault="002207D8" w:rsidP="002207D8">
            <w:r w:rsidRPr="00453B3F">
              <w:rPr>
                <w:rFonts w:ascii="Times New Roman" w:hAnsi="Times New Roman" w:cs="Times New Roman"/>
                <w:sz w:val="24"/>
                <w:szCs w:val="24"/>
              </w:rPr>
              <w:t>Высшее</w:t>
            </w:r>
          </w:p>
        </w:tc>
        <w:tc>
          <w:tcPr>
            <w:tcW w:w="2209" w:type="dxa"/>
            <w:shd w:val="clear" w:color="auto" w:fill="auto"/>
          </w:tcPr>
          <w:p w:rsidR="002207D8" w:rsidRPr="002207D8" w:rsidRDefault="002207D8" w:rsidP="002207D8">
            <w:pPr>
              <w:suppressAutoHyphens/>
              <w:spacing w:after="0" w:line="240" w:lineRule="auto"/>
              <w:rPr>
                <w:rFonts w:ascii="Times New Roman" w:hAnsi="Times New Roman" w:cs="Times New Roman"/>
                <w:sz w:val="24"/>
                <w:szCs w:val="24"/>
              </w:rPr>
            </w:pPr>
            <w:r w:rsidRPr="002207D8">
              <w:rPr>
                <w:rFonts w:ascii="Times New Roman" w:hAnsi="Times New Roman" w:cs="Times New Roman"/>
                <w:sz w:val="24"/>
                <w:szCs w:val="24"/>
              </w:rPr>
              <w:t>1-Первая, 2021</w:t>
            </w:r>
          </w:p>
        </w:tc>
        <w:tc>
          <w:tcPr>
            <w:tcW w:w="1705"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2022</w:t>
            </w:r>
          </w:p>
        </w:tc>
      </w:tr>
      <w:tr w:rsidR="002207D8" w:rsidRPr="00186B7B" w:rsidTr="00192C72">
        <w:tc>
          <w:tcPr>
            <w:tcW w:w="540"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1</w:t>
            </w:r>
            <w:r>
              <w:rPr>
                <w:rFonts w:ascii="Times New Roman" w:hAnsi="Times New Roman" w:cs="Times New Roman"/>
                <w:sz w:val="24"/>
                <w:szCs w:val="24"/>
              </w:rPr>
              <w:t>0</w:t>
            </w:r>
          </w:p>
        </w:tc>
        <w:tc>
          <w:tcPr>
            <w:tcW w:w="1544"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Pr>
                <w:rFonts w:ascii="Times New Roman" w:hAnsi="Times New Roman" w:cs="Times New Roman"/>
                <w:sz w:val="24"/>
                <w:szCs w:val="24"/>
              </w:rPr>
              <w:t>2</w:t>
            </w:r>
          </w:p>
        </w:tc>
        <w:tc>
          <w:tcPr>
            <w:tcW w:w="1892"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педагог-психолог</w:t>
            </w:r>
          </w:p>
        </w:tc>
        <w:tc>
          <w:tcPr>
            <w:tcW w:w="1682" w:type="dxa"/>
            <w:shd w:val="clear" w:color="auto" w:fill="auto"/>
          </w:tcPr>
          <w:p w:rsidR="002207D8" w:rsidRDefault="002207D8" w:rsidP="002207D8">
            <w:r w:rsidRPr="00453B3F">
              <w:rPr>
                <w:rFonts w:ascii="Times New Roman" w:hAnsi="Times New Roman" w:cs="Times New Roman"/>
                <w:sz w:val="24"/>
                <w:szCs w:val="24"/>
              </w:rPr>
              <w:t>Высшее</w:t>
            </w:r>
          </w:p>
        </w:tc>
        <w:tc>
          <w:tcPr>
            <w:tcW w:w="2209"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sidRPr="002207D8">
              <w:rPr>
                <w:rFonts w:ascii="Times New Roman" w:hAnsi="Times New Roman" w:cs="Times New Roman"/>
                <w:sz w:val="24"/>
                <w:szCs w:val="24"/>
              </w:rPr>
              <w:t>1-Первая, 202</w:t>
            </w:r>
            <w:r>
              <w:rPr>
                <w:rFonts w:ascii="Times New Roman" w:hAnsi="Times New Roman" w:cs="Times New Roman"/>
                <w:sz w:val="24"/>
                <w:szCs w:val="24"/>
              </w:rPr>
              <w:t>3</w:t>
            </w:r>
          </w:p>
        </w:tc>
        <w:tc>
          <w:tcPr>
            <w:tcW w:w="1705" w:type="dxa"/>
            <w:shd w:val="clear" w:color="auto" w:fill="auto"/>
          </w:tcPr>
          <w:p w:rsidR="002207D8" w:rsidRPr="00186B7B" w:rsidRDefault="002207D8" w:rsidP="002207D8">
            <w:pPr>
              <w:suppressAutoHyphens/>
              <w:spacing w:after="0" w:line="240" w:lineRule="auto"/>
              <w:rPr>
                <w:rFonts w:ascii="Times New Roman" w:hAnsi="Times New Roman" w:cs="Times New Roman"/>
                <w:sz w:val="24"/>
                <w:szCs w:val="24"/>
              </w:rPr>
            </w:pPr>
            <w:r w:rsidRPr="00186B7B">
              <w:rPr>
                <w:rFonts w:ascii="Times New Roman" w:hAnsi="Times New Roman" w:cs="Times New Roman"/>
                <w:sz w:val="24"/>
                <w:szCs w:val="24"/>
              </w:rPr>
              <w:t>2023</w:t>
            </w:r>
          </w:p>
        </w:tc>
      </w:tr>
    </w:tbl>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При оценке качества деятельности педагогических работников учитывается: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востребованность услуг учителя (в том числе внеурочных) учениками и их родителями (законными представителями);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использование учителями современных педагогических технологий, в том числе ИКТ и здоровьесберегающих;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участие в методической и научной работе;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распространение передового педагогического опыта;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повышение уровня профессионального мастерства;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работа учителя по формированию и сопровождению индивидуальных образовательных траекторий обучающихся;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руководство проектной деятельностью обучающихся;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b/>
          <w:sz w:val="24"/>
          <w:szCs w:val="24"/>
          <w:u w:color="000000"/>
          <w:bdr w:val="nil"/>
          <w:lang w:eastAsia="ru-RU"/>
        </w:rPr>
      </w:pPr>
      <w:r w:rsidRPr="00186B7B">
        <w:rPr>
          <w:rFonts w:ascii="Times New Roman" w:hAnsi="Times New Roman" w:cs="Times New Roman"/>
          <w:sz w:val="24"/>
          <w:szCs w:val="24"/>
          <w:u w:color="000000"/>
          <w:bdr w:val="nil"/>
          <w:lang w:eastAsia="ru-RU"/>
        </w:rPr>
        <w:t>взаимодействие со всеми участниками образовательных отношений.</w:t>
      </w:r>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Описание уровня квалификации педагогических, руководящих и иных работников организации, осуществляющей образовательную деятельность</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Квалификация педагогических работников </w:t>
      </w:r>
      <w:r w:rsidR="002207D8">
        <w:rPr>
          <w:rFonts w:ascii="Times New Roman" w:hAnsi="Times New Roman" w:cs="Times New Roman"/>
          <w:sz w:val="24"/>
          <w:szCs w:val="24"/>
          <w:lang w:eastAsia="ru-RU"/>
        </w:rPr>
        <w:t xml:space="preserve">МБОУ-СОШ №11 им.Г.М. Пясецкого </w:t>
      </w:r>
      <w:r w:rsidRPr="00186B7B">
        <w:rPr>
          <w:rFonts w:ascii="Times New Roman" w:hAnsi="Times New Roman" w:cs="Times New Roman"/>
          <w:sz w:val="24"/>
          <w:szCs w:val="24"/>
          <w:lang w:eastAsia="ru-RU"/>
        </w:rPr>
        <w:t xml:space="preserve">отражает: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компетентность в соответствующих предметных областях знания и методах обучения;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сформированность гуманистической позиции, позитивной направленности на педагогическую деятельность;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общую культуру, определяющую характер и стиль педагогической деятельности, влияющую на успешность педагогического общения и позицию педагога;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самоорганизованность, эмоциональную устойчивость.</w:t>
      </w:r>
    </w:p>
    <w:p w:rsidR="009A249C" w:rsidRPr="00186B7B" w:rsidRDefault="009A249C" w:rsidP="002207D8">
      <w:pPr>
        <w:suppressAutoHyphens/>
        <w:spacing w:line="240" w:lineRule="auto"/>
        <w:jc w:val="both"/>
        <w:rPr>
          <w:rFonts w:ascii="Times New Roman" w:hAnsi="Times New Roman" w:cs="Times New Roman"/>
          <w:sz w:val="24"/>
          <w:szCs w:val="24"/>
        </w:rPr>
      </w:pPr>
      <w:r w:rsidRPr="00186B7B">
        <w:rPr>
          <w:rFonts w:ascii="Times New Roman" w:hAnsi="Times New Roman" w:cs="Times New Roman"/>
          <w:sz w:val="24"/>
          <w:szCs w:val="24"/>
        </w:rPr>
        <w:t xml:space="preserve">У педагогического работника сформированы основные компетенции, необходимые для реализации требований ФГОС </w:t>
      </w:r>
      <w:r w:rsidR="0036605F" w:rsidRPr="00186B7B">
        <w:rPr>
          <w:rFonts w:ascii="Times New Roman" w:hAnsi="Times New Roman" w:cs="Times New Roman"/>
          <w:sz w:val="24"/>
          <w:szCs w:val="24"/>
        </w:rPr>
        <w:t>О</w:t>
      </w:r>
      <w:r w:rsidRPr="00186B7B">
        <w:rPr>
          <w:rFonts w:ascii="Times New Roman" w:hAnsi="Times New Roman" w:cs="Times New Roman"/>
          <w:sz w:val="24"/>
          <w:szCs w:val="24"/>
        </w:rPr>
        <w:t xml:space="preserve">ОО и успешного достижения обучающимися планируемых результатов освоения основной образовательной программы, в том числе умения: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обеспечивать условия для успешной деятельности, позитивной мотивации, а также самомотивирования обучающихся;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осуществлять самостоятельный поиск и анализ информации с помощью современных информационно-поисковых технологий;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разрабатывать программы учебных предметов, курсов, методические и дидактические материалы;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выбирать учебники и учебно-методическую литературу, рекомендовать обучающимся дополнительные источники информации, в том числе интернет-ресурсы;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выявлять и отражать в основной образовательной программе специфику особых образовательных потребностей (включая региональные, национальные и (или) </w:t>
      </w:r>
      <w:r w:rsidRPr="00186B7B">
        <w:rPr>
          <w:rFonts w:ascii="Times New Roman" w:hAnsi="Times New Roman" w:cs="Times New Roman"/>
          <w:sz w:val="24"/>
          <w:szCs w:val="24"/>
          <w:u w:color="000000"/>
          <w:bdr w:val="nil"/>
          <w:lang w:eastAsia="ru-RU"/>
        </w:rPr>
        <w:lastRenderedPageBreak/>
        <w:t xml:space="preserve">этнокультурные, личностные, в том числе потребности одаренных детей, детей с ограниченными возможностями здоровья и детей-инвалидов);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оценивать деятельность обучающихся в соответствии с требованиями ФГОС </w:t>
      </w:r>
      <w:r w:rsidR="0036605F"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 включая: проведение стартовой и промежуточной диагностики, внутришкольного мониторинга, осуществление комплексной оценки способности обучающихся решать учебно-практические и учебно-познавательные задачи;</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интерпретировать результаты достижений обучающихся;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использовать возможности ИКТ, работать с текстовыми редакторами, электронными таблицами, электронной почтой и браузерами, мультимедийным оборудованием.</w:t>
      </w:r>
    </w:p>
    <w:p w:rsidR="009A249C" w:rsidRPr="00186B7B" w:rsidRDefault="009A249C" w:rsidP="002207D8">
      <w:pPr>
        <w:suppressAutoHyphens/>
        <w:spacing w:line="240" w:lineRule="auto"/>
        <w:jc w:val="both"/>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Описание реализуемой системы непрерывного профессионального развития и повышения квалификации педагогических и руководящих работников организации, осуществляющей образовательную деятельность, реализующей основную образовательную программу</w:t>
      </w:r>
    </w:p>
    <w:p w:rsidR="009A249C" w:rsidRDefault="009A249C" w:rsidP="002207D8">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Непрерывность профессионального развития работников </w:t>
      </w:r>
      <w:r w:rsidR="002207D8">
        <w:rPr>
          <w:rFonts w:ascii="Times New Roman" w:hAnsi="Times New Roman" w:cs="Times New Roman"/>
          <w:sz w:val="24"/>
          <w:szCs w:val="24"/>
          <w:lang w:eastAsia="ru-RU"/>
        </w:rPr>
        <w:t xml:space="preserve">МБОУ-СОШ №11 им.Г.М. Пясецкого, </w:t>
      </w:r>
      <w:r w:rsidRPr="00186B7B">
        <w:rPr>
          <w:rFonts w:ascii="Times New Roman" w:hAnsi="Times New Roman" w:cs="Times New Roman"/>
          <w:sz w:val="24"/>
          <w:szCs w:val="24"/>
          <w:lang w:eastAsia="ru-RU"/>
        </w:rPr>
        <w:t xml:space="preserve">реализующей основную образовательную программу </w:t>
      </w:r>
      <w:r w:rsidR="0036605F" w:rsidRPr="00186B7B">
        <w:rPr>
          <w:rFonts w:ascii="Times New Roman" w:hAnsi="Times New Roman" w:cs="Times New Roman"/>
          <w:sz w:val="24"/>
          <w:szCs w:val="24"/>
          <w:lang w:eastAsia="ru-RU"/>
        </w:rPr>
        <w:t>оосновного</w:t>
      </w:r>
      <w:r w:rsidRPr="00186B7B">
        <w:rPr>
          <w:rFonts w:ascii="Times New Roman" w:hAnsi="Times New Roman" w:cs="Times New Roman"/>
          <w:sz w:val="24"/>
          <w:szCs w:val="24"/>
          <w:lang w:eastAsia="ru-RU"/>
        </w:rPr>
        <w:t xml:space="preserve"> общего образования, обеспечивается освоением ими дополнительных профессиональных программ по профилю педагогической деятельности не реже чем один раз в три года. </w:t>
      </w:r>
    </w:p>
    <w:p w:rsidR="007F32E8" w:rsidRPr="00186B7B" w:rsidRDefault="007F32E8" w:rsidP="007F32E8">
      <w:pPr>
        <w:suppressAutoHyphens/>
        <w:spacing w:line="240" w:lineRule="auto"/>
        <w:jc w:val="both"/>
        <w:rPr>
          <w:rFonts w:ascii="Times New Roman" w:hAnsi="Times New Roman" w:cs="Times New Roman"/>
          <w:sz w:val="24"/>
          <w:szCs w:val="24"/>
          <w:lang w:eastAsia="ru-RU"/>
        </w:rPr>
      </w:pPr>
      <w:r w:rsidRPr="00400474">
        <w:rPr>
          <w:rFonts w:ascii="Times New Roman" w:hAnsi="Times New Roman" w:cs="Times New Roman"/>
          <w:color w:val="000000"/>
          <w:sz w:val="24"/>
          <w:szCs w:val="24"/>
        </w:rPr>
        <w:t>Аттестация педагогических работников в соответствии с Федеральным законом «Об образовании в Российской Федерации» (ст. 49)</w:t>
      </w:r>
      <w:r>
        <w:rPr>
          <w:rFonts w:ascii="Times New Roman" w:hAnsi="Times New Roman" w:cs="Times New Roman"/>
          <w:color w:val="000000"/>
          <w:sz w:val="24"/>
          <w:szCs w:val="24"/>
        </w:rPr>
        <w:t xml:space="preserve">; </w:t>
      </w:r>
      <w:r w:rsidRPr="007F32E8">
        <w:rPr>
          <w:rFonts w:ascii="Times New Roman" w:hAnsi="Times New Roman" w:cs="Times New Roman"/>
          <w:sz w:val="24"/>
          <w:szCs w:val="24"/>
        </w:rPr>
        <w:t>приказом Минпросвещения от 24.03.2023 №196 «Об утверждении  Порядка проведения аттестации педагогических работнков организаций, осуществляющих образовательную деятельность»</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Формами повышения квалификации являются: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послевузовское обучение в высших учебных заведениях, в том числе в магистратуре, аспирантуре, докторантуре, на курсах повышения квалификации;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стажировки, участие в конференциях, обучающих семинарах и мастер-классах по отдельным направлениям реализации основной образовательной программы;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дистанционное образование; участие в различных педагогических проектах; создание и публикация методических материалов.</w:t>
      </w:r>
    </w:p>
    <w:p w:rsidR="009A249C" w:rsidRPr="00186B7B" w:rsidRDefault="009A249C" w:rsidP="002207D8">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Ожидаемый результат повышения квалификации – профессиональная готовность работников образования к реализации ФГОС </w:t>
      </w:r>
      <w:r w:rsidR="0036605F"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обеспечение оптимального вхождения работников образования в систему ценностей современного образования;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освоение системы требований к структуре основной образовательной программы, результатам ее освоения и условиям реализации, а также системы оценки итогов образовательной деятельности обучающихся;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овладение учебно-методическими и информационно-методическими ресурсами, необходимыми для успешного решения задач ФГОС </w:t>
      </w:r>
      <w:r w:rsidR="0036605F"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2207D8">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Одним из условий готовности </w:t>
      </w:r>
      <w:r w:rsidR="002207D8">
        <w:rPr>
          <w:rFonts w:ascii="Times New Roman" w:hAnsi="Times New Roman" w:cs="Times New Roman"/>
          <w:sz w:val="24"/>
          <w:szCs w:val="24"/>
          <w:lang w:eastAsia="ru-RU"/>
        </w:rPr>
        <w:t xml:space="preserve">МБОУ-СОШ №11 им.Г.М. Пясецкого </w:t>
      </w:r>
      <w:r w:rsidRPr="00186B7B">
        <w:rPr>
          <w:rFonts w:ascii="Times New Roman" w:hAnsi="Times New Roman" w:cs="Times New Roman"/>
          <w:sz w:val="24"/>
          <w:szCs w:val="24"/>
          <w:lang w:eastAsia="ru-RU"/>
        </w:rPr>
        <w:t xml:space="preserve">к введению ФГОС </w:t>
      </w:r>
      <w:r w:rsidR="0036605F"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 xml:space="preserve">ОО является создание системы методической работы, обеспечивающей сопровождение деятельности педагогов на всех этапах реализации требований ФГОС </w:t>
      </w:r>
      <w:r w:rsidR="0036605F"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 xml:space="preserve">ОО. </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Основные мероприятия: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семинары, посвященные содержанию и ключевым особенностям ФГОС </w:t>
      </w:r>
      <w:r w:rsidR="0036605F"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тренинги для педагогов с целью выявления и соотнесения собственной профессиональной позиции с целями и задачами ФГОС </w:t>
      </w:r>
      <w:r w:rsidR="0036605F"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заседания методических объединений учителей по проблемам введения ФГОС </w:t>
      </w:r>
      <w:r w:rsidR="0036605F"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конференции участников образовательных отношений и социальных партнеров образовательной организации по итогам разработки основной образовательной программы, ее отдельных разделов, проблемам апробации и введения ФГОС </w:t>
      </w:r>
      <w:r w:rsidR="00043353"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lastRenderedPageBreak/>
        <w:t>участие педагогов в разработке разделов и компонентов основной образовательной программы;</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участие педагогов в разработке и апробации оценки эффективности работы в условиях внедрения ФГОС </w:t>
      </w:r>
      <w:r w:rsidR="00043353"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 и новой системы оплаты труда;</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участие педагогов в проведении мастер-классов, круглых столов, стажерских площадок, «открытых» уроков, внеурочных занятий и мероприятий по отдельным направлениям введения и реализации ФГОС </w:t>
      </w:r>
      <w:r w:rsidR="00043353" w:rsidRPr="00186B7B">
        <w:rPr>
          <w:rFonts w:ascii="Times New Roman" w:hAnsi="Times New Roman" w:cs="Times New Roman"/>
          <w:sz w:val="24"/>
          <w:szCs w:val="24"/>
          <w:u w:color="000000"/>
          <w:bdr w:val="nil"/>
          <w:lang w:eastAsia="ru-RU"/>
        </w:rPr>
        <w:t>О</w:t>
      </w:r>
      <w:r w:rsidRPr="00186B7B">
        <w:rPr>
          <w:rFonts w:ascii="Times New Roman" w:hAnsi="Times New Roman" w:cs="Times New Roman"/>
          <w:sz w:val="24"/>
          <w:szCs w:val="24"/>
          <w:u w:color="000000"/>
          <w:bdr w:val="nil"/>
          <w:lang w:eastAsia="ru-RU"/>
        </w:rPr>
        <w:t>ОО.</w:t>
      </w:r>
    </w:p>
    <w:p w:rsidR="009A249C" w:rsidRPr="00186B7B" w:rsidRDefault="009A249C" w:rsidP="002207D8">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Подведение итогов и обсуждение результатов мероприятий могут осуществляться в разных формах: совещания при директоре, заседания педагогического и методического советов, решения педагогического совета, презентации, приказы, инструкции, рекомендации, резолюции и т. д.</w:t>
      </w:r>
    </w:p>
    <w:p w:rsidR="009A249C" w:rsidRPr="002207D8" w:rsidRDefault="009A249C" w:rsidP="004F2E86">
      <w:pPr>
        <w:keepNext/>
        <w:keepLines/>
        <w:suppressAutoHyphens/>
        <w:spacing w:line="240" w:lineRule="auto"/>
        <w:jc w:val="both"/>
        <w:outlineLvl w:val="2"/>
        <w:rPr>
          <w:rFonts w:ascii="Times New Roman" w:hAnsi="Times New Roman" w:cs="Times New Roman"/>
          <w:b/>
          <w:sz w:val="28"/>
          <w:szCs w:val="28"/>
        </w:rPr>
      </w:pPr>
      <w:bookmarkStart w:id="276" w:name="_Toc435412744"/>
      <w:bookmarkStart w:id="277" w:name="_Toc453968219"/>
      <w:bookmarkStart w:id="278" w:name="_Toc171437523"/>
      <w:r w:rsidRPr="002207D8">
        <w:rPr>
          <w:rFonts w:ascii="Times New Roman" w:hAnsi="Times New Roman" w:cs="Times New Roman"/>
          <w:b/>
          <w:sz w:val="28"/>
          <w:szCs w:val="28"/>
        </w:rPr>
        <w:t>3.5.2. Психолого-педагогические условия реализации основной образовательной программы</w:t>
      </w:r>
      <w:bookmarkEnd w:id="276"/>
      <w:bookmarkEnd w:id="277"/>
      <w:bookmarkEnd w:id="278"/>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 xml:space="preserve">Обеспечение преемственности содержания и форм организации образовательной деятельности при получении </w:t>
      </w:r>
      <w:r w:rsidR="00043353" w:rsidRPr="00186B7B">
        <w:rPr>
          <w:rFonts w:ascii="Times New Roman" w:hAnsi="Times New Roman" w:cs="Times New Roman"/>
          <w:b/>
          <w:sz w:val="24"/>
          <w:szCs w:val="24"/>
          <w:lang w:eastAsia="ru-RU"/>
        </w:rPr>
        <w:t>основного</w:t>
      </w:r>
      <w:r w:rsidRPr="00186B7B">
        <w:rPr>
          <w:rFonts w:ascii="Times New Roman" w:hAnsi="Times New Roman" w:cs="Times New Roman"/>
          <w:b/>
          <w:sz w:val="24"/>
          <w:szCs w:val="24"/>
          <w:lang w:eastAsia="ru-RU"/>
        </w:rPr>
        <w:t xml:space="preserve"> общего образования</w:t>
      </w:r>
    </w:p>
    <w:p w:rsidR="009A249C" w:rsidRPr="00186B7B" w:rsidRDefault="009A249C" w:rsidP="005F73EF">
      <w:pPr>
        <w:suppressAutoHyphens/>
        <w:spacing w:line="240" w:lineRule="auto"/>
        <w:jc w:val="both"/>
        <w:rPr>
          <w:rFonts w:ascii="Times New Roman" w:hAnsi="Times New Roman" w:cs="Times New Roman"/>
          <w:sz w:val="24"/>
          <w:szCs w:val="24"/>
        </w:rPr>
      </w:pPr>
      <w:r w:rsidRPr="00186B7B">
        <w:rPr>
          <w:rFonts w:ascii="Times New Roman" w:hAnsi="Times New Roman" w:cs="Times New Roman"/>
          <w:sz w:val="24"/>
          <w:szCs w:val="24"/>
        </w:rPr>
        <w:t xml:space="preserve">Обеспечение преемственности в формах организации деятельности обучающихся как в урочной, так и во внеурочной работе требует сочетания форм, использовавшихся на предыдущем этапе обучения, с новыми формами. На уровне </w:t>
      </w:r>
      <w:r w:rsidR="00043353" w:rsidRPr="00186B7B">
        <w:rPr>
          <w:rFonts w:ascii="Times New Roman" w:hAnsi="Times New Roman" w:cs="Times New Roman"/>
          <w:sz w:val="24"/>
          <w:szCs w:val="24"/>
        </w:rPr>
        <w:t>основного</w:t>
      </w:r>
      <w:r w:rsidRPr="00186B7B">
        <w:rPr>
          <w:rFonts w:ascii="Times New Roman" w:hAnsi="Times New Roman" w:cs="Times New Roman"/>
          <w:sz w:val="24"/>
          <w:szCs w:val="24"/>
        </w:rPr>
        <w:t xml:space="preserve"> общего образования применяются следующие формы с постепенным расширением возможностей обучающихся осуществлять выбор характера самостоятельной работы:</w:t>
      </w:r>
    </w:p>
    <w:p w:rsidR="009A249C" w:rsidRPr="005F73EF" w:rsidRDefault="003D4747" w:rsidP="005F73EF">
      <w:pPr>
        <w:pStyle w:val="-"/>
        <w:rPr>
          <w:sz w:val="24"/>
          <w:szCs w:val="24"/>
        </w:rPr>
      </w:pPr>
      <w:r>
        <w:rPr>
          <w:sz w:val="24"/>
          <w:szCs w:val="24"/>
        </w:rPr>
        <w:t xml:space="preserve">- </w:t>
      </w:r>
      <w:r w:rsidR="009A249C" w:rsidRPr="005F73EF">
        <w:rPr>
          <w:sz w:val="24"/>
          <w:szCs w:val="24"/>
        </w:rPr>
        <w:t>учебное групповое сотрудничество,</w:t>
      </w:r>
    </w:p>
    <w:p w:rsidR="009A249C" w:rsidRPr="005F73EF" w:rsidRDefault="003D4747" w:rsidP="005F73EF">
      <w:pPr>
        <w:pStyle w:val="-"/>
        <w:rPr>
          <w:sz w:val="24"/>
          <w:szCs w:val="24"/>
        </w:rPr>
      </w:pPr>
      <w:r>
        <w:rPr>
          <w:sz w:val="24"/>
          <w:szCs w:val="24"/>
        </w:rPr>
        <w:t>-</w:t>
      </w:r>
      <w:r w:rsidR="009A249C" w:rsidRPr="005F73EF">
        <w:rPr>
          <w:sz w:val="24"/>
          <w:szCs w:val="24"/>
        </w:rPr>
        <w:t xml:space="preserve"> проектно-исследовательская деятельность, </w:t>
      </w:r>
    </w:p>
    <w:p w:rsidR="009A249C" w:rsidRPr="005F73EF" w:rsidRDefault="003D4747" w:rsidP="005F73EF">
      <w:pPr>
        <w:pStyle w:val="-"/>
        <w:rPr>
          <w:sz w:val="24"/>
          <w:szCs w:val="24"/>
        </w:rPr>
      </w:pPr>
      <w:r>
        <w:rPr>
          <w:sz w:val="24"/>
          <w:szCs w:val="24"/>
        </w:rPr>
        <w:t xml:space="preserve">- </w:t>
      </w:r>
      <w:r w:rsidR="009A249C" w:rsidRPr="005F73EF">
        <w:rPr>
          <w:sz w:val="24"/>
          <w:szCs w:val="24"/>
        </w:rPr>
        <w:t xml:space="preserve">ролевая игра, </w:t>
      </w:r>
    </w:p>
    <w:p w:rsidR="009A249C" w:rsidRPr="005F73EF" w:rsidRDefault="003D4747" w:rsidP="005F73EF">
      <w:pPr>
        <w:pStyle w:val="-"/>
        <w:rPr>
          <w:sz w:val="24"/>
          <w:szCs w:val="24"/>
        </w:rPr>
      </w:pPr>
      <w:r>
        <w:rPr>
          <w:sz w:val="24"/>
          <w:szCs w:val="24"/>
        </w:rPr>
        <w:t xml:space="preserve">- </w:t>
      </w:r>
      <w:r w:rsidR="009A249C" w:rsidRPr="005F73EF">
        <w:rPr>
          <w:sz w:val="24"/>
          <w:szCs w:val="24"/>
        </w:rPr>
        <w:t xml:space="preserve">дискуссии, </w:t>
      </w:r>
    </w:p>
    <w:p w:rsidR="009A249C" w:rsidRPr="005F73EF" w:rsidRDefault="003D4747" w:rsidP="005F73EF">
      <w:pPr>
        <w:pStyle w:val="-"/>
        <w:rPr>
          <w:sz w:val="24"/>
          <w:szCs w:val="24"/>
        </w:rPr>
      </w:pPr>
      <w:r>
        <w:rPr>
          <w:sz w:val="24"/>
          <w:szCs w:val="24"/>
        </w:rPr>
        <w:t xml:space="preserve">- </w:t>
      </w:r>
      <w:r w:rsidR="009A249C" w:rsidRPr="005F73EF">
        <w:rPr>
          <w:sz w:val="24"/>
          <w:szCs w:val="24"/>
        </w:rPr>
        <w:t xml:space="preserve">тренинги, </w:t>
      </w:r>
    </w:p>
    <w:p w:rsidR="009A249C" w:rsidRPr="005F73EF" w:rsidRDefault="003D4747" w:rsidP="005F73EF">
      <w:pPr>
        <w:pStyle w:val="-"/>
        <w:rPr>
          <w:sz w:val="24"/>
          <w:szCs w:val="24"/>
        </w:rPr>
      </w:pPr>
      <w:r>
        <w:rPr>
          <w:sz w:val="24"/>
          <w:szCs w:val="24"/>
        </w:rPr>
        <w:t xml:space="preserve">- </w:t>
      </w:r>
      <w:r w:rsidR="009A249C" w:rsidRPr="005F73EF">
        <w:rPr>
          <w:sz w:val="24"/>
          <w:szCs w:val="24"/>
        </w:rPr>
        <w:t xml:space="preserve">практики, </w:t>
      </w:r>
    </w:p>
    <w:p w:rsidR="009A249C" w:rsidRPr="005F73EF" w:rsidRDefault="003D4747" w:rsidP="005F73EF">
      <w:pPr>
        <w:pStyle w:val="-"/>
        <w:rPr>
          <w:sz w:val="24"/>
          <w:szCs w:val="24"/>
        </w:rPr>
      </w:pPr>
      <w:r>
        <w:rPr>
          <w:sz w:val="24"/>
          <w:szCs w:val="24"/>
        </w:rPr>
        <w:t xml:space="preserve">- </w:t>
      </w:r>
      <w:r w:rsidR="009A249C" w:rsidRPr="005F73EF">
        <w:rPr>
          <w:sz w:val="24"/>
          <w:szCs w:val="24"/>
        </w:rPr>
        <w:t xml:space="preserve">конференции. </w:t>
      </w:r>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Учет специфики возрастного психофизического развития обучающихся</w:t>
      </w:r>
    </w:p>
    <w:p w:rsidR="009A249C" w:rsidRPr="00186B7B" w:rsidRDefault="009A249C" w:rsidP="005F73EF">
      <w:pPr>
        <w:suppressAutoHyphens/>
        <w:spacing w:line="240" w:lineRule="auto"/>
        <w:jc w:val="both"/>
        <w:rPr>
          <w:rFonts w:ascii="Times New Roman" w:hAnsi="Times New Roman" w:cs="Times New Roman"/>
          <w:sz w:val="24"/>
          <w:szCs w:val="24"/>
        </w:rPr>
      </w:pPr>
      <w:r w:rsidRPr="00186B7B">
        <w:rPr>
          <w:rFonts w:ascii="Times New Roman" w:hAnsi="Times New Roman" w:cs="Times New Roman"/>
          <w:sz w:val="24"/>
          <w:szCs w:val="24"/>
        </w:rPr>
        <w:t xml:space="preserve">Обеспечение преемственности осуществляется с учетом возрастных психофизических особенностей обучающихся, учитывая, что  меняется мотивация, учеба приобретает профессионально-ориентированный характер. </w:t>
      </w:r>
    </w:p>
    <w:p w:rsidR="009A249C" w:rsidRPr="00186B7B" w:rsidRDefault="009A249C" w:rsidP="005F73EF">
      <w:pPr>
        <w:suppressAutoHyphens/>
        <w:spacing w:line="240" w:lineRule="auto"/>
        <w:jc w:val="both"/>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Формирование и развитие психолого-педагогической компетентности обучающихся, педагогических и административных работников, родителей (законных представителей) обучающихся</w:t>
      </w:r>
    </w:p>
    <w:p w:rsidR="009A249C" w:rsidRPr="00186B7B" w:rsidRDefault="009A249C" w:rsidP="005F73EF">
      <w:pPr>
        <w:suppressAutoHyphens/>
        <w:spacing w:line="240" w:lineRule="auto"/>
        <w:jc w:val="both"/>
        <w:rPr>
          <w:rFonts w:ascii="Times New Roman" w:hAnsi="Times New Roman" w:cs="Times New Roman"/>
          <w:sz w:val="24"/>
          <w:szCs w:val="24"/>
          <w:shd w:val="clear" w:color="auto" w:fill="FFFFFF"/>
        </w:rPr>
      </w:pPr>
      <w:r w:rsidRPr="00186B7B">
        <w:rPr>
          <w:rFonts w:ascii="Times New Roman" w:hAnsi="Times New Roman" w:cs="Times New Roman"/>
          <w:sz w:val="24"/>
          <w:szCs w:val="24"/>
          <w:shd w:val="clear" w:color="auto" w:fill="FFFFFF"/>
        </w:rPr>
        <w:t>С целью обеспечения поддержки обучающихся проводится работа по формированию психологической компетентности родителей (законных представителей) обучающихся. Работа с родителями (законными представителями) осуществляется через:</w:t>
      </w:r>
    </w:p>
    <w:p w:rsidR="009A249C" w:rsidRPr="005F73EF" w:rsidRDefault="003D4747" w:rsidP="005F73EF">
      <w:pPr>
        <w:pStyle w:val="-"/>
        <w:rPr>
          <w:sz w:val="24"/>
          <w:szCs w:val="24"/>
          <w:shd w:val="clear" w:color="auto" w:fill="FFFFFF"/>
        </w:rPr>
      </w:pPr>
      <w:r>
        <w:rPr>
          <w:sz w:val="24"/>
          <w:szCs w:val="24"/>
          <w:shd w:val="clear" w:color="auto" w:fill="FFFFFF"/>
        </w:rPr>
        <w:t xml:space="preserve">- </w:t>
      </w:r>
      <w:r w:rsidR="009A249C" w:rsidRPr="005F73EF">
        <w:rPr>
          <w:sz w:val="24"/>
          <w:szCs w:val="24"/>
          <w:shd w:val="clear" w:color="auto" w:fill="FFFFFF"/>
        </w:rPr>
        <w:t xml:space="preserve">тематические родительские собрания, </w:t>
      </w:r>
    </w:p>
    <w:p w:rsidR="009A249C" w:rsidRPr="005F73EF" w:rsidRDefault="003D4747" w:rsidP="005F73EF">
      <w:pPr>
        <w:pStyle w:val="-"/>
        <w:rPr>
          <w:sz w:val="24"/>
          <w:szCs w:val="24"/>
          <w:shd w:val="clear" w:color="auto" w:fill="FFFFFF"/>
        </w:rPr>
      </w:pPr>
      <w:r>
        <w:rPr>
          <w:sz w:val="24"/>
          <w:szCs w:val="24"/>
          <w:shd w:val="clear" w:color="auto" w:fill="FFFFFF"/>
        </w:rPr>
        <w:t xml:space="preserve">- </w:t>
      </w:r>
      <w:r w:rsidR="009A249C" w:rsidRPr="005F73EF">
        <w:rPr>
          <w:sz w:val="24"/>
          <w:szCs w:val="24"/>
          <w:shd w:val="clear" w:color="auto" w:fill="FFFFFF"/>
        </w:rPr>
        <w:t xml:space="preserve">консультации педагогов и специалистов, </w:t>
      </w:r>
    </w:p>
    <w:p w:rsidR="009A249C" w:rsidRPr="005F73EF" w:rsidRDefault="003D4747" w:rsidP="005F73EF">
      <w:pPr>
        <w:pStyle w:val="-"/>
        <w:rPr>
          <w:sz w:val="24"/>
          <w:szCs w:val="24"/>
          <w:shd w:val="clear" w:color="auto" w:fill="FFFFFF"/>
        </w:rPr>
      </w:pPr>
      <w:r>
        <w:rPr>
          <w:sz w:val="24"/>
          <w:szCs w:val="24"/>
          <w:shd w:val="clear" w:color="auto" w:fill="FFFFFF"/>
        </w:rPr>
        <w:t xml:space="preserve">- </w:t>
      </w:r>
      <w:r w:rsidR="009A249C" w:rsidRPr="005F73EF">
        <w:rPr>
          <w:sz w:val="24"/>
          <w:szCs w:val="24"/>
          <w:shd w:val="clear" w:color="auto" w:fill="FFFFFF"/>
        </w:rPr>
        <w:t xml:space="preserve">психолого-педагогические консилиумы, </w:t>
      </w:r>
    </w:p>
    <w:p w:rsidR="009A249C" w:rsidRPr="005F73EF" w:rsidRDefault="003D4747" w:rsidP="005F73EF">
      <w:pPr>
        <w:pStyle w:val="-"/>
        <w:rPr>
          <w:sz w:val="24"/>
          <w:szCs w:val="24"/>
          <w:shd w:val="clear" w:color="auto" w:fill="FFFFFF"/>
        </w:rPr>
      </w:pPr>
      <w:r>
        <w:rPr>
          <w:sz w:val="24"/>
          <w:szCs w:val="24"/>
          <w:shd w:val="clear" w:color="auto" w:fill="FFFFFF"/>
        </w:rPr>
        <w:t xml:space="preserve">- </w:t>
      </w:r>
      <w:r w:rsidR="009A249C" w:rsidRPr="005F73EF">
        <w:rPr>
          <w:sz w:val="24"/>
          <w:szCs w:val="24"/>
          <w:shd w:val="clear" w:color="auto" w:fill="FFFFFF"/>
        </w:rPr>
        <w:t xml:space="preserve">круглые столы, </w:t>
      </w:r>
    </w:p>
    <w:p w:rsidR="009A249C" w:rsidRPr="005F73EF" w:rsidRDefault="003D4747" w:rsidP="005F73EF">
      <w:pPr>
        <w:pStyle w:val="-"/>
        <w:rPr>
          <w:sz w:val="24"/>
          <w:szCs w:val="24"/>
          <w:shd w:val="clear" w:color="auto" w:fill="FFFFFF"/>
        </w:rPr>
      </w:pPr>
      <w:r>
        <w:rPr>
          <w:sz w:val="24"/>
          <w:szCs w:val="24"/>
          <w:shd w:val="clear" w:color="auto" w:fill="FFFFFF"/>
        </w:rPr>
        <w:t xml:space="preserve">- </w:t>
      </w:r>
      <w:r w:rsidR="009A249C" w:rsidRPr="005F73EF">
        <w:rPr>
          <w:sz w:val="24"/>
          <w:szCs w:val="24"/>
          <w:shd w:val="clear" w:color="auto" w:fill="FFFFFF"/>
        </w:rPr>
        <w:t xml:space="preserve">презентации классов, </w:t>
      </w:r>
    </w:p>
    <w:p w:rsidR="009A249C" w:rsidRPr="005F73EF" w:rsidRDefault="003D4747" w:rsidP="005F73EF">
      <w:pPr>
        <w:pStyle w:val="-"/>
        <w:rPr>
          <w:sz w:val="24"/>
          <w:szCs w:val="24"/>
          <w:shd w:val="clear" w:color="auto" w:fill="FFFFFF"/>
        </w:rPr>
      </w:pPr>
      <w:r>
        <w:rPr>
          <w:sz w:val="24"/>
          <w:szCs w:val="24"/>
          <w:shd w:val="clear" w:color="auto" w:fill="FFFFFF"/>
        </w:rPr>
        <w:t xml:space="preserve">- </w:t>
      </w:r>
      <w:r w:rsidR="009A249C" w:rsidRPr="005F73EF">
        <w:rPr>
          <w:sz w:val="24"/>
          <w:szCs w:val="24"/>
          <w:shd w:val="clear" w:color="auto" w:fill="FFFFFF"/>
        </w:rPr>
        <w:t>посещение уроков и внеурочных мероприятий,</w:t>
      </w:r>
    </w:p>
    <w:p w:rsidR="009A249C" w:rsidRPr="005F73EF" w:rsidRDefault="003D4747" w:rsidP="005F73EF">
      <w:pPr>
        <w:pStyle w:val="-"/>
        <w:rPr>
          <w:rFonts w:eastAsia="Times New Roman"/>
          <w:sz w:val="24"/>
          <w:szCs w:val="24"/>
        </w:rPr>
      </w:pPr>
      <w:r>
        <w:rPr>
          <w:rFonts w:eastAsia="Times New Roman"/>
          <w:sz w:val="24"/>
          <w:szCs w:val="24"/>
        </w:rPr>
        <w:t xml:space="preserve">- </w:t>
      </w:r>
      <w:r w:rsidR="009A249C" w:rsidRPr="005F73EF">
        <w:rPr>
          <w:rFonts w:eastAsia="Times New Roman"/>
          <w:sz w:val="24"/>
          <w:szCs w:val="24"/>
        </w:rPr>
        <w:t>дистанционной форме через Интернет.</w:t>
      </w:r>
    </w:p>
    <w:p w:rsidR="009A249C" w:rsidRPr="00186B7B" w:rsidRDefault="009A249C" w:rsidP="005F73EF">
      <w:pPr>
        <w:suppressAutoHyphens/>
        <w:spacing w:line="240" w:lineRule="auto"/>
        <w:jc w:val="both"/>
        <w:rPr>
          <w:rFonts w:ascii="Times New Roman" w:hAnsi="Times New Roman" w:cs="Times New Roman"/>
          <w:sz w:val="24"/>
          <w:szCs w:val="24"/>
        </w:rPr>
      </w:pPr>
      <w:r w:rsidRPr="00186B7B">
        <w:rPr>
          <w:rFonts w:ascii="Times New Roman" w:hAnsi="Times New Roman" w:cs="Times New Roman"/>
          <w:sz w:val="24"/>
          <w:szCs w:val="24"/>
        </w:rPr>
        <w:lastRenderedPageBreak/>
        <w:t>Психологическое просвещение обучающихся осуществляется на психологических занятиях, тренингах, интегрированных уроках, консультациях, дистанционно.</w:t>
      </w:r>
    </w:p>
    <w:p w:rsidR="009A249C" w:rsidRPr="00186B7B" w:rsidRDefault="009A249C" w:rsidP="005F73EF">
      <w:pPr>
        <w:suppressAutoHyphens/>
        <w:spacing w:line="240" w:lineRule="auto"/>
        <w:jc w:val="both"/>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Вариативность направлений психолого-педагогического сопровождения участников образовательных отношений</w:t>
      </w:r>
    </w:p>
    <w:p w:rsidR="009A249C" w:rsidRPr="00186B7B" w:rsidRDefault="009A249C" w:rsidP="005F73EF">
      <w:pPr>
        <w:suppressAutoHyphens/>
        <w:spacing w:line="240" w:lineRule="auto"/>
        <w:jc w:val="both"/>
        <w:rPr>
          <w:rFonts w:ascii="Times New Roman" w:hAnsi="Times New Roman" w:cs="Times New Roman"/>
          <w:sz w:val="24"/>
          <w:szCs w:val="24"/>
        </w:rPr>
      </w:pPr>
      <w:r w:rsidRPr="00186B7B">
        <w:rPr>
          <w:rFonts w:ascii="Times New Roman" w:hAnsi="Times New Roman" w:cs="Times New Roman"/>
          <w:sz w:val="24"/>
          <w:szCs w:val="24"/>
        </w:rPr>
        <w:t>К основным направлениям психолого-педагогического сопровождения обучающихся относится: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сохранение и укрепление психического здоровья обучающихся;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формирование ценности здоровья и безопасного образа жизни;</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развитие экологической культуры;</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дифференциацию и индивидуализацию обучения;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мониторинг возможностей и способностей обучающихся;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выявление и поддержку одаренных обучающихся, поддержку обучающихся с особыми образовательными потребностями;</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психолого-педагогическую поддержку участников олимпиадного движения;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обеспечение осознанного и ответственного выбора дальнейшей профессиональной сферы деятельности;</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формирование коммуникативных навыков в разновозрастной среде и среде сверстников;</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поддержку объединений обучающихся, ученического самоуправления.</w:t>
      </w:r>
    </w:p>
    <w:p w:rsidR="009A249C" w:rsidRPr="00186B7B" w:rsidRDefault="009A249C" w:rsidP="005F73EF">
      <w:pPr>
        <w:suppressAutoHyphens/>
        <w:spacing w:line="240" w:lineRule="auto"/>
        <w:jc w:val="both"/>
        <w:rPr>
          <w:rFonts w:ascii="Times New Roman" w:hAnsi="Times New Roman" w:cs="Times New Roman"/>
          <w:sz w:val="24"/>
          <w:szCs w:val="24"/>
        </w:rPr>
      </w:pPr>
      <w:r w:rsidRPr="00186B7B">
        <w:rPr>
          <w:rFonts w:ascii="Times New Roman" w:hAnsi="Times New Roman" w:cs="Times New Roman"/>
          <w:sz w:val="24"/>
          <w:szCs w:val="24"/>
        </w:rPr>
        <w:t>Важной составляющей является психолого-педагогическое сопровождение педагогов. Оно осуществляется с целью повышения психологической компетентности, создания комфортной психологической атмосферы в педагогическом коллективе, профилактики профессионального выгорания психолого-педагогических кадров.</w:t>
      </w:r>
    </w:p>
    <w:p w:rsidR="009A249C" w:rsidRPr="00186B7B" w:rsidRDefault="009A249C" w:rsidP="005F73EF">
      <w:pPr>
        <w:suppressAutoHyphens/>
        <w:spacing w:line="240" w:lineRule="auto"/>
        <w:jc w:val="both"/>
        <w:rPr>
          <w:rFonts w:ascii="Times New Roman" w:hAnsi="Times New Roman" w:cs="Times New Roman"/>
          <w:sz w:val="24"/>
          <w:szCs w:val="24"/>
        </w:rPr>
      </w:pPr>
      <w:r w:rsidRPr="00186B7B">
        <w:rPr>
          <w:rFonts w:ascii="Times New Roman" w:hAnsi="Times New Roman" w:cs="Times New Roman"/>
          <w:sz w:val="24"/>
          <w:szCs w:val="24"/>
          <w:lang w:eastAsia="ru-RU"/>
        </w:rPr>
        <w:t>Основные формы работы: консультирование (сопровождение индивидуальных образовательных траекторий), лекции, семинары, практические занятия.</w:t>
      </w:r>
    </w:p>
    <w:p w:rsidR="009A249C" w:rsidRPr="00186B7B" w:rsidRDefault="009A249C" w:rsidP="000777F7">
      <w:pPr>
        <w:suppressAutoHyphens/>
        <w:spacing w:line="240" w:lineRule="auto"/>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Диверсификация уровней психолого-педагогического сопровождения</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При организации психолого-педагогич</w:t>
      </w:r>
      <w:r w:rsidR="005F73EF">
        <w:rPr>
          <w:rFonts w:ascii="Times New Roman" w:hAnsi="Times New Roman" w:cs="Times New Roman"/>
          <w:sz w:val="24"/>
          <w:szCs w:val="24"/>
        </w:rPr>
        <w:t xml:space="preserve">еского сопровождения участников </w:t>
      </w:r>
      <w:r w:rsidRPr="00186B7B">
        <w:rPr>
          <w:rFonts w:ascii="Times New Roman" w:hAnsi="Times New Roman" w:cs="Times New Roman"/>
          <w:sz w:val="24"/>
          <w:szCs w:val="24"/>
        </w:rPr>
        <w:t xml:space="preserve">образовательных </w:t>
      </w:r>
      <w:r w:rsidR="005F73EF">
        <w:rPr>
          <w:rFonts w:ascii="Times New Roman" w:hAnsi="Times New Roman" w:cs="Times New Roman"/>
          <w:sz w:val="24"/>
          <w:szCs w:val="24"/>
        </w:rPr>
        <w:t xml:space="preserve"> </w:t>
      </w:r>
      <w:r w:rsidRPr="00186B7B">
        <w:rPr>
          <w:rFonts w:ascii="Times New Roman" w:hAnsi="Times New Roman" w:cs="Times New Roman"/>
          <w:sz w:val="24"/>
          <w:szCs w:val="24"/>
        </w:rPr>
        <w:t xml:space="preserve">отношений выделяются следующие уровни психолого-педагогического сопровождения: индивидуальное, групповое, на уровне класса, на уровне </w:t>
      </w:r>
      <w:r w:rsidR="005F73EF">
        <w:rPr>
          <w:rFonts w:ascii="Times New Roman" w:hAnsi="Times New Roman" w:cs="Times New Roman"/>
          <w:sz w:val="24"/>
          <w:szCs w:val="24"/>
        </w:rPr>
        <w:t>МБОУ-СОШ №11 им. Г.М.Пясецкого.</w:t>
      </w:r>
    </w:p>
    <w:p w:rsidR="009A249C" w:rsidRPr="00186B7B" w:rsidRDefault="009A249C" w:rsidP="005F73EF">
      <w:pPr>
        <w:suppressAutoHyphens/>
        <w:spacing w:line="240" w:lineRule="auto"/>
        <w:jc w:val="both"/>
        <w:rPr>
          <w:rFonts w:ascii="Times New Roman" w:hAnsi="Times New Roman" w:cs="Times New Roman"/>
          <w:sz w:val="24"/>
          <w:szCs w:val="24"/>
          <w:shd w:val="clear" w:color="auto" w:fill="FFFFFF"/>
        </w:rPr>
      </w:pPr>
      <w:r w:rsidRPr="00186B7B">
        <w:rPr>
          <w:rFonts w:ascii="Times New Roman" w:hAnsi="Times New Roman" w:cs="Times New Roman"/>
          <w:sz w:val="24"/>
          <w:szCs w:val="24"/>
          <w:shd w:val="clear" w:color="auto" w:fill="FFFFFF"/>
        </w:rPr>
        <w:t xml:space="preserve">Система психологического сопровождения строится на основе развития профессионального взаимодействия психолога и педагогов, специалистов; она представляет собой интегративное единство целей, задач, принципов, структурно-содержательных компонентов, психолого-педагогических условий, показателей, охватывающих всех участников образовательных отношений: учеников, их родителей (законных представителей), педагогов. </w:t>
      </w:r>
    </w:p>
    <w:p w:rsidR="009A249C" w:rsidRPr="00186B7B" w:rsidRDefault="009A249C" w:rsidP="005F73EF">
      <w:pPr>
        <w:suppressAutoHyphens/>
        <w:spacing w:line="240" w:lineRule="auto"/>
        <w:jc w:val="both"/>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Вариативность форм психолого-педагогического сопровождения участников образовательных отношений</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Основными формами психолого-педагогического сопровождения выступают:</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диагностика, направленная на определение особенностей статуса обучающегося, которая может проводиться на этапе перехода ученика на уровень среднего общего образования и в конце каждого учебного года;</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консультирование педагогов и родителей (законных представителей), которое осуществляется педагогом и психологом с учетом результатов диагностики, а также администрацией образовательной организации;</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lastRenderedPageBreak/>
        <w:t>профилактика, экспертиза, развивающая работа, просвещение, коррекционная работа, осуществляемая в течение всего учебного времени.</w:t>
      </w:r>
    </w:p>
    <w:p w:rsidR="003D4747" w:rsidRPr="003D4747" w:rsidRDefault="003D4747" w:rsidP="003D4747">
      <w:pPr>
        <w:pStyle w:val="a"/>
        <w:rPr>
          <w:sz w:val="24"/>
          <w:szCs w:val="24"/>
        </w:rPr>
      </w:pPr>
      <w:bookmarkStart w:id="279" w:name="_Toc435412745"/>
      <w:bookmarkStart w:id="280" w:name="_Toc453968220"/>
      <w:r w:rsidRPr="003D4747">
        <w:rPr>
          <w:sz w:val="24"/>
          <w:szCs w:val="24"/>
        </w:rPr>
        <w:t>В школе психолого-педагогическое сопровождение реализации программы основного общего образования осуществляется квалифицированными специалистами:</w:t>
      </w:r>
    </w:p>
    <w:p w:rsidR="003D4747" w:rsidRPr="003D4747" w:rsidRDefault="003D4747" w:rsidP="003D4747">
      <w:pPr>
        <w:pStyle w:val="a"/>
        <w:rPr>
          <w:sz w:val="24"/>
          <w:szCs w:val="24"/>
        </w:rPr>
      </w:pPr>
      <w:r w:rsidRPr="003D4747">
        <w:rPr>
          <w:sz w:val="24"/>
          <w:szCs w:val="24"/>
        </w:rPr>
        <w:t xml:space="preserve">педагогом-психологом    (2 человека); </w:t>
      </w:r>
    </w:p>
    <w:p w:rsidR="003D4747" w:rsidRPr="003D4747" w:rsidRDefault="003D4747" w:rsidP="003D4747">
      <w:pPr>
        <w:pStyle w:val="a"/>
        <w:rPr>
          <w:sz w:val="24"/>
          <w:szCs w:val="24"/>
        </w:rPr>
      </w:pPr>
      <w:r w:rsidRPr="003D4747">
        <w:rPr>
          <w:sz w:val="24"/>
          <w:szCs w:val="24"/>
        </w:rPr>
        <w:t xml:space="preserve">учителем-логопедом       (1 человек); </w:t>
      </w:r>
    </w:p>
    <w:p w:rsidR="003D4747" w:rsidRPr="003D4747" w:rsidRDefault="003D4747" w:rsidP="003D4747">
      <w:pPr>
        <w:pStyle w:val="a"/>
        <w:rPr>
          <w:sz w:val="24"/>
          <w:szCs w:val="24"/>
        </w:rPr>
      </w:pPr>
      <w:r w:rsidRPr="003D4747">
        <w:rPr>
          <w:sz w:val="24"/>
          <w:szCs w:val="24"/>
        </w:rPr>
        <w:t xml:space="preserve">учителем-дефектологом  (1 человек); </w:t>
      </w:r>
    </w:p>
    <w:p w:rsidR="003D4747" w:rsidRPr="003D4747" w:rsidRDefault="003D4747" w:rsidP="003D4747">
      <w:pPr>
        <w:pStyle w:val="a"/>
        <w:rPr>
          <w:sz w:val="24"/>
          <w:szCs w:val="24"/>
        </w:rPr>
      </w:pPr>
      <w:r w:rsidRPr="003D4747">
        <w:rPr>
          <w:sz w:val="24"/>
          <w:szCs w:val="24"/>
        </w:rPr>
        <w:t>социальным педагогом   (1 человек).</w:t>
      </w:r>
    </w:p>
    <w:p w:rsidR="00E72B76" w:rsidRPr="003D4747" w:rsidRDefault="00E72B76" w:rsidP="000777F7">
      <w:pPr>
        <w:keepNext/>
        <w:keepLines/>
        <w:suppressAutoHyphens/>
        <w:spacing w:line="240" w:lineRule="auto"/>
        <w:outlineLvl w:val="2"/>
        <w:rPr>
          <w:rFonts w:ascii="Times New Roman" w:hAnsi="Times New Roman" w:cs="Times New Roman"/>
          <w:b/>
          <w:sz w:val="28"/>
          <w:szCs w:val="28"/>
        </w:rPr>
      </w:pPr>
    </w:p>
    <w:p w:rsidR="009A249C" w:rsidRPr="003D4747" w:rsidRDefault="009A249C" w:rsidP="000777F7">
      <w:pPr>
        <w:keepNext/>
        <w:keepLines/>
        <w:suppressAutoHyphens/>
        <w:spacing w:line="240" w:lineRule="auto"/>
        <w:outlineLvl w:val="2"/>
        <w:rPr>
          <w:rFonts w:ascii="Times New Roman" w:hAnsi="Times New Roman" w:cs="Times New Roman"/>
          <w:b/>
          <w:sz w:val="28"/>
          <w:szCs w:val="28"/>
        </w:rPr>
      </w:pPr>
      <w:bookmarkStart w:id="281" w:name="_Toc171437524"/>
      <w:r w:rsidRPr="003D4747">
        <w:rPr>
          <w:rFonts w:ascii="Times New Roman" w:hAnsi="Times New Roman" w:cs="Times New Roman"/>
          <w:b/>
          <w:sz w:val="28"/>
          <w:szCs w:val="28"/>
        </w:rPr>
        <w:t xml:space="preserve">3.5.3. Финансовое обеспечение реализации образовательной программы </w:t>
      </w:r>
      <w:r w:rsidR="00043353" w:rsidRPr="003D4747">
        <w:rPr>
          <w:rFonts w:ascii="Times New Roman" w:hAnsi="Times New Roman" w:cs="Times New Roman"/>
          <w:b/>
          <w:sz w:val="28"/>
          <w:szCs w:val="28"/>
        </w:rPr>
        <w:t>основного</w:t>
      </w:r>
      <w:r w:rsidRPr="003D4747">
        <w:rPr>
          <w:rFonts w:ascii="Times New Roman" w:hAnsi="Times New Roman" w:cs="Times New Roman"/>
          <w:b/>
          <w:sz w:val="28"/>
          <w:szCs w:val="28"/>
        </w:rPr>
        <w:t xml:space="preserve"> общего образования</w:t>
      </w:r>
      <w:bookmarkEnd w:id="279"/>
      <w:bookmarkEnd w:id="280"/>
      <w:bookmarkEnd w:id="281"/>
    </w:p>
    <w:p w:rsidR="00B35A25" w:rsidRPr="00186B7B" w:rsidRDefault="00B35A25" w:rsidP="000777F7">
      <w:pPr>
        <w:spacing w:after="0" w:line="240" w:lineRule="auto"/>
        <w:jc w:val="both"/>
        <w:rPr>
          <w:rFonts w:ascii="Times New Roman" w:hAnsi="Times New Roman" w:cs="Times New Roman"/>
          <w:sz w:val="24"/>
          <w:szCs w:val="24"/>
        </w:rPr>
      </w:pPr>
      <w:bookmarkStart w:id="282" w:name="_Toc435412746"/>
      <w:bookmarkStart w:id="283" w:name="_Toc453968221"/>
      <w:r w:rsidRPr="00186B7B">
        <w:rPr>
          <w:rFonts w:ascii="Times New Roman" w:hAnsi="Times New Roman" w:cs="Times New Roman"/>
          <w:sz w:val="24"/>
          <w:szCs w:val="24"/>
        </w:rPr>
        <w:t>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государственном задании образовательной организации.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Государственное 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Финансовое обеспечение реализации образовательной программы основного общего образования бюджетного (автономного) учреждения осуществляется исходя из расходных обяза</w:t>
      </w:r>
      <w:r w:rsidRPr="00186B7B">
        <w:rPr>
          <w:rFonts w:ascii="Times New Roman" w:eastAsia="Times New Roman" w:hAnsi="Times New Roman" w:cs="Times New Roman"/>
          <w:color w:val="231F20"/>
          <w:w w:val="115"/>
          <w:sz w:val="24"/>
          <w:szCs w:val="24"/>
        </w:rPr>
        <w:t xml:space="preserve"> </w:t>
      </w:r>
      <w:r w:rsidRPr="00186B7B">
        <w:rPr>
          <w:rFonts w:ascii="Times New Roman" w:hAnsi="Times New Roman" w:cs="Times New Roman"/>
          <w:sz w:val="24"/>
          <w:szCs w:val="24"/>
        </w:rPr>
        <w:t>тельств на основе государственного (муниципального) задания по оказанию государственных (муниципальных) образовательных услуг, казенного учреждения — на основании бюджетной сметы.</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Обеспечение государственных гарантий реализации прав на получение общедоступного и бесплатного основного общего образования в общеобразовательных организациях осуществляется в соответствии с нормативами, определяемыми органами государственной власти субъектов Российской Федерации.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При этом формирование и утверждение нормативов финансирования государственной (муниципальной) услуги по реализации программ основного общего образования, в том числе адаптированных, осуществляются в соответствии с общими требованиями к определению нормативных затрат на оказание государственных (муниципальных) услуг в сфере дошкольного, начального общего, основного общего, среднего общего, среднего профессионального образования, дополнительного образования детей и взрослых, дополнительного профессионального образования для лиц, имеющих или получающих среднее профессиональное образование, профессионального обучения, применяемых при расчете объема субсидии на финансовое обеспечение выполнения государственного (муниципального) задания на оказание государственных (муниципальных) услуг (выполнение работ) государственным (муниципальным) учреждением.</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Норматив затрат на реализацию образовательной программы основного общего образования —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включает: 6 расходы на оплату труда работников, участвующих в разработке и реализации образовательной программы основного общего образования;</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расходы на приобретение учебников и учебных пособий, средств обучения;</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прочие расходы (за исключением расходов на содержание зданий и оплату коммунальных услуг, осуществляемых из местных бюджетов).</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 xml:space="preserve">Нормативные затраты на оказание государственной или муниципальной услуги в сфере образования определяются по каждому виду и направленности образовательных программ, сучетом форм обучения, типа образовательной организации, сетевой формы реализации </w:t>
      </w:r>
      <w:r w:rsidRPr="00186B7B">
        <w:rPr>
          <w:rFonts w:ascii="Times New Roman" w:hAnsi="Times New Roman" w:cs="Times New Roman"/>
          <w:sz w:val="24"/>
          <w:szCs w:val="24"/>
        </w:rPr>
        <w:lastRenderedPageBreak/>
        <w:t>образовательных программ, образовательных технологий, специальных условий получения образования обучающимися с ОВЗ,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Органы местного самоуправления вправе осуществлять за счет средств местных бюджетов финансовое обеспечение предоставления основного общего образования муниципальными общеобразовательными организациями в части расходов на оплату труда работников, реализующих образовательную программу основного общего образования, расходов на приобретение учебников и учебных пособий, средств обучения, игр, игрушек сверх норматива финансового обеспечения, определенного субъектом Российской Федерации.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соответствии с расходными обязательствами органов местного самоуправления по организации предоставления общего образования в расходы местных бюджетов включаются расходы, связанные с организацией подвоза обучающихся к образовательным организациям и развитием сетевого взаимодействия для реализации основной образовательной программы общего образования (при наличии этих расходов).</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Образовательная организация самостоятельно принимает решение в части направления и расходования средств государственного (муниципального) задания. И самостоятельно определяет долю средств, направляемых на оплату труда и иные нужды, необходимые для выполнения государственного задания, придерживаясь при этом принципа соответствия структуры направления и расходования бюджетных средств в бюджете организации — структуре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При разработке программы образовательной организации в части обучения детей с ОВЗ финансовое обеспечение реализации образовательной программы основного общего образования для детей с ОВЗ учитывает расходы необходимые для создания специальных условий для коррекции нарушений развития.</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Нормативные затраты на оказание государственных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(преподавательскую)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муниципальных общеобразовательных организаций, включаемые органами государственной власти субъектов Российской Федерации в нормативы финансового обеспечения, не могут быть ниже уровня, соответствующего средней заработной плате в соответствующем субъекте Российской Федерации, на территории которого расположены общеобразовательные организации.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связи с требованиями ФГОС ООО при расчете регионального норматива должны учитываться затраты рабочего времени педагогических работников образовательных организаций на урочную и внеурочную деятельность.</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 xml:space="preserve">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органами государственной власти субъекта Российской Федерации, количеством обучающихся, соответствующими поправочными коэффициентами (при их наличии) и </w:t>
      </w:r>
      <w:r w:rsidRPr="00186B7B">
        <w:rPr>
          <w:rFonts w:ascii="Times New Roman" w:hAnsi="Times New Roman" w:cs="Times New Roman"/>
          <w:sz w:val="24"/>
          <w:szCs w:val="24"/>
        </w:rPr>
        <w:lastRenderedPageBreak/>
        <w:t>локальным нормативным актом образовательной организации, устанавливающим положение об оплате труда работников образовательной организации.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Размеры, порядок и условия осуществления стимулирующих выплат определяются локальными нормативными актами образовательной организации. В локальных нормативных актах о стимулирующих выплатах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Образовательная организация самостоятельно определяет:</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соотношение базовой и стимулирующей части фонда оплаты труда;</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соотношение фонда оплаты труда руководящего, педагогического, инженерно-технического, административно-хозяйственного, производственного, учебно-вспомогательного и иного персонала;</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соотношение общей и специальной частей внутри базовой части фонда оплаты труда;</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порядок распределения стимулирующей части фонда оплаты труда в соответствии с региональными и муниципальными нормативными правовыми актами.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распределении стимулирующей части фонда оплаты труда учитывается мнение коллегиальных органов управления образовательной организации (например, Общественного совета образовательной организации), выборного органа первичной профсоюзной организации.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При реализации основной образовательной программы с привлечением ресурсов иных организаций на условиях сетевого взаимодействия действует механизм финансового обеспечения образовательной организацией и организациями дополнительного образования детей, а также другими социальными партнерами, организующими внеурочную деятельность обучающихся, и отражает его в своих локальных нормативных актах.</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Взаимодействие осуществляется:</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на основе соглашений и договоров о сетевой форме реализации образовательных программ на проведение занятий в рамках кружков, секций, клубов и др. по различным направлениям внеурочной деятельности на базе образовательной организации (организации дополнительного образования, клуба, спортивного комплекса и др.);</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за счет выделения ставок педагогов дополнительного образования, которые обеспечивают реализацию для обучающихся образовательной организации широкого спектра программ внеурочной деятельности.</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Примерный календарный учебный график реализации образовательной программы, примерные условия образовательной деятельности, включая примерные расчеты нормативных затрат оказания государственных услуг по реализации образовательной программы в соответствии с Федеральным законом № 273-ФЗ «Об образовании в Российской Федерации» (ст. 2, п. 10).</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 xml:space="preserve">Примерный расчет нормативных затрат оказания государственных услуг по реализации образовательной программы основного общего образования соответствует нормативным затратам, определенным Приказом Министерства просвещения Российской Федерации от 22 сентября 2021 г. № 662 «Об утверждении общих требований к определению нормативных затрат на оказание государственных (муниципальных) услуг в сфере дошкольного, начального общего, основного общего, среднего общего, среднего профессионального образования, дополнительного образования детей и взрослых, дополнительного профессионального образования для лиц, имеющих или получающих </w:t>
      </w:r>
      <w:r w:rsidRPr="00186B7B">
        <w:rPr>
          <w:rFonts w:ascii="Times New Roman" w:hAnsi="Times New Roman" w:cs="Times New Roman"/>
          <w:sz w:val="24"/>
          <w:szCs w:val="24"/>
        </w:rPr>
        <w:lastRenderedPageBreak/>
        <w:t>среднее профессиональное образование, профессионального обучения, применяемых при расчете объема субсидии на финансовое обеспечение выполнения государственного (муниципального) задания на оказание государственных (муниципальных) услуг (выполнение работ) государственным (муниципальным) учреждением» (зарегистрирован Министерством юстиции Российской Федерации 15 ноября 2021 г., регистрационный № 65811)</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Примерный расчет нормативных затрат оказания государственных услуг по реализации образовательной программы основного общего образования определяет нормативные затраты субъекта Российской Федерации (муниципального образования), связанные с оказанием государственными (муниципальными) организациями, осуществляющими образовательную деятельность, государственных услуг по реализации образовательных программ в соответствии с Федеральным законом «Об образовании в Российской Федерации» (ст. 2, п. 10).</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Финансовое обеспечение оказания государственных услуг осуществляется в пределах бюджетных ассигнований, предусмотренных организации на очередной финансовый год.</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Материально-техническое и учебно-методическое обеспечение программы основного общего образования</w:t>
      </w:r>
    </w:p>
    <w:p w:rsidR="00B35A25" w:rsidRPr="003D4747" w:rsidRDefault="00B35A25" w:rsidP="000777F7">
      <w:pPr>
        <w:spacing w:after="0" w:line="240" w:lineRule="auto"/>
        <w:jc w:val="both"/>
        <w:rPr>
          <w:rFonts w:ascii="Times New Roman" w:hAnsi="Times New Roman" w:cs="Times New Roman"/>
          <w:b/>
          <w:sz w:val="24"/>
          <w:szCs w:val="24"/>
        </w:rPr>
      </w:pPr>
      <w:r w:rsidRPr="003D4747">
        <w:rPr>
          <w:rFonts w:ascii="Times New Roman" w:hAnsi="Times New Roman" w:cs="Times New Roman"/>
          <w:b/>
          <w:sz w:val="24"/>
          <w:szCs w:val="24"/>
        </w:rPr>
        <w:t>Информационно-образовательная среда</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Информационно-образовательная среда (ИОС) является открытой педагогической системой, сформированной на основе разнообразных информационных образовательных ресурсов, современных информационно-телекоммуникационных средств и педагогических технологий, гарантирующих безопасность и охрану здоровья участников образовательного процесса, обеспечивающих достижение целей основного общего образования, его высокое качество, личностное развитие обучающихся. Основными компонентами ИОС образовательной организации являются:</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учебно-методические комплекты по всем учебным предметам на государственном языке Российской Федерации (языке реализации основной образовательной программы основного общего образования), из расчета не менее одного учебника по учебному предмету обязательной части учебного плана на одного обучающегося;</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фонд дополнительной литературы (художественная и научно-популярная литература, справочно-библиографические и периодические издания);</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учебно-наглядные пособия (средства натурного фонда, модели, печатные, экранно-звуковые средства, мультимедийные средства);</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информационно-образовательные ресурсы Интернета, прошедшие в установленом порядке процедуру верификации и обеспечивающие доступ обучающихся к учебным материалам, в т. ч. к наследию отечественного кинематографа;</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информационно-телекоммуникационная  инфраструктура;</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технические средства, обеспечивающие функционирование информационно-образовательной среды;</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программные инструменты, обеспечивающие функционирование информационно-образовательной среды;</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служба технической поддержки функционирования информационно-образовательной среды.</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ИОС образовательной организации предоставляет для участников образовательного процесса возможность:</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достижения обучающимися планируемых результатов освоения ООП ООО, в том числе адаптированной для обучающихся с ограниченными возможностями здоровья (ОВЗ);</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развития личности, удовлетворения познавательных интересов, самореализации обучающихся, в том числе одаренных и талантливых, через организацию учебной и внеурочной деятельности, социальных практик, включая общественно-полезную деятельность, профессиональной пробы, практическую подготовку, систему кружков, клубов, секций, студий с использованием возможностей организаций дополнительного </w:t>
      </w:r>
      <w:r w:rsidRPr="00186B7B">
        <w:rPr>
          <w:rFonts w:cs="Times New Roman"/>
          <w:szCs w:val="24"/>
        </w:rPr>
        <w:lastRenderedPageBreak/>
        <w:t>образования, культуры и спорта, профессиональных образовательных организаций и социальных партнеров в профессионально-производственном окружении;</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формирования функциональной грамотности обучающихся, включающей овладение ключевыми компетенциями, составляющими основу дальнейшего успешного образования и ориентации в мире профессий;</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формирования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индивидуализации процесса образования посредством проектирования и реализации индивидуальных образовательных планов обучающихся, обеспечения их эффективной самостоятельной работы при поддержке педагогических работников;</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включения обучающихся в процесс преобразования социальной среды населенного пункта, формирования у них лидерских качеств, опыта социальной деятельности, реализации социальных проектов и программ, в том числе в качестве волонтеров;</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формирования у обучающихся опыта самостоятельной образовательной и общественной деятельности;</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формирования у обучающихся экологической грамотности, навыков здорового и безопасного для человека и окружающей его среды образа жизни;</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использования в образовательной деятельности современных образовательных технологий, направленных в том числе на воспитание обучающихся;</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обновления содержания программы основного общего образования, методик и технологий ее реализации в соответствии с динамикой развития системы образования, запросов обучающихся и их родителей (законных представителей) с учетом особенностей развития субъекта Российской Федерации;</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эффективного использования профессионального и творческого потенциала педагогических и руководящих работников организации, повышения их профессиональной, коммуникативной, информационной и правовой компетентности;</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эффективного управления организацией с использованием ИКТ, современных механизмов финансирования.</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Электронная информационно-образовательная среда организации обеспечивает:</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доступ к учебным планам, рабочим программам, электронным учебным изданиям и электронным образовательным ресурсам, указанным в рабочих программах посредством сайта (портала) образовательной организации: </w:t>
      </w:r>
      <w:r w:rsidRPr="00186B7B">
        <w:rPr>
          <w:rFonts w:cs="Times New Roman"/>
          <w:i/>
          <w:szCs w:val="24"/>
        </w:rPr>
        <w:t>(указывается сайт (портал), где размещена соответствующая информация)</w:t>
      </w:r>
      <w:r w:rsidRPr="00186B7B">
        <w:rPr>
          <w:rFonts w:cs="Times New Roman"/>
          <w:szCs w:val="24"/>
        </w:rPr>
        <w:t>;</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формирование и хранение электронного портфолио обучающегося, в том числе его работ и оценок за эти работы;</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фиксацию и хранение информации о ходе образовательного процесса, результатов промежуточной аттестации и результатов освоения программы основного общего образования;</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проведение учебных занятий, процедуры оценки результатов обучения, реализация которых предусмотрена с применением электронного обучения, дистанционных образовательных технологий;</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взаимодействие между участниками образовательного процесса, в том числе синхронные и (или) асинхронные взаимодействия посредством Интернета.</w:t>
      </w:r>
    </w:p>
    <w:p w:rsidR="00B35A25" w:rsidRPr="00186B7B" w:rsidRDefault="00B35A25" w:rsidP="000777F7">
      <w:pPr>
        <w:pStyle w:val="a5"/>
        <w:spacing w:after="0" w:line="240" w:lineRule="auto"/>
        <w:ind w:left="0"/>
        <w:jc w:val="both"/>
        <w:rPr>
          <w:rFonts w:cs="Times New Roman"/>
          <w:szCs w:val="24"/>
        </w:rPr>
      </w:pPr>
      <w:r w:rsidRPr="00186B7B">
        <w:rPr>
          <w:rFonts w:cs="Times New Roman"/>
          <w:szCs w:val="24"/>
        </w:rPr>
        <w:t>Электронная информационно-образовательная среда позволяет обучающимся осуществить:</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поиск и получение информации в локальной сети организации и Глобальной сети — Интернете в соответствии с учебной задачей;</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обработку информации для выступления с аудио-, видеои графическим сопровождением;</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размещение продуктов познавательной, исследовательской и творческой деятельности в сети образовательной организации и Интернете;</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lastRenderedPageBreak/>
        <w:t xml:space="preserve"> выпуск школьных печатных изданий, радиопередач;</w:t>
      </w:r>
    </w:p>
    <w:p w:rsidR="00B35A25" w:rsidRPr="00186B7B" w:rsidRDefault="00B35A25" w:rsidP="00E64EA0">
      <w:pPr>
        <w:pStyle w:val="a5"/>
        <w:numPr>
          <w:ilvl w:val="0"/>
          <w:numId w:val="3"/>
        </w:numPr>
        <w:spacing w:after="0" w:line="240" w:lineRule="auto"/>
        <w:ind w:left="0" w:firstLine="0"/>
        <w:jc w:val="both"/>
        <w:rPr>
          <w:rFonts w:cs="Times New Roman"/>
          <w:szCs w:val="24"/>
        </w:rPr>
      </w:pPr>
      <w:r w:rsidRPr="00186B7B">
        <w:rPr>
          <w:rFonts w:cs="Times New Roman"/>
          <w:szCs w:val="24"/>
        </w:rPr>
        <w:t xml:space="preserve"> участие в массовых мероприятиях (конференциях, собраниях, представлениях, праздниках), обеспеченных озвучиванием, освещением и мультимедиа сопровождением.</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случае реализации программы основного общего образования, в том числе адаптированной с применением электронного обучения, дистанционных образовательных технологий, каждый обучающийся в течение всего периода обучения обеспечен индивидуальным неограниченным доступом к электронной информационно-образовательной среде организации из любой точки, в которой имеется доступ к информационно-телекоммуникационной Сети как на территории организации, так и вне ее.</w:t>
      </w:r>
    </w:p>
    <w:p w:rsidR="00B35A25" w:rsidRPr="00186B7B" w:rsidRDefault="00B35A2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Функционирование электронной информационно-образовательной среды обеспечено соответвующими средствами ИКТ и работниками, ее использующих и поддерживающих. Функционирование электронной информационно-образовательной среды соответствует законодательству Российской Федерации</w:t>
      </w:r>
      <w:r w:rsidRPr="00186B7B">
        <w:rPr>
          <w:rStyle w:val="ac"/>
          <w:rFonts w:ascii="Times New Roman" w:hAnsi="Times New Roman" w:cs="Times New Roman"/>
          <w:sz w:val="24"/>
          <w:szCs w:val="24"/>
        </w:rPr>
        <w:footnoteReference w:id="21"/>
      </w:r>
      <w:r w:rsidRPr="00186B7B">
        <w:rPr>
          <w:rFonts w:ascii="Times New Roman" w:hAnsi="Times New Roman" w:cs="Times New Roman"/>
          <w:sz w:val="24"/>
          <w:szCs w:val="24"/>
        </w:rPr>
        <w:t>. Информационно-образовательная среда организации обеспечивает реализацию особых образовательных потребностей детей с ОВЗ.</w:t>
      </w:r>
    </w:p>
    <w:p w:rsidR="00101515" w:rsidRPr="00186B7B" w:rsidRDefault="00101515" w:rsidP="000777F7">
      <w:pPr>
        <w:keepNext/>
        <w:keepLines/>
        <w:suppressAutoHyphens/>
        <w:spacing w:line="240" w:lineRule="auto"/>
        <w:outlineLvl w:val="2"/>
        <w:rPr>
          <w:rFonts w:ascii="Times New Roman" w:hAnsi="Times New Roman" w:cs="Times New Roman"/>
          <w:b/>
          <w:sz w:val="24"/>
          <w:szCs w:val="24"/>
        </w:rPr>
      </w:pPr>
    </w:p>
    <w:p w:rsidR="009A249C" w:rsidRPr="003D4747" w:rsidRDefault="009A249C" w:rsidP="003D4747">
      <w:pPr>
        <w:keepNext/>
        <w:keepLines/>
        <w:suppressAutoHyphens/>
        <w:spacing w:line="240" w:lineRule="auto"/>
        <w:jc w:val="both"/>
        <w:outlineLvl w:val="2"/>
        <w:rPr>
          <w:rFonts w:ascii="Times New Roman" w:hAnsi="Times New Roman" w:cs="Times New Roman"/>
          <w:b/>
          <w:sz w:val="28"/>
          <w:szCs w:val="28"/>
        </w:rPr>
      </w:pPr>
      <w:bookmarkStart w:id="284" w:name="_Toc171437525"/>
      <w:r w:rsidRPr="003D4747">
        <w:rPr>
          <w:rFonts w:ascii="Times New Roman" w:hAnsi="Times New Roman" w:cs="Times New Roman"/>
          <w:b/>
          <w:sz w:val="28"/>
          <w:szCs w:val="28"/>
        </w:rPr>
        <w:t>3.5.4. Материально-технические условия реализации основной образовательной программы</w:t>
      </w:r>
      <w:bookmarkEnd w:id="282"/>
      <w:bookmarkEnd w:id="283"/>
      <w:bookmarkEnd w:id="284"/>
    </w:p>
    <w:p w:rsidR="00101515" w:rsidRPr="00186B7B" w:rsidRDefault="00101515" w:rsidP="000777F7">
      <w:pPr>
        <w:spacing w:after="0" w:line="240" w:lineRule="auto"/>
        <w:jc w:val="both"/>
        <w:rPr>
          <w:rFonts w:ascii="Times New Roman" w:hAnsi="Times New Roman" w:cs="Times New Roman"/>
          <w:sz w:val="24"/>
          <w:szCs w:val="24"/>
        </w:rPr>
      </w:pPr>
      <w:bookmarkStart w:id="285" w:name="_Toc435412747"/>
      <w:bookmarkStart w:id="286" w:name="_Toc453968222"/>
      <w:r w:rsidRPr="00186B7B">
        <w:rPr>
          <w:rFonts w:ascii="Times New Roman" w:hAnsi="Times New Roman" w:cs="Times New Roman"/>
          <w:sz w:val="24"/>
          <w:szCs w:val="24"/>
        </w:rPr>
        <w:t>Материально-технические условия реализации основной образовательной программы основного общего образования обеспечивают:</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возможность достижения обучающимися результатов освоения основной образовательной программы основного общего образования;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безопасность и комфортность организации учебного процесса;</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соблюдение санитарно-эпидемиологических, санитарно-гигиенических правил и нормативов, пожарной и электробезопасности, требований охраны труда, современных сроков и объемов текущего и капитального ремонта зданий и сооружений, благоустройства территории;</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возможность для беспрепятственного доступа всех участников образовательного процесса, в том числе обучающихся с ОВЗ, к объектам инфраструктуры организации, осуществляющей образовательную деятельность.</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образовательной организации локальными актами закреплены перечни оснащения и оборудования, обеспечивающие учебный процесс.</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Критериальными источниками оценки материально-технических условий образовательной деятельности являются требования ФГОС ООО, лицензионные требования и условия Положения о лицензировании образовательной деятельности, утвержденного постановлением Правительства Российской Федерации 28 октября 2013 г. №966, а также соответствующие приказы и методические рекомендации, в том числе:</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СП 2.4.3648-20 «Санитарно-эпидемиологические требования к организациям воспитания и обучения, отдыха и оздоровления детей и молодежи»;</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СанПиН 1.2.3685-21 «Гигиенические нормативы и требования к обеспечению безопасности и (или) безвредности для человека факторов среды обитания»;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перечень учебников, допущенных к использованию при реализации имеющих государственную аккредитацию образовательных программ основного общего, среднего общего образования (в соответствии с действующим Приказом Министерства просвещения РФ);</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Приказ Министерства просвещения Российской Федерации от 03.09.2019 № 465 «Об утверждении перечня средств обучения и воспитания, необходимых для реализации образовательных программ начального общего, основного общего и среднего общего </w:t>
      </w:r>
      <w:r w:rsidRPr="00186B7B">
        <w:rPr>
          <w:rFonts w:cs="Times New Roman"/>
          <w:szCs w:val="24"/>
        </w:rPr>
        <w:lastRenderedPageBreak/>
        <w:t>образования, соответствующих современным условиям обучения, необходимого при оснащении общеобразовательных организаций в целях реализации мероприятий по содействию созданию в субъектах Российской Федерации (исходя из прогнозируемой потребности) новых мест в общеобразовательных организациях, критериев его формирования и требований к функциональному оснащению, а также норматива стоимости оснащения одного места обучающегося указанными средствами обучения и воспитания» (зарегистрирован 25.12.2019 № 56982).</w:t>
      </w:r>
    </w:p>
    <w:p w:rsidR="00101515" w:rsidRPr="00186B7B" w:rsidRDefault="00101515" w:rsidP="000777F7">
      <w:pPr>
        <w:pStyle w:val="a5"/>
        <w:spacing w:after="0" w:line="240" w:lineRule="auto"/>
        <w:ind w:left="0"/>
        <w:jc w:val="both"/>
        <w:rPr>
          <w:rFonts w:cs="Times New Roman"/>
          <w:szCs w:val="24"/>
        </w:rPr>
      </w:pPr>
      <w:r w:rsidRPr="00186B7B">
        <w:rPr>
          <w:rFonts w:cs="Times New Roman"/>
          <w:szCs w:val="24"/>
        </w:rPr>
        <w:t>В зональную структуру образовательной организации включены:</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участки (территории) с целесообразным набором оснащенных зон;</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входная зона;</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учебные кабинеты, мастерские, студии для организации учебного процесса;</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лаборантские помещения;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библиотека с рабочими зонами: книгохранилищем, медиатекой, читальным залом;</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актовый зал;</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спортивные сооружения (зал, спортивная площадка);</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пищевой блок;</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административные помещения;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гардеробы;</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санитарные узлы (туалеты);</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помещения для хранения уборочного инвентаря. </w:t>
      </w:r>
    </w:p>
    <w:p w:rsidR="00101515" w:rsidRPr="00186B7B" w:rsidRDefault="00101515" w:rsidP="000777F7">
      <w:pPr>
        <w:pStyle w:val="a5"/>
        <w:spacing w:after="0" w:line="240" w:lineRule="auto"/>
        <w:ind w:left="0"/>
        <w:jc w:val="both"/>
        <w:rPr>
          <w:rFonts w:cs="Times New Roman"/>
          <w:szCs w:val="24"/>
        </w:rPr>
      </w:pPr>
      <w:r w:rsidRPr="00186B7B">
        <w:rPr>
          <w:rFonts w:cs="Times New Roman"/>
          <w:szCs w:val="24"/>
        </w:rPr>
        <w:t>Состав и площади помещений предоставляют условия для: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основного общего образования согласно избранным направлениям учебного плана в соответствии с ФГОС ООО;</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организации режима труда и отдыха участников образовательного процесса;</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размещения в кабинетах, мастерских, студиях необходимых комплектов мебели, в том числе специализированной, и учебного оборудования, отвечающих специфике учебно-воспитательного процесса по данному предмету или циклу учебных дисциплин.</w:t>
      </w:r>
    </w:p>
    <w:p w:rsidR="00101515" w:rsidRPr="00186B7B" w:rsidRDefault="00101515" w:rsidP="000777F7">
      <w:pPr>
        <w:pStyle w:val="a5"/>
        <w:spacing w:after="0" w:line="240" w:lineRule="auto"/>
        <w:ind w:left="0"/>
        <w:jc w:val="both"/>
        <w:rPr>
          <w:rFonts w:cs="Times New Roman"/>
          <w:szCs w:val="24"/>
        </w:rPr>
      </w:pPr>
      <w:r w:rsidRPr="00186B7B">
        <w:rPr>
          <w:rFonts w:cs="Times New Roman"/>
          <w:szCs w:val="24"/>
        </w:rPr>
        <w:t>В состав учебных кабинетов (мастерских, студий) входят:</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учебные кабинеты русского языка и литературы</w:t>
      </w:r>
      <w:r w:rsidR="00DB5F08">
        <w:rPr>
          <w:rFonts w:cs="Times New Roman"/>
          <w:szCs w:val="24"/>
        </w:rPr>
        <w:t xml:space="preserve"> </w:t>
      </w:r>
      <w:r w:rsidR="00DB5F08" w:rsidRPr="004D74A9">
        <w:rPr>
          <w:rFonts w:cs="Times New Roman"/>
          <w:szCs w:val="24"/>
        </w:rPr>
        <w:t>№ 5, 6, 23, 37;</w:t>
      </w:r>
      <w:r w:rsidRPr="00186B7B">
        <w:rPr>
          <w:rFonts w:cs="Times New Roman"/>
          <w:szCs w:val="24"/>
        </w:rPr>
        <w:t>;</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учебные кабинеты иностранного языка</w:t>
      </w:r>
      <w:r w:rsidR="00DB5F08">
        <w:rPr>
          <w:rFonts w:cs="Times New Roman"/>
          <w:szCs w:val="24"/>
        </w:rPr>
        <w:t xml:space="preserve"> №</w:t>
      </w:r>
      <w:r w:rsidR="00DB5F08" w:rsidRPr="004D74A9">
        <w:rPr>
          <w:rFonts w:cs="Times New Roman"/>
          <w:color w:val="000000"/>
          <w:szCs w:val="24"/>
        </w:rPr>
        <w:t>7, 22, 41</w:t>
      </w:r>
      <w:r w:rsidRPr="00186B7B">
        <w:rPr>
          <w:rFonts w:cs="Times New Roman"/>
          <w:szCs w:val="24"/>
        </w:rPr>
        <w:t xml:space="preserve">; </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учебный кабинет истории и обществознания</w:t>
      </w:r>
      <w:r w:rsidR="00DB5F08">
        <w:rPr>
          <w:rFonts w:cs="Times New Roman"/>
          <w:szCs w:val="24"/>
        </w:rPr>
        <w:t xml:space="preserve"> </w:t>
      </w:r>
      <w:r w:rsidR="00DB5F08" w:rsidRPr="004D74A9">
        <w:rPr>
          <w:rFonts w:cs="Times New Roman"/>
          <w:color w:val="000000"/>
          <w:szCs w:val="24"/>
        </w:rPr>
        <w:t>№ 38, 39</w:t>
      </w:r>
      <w:r w:rsidRPr="00186B7B">
        <w:rPr>
          <w:rFonts w:cs="Times New Roman"/>
          <w:szCs w:val="24"/>
        </w:rPr>
        <w:t>;</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учебный кабинет физики</w:t>
      </w:r>
      <w:r w:rsidR="00DB5F08">
        <w:rPr>
          <w:rFonts w:cs="Times New Roman"/>
          <w:szCs w:val="24"/>
        </w:rPr>
        <w:t xml:space="preserve"> </w:t>
      </w:r>
      <w:r w:rsidR="00DB5F08" w:rsidRPr="004D74A9">
        <w:rPr>
          <w:rFonts w:cs="Times New Roman"/>
          <w:color w:val="000000"/>
          <w:szCs w:val="24"/>
        </w:rPr>
        <w:t>№ 16</w:t>
      </w:r>
      <w:r w:rsidRPr="00186B7B">
        <w:rPr>
          <w:rFonts w:cs="Times New Roman"/>
          <w:szCs w:val="24"/>
        </w:rPr>
        <w:t>;</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учебный кабинет химии</w:t>
      </w:r>
      <w:r w:rsidR="00DB5F08">
        <w:rPr>
          <w:rFonts w:cs="Times New Roman"/>
          <w:szCs w:val="24"/>
        </w:rPr>
        <w:t xml:space="preserve"> </w:t>
      </w:r>
      <w:r w:rsidR="00DB5F08" w:rsidRPr="004D74A9">
        <w:rPr>
          <w:rFonts w:cs="Times New Roman"/>
          <w:color w:val="000000"/>
          <w:szCs w:val="24"/>
        </w:rPr>
        <w:t>№ 20</w:t>
      </w:r>
      <w:r w:rsidRPr="00186B7B">
        <w:rPr>
          <w:rFonts w:cs="Times New Roman"/>
          <w:szCs w:val="24"/>
        </w:rPr>
        <w:t>;</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учебный кабинет математики</w:t>
      </w:r>
      <w:r w:rsidR="00DB5F08">
        <w:rPr>
          <w:rFonts w:cs="Times New Roman"/>
          <w:szCs w:val="24"/>
        </w:rPr>
        <w:t xml:space="preserve"> </w:t>
      </w:r>
      <w:r w:rsidR="00DB5F08" w:rsidRPr="004D74A9">
        <w:rPr>
          <w:rFonts w:cs="Times New Roman"/>
          <w:color w:val="000000"/>
          <w:szCs w:val="24"/>
        </w:rPr>
        <w:t>№ 14, 17, 19</w:t>
      </w:r>
      <w:r w:rsidRPr="00186B7B">
        <w:rPr>
          <w:rFonts w:cs="Times New Roman"/>
          <w:szCs w:val="24"/>
        </w:rPr>
        <w:t>;</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учебный кабинет информатики</w:t>
      </w:r>
      <w:r w:rsidR="00DB5F08">
        <w:rPr>
          <w:rFonts w:cs="Times New Roman"/>
          <w:szCs w:val="24"/>
        </w:rPr>
        <w:t xml:space="preserve"> </w:t>
      </w:r>
      <w:r w:rsidR="00DB5F08" w:rsidRPr="004D74A9">
        <w:rPr>
          <w:rFonts w:cs="Times New Roman"/>
          <w:color w:val="000000"/>
          <w:szCs w:val="24"/>
        </w:rPr>
        <w:t>№ 18</w:t>
      </w:r>
      <w:r w:rsidRPr="00186B7B">
        <w:rPr>
          <w:rFonts w:cs="Times New Roman"/>
          <w:szCs w:val="24"/>
        </w:rPr>
        <w:t>;</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учебный кабинет (мастерская) технологии</w:t>
      </w:r>
      <w:r w:rsidR="00DB5F08">
        <w:rPr>
          <w:rFonts w:cs="Times New Roman"/>
          <w:szCs w:val="24"/>
        </w:rPr>
        <w:t xml:space="preserve"> </w:t>
      </w:r>
      <w:r w:rsidR="00DB5F08" w:rsidRPr="004D74A9">
        <w:rPr>
          <w:rFonts w:cs="Times New Roman"/>
          <w:color w:val="000000"/>
          <w:szCs w:val="24"/>
        </w:rPr>
        <w:t>№ 13, 52</w:t>
      </w:r>
      <w:r w:rsidRPr="00186B7B">
        <w:rPr>
          <w:rFonts w:cs="Times New Roman"/>
          <w:szCs w:val="24"/>
        </w:rPr>
        <w:t>;</w:t>
      </w:r>
    </w:p>
    <w:p w:rsidR="00101515"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учебный кабинет </w:t>
      </w:r>
      <w:r w:rsidR="00DB5F08">
        <w:rPr>
          <w:rFonts w:cs="Times New Roman"/>
          <w:szCs w:val="24"/>
        </w:rPr>
        <w:t xml:space="preserve">ОБЗР  </w:t>
      </w:r>
      <w:r w:rsidR="00DB5F08" w:rsidRPr="004D74A9">
        <w:rPr>
          <w:rFonts w:cs="Times New Roman"/>
          <w:color w:val="000000"/>
          <w:szCs w:val="24"/>
        </w:rPr>
        <w:t>№ 40</w:t>
      </w:r>
      <w:r w:rsidR="00DB5F08">
        <w:rPr>
          <w:rFonts w:cs="Times New Roman"/>
          <w:szCs w:val="24"/>
        </w:rPr>
        <w:t>;</w:t>
      </w:r>
    </w:p>
    <w:p w:rsidR="00DB5F08" w:rsidRPr="00DB5F08" w:rsidRDefault="00DB5F08" w:rsidP="00DB5F08">
      <w:pPr>
        <w:pStyle w:val="a5"/>
        <w:numPr>
          <w:ilvl w:val="0"/>
          <w:numId w:val="4"/>
        </w:numPr>
        <w:spacing w:after="0" w:line="240" w:lineRule="auto"/>
        <w:ind w:left="0" w:firstLine="0"/>
        <w:jc w:val="both"/>
        <w:rPr>
          <w:rFonts w:cs="Times New Roman"/>
          <w:szCs w:val="24"/>
        </w:rPr>
      </w:pPr>
      <w:r>
        <w:rPr>
          <w:rFonts w:cs="Times New Roman"/>
          <w:color w:val="000000"/>
          <w:szCs w:val="24"/>
        </w:rPr>
        <w:t xml:space="preserve"> </w:t>
      </w:r>
      <w:r w:rsidRPr="00DB5F08">
        <w:rPr>
          <w:rFonts w:cs="Times New Roman"/>
          <w:color w:val="000000"/>
          <w:szCs w:val="24"/>
        </w:rPr>
        <w:t xml:space="preserve">учебный кабинет педагога-психолога и логопеда </w:t>
      </w:r>
      <w:r w:rsidRPr="00DB5F08">
        <w:rPr>
          <w:rFonts w:cs="Times New Roman"/>
          <w:szCs w:val="24"/>
        </w:rPr>
        <w:t>№32</w:t>
      </w:r>
      <w:r>
        <w:rPr>
          <w:rFonts w:cs="Times New Roman"/>
          <w:szCs w:val="24"/>
        </w:rPr>
        <w:t>.</w:t>
      </w:r>
    </w:p>
    <w:p w:rsidR="00DB5F08" w:rsidRPr="00186B7B" w:rsidRDefault="00DB5F08" w:rsidP="00DB5F08">
      <w:pPr>
        <w:pStyle w:val="a5"/>
        <w:spacing w:after="0" w:line="240" w:lineRule="auto"/>
        <w:ind w:left="0"/>
        <w:jc w:val="both"/>
        <w:rPr>
          <w:rFonts w:cs="Times New Roman"/>
          <w:szCs w:val="24"/>
        </w:rPr>
      </w:pP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Учебные кабинеты включают следующие зоны:</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рабочее место учителя с пространством для размещения часто используемого оснащения;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рабочую зону учащихся с местом для размещения личных вещей;</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пространство для размещения и хранения учебного оборудования;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демонстрационную зону.</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Организация зональной структуры учебного кабинета отвечает педагогическим и эргономическим требованиям, комфортности и безопасности образовательного процесса.</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Компонентами оснащения учебного кабинета являются: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школьная мебель;</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технические средства;</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лабораторно-технологическое оборудование;</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lastRenderedPageBreak/>
        <w:t xml:space="preserve"> фонд дополнительной литературы;</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учебно-наглядные пособия;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учебно-методические материалы.</w:t>
      </w:r>
    </w:p>
    <w:p w:rsidR="00101515" w:rsidRPr="00186B7B" w:rsidRDefault="00101515" w:rsidP="000777F7">
      <w:pPr>
        <w:pStyle w:val="a5"/>
        <w:spacing w:after="0" w:line="240" w:lineRule="auto"/>
        <w:ind w:left="0"/>
        <w:jc w:val="both"/>
        <w:rPr>
          <w:rFonts w:cs="Times New Roman"/>
          <w:szCs w:val="24"/>
        </w:rPr>
      </w:pPr>
      <w:r w:rsidRPr="00186B7B">
        <w:rPr>
          <w:rFonts w:cs="Times New Roman"/>
          <w:szCs w:val="24"/>
        </w:rPr>
        <w:t>В базовый комплект мебели входят:</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доска классная;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стол учителя;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стул учителя (приставной);</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кресло для учителя;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стол ученический (регулируемый по высоте);</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стул ученический (регулируемый по высоте);</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шкаф для хранения учебных пособий.</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Мебель, приспособления, оргтехника и иное оборудование отвечают требованиям учебного назначения, максимально приспособлены к особенностям обучения, имеют сертификаты соответствия принятой категории разработанного стандарта (регламента).</w:t>
      </w: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В базовый комплект технических средств входят:</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компьютер/ноутбук с периферией;</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многофункциональное устройство (МФУ) или принтер, сканер, ксерокс;</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сетевой фильтр.</w:t>
      </w:r>
    </w:p>
    <w:p w:rsidR="00101515"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 xml:space="preserve">В учебных кабинетах химии, биологии, физики, информатики, технологии, </w:t>
      </w:r>
      <w:r w:rsidR="003D4747">
        <w:rPr>
          <w:rFonts w:ascii="Times New Roman" w:hAnsi="Times New Roman" w:cs="Times New Roman"/>
          <w:sz w:val="24"/>
          <w:szCs w:val="24"/>
        </w:rPr>
        <w:t>ОБЗР</w:t>
      </w:r>
      <w:r w:rsidRPr="00186B7B">
        <w:rPr>
          <w:rFonts w:ascii="Times New Roman" w:hAnsi="Times New Roman" w:cs="Times New Roman"/>
          <w:sz w:val="24"/>
          <w:szCs w:val="24"/>
        </w:rPr>
        <w:t>, изобразительного искусства, музыки, а также в помещениях для реализации программ по специальным предметам и коррекционно-развивающим курсам общеобразовательных программ основного общего образования предусматривается наличие специализированной мебели.</w:t>
      </w:r>
    </w:p>
    <w:p w:rsidR="00E1224C" w:rsidRDefault="00E1224C" w:rsidP="000777F7">
      <w:pPr>
        <w:spacing w:after="0" w:line="240" w:lineRule="auto"/>
        <w:jc w:val="both"/>
        <w:rPr>
          <w:rFonts w:ascii="Times New Roman" w:hAnsi="Times New Roman" w:cs="Times New Roman"/>
          <w:sz w:val="24"/>
          <w:szCs w:val="24"/>
        </w:rPr>
      </w:pPr>
    </w:p>
    <w:p w:rsidR="00E1224C" w:rsidRDefault="00E1224C"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37225D" w:rsidRDefault="0037225D" w:rsidP="00E1224C">
      <w:pPr>
        <w:pStyle w:val="aff5"/>
        <w:rPr>
          <w:rFonts w:ascii="Times New Roman" w:hAnsi="Times New Roman" w:cs="Times New Roman"/>
          <w:bCs/>
          <w:color w:val="000000"/>
          <w:position w:val="6"/>
          <w:sz w:val="24"/>
          <w:szCs w:val="24"/>
        </w:rPr>
      </w:pPr>
    </w:p>
    <w:p w:rsidR="007F32E8" w:rsidRDefault="007F32E8" w:rsidP="00E1224C">
      <w:pPr>
        <w:pStyle w:val="aff5"/>
        <w:rPr>
          <w:rFonts w:ascii="Times New Roman" w:hAnsi="Times New Roman" w:cs="Times New Roman"/>
          <w:bCs/>
          <w:color w:val="000000"/>
          <w:position w:val="6"/>
          <w:sz w:val="24"/>
          <w:szCs w:val="24"/>
        </w:rPr>
      </w:pPr>
    </w:p>
    <w:p w:rsidR="00E1224C" w:rsidRPr="004D74A9" w:rsidRDefault="00E1224C" w:rsidP="00E1224C">
      <w:pPr>
        <w:pStyle w:val="aff5"/>
        <w:rPr>
          <w:rFonts w:ascii="Times New Roman" w:hAnsi="Times New Roman" w:cs="Times New Roman"/>
          <w:bCs/>
          <w:color w:val="000000"/>
          <w:position w:val="6"/>
          <w:sz w:val="24"/>
          <w:szCs w:val="24"/>
        </w:rPr>
      </w:pPr>
      <w:r w:rsidRPr="004D74A9">
        <w:rPr>
          <w:rFonts w:ascii="Times New Roman" w:hAnsi="Times New Roman" w:cs="Times New Roman"/>
          <w:bCs/>
          <w:color w:val="000000"/>
          <w:position w:val="6"/>
          <w:sz w:val="24"/>
          <w:szCs w:val="24"/>
        </w:rPr>
        <w:lastRenderedPageBreak/>
        <w:t>Оснащение учебных кабинетов</w:t>
      </w:r>
    </w:p>
    <w:tbl>
      <w:tblPr>
        <w:tblW w:w="9639" w:type="dxa"/>
        <w:tblInd w:w="113" w:type="dxa"/>
        <w:tblLayout w:type="fixed"/>
        <w:tblCellMar>
          <w:left w:w="0" w:type="dxa"/>
          <w:right w:w="0" w:type="dxa"/>
        </w:tblCellMar>
        <w:tblLook w:val="0000" w:firstRow="0" w:lastRow="0" w:firstColumn="0" w:lastColumn="0" w:noHBand="0" w:noVBand="0"/>
      </w:tblPr>
      <w:tblGrid>
        <w:gridCol w:w="709"/>
        <w:gridCol w:w="1814"/>
        <w:gridCol w:w="5699"/>
        <w:gridCol w:w="1417"/>
      </w:tblGrid>
      <w:tr w:rsidR="00E1224C" w:rsidRPr="004D74A9" w:rsidTr="008C5E87">
        <w:trPr>
          <w:trHeight w:val="60"/>
          <w:tblHeader/>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E1224C" w:rsidRPr="004D74A9" w:rsidRDefault="00E1224C" w:rsidP="008C5E87">
            <w:pPr>
              <w:pStyle w:val="aff5"/>
              <w:rPr>
                <w:rFonts w:ascii="Times New Roman" w:hAnsi="Times New Roman" w:cs="Times New Roman"/>
                <w:bCs/>
                <w:sz w:val="24"/>
                <w:szCs w:val="24"/>
              </w:rPr>
            </w:pPr>
            <w:r w:rsidRPr="004D74A9">
              <w:rPr>
                <w:rFonts w:ascii="Times New Roman" w:hAnsi="Times New Roman" w:cs="Times New Roman"/>
                <w:bCs/>
                <w:sz w:val="24"/>
                <w:szCs w:val="24"/>
              </w:rPr>
              <w:t>№ п/п</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E1224C" w:rsidRPr="004D74A9" w:rsidRDefault="00E1224C" w:rsidP="008C5E87">
            <w:pPr>
              <w:pStyle w:val="aff5"/>
              <w:rPr>
                <w:rFonts w:ascii="Times New Roman" w:hAnsi="Times New Roman" w:cs="Times New Roman"/>
                <w:bCs/>
                <w:sz w:val="24"/>
                <w:szCs w:val="24"/>
              </w:rPr>
            </w:pPr>
            <w:r w:rsidRPr="004D74A9">
              <w:rPr>
                <w:rFonts w:ascii="Times New Roman" w:hAnsi="Times New Roman" w:cs="Times New Roman"/>
                <w:bCs/>
                <w:sz w:val="24"/>
                <w:szCs w:val="24"/>
              </w:rPr>
              <w:t xml:space="preserve">Компоненты </w:t>
            </w:r>
            <w:r w:rsidRPr="004D74A9">
              <w:rPr>
                <w:rFonts w:ascii="Times New Roman" w:hAnsi="Times New Roman" w:cs="Times New Roman"/>
                <w:bCs/>
                <w:sz w:val="24"/>
                <w:szCs w:val="24"/>
              </w:rPr>
              <w:br/>
              <w:t xml:space="preserve">структуры </w:t>
            </w:r>
            <w:r w:rsidRPr="004D74A9">
              <w:rPr>
                <w:rFonts w:ascii="Times New Roman" w:hAnsi="Times New Roman" w:cs="Times New Roman"/>
                <w:bCs/>
                <w:sz w:val="24"/>
                <w:szCs w:val="24"/>
              </w:rPr>
              <w:br/>
              <w:t>школы</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E1224C" w:rsidRPr="004D74A9" w:rsidRDefault="00E1224C" w:rsidP="008C5E87">
            <w:pPr>
              <w:pStyle w:val="aff5"/>
              <w:rPr>
                <w:rFonts w:ascii="Times New Roman" w:hAnsi="Times New Roman" w:cs="Times New Roman"/>
                <w:bCs/>
                <w:sz w:val="24"/>
                <w:szCs w:val="24"/>
              </w:rPr>
            </w:pPr>
            <w:r w:rsidRPr="004D74A9">
              <w:rPr>
                <w:rFonts w:ascii="Times New Roman" w:hAnsi="Times New Roman" w:cs="Times New Roman"/>
                <w:bCs/>
                <w:sz w:val="24"/>
                <w:szCs w:val="24"/>
              </w:rPr>
              <w:br/>
              <w:t xml:space="preserve">Оборудование </w:t>
            </w:r>
            <w:r w:rsidRPr="004D74A9">
              <w:rPr>
                <w:rFonts w:ascii="Times New Roman" w:hAnsi="Times New Roman" w:cs="Times New Roman"/>
                <w:bCs/>
                <w:sz w:val="24"/>
                <w:szCs w:val="24"/>
              </w:rPr>
              <w:br/>
              <w:t>и оснащение</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E1224C" w:rsidRPr="004D74A9" w:rsidRDefault="00E1224C" w:rsidP="008C5E87">
            <w:pPr>
              <w:pStyle w:val="aff5"/>
              <w:rPr>
                <w:rFonts w:ascii="Times New Roman" w:hAnsi="Times New Roman" w:cs="Times New Roman"/>
                <w:bCs/>
                <w:sz w:val="24"/>
                <w:szCs w:val="24"/>
              </w:rPr>
            </w:pPr>
            <w:r w:rsidRPr="004D74A9">
              <w:rPr>
                <w:rFonts w:ascii="Times New Roman" w:hAnsi="Times New Roman" w:cs="Times New Roman"/>
                <w:bCs/>
                <w:sz w:val="24"/>
                <w:szCs w:val="24"/>
              </w:rPr>
              <w:t xml:space="preserve">Имеются </w:t>
            </w:r>
            <w:r w:rsidRPr="004D74A9">
              <w:rPr>
                <w:rFonts w:ascii="Times New Roman" w:hAnsi="Times New Roman" w:cs="Times New Roman"/>
                <w:bCs/>
                <w:sz w:val="24"/>
                <w:szCs w:val="24"/>
              </w:rPr>
              <w:br/>
              <w:t>в наличии</w:t>
            </w:r>
          </w:p>
        </w:tc>
      </w:tr>
      <w:tr w:rsidR="00E1224C" w:rsidRPr="004D74A9" w:rsidTr="008C5E87">
        <w:trPr>
          <w:trHeight w:val="4840"/>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Учебные кабинеты русского языка, литературы, родного русского языка, родной русской литературы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5, 6, 23, 37)</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кресло для учителя, стол учащегося…)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 Комплект технических средств (ноутбук)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(словари, справочники, энциклопедии…)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6. Демонстрационные учебно-наглядные пособия: комплект портретов писателей, литературоведов и лингвистов; словари языковые фундаментальные; словари, справочники, энциклопедии языковые и литературоведческие для учителей; словари школьные раздаточные для 5-11 классов; комплект репродукций картин для уроков развития речи и литературы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7.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8. Расходные материалы, обеспечивающие различные виды деятельности обучающихся</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tc>
      </w:tr>
      <w:tr w:rsidR="00E1224C" w:rsidRPr="004D74A9" w:rsidTr="008C5E87">
        <w:trPr>
          <w:trHeight w:val="60"/>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Учебные кабинеты иностранного языка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7, 22, 41)</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кресло для учителя, стол учащегося…)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 Комплект технических средств (ноутбук)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    Интерактивная панель (кабинет 41)</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    Наушники с микрофоном</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(словари, справочники, энциклопедии…)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6. Демонстрационные учебно-наглядные пособия: комплект портретов иностранных писателей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7.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8. Расходные материалы, обеспечивающие различные виды деятельности обучающихся</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tc>
      </w:tr>
      <w:tr w:rsidR="00E1224C" w:rsidRPr="004D74A9" w:rsidTr="008C5E87">
        <w:trPr>
          <w:trHeight w:val="386"/>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Учебные кабинеты истории и обществознания (№ 38, 39)</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кресло для учителя, стол учащегося…)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 Комплект технических средств (ноутбук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     Проектор</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(справочники, энциклопедии…)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6. Демонстрационные учебно-наглядные пособия: комплект портретов исторических деятелей; атлас по истории с комплектом контурных карт; Конституция Российской Федерации; Государственные символы Российской Федерации; карты демонстрационные по курсу истории и обществознания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7.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8. Расходные материалы, обеспечивающие различные виды деятельности обучающихся</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tc>
      </w:tr>
      <w:tr w:rsidR="00E1224C" w:rsidRPr="004D74A9" w:rsidTr="008C5E87">
        <w:trPr>
          <w:trHeight w:val="2271"/>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4</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Кабинет географии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36)</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стол учащегося…)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 Комплект технических средств (компьютер)</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    Проектор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    Магнитная доска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6. Демонстрационные учебно-наглядные пособия: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Демонстрационное оборудование и приборы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Компас ученический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Коллекция минералов и горных пород, полезных ископаемых и почв</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Модели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Глобус Земли физический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Дополнительное вариативное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Карты настенные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7. Методические рекомендации</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tc>
      </w:tr>
      <w:tr w:rsidR="00E1224C" w:rsidRPr="004D74A9" w:rsidTr="008C5E87">
        <w:trPr>
          <w:trHeight w:val="386"/>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Кабинет ИЗО (№ 42 )</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кресло для учителя, стол учащегося…)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 Комплект технических средств (ноутбук)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(справочники, энциклопедии…)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6. Демонстрационные учебно-наглядные пособия: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Демонстрационное оборудование и приборы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Готовальня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Линейка чертежная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гипсовых моделей для натюрморта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 Комплект муляжей фруктов и овощей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7.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8. Расходные материалы, обеспечивающие различные виды деятельности обучающихся</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tc>
      </w:tr>
      <w:tr w:rsidR="00E1224C" w:rsidRPr="004D74A9" w:rsidTr="008C5E87">
        <w:trPr>
          <w:trHeight w:val="1846"/>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6</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Кабинет музыки (№ 43)</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стол учащегося…)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 Комплект технических средств (ноутбук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(справочники, энциклопедии…)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6. Демонстрационные учебно-наглядные пособия: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Демонстрационное оборудование и приборы (музыкальные инструменты)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шумовых инструментов</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Пианино акустическое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Треугольник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Трещетка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Бубен</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Демонстрационные учебно-наглядные пособия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Комплект портретов отечественных и зарубежных композиторов</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7.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8. Расходные материалы, обеспечивающие различные виды деятельности обучающихся</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tc>
      </w:tr>
      <w:tr w:rsidR="00E1224C" w:rsidRPr="004D74A9" w:rsidTr="008C5E87">
        <w:trPr>
          <w:trHeight w:val="1421"/>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7</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Кабинет физики (№ 16)</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кресло для учителя, стол учащегося…)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 Комплект технических средств (ноутбук)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   Проектор</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(справочники, энциклопедии, задачники…)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6. Лабораторно-технологическое оборудование (лабораторное оборудование, приборы, наборы для эксперимента, инструменты)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Амперметр лабораторный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Вольтметр лабораторный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Колориметр с набором калориметрических тел</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 Термометр лабораторный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Дополнительное вариативное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ГИА-лаборатории по физике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7. Демонстрационные учебно-наглядные пособия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Комплект наглядных пособий для постоянного использования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8.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9. Расходные материалы, обеспечивающие различные виды деятельности обучающихся</w:t>
            </w:r>
          </w:p>
          <w:p w:rsidR="00E1224C" w:rsidRPr="004D74A9" w:rsidRDefault="00E1224C" w:rsidP="008C5E87">
            <w:pPr>
              <w:pStyle w:val="aff5"/>
              <w:rPr>
                <w:rFonts w:ascii="Times New Roman" w:hAnsi="Times New Roman" w:cs="Times New Roman"/>
                <w:i/>
                <w:sz w:val="24"/>
                <w:szCs w:val="24"/>
              </w:rPr>
            </w:pPr>
            <w:r w:rsidRPr="004D74A9">
              <w:rPr>
                <w:rFonts w:ascii="Times New Roman" w:hAnsi="Times New Roman" w:cs="Times New Roman"/>
                <w:i/>
                <w:sz w:val="24"/>
                <w:szCs w:val="24"/>
              </w:rPr>
              <w:t>Оборудование лаборантской кабинета физики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Стол учителя с ящиками для хранения или тумбой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Кресло учителя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Шкаф для хранения учебных пособий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Шкаф для хранения посуды</w:t>
            </w:r>
          </w:p>
          <w:p w:rsidR="00E1224C" w:rsidRPr="004D74A9" w:rsidRDefault="00E1224C" w:rsidP="008C5E87">
            <w:pPr>
              <w:pStyle w:val="aff5"/>
              <w:rPr>
                <w:rFonts w:ascii="Times New Roman" w:hAnsi="Times New Roman" w:cs="Times New Roman"/>
                <w:sz w:val="24"/>
                <w:szCs w:val="24"/>
              </w:rPr>
            </w:pPr>
            <w:r>
              <w:rPr>
                <w:rFonts w:ascii="Times New Roman" w:hAnsi="Times New Roman" w:cs="Times New Roman"/>
                <w:sz w:val="24"/>
                <w:szCs w:val="24"/>
              </w:rPr>
              <w:t>- Лаборантский стол</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tc>
      </w:tr>
      <w:tr w:rsidR="00E1224C" w:rsidRPr="004D74A9" w:rsidTr="008C5E87">
        <w:trPr>
          <w:trHeight w:val="1279"/>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8</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Кабинет химии (№ 20)</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стол учащегося-15 шт)</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 Комплект технических средств (ноутбук)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(справочники, энциклопедии, задачники…)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6. Демонстрационное оборудование и приборы для кабинета и лаборатории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Столик подъемный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Штатив демонстрационный химический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Лабораторно-технологическое оборудование для кабинета и лаборатории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Электроплитка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Лабораторная химическая посуда для кабинета и лаборатории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колб демонстрационных   10</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Пробирка Вюрца   1</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мерных цилиндров стеклянных  20</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воронок стеклянных    6</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стаканов химических мерных  10</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Эксикатор 1</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Пробирка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Палочка стеклянная  2</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Штатив для пробирок 15 (старых)</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ершей для мытья химической посуды 1</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 Сушильная панель для посуды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Модели (объемные и плоские), натуральные объекты (коллекции, химические реактивы) для кабинета и лаборатории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 Комплект моделей кристаллических решеток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r w:rsidRPr="004D74A9">
              <w:rPr>
                <w:rFonts w:ascii="Times New Roman" w:hAnsi="Times New Roman" w:cs="Times New Roman"/>
                <w:sz w:val="24"/>
                <w:szCs w:val="24"/>
                <w:lang w:val="en-US"/>
              </w:rPr>
              <w:t>SiO</w:t>
            </w:r>
            <w:r w:rsidRPr="004D74A9">
              <w:rPr>
                <w:rFonts w:ascii="Times New Roman" w:hAnsi="Times New Roman" w:cs="Times New Roman"/>
                <w:sz w:val="24"/>
                <w:szCs w:val="24"/>
              </w:rPr>
              <w:t xml:space="preserve">2, </w:t>
            </w:r>
            <w:r w:rsidRPr="004D74A9">
              <w:rPr>
                <w:rFonts w:ascii="Times New Roman" w:hAnsi="Times New Roman" w:cs="Times New Roman"/>
                <w:sz w:val="24"/>
                <w:szCs w:val="24"/>
                <w:lang w:val="en-US"/>
              </w:rPr>
              <w:t>NaCl</w:t>
            </w: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7. Демонстрационные учебно-наглядные пособия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портретов великих химиков  (не все)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8.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9. Расходные материалы, обеспечивающие различные виды деятельности обучающихся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Стол лабораторный моечный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Сушильная панель для посуды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Шкаф для хранения учебных пособий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Шкаф для хранения химических реактивов</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Шкаф для хранения посуды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Шкаф вытяжной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Лаборантский стол</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tc>
      </w:tr>
      <w:tr w:rsidR="00E1224C" w:rsidRPr="004D74A9" w:rsidTr="008C5E87">
        <w:trPr>
          <w:trHeight w:val="287"/>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9</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Pr>
                <w:rFonts w:ascii="Times New Roman" w:hAnsi="Times New Roman" w:cs="Times New Roman"/>
                <w:sz w:val="24"/>
                <w:szCs w:val="24"/>
              </w:rPr>
              <w:t>Кабинет биологии (№2</w:t>
            </w:r>
            <w:r w:rsidRPr="004D74A9">
              <w:rPr>
                <w:rFonts w:ascii="Times New Roman" w:hAnsi="Times New Roman" w:cs="Times New Roman"/>
                <w:sz w:val="24"/>
                <w:szCs w:val="24"/>
              </w:rPr>
              <w:t>)</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стол учащегося…)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 Комплект технических средств (ноутбук)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    Проектор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(справочники, энциклопедии, задачники…)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6. Демонстрационное оборудование и приборы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гербариев демонстрационный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микропрепаратов по анатомии, ботанике, зоологии, общей биологии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Микроскоп школьный с подсветкой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Модели, муляжи, аппликации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моделей-аппликаций демонстрационный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анатомических моделей демонстрационный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ботанических моделей демонстрационный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зоологических моделей демонстрационный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Демонстрационные учебно-наглядные пособия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портретов для оформления кабинета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 xml:space="preserve">7.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8. Расходные материалы, обеспечивающие различные виды деятельности обучающихся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Шкаф для хранения учебных пособий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Шкаф для хранения влажных препаратов запирающийся на ключ</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tc>
      </w:tr>
      <w:tr w:rsidR="00E1224C" w:rsidRPr="004D74A9" w:rsidTr="008C5E87">
        <w:trPr>
          <w:trHeight w:val="429"/>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10</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Кабинеты математики (№17, 14, 19 )</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стол учащегося, комплект чертежного оборудования и приспособлений…)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3. Комплект технических средств (ноутбук)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    Интерактивная панель</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(справочники, энциклопедии, задачники…)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6. Демонстрационное оборудование и приборы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Модели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-Набор прозрачных геометрических тел с сечениями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7.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8. Расходные материалы, обеспечивающие различные виды деятельности обучающихся</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Pr>
                <w:rFonts w:ascii="Times New Roman" w:hAnsi="Times New Roman" w:cs="Times New Roman"/>
                <w:sz w:val="24"/>
                <w:szCs w:val="24"/>
              </w:rPr>
              <w:t xml:space="preserve"> </w:t>
            </w:r>
            <w:r w:rsidRPr="004D74A9">
              <w:rPr>
                <w:rFonts w:ascii="Times New Roman" w:hAnsi="Times New Roman" w:cs="Times New Roman"/>
                <w:sz w:val="24"/>
                <w:szCs w:val="24"/>
              </w:rPr>
              <w:t>+</w:t>
            </w:r>
          </w:p>
        </w:tc>
      </w:tr>
      <w:tr w:rsidR="00E1224C" w:rsidRPr="004D74A9" w:rsidTr="008C5E87">
        <w:trPr>
          <w:trHeight w:val="2839"/>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11</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Кабинеты информатики (№18 )</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стол учащегося)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 Комплект технических средств (компьютер/ноутбук с периферией)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Технические средства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Источник бесперебойного питания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Компьютер ученика с периферией/ноутбук (лицензионное программное обеспечение, образовательный контент, система защиты от вредоносной информации)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Пакет программного обеспечения для обучения языкам программирования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(справочники, энциклопедии, задачники…)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6.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7. Расходные материалы, обеспечивающие различные виды деятельности обучающихся</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tc>
      </w:tr>
      <w:tr w:rsidR="00E1224C" w:rsidRPr="004D74A9" w:rsidTr="008C5E87">
        <w:trPr>
          <w:trHeight w:val="712"/>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12</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Кабинеты технологии (№13, 51 )</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стол учащего</w:t>
            </w:r>
            <w:r>
              <w:rPr>
                <w:rFonts w:ascii="Times New Roman" w:hAnsi="Times New Roman" w:cs="Times New Roman"/>
                <w:sz w:val="24"/>
                <w:szCs w:val="24"/>
              </w:rPr>
              <w:t xml:space="preserve">ся </w:t>
            </w: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3. Комплект технических средств (ноутбук)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(справочники, энциклопедии…)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6. Оборудование по тематическим блокам</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Часть 1. Домоводство (кройка и шитье)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Специализированная мебель и системы хранения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Стол для швейного оборудования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Специальный стол для черчения, выкроек и раскроя больших размеров</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Лабораторно-технологическое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Коллекция по волокнам и тканям</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Доска гладильная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Манекен женский с подставкой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Машина швейная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Шпуля для швейной машины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игл для швейной машины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Ножницы универсальные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Ножницы закройные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Ножницы Зигзаг</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Воск портновский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Оверлок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Утюг с пароувлажнителем</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Зеркало для примерок травмобезопасное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Диэлектрический коврик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Огнетушитель</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Часть 2. Домоводство (кулинария)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Специализированная мебель и системы хранения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Столы с гигиеническим покрытием, шкаф для хранения посуды, двухгнездная моечная раковина)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Стол обеденный с гигиеническим покрытием</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Табурет обеденный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Диэлектрический коврик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Огнетушитель</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Лабораторно-технологическое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Санитарно-пищевая экспресс-лаборатория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Электроплита с духовкой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Вытяжка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Холодильный шкаф</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Микроволновая печь</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Чайник электрический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 Комплект столовых приборов</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кухонных ножей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разделочных досок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посуды для приготовления пищи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приборов для приготовления пищи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Сервиз столовый на 6 персон</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Сервиз чайный/кофейный на 6 персон</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Стакан мерный для сыпучих продуктов и жидкостей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Терка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Бачки-урны с крышками для пищевых отходов</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рабочей одежды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Часть 3. Слесарное дело</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Специализированная мебель и системы хранения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Верстак ученический комбинированный с тисками и струбциной, с защитным экраном и табуретом</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Стол металлический под станок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Огнетушитель</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Дополнительное вариативное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Машина заточная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Станок сверлильный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Станок токарный по металлу, оснащенный щитком-экраном из оргстекла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ключей гаечных</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Ключ гаечный разводной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ключей торцевых трубчатых</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молотков слесарных</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Киянка деревянная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надфилей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напильников</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Ножницы по металлу</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отверток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Плоскогубцы комбинированные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Циркуль разметочный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Метр складной металлический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линеек металлических</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Штангенглубиномер</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Штангенциркуль</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Щупы (набор)</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Электроудлинитель</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шлифовальной бумаги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Очки защитные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Щиток защитный лицевой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рабочей одежды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Часть 4. Столярное дело</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Специализированная мебель и системы хранения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 Верстак ученический столярный с тесками слесарными, защитным экраном, столярным прижимом и табуретом</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Огнетушитель</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Технические средства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Лабораторно-технологическое оборудование, инструменты и средства безопасности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Станок сверлильный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Станок токарный деревообрабатывающий, оснащенный щитком-экраном из оргстекла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Прибор для выжигания по дереву</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деревянных инструментов</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Метр складной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Рулетка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Угольник столярный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Штангенциркуль</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Лобзик учебный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Рубанок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Ножовка по дереву</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Клещи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Долото</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Стамеска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Киянка деревянная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Пила двуручная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Лак мебельный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Морилка</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Комплект рабочей одежды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Шуруповерт</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Клеевой пистолет</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Плоскогубцы монтажные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Дрель ручная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Гвоздодер</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Молоток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Долото</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Набор стамесок</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Очки защитные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Фартук защитный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7.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8. Расходные материалы, обеспечивающие различные виды деятельности обучающихся</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highlight w:val="green"/>
              </w:rPr>
            </w:pPr>
          </w:p>
          <w:p w:rsidR="00E1224C" w:rsidRPr="004D74A9" w:rsidRDefault="00E1224C" w:rsidP="008C5E87">
            <w:pPr>
              <w:pStyle w:val="aff5"/>
              <w:rPr>
                <w:rFonts w:ascii="Times New Roman" w:hAnsi="Times New Roman" w:cs="Times New Roman"/>
                <w:sz w:val="24"/>
                <w:szCs w:val="24"/>
                <w:highlight w:val="green"/>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tc>
      </w:tr>
      <w:tr w:rsidR="00E1224C" w:rsidRPr="004D74A9" w:rsidTr="008C5E87">
        <w:trPr>
          <w:trHeight w:val="2130"/>
        </w:trPr>
        <w:tc>
          <w:tcPr>
            <w:tcW w:w="70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lastRenderedPageBreak/>
              <w:t>13</w:t>
            </w:r>
          </w:p>
        </w:tc>
        <w:tc>
          <w:tcPr>
            <w:tcW w:w="1814"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E1224C">
            <w:pPr>
              <w:pStyle w:val="aff5"/>
              <w:rPr>
                <w:rFonts w:ascii="Times New Roman" w:hAnsi="Times New Roman" w:cs="Times New Roman"/>
                <w:sz w:val="24"/>
                <w:szCs w:val="24"/>
              </w:rPr>
            </w:pPr>
            <w:r w:rsidRPr="004D74A9">
              <w:rPr>
                <w:rFonts w:ascii="Times New Roman" w:hAnsi="Times New Roman" w:cs="Times New Roman"/>
                <w:sz w:val="24"/>
                <w:szCs w:val="24"/>
              </w:rPr>
              <w:t xml:space="preserve">Кабинет </w:t>
            </w:r>
            <w:r>
              <w:rPr>
                <w:rFonts w:ascii="Times New Roman" w:hAnsi="Times New Roman" w:cs="Times New Roman"/>
                <w:sz w:val="24"/>
                <w:szCs w:val="24"/>
              </w:rPr>
              <w:t>ОБЗР</w:t>
            </w:r>
            <w:r w:rsidRPr="004D74A9">
              <w:rPr>
                <w:rFonts w:ascii="Times New Roman" w:hAnsi="Times New Roman" w:cs="Times New Roman"/>
                <w:sz w:val="24"/>
                <w:szCs w:val="24"/>
              </w:rPr>
              <w:t xml:space="preserve"> (№40 )</w:t>
            </w:r>
          </w:p>
        </w:tc>
        <w:tc>
          <w:tcPr>
            <w:tcW w:w="5699"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1. Нормативные документы, локальные акты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2. Комплект школьной мебели (доска классная, стол учителя, стул учителя приставной, стол учащегося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3. Комплект технических средств (ноутбук)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4. Фонд дополнительной литературы (справочники, энциклопедии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5. Учебно-методические материалы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6. Демонстрационное оборудование и приборы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Демонстрационное оборудование и приборы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Противогаз взрослый, фильтрующе-поглощающий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Макет гранаты РГД-5</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Респиратор</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Лабораторно-технологическое оборудование для оказания первой помощи</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Дыхательная трубка (воздуховод)</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Гипотермический пакет</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Индивидуальный перевязочный пакет</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Бинт марлевый медицинский нестерильный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Бинт марлевый медицинский нестерильный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Вата медицинская компрессная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Косынка медицинская (перевязочная)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Булавка безопасная</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Жгут кровоостанавливающий эластичный</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Модели (объемные и плоские), натуральные объекты</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Основное оборудование</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 Магазин к автомату Калашникова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7. Методические рекомендации по использованию различных групп учебно-наглядных пособий </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8. Расходные материалы, обеспечивающие различные виды деятельности обучающихся</w:t>
            </w:r>
          </w:p>
        </w:tc>
        <w:tc>
          <w:tcPr>
            <w:tcW w:w="141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p w:rsidR="00E1224C" w:rsidRPr="004D74A9" w:rsidRDefault="00E1224C"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tc>
      </w:tr>
    </w:tbl>
    <w:p w:rsidR="00E1224C" w:rsidRPr="004D74A9" w:rsidRDefault="00E1224C" w:rsidP="00E1224C">
      <w:pPr>
        <w:pStyle w:val="aff5"/>
        <w:rPr>
          <w:rFonts w:ascii="Times New Roman" w:hAnsi="Times New Roman" w:cs="Times New Roman"/>
          <w:color w:val="000000"/>
          <w:sz w:val="24"/>
          <w:szCs w:val="24"/>
        </w:rPr>
      </w:pPr>
    </w:p>
    <w:p w:rsidR="00E1224C" w:rsidRPr="00186B7B" w:rsidRDefault="00E1224C" w:rsidP="000777F7">
      <w:pPr>
        <w:spacing w:after="0" w:line="240" w:lineRule="auto"/>
        <w:jc w:val="both"/>
        <w:rPr>
          <w:rFonts w:ascii="Times New Roman" w:hAnsi="Times New Roman" w:cs="Times New Roman"/>
          <w:sz w:val="24"/>
          <w:szCs w:val="24"/>
        </w:rPr>
      </w:pPr>
    </w:p>
    <w:p w:rsidR="00101515" w:rsidRPr="00186B7B" w:rsidRDefault="00101515" w:rsidP="000777F7">
      <w:pPr>
        <w:spacing w:after="0" w:line="240" w:lineRule="auto"/>
        <w:jc w:val="both"/>
        <w:rPr>
          <w:rFonts w:ascii="Times New Roman" w:hAnsi="Times New Roman" w:cs="Times New Roman"/>
          <w:sz w:val="24"/>
          <w:szCs w:val="24"/>
        </w:rPr>
      </w:pPr>
      <w:r w:rsidRPr="00186B7B">
        <w:rPr>
          <w:rFonts w:ascii="Times New Roman" w:hAnsi="Times New Roman" w:cs="Times New Roman"/>
          <w:sz w:val="24"/>
          <w:szCs w:val="24"/>
        </w:rPr>
        <w:t>Спортивный зал, включая помещение для хранения спортивного инвентаря, в соответствии с рабочей программой, утвержденной организацией, оснащаен:</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инвентарем и оборудованием для проведения занятий по физической культуре и спортивным играм;</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стеллажами для спортивного инвентаря;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комплектом скамеек.</w:t>
      </w:r>
    </w:p>
    <w:p w:rsidR="00101515" w:rsidRPr="00186B7B" w:rsidRDefault="00101515" w:rsidP="000777F7">
      <w:pPr>
        <w:pStyle w:val="a5"/>
        <w:spacing w:after="0" w:line="240" w:lineRule="auto"/>
        <w:ind w:left="0"/>
        <w:jc w:val="both"/>
        <w:rPr>
          <w:rFonts w:cs="Times New Roman"/>
          <w:szCs w:val="24"/>
        </w:rPr>
      </w:pPr>
      <w:r w:rsidRPr="00186B7B">
        <w:rPr>
          <w:rFonts w:cs="Times New Roman"/>
          <w:szCs w:val="24"/>
        </w:rPr>
        <w:t>Библиотека (информационно-библиотечный центр образовательной организации) включает:</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стол библиотекаря, кресло библиотекаря;</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стеллажи библиотечные для хранения и демонстрации печатных и медиапособий, художественной литературы;</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стол для выдачи учебных изданий;</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шкаф для читательских формуляров;</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lastRenderedPageBreak/>
        <w:t xml:space="preserve"> картотеку;</w:t>
      </w:r>
    </w:p>
    <w:p w:rsidR="00101515" w:rsidRPr="00186B7B"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столы ученические (для читального зала, в том числе модульные, компьютерные);</w:t>
      </w:r>
    </w:p>
    <w:p w:rsidR="00101515" w:rsidRPr="003D4747" w:rsidRDefault="00101515" w:rsidP="003D4747">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стулья ученические, регулируемые по высоте;</w:t>
      </w:r>
    </w:p>
    <w:p w:rsidR="00101515" w:rsidRDefault="00101515" w:rsidP="00E64EA0">
      <w:pPr>
        <w:pStyle w:val="a5"/>
        <w:numPr>
          <w:ilvl w:val="0"/>
          <w:numId w:val="4"/>
        </w:numPr>
        <w:spacing w:after="0" w:line="240" w:lineRule="auto"/>
        <w:ind w:left="0" w:firstLine="0"/>
        <w:jc w:val="both"/>
        <w:rPr>
          <w:rFonts w:cs="Times New Roman"/>
          <w:szCs w:val="24"/>
        </w:rPr>
      </w:pPr>
      <w:r w:rsidRPr="00186B7B">
        <w:rPr>
          <w:rFonts w:cs="Times New Roman"/>
          <w:szCs w:val="24"/>
        </w:rPr>
        <w:t xml:space="preserve"> технические средства обучения (персональные компьютеры (настольные, ноутбуки), планшеты, копировально-множительная техника), обеспечивающие возможность доступа к электронной ИОС организации и использования электронных образовательных ресурсов участниками образовательного процесса.</w:t>
      </w:r>
    </w:p>
    <w:p w:rsidR="00101515" w:rsidRPr="00186B7B" w:rsidRDefault="00101515" w:rsidP="000777F7">
      <w:pPr>
        <w:keepNext/>
        <w:keepLines/>
        <w:suppressAutoHyphens/>
        <w:spacing w:line="240" w:lineRule="auto"/>
        <w:outlineLvl w:val="2"/>
        <w:rPr>
          <w:rFonts w:ascii="Times New Roman" w:hAnsi="Times New Roman" w:cs="Times New Roman"/>
          <w:b/>
          <w:sz w:val="24"/>
          <w:szCs w:val="24"/>
        </w:rPr>
      </w:pPr>
    </w:p>
    <w:p w:rsidR="009A249C" w:rsidRPr="003D4747" w:rsidRDefault="009A249C" w:rsidP="003D4747">
      <w:pPr>
        <w:keepNext/>
        <w:keepLines/>
        <w:suppressAutoHyphens/>
        <w:spacing w:line="240" w:lineRule="auto"/>
        <w:jc w:val="both"/>
        <w:outlineLvl w:val="2"/>
        <w:rPr>
          <w:rFonts w:ascii="Times New Roman" w:hAnsi="Times New Roman" w:cs="Times New Roman"/>
          <w:b/>
          <w:sz w:val="28"/>
          <w:szCs w:val="28"/>
        </w:rPr>
      </w:pPr>
      <w:bookmarkStart w:id="287" w:name="_Toc171437526"/>
      <w:r w:rsidRPr="003D4747">
        <w:rPr>
          <w:rFonts w:ascii="Times New Roman" w:hAnsi="Times New Roman" w:cs="Times New Roman"/>
          <w:b/>
          <w:sz w:val="28"/>
          <w:szCs w:val="28"/>
        </w:rPr>
        <w:t>3.5.5. Информационно-методические условия реализации основной образовательной программы</w:t>
      </w:r>
      <w:bookmarkEnd w:id="285"/>
      <w:bookmarkEnd w:id="286"/>
      <w:bookmarkEnd w:id="287"/>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Информационно-методические условия реализации основной образовательной программы обеспечиваются современной информационно-образовательной средой (ИОС), включающей:</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комплекс информационных образовательных ресурсов, в том числе цифровые образовательные ресурсы;</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совокупность технологических средств ИКТ: компьютеры, иное информационное оборудование, коммуникационные каналы;</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систему современных педагогических технологий, обеспечивающих обучение в современной информационно-образовательной среде.</w:t>
      </w:r>
    </w:p>
    <w:p w:rsidR="009A249C" w:rsidRPr="00186B7B" w:rsidRDefault="009A249C" w:rsidP="00E1224C">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Функционирование информационной образовательной среды образовательной организации обеспечивается средствами </w:t>
      </w:r>
      <w:r w:rsidRPr="00186B7B">
        <w:rPr>
          <w:rFonts w:ascii="Times New Roman" w:hAnsi="Times New Roman" w:cs="Times New Roman"/>
          <w:bCs/>
          <w:sz w:val="24"/>
          <w:szCs w:val="24"/>
          <w:lang w:eastAsia="ru-RU"/>
        </w:rPr>
        <w:t xml:space="preserve">информационно-коммуникационных технологий </w:t>
      </w:r>
      <w:r w:rsidRPr="00186B7B">
        <w:rPr>
          <w:rFonts w:ascii="Times New Roman" w:hAnsi="Times New Roman" w:cs="Times New Roman"/>
          <w:sz w:val="24"/>
          <w:szCs w:val="24"/>
          <w:lang w:eastAsia="ru-RU"/>
        </w:rPr>
        <w:t>и квалификацией работников, ее использующих и поддерживающих.</w:t>
      </w:r>
    </w:p>
    <w:p w:rsidR="009A249C" w:rsidRPr="00186B7B" w:rsidRDefault="009A249C" w:rsidP="000777F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rPr>
        <w:t>Основными структурными элементами ИОС являются: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информационно-образовательные ресурсы в виде печатной продукции;</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информационно-образовательные ресурсы на сменных оптических носителях;</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информационно-образовательные ресурсы сети Интернет;</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вычислительная и информационно-телекоммуникационная инфраструктура;</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прикладные программы, в том числе поддерживающие административную и финансово-хозяйственную деятельность образовательной организации (бухгалтерский учет, делопроизводство, кадры и т. д.).</w:t>
      </w:r>
    </w:p>
    <w:p w:rsidR="009A249C" w:rsidRPr="00186B7B" w:rsidRDefault="009A249C" w:rsidP="00E1224C">
      <w:pPr>
        <w:suppressAutoHyphens/>
        <w:spacing w:line="240" w:lineRule="auto"/>
        <w:jc w:val="both"/>
        <w:rPr>
          <w:rFonts w:ascii="Times New Roman" w:hAnsi="Times New Roman" w:cs="Times New Roman"/>
          <w:sz w:val="24"/>
          <w:szCs w:val="24"/>
        </w:rPr>
      </w:pPr>
      <w:r w:rsidRPr="00186B7B">
        <w:rPr>
          <w:rFonts w:ascii="Times New Roman" w:hAnsi="Times New Roman" w:cs="Times New Roman"/>
          <w:sz w:val="24"/>
          <w:szCs w:val="24"/>
        </w:rPr>
        <w:t>Важной частью ИОС является официальный сайт образовательной организации в сети Интернет, на котором размещается информация о реализуемых образовательных программах, ФГОС, материально-техническом обеспечении образовательной деятельности и др.</w:t>
      </w:r>
    </w:p>
    <w:p w:rsidR="009A249C" w:rsidRPr="00186B7B" w:rsidRDefault="009A249C" w:rsidP="00E1224C">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Информационно-образовательная среда организации, осуществляющей образовательную деятельность, должна обеспечивать:</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информационно-методическую поддержку образовательной деятельности;</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планирование образовательной деятельности и ее ресурсного обеспечения;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проектирование и организацию индивидуальной и групповой деятельности; </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мониторинг и фиксацию хода и результатов образовательной деятельности;</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мониторинг здоровья обучающихся;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современные процедуры создания, поиска, сбора, анализа, обработки, хранения и представления информации;</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дистанционное взаимодействие всех участников образовательных отношений (обучающихся, их родителей </w:t>
      </w:r>
      <w:hyperlink r:id="rId36" w:tooltip="Справочная информация: &quot;Законные представители&quot; (Материал подготовлен специалистами КонсультантПлюс){КонсультантПлюс}" w:history="1">
        <w:r w:rsidRPr="00186B7B">
          <w:rPr>
            <w:rFonts w:ascii="Times New Roman" w:hAnsi="Times New Roman" w:cs="Times New Roman"/>
            <w:sz w:val="24"/>
            <w:szCs w:val="24"/>
            <w:u w:color="000000"/>
            <w:bdr w:val="nil"/>
            <w:lang w:eastAsia="ru-RU"/>
          </w:rPr>
          <w:t>(законных представителей)</w:t>
        </w:r>
      </w:hyperlink>
      <w:r w:rsidRPr="00186B7B">
        <w:rPr>
          <w:rFonts w:ascii="Times New Roman" w:hAnsi="Times New Roman" w:cs="Times New Roman"/>
          <w:sz w:val="24"/>
          <w:szCs w:val="24"/>
          <w:u w:color="000000"/>
          <w:bdr w:val="nil"/>
          <w:lang w:eastAsia="ru-RU"/>
        </w:rPr>
        <w:t>, педагогических работников, органов, осуществляющих управление в сфере образования, общественности), в том числе с применением дистанционных образовательных технологий;</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lastRenderedPageBreak/>
        <w:t>дистанционное взаимодействие организации, осуществляющей образовательную деятельность с другими образовательными организациями, учреждениями культуры, здравоохранения, спорта, досуга, службами занятости населения, обеспечения безопасности жизнедеятельности.</w:t>
      </w:r>
    </w:p>
    <w:p w:rsidR="009A249C" w:rsidRPr="00186B7B" w:rsidRDefault="009A249C" w:rsidP="00E1224C">
      <w:pPr>
        <w:suppressAutoHyphens/>
        <w:spacing w:line="240" w:lineRule="auto"/>
        <w:jc w:val="both"/>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Учебно-методическое и информационное обеспечение реализации основной образовательной программы</w:t>
      </w:r>
    </w:p>
    <w:p w:rsidR="009A249C" w:rsidRPr="00186B7B" w:rsidRDefault="009A249C" w:rsidP="00E1224C">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целях обеспечения реализации образовательных программ формируются библиотеки, в том числе цифровые (электронные), обеспечивающие доступ к информационным справочным и поисковым системам, а также иным информационным ресурсам. Библиотечный фонд должен быть укомплектован печатными и (или) электронными учебными изданиями (включая учебники и учебные пособия), методическими и периодическими изданиями по всем входящим в реализуемую основную образовательную программу </w:t>
      </w:r>
      <w:r w:rsidR="008A15B4"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 учебным предметам, курсам, дисциплинам (модулям) на определенных учредителем организации, осуществляющей образовательную деятельность, языках обучения и воспитания. </w:t>
      </w:r>
    </w:p>
    <w:p w:rsidR="009A249C" w:rsidRPr="00186B7B" w:rsidRDefault="009A249C" w:rsidP="00E1224C">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Кроме учебной литературы библиотека может содержать фонд дополнительной литературы: отечественная и зарубежная, классическая и современная художественная литература; научно-популярная и научно-техническая литература; издания по изобразительному искусству, музыке, физической культуре и спорту, экологии, правилам безопасного поведения на дорогах; справочно-библиографические и периодические издания; собрание словарей; литературу по социальному и профессиональному самоопределению обучающихся.</w:t>
      </w:r>
    </w:p>
    <w:p w:rsidR="009A249C" w:rsidRPr="00186B7B" w:rsidRDefault="009A249C" w:rsidP="00E1224C">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С целью создания широкого, постоянного и устойчивого доступа всех участников образовательных отношений к любой информации, связанной с реализацией основной образовательной программы, достижением планируемых результатов, организацией образовательной деятельности, обеспечивается функционирование школьного сервера, школьного сайта, внутренней (локальной) сети, внешней (в том числе глобальной) сети.</w:t>
      </w:r>
    </w:p>
    <w:p w:rsidR="009A249C" w:rsidRDefault="009A249C" w:rsidP="00E1224C">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Комплексно система информационно-методических и учебно-методических условий образовательной организации может быть представлена в ООП в виде таблицы, включающей в себя параметры реализуемых возможностей ИОС и качественные показатели степени реализации создаваемых условий в образовательной деятельности.</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bCs/>
          <w:iCs/>
          <w:sz w:val="24"/>
          <w:szCs w:val="24"/>
        </w:rPr>
        <w:t xml:space="preserve">Основой информационно-образовательной среды являются общешкольные технические средства, </w:t>
      </w:r>
      <w:r w:rsidRPr="004D74A9">
        <w:rPr>
          <w:rFonts w:ascii="Times New Roman" w:hAnsi="Times New Roman" w:cs="Times New Roman"/>
          <w:sz w:val="24"/>
          <w:szCs w:val="24"/>
        </w:rPr>
        <w:t xml:space="preserve"> используемые в различных элементах образовательного процесса и процесса управления школой. Все кабинеты школы оснащены компьютером, проектором, колонками, выходом в сеть Интернет. </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Необходимое для использования техническое оборудование отвечает современным требованиям и обеспечивает использование информационно-образовательной среды:</w:t>
      </w:r>
    </w:p>
    <w:p w:rsidR="00AA4006" w:rsidRPr="004D74A9" w:rsidRDefault="00AA4006" w:rsidP="00AA4006">
      <w:pPr>
        <w:pStyle w:val="aff5"/>
        <w:rPr>
          <w:rFonts w:ascii="Times New Roman" w:hAnsi="Times New Roman" w:cs="Times New Roman"/>
          <w:sz w:val="24"/>
          <w:szCs w:val="24"/>
        </w:rPr>
      </w:pPr>
      <w:r w:rsidRPr="004D74A9">
        <w:rPr>
          <w:rFonts w:ascii="Times New Roman" w:hAnsi="Times New Roman" w:cs="Times New Roman"/>
          <w:sz w:val="24"/>
          <w:szCs w:val="24"/>
        </w:rPr>
        <w:t>- в учебной деятельности;</w:t>
      </w:r>
    </w:p>
    <w:p w:rsidR="00AA4006" w:rsidRPr="004D74A9" w:rsidRDefault="00AA4006" w:rsidP="00AA4006">
      <w:pPr>
        <w:pStyle w:val="aff5"/>
        <w:rPr>
          <w:rFonts w:ascii="Times New Roman" w:hAnsi="Times New Roman" w:cs="Times New Roman"/>
          <w:sz w:val="24"/>
          <w:szCs w:val="24"/>
        </w:rPr>
      </w:pPr>
      <w:r w:rsidRPr="004D74A9">
        <w:rPr>
          <w:rFonts w:ascii="Times New Roman" w:hAnsi="Times New Roman" w:cs="Times New Roman"/>
          <w:sz w:val="24"/>
          <w:szCs w:val="24"/>
        </w:rPr>
        <w:t>- во внеурочной деятельности;</w:t>
      </w:r>
    </w:p>
    <w:p w:rsidR="00AA4006" w:rsidRPr="004D74A9" w:rsidRDefault="00AA4006" w:rsidP="00AA4006">
      <w:pPr>
        <w:pStyle w:val="aff5"/>
        <w:rPr>
          <w:rFonts w:ascii="Times New Roman" w:hAnsi="Times New Roman" w:cs="Times New Roman"/>
          <w:sz w:val="24"/>
          <w:szCs w:val="24"/>
        </w:rPr>
      </w:pPr>
      <w:r w:rsidRPr="004D74A9">
        <w:rPr>
          <w:rFonts w:ascii="Times New Roman" w:hAnsi="Times New Roman" w:cs="Times New Roman"/>
          <w:sz w:val="24"/>
          <w:szCs w:val="24"/>
        </w:rPr>
        <w:t>- в исследовательской и проектной деятельности;</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при измерении, контроле и оценке результатов образования;</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в административной деятельности, включая дистанционное взаимодействие всех участников образовательных отношений, в том числе в рамках использования дистанционных технологий и электронного обучения, а также дистанционное взаимодействие школы с другими организациями социальной сферы и органами управления.</w:t>
      </w:r>
    </w:p>
    <w:p w:rsidR="00AA4006" w:rsidRPr="004D74A9" w:rsidRDefault="00AA4006" w:rsidP="00AA4006">
      <w:pPr>
        <w:pStyle w:val="aff5"/>
        <w:rPr>
          <w:rFonts w:ascii="Times New Roman" w:hAnsi="Times New Roman" w:cs="Times New Roman"/>
          <w:bCs/>
          <w:color w:val="000000"/>
          <w:position w:val="6"/>
          <w:sz w:val="24"/>
          <w:szCs w:val="24"/>
        </w:rPr>
      </w:pPr>
      <w:r w:rsidRPr="004D74A9">
        <w:rPr>
          <w:rFonts w:ascii="Times New Roman" w:hAnsi="Times New Roman" w:cs="Times New Roman"/>
          <w:bCs/>
          <w:color w:val="000000"/>
          <w:position w:val="6"/>
          <w:sz w:val="24"/>
          <w:szCs w:val="24"/>
        </w:rPr>
        <w:t>Характеристика информационно-образовательной среды школы</w:t>
      </w:r>
    </w:p>
    <w:tbl>
      <w:tblPr>
        <w:tblW w:w="9498" w:type="dxa"/>
        <w:tblInd w:w="113" w:type="dxa"/>
        <w:tblLayout w:type="fixed"/>
        <w:tblCellMar>
          <w:left w:w="0" w:type="dxa"/>
          <w:right w:w="0" w:type="dxa"/>
        </w:tblCellMar>
        <w:tblLook w:val="0000" w:firstRow="0" w:lastRow="0" w:firstColumn="0" w:lastColumn="0" w:noHBand="0" w:noVBand="0"/>
      </w:tblPr>
      <w:tblGrid>
        <w:gridCol w:w="567"/>
        <w:gridCol w:w="4678"/>
        <w:gridCol w:w="1843"/>
        <w:gridCol w:w="2410"/>
      </w:tblGrid>
      <w:tr w:rsidR="00AA4006" w:rsidRPr="004D74A9" w:rsidTr="008C5E87">
        <w:trPr>
          <w:trHeight w:val="60"/>
        </w:trPr>
        <w:tc>
          <w:tcPr>
            <w:tcW w:w="56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bCs/>
                <w:color w:val="000000"/>
                <w:sz w:val="24"/>
                <w:szCs w:val="24"/>
              </w:rPr>
            </w:pPr>
            <w:r w:rsidRPr="004D74A9">
              <w:rPr>
                <w:rFonts w:ascii="Times New Roman" w:hAnsi="Times New Roman" w:cs="Times New Roman"/>
                <w:bCs/>
                <w:color w:val="000000"/>
                <w:sz w:val="24"/>
                <w:szCs w:val="24"/>
              </w:rPr>
              <w:lastRenderedPageBreak/>
              <w:t>№ п/п</w:t>
            </w:r>
          </w:p>
        </w:tc>
        <w:tc>
          <w:tcPr>
            <w:tcW w:w="467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bCs/>
                <w:color w:val="000000"/>
                <w:sz w:val="24"/>
                <w:szCs w:val="24"/>
              </w:rPr>
            </w:pPr>
            <w:r w:rsidRPr="004D74A9">
              <w:rPr>
                <w:rFonts w:ascii="Times New Roman" w:hAnsi="Times New Roman" w:cs="Times New Roman"/>
                <w:bCs/>
                <w:color w:val="000000"/>
                <w:sz w:val="24"/>
                <w:szCs w:val="24"/>
              </w:rPr>
              <w:t xml:space="preserve">Компоненты </w:t>
            </w:r>
            <w:r w:rsidRPr="004D74A9">
              <w:rPr>
                <w:rFonts w:ascii="Times New Roman" w:hAnsi="Times New Roman" w:cs="Times New Roman"/>
                <w:bCs/>
                <w:color w:val="000000"/>
                <w:sz w:val="24"/>
                <w:szCs w:val="24"/>
              </w:rPr>
              <w:br/>
              <w:t>информационно-</w:t>
            </w:r>
            <w:r w:rsidRPr="004D74A9">
              <w:rPr>
                <w:rFonts w:ascii="Times New Roman" w:hAnsi="Times New Roman" w:cs="Times New Roman"/>
                <w:bCs/>
                <w:color w:val="000000"/>
                <w:sz w:val="24"/>
                <w:szCs w:val="24"/>
              </w:rPr>
              <w:br/>
              <w:t>образовательной среды</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bCs/>
                <w:color w:val="000000"/>
                <w:sz w:val="24"/>
                <w:szCs w:val="24"/>
              </w:rPr>
            </w:pPr>
            <w:r w:rsidRPr="004D74A9">
              <w:rPr>
                <w:rFonts w:ascii="Times New Roman" w:hAnsi="Times New Roman" w:cs="Times New Roman"/>
                <w:bCs/>
                <w:color w:val="000000"/>
                <w:sz w:val="24"/>
                <w:szCs w:val="24"/>
              </w:rPr>
              <w:t xml:space="preserve">Наличие </w:t>
            </w:r>
            <w:r w:rsidRPr="004D74A9">
              <w:rPr>
                <w:rFonts w:ascii="Times New Roman" w:hAnsi="Times New Roman" w:cs="Times New Roman"/>
                <w:bCs/>
                <w:color w:val="000000"/>
                <w:sz w:val="24"/>
                <w:szCs w:val="24"/>
              </w:rPr>
              <w:br/>
              <w:t>компонентов ИОС</w:t>
            </w:r>
          </w:p>
        </w:tc>
        <w:tc>
          <w:tcPr>
            <w:tcW w:w="2410"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bCs/>
                <w:color w:val="000000"/>
                <w:sz w:val="24"/>
                <w:szCs w:val="24"/>
              </w:rPr>
            </w:pPr>
            <w:r w:rsidRPr="004D74A9">
              <w:rPr>
                <w:rFonts w:ascii="Times New Roman" w:hAnsi="Times New Roman" w:cs="Times New Roman"/>
                <w:bCs/>
                <w:color w:val="000000"/>
                <w:sz w:val="24"/>
                <w:szCs w:val="24"/>
              </w:rPr>
              <w:t xml:space="preserve">Сроки создания условий </w:t>
            </w:r>
            <w:r w:rsidRPr="004D74A9">
              <w:rPr>
                <w:rFonts w:ascii="Times New Roman" w:hAnsi="Times New Roman" w:cs="Times New Roman"/>
                <w:bCs/>
                <w:color w:val="000000"/>
                <w:sz w:val="24"/>
                <w:szCs w:val="24"/>
              </w:rPr>
              <w:br/>
              <w:t xml:space="preserve">в соответствии </w:t>
            </w:r>
            <w:r w:rsidRPr="004D74A9">
              <w:rPr>
                <w:rFonts w:ascii="Times New Roman" w:hAnsi="Times New Roman" w:cs="Times New Roman"/>
                <w:bCs/>
                <w:color w:val="000000"/>
                <w:sz w:val="24"/>
                <w:szCs w:val="24"/>
              </w:rPr>
              <w:br/>
              <w:t>с требованиями ФГОС (в случае полного или частично отсутствия обеспеченности)</w:t>
            </w:r>
          </w:p>
        </w:tc>
      </w:tr>
      <w:tr w:rsidR="00AA4006" w:rsidRPr="004D74A9" w:rsidTr="008C5E87">
        <w:trPr>
          <w:trHeight w:val="60"/>
        </w:trPr>
        <w:tc>
          <w:tcPr>
            <w:tcW w:w="567"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1.</w:t>
            </w:r>
          </w:p>
        </w:tc>
        <w:tc>
          <w:tcPr>
            <w:tcW w:w="4678"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Учебники в печатной и (или) электронной форме по каждому предмету, курсу, модулю обязательной части учебного плана ООП ООО в расчете не менее одного экземпляра учебника по предмету обязательной части учебного плана на одного обучающегося</w:t>
            </w:r>
          </w:p>
        </w:tc>
        <w:tc>
          <w:tcPr>
            <w:tcW w:w="1843"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vAlign w:val="center"/>
          </w:tcPr>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100%</w:t>
            </w:r>
          </w:p>
        </w:tc>
        <w:tc>
          <w:tcPr>
            <w:tcW w:w="2410"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vAlign w:val="center"/>
          </w:tcPr>
          <w:p w:rsidR="00AA4006" w:rsidRPr="004D74A9" w:rsidRDefault="00AA4006" w:rsidP="008C5E87">
            <w:pPr>
              <w:pStyle w:val="aff5"/>
              <w:rPr>
                <w:rFonts w:ascii="Times New Roman" w:hAnsi="Times New Roman" w:cs="Times New Roman"/>
                <w:sz w:val="24"/>
                <w:szCs w:val="24"/>
              </w:rPr>
            </w:pPr>
          </w:p>
        </w:tc>
      </w:tr>
      <w:tr w:rsidR="00AA4006" w:rsidRPr="004D74A9" w:rsidTr="008C5E87">
        <w:trPr>
          <w:trHeight w:val="60"/>
        </w:trPr>
        <w:tc>
          <w:tcPr>
            <w:tcW w:w="567"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2.</w:t>
            </w:r>
          </w:p>
        </w:tc>
        <w:tc>
          <w:tcPr>
            <w:tcW w:w="4678"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Учебники в печатной и (или) электронной форме или учебные пособия по каждому учебному предмету, курсу, модулю, входящему в часть, формируемую участниками образовательных отношений, учебного плана ООП ООО в расчете не менее одного экземпляра учебника по предмету обязательной части учебного плана на одного обучающегося</w:t>
            </w:r>
          </w:p>
        </w:tc>
        <w:tc>
          <w:tcPr>
            <w:tcW w:w="1843"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vAlign w:val="center"/>
          </w:tcPr>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100%</w:t>
            </w:r>
          </w:p>
        </w:tc>
        <w:tc>
          <w:tcPr>
            <w:tcW w:w="2410"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vAlign w:val="center"/>
          </w:tcPr>
          <w:p w:rsidR="00AA4006" w:rsidRPr="004D74A9" w:rsidRDefault="00AA4006" w:rsidP="008C5E87">
            <w:pPr>
              <w:pStyle w:val="aff5"/>
              <w:rPr>
                <w:rFonts w:ascii="Times New Roman" w:hAnsi="Times New Roman" w:cs="Times New Roman"/>
                <w:sz w:val="24"/>
                <w:szCs w:val="24"/>
              </w:rPr>
            </w:pPr>
          </w:p>
        </w:tc>
      </w:tr>
      <w:tr w:rsidR="00AA4006" w:rsidRPr="004D74A9" w:rsidTr="008C5E87">
        <w:trPr>
          <w:trHeight w:val="60"/>
        </w:trPr>
        <w:tc>
          <w:tcPr>
            <w:tcW w:w="567"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3.</w:t>
            </w:r>
          </w:p>
        </w:tc>
        <w:tc>
          <w:tcPr>
            <w:tcW w:w="4678"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Фонд дополнительной литературы художественной и научно-популярной, справочно-библиографических, периодических изданий, в том числе специальных изданий для обучающихся с ОВЗ</w:t>
            </w:r>
          </w:p>
        </w:tc>
        <w:tc>
          <w:tcPr>
            <w:tcW w:w="1843"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vAlign w:val="center"/>
          </w:tcPr>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100%</w:t>
            </w:r>
          </w:p>
        </w:tc>
        <w:tc>
          <w:tcPr>
            <w:tcW w:w="2410" w:type="dxa"/>
            <w:tcBorders>
              <w:top w:val="single" w:sz="4" w:space="0" w:color="000000"/>
              <w:left w:val="single" w:sz="4" w:space="0" w:color="000000"/>
              <w:bottom w:val="single" w:sz="4" w:space="0" w:color="000000"/>
              <w:right w:val="single" w:sz="4" w:space="0" w:color="000000"/>
            </w:tcBorders>
            <w:tcMar>
              <w:top w:w="136" w:type="dxa"/>
              <w:left w:w="113" w:type="dxa"/>
              <w:bottom w:w="170" w:type="dxa"/>
              <w:right w:w="113" w:type="dxa"/>
            </w:tcMar>
            <w:vAlign w:val="center"/>
          </w:tcPr>
          <w:p w:rsidR="00AA4006" w:rsidRPr="004D74A9" w:rsidRDefault="00AA4006" w:rsidP="008C5E87">
            <w:pPr>
              <w:pStyle w:val="aff5"/>
              <w:rPr>
                <w:rFonts w:ascii="Times New Roman" w:hAnsi="Times New Roman" w:cs="Times New Roman"/>
                <w:sz w:val="24"/>
                <w:szCs w:val="24"/>
              </w:rPr>
            </w:pPr>
          </w:p>
        </w:tc>
      </w:tr>
      <w:tr w:rsidR="00AA4006" w:rsidRPr="004D74A9" w:rsidTr="008C5E87">
        <w:trPr>
          <w:trHeight w:val="60"/>
        </w:trPr>
        <w:tc>
          <w:tcPr>
            <w:tcW w:w="56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4.</w:t>
            </w:r>
          </w:p>
        </w:tc>
        <w:tc>
          <w:tcPr>
            <w:tcW w:w="467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 xml:space="preserve">Учебно-наглядные пособия (средства обучения): </w:t>
            </w:r>
          </w:p>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 xml:space="preserve">натурный фонд (натуральные природные объекты, коллекции промышленных материалов, наборы для экспериментов, коллекции народных промыслов и др.); </w:t>
            </w:r>
          </w:p>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модели разных видов;</w:t>
            </w:r>
          </w:p>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 xml:space="preserve">печатные средства (демонстрационные: таблицы, репродукции портретов и картин, альбомы изобразительного материала и др.; раздаточные: дидактические карточки, пакеты-комплекты документальных материалов и др.); </w:t>
            </w:r>
          </w:p>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 xml:space="preserve">экранно-звуковые (аудиокниги, фонохрестоматии, видеофильмы), </w:t>
            </w:r>
          </w:p>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 xml:space="preserve">мультимедийные средства (электронные приложения к учебникам, аудиозаписи, </w:t>
            </w:r>
            <w:r w:rsidRPr="004D74A9">
              <w:rPr>
                <w:rFonts w:ascii="Times New Roman" w:hAnsi="Times New Roman" w:cs="Times New Roman"/>
                <w:color w:val="000000"/>
                <w:sz w:val="24"/>
                <w:szCs w:val="24"/>
              </w:rPr>
              <w:lastRenderedPageBreak/>
              <w:t>видеофильмы, электронные медиалекции, тренажеры, и др.)</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80%</w:t>
            </w: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50%</w:t>
            </w:r>
          </w:p>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100%</w:t>
            </w: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100%</w:t>
            </w: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100%</w:t>
            </w:r>
          </w:p>
        </w:tc>
        <w:tc>
          <w:tcPr>
            <w:tcW w:w="2410"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в течение </w:t>
            </w:r>
          </w:p>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202</w:t>
            </w:r>
            <w:r>
              <w:rPr>
                <w:rFonts w:ascii="Times New Roman" w:hAnsi="Times New Roman" w:cs="Times New Roman"/>
                <w:sz w:val="24"/>
                <w:szCs w:val="24"/>
              </w:rPr>
              <w:t>4</w:t>
            </w:r>
            <w:r w:rsidRPr="004D74A9">
              <w:rPr>
                <w:rFonts w:ascii="Times New Roman" w:hAnsi="Times New Roman" w:cs="Times New Roman"/>
                <w:sz w:val="24"/>
                <w:szCs w:val="24"/>
              </w:rPr>
              <w:t>-202</w:t>
            </w:r>
            <w:r>
              <w:rPr>
                <w:rFonts w:ascii="Times New Roman" w:hAnsi="Times New Roman" w:cs="Times New Roman"/>
                <w:sz w:val="24"/>
                <w:szCs w:val="24"/>
              </w:rPr>
              <w:t xml:space="preserve">6 </w:t>
            </w:r>
            <w:r w:rsidRPr="004D74A9">
              <w:rPr>
                <w:rFonts w:ascii="Times New Roman" w:hAnsi="Times New Roman" w:cs="Times New Roman"/>
                <w:sz w:val="24"/>
                <w:szCs w:val="24"/>
              </w:rPr>
              <w:t>уч.г.</w:t>
            </w: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p>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 xml:space="preserve">в течение </w:t>
            </w:r>
          </w:p>
          <w:p w:rsidR="00AA4006" w:rsidRPr="004D74A9" w:rsidRDefault="00AA4006" w:rsidP="00AA4006">
            <w:pPr>
              <w:pStyle w:val="aff5"/>
              <w:rPr>
                <w:rFonts w:ascii="Times New Roman" w:hAnsi="Times New Roman" w:cs="Times New Roman"/>
                <w:sz w:val="24"/>
                <w:szCs w:val="24"/>
              </w:rPr>
            </w:pPr>
            <w:r w:rsidRPr="004D74A9">
              <w:rPr>
                <w:rFonts w:ascii="Times New Roman" w:hAnsi="Times New Roman" w:cs="Times New Roman"/>
                <w:sz w:val="24"/>
                <w:szCs w:val="24"/>
              </w:rPr>
              <w:t>202</w:t>
            </w:r>
            <w:r>
              <w:rPr>
                <w:rFonts w:ascii="Times New Roman" w:hAnsi="Times New Roman" w:cs="Times New Roman"/>
                <w:sz w:val="24"/>
                <w:szCs w:val="24"/>
              </w:rPr>
              <w:t xml:space="preserve">4 </w:t>
            </w:r>
            <w:r w:rsidRPr="004D74A9">
              <w:rPr>
                <w:rFonts w:ascii="Times New Roman" w:hAnsi="Times New Roman" w:cs="Times New Roman"/>
                <w:sz w:val="24"/>
                <w:szCs w:val="24"/>
              </w:rPr>
              <w:t>-202</w:t>
            </w:r>
            <w:r>
              <w:rPr>
                <w:rFonts w:ascii="Times New Roman" w:hAnsi="Times New Roman" w:cs="Times New Roman"/>
                <w:sz w:val="24"/>
                <w:szCs w:val="24"/>
              </w:rPr>
              <w:t xml:space="preserve">6 </w:t>
            </w:r>
            <w:r w:rsidRPr="004D74A9">
              <w:rPr>
                <w:rFonts w:ascii="Times New Roman" w:hAnsi="Times New Roman" w:cs="Times New Roman"/>
                <w:sz w:val="24"/>
                <w:szCs w:val="24"/>
              </w:rPr>
              <w:t>уч.г.</w:t>
            </w:r>
          </w:p>
        </w:tc>
      </w:tr>
      <w:tr w:rsidR="00AA4006" w:rsidRPr="004D74A9" w:rsidTr="008C5E87">
        <w:trPr>
          <w:trHeight w:val="60"/>
        </w:trPr>
        <w:tc>
          <w:tcPr>
            <w:tcW w:w="56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lastRenderedPageBreak/>
              <w:t>5.</w:t>
            </w:r>
          </w:p>
        </w:tc>
        <w:tc>
          <w:tcPr>
            <w:tcW w:w="467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Информационно-образовательные ресурсы Интернета (обеспечен доступ для всех участников образовательного процесса)</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100%</w:t>
            </w:r>
          </w:p>
        </w:tc>
        <w:tc>
          <w:tcPr>
            <w:tcW w:w="2410"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sz w:val="24"/>
                <w:szCs w:val="24"/>
              </w:rPr>
            </w:pPr>
          </w:p>
        </w:tc>
      </w:tr>
      <w:tr w:rsidR="00AA4006" w:rsidRPr="004D74A9" w:rsidTr="008C5E87">
        <w:trPr>
          <w:trHeight w:val="60"/>
        </w:trPr>
        <w:tc>
          <w:tcPr>
            <w:tcW w:w="56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6.</w:t>
            </w:r>
          </w:p>
        </w:tc>
        <w:tc>
          <w:tcPr>
            <w:tcW w:w="467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Информационно-телекоммуникационная инфраструктура</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100%</w:t>
            </w:r>
          </w:p>
        </w:tc>
        <w:tc>
          <w:tcPr>
            <w:tcW w:w="2410"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sz w:val="24"/>
                <w:szCs w:val="24"/>
              </w:rPr>
            </w:pPr>
          </w:p>
        </w:tc>
      </w:tr>
      <w:tr w:rsidR="00AA4006" w:rsidRPr="004D74A9" w:rsidTr="008C5E87">
        <w:trPr>
          <w:trHeight w:val="60"/>
        </w:trPr>
        <w:tc>
          <w:tcPr>
            <w:tcW w:w="56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7.</w:t>
            </w:r>
          </w:p>
        </w:tc>
        <w:tc>
          <w:tcPr>
            <w:tcW w:w="467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 xml:space="preserve">Технические средства, обеспечивающие функционирование информационно-образовательной среды </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100%</w:t>
            </w:r>
          </w:p>
        </w:tc>
        <w:tc>
          <w:tcPr>
            <w:tcW w:w="2410"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sz w:val="24"/>
                <w:szCs w:val="24"/>
              </w:rPr>
            </w:pPr>
          </w:p>
        </w:tc>
      </w:tr>
      <w:tr w:rsidR="00AA4006" w:rsidRPr="004D74A9" w:rsidTr="008C5E87">
        <w:trPr>
          <w:trHeight w:val="60"/>
        </w:trPr>
        <w:tc>
          <w:tcPr>
            <w:tcW w:w="56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8.</w:t>
            </w:r>
          </w:p>
        </w:tc>
        <w:tc>
          <w:tcPr>
            <w:tcW w:w="467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Программные инструменты, обеспечивающие функционирование информационно-образовательной среды</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100%</w:t>
            </w:r>
          </w:p>
        </w:tc>
        <w:tc>
          <w:tcPr>
            <w:tcW w:w="2410"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sz w:val="24"/>
                <w:szCs w:val="24"/>
              </w:rPr>
            </w:pPr>
          </w:p>
        </w:tc>
      </w:tr>
      <w:tr w:rsidR="00AA4006" w:rsidRPr="004D74A9" w:rsidTr="008C5E87">
        <w:trPr>
          <w:trHeight w:val="60"/>
        </w:trPr>
        <w:tc>
          <w:tcPr>
            <w:tcW w:w="567"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9.</w:t>
            </w:r>
          </w:p>
        </w:tc>
        <w:tc>
          <w:tcPr>
            <w:tcW w:w="4678"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tcPr>
          <w:p w:rsidR="00AA4006" w:rsidRPr="004D74A9" w:rsidRDefault="00AA4006" w:rsidP="008C5E87">
            <w:pPr>
              <w:pStyle w:val="aff5"/>
              <w:rPr>
                <w:rFonts w:ascii="Times New Roman" w:hAnsi="Times New Roman" w:cs="Times New Roman"/>
                <w:color w:val="000000"/>
                <w:sz w:val="24"/>
                <w:szCs w:val="24"/>
              </w:rPr>
            </w:pPr>
            <w:r w:rsidRPr="004D74A9">
              <w:rPr>
                <w:rFonts w:ascii="Times New Roman" w:hAnsi="Times New Roman" w:cs="Times New Roman"/>
                <w:color w:val="000000"/>
                <w:sz w:val="24"/>
                <w:szCs w:val="24"/>
              </w:rPr>
              <w:t>Служба технической поддержки функционирования информационно-образовательной среды</w:t>
            </w:r>
          </w:p>
        </w:tc>
        <w:tc>
          <w:tcPr>
            <w:tcW w:w="1843"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sz w:val="24"/>
                <w:szCs w:val="24"/>
              </w:rPr>
            </w:pPr>
            <w:r w:rsidRPr="004D74A9">
              <w:rPr>
                <w:rFonts w:ascii="Times New Roman" w:hAnsi="Times New Roman" w:cs="Times New Roman"/>
                <w:sz w:val="24"/>
                <w:szCs w:val="24"/>
              </w:rPr>
              <w:t>+</w:t>
            </w:r>
          </w:p>
        </w:tc>
        <w:tc>
          <w:tcPr>
            <w:tcW w:w="2410" w:type="dxa"/>
            <w:tcBorders>
              <w:top w:val="single" w:sz="4" w:space="0" w:color="000000"/>
              <w:left w:val="single" w:sz="4" w:space="0" w:color="000000"/>
              <w:bottom w:val="single" w:sz="4" w:space="0" w:color="000000"/>
              <w:right w:val="single" w:sz="4" w:space="0" w:color="000000"/>
            </w:tcBorders>
            <w:tcMar>
              <w:top w:w="113" w:type="dxa"/>
              <w:left w:w="113" w:type="dxa"/>
              <w:bottom w:w="128" w:type="dxa"/>
              <w:right w:w="113" w:type="dxa"/>
            </w:tcMar>
            <w:vAlign w:val="center"/>
          </w:tcPr>
          <w:p w:rsidR="00AA4006" w:rsidRPr="004D74A9" w:rsidRDefault="00AA4006" w:rsidP="008C5E87">
            <w:pPr>
              <w:pStyle w:val="aff5"/>
              <w:rPr>
                <w:rFonts w:ascii="Times New Roman" w:hAnsi="Times New Roman" w:cs="Times New Roman"/>
                <w:sz w:val="24"/>
                <w:szCs w:val="24"/>
              </w:rPr>
            </w:pPr>
          </w:p>
        </w:tc>
      </w:tr>
    </w:tbl>
    <w:p w:rsidR="00AA4006" w:rsidRPr="004D74A9" w:rsidRDefault="00AA4006" w:rsidP="00AA4006">
      <w:pPr>
        <w:pStyle w:val="aff5"/>
        <w:rPr>
          <w:rFonts w:ascii="Times New Roman" w:hAnsi="Times New Roman" w:cs="Times New Roman"/>
          <w:sz w:val="24"/>
          <w:szCs w:val="24"/>
        </w:rPr>
      </w:pPr>
    </w:p>
    <w:p w:rsidR="00AA4006" w:rsidRPr="004D74A9" w:rsidRDefault="00AA4006" w:rsidP="00AA4006">
      <w:pPr>
        <w:pStyle w:val="aff5"/>
        <w:rPr>
          <w:rFonts w:ascii="Times New Roman" w:hAnsi="Times New Roman" w:cs="Times New Roman"/>
          <w:sz w:val="24"/>
          <w:szCs w:val="24"/>
        </w:rPr>
      </w:pPr>
      <w:r w:rsidRPr="004D74A9">
        <w:rPr>
          <w:rFonts w:ascii="Times New Roman" w:hAnsi="Times New Roman" w:cs="Times New Roman"/>
          <w:sz w:val="24"/>
          <w:szCs w:val="24"/>
        </w:rPr>
        <w:t>Информационно-образовательная среда школы дает возможность:</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-реализации индивидуальных образовательных планов обучающихся, в том числе при обучении на дому, осуществления их самостоятельной образовательной деятельности;</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информационного подключения к локальной сети и глобальной сети Интернет, входа в ИСОУ «Виртуальная школа», в том числе через Интернет, размещения гипермедиа сообщений в информационной среде школы;</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взаимодействия в Интернете, в социальных группах и сетях, участия в форумах, групповой работы над сообщениями, проектами и т.п.;</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включения обучающихся в проектную и учебно-исследовательскую деятельность, проведения наблюдений и экспериментов, в том числе с использованием: учебного лабораторного оборудования, цифрового (электронного) и традиционного измерения, включая определение местонахождения; виртуальных лабораторий, вещественных и виртуально-наглядных моделей и коллекций основных математических и естественно-научных объектов и явлений;</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размещения продуктов познавательной, учебно-исследовательской и проектной деятельности обучающихся в информационно-образовательной среде школы;</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обеспечения доступа в школьной библиотеке к информационным ресурсам Интернета, учебной и художественной литературе, коллекциям медиа ресурсов на электронных носителях, множительной технике для тиражирования учебных и методических тексто-графических и аудио видеоматериалов, результатов творческой, научно-исследовательской и проектной деятельности обучающихся;</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проведения массовых мероприятий, собраний, представлений; досуга и общения обучающихся с возможностью для массового просмотра кино- и видеоматериалов, организации сценической работы, театрализованных представлений, обеспеченных озвучиванием, освещением и мультимедиа сопровождением;</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обеспечения технической, методической и организационной поддержки деятельности школы: разработка планов, дорожных карт; заключение договоров; подготовка локальных актов школы; подготовка программ совершенствования информационной компетентности работников школы и т.д.;</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lastRenderedPageBreak/>
        <w:t>- отображения образовательной деятельности в информационно-образовательной среде: размещаются домашние задания (текстовая формулировка, файлы с заданиями, видеофильмы для анализа, географическая карта и т.п.); результаты выполнения аттестационных работ обучающихся; творческие работы учителей и обучающихся; осуществляется связь учителей, администрации, родителей, органов управления; осуществляется методическая поддержка учителей.</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xml:space="preserve">Электронная информационно-образовательная среда позволяет обучающимся осуществить: </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поиск и получение информации в локальной сети организации и Глобальной сети – Интернете в соответствии с учебной задачей;</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обработку информации для выступления с аудио-, видео- и графическим сопровождением;</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размещение продуктов познавательной, исследовательской и творческой деятельности в сети образовательной организации и Интернете;</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 участие в массовых мероприятиях (конференциях, собраниях, представлениях, праздниках), обеспеченных озвучиванием, освещением и мультимедиа сопровождением.</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Все указанные виды деятельности обеспечены расходными материалами.</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Администрацией школы определяются необходимые меры и сроки по  модернизации информационно-образовательной среды в соответствии с требованиями ФГОС ООО.</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При освоении ООП основного общего образования обучающимися с ОВЗ информационно-образовательная среда школыучитывает состояние здоровья обучающихся с ОВЗ, их особые образовательные потребности.</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Эффективное использование информационно-образовательной среды предполагает компетентность работников школы в решении профессиональных задач с применением ИКТ, наличие служб поддержки применения ИКТ. Обеспечение поддержки применения ИКТ организуется учредителем школы.</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Учебно-методическое и информационное обеспечение реализации программы основного общего образования направлено на обеспечение широкого, постоянного и устойчивого доступа для всех участников образовательных отношений к любой информации, связанной с реализацией программы основного общего образования, достижением планируемых результатов, организацией образовательной деятельности и условиями ее осуществления.</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Школой предоставляется не менее одного учебника из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и (или) учебного пособия в печатной форме, выпущенных организациями, входящими в перечень организаций, осуществляющих выпуск учебных пособий, которые допускаются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необходимого для освоения программы основного общего образования, на каждого обучающегося по каждому учебному предмету, курсу, модулю, входящему как в обязательную часть указанной программы, так и в часть программы, формируемую участниками образовательных отношений.</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Дополнительно школа может предоставить учебные пособия в электронной форме, выпущенные организациями, входящими в перечень организаций, осуществляющих выпуск учебных пособий, которые допускаются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необходимого для освоения программы основного общего образования на каждого обучающегося по каждому учебному предмету, учебному курсу (в том числе внеурочной деятельности), учебному модулю, входящему как в обязательную часть указанной программы, так и в часть программы, формируемую участниками образовательных отношений.</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t>Обучающимся обеспечен доступ к печатным и электронным образовательным ресурсам (далее - ЭОР), в том числе к ЭОР, размещенным в федеральных и региональных базах данных ЭОР.</w:t>
      </w:r>
    </w:p>
    <w:p w:rsidR="00AA4006" w:rsidRPr="004D74A9" w:rsidRDefault="00AA4006" w:rsidP="00AA4006">
      <w:pPr>
        <w:pStyle w:val="aff5"/>
        <w:jc w:val="both"/>
        <w:rPr>
          <w:rFonts w:ascii="Times New Roman" w:hAnsi="Times New Roman" w:cs="Times New Roman"/>
          <w:sz w:val="24"/>
          <w:szCs w:val="24"/>
        </w:rPr>
      </w:pPr>
      <w:r w:rsidRPr="004D74A9">
        <w:rPr>
          <w:rFonts w:ascii="Times New Roman" w:hAnsi="Times New Roman" w:cs="Times New Roman"/>
          <w:sz w:val="24"/>
          <w:szCs w:val="24"/>
        </w:rPr>
        <w:lastRenderedPageBreak/>
        <w:t>Библиотека школы укомплектована печатными образовательными ресурсами и ЭОР по всем учебным предметам учебного плана и имеет фонд дополнительной литературы. Фонд дополнительной литературы включает детскую художественную и научно-популярную литературу, справочно-библиографические и периодические издания, сопровождающие реализацию программы основного общего образования.</w:t>
      </w:r>
    </w:p>
    <w:p w:rsidR="00AA4006" w:rsidRPr="00186B7B" w:rsidRDefault="00AA4006" w:rsidP="00E1224C">
      <w:pPr>
        <w:suppressAutoHyphens/>
        <w:spacing w:line="240" w:lineRule="auto"/>
        <w:jc w:val="both"/>
        <w:rPr>
          <w:rFonts w:ascii="Times New Roman" w:hAnsi="Times New Roman" w:cs="Times New Roman"/>
          <w:sz w:val="24"/>
          <w:szCs w:val="24"/>
          <w:lang w:eastAsia="ru-RU"/>
        </w:rPr>
      </w:pPr>
    </w:p>
    <w:p w:rsidR="009A249C" w:rsidRPr="00E1224C" w:rsidRDefault="009A249C" w:rsidP="00E1224C">
      <w:pPr>
        <w:keepNext/>
        <w:keepLines/>
        <w:suppressAutoHyphens/>
        <w:spacing w:line="240" w:lineRule="auto"/>
        <w:jc w:val="both"/>
        <w:outlineLvl w:val="2"/>
        <w:rPr>
          <w:rFonts w:ascii="Times New Roman" w:hAnsi="Times New Roman" w:cs="Times New Roman"/>
          <w:b/>
          <w:sz w:val="28"/>
          <w:szCs w:val="28"/>
        </w:rPr>
      </w:pPr>
      <w:bookmarkStart w:id="288" w:name="_Toc435412748"/>
      <w:bookmarkStart w:id="289" w:name="_Toc453968223"/>
      <w:bookmarkStart w:id="290" w:name="_Toc171437527"/>
      <w:r w:rsidRPr="00E1224C">
        <w:rPr>
          <w:rFonts w:ascii="Times New Roman" w:hAnsi="Times New Roman" w:cs="Times New Roman"/>
          <w:b/>
          <w:sz w:val="28"/>
          <w:szCs w:val="28"/>
        </w:rPr>
        <w:t>3.5.6. Обоснование необходимых изменений в имеющихся условиях в соответствии с основной обр</w:t>
      </w:r>
      <w:r w:rsidR="008A15B4" w:rsidRPr="00E1224C">
        <w:rPr>
          <w:rFonts w:ascii="Times New Roman" w:hAnsi="Times New Roman" w:cs="Times New Roman"/>
          <w:b/>
          <w:sz w:val="28"/>
          <w:szCs w:val="28"/>
        </w:rPr>
        <w:t>азовательной программой основного</w:t>
      </w:r>
      <w:r w:rsidRPr="00E1224C">
        <w:rPr>
          <w:rFonts w:ascii="Times New Roman" w:hAnsi="Times New Roman" w:cs="Times New Roman"/>
          <w:b/>
          <w:sz w:val="28"/>
          <w:szCs w:val="28"/>
        </w:rPr>
        <w:t xml:space="preserve"> общего образования</w:t>
      </w:r>
      <w:bookmarkEnd w:id="288"/>
      <w:bookmarkEnd w:id="289"/>
      <w:bookmarkEnd w:id="290"/>
    </w:p>
    <w:p w:rsidR="009A249C" w:rsidRPr="00186B7B" w:rsidRDefault="009A249C" w:rsidP="00E1224C">
      <w:pPr>
        <w:suppressAutoHyphens/>
        <w:spacing w:line="240" w:lineRule="auto"/>
        <w:jc w:val="both"/>
        <w:rPr>
          <w:rFonts w:ascii="Times New Roman" w:hAnsi="Times New Roman" w:cs="Times New Roman"/>
          <w:sz w:val="24"/>
          <w:szCs w:val="24"/>
        </w:rPr>
      </w:pPr>
      <w:r w:rsidRPr="00186B7B">
        <w:rPr>
          <w:rFonts w:ascii="Times New Roman" w:hAnsi="Times New Roman" w:cs="Times New Roman"/>
          <w:sz w:val="24"/>
          <w:szCs w:val="24"/>
        </w:rPr>
        <w:t>Образовательной организацией определяются все необходимые меры и сроки по приведению информационно-методичес</w:t>
      </w:r>
      <w:r w:rsidR="00E1224C">
        <w:rPr>
          <w:rFonts w:ascii="Times New Roman" w:hAnsi="Times New Roman" w:cs="Times New Roman"/>
          <w:sz w:val="24"/>
          <w:szCs w:val="24"/>
        </w:rPr>
        <w:t xml:space="preserve">ких условий реализации основной </w:t>
      </w:r>
      <w:r w:rsidRPr="00186B7B">
        <w:rPr>
          <w:rFonts w:ascii="Times New Roman" w:hAnsi="Times New Roman" w:cs="Times New Roman"/>
          <w:sz w:val="24"/>
          <w:szCs w:val="24"/>
        </w:rPr>
        <w:t xml:space="preserve">образовательной программы </w:t>
      </w:r>
      <w:r w:rsidR="008A15B4" w:rsidRPr="00186B7B">
        <w:rPr>
          <w:rFonts w:ascii="Times New Roman" w:hAnsi="Times New Roman" w:cs="Times New Roman"/>
          <w:sz w:val="24"/>
          <w:szCs w:val="24"/>
        </w:rPr>
        <w:t>основного</w:t>
      </w:r>
      <w:r w:rsidRPr="00186B7B">
        <w:rPr>
          <w:rFonts w:ascii="Times New Roman" w:hAnsi="Times New Roman" w:cs="Times New Roman"/>
          <w:sz w:val="24"/>
          <w:szCs w:val="24"/>
        </w:rPr>
        <w:t xml:space="preserve"> общего образования в соответствие с требованиями ФГОС </w:t>
      </w:r>
      <w:r w:rsidR="008A15B4" w:rsidRPr="00186B7B">
        <w:rPr>
          <w:rFonts w:ascii="Times New Roman" w:hAnsi="Times New Roman" w:cs="Times New Roman"/>
          <w:sz w:val="24"/>
          <w:szCs w:val="24"/>
        </w:rPr>
        <w:t>О</w:t>
      </w:r>
      <w:r w:rsidRPr="00186B7B">
        <w:rPr>
          <w:rFonts w:ascii="Times New Roman" w:hAnsi="Times New Roman" w:cs="Times New Roman"/>
          <w:sz w:val="24"/>
          <w:szCs w:val="24"/>
        </w:rPr>
        <w:t>ОО.</w:t>
      </w:r>
    </w:p>
    <w:p w:rsidR="009A249C" w:rsidRPr="00186B7B" w:rsidRDefault="009A249C" w:rsidP="00E1224C">
      <w:pPr>
        <w:suppressAutoHyphens/>
        <w:spacing w:line="240" w:lineRule="auto"/>
        <w:jc w:val="both"/>
        <w:rPr>
          <w:rFonts w:ascii="Times New Roman" w:hAnsi="Times New Roman" w:cs="Times New Roman"/>
          <w:sz w:val="24"/>
          <w:szCs w:val="24"/>
        </w:rPr>
      </w:pPr>
      <w:r w:rsidRPr="00186B7B">
        <w:rPr>
          <w:rFonts w:ascii="Times New Roman" w:hAnsi="Times New Roman" w:cs="Times New Roman"/>
          <w:sz w:val="24"/>
          <w:szCs w:val="24"/>
        </w:rPr>
        <w:t>Система условий реализации ООП образовательной организации базируется на результатах проведенной в ходе разработки программы комплексной аналитико-обобщающей и прогностической работы, включающей:</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 xml:space="preserve">анализ имеющихся в образовательной организации условий и ресурсов реализации основной образовательной программы </w:t>
      </w:r>
      <w:r w:rsidR="008A15B4" w:rsidRPr="00186B7B">
        <w:rPr>
          <w:rFonts w:ascii="Times New Roman" w:hAnsi="Times New Roman" w:cs="Times New Roman"/>
          <w:sz w:val="24"/>
          <w:szCs w:val="24"/>
          <w:u w:color="000000"/>
          <w:bdr w:val="nil"/>
          <w:lang w:eastAsia="ru-RU"/>
        </w:rPr>
        <w:t>основного</w:t>
      </w:r>
      <w:r w:rsidRPr="00186B7B">
        <w:rPr>
          <w:rFonts w:ascii="Times New Roman" w:hAnsi="Times New Roman" w:cs="Times New Roman"/>
          <w:sz w:val="24"/>
          <w:szCs w:val="24"/>
          <w:u w:color="000000"/>
          <w:bdr w:val="nil"/>
          <w:lang w:eastAsia="ru-RU"/>
        </w:rPr>
        <w:t xml:space="preserve"> общего образования;</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установление степени их соответствия требованиям ФГОС, а также целям и задачам основной образовательной программы образовательной организации, сформированным с учетом потребностей всех участников образовательных отношений;</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pacing w:val="-8"/>
          <w:sz w:val="24"/>
          <w:szCs w:val="24"/>
          <w:u w:color="000000"/>
          <w:bdr w:val="nil"/>
          <w:lang w:eastAsia="ru-RU"/>
        </w:rPr>
      </w:pPr>
      <w:r w:rsidRPr="00186B7B">
        <w:rPr>
          <w:rFonts w:ascii="Times New Roman" w:hAnsi="Times New Roman" w:cs="Times New Roman"/>
          <w:spacing w:val="-8"/>
          <w:sz w:val="24"/>
          <w:szCs w:val="24"/>
          <w:u w:color="000000"/>
          <w:bdr w:val="nil"/>
          <w:lang w:eastAsia="ru-RU"/>
        </w:rPr>
        <w:t xml:space="preserve">выявление проблемных зон и установление необходимых изменений в имеющихся условиях для приведения их в соответствие с требованиями ФГОС </w:t>
      </w:r>
      <w:r w:rsidR="008A15B4" w:rsidRPr="00186B7B">
        <w:rPr>
          <w:rFonts w:ascii="Times New Roman" w:hAnsi="Times New Roman" w:cs="Times New Roman"/>
          <w:spacing w:val="-8"/>
          <w:sz w:val="24"/>
          <w:szCs w:val="24"/>
          <w:u w:color="000000"/>
          <w:bdr w:val="nil"/>
          <w:lang w:eastAsia="ru-RU"/>
        </w:rPr>
        <w:t>О</w:t>
      </w:r>
      <w:r w:rsidRPr="00186B7B">
        <w:rPr>
          <w:rFonts w:ascii="Times New Roman" w:hAnsi="Times New Roman" w:cs="Times New Roman"/>
          <w:spacing w:val="-8"/>
          <w:sz w:val="24"/>
          <w:szCs w:val="24"/>
          <w:u w:color="000000"/>
          <w:bdr w:val="nil"/>
          <w:lang w:eastAsia="ru-RU"/>
        </w:rPr>
        <w:t>ОО;</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разработку с привлечением всех участников образовательных отношений и возможных партнеров механизмов достижения целевых ориентиров в системе условий;</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разработку сетевого графика (дорожной карты) создания необходимой системы условий;</w:t>
      </w:r>
    </w:p>
    <w:p w:rsidR="009A249C" w:rsidRPr="00186B7B" w:rsidRDefault="009A249C" w:rsidP="00C917BB">
      <w:pPr>
        <w:numPr>
          <w:ilvl w:val="0"/>
          <w:numId w:val="48"/>
        </w:numPr>
        <w:suppressAutoHyphens/>
        <w:spacing w:after="0" w:line="240" w:lineRule="auto"/>
        <w:ind w:left="0" w:firstLine="0"/>
        <w:jc w:val="both"/>
        <w:rPr>
          <w:rFonts w:ascii="Times New Roman" w:hAnsi="Times New Roman" w:cs="Times New Roman"/>
          <w:sz w:val="24"/>
          <w:szCs w:val="24"/>
          <w:u w:color="000000"/>
          <w:bdr w:val="nil"/>
          <w:lang w:eastAsia="ru-RU"/>
        </w:rPr>
      </w:pPr>
      <w:r w:rsidRPr="00186B7B">
        <w:rPr>
          <w:rFonts w:ascii="Times New Roman" w:hAnsi="Times New Roman" w:cs="Times New Roman"/>
          <w:sz w:val="24"/>
          <w:szCs w:val="24"/>
          <w:u w:color="000000"/>
          <w:bdr w:val="nil"/>
          <w:lang w:eastAsia="ru-RU"/>
        </w:rPr>
        <w:t>разработку механизмов мониторинга, оценки и коррекции реализации промежуточных этапов разработанного графика (дорожной карты).</w:t>
      </w:r>
    </w:p>
    <w:p w:rsidR="00E1224C" w:rsidRPr="00E1224C" w:rsidRDefault="00E1224C" w:rsidP="00E1224C">
      <w:pPr>
        <w:keepNext/>
        <w:keepLines/>
        <w:tabs>
          <w:tab w:val="left" w:pos="142"/>
        </w:tabs>
        <w:suppressAutoHyphens/>
        <w:spacing w:line="240" w:lineRule="auto"/>
        <w:jc w:val="both"/>
        <w:outlineLvl w:val="1"/>
        <w:rPr>
          <w:rFonts w:ascii="Times New Roman" w:eastAsia="Times New Roman" w:hAnsi="Times New Roman" w:cs="Times New Roman"/>
          <w:b/>
          <w:sz w:val="28"/>
          <w:szCs w:val="28"/>
        </w:rPr>
      </w:pPr>
      <w:bookmarkStart w:id="291" w:name="_Toc453968224"/>
      <w:bookmarkStart w:id="292" w:name="_Toc171437528"/>
    </w:p>
    <w:p w:rsidR="009A249C" w:rsidRPr="00E1224C" w:rsidRDefault="009A249C" w:rsidP="00E1224C">
      <w:pPr>
        <w:keepNext/>
        <w:keepLines/>
        <w:tabs>
          <w:tab w:val="left" w:pos="142"/>
        </w:tabs>
        <w:suppressAutoHyphens/>
        <w:spacing w:line="240" w:lineRule="auto"/>
        <w:jc w:val="both"/>
        <w:outlineLvl w:val="1"/>
        <w:rPr>
          <w:rFonts w:ascii="Times New Roman" w:eastAsia="Times New Roman" w:hAnsi="Times New Roman" w:cs="Times New Roman"/>
          <w:b/>
          <w:sz w:val="28"/>
          <w:szCs w:val="28"/>
        </w:rPr>
      </w:pPr>
      <w:r w:rsidRPr="00E1224C">
        <w:rPr>
          <w:rFonts w:ascii="Times New Roman" w:eastAsia="Times New Roman" w:hAnsi="Times New Roman" w:cs="Times New Roman"/>
          <w:b/>
          <w:sz w:val="28"/>
          <w:szCs w:val="28"/>
        </w:rPr>
        <w:t>3.6. Механизмы достижения целевых ориентиров в системе условий</w:t>
      </w:r>
      <w:bookmarkEnd w:id="291"/>
      <w:bookmarkEnd w:id="292"/>
    </w:p>
    <w:p w:rsidR="009A249C" w:rsidRPr="00186B7B" w:rsidRDefault="009A249C" w:rsidP="00E1224C">
      <w:pPr>
        <w:suppressAutoHyphens/>
        <w:spacing w:line="240" w:lineRule="auto"/>
        <w:jc w:val="both"/>
        <w:rPr>
          <w:rFonts w:ascii="Times New Roman" w:hAnsi="Times New Roman" w:cs="Times New Roman"/>
          <w:sz w:val="24"/>
          <w:szCs w:val="24"/>
        </w:rPr>
      </w:pPr>
      <w:r w:rsidRPr="00186B7B">
        <w:rPr>
          <w:rFonts w:ascii="Times New Roman" w:hAnsi="Times New Roman" w:cs="Times New Roman"/>
          <w:sz w:val="24"/>
          <w:szCs w:val="24"/>
        </w:rPr>
        <w:t>Интегративным результатом выполнения требований к условиям реализации основной образовательной программы образовательной организации является создание и поддержание комфортной развивающей образовательной среды, позволяющей формировать успешную, интеллектуально развитую, творческую личность, способную свободно адаптироваться к социальным условиям, ответственную за свое здоровье и жизнь.</w:t>
      </w:r>
    </w:p>
    <w:p w:rsidR="009A249C" w:rsidRPr="00186B7B" w:rsidRDefault="009A249C" w:rsidP="00E1224C">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Механизмы достижения целевых ориентиров в системе условий учитывают организационную структуру образовательной организации, взаимодействие с другими субъектами образовательных отношений, иерархию целевых ориентиров, обозначенную в </w:t>
      </w:r>
      <w:r w:rsidRPr="00186B7B">
        <w:rPr>
          <w:rFonts w:ascii="Times New Roman" w:hAnsi="Times New Roman" w:cs="Times New Roman"/>
          <w:sz w:val="24"/>
          <w:szCs w:val="24"/>
        </w:rPr>
        <w:t xml:space="preserve">ФГОС </w:t>
      </w:r>
      <w:r w:rsidR="008A15B4" w:rsidRPr="00186B7B">
        <w:rPr>
          <w:rFonts w:ascii="Times New Roman" w:hAnsi="Times New Roman" w:cs="Times New Roman"/>
          <w:sz w:val="24"/>
          <w:szCs w:val="24"/>
        </w:rPr>
        <w:t>О</w:t>
      </w:r>
      <w:r w:rsidRPr="00186B7B">
        <w:rPr>
          <w:rFonts w:ascii="Times New Roman" w:hAnsi="Times New Roman" w:cs="Times New Roman"/>
          <w:sz w:val="24"/>
          <w:szCs w:val="24"/>
        </w:rPr>
        <w:t>ОО</w:t>
      </w:r>
      <w:r w:rsidRPr="00186B7B">
        <w:rPr>
          <w:rFonts w:ascii="Times New Roman" w:hAnsi="Times New Roman" w:cs="Times New Roman"/>
          <w:sz w:val="24"/>
          <w:szCs w:val="24"/>
          <w:lang w:eastAsia="ru-RU"/>
        </w:rPr>
        <w:t xml:space="preserve"> и выстроенную в ООП образовательной организации.</w:t>
      </w:r>
    </w:p>
    <w:p w:rsidR="009A249C" w:rsidRPr="00186B7B" w:rsidRDefault="009A249C" w:rsidP="00E1224C">
      <w:pPr>
        <w:suppressAutoHyphens/>
        <w:spacing w:line="240" w:lineRule="auto"/>
        <w:jc w:val="both"/>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Одним из механизмов повышения качества образования является система государственно-общественного управления, </w:t>
      </w:r>
      <w:r w:rsidRPr="00186B7B">
        <w:rPr>
          <w:rFonts w:ascii="Times New Roman" w:hAnsi="Times New Roman" w:cs="Times New Roman"/>
          <w:sz w:val="24"/>
          <w:szCs w:val="24"/>
        </w:rPr>
        <w:t xml:space="preserve">характерными чертами которой являются </w:t>
      </w:r>
      <w:r w:rsidRPr="00186B7B">
        <w:rPr>
          <w:rFonts w:ascii="Times New Roman" w:hAnsi="Times New Roman" w:cs="Times New Roman"/>
          <w:sz w:val="24"/>
          <w:szCs w:val="24"/>
          <w:lang w:eastAsia="ru-RU"/>
        </w:rPr>
        <w:t xml:space="preserve">совместная деятельность государственных и общественных структур по управлению образовательными организациями; процедура принятия решений, которая включает обязательное согласование проектов решений с представителями общественности; делегирование части властных полномочий органов управления образованием структурам, представляющим интересы определенных групп общественности; разработка механизмов </w:t>
      </w:r>
      <w:r w:rsidRPr="00186B7B">
        <w:rPr>
          <w:rFonts w:ascii="Times New Roman" w:hAnsi="Times New Roman" w:cs="Times New Roman"/>
          <w:sz w:val="24"/>
          <w:szCs w:val="24"/>
          <w:lang w:eastAsia="ru-RU"/>
        </w:rPr>
        <w:lastRenderedPageBreak/>
        <w:t xml:space="preserve">(способов) разрешения возникающих противоречий и конфликтов между государственными и общественными структурами управления. В связи с этим к формированию системы условий могут быть привлечены различные участники образовательных отношений. </w:t>
      </w:r>
      <w:bookmarkStart w:id="293" w:name="_Toc414553292"/>
    </w:p>
    <w:p w:rsidR="009A249C" w:rsidRPr="008C5E87" w:rsidRDefault="009A249C" w:rsidP="008C5E87">
      <w:pPr>
        <w:keepNext/>
        <w:keepLines/>
        <w:tabs>
          <w:tab w:val="left" w:pos="142"/>
        </w:tabs>
        <w:suppressAutoHyphens/>
        <w:spacing w:line="240" w:lineRule="auto"/>
        <w:jc w:val="both"/>
        <w:outlineLvl w:val="1"/>
        <w:rPr>
          <w:rFonts w:ascii="Times New Roman" w:eastAsia="Times New Roman" w:hAnsi="Times New Roman" w:cs="Times New Roman"/>
          <w:b/>
          <w:sz w:val="28"/>
          <w:szCs w:val="28"/>
          <w:lang w:eastAsia="ru-RU"/>
        </w:rPr>
      </w:pPr>
      <w:bookmarkStart w:id="294" w:name="_Toc435412750"/>
      <w:bookmarkStart w:id="295" w:name="_Toc453968225"/>
      <w:bookmarkStart w:id="296" w:name="_Toc171437529"/>
      <w:r w:rsidRPr="008C5E87">
        <w:rPr>
          <w:rFonts w:ascii="Times New Roman" w:eastAsia="Times New Roman" w:hAnsi="Times New Roman" w:cs="Times New Roman"/>
          <w:b/>
          <w:sz w:val="28"/>
          <w:szCs w:val="28"/>
        </w:rPr>
        <w:t>3.7. Сетевой график (дорожная карта) по формированию необходимой системы условий</w:t>
      </w:r>
      <w:bookmarkEnd w:id="293"/>
      <w:bookmarkEnd w:id="294"/>
      <w:bookmarkEnd w:id="295"/>
      <w:bookmarkEnd w:id="296"/>
    </w:p>
    <w:tbl>
      <w:tblPr>
        <w:tblW w:w="9639" w:type="dxa"/>
        <w:tblInd w:w="85" w:type="dxa"/>
        <w:tblLayout w:type="fixed"/>
        <w:tblCellMar>
          <w:left w:w="0" w:type="dxa"/>
          <w:right w:w="0" w:type="dxa"/>
        </w:tblCellMar>
        <w:tblLook w:val="04A0" w:firstRow="1" w:lastRow="0" w:firstColumn="1" w:lastColumn="0" w:noHBand="0" w:noVBand="1"/>
      </w:tblPr>
      <w:tblGrid>
        <w:gridCol w:w="2694"/>
        <w:gridCol w:w="5103"/>
        <w:gridCol w:w="1842"/>
      </w:tblGrid>
      <w:tr w:rsidR="009A249C" w:rsidRPr="00186B7B" w:rsidTr="009A249C">
        <w:trPr>
          <w:trHeight w:val="500"/>
        </w:trPr>
        <w:tc>
          <w:tcPr>
            <w:tcW w:w="2694"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9A249C" w:rsidRPr="00186B7B" w:rsidRDefault="009A249C" w:rsidP="000777F7">
            <w:pPr>
              <w:suppressAutoHyphens/>
              <w:spacing w:line="240" w:lineRule="auto"/>
              <w:jc w:val="center"/>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Направление мероприятий</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9A249C" w:rsidRPr="00186B7B" w:rsidRDefault="009A249C" w:rsidP="000777F7">
            <w:pPr>
              <w:suppressAutoHyphens/>
              <w:spacing w:line="240" w:lineRule="auto"/>
              <w:jc w:val="center"/>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Мероприятия</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vAlign w:val="center"/>
          </w:tcPr>
          <w:p w:rsidR="009A249C" w:rsidRPr="00186B7B" w:rsidRDefault="009A249C" w:rsidP="000777F7">
            <w:pPr>
              <w:suppressAutoHyphens/>
              <w:spacing w:line="240" w:lineRule="auto"/>
              <w:jc w:val="center"/>
              <w:rPr>
                <w:rFonts w:ascii="Times New Roman" w:hAnsi="Times New Roman" w:cs="Times New Roman"/>
                <w:b/>
                <w:sz w:val="24"/>
                <w:szCs w:val="24"/>
                <w:lang w:eastAsia="ru-RU"/>
              </w:rPr>
            </w:pPr>
            <w:r w:rsidRPr="00186B7B">
              <w:rPr>
                <w:rFonts w:ascii="Times New Roman" w:hAnsi="Times New Roman" w:cs="Times New Roman"/>
                <w:b/>
                <w:sz w:val="24"/>
                <w:szCs w:val="24"/>
                <w:lang w:eastAsia="ru-RU"/>
              </w:rPr>
              <w:t>Сроки реализации</w:t>
            </w:r>
          </w:p>
        </w:tc>
      </w:tr>
      <w:tr w:rsidR="009A249C" w:rsidRPr="00186B7B" w:rsidTr="009A249C">
        <w:trPr>
          <w:trHeight w:val="1322"/>
        </w:trPr>
        <w:tc>
          <w:tcPr>
            <w:tcW w:w="2694"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I.</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Нормативное обеспечение введения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1. Наличие решения органа государственно-общественного управления (совета школы, управляющего совета, попечительского совета) или иного локального акта о введении в образовательной организации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 xml:space="preserve">ОО </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Август </w:t>
            </w:r>
          </w:p>
        </w:tc>
      </w:tr>
      <w:tr w:rsidR="009A249C" w:rsidRPr="00186B7B" w:rsidTr="009A249C">
        <w:trPr>
          <w:trHeight w:val="549"/>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2. Разработка и утверждение плана-графика введения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Август </w:t>
            </w:r>
          </w:p>
        </w:tc>
      </w:tr>
      <w:tr w:rsidR="009A249C" w:rsidRPr="00186B7B" w:rsidTr="009A249C">
        <w:trPr>
          <w:trHeight w:val="402"/>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3. Обеспечение соответствия нормативной базы школы требованиям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 (цели образовательной деятельности, режим занятий, финансирование, материально-техническое обеспечение и др.)</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Август </w:t>
            </w:r>
          </w:p>
        </w:tc>
      </w:tr>
      <w:tr w:rsidR="009A249C" w:rsidRPr="00186B7B" w:rsidTr="009A249C">
        <w:trPr>
          <w:trHeight w:val="60"/>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trike/>
                <w:sz w:val="24"/>
                <w:szCs w:val="24"/>
                <w:lang w:eastAsia="ru-RU"/>
              </w:rPr>
            </w:pPr>
            <w:r w:rsidRPr="00186B7B">
              <w:rPr>
                <w:rFonts w:ascii="Times New Roman" w:hAnsi="Times New Roman" w:cs="Times New Roman"/>
                <w:sz w:val="24"/>
                <w:szCs w:val="24"/>
                <w:lang w:eastAsia="ru-RU"/>
              </w:rPr>
              <w:t>4.</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 Разработка на основе примерной основной образовательной программы </w:t>
            </w:r>
            <w:r w:rsidR="008A15B4"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 основной обра</w:t>
            </w:r>
            <w:r w:rsidR="008A15B4" w:rsidRPr="00186B7B">
              <w:rPr>
                <w:rFonts w:ascii="Times New Roman" w:hAnsi="Times New Roman" w:cs="Times New Roman"/>
                <w:sz w:val="24"/>
                <w:szCs w:val="24"/>
                <w:lang w:eastAsia="ru-RU"/>
              </w:rPr>
              <w:t>зовательной программы основного</w:t>
            </w:r>
            <w:r w:rsidRPr="00186B7B">
              <w:rPr>
                <w:rFonts w:ascii="Times New Roman" w:hAnsi="Times New Roman" w:cs="Times New Roman"/>
                <w:sz w:val="24"/>
                <w:szCs w:val="24"/>
                <w:lang w:eastAsia="ru-RU"/>
              </w:rPr>
              <w:t xml:space="preserve"> общего образования образовательной организации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8C5E8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До </w:t>
            </w:r>
            <w:r w:rsidR="008C5E87">
              <w:rPr>
                <w:rFonts w:ascii="Times New Roman" w:hAnsi="Times New Roman" w:cs="Times New Roman"/>
                <w:sz w:val="24"/>
                <w:szCs w:val="24"/>
                <w:lang w:eastAsia="ru-RU"/>
              </w:rPr>
              <w:t>начала учебного года</w:t>
            </w:r>
          </w:p>
        </w:tc>
      </w:tr>
      <w:tr w:rsidR="009A249C" w:rsidRPr="00186B7B" w:rsidTr="009A249C">
        <w:trPr>
          <w:trHeight w:val="60"/>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5.</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 Утверждение основной образовательной программы образовательной организации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8C5E87"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До </w:t>
            </w:r>
            <w:r>
              <w:rPr>
                <w:rFonts w:ascii="Times New Roman" w:hAnsi="Times New Roman" w:cs="Times New Roman"/>
                <w:sz w:val="24"/>
                <w:szCs w:val="24"/>
                <w:lang w:eastAsia="ru-RU"/>
              </w:rPr>
              <w:t>начала учебного года</w:t>
            </w:r>
          </w:p>
        </w:tc>
      </w:tr>
      <w:tr w:rsidR="009A249C" w:rsidRPr="00186B7B" w:rsidTr="009A249C">
        <w:trPr>
          <w:trHeight w:val="1245"/>
        </w:trPr>
        <w:tc>
          <w:tcPr>
            <w:tcW w:w="2694" w:type="dxa"/>
            <w:vMerge w:val="restart"/>
            <w:tcBorders>
              <w:top w:val="single" w:sz="4" w:space="0" w:color="000000"/>
              <w:left w:val="single" w:sz="4" w:space="0" w:color="000000"/>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nil"/>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6.</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 Приведение должностных инструкций работников образовательной организации в соответствие с требованиями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 и тарифно-</w:t>
            </w:r>
            <w:r w:rsidRPr="00186B7B">
              <w:rPr>
                <w:rFonts w:ascii="Times New Roman" w:hAnsi="Times New Roman" w:cs="Times New Roman"/>
                <w:sz w:val="24"/>
                <w:szCs w:val="24"/>
                <w:lang w:eastAsia="ru-RU"/>
              </w:rPr>
              <w:softHyphen/>
              <w:t>квалификационными характеристиками и профессиональным стандартом педагога</w:t>
            </w:r>
          </w:p>
        </w:tc>
        <w:tc>
          <w:tcPr>
            <w:tcW w:w="1842" w:type="dxa"/>
            <w:tcBorders>
              <w:top w:val="single" w:sz="4" w:space="0" w:color="000000"/>
              <w:left w:val="single" w:sz="4" w:space="0" w:color="000000"/>
              <w:bottom w:val="nil"/>
              <w:right w:val="single" w:sz="4" w:space="0" w:color="000000"/>
            </w:tcBorders>
            <w:tcMar>
              <w:top w:w="71" w:type="dxa"/>
              <w:left w:w="85" w:type="dxa"/>
              <w:bottom w:w="85" w:type="dxa"/>
              <w:right w:w="85" w:type="dxa"/>
            </w:tcMar>
          </w:tcPr>
          <w:p w:rsidR="009A249C" w:rsidRPr="00186B7B" w:rsidRDefault="008C5E87" w:rsidP="008C5E87">
            <w:pPr>
              <w:suppressAutoHyphens/>
              <w:spacing w:line="240" w:lineRule="auto"/>
              <w:rPr>
                <w:rFonts w:ascii="Times New Roman" w:hAnsi="Times New Roman" w:cs="Times New Roman"/>
                <w:sz w:val="24"/>
                <w:szCs w:val="24"/>
                <w:lang w:eastAsia="ru-RU"/>
              </w:rPr>
            </w:pPr>
            <w:r>
              <w:rPr>
                <w:rFonts w:ascii="Times New Roman" w:hAnsi="Times New Roman" w:cs="Times New Roman"/>
                <w:sz w:val="24"/>
                <w:szCs w:val="24"/>
                <w:lang w:eastAsia="ru-RU"/>
              </w:rPr>
              <w:t>До 5 сентября каждого учебного года</w:t>
            </w:r>
          </w:p>
        </w:tc>
      </w:tr>
      <w:tr w:rsidR="009A249C" w:rsidRPr="00186B7B" w:rsidTr="009A249C">
        <w:trPr>
          <w:trHeight w:val="1111"/>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nil"/>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7.</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 Определение списка учебников и учебных пособий, используемых в образовательной деятельности в соответствии с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 и входящих в федеральный перечень учебников</w:t>
            </w:r>
          </w:p>
        </w:tc>
        <w:tc>
          <w:tcPr>
            <w:tcW w:w="1842" w:type="dxa"/>
            <w:tcBorders>
              <w:top w:val="single" w:sz="4" w:space="0" w:color="000000"/>
              <w:left w:val="single" w:sz="4" w:space="0" w:color="000000"/>
              <w:bottom w:val="nil"/>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август</w:t>
            </w:r>
          </w:p>
        </w:tc>
      </w:tr>
      <w:tr w:rsidR="009A249C" w:rsidRPr="00186B7B" w:rsidTr="009A249C">
        <w:trPr>
          <w:trHeight w:val="688"/>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trike/>
                <w:sz w:val="24"/>
                <w:szCs w:val="24"/>
                <w:lang w:eastAsia="ru-RU"/>
              </w:rPr>
            </w:pPr>
            <w:r w:rsidRPr="00186B7B">
              <w:rPr>
                <w:rFonts w:ascii="Times New Roman" w:hAnsi="Times New Roman" w:cs="Times New Roman"/>
                <w:sz w:val="24"/>
                <w:szCs w:val="24"/>
              </w:rPr>
              <w:t>8.</w:t>
            </w:r>
            <w:r w:rsidRPr="00186B7B">
              <w:rPr>
                <w:rFonts w:ascii="Times New Roman" w:hAnsi="Times New Roman" w:cs="Times New Roman"/>
                <w:sz w:val="24"/>
                <w:szCs w:val="24"/>
              </w:rPr>
              <w:t> </w:t>
            </w:r>
            <w:r w:rsidRPr="00186B7B">
              <w:rPr>
                <w:rFonts w:ascii="Times New Roman" w:hAnsi="Times New Roman" w:cs="Times New Roman"/>
                <w:sz w:val="24"/>
                <w:szCs w:val="24"/>
                <w:lang w:eastAsia="ru-RU"/>
              </w:rPr>
              <w:t xml:space="preserve">Разработка и корректировка локальных актов, устанавливающих требования к различным объектам инфраструктуры образовательной организации с учетом требований к минимальной оснащенности учебного процесса </w:t>
            </w:r>
          </w:p>
        </w:tc>
        <w:tc>
          <w:tcPr>
            <w:tcW w:w="1842"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9A249C" w:rsidRPr="00186B7B" w:rsidRDefault="009A249C" w:rsidP="008C5E8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До </w:t>
            </w:r>
            <w:r w:rsidR="008C5E87">
              <w:rPr>
                <w:rFonts w:ascii="Times New Roman" w:hAnsi="Times New Roman" w:cs="Times New Roman"/>
                <w:sz w:val="24"/>
                <w:szCs w:val="24"/>
                <w:lang w:eastAsia="ru-RU"/>
              </w:rPr>
              <w:t>1 апреля текущего учебного года</w:t>
            </w:r>
          </w:p>
        </w:tc>
      </w:tr>
      <w:tr w:rsidR="009A249C" w:rsidRPr="00186B7B" w:rsidTr="009A249C">
        <w:trPr>
          <w:trHeight w:val="6130"/>
        </w:trPr>
        <w:tc>
          <w:tcPr>
            <w:tcW w:w="2694" w:type="dxa"/>
            <w:vMerge/>
            <w:tcBorders>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trike/>
                <w:sz w:val="24"/>
                <w:szCs w:val="24"/>
                <w:lang w:eastAsia="ru-RU"/>
              </w:rPr>
            </w:pPr>
            <w:r w:rsidRPr="00186B7B">
              <w:rPr>
                <w:rFonts w:ascii="Times New Roman" w:hAnsi="Times New Roman" w:cs="Times New Roman"/>
                <w:sz w:val="24"/>
                <w:szCs w:val="24"/>
                <w:lang w:eastAsia="ru-RU"/>
              </w:rPr>
              <w:t>9.</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Доработка:</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образовательных программ (индивидуальных и</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др.);</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учебного плана;</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рабочих программ учебных предметов, курсов, дисциплин, модулей;</w:t>
            </w:r>
          </w:p>
          <w:p w:rsidR="009A249C" w:rsidRPr="00186B7B" w:rsidRDefault="009A249C" w:rsidP="000777F7">
            <w:pPr>
              <w:suppressAutoHyphens/>
              <w:spacing w:line="240" w:lineRule="auto"/>
              <w:rPr>
                <w:rFonts w:ascii="Times New Roman" w:eastAsia="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годового календарного учебного графика;</w:t>
            </w:r>
            <w:r w:rsidRPr="00186B7B">
              <w:rPr>
                <w:rFonts w:ascii="Times New Roman" w:eastAsia="Times New Roman" w:hAnsi="Times New Roman" w:cs="Times New Roman"/>
                <w:sz w:val="24"/>
                <w:szCs w:val="24"/>
                <w:lang w:eastAsia="ru-RU"/>
              </w:rPr>
              <w:t xml:space="preserve"> </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положений о внеурочной деятельности обучающихся;</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положения об организации текущей и итоговой оценки достижения обучающимися планируемых результатов освоения основной образовательной программы;</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положения об организации домашней работы обучающихся;</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rPr>
              <w:t>–</w:t>
            </w:r>
            <w:r w:rsidRPr="00186B7B">
              <w:rPr>
                <w:rFonts w:ascii="Times New Roman" w:hAnsi="Times New Roman" w:cs="Times New Roman"/>
                <w:sz w:val="24"/>
                <w:szCs w:val="24"/>
                <w:lang w:eastAsia="ru-RU"/>
              </w:rPr>
              <w:t> положения о формах получения образования.</w:t>
            </w:r>
          </w:p>
        </w:tc>
        <w:tc>
          <w:tcPr>
            <w:tcW w:w="1842" w:type="dxa"/>
            <w:tcBorders>
              <w:top w:val="single" w:sz="4" w:space="0" w:color="000000"/>
              <w:left w:val="single" w:sz="4" w:space="0" w:color="000000"/>
              <w:bottom w:val="single" w:sz="4" w:space="0" w:color="000000"/>
              <w:right w:val="single" w:sz="4" w:space="0" w:color="000000"/>
            </w:tcBorders>
            <w:tcMar>
              <w:top w:w="71" w:type="dxa"/>
              <w:left w:w="85" w:type="dxa"/>
              <w:bottom w:w="85" w:type="dxa"/>
              <w:right w:w="85" w:type="dxa"/>
            </w:tcMar>
          </w:tcPr>
          <w:p w:rsidR="009A249C" w:rsidRPr="00186B7B" w:rsidRDefault="009A249C" w:rsidP="008C5E8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В течение учебного года</w:t>
            </w:r>
          </w:p>
        </w:tc>
      </w:tr>
      <w:tr w:rsidR="009A249C" w:rsidRPr="00186B7B" w:rsidTr="009A249C">
        <w:trPr>
          <w:trHeight w:val="882"/>
        </w:trPr>
        <w:tc>
          <w:tcPr>
            <w:tcW w:w="2694"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II. Финансовое обеспечение введения ФГОС </w:t>
            </w:r>
            <w:r w:rsidR="00714ADF"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1.</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Определение объема расходов, необходимых для реализации ООП и достижения планируемых результатов</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EC1941" w:rsidP="008C5E8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Май </w:t>
            </w:r>
            <w:r w:rsidR="008C5E87">
              <w:rPr>
                <w:rFonts w:ascii="Times New Roman" w:hAnsi="Times New Roman" w:cs="Times New Roman"/>
                <w:sz w:val="24"/>
                <w:szCs w:val="24"/>
                <w:lang w:eastAsia="ru-RU"/>
              </w:rPr>
              <w:t>текущего учебного года</w:t>
            </w:r>
          </w:p>
        </w:tc>
      </w:tr>
      <w:tr w:rsidR="009A249C" w:rsidRPr="00186B7B" w:rsidTr="009A249C">
        <w:trPr>
          <w:trHeight w:val="347"/>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auto"/>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2.</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Корректировка локальных актов, регламентирующих установление заработной платы работников образовательной организации, в том числе стимулирующих надбавок и доплат, порядка и размеров премирования</w:t>
            </w:r>
          </w:p>
        </w:tc>
        <w:tc>
          <w:tcPr>
            <w:tcW w:w="1842" w:type="dxa"/>
            <w:tcBorders>
              <w:top w:val="single" w:sz="4" w:space="0" w:color="000000"/>
              <w:left w:val="single" w:sz="4" w:space="0" w:color="000000"/>
              <w:bottom w:val="single" w:sz="4" w:space="0" w:color="auto"/>
              <w:right w:val="single" w:sz="4" w:space="0" w:color="000000"/>
            </w:tcBorders>
            <w:tcMar>
              <w:top w:w="68" w:type="dxa"/>
              <w:left w:w="85" w:type="dxa"/>
              <w:bottom w:w="82" w:type="dxa"/>
              <w:right w:w="85" w:type="dxa"/>
            </w:tcMar>
          </w:tcPr>
          <w:p w:rsidR="009A249C" w:rsidRPr="00186B7B" w:rsidRDefault="00EC1941"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Май – июль </w:t>
            </w:r>
            <w:r w:rsidR="008C5E87">
              <w:rPr>
                <w:rFonts w:ascii="Times New Roman" w:hAnsi="Times New Roman" w:cs="Times New Roman"/>
                <w:sz w:val="24"/>
                <w:szCs w:val="24"/>
                <w:lang w:eastAsia="ru-RU"/>
              </w:rPr>
              <w:t>текущего учебного года</w:t>
            </w:r>
          </w:p>
        </w:tc>
      </w:tr>
      <w:tr w:rsidR="009A249C" w:rsidRPr="00186B7B" w:rsidTr="009A249C">
        <w:trPr>
          <w:trHeight w:val="1111"/>
        </w:trPr>
        <w:tc>
          <w:tcPr>
            <w:tcW w:w="2694" w:type="dxa"/>
            <w:vMerge/>
            <w:tcBorders>
              <w:top w:val="single" w:sz="4" w:space="0" w:color="000000"/>
              <w:left w:val="single" w:sz="4" w:space="0" w:color="000000"/>
              <w:bottom w:val="single" w:sz="4" w:space="0" w:color="000000"/>
              <w:right w:val="single" w:sz="4" w:space="0" w:color="auto"/>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auto"/>
              <w:left w:val="single" w:sz="4" w:space="0" w:color="auto"/>
              <w:bottom w:val="single" w:sz="4" w:space="0" w:color="auto"/>
              <w:right w:val="single" w:sz="4" w:space="0" w:color="auto"/>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3.</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Заключение дополнительных соглашений к трудовому договору с педагогическими работниками</w:t>
            </w:r>
          </w:p>
        </w:tc>
        <w:tc>
          <w:tcPr>
            <w:tcW w:w="1842" w:type="dxa"/>
            <w:tcBorders>
              <w:top w:val="single" w:sz="4" w:space="0" w:color="auto"/>
              <w:left w:val="single" w:sz="4" w:space="0" w:color="auto"/>
              <w:bottom w:val="single" w:sz="4" w:space="0" w:color="auto"/>
              <w:right w:val="single" w:sz="4" w:space="0" w:color="auto"/>
            </w:tcBorders>
            <w:tcMar>
              <w:top w:w="68" w:type="dxa"/>
              <w:left w:w="85" w:type="dxa"/>
              <w:bottom w:w="82" w:type="dxa"/>
              <w:right w:w="85" w:type="dxa"/>
            </w:tcMar>
          </w:tcPr>
          <w:p w:rsidR="009A249C" w:rsidRPr="00186B7B" w:rsidRDefault="009A249C" w:rsidP="008C5E8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1545"/>
        </w:trPr>
        <w:tc>
          <w:tcPr>
            <w:tcW w:w="2694"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III.</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Организационное обеспечение введения ФГОС </w:t>
            </w:r>
            <w:r w:rsidR="00714ADF"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w:t>
            </w:r>
          </w:p>
        </w:tc>
        <w:tc>
          <w:tcPr>
            <w:tcW w:w="5103" w:type="dxa"/>
            <w:tcBorders>
              <w:top w:val="single" w:sz="4" w:space="0" w:color="auto"/>
              <w:left w:val="single" w:sz="4" w:space="0" w:color="000000"/>
              <w:bottom w:val="nil"/>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1.</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Обеспечение координации взаимодействия участников образовательных отношений по организации введения ФГОС </w:t>
            </w:r>
            <w:r w:rsidR="008A15B4"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auto"/>
              <w:left w:val="single" w:sz="4" w:space="0" w:color="000000"/>
              <w:bottom w:val="nil"/>
              <w:right w:val="single" w:sz="4" w:space="0" w:color="000000"/>
            </w:tcBorders>
            <w:tcMar>
              <w:top w:w="68" w:type="dxa"/>
              <w:left w:w="85" w:type="dxa"/>
              <w:bottom w:w="82" w:type="dxa"/>
              <w:right w:w="85" w:type="dxa"/>
            </w:tcMar>
          </w:tcPr>
          <w:p w:rsidR="009A249C" w:rsidRPr="00186B7B" w:rsidRDefault="009A249C" w:rsidP="008C5E8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1076"/>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2.</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Разработка и реализация моделей взаимодействия организаций общего образования и дополнительного образования детей и учреждений культуры и спорта, обеспечивающих организацию внеурочной деятельности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8C5E8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402"/>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3.</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Разработка и реализация системы мониторинга образовательных потребностей обучающихся и родителей (законных представителей) для проектирования учебного плана в части, формируемой участниками образовательных отношений, и внеурочной деятельности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8C5E8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1076"/>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4.</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Привлечение органов государственно-общественного управления образовательной организацией к проектированию основной образовательной программы </w:t>
            </w:r>
            <w:r w:rsidR="00C14AF8"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8C5E8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494"/>
        </w:trPr>
        <w:tc>
          <w:tcPr>
            <w:tcW w:w="2694"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IV.</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Кадровое обеспечение введения ФГОС </w:t>
            </w:r>
            <w:r w:rsidR="00714ADF"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1.Анализ кадрового обеспече</w:t>
            </w:r>
            <w:r w:rsidR="00C14AF8" w:rsidRPr="00186B7B">
              <w:rPr>
                <w:rFonts w:ascii="Times New Roman" w:hAnsi="Times New Roman" w:cs="Times New Roman"/>
                <w:sz w:val="24"/>
                <w:szCs w:val="24"/>
                <w:lang w:eastAsia="ru-RU"/>
              </w:rPr>
              <w:t>ния введения и реализации ФГОС О</w:t>
            </w:r>
            <w:r w:rsidRPr="00186B7B">
              <w:rPr>
                <w:rFonts w:ascii="Times New Roman" w:hAnsi="Times New Roman" w:cs="Times New Roman"/>
                <w:sz w:val="24"/>
                <w:szCs w:val="24"/>
                <w:lang w:eastAsia="ru-RU"/>
              </w:rPr>
              <w:t xml:space="preserve">ОО </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август</w:t>
            </w:r>
          </w:p>
        </w:tc>
      </w:tr>
      <w:tr w:rsidR="009A249C" w:rsidRPr="00186B7B" w:rsidTr="009A249C">
        <w:trPr>
          <w:trHeight w:val="691"/>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2.</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Создание (корректировка) плана </w:t>
            </w:r>
            <w:r w:rsidRPr="00186B7B">
              <w:rPr>
                <w:rFonts w:ascii="Times New Roman" w:hAnsi="Times New Roman" w:cs="Times New Roman"/>
                <w:sz w:val="24"/>
                <w:szCs w:val="24"/>
                <w:lang w:eastAsia="ru-RU"/>
              </w:rPr>
              <w:softHyphen/>
              <w:t xml:space="preserve">графика повышения квалификации педагогических и руководящих работников образовательной организации в связи с введением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2"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сентябрь</w:t>
            </w:r>
          </w:p>
        </w:tc>
      </w:tr>
      <w:tr w:rsidR="009A249C" w:rsidRPr="00186B7B" w:rsidTr="009A249C">
        <w:trPr>
          <w:trHeight w:val="1609"/>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nil"/>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3.</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Корректировка плана научно-методических семинаров (внутришкольного повышения квалификации) с ориентацией на проблемы введения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nil"/>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август</w:t>
            </w:r>
          </w:p>
        </w:tc>
      </w:tr>
      <w:tr w:rsidR="009A249C" w:rsidRPr="00186B7B" w:rsidTr="009A249C">
        <w:trPr>
          <w:trHeight w:val="306"/>
        </w:trPr>
        <w:tc>
          <w:tcPr>
            <w:tcW w:w="2694" w:type="dxa"/>
            <w:vMerge w:val="restart"/>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V.</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Информационное обеспечение введения ФГОС </w:t>
            </w:r>
            <w:r w:rsidR="00714ADF" w:rsidRPr="00186B7B">
              <w:rPr>
                <w:rFonts w:ascii="Times New Roman" w:hAnsi="Times New Roman" w:cs="Times New Roman"/>
                <w:sz w:val="24"/>
                <w:szCs w:val="24"/>
                <w:lang w:eastAsia="ru-RU"/>
              </w:rPr>
              <w:t>основного</w:t>
            </w:r>
            <w:r w:rsidRPr="00186B7B">
              <w:rPr>
                <w:rFonts w:ascii="Times New Roman" w:hAnsi="Times New Roman" w:cs="Times New Roman"/>
                <w:sz w:val="24"/>
                <w:szCs w:val="24"/>
                <w:lang w:eastAsia="ru-RU"/>
              </w:rPr>
              <w:t xml:space="preserve"> общего образования</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1.</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Размещение на сайте образовательной организации информационных материалов о реализации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Август-сентябрь</w:t>
            </w:r>
          </w:p>
        </w:tc>
      </w:tr>
      <w:tr w:rsidR="009A249C" w:rsidRPr="00186B7B" w:rsidTr="009A249C">
        <w:trPr>
          <w:trHeight w:val="306"/>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trike/>
                <w:sz w:val="24"/>
                <w:szCs w:val="24"/>
                <w:lang w:eastAsia="ru-RU"/>
              </w:rPr>
            </w:pPr>
            <w:r w:rsidRPr="00186B7B">
              <w:rPr>
                <w:rFonts w:ascii="Times New Roman" w:hAnsi="Times New Roman" w:cs="Times New Roman"/>
                <w:sz w:val="24"/>
                <w:szCs w:val="24"/>
                <w:lang w:eastAsia="ru-RU"/>
              </w:rPr>
              <w:t>2.</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Широкое информирование родительской общественности о введении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 и порядке перехода на них</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Август-сентябрь</w:t>
            </w:r>
          </w:p>
        </w:tc>
      </w:tr>
      <w:tr w:rsidR="009A249C" w:rsidRPr="00186B7B" w:rsidTr="009A249C">
        <w:trPr>
          <w:trHeight w:val="914"/>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nil"/>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3.</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Организация изучения общественного мнения по вопросам реализации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 и внесения возможных дополнений в содержание ООП образовательной организации</w:t>
            </w:r>
          </w:p>
        </w:tc>
        <w:tc>
          <w:tcPr>
            <w:tcW w:w="1842" w:type="dxa"/>
            <w:tcBorders>
              <w:top w:val="single" w:sz="4" w:space="0" w:color="000000"/>
              <w:left w:val="single" w:sz="4" w:space="0" w:color="000000"/>
              <w:bottom w:val="nil"/>
              <w:right w:val="single" w:sz="4" w:space="0" w:color="000000"/>
            </w:tcBorders>
            <w:tcMar>
              <w:top w:w="68" w:type="dxa"/>
              <w:left w:w="85" w:type="dxa"/>
              <w:bottom w:w="79" w:type="dxa"/>
              <w:right w:w="85" w:type="dxa"/>
            </w:tcMar>
          </w:tcPr>
          <w:p w:rsidR="009A249C" w:rsidRPr="00186B7B" w:rsidRDefault="009A249C" w:rsidP="008C5E8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306"/>
        </w:trPr>
        <w:tc>
          <w:tcPr>
            <w:tcW w:w="2694" w:type="dxa"/>
            <w:vMerge/>
            <w:tcBorders>
              <w:top w:val="single" w:sz="4" w:space="0" w:color="000000"/>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4.</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Разработка и утверждение локальных актов, регламентирующих: организацию и проведение публичного отчета образовательной организации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8C5E8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306"/>
        </w:trPr>
        <w:tc>
          <w:tcPr>
            <w:tcW w:w="2694" w:type="dxa"/>
            <w:vMerge w:val="restart"/>
            <w:tcBorders>
              <w:top w:val="single" w:sz="4" w:space="0" w:color="000000"/>
              <w:left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lastRenderedPageBreak/>
              <w:t>VI.</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Материально-</w:t>
            </w:r>
          </w:p>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 xml:space="preserve">техническое обеспечение введения ФГОС </w:t>
            </w:r>
            <w:r w:rsidR="00714ADF" w:rsidRPr="00186B7B">
              <w:rPr>
                <w:rFonts w:ascii="Times New Roman" w:hAnsi="Times New Roman" w:cs="Times New Roman"/>
                <w:sz w:val="24"/>
                <w:szCs w:val="24"/>
                <w:lang w:eastAsia="ru-RU"/>
              </w:rPr>
              <w:t xml:space="preserve">основного </w:t>
            </w:r>
            <w:r w:rsidRPr="00186B7B">
              <w:rPr>
                <w:rFonts w:ascii="Times New Roman" w:hAnsi="Times New Roman" w:cs="Times New Roman"/>
                <w:sz w:val="24"/>
                <w:szCs w:val="24"/>
                <w:lang w:eastAsia="ru-RU"/>
              </w:rPr>
              <w:t>общего образования</w:t>
            </w: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1.</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Анализ материально-</w:t>
            </w:r>
            <w:r w:rsidRPr="00186B7B">
              <w:rPr>
                <w:rFonts w:ascii="Times New Roman" w:hAnsi="Times New Roman" w:cs="Times New Roman"/>
                <w:sz w:val="24"/>
                <w:szCs w:val="24"/>
                <w:lang w:eastAsia="ru-RU"/>
              </w:rPr>
              <w:softHyphen/>
              <w:t xml:space="preserve">технического обеспечения реализации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8C5E8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306"/>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2.</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Обеспечение соответствия материально-технической базы образовательной организации требованиям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79" w:type="dxa"/>
              <w:right w:w="85" w:type="dxa"/>
            </w:tcMar>
          </w:tcPr>
          <w:p w:rsidR="009A249C" w:rsidRPr="00186B7B" w:rsidRDefault="009A249C" w:rsidP="008C5E8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1034"/>
        </w:trPr>
        <w:tc>
          <w:tcPr>
            <w:tcW w:w="2694" w:type="dxa"/>
            <w:vMerge/>
            <w:tcBorders>
              <w:left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3.</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Обеспечение соответствия санитарно-гигиенических условий требованиям ФГОС и СанПиН</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8C5E8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888"/>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4.</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Обеспечение соответствия условий реализации ООП противопожарным нормам, нормам охраны труда работников образовательной организации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8C5E87">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694"/>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5.</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 xml:space="preserve">Обеспечение соответствия информационно-образовательной среды требованиям ФГОС </w:t>
            </w:r>
            <w:r w:rsidR="00C14AF8" w:rsidRPr="00186B7B">
              <w:rPr>
                <w:rFonts w:ascii="Times New Roman" w:hAnsi="Times New Roman" w:cs="Times New Roman"/>
                <w:sz w:val="24"/>
                <w:szCs w:val="24"/>
                <w:lang w:eastAsia="ru-RU"/>
              </w:rPr>
              <w:t>О</w:t>
            </w:r>
            <w:r w:rsidRPr="00186B7B">
              <w:rPr>
                <w:rFonts w:ascii="Times New Roman" w:hAnsi="Times New Roman" w:cs="Times New Roman"/>
                <w:sz w:val="24"/>
                <w:szCs w:val="24"/>
                <w:lang w:eastAsia="ru-RU"/>
              </w:rPr>
              <w:t>ОО</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7D1E80">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306"/>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6.</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Обеспечение укомплектованности библиотечно-информационного центра печатными и электронными образовательными ресурсами</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7D1E80">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888"/>
        </w:trPr>
        <w:tc>
          <w:tcPr>
            <w:tcW w:w="2694" w:type="dxa"/>
            <w:vMerge/>
            <w:tcBorders>
              <w:left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7.</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Наличие доступа образовательной организации к электронным образовательным ресурсам (ЭОР), размещенным в федеральных, региональных и иных базах данных</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7D1E80">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p>
        </w:tc>
      </w:tr>
      <w:tr w:rsidR="009A249C" w:rsidRPr="00186B7B" w:rsidTr="009A249C">
        <w:trPr>
          <w:trHeight w:val="306"/>
        </w:trPr>
        <w:tc>
          <w:tcPr>
            <w:tcW w:w="2694" w:type="dxa"/>
            <w:vMerge/>
            <w:tcBorders>
              <w:left w:val="single" w:sz="4" w:space="0" w:color="000000"/>
              <w:bottom w:val="single" w:sz="4" w:space="0" w:color="000000"/>
              <w:right w:val="single" w:sz="4" w:space="0" w:color="000000"/>
            </w:tcBorders>
            <w:vAlign w:val="center"/>
          </w:tcPr>
          <w:p w:rsidR="009A249C" w:rsidRPr="00186B7B" w:rsidRDefault="009A249C" w:rsidP="000777F7">
            <w:pPr>
              <w:suppressAutoHyphens/>
              <w:spacing w:line="240" w:lineRule="auto"/>
              <w:rPr>
                <w:rFonts w:ascii="Times New Roman" w:hAnsi="Times New Roman" w:cs="Times New Roman"/>
                <w:sz w:val="24"/>
                <w:szCs w:val="24"/>
                <w:lang w:eastAsia="ru-RU"/>
              </w:rPr>
            </w:pPr>
          </w:p>
        </w:tc>
        <w:tc>
          <w:tcPr>
            <w:tcW w:w="5103"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0777F7">
            <w:pPr>
              <w:suppressAutoHyphens/>
              <w:spacing w:line="240" w:lineRule="auto"/>
              <w:rPr>
                <w:rFonts w:ascii="Times New Roman" w:hAnsi="Times New Roman" w:cs="Times New Roman"/>
                <w:sz w:val="24"/>
                <w:szCs w:val="24"/>
                <w:lang w:eastAsia="ru-RU"/>
              </w:rPr>
            </w:pPr>
            <w:r w:rsidRPr="00186B7B">
              <w:rPr>
                <w:rFonts w:ascii="Times New Roman" w:hAnsi="Times New Roman" w:cs="Times New Roman"/>
                <w:sz w:val="24"/>
                <w:szCs w:val="24"/>
                <w:lang w:eastAsia="ru-RU"/>
              </w:rPr>
              <w:t>8.</w:t>
            </w:r>
            <w:r w:rsidRPr="00186B7B">
              <w:rPr>
                <w:rFonts w:ascii="Times New Roman" w:hAnsi="Times New Roman" w:cs="Times New Roman"/>
                <w:sz w:val="24"/>
                <w:szCs w:val="24"/>
                <w:lang w:eastAsia="ru-RU"/>
              </w:rPr>
              <w:t> </w:t>
            </w:r>
            <w:r w:rsidRPr="00186B7B">
              <w:rPr>
                <w:rFonts w:ascii="Times New Roman" w:hAnsi="Times New Roman" w:cs="Times New Roman"/>
                <w:sz w:val="24"/>
                <w:szCs w:val="24"/>
                <w:lang w:eastAsia="ru-RU"/>
              </w:rPr>
              <w:t>Обеспечение контролируемого доступа участников образовательной деятельности к информационным образовательным ресурсам в сети Интернет</w:t>
            </w:r>
          </w:p>
        </w:tc>
        <w:tc>
          <w:tcPr>
            <w:tcW w:w="1842" w:type="dxa"/>
            <w:tcBorders>
              <w:top w:val="single" w:sz="4" w:space="0" w:color="000000"/>
              <w:left w:val="single" w:sz="4" w:space="0" w:color="000000"/>
              <w:bottom w:val="single" w:sz="4" w:space="0" w:color="000000"/>
              <w:right w:val="single" w:sz="4" w:space="0" w:color="000000"/>
            </w:tcBorders>
            <w:tcMar>
              <w:top w:w="68" w:type="dxa"/>
              <w:left w:w="85" w:type="dxa"/>
              <w:bottom w:w="85" w:type="dxa"/>
              <w:right w:w="85" w:type="dxa"/>
            </w:tcMar>
          </w:tcPr>
          <w:p w:rsidR="009A249C" w:rsidRPr="00186B7B" w:rsidRDefault="009A249C" w:rsidP="007D1E80">
            <w:pPr>
              <w:suppressAutoHyphens/>
              <w:spacing w:line="240" w:lineRule="auto"/>
              <w:rPr>
                <w:rFonts w:ascii="Times New Roman" w:hAnsi="Times New Roman" w:cs="Times New Roman"/>
                <w:sz w:val="24"/>
                <w:szCs w:val="24"/>
              </w:rPr>
            </w:pPr>
            <w:r w:rsidRPr="00186B7B">
              <w:rPr>
                <w:rFonts w:ascii="Times New Roman" w:hAnsi="Times New Roman" w:cs="Times New Roman"/>
                <w:sz w:val="24"/>
                <w:szCs w:val="24"/>
                <w:lang w:eastAsia="ru-RU"/>
              </w:rPr>
              <w:t xml:space="preserve">В течение года </w:t>
            </w:r>
          </w:p>
        </w:tc>
      </w:tr>
    </w:tbl>
    <w:p w:rsidR="007D1E80" w:rsidRDefault="007D1E80" w:rsidP="00186B7B">
      <w:pPr>
        <w:pStyle w:val="aff5"/>
        <w:ind w:firstLine="462"/>
        <w:jc w:val="both"/>
        <w:rPr>
          <w:rFonts w:ascii="Times New Roman" w:eastAsia="Times New Roman" w:hAnsi="Times New Roman" w:cs="Times New Roman"/>
          <w:color w:val="FF0000"/>
          <w:sz w:val="24"/>
          <w:szCs w:val="24"/>
          <w:lang w:eastAsia="ru-RU"/>
        </w:rPr>
      </w:pPr>
    </w:p>
    <w:p w:rsidR="007D1E80" w:rsidRDefault="007D1E80" w:rsidP="00186B7B">
      <w:pPr>
        <w:pStyle w:val="aff5"/>
        <w:ind w:firstLine="462"/>
        <w:jc w:val="both"/>
        <w:rPr>
          <w:rFonts w:ascii="Times New Roman" w:eastAsia="Times New Roman" w:hAnsi="Times New Roman" w:cs="Times New Roman"/>
          <w:color w:val="FF0000"/>
          <w:sz w:val="24"/>
          <w:szCs w:val="24"/>
          <w:lang w:eastAsia="ru-RU"/>
        </w:rPr>
      </w:pPr>
    </w:p>
    <w:p w:rsidR="007D1E80" w:rsidRDefault="007D1E80" w:rsidP="00186B7B">
      <w:pPr>
        <w:pStyle w:val="aff5"/>
        <w:ind w:firstLine="462"/>
        <w:jc w:val="both"/>
        <w:rPr>
          <w:rFonts w:ascii="Times New Roman" w:eastAsia="Times New Roman" w:hAnsi="Times New Roman" w:cs="Times New Roman"/>
          <w:color w:val="FF0000"/>
          <w:sz w:val="24"/>
          <w:szCs w:val="24"/>
          <w:lang w:eastAsia="ru-RU"/>
        </w:rPr>
      </w:pPr>
    </w:p>
    <w:p w:rsidR="007D1E80" w:rsidRDefault="007D1E80" w:rsidP="00186B7B">
      <w:pPr>
        <w:pStyle w:val="aff5"/>
        <w:ind w:firstLine="462"/>
        <w:jc w:val="both"/>
        <w:rPr>
          <w:rFonts w:ascii="Times New Roman" w:eastAsia="Times New Roman" w:hAnsi="Times New Roman" w:cs="Times New Roman"/>
          <w:color w:val="FF0000"/>
          <w:sz w:val="24"/>
          <w:szCs w:val="24"/>
          <w:lang w:eastAsia="ru-RU"/>
        </w:rPr>
      </w:pPr>
    </w:p>
    <w:p w:rsidR="007D1E80" w:rsidRDefault="007D1E80" w:rsidP="00186B7B">
      <w:pPr>
        <w:pStyle w:val="aff5"/>
        <w:ind w:firstLine="462"/>
        <w:jc w:val="both"/>
        <w:rPr>
          <w:rFonts w:ascii="Times New Roman" w:eastAsia="Times New Roman" w:hAnsi="Times New Roman" w:cs="Times New Roman"/>
          <w:color w:val="FF0000"/>
          <w:sz w:val="24"/>
          <w:szCs w:val="24"/>
          <w:lang w:eastAsia="ru-RU"/>
        </w:rPr>
      </w:pPr>
    </w:p>
    <w:p w:rsidR="007D1E80" w:rsidRDefault="007D1E80" w:rsidP="00186B7B">
      <w:pPr>
        <w:pStyle w:val="aff5"/>
        <w:ind w:firstLine="462"/>
        <w:jc w:val="both"/>
        <w:rPr>
          <w:rFonts w:ascii="Times New Roman" w:eastAsia="Times New Roman" w:hAnsi="Times New Roman" w:cs="Times New Roman"/>
          <w:color w:val="FF0000"/>
          <w:sz w:val="24"/>
          <w:szCs w:val="24"/>
          <w:lang w:eastAsia="ru-RU"/>
        </w:rPr>
      </w:pPr>
    </w:p>
    <w:p w:rsidR="007D1E80" w:rsidRDefault="007D1E80" w:rsidP="00186B7B">
      <w:pPr>
        <w:pStyle w:val="aff5"/>
        <w:ind w:firstLine="462"/>
        <w:jc w:val="both"/>
        <w:rPr>
          <w:rFonts w:ascii="Times New Roman" w:eastAsia="Times New Roman" w:hAnsi="Times New Roman" w:cs="Times New Roman"/>
          <w:color w:val="FF0000"/>
          <w:sz w:val="24"/>
          <w:szCs w:val="24"/>
          <w:lang w:eastAsia="ru-RU"/>
        </w:rPr>
      </w:pPr>
    </w:p>
    <w:p w:rsidR="007D1E80" w:rsidRDefault="007D1E80" w:rsidP="00186B7B">
      <w:pPr>
        <w:pStyle w:val="aff5"/>
        <w:ind w:firstLine="462"/>
        <w:jc w:val="both"/>
        <w:rPr>
          <w:rFonts w:ascii="Times New Roman" w:eastAsia="Times New Roman" w:hAnsi="Times New Roman" w:cs="Times New Roman"/>
          <w:color w:val="FF0000"/>
          <w:sz w:val="24"/>
          <w:szCs w:val="24"/>
          <w:lang w:eastAsia="ru-RU"/>
        </w:rPr>
      </w:pPr>
    </w:p>
    <w:p w:rsidR="007D1E80" w:rsidRDefault="007D1E80" w:rsidP="00186B7B">
      <w:pPr>
        <w:pStyle w:val="aff5"/>
        <w:ind w:firstLine="462"/>
        <w:jc w:val="both"/>
        <w:rPr>
          <w:rFonts w:ascii="Times New Roman" w:eastAsia="Times New Roman" w:hAnsi="Times New Roman" w:cs="Times New Roman"/>
          <w:color w:val="FF0000"/>
          <w:sz w:val="24"/>
          <w:szCs w:val="24"/>
          <w:lang w:eastAsia="ru-RU"/>
        </w:rPr>
      </w:pPr>
    </w:p>
    <w:p w:rsidR="007D1E80" w:rsidRDefault="007D1E80" w:rsidP="00186B7B">
      <w:pPr>
        <w:pStyle w:val="aff5"/>
        <w:ind w:firstLine="462"/>
        <w:jc w:val="both"/>
        <w:rPr>
          <w:rFonts w:ascii="Times New Roman" w:eastAsia="Times New Roman" w:hAnsi="Times New Roman" w:cs="Times New Roman"/>
          <w:color w:val="FF0000"/>
          <w:sz w:val="24"/>
          <w:szCs w:val="24"/>
          <w:lang w:eastAsia="ru-RU"/>
        </w:rPr>
      </w:pPr>
    </w:p>
    <w:p w:rsidR="00186B7B" w:rsidRPr="007D1E80" w:rsidRDefault="00186B7B" w:rsidP="00186B7B">
      <w:pPr>
        <w:pStyle w:val="aff5"/>
        <w:ind w:firstLine="462"/>
        <w:jc w:val="both"/>
        <w:rPr>
          <w:rFonts w:ascii="Times New Roman" w:eastAsia="Times New Roman" w:hAnsi="Times New Roman" w:cs="Times New Roman"/>
          <w:sz w:val="24"/>
          <w:szCs w:val="24"/>
          <w:lang w:eastAsia="ru-RU"/>
        </w:rPr>
      </w:pPr>
      <w:r w:rsidRPr="007D1E80">
        <w:rPr>
          <w:rFonts w:ascii="Times New Roman" w:eastAsia="Times New Roman" w:hAnsi="Times New Roman" w:cs="Times New Roman"/>
          <w:sz w:val="24"/>
          <w:szCs w:val="24"/>
          <w:lang w:eastAsia="ru-RU"/>
        </w:rPr>
        <w:lastRenderedPageBreak/>
        <w:t>Требования к условиям реализации программы основного общего образования включают:</w:t>
      </w:r>
    </w:p>
    <w:p w:rsidR="00186B7B" w:rsidRPr="007D1E80" w:rsidRDefault="00186B7B" w:rsidP="00C917BB">
      <w:pPr>
        <w:pStyle w:val="aff5"/>
        <w:numPr>
          <w:ilvl w:val="0"/>
          <w:numId w:val="127"/>
        </w:numPr>
        <w:ind w:left="604"/>
        <w:jc w:val="both"/>
        <w:rPr>
          <w:rFonts w:ascii="Times New Roman" w:eastAsia="Times New Roman" w:hAnsi="Times New Roman" w:cs="Times New Roman"/>
          <w:sz w:val="24"/>
          <w:szCs w:val="24"/>
          <w:lang w:eastAsia="ru-RU"/>
        </w:rPr>
      </w:pPr>
      <w:r w:rsidRPr="007D1E80">
        <w:rPr>
          <w:rFonts w:ascii="Times New Roman" w:eastAsia="Times New Roman" w:hAnsi="Times New Roman" w:cs="Times New Roman"/>
          <w:sz w:val="24"/>
          <w:szCs w:val="24"/>
          <w:lang w:eastAsia="ru-RU"/>
        </w:rPr>
        <w:t>общесистемные требования;</w:t>
      </w:r>
    </w:p>
    <w:p w:rsidR="00186B7B" w:rsidRPr="007D1E80" w:rsidRDefault="00186B7B" w:rsidP="00C917BB">
      <w:pPr>
        <w:pStyle w:val="aff5"/>
        <w:numPr>
          <w:ilvl w:val="0"/>
          <w:numId w:val="127"/>
        </w:numPr>
        <w:ind w:left="604"/>
        <w:jc w:val="both"/>
        <w:rPr>
          <w:rFonts w:ascii="Times New Roman" w:eastAsia="Times New Roman" w:hAnsi="Times New Roman" w:cs="Times New Roman"/>
          <w:sz w:val="24"/>
          <w:szCs w:val="24"/>
          <w:lang w:eastAsia="ru-RU"/>
        </w:rPr>
      </w:pPr>
      <w:r w:rsidRPr="007D1E80">
        <w:rPr>
          <w:rFonts w:ascii="Times New Roman" w:eastAsia="Times New Roman" w:hAnsi="Times New Roman" w:cs="Times New Roman"/>
          <w:sz w:val="24"/>
          <w:szCs w:val="24"/>
          <w:lang w:eastAsia="ru-RU"/>
        </w:rPr>
        <w:t>требования к материально-техническому, учебно-методическому обеспечению;</w:t>
      </w:r>
    </w:p>
    <w:p w:rsidR="00186B7B" w:rsidRPr="007D1E80" w:rsidRDefault="00186B7B" w:rsidP="00C917BB">
      <w:pPr>
        <w:pStyle w:val="aff5"/>
        <w:numPr>
          <w:ilvl w:val="0"/>
          <w:numId w:val="127"/>
        </w:numPr>
        <w:ind w:left="604"/>
        <w:jc w:val="both"/>
        <w:rPr>
          <w:rFonts w:ascii="Times New Roman" w:eastAsia="Times New Roman" w:hAnsi="Times New Roman" w:cs="Times New Roman"/>
          <w:sz w:val="24"/>
          <w:szCs w:val="24"/>
          <w:lang w:eastAsia="ru-RU"/>
        </w:rPr>
      </w:pPr>
      <w:r w:rsidRPr="007D1E80">
        <w:rPr>
          <w:rFonts w:ascii="Times New Roman" w:eastAsia="Times New Roman" w:hAnsi="Times New Roman" w:cs="Times New Roman"/>
          <w:sz w:val="24"/>
          <w:szCs w:val="24"/>
          <w:lang w:eastAsia="ru-RU"/>
        </w:rPr>
        <w:t>требования к психолого-педагогическим, кадровым и финансовым условиям.</w:t>
      </w:r>
    </w:p>
    <w:p w:rsidR="00186B7B" w:rsidRPr="00186B7B" w:rsidRDefault="00186B7B" w:rsidP="00186B7B">
      <w:pPr>
        <w:spacing w:line="240" w:lineRule="auto"/>
        <w:jc w:val="both"/>
        <w:rPr>
          <w:rFonts w:ascii="Times New Roman" w:hAnsi="Times New Roman" w:cs="Times New Roman"/>
          <w:color w:val="FF0000"/>
          <w:sz w:val="24"/>
          <w:szCs w:val="24"/>
        </w:rPr>
      </w:pPr>
    </w:p>
    <w:p w:rsidR="00186B7B" w:rsidRPr="007D1E80" w:rsidRDefault="00186B7B" w:rsidP="00186B7B">
      <w:pPr>
        <w:pStyle w:val="2"/>
        <w:spacing w:line="240" w:lineRule="auto"/>
        <w:jc w:val="both"/>
        <w:rPr>
          <w:rFonts w:ascii="Times New Roman" w:hAnsi="Times New Roman" w:cs="Times New Roman"/>
          <w:b/>
          <w:sz w:val="28"/>
          <w:szCs w:val="28"/>
        </w:rPr>
      </w:pPr>
      <w:bookmarkStart w:id="297" w:name="_Toc170661743"/>
      <w:bookmarkStart w:id="298" w:name="_Toc171437530"/>
      <w:r w:rsidRPr="007D1E80">
        <w:rPr>
          <w:rFonts w:ascii="Times New Roman" w:hAnsi="Times New Roman" w:cs="Times New Roman"/>
          <w:b/>
          <w:sz w:val="28"/>
          <w:szCs w:val="28"/>
        </w:rPr>
        <w:t>Характеристика условий реализации общесистемных требований</w:t>
      </w:r>
      <w:bookmarkEnd w:id="297"/>
      <w:bookmarkEnd w:id="298"/>
    </w:p>
    <w:p w:rsidR="00186B7B" w:rsidRPr="004D60EE" w:rsidRDefault="00186B7B" w:rsidP="00186B7B">
      <w:pPr>
        <w:spacing w:line="240" w:lineRule="auto"/>
        <w:ind w:firstLine="567"/>
        <w:jc w:val="both"/>
        <w:rPr>
          <w:rFonts w:ascii="Times New Roman" w:hAnsi="Times New Roman" w:cs="Times New Roman"/>
          <w:sz w:val="24"/>
          <w:szCs w:val="24"/>
        </w:rPr>
      </w:pPr>
      <w:r w:rsidRPr="004D60EE">
        <w:rPr>
          <w:rFonts w:ascii="Times New Roman" w:hAnsi="Times New Roman" w:cs="Times New Roman"/>
          <w:sz w:val="24"/>
          <w:szCs w:val="24"/>
        </w:rPr>
        <w:t>Результатом выполнения требований к условиям реализации программы основного общего образования является создание комфортной развивающей образовательной среды по отношению к обучающимся и педагогическим работникам:</w:t>
      </w:r>
    </w:p>
    <w:p w:rsidR="00186B7B" w:rsidRPr="004D60EE" w:rsidRDefault="00186B7B" w:rsidP="00C917BB">
      <w:pPr>
        <w:pStyle w:val="a5"/>
        <w:numPr>
          <w:ilvl w:val="0"/>
          <w:numId w:val="128"/>
        </w:numPr>
        <w:spacing w:after="0" w:line="240" w:lineRule="auto"/>
        <w:jc w:val="both"/>
        <w:rPr>
          <w:rFonts w:cs="Times New Roman"/>
          <w:szCs w:val="24"/>
        </w:rPr>
      </w:pPr>
      <w:r w:rsidRPr="004D60EE">
        <w:rPr>
          <w:rFonts w:cs="Times New Roman"/>
          <w:szCs w:val="24"/>
        </w:rPr>
        <w:t>обеспечивающей получение качественного основного общего образования, его доступность, открытость и привлекательность для обучающихся, родителей (законных представителей) несовершеннолетних обучающихся и всего общества, воспитание обучающихся;</w:t>
      </w:r>
    </w:p>
    <w:p w:rsidR="00186B7B" w:rsidRPr="004D60EE" w:rsidRDefault="00186B7B" w:rsidP="00C917BB">
      <w:pPr>
        <w:pStyle w:val="a5"/>
        <w:numPr>
          <w:ilvl w:val="0"/>
          <w:numId w:val="128"/>
        </w:numPr>
        <w:spacing w:after="0" w:line="240" w:lineRule="auto"/>
        <w:jc w:val="both"/>
        <w:rPr>
          <w:rFonts w:cs="Times New Roman"/>
          <w:szCs w:val="24"/>
        </w:rPr>
      </w:pPr>
      <w:r w:rsidRPr="004D60EE">
        <w:rPr>
          <w:rFonts w:cs="Times New Roman"/>
          <w:szCs w:val="24"/>
        </w:rPr>
        <w:t>гарантирующей безопасность, охрану и укрепление физического, психического здоровья и социального благополучия обучающихся.</w:t>
      </w:r>
    </w:p>
    <w:p w:rsidR="00186B7B" w:rsidRPr="004D60EE" w:rsidRDefault="00186B7B" w:rsidP="00186B7B">
      <w:pPr>
        <w:spacing w:line="240" w:lineRule="auto"/>
        <w:ind w:firstLine="567"/>
        <w:jc w:val="both"/>
        <w:rPr>
          <w:rFonts w:ascii="Times New Roman" w:hAnsi="Times New Roman" w:cs="Times New Roman"/>
          <w:sz w:val="24"/>
          <w:szCs w:val="24"/>
        </w:rPr>
      </w:pPr>
      <w:r w:rsidRPr="004D60EE">
        <w:rPr>
          <w:rFonts w:ascii="Times New Roman" w:hAnsi="Times New Roman" w:cs="Times New Roman"/>
          <w:sz w:val="24"/>
          <w:szCs w:val="24"/>
        </w:rPr>
        <w:t>В целях обеспечения реализации программы основного общего образования в образовательной организации для участников образовательных отношений созданы условия, обеспечивающие возможность:</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достижения планируемых результатов освоения программы основного общего образования, в том числе адаптированной, обучающимися, в том числе обучающимися с ОВЗ;</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развития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урочной и внеурочной деятельности, социальных практик, включая общественно полезную деятельность, профессиональные пробы,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профессионально-производственном окружении;</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формирования функциональной грамотности обучающихся (способности решать учебные задачи и жизненные проблемные ситуации на основе сформированных предметных, метапредметных и универсальных способов деятельности), включающей овладение ключевыми компетенциями, составляющими основу дальнейшего успешного образования и ориентации в мире профессий;</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формирования социокультурных и духовно-нравственных ценностей обучающихся, основ их гражданственности, российской гражданской идентичности и социально-профессиональных ориентаций;</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индивидуализации процесса образования посредством проектирования и реализации индивидуальных учебных планов, обеспечения эффективной самостоятельной работы обучающихся при поддержке педагогических работников;</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участия обучающихся, родителей (законных представителей) несовершеннолетних обучающихся и педагогических работников в проектировании и развитии программы основного общего образования и условий ее реализации, учитывающих особенности развития и возможности обучающихся;</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 xml:space="preserve">включения обучающихся в процессы преобразования внешней социальной среды, формирования у них лидерских качеств, опыта социальной </w:t>
      </w:r>
      <w:r w:rsidRPr="004D60EE">
        <w:rPr>
          <w:rFonts w:cs="Times New Roman"/>
          <w:szCs w:val="24"/>
        </w:rPr>
        <w:lastRenderedPageBreak/>
        <w:t>деятельности, реализации социальных проектов и программ, в том числе в качестве волонтеров;</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формирования у обучающихся опыта самостоятельной образовательной, общественной, проектной, учебно-исследовательской, спортивно-оздоровительной и творческой деятельности;</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формирования у обучающихся экологической грамотности, навыков здорового и безопасного для человека и окружающей его среды образа жизни;</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использования в образовательной деятельности современных образовательных технологий, направленных в том числе на воспитание обучающихся и развитие различных форм наставничества;</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обновления содержания программы основного общего образования, методик и технологий ее реализации в соответствии с динамикой развития системы образования, запросов обучающихся, родителей (законных представителей) несовершеннолетних обучающихся с учетом национальных и культурных особенностей субъекта Российской Федерации;</w:t>
      </w:r>
    </w:p>
    <w:p w:rsidR="00186B7B" w:rsidRPr="004D60EE" w:rsidRDefault="00186B7B" w:rsidP="00C917BB">
      <w:pPr>
        <w:pStyle w:val="a5"/>
        <w:numPr>
          <w:ilvl w:val="0"/>
          <w:numId w:val="129"/>
        </w:numPr>
        <w:spacing w:after="0" w:line="240" w:lineRule="auto"/>
        <w:jc w:val="both"/>
        <w:rPr>
          <w:rFonts w:cs="Times New Roman"/>
          <w:szCs w:val="24"/>
        </w:rPr>
      </w:pPr>
      <w:r w:rsidRPr="004D60EE">
        <w:rPr>
          <w:rFonts w:cs="Times New Roman"/>
          <w:szCs w:val="24"/>
        </w:rPr>
        <w:t>эффективного использования профессионального и творческого потенциала педагогических и руководящих работников организации, повышения их профессиональной, коммуникативной, информационной и правовой компетентности;</w:t>
      </w:r>
    </w:p>
    <w:p w:rsidR="00186B7B" w:rsidRDefault="00186B7B" w:rsidP="00C917BB">
      <w:pPr>
        <w:pStyle w:val="a5"/>
        <w:numPr>
          <w:ilvl w:val="0"/>
          <w:numId w:val="129"/>
        </w:numPr>
        <w:spacing w:after="0" w:line="240" w:lineRule="auto"/>
        <w:jc w:val="both"/>
        <w:rPr>
          <w:rFonts w:cs="Times New Roman"/>
          <w:szCs w:val="24"/>
        </w:rPr>
      </w:pPr>
      <w:r w:rsidRPr="004D60EE">
        <w:rPr>
          <w:rFonts w:cs="Times New Roman"/>
          <w:szCs w:val="24"/>
        </w:rPr>
        <w:t>эффективного управления организацией с использованием ИКТ, современных механизмов финансирования реализации программ основного общего образования.</w:t>
      </w:r>
    </w:p>
    <w:p w:rsidR="004D60EE" w:rsidRPr="004D60EE" w:rsidRDefault="004D60EE" w:rsidP="004D60EE">
      <w:pPr>
        <w:pStyle w:val="a5"/>
        <w:spacing w:after="0" w:line="240" w:lineRule="auto"/>
        <w:ind w:left="1287"/>
        <w:jc w:val="both"/>
        <w:rPr>
          <w:rFonts w:cs="Times New Roman"/>
          <w:szCs w:val="24"/>
        </w:rPr>
      </w:pPr>
    </w:p>
    <w:p w:rsidR="00186B7B" w:rsidRPr="004D60EE" w:rsidRDefault="00186B7B" w:rsidP="00186B7B">
      <w:pPr>
        <w:spacing w:line="240" w:lineRule="auto"/>
        <w:ind w:firstLine="567"/>
        <w:jc w:val="both"/>
        <w:rPr>
          <w:rFonts w:ascii="Times New Roman" w:hAnsi="Times New Roman" w:cs="Times New Roman"/>
          <w:sz w:val="24"/>
          <w:szCs w:val="24"/>
        </w:rPr>
      </w:pPr>
      <w:r w:rsidRPr="004D60EE">
        <w:rPr>
          <w:rFonts w:ascii="Times New Roman" w:hAnsi="Times New Roman" w:cs="Times New Roman"/>
          <w:sz w:val="24"/>
          <w:szCs w:val="24"/>
        </w:rPr>
        <w:t>При реализации программы основного общего образования каждому обучающемуся, родителям (законным представителям) несовершеннолетнего обучающегося в течение всего периода обучения обеспечен доступ к информационно-образовательной среде организации.  Каждый обучающийся и родитель (законный представитель) имеет свои логин и пароль от электронной информационн</w:t>
      </w:r>
      <w:r w:rsidR="004D60EE" w:rsidRPr="004D60EE">
        <w:rPr>
          <w:rFonts w:ascii="Times New Roman" w:hAnsi="Times New Roman" w:cs="Times New Roman"/>
          <w:sz w:val="24"/>
          <w:szCs w:val="24"/>
        </w:rPr>
        <w:t>ой системы «Электронный журнал»</w:t>
      </w:r>
      <w:r w:rsidRPr="004D60EE">
        <w:rPr>
          <w:rFonts w:ascii="Times New Roman" w:hAnsi="Times New Roman" w:cs="Times New Roman"/>
          <w:sz w:val="24"/>
          <w:szCs w:val="24"/>
        </w:rPr>
        <w:t>, также имеется свободный доступ к официальному сайту образовательной организации в сети Интернет.</w:t>
      </w:r>
    </w:p>
    <w:p w:rsidR="00186B7B" w:rsidRPr="004D60EE" w:rsidRDefault="00186B7B" w:rsidP="00186B7B">
      <w:pPr>
        <w:spacing w:line="240" w:lineRule="auto"/>
        <w:ind w:firstLine="567"/>
        <w:jc w:val="both"/>
        <w:rPr>
          <w:rFonts w:ascii="Times New Roman" w:hAnsi="Times New Roman" w:cs="Times New Roman"/>
          <w:sz w:val="24"/>
          <w:szCs w:val="24"/>
        </w:rPr>
      </w:pPr>
      <w:r w:rsidRPr="004D60EE">
        <w:rPr>
          <w:rFonts w:ascii="Times New Roman" w:hAnsi="Times New Roman" w:cs="Times New Roman"/>
          <w:sz w:val="24"/>
          <w:szCs w:val="24"/>
        </w:rPr>
        <w:t>На сайте имеется доступ к:</w:t>
      </w:r>
    </w:p>
    <w:p w:rsidR="00186B7B" w:rsidRPr="004D60EE" w:rsidRDefault="00186B7B" w:rsidP="00C917BB">
      <w:pPr>
        <w:pStyle w:val="a5"/>
        <w:numPr>
          <w:ilvl w:val="0"/>
          <w:numId w:val="130"/>
        </w:numPr>
        <w:spacing w:after="0" w:line="240" w:lineRule="auto"/>
        <w:jc w:val="both"/>
        <w:rPr>
          <w:rFonts w:cs="Times New Roman"/>
          <w:szCs w:val="24"/>
        </w:rPr>
      </w:pPr>
      <w:r w:rsidRPr="004D60EE">
        <w:rPr>
          <w:rFonts w:cs="Times New Roman"/>
          <w:szCs w:val="24"/>
        </w:rPr>
        <w:t>к учебным планам, рабочим программам учебных предметов, учебных курсов (в том числе внеурочной деятельности), учебных модулей, учебным изданиям и образовательным ресурсам, указанным в рабочих программах учебных предметов, учебных курсов (в том числе внеурочной деятельности), учебных модулей, информации о ходе образовательного процесса, результатах промежуточной и государственной итоговой аттестации обучающихся (ссылка на официальный ресурс получения результатов);</w:t>
      </w:r>
    </w:p>
    <w:p w:rsidR="00186B7B" w:rsidRPr="004D60EE" w:rsidRDefault="00186B7B" w:rsidP="00C917BB">
      <w:pPr>
        <w:pStyle w:val="a5"/>
        <w:numPr>
          <w:ilvl w:val="0"/>
          <w:numId w:val="130"/>
        </w:numPr>
        <w:spacing w:after="0" w:line="240" w:lineRule="auto"/>
        <w:jc w:val="both"/>
        <w:rPr>
          <w:rFonts w:cs="Times New Roman"/>
          <w:szCs w:val="24"/>
        </w:rPr>
      </w:pPr>
      <w:r w:rsidRPr="004D60EE">
        <w:rPr>
          <w:rFonts w:cs="Times New Roman"/>
          <w:szCs w:val="24"/>
        </w:rPr>
        <w:t>доступ к информации о расписании проведения учебных занятий, процедурах и критериях оценки результатов обучения;</w:t>
      </w:r>
    </w:p>
    <w:p w:rsidR="00186B7B" w:rsidRPr="004D60EE" w:rsidRDefault="00186B7B" w:rsidP="00C917BB">
      <w:pPr>
        <w:pStyle w:val="a5"/>
        <w:numPr>
          <w:ilvl w:val="0"/>
          <w:numId w:val="130"/>
        </w:numPr>
        <w:spacing w:after="0" w:line="240" w:lineRule="auto"/>
        <w:jc w:val="both"/>
        <w:rPr>
          <w:rFonts w:cs="Times New Roman"/>
          <w:szCs w:val="24"/>
        </w:rPr>
      </w:pPr>
      <w:r w:rsidRPr="004D60EE">
        <w:rPr>
          <w:rFonts w:cs="Times New Roman"/>
          <w:szCs w:val="24"/>
        </w:rPr>
        <w:t>возможность использования современных ИКТ в реализации программы основного общего образования, в том числе использование имеющихся средств обучения и воспитания в электронном виде, электронных образовательных и информационных ресурсов, средств определения уровня знаний и оценки компетенций, а также иных объектов, необходимых для организации образовательной деятельности с применением электронного обучения, дистанционных образовательных технологий, объективного оценивания знаний, умений, навыков и достижений обучающихся.</w:t>
      </w:r>
    </w:p>
    <w:p w:rsidR="00186B7B" w:rsidRPr="004D60EE" w:rsidRDefault="00186B7B" w:rsidP="00186B7B">
      <w:pPr>
        <w:spacing w:line="240" w:lineRule="auto"/>
        <w:ind w:firstLine="567"/>
        <w:jc w:val="both"/>
        <w:rPr>
          <w:rFonts w:ascii="Times New Roman" w:hAnsi="Times New Roman" w:cs="Times New Roman"/>
          <w:sz w:val="24"/>
          <w:szCs w:val="24"/>
        </w:rPr>
      </w:pPr>
      <w:r w:rsidRPr="004D60EE">
        <w:rPr>
          <w:rFonts w:ascii="Times New Roman" w:hAnsi="Times New Roman" w:cs="Times New Roman"/>
          <w:sz w:val="24"/>
          <w:szCs w:val="24"/>
        </w:rPr>
        <w:t xml:space="preserve">В случае реализации программы основного общего образования с применением электронного обучения, дистанционных образовательных технологий каждый обучающийся в течение всего периода обучения обеспечен индивидуальным </w:t>
      </w:r>
      <w:r w:rsidRPr="004D60EE">
        <w:rPr>
          <w:rFonts w:ascii="Times New Roman" w:hAnsi="Times New Roman" w:cs="Times New Roman"/>
          <w:sz w:val="24"/>
          <w:szCs w:val="24"/>
        </w:rPr>
        <w:lastRenderedPageBreak/>
        <w:t>авторизированным доступом к совокупности информационных и электронных образовательных ресурсов на образовательном порт</w:t>
      </w:r>
      <w:r w:rsidR="004D60EE" w:rsidRPr="004D60EE">
        <w:rPr>
          <w:rFonts w:ascii="Times New Roman" w:hAnsi="Times New Roman" w:cs="Times New Roman"/>
          <w:sz w:val="24"/>
          <w:szCs w:val="24"/>
        </w:rPr>
        <w:t>але образовательной организации.</w:t>
      </w:r>
    </w:p>
    <w:p w:rsidR="00186B7B" w:rsidRPr="004D60EE" w:rsidRDefault="00186B7B" w:rsidP="004D60EE">
      <w:pPr>
        <w:spacing w:line="240" w:lineRule="auto"/>
        <w:ind w:firstLine="567"/>
        <w:jc w:val="both"/>
        <w:rPr>
          <w:rFonts w:ascii="Times New Roman" w:hAnsi="Times New Roman" w:cs="Times New Roman"/>
          <w:sz w:val="24"/>
          <w:szCs w:val="24"/>
        </w:rPr>
      </w:pPr>
      <w:r w:rsidRPr="004D60EE">
        <w:rPr>
          <w:rFonts w:ascii="Times New Roman" w:hAnsi="Times New Roman" w:cs="Times New Roman"/>
          <w:sz w:val="24"/>
          <w:szCs w:val="24"/>
        </w:rPr>
        <w:t>Реализация программы основного общего образования с применением электронного обучения, дистанционных образовательных технологий осуществляется в соответствии с Гигиеническими нормативами и Санитарно-эп</w:t>
      </w:r>
      <w:r w:rsidR="004D60EE" w:rsidRPr="004D60EE">
        <w:rPr>
          <w:rFonts w:ascii="Times New Roman" w:hAnsi="Times New Roman" w:cs="Times New Roman"/>
          <w:sz w:val="24"/>
          <w:szCs w:val="24"/>
        </w:rPr>
        <w:t>идемиологическими требованиями.</w:t>
      </w:r>
    </w:p>
    <w:p w:rsidR="00186B7B" w:rsidRPr="004D60EE" w:rsidRDefault="00186B7B" w:rsidP="004D60EE">
      <w:pPr>
        <w:pStyle w:val="3"/>
        <w:jc w:val="both"/>
        <w:rPr>
          <w:rFonts w:ascii="Times New Roman" w:hAnsi="Times New Roman" w:cs="Times New Roman"/>
          <w:b/>
          <w:bCs/>
          <w:sz w:val="24"/>
          <w:szCs w:val="24"/>
        </w:rPr>
      </w:pPr>
      <w:bookmarkStart w:id="299" w:name="_Toc170661744"/>
      <w:bookmarkStart w:id="300" w:name="_Toc171437531"/>
      <w:r w:rsidRPr="004D60EE">
        <w:rPr>
          <w:rFonts w:ascii="Times New Roman" w:eastAsia="Times New Roman" w:hAnsi="Times New Roman" w:cs="Times New Roman"/>
          <w:b/>
          <w:sz w:val="24"/>
          <w:szCs w:val="24"/>
        </w:rPr>
        <w:t>Характеристика условий реализации требований к материально-техническому, учебно-методическому обеспечению</w:t>
      </w:r>
      <w:bookmarkEnd w:id="299"/>
      <w:bookmarkEnd w:id="300"/>
      <w:r w:rsidR="004D60EE" w:rsidRPr="004D60EE">
        <w:rPr>
          <w:rFonts w:ascii="Times New Roman" w:eastAsia="Times New Roman" w:hAnsi="Times New Roman" w:cs="Times New Roman"/>
          <w:b/>
          <w:sz w:val="24"/>
          <w:szCs w:val="24"/>
        </w:rPr>
        <w:t xml:space="preserve">. </w:t>
      </w:r>
      <w:r w:rsidRPr="004D60EE">
        <w:rPr>
          <w:rFonts w:ascii="Times New Roman" w:hAnsi="Times New Roman" w:cs="Times New Roman"/>
          <w:b/>
          <w:bCs/>
          <w:sz w:val="24"/>
          <w:szCs w:val="24"/>
        </w:rPr>
        <w:t>Материально-технические условия реализации программы основного общего образования</w:t>
      </w:r>
      <w:r w:rsidR="004D60EE">
        <w:rPr>
          <w:rFonts w:ascii="Times New Roman" w:hAnsi="Times New Roman" w:cs="Times New Roman"/>
          <w:b/>
          <w:bCs/>
          <w:sz w:val="24"/>
          <w:szCs w:val="24"/>
        </w:rPr>
        <w:t>.</w:t>
      </w:r>
    </w:p>
    <w:p w:rsidR="004D60EE" w:rsidRPr="004D60EE" w:rsidRDefault="004D60EE" w:rsidP="004D60EE">
      <w:pPr>
        <w:pStyle w:val="3"/>
        <w:jc w:val="both"/>
        <w:rPr>
          <w:rFonts w:ascii="Times New Roman" w:eastAsia="Times New Roman" w:hAnsi="Times New Roman" w:cs="Times New Roman"/>
          <w:b/>
          <w:color w:val="FF0000"/>
          <w:sz w:val="24"/>
          <w:szCs w:val="24"/>
        </w:rPr>
      </w:pPr>
    </w:p>
    <w:p w:rsidR="00186B7B" w:rsidRPr="004D60EE" w:rsidRDefault="00186B7B" w:rsidP="00186B7B">
      <w:pPr>
        <w:spacing w:line="240" w:lineRule="auto"/>
        <w:ind w:firstLine="567"/>
        <w:jc w:val="both"/>
        <w:rPr>
          <w:rFonts w:ascii="Times New Roman" w:hAnsi="Times New Roman" w:cs="Times New Roman"/>
          <w:sz w:val="24"/>
          <w:szCs w:val="24"/>
        </w:rPr>
      </w:pPr>
      <w:r w:rsidRPr="004D60EE">
        <w:rPr>
          <w:rFonts w:ascii="Times New Roman" w:hAnsi="Times New Roman" w:cs="Times New Roman"/>
          <w:sz w:val="24"/>
          <w:szCs w:val="24"/>
        </w:rPr>
        <w:t xml:space="preserve">Организация располагает на праве собственности материально-техническим обеспечением образовательной деятельности (помещениями и оборудованием) для реализации программы основного общего образования в соответствии с учебным планом. </w:t>
      </w:r>
      <w:r w:rsidRPr="004D60EE">
        <w:rPr>
          <w:rFonts w:ascii="Times New Roman" w:eastAsia="Times New Roman" w:hAnsi="Times New Roman" w:cs="Times New Roman"/>
          <w:sz w:val="24"/>
          <w:szCs w:val="24"/>
        </w:rPr>
        <w:br/>
        <w:t xml:space="preserve">Помещение для реализации программы: отдельно стоящее двухэтажное здание с огражденной территорией, находящееся по адресу: </w:t>
      </w:r>
      <w:r w:rsidR="004D60EE" w:rsidRPr="004D60EE">
        <w:rPr>
          <w:rFonts w:ascii="Times New Roman" w:eastAsia="Times New Roman" w:hAnsi="Times New Roman" w:cs="Times New Roman"/>
          <w:sz w:val="24"/>
          <w:szCs w:val="24"/>
        </w:rPr>
        <w:t xml:space="preserve">302004, Орловская область, г. Орёл, ул. 5 Августа, 25. </w:t>
      </w:r>
    </w:p>
    <w:p w:rsidR="00186B7B" w:rsidRPr="004D60EE" w:rsidRDefault="00186B7B" w:rsidP="00186B7B">
      <w:pPr>
        <w:spacing w:line="240" w:lineRule="auto"/>
        <w:ind w:firstLine="567"/>
        <w:jc w:val="both"/>
        <w:rPr>
          <w:rFonts w:ascii="Times New Roman" w:hAnsi="Times New Roman" w:cs="Times New Roman"/>
          <w:sz w:val="24"/>
          <w:szCs w:val="24"/>
        </w:rPr>
      </w:pPr>
      <w:r w:rsidRPr="004D60EE">
        <w:rPr>
          <w:rFonts w:ascii="Times New Roman" w:hAnsi="Times New Roman" w:cs="Times New Roman"/>
          <w:sz w:val="24"/>
          <w:szCs w:val="24"/>
        </w:rPr>
        <w:t>Материально-технические условия реализации программы основного общего образования должны обеспечивают:</w:t>
      </w:r>
    </w:p>
    <w:p w:rsidR="00186B7B" w:rsidRPr="004D60EE" w:rsidRDefault="00186B7B" w:rsidP="00186B7B">
      <w:pPr>
        <w:spacing w:line="240" w:lineRule="auto"/>
        <w:ind w:firstLine="567"/>
        <w:jc w:val="both"/>
        <w:rPr>
          <w:rFonts w:ascii="Times New Roman" w:hAnsi="Times New Roman" w:cs="Times New Roman"/>
          <w:sz w:val="24"/>
          <w:szCs w:val="24"/>
        </w:rPr>
      </w:pPr>
      <w:r w:rsidRPr="004D60EE">
        <w:rPr>
          <w:rFonts w:ascii="Times New Roman" w:hAnsi="Times New Roman" w:cs="Times New Roman"/>
          <w:sz w:val="24"/>
          <w:szCs w:val="24"/>
        </w:rPr>
        <w:t>1) возможность достижения обучающимися результатов освоения программы основного общего образования, требования к которым установлены ФГОС;</w:t>
      </w:r>
    </w:p>
    <w:p w:rsidR="00186B7B" w:rsidRPr="004D60EE" w:rsidRDefault="00186B7B" w:rsidP="00186B7B">
      <w:pPr>
        <w:spacing w:line="240" w:lineRule="auto"/>
        <w:ind w:firstLine="567"/>
        <w:jc w:val="both"/>
        <w:rPr>
          <w:rFonts w:ascii="Times New Roman" w:hAnsi="Times New Roman" w:cs="Times New Roman"/>
          <w:sz w:val="24"/>
          <w:szCs w:val="24"/>
        </w:rPr>
      </w:pPr>
      <w:r w:rsidRPr="004D60EE">
        <w:rPr>
          <w:rFonts w:ascii="Times New Roman" w:hAnsi="Times New Roman" w:cs="Times New Roman"/>
          <w:sz w:val="24"/>
          <w:szCs w:val="24"/>
        </w:rPr>
        <w:t>2) соблюдение:</w:t>
      </w:r>
    </w:p>
    <w:p w:rsidR="00186B7B" w:rsidRPr="004D60EE" w:rsidRDefault="00186B7B" w:rsidP="00C917BB">
      <w:pPr>
        <w:pStyle w:val="a5"/>
        <w:numPr>
          <w:ilvl w:val="0"/>
          <w:numId w:val="136"/>
        </w:numPr>
        <w:spacing w:after="0" w:line="240" w:lineRule="auto"/>
        <w:jc w:val="both"/>
        <w:rPr>
          <w:rFonts w:cs="Times New Roman"/>
          <w:szCs w:val="24"/>
        </w:rPr>
      </w:pPr>
      <w:r w:rsidRPr="004D60EE">
        <w:rPr>
          <w:rFonts w:cs="Times New Roman"/>
          <w:szCs w:val="24"/>
        </w:rPr>
        <w:t>Гигиенических нормативов и Санитарно-эпидемиологических требований;</w:t>
      </w:r>
    </w:p>
    <w:p w:rsidR="00186B7B" w:rsidRPr="004D60EE" w:rsidRDefault="00186B7B" w:rsidP="00C917BB">
      <w:pPr>
        <w:pStyle w:val="a5"/>
        <w:numPr>
          <w:ilvl w:val="0"/>
          <w:numId w:val="136"/>
        </w:numPr>
        <w:spacing w:after="0" w:line="240" w:lineRule="auto"/>
        <w:jc w:val="both"/>
        <w:rPr>
          <w:rFonts w:cs="Times New Roman"/>
          <w:szCs w:val="24"/>
        </w:rPr>
      </w:pPr>
      <w:r w:rsidRPr="004D60EE">
        <w:rPr>
          <w:rFonts w:cs="Times New Roman"/>
          <w:szCs w:val="24"/>
        </w:rPr>
        <w:t>социально-бытовых условий для обучающихся, включающих организацию питьевого режима и наличие оборудованных помещений для организации питания;</w:t>
      </w:r>
    </w:p>
    <w:p w:rsidR="00186B7B" w:rsidRPr="004D60EE" w:rsidRDefault="00186B7B" w:rsidP="00C917BB">
      <w:pPr>
        <w:pStyle w:val="a5"/>
        <w:numPr>
          <w:ilvl w:val="0"/>
          <w:numId w:val="136"/>
        </w:numPr>
        <w:spacing w:after="0" w:line="240" w:lineRule="auto"/>
        <w:jc w:val="both"/>
        <w:rPr>
          <w:rFonts w:cs="Times New Roman"/>
          <w:szCs w:val="24"/>
        </w:rPr>
      </w:pPr>
      <w:r w:rsidRPr="004D60EE">
        <w:rPr>
          <w:rFonts w:cs="Times New Roman"/>
          <w:szCs w:val="24"/>
        </w:rPr>
        <w:t>социально-бытовых условий для педагогических работников, в том числе оборудованных рабочих мест, помещений для отдыха и самоподготовки педагогических работников;</w:t>
      </w:r>
    </w:p>
    <w:p w:rsidR="00186B7B" w:rsidRPr="004D60EE" w:rsidRDefault="00186B7B" w:rsidP="00C917BB">
      <w:pPr>
        <w:pStyle w:val="a5"/>
        <w:numPr>
          <w:ilvl w:val="0"/>
          <w:numId w:val="136"/>
        </w:numPr>
        <w:spacing w:after="0" w:line="240" w:lineRule="auto"/>
        <w:jc w:val="both"/>
        <w:rPr>
          <w:rFonts w:cs="Times New Roman"/>
          <w:szCs w:val="24"/>
        </w:rPr>
      </w:pPr>
      <w:r w:rsidRPr="004D60EE">
        <w:rPr>
          <w:rFonts w:cs="Times New Roman"/>
          <w:szCs w:val="24"/>
        </w:rPr>
        <w:t>требований пожарной безопасности и электробезопасности;</w:t>
      </w:r>
    </w:p>
    <w:p w:rsidR="00186B7B" w:rsidRPr="004D60EE" w:rsidRDefault="00186B7B" w:rsidP="00C917BB">
      <w:pPr>
        <w:pStyle w:val="a5"/>
        <w:numPr>
          <w:ilvl w:val="0"/>
          <w:numId w:val="136"/>
        </w:numPr>
        <w:spacing w:after="0" w:line="240" w:lineRule="auto"/>
        <w:jc w:val="both"/>
        <w:rPr>
          <w:rFonts w:cs="Times New Roman"/>
          <w:szCs w:val="24"/>
        </w:rPr>
      </w:pPr>
      <w:r w:rsidRPr="004D60EE">
        <w:rPr>
          <w:rFonts w:cs="Times New Roman"/>
          <w:szCs w:val="24"/>
        </w:rPr>
        <w:t>требований охраны труда;</w:t>
      </w:r>
    </w:p>
    <w:p w:rsidR="00186B7B" w:rsidRPr="004D60EE" w:rsidRDefault="00186B7B" w:rsidP="00C917BB">
      <w:pPr>
        <w:pStyle w:val="a5"/>
        <w:numPr>
          <w:ilvl w:val="0"/>
          <w:numId w:val="136"/>
        </w:numPr>
        <w:spacing w:after="0" w:line="240" w:lineRule="auto"/>
        <w:jc w:val="both"/>
        <w:rPr>
          <w:rFonts w:cs="Times New Roman"/>
          <w:szCs w:val="24"/>
        </w:rPr>
      </w:pPr>
      <w:r w:rsidRPr="004D60EE">
        <w:rPr>
          <w:rFonts w:cs="Times New Roman"/>
          <w:szCs w:val="24"/>
        </w:rPr>
        <w:t>сроков и объемов текущего и капитального ремонта зданий и сооружений, благоустройства территории;</w:t>
      </w:r>
    </w:p>
    <w:p w:rsidR="00186B7B" w:rsidRPr="004D60EE" w:rsidRDefault="00186B7B" w:rsidP="00186B7B">
      <w:pPr>
        <w:spacing w:line="240" w:lineRule="auto"/>
        <w:ind w:firstLine="567"/>
        <w:jc w:val="both"/>
        <w:rPr>
          <w:rFonts w:ascii="Times New Roman" w:hAnsi="Times New Roman" w:cs="Times New Roman"/>
          <w:sz w:val="24"/>
          <w:szCs w:val="24"/>
        </w:rPr>
      </w:pPr>
      <w:r w:rsidRPr="004D60EE">
        <w:rPr>
          <w:rFonts w:ascii="Times New Roman" w:hAnsi="Times New Roman" w:cs="Times New Roman"/>
          <w:sz w:val="24"/>
          <w:szCs w:val="24"/>
        </w:rPr>
        <w:t>3) возможность для беспрепятственного доступа лиц с ограниченными возможностями здоровья к объектам инфраструктуры организации.</w:t>
      </w:r>
    </w:p>
    <w:p w:rsidR="00186B7B" w:rsidRPr="00142C88" w:rsidRDefault="00186B7B" w:rsidP="00186B7B">
      <w:pPr>
        <w:spacing w:line="240" w:lineRule="auto"/>
        <w:ind w:firstLine="567"/>
        <w:jc w:val="both"/>
        <w:rPr>
          <w:rFonts w:ascii="Times New Roman" w:hAnsi="Times New Roman" w:cs="Times New Roman"/>
          <w:sz w:val="24"/>
          <w:szCs w:val="24"/>
        </w:rPr>
      </w:pPr>
      <w:r w:rsidRPr="00142C88">
        <w:rPr>
          <w:rFonts w:ascii="Times New Roman" w:hAnsi="Times New Roman" w:cs="Times New Roman"/>
          <w:sz w:val="24"/>
          <w:szCs w:val="24"/>
        </w:rPr>
        <w:t>Кабинеты по предметным областям оснащены комплектами наглядных пособий, карт, учебных макетов, специального оборудования, обеспечивающих развитие компетенций в соответствии с программой основного общего образования.</w:t>
      </w:r>
    </w:p>
    <w:p w:rsidR="00186B7B" w:rsidRPr="00142C88" w:rsidRDefault="00186B7B" w:rsidP="00186B7B">
      <w:pPr>
        <w:spacing w:line="240" w:lineRule="auto"/>
        <w:ind w:firstLine="567"/>
        <w:jc w:val="both"/>
        <w:rPr>
          <w:rFonts w:ascii="Times New Roman" w:hAnsi="Times New Roman" w:cs="Times New Roman"/>
          <w:sz w:val="24"/>
          <w:szCs w:val="24"/>
        </w:rPr>
      </w:pPr>
      <w:r w:rsidRPr="00142C88">
        <w:rPr>
          <w:rFonts w:ascii="Times New Roman" w:hAnsi="Times New Roman" w:cs="Times New Roman"/>
          <w:sz w:val="24"/>
          <w:szCs w:val="24"/>
        </w:rPr>
        <w:t>Кабинеты естественнонаучного цикла, в том числе кабинеты физики, химии, биологии, оборудованы комплектами специального лабораторного оборудования, обеспечивающего проведение лабораторных работ и опытно-экспериментальной деятельности в соответствии с программой основного общего образования.</w:t>
      </w:r>
    </w:p>
    <w:p w:rsidR="00186B7B" w:rsidRPr="00142C88" w:rsidRDefault="00186B7B" w:rsidP="00186B7B">
      <w:pPr>
        <w:spacing w:line="240" w:lineRule="auto"/>
        <w:ind w:firstLine="567"/>
        <w:jc w:val="both"/>
        <w:rPr>
          <w:rFonts w:ascii="Times New Roman" w:hAnsi="Times New Roman" w:cs="Times New Roman"/>
          <w:b/>
          <w:bCs/>
          <w:sz w:val="24"/>
          <w:szCs w:val="24"/>
        </w:rPr>
      </w:pPr>
      <w:r w:rsidRPr="00142C88">
        <w:rPr>
          <w:rFonts w:ascii="Times New Roman" w:hAnsi="Times New Roman" w:cs="Times New Roman"/>
          <w:b/>
          <w:bCs/>
          <w:sz w:val="24"/>
          <w:szCs w:val="24"/>
        </w:rPr>
        <w:t>Учебно-методические условия, в том числе условия информационного обеспечения.</w:t>
      </w:r>
    </w:p>
    <w:p w:rsidR="00186B7B" w:rsidRPr="00142C88" w:rsidRDefault="00186B7B" w:rsidP="00186B7B">
      <w:pPr>
        <w:spacing w:line="240" w:lineRule="auto"/>
        <w:ind w:firstLine="567"/>
        <w:jc w:val="both"/>
        <w:rPr>
          <w:rFonts w:ascii="Times New Roman" w:hAnsi="Times New Roman" w:cs="Times New Roman"/>
          <w:sz w:val="24"/>
          <w:szCs w:val="24"/>
        </w:rPr>
      </w:pPr>
      <w:r w:rsidRPr="00142C88">
        <w:rPr>
          <w:rFonts w:ascii="Times New Roman" w:hAnsi="Times New Roman" w:cs="Times New Roman"/>
          <w:sz w:val="24"/>
          <w:szCs w:val="24"/>
        </w:rPr>
        <w:t>Условия информационного обеспечения реализации программы основного общего образования обеспечены современной информационно-образовательной средой.</w:t>
      </w:r>
    </w:p>
    <w:p w:rsidR="00186B7B" w:rsidRPr="00142C88" w:rsidRDefault="00186B7B" w:rsidP="00186B7B">
      <w:pPr>
        <w:spacing w:line="240" w:lineRule="auto"/>
        <w:ind w:firstLine="567"/>
        <w:jc w:val="both"/>
        <w:rPr>
          <w:rFonts w:ascii="Times New Roman" w:hAnsi="Times New Roman" w:cs="Times New Roman"/>
          <w:sz w:val="24"/>
          <w:szCs w:val="24"/>
        </w:rPr>
      </w:pPr>
      <w:r w:rsidRPr="00142C88">
        <w:rPr>
          <w:rFonts w:ascii="Times New Roman" w:hAnsi="Times New Roman" w:cs="Times New Roman"/>
          <w:sz w:val="24"/>
          <w:szCs w:val="24"/>
        </w:rPr>
        <w:lastRenderedPageBreak/>
        <w:t>Информационно-образовательная среда включает комплекс информационных образовательных ресурсов, в том числе цифровые образовательные ресурсы, совокупность технологических средств ИКТ: компьютеры, иное ИКТ-оборудование, коммуникационные каналы, систему современных педагогических технологий, обеспечивающих обучение в современной информационно-образовательной среде.</w:t>
      </w:r>
    </w:p>
    <w:p w:rsidR="00186B7B" w:rsidRPr="00142C88" w:rsidRDefault="00186B7B" w:rsidP="00186B7B">
      <w:pPr>
        <w:spacing w:line="240" w:lineRule="auto"/>
        <w:ind w:firstLine="567"/>
        <w:jc w:val="both"/>
        <w:rPr>
          <w:rFonts w:ascii="Times New Roman" w:hAnsi="Times New Roman" w:cs="Times New Roman"/>
          <w:sz w:val="24"/>
          <w:szCs w:val="24"/>
        </w:rPr>
      </w:pPr>
      <w:r w:rsidRPr="00142C88">
        <w:rPr>
          <w:rFonts w:ascii="Times New Roman" w:hAnsi="Times New Roman" w:cs="Times New Roman"/>
          <w:sz w:val="24"/>
          <w:szCs w:val="24"/>
        </w:rPr>
        <w:t>Информационно-образовательная среда обеспечивает:</w:t>
      </w:r>
    </w:p>
    <w:p w:rsidR="00186B7B" w:rsidRPr="00142C88" w:rsidRDefault="00186B7B" w:rsidP="00C917BB">
      <w:pPr>
        <w:pStyle w:val="a5"/>
        <w:numPr>
          <w:ilvl w:val="0"/>
          <w:numId w:val="137"/>
        </w:numPr>
        <w:spacing w:after="0" w:line="240" w:lineRule="auto"/>
        <w:jc w:val="both"/>
        <w:rPr>
          <w:rFonts w:cs="Times New Roman"/>
          <w:szCs w:val="24"/>
        </w:rPr>
      </w:pPr>
      <w:r w:rsidRPr="00142C88">
        <w:rPr>
          <w:rFonts w:cs="Times New Roman"/>
          <w:szCs w:val="24"/>
        </w:rPr>
        <w:t>возможность использования участниками образовательного процесса ресурсов и сервисов цифровой образовательной среды;</w:t>
      </w:r>
    </w:p>
    <w:p w:rsidR="00186B7B" w:rsidRPr="00142C88" w:rsidRDefault="00186B7B" w:rsidP="00C917BB">
      <w:pPr>
        <w:pStyle w:val="a5"/>
        <w:numPr>
          <w:ilvl w:val="0"/>
          <w:numId w:val="137"/>
        </w:numPr>
        <w:spacing w:after="0" w:line="240" w:lineRule="auto"/>
        <w:jc w:val="both"/>
        <w:rPr>
          <w:rFonts w:cs="Times New Roman"/>
          <w:szCs w:val="24"/>
        </w:rPr>
      </w:pPr>
      <w:r w:rsidRPr="00142C88">
        <w:rPr>
          <w:rFonts w:cs="Times New Roman"/>
          <w:szCs w:val="24"/>
        </w:rPr>
        <w:t>безопасный доступ к верифицированным образовательным ресурсам цифровой образовательной среды;</w:t>
      </w:r>
    </w:p>
    <w:p w:rsidR="00186B7B" w:rsidRPr="00142C88" w:rsidRDefault="00186B7B" w:rsidP="00C917BB">
      <w:pPr>
        <w:pStyle w:val="a5"/>
        <w:numPr>
          <w:ilvl w:val="0"/>
          <w:numId w:val="137"/>
        </w:numPr>
        <w:spacing w:after="0" w:line="240" w:lineRule="auto"/>
        <w:jc w:val="both"/>
        <w:rPr>
          <w:rFonts w:cs="Times New Roman"/>
          <w:szCs w:val="24"/>
        </w:rPr>
      </w:pPr>
      <w:r w:rsidRPr="00142C88">
        <w:rPr>
          <w:rFonts w:cs="Times New Roman"/>
          <w:szCs w:val="24"/>
        </w:rPr>
        <w:t>информационно-методическую поддержку образовательной деятельности;</w:t>
      </w:r>
    </w:p>
    <w:p w:rsidR="00186B7B" w:rsidRPr="00142C88" w:rsidRDefault="00186B7B" w:rsidP="00C917BB">
      <w:pPr>
        <w:pStyle w:val="a5"/>
        <w:numPr>
          <w:ilvl w:val="0"/>
          <w:numId w:val="137"/>
        </w:numPr>
        <w:spacing w:after="0" w:line="240" w:lineRule="auto"/>
        <w:jc w:val="both"/>
        <w:rPr>
          <w:rFonts w:cs="Times New Roman"/>
          <w:szCs w:val="24"/>
        </w:rPr>
      </w:pPr>
      <w:r w:rsidRPr="00142C88">
        <w:rPr>
          <w:rFonts w:cs="Times New Roman"/>
          <w:szCs w:val="24"/>
        </w:rPr>
        <w:t>информационное сопровождение проектирования обучающимися планов продолжения образования и будущего профессионального самоопределения;</w:t>
      </w:r>
    </w:p>
    <w:p w:rsidR="00186B7B" w:rsidRPr="00142C88" w:rsidRDefault="00186B7B" w:rsidP="00C917BB">
      <w:pPr>
        <w:pStyle w:val="a5"/>
        <w:numPr>
          <w:ilvl w:val="0"/>
          <w:numId w:val="137"/>
        </w:numPr>
        <w:spacing w:after="0" w:line="240" w:lineRule="auto"/>
        <w:jc w:val="both"/>
        <w:rPr>
          <w:rFonts w:cs="Times New Roman"/>
          <w:szCs w:val="24"/>
        </w:rPr>
      </w:pPr>
      <w:r w:rsidRPr="00142C88">
        <w:rPr>
          <w:rFonts w:cs="Times New Roman"/>
          <w:szCs w:val="24"/>
        </w:rPr>
        <w:t>планирование образовательной деятельности и ее ресурсного обеспечения;</w:t>
      </w:r>
    </w:p>
    <w:p w:rsidR="00186B7B" w:rsidRPr="00142C88" w:rsidRDefault="00186B7B" w:rsidP="00C917BB">
      <w:pPr>
        <w:pStyle w:val="a5"/>
        <w:numPr>
          <w:ilvl w:val="0"/>
          <w:numId w:val="137"/>
        </w:numPr>
        <w:spacing w:after="0" w:line="240" w:lineRule="auto"/>
        <w:jc w:val="both"/>
        <w:rPr>
          <w:rFonts w:cs="Times New Roman"/>
          <w:szCs w:val="24"/>
        </w:rPr>
      </w:pPr>
      <w:r w:rsidRPr="00142C88">
        <w:rPr>
          <w:rFonts w:cs="Times New Roman"/>
          <w:szCs w:val="24"/>
        </w:rPr>
        <w:t>мониторинг и фиксацию хода и результатов образовательной деятельности; мониторинг здоровья обучающихся;</w:t>
      </w:r>
    </w:p>
    <w:p w:rsidR="00186B7B" w:rsidRPr="00142C88" w:rsidRDefault="00186B7B" w:rsidP="00C917BB">
      <w:pPr>
        <w:pStyle w:val="a5"/>
        <w:numPr>
          <w:ilvl w:val="0"/>
          <w:numId w:val="137"/>
        </w:numPr>
        <w:spacing w:after="0" w:line="240" w:lineRule="auto"/>
        <w:jc w:val="both"/>
        <w:rPr>
          <w:rFonts w:cs="Times New Roman"/>
          <w:szCs w:val="24"/>
        </w:rPr>
      </w:pPr>
      <w:r w:rsidRPr="00142C88">
        <w:rPr>
          <w:rFonts w:cs="Times New Roman"/>
          <w:szCs w:val="24"/>
        </w:rPr>
        <w:t>современные процедуры создания, поиска, сбора, анализа, обработки, хранения и представления информации;</w:t>
      </w:r>
    </w:p>
    <w:p w:rsidR="00186B7B" w:rsidRPr="00142C88" w:rsidRDefault="00186B7B" w:rsidP="00C917BB">
      <w:pPr>
        <w:pStyle w:val="a5"/>
        <w:numPr>
          <w:ilvl w:val="0"/>
          <w:numId w:val="137"/>
        </w:numPr>
        <w:spacing w:after="0" w:line="240" w:lineRule="auto"/>
        <w:jc w:val="both"/>
        <w:rPr>
          <w:rFonts w:cs="Times New Roman"/>
          <w:szCs w:val="24"/>
        </w:rPr>
      </w:pPr>
      <w:r w:rsidRPr="00142C88">
        <w:rPr>
          <w:rFonts w:cs="Times New Roman"/>
          <w:szCs w:val="24"/>
        </w:rPr>
        <w:t>дистанционное взаимодействие всех участников образовательных отношений (обучающихся, родителей (законных представителей) несовершеннолетних обучающихся, педагогических работников, органов управления в сфере образования, общественности), в том числе в рамках дистанционного образования с соблюдением законодательства Российской Федерации;</w:t>
      </w:r>
    </w:p>
    <w:p w:rsidR="00186B7B" w:rsidRPr="00142C88" w:rsidRDefault="00186B7B" w:rsidP="00C917BB">
      <w:pPr>
        <w:pStyle w:val="a5"/>
        <w:numPr>
          <w:ilvl w:val="0"/>
          <w:numId w:val="137"/>
        </w:numPr>
        <w:spacing w:after="0" w:line="240" w:lineRule="auto"/>
        <w:jc w:val="both"/>
        <w:rPr>
          <w:rFonts w:cs="Times New Roman"/>
          <w:szCs w:val="24"/>
        </w:rPr>
      </w:pPr>
      <w:r w:rsidRPr="00142C88">
        <w:rPr>
          <w:rFonts w:cs="Times New Roman"/>
          <w:szCs w:val="24"/>
        </w:rPr>
        <w:t>дистанционное взаимодействие организации с другими организациями, осуществляющими образовательную деятельность, и иными заинтересованными организациями в сфере культуры, здравоохранения, спорта, досуга, занятости населения и обеспечения безопасности жизнедеятельности.</w:t>
      </w:r>
    </w:p>
    <w:p w:rsidR="00186B7B" w:rsidRPr="00142C88" w:rsidRDefault="00186B7B" w:rsidP="00186B7B">
      <w:pPr>
        <w:spacing w:line="240" w:lineRule="auto"/>
        <w:ind w:firstLine="567"/>
        <w:jc w:val="both"/>
        <w:rPr>
          <w:rFonts w:ascii="Times New Roman" w:hAnsi="Times New Roman" w:cs="Times New Roman"/>
          <w:sz w:val="24"/>
          <w:szCs w:val="24"/>
        </w:rPr>
      </w:pPr>
      <w:r w:rsidRPr="00142C88">
        <w:rPr>
          <w:rFonts w:ascii="Times New Roman" w:hAnsi="Times New Roman" w:cs="Times New Roman"/>
          <w:sz w:val="24"/>
          <w:szCs w:val="24"/>
        </w:rPr>
        <w:t xml:space="preserve">Эффективное использование информационно-образовательной среды предполагает компетентность работников </w:t>
      </w:r>
      <w:r w:rsidR="00142C88" w:rsidRPr="00142C88">
        <w:rPr>
          <w:rFonts w:ascii="Times New Roman" w:hAnsi="Times New Roman" w:cs="Times New Roman"/>
          <w:sz w:val="24"/>
          <w:szCs w:val="24"/>
        </w:rPr>
        <w:t>МБОУ-СОШ №11 им. Г.М. Пясецкого</w:t>
      </w:r>
      <w:r w:rsidRPr="00142C88">
        <w:rPr>
          <w:rFonts w:ascii="Times New Roman" w:hAnsi="Times New Roman" w:cs="Times New Roman"/>
          <w:sz w:val="24"/>
          <w:szCs w:val="24"/>
        </w:rPr>
        <w:t xml:space="preserve"> в решении профессиональных задач с применением ИКТ, наличие </w:t>
      </w:r>
      <w:r w:rsidR="00142C88" w:rsidRPr="00142C88">
        <w:rPr>
          <w:rFonts w:ascii="Times New Roman" w:hAnsi="Times New Roman" w:cs="Times New Roman"/>
          <w:sz w:val="24"/>
          <w:szCs w:val="24"/>
        </w:rPr>
        <w:t>служб поддержки применения ИКТ.</w:t>
      </w:r>
    </w:p>
    <w:p w:rsidR="00186B7B" w:rsidRPr="00142C88" w:rsidRDefault="00186B7B" w:rsidP="00186B7B">
      <w:pPr>
        <w:spacing w:line="240" w:lineRule="auto"/>
        <w:ind w:firstLine="567"/>
        <w:jc w:val="both"/>
        <w:rPr>
          <w:rFonts w:ascii="Times New Roman" w:hAnsi="Times New Roman" w:cs="Times New Roman"/>
          <w:sz w:val="24"/>
          <w:szCs w:val="24"/>
        </w:rPr>
      </w:pPr>
      <w:r w:rsidRPr="00142C88">
        <w:rPr>
          <w:rFonts w:ascii="Times New Roman" w:hAnsi="Times New Roman" w:cs="Times New Roman"/>
          <w:sz w:val="24"/>
          <w:szCs w:val="24"/>
        </w:rPr>
        <w:t>Учебно-методическое и информационное обеспечение реализации программы основного общего образования включает в себя оснащение информационно-библиотечного центра, читального зала, учебных кабинетов и лабораторий, административных помещений, сервера и официального сайта организации, внутренней (локальной) сети, внешней сети и направлено на обеспечение широкого, постоянного и устойчивого доступа для всех участников образовательных отношений к любой информации, связанной с реализацией программы основного общего образования, достижением планируемых результатов, организацией образовательной деятельности и условиями ее осуществления.</w:t>
      </w:r>
    </w:p>
    <w:p w:rsidR="00186B7B" w:rsidRPr="00142C88" w:rsidRDefault="00186B7B" w:rsidP="00186B7B">
      <w:pPr>
        <w:spacing w:line="240" w:lineRule="auto"/>
        <w:ind w:firstLine="567"/>
        <w:jc w:val="both"/>
        <w:rPr>
          <w:rFonts w:ascii="Times New Roman" w:hAnsi="Times New Roman" w:cs="Times New Roman"/>
          <w:sz w:val="24"/>
          <w:szCs w:val="24"/>
        </w:rPr>
      </w:pPr>
      <w:r w:rsidRPr="00142C88">
        <w:rPr>
          <w:rFonts w:ascii="Times New Roman" w:hAnsi="Times New Roman" w:cs="Times New Roman"/>
          <w:sz w:val="24"/>
          <w:szCs w:val="24"/>
        </w:rPr>
        <w:t xml:space="preserve">Организация предоставляет не менее одного учебника и (или) учебного пособия в печатной форме, выпущенных организациями, входящими в перечень организаций, осуществляющих выпуск учебных пособий, которые допускаются к использованию при реализации имеющих государственную аккредитацию образовательных программ начального, основного, среднего общего образования, необходимого для освоения программы основного общего образования, на каждого обучающегося по учебным предметам: русский язык, математика, физика, химия, биология, литература, география, история, обществознание, иностранные языки, информатика, а также не менее одного учебника и (или) учебного пособия в печатной и (или) электронной форме, необходимого для освоения программы основного общего образования, на каждого обучающегося по </w:t>
      </w:r>
      <w:r w:rsidRPr="00142C88">
        <w:rPr>
          <w:rFonts w:ascii="Times New Roman" w:hAnsi="Times New Roman" w:cs="Times New Roman"/>
          <w:sz w:val="24"/>
          <w:szCs w:val="24"/>
        </w:rPr>
        <w:lastRenderedPageBreak/>
        <w:t xml:space="preserve">иным учебным предметам (курсам), входящим как в обязательную часть учебного плана, так и в часть, формируемую участниками образовательных отношений. </w:t>
      </w:r>
    </w:p>
    <w:p w:rsidR="00186B7B" w:rsidRPr="00142C88" w:rsidRDefault="00186B7B" w:rsidP="00186B7B">
      <w:pPr>
        <w:spacing w:line="240" w:lineRule="auto"/>
        <w:ind w:firstLine="567"/>
        <w:jc w:val="both"/>
        <w:rPr>
          <w:rFonts w:ascii="Times New Roman" w:hAnsi="Times New Roman" w:cs="Times New Roman"/>
          <w:sz w:val="24"/>
          <w:szCs w:val="24"/>
        </w:rPr>
      </w:pPr>
      <w:r w:rsidRPr="00142C88">
        <w:rPr>
          <w:rFonts w:ascii="Times New Roman" w:hAnsi="Times New Roman" w:cs="Times New Roman"/>
          <w:sz w:val="24"/>
          <w:szCs w:val="24"/>
        </w:rPr>
        <w:t>Библиотека организации укомплектована печатными образовательными ресурсами и ЭОР по всем учебным предметам учебного плана и имеет фонд дополнительной литературы. Фонд дополнительной литературы включает детскую художественную и научно-популярную литературу, справочно-библиографические и периодические издания, сопровождающие реализацию программы основного общего образования.</w:t>
      </w:r>
    </w:p>
    <w:p w:rsidR="00186B7B" w:rsidRPr="00186B7B" w:rsidRDefault="00186B7B" w:rsidP="00E77A94">
      <w:pPr>
        <w:spacing w:after="21" w:line="240" w:lineRule="auto"/>
        <w:ind w:right="-26"/>
        <w:jc w:val="both"/>
        <w:rPr>
          <w:rFonts w:ascii="Times New Roman" w:hAnsi="Times New Roman" w:cs="Times New Roman"/>
          <w:color w:val="FF0000"/>
          <w:sz w:val="24"/>
          <w:szCs w:val="24"/>
        </w:rPr>
      </w:pPr>
    </w:p>
    <w:p w:rsidR="00186B7B" w:rsidRPr="00E77A94" w:rsidRDefault="00186B7B" w:rsidP="00186B7B">
      <w:pPr>
        <w:pStyle w:val="3"/>
        <w:jc w:val="both"/>
        <w:rPr>
          <w:rFonts w:ascii="Times New Roman" w:eastAsia="Times New Roman" w:hAnsi="Times New Roman" w:cs="Times New Roman"/>
          <w:b/>
          <w:sz w:val="24"/>
          <w:szCs w:val="24"/>
        </w:rPr>
      </w:pPr>
      <w:bookmarkStart w:id="301" w:name="_Toc170661745"/>
      <w:bookmarkStart w:id="302" w:name="_Toc171437532"/>
      <w:r w:rsidRPr="00E77A94">
        <w:rPr>
          <w:rFonts w:ascii="Times New Roman" w:eastAsia="Times New Roman" w:hAnsi="Times New Roman" w:cs="Times New Roman"/>
          <w:b/>
          <w:sz w:val="24"/>
          <w:szCs w:val="24"/>
        </w:rPr>
        <w:t>Характеристика условий реализации требований к психолого-педагогическим, кадровым и финансовым условиям</w:t>
      </w:r>
      <w:bookmarkEnd w:id="301"/>
      <w:bookmarkEnd w:id="302"/>
    </w:p>
    <w:p w:rsidR="00186B7B" w:rsidRPr="00E77A94" w:rsidRDefault="00186B7B" w:rsidP="00186B7B">
      <w:pPr>
        <w:spacing w:line="240" w:lineRule="auto"/>
        <w:ind w:firstLine="567"/>
        <w:jc w:val="both"/>
        <w:rPr>
          <w:rFonts w:ascii="Times New Roman" w:hAnsi="Times New Roman" w:cs="Times New Roman"/>
          <w:b/>
          <w:bCs/>
          <w:sz w:val="24"/>
          <w:szCs w:val="24"/>
        </w:rPr>
      </w:pPr>
      <w:r w:rsidRPr="00E77A94">
        <w:rPr>
          <w:rFonts w:ascii="Times New Roman" w:hAnsi="Times New Roman" w:cs="Times New Roman"/>
          <w:b/>
          <w:bCs/>
          <w:sz w:val="24"/>
          <w:szCs w:val="24"/>
        </w:rPr>
        <w:t>Описание психолого-педагогических условий реализации основной образовательной программы основного общего образования</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Психолого-педагогические условия, созданные в образовательной организации, обеспечивают исполнение требований федеральных государственных образовательных стандартов основного общего образования к психолого-педагогическим условиям реализации основной образовательной программы основного общего образования, в частности:</w:t>
      </w:r>
    </w:p>
    <w:p w:rsidR="00186B7B" w:rsidRPr="00E77A94" w:rsidRDefault="00186B7B" w:rsidP="00C917BB">
      <w:pPr>
        <w:pStyle w:val="a5"/>
        <w:numPr>
          <w:ilvl w:val="0"/>
          <w:numId w:val="131"/>
        </w:numPr>
        <w:spacing w:after="0" w:line="240" w:lineRule="auto"/>
        <w:jc w:val="both"/>
        <w:rPr>
          <w:rFonts w:cs="Times New Roman"/>
          <w:szCs w:val="24"/>
        </w:rPr>
      </w:pPr>
      <w:r w:rsidRPr="00E77A94">
        <w:rPr>
          <w:rFonts w:cs="Times New Roman"/>
          <w:szCs w:val="24"/>
        </w:rPr>
        <w:t>обеспечивают преемственность содержания и форм организации образовательной деятельности при реализации образовательных программ начального образования, основного общего и среднего общего образования;</w:t>
      </w:r>
    </w:p>
    <w:p w:rsidR="00186B7B" w:rsidRPr="00E77A94" w:rsidRDefault="00186B7B" w:rsidP="00C917BB">
      <w:pPr>
        <w:pStyle w:val="a5"/>
        <w:numPr>
          <w:ilvl w:val="0"/>
          <w:numId w:val="131"/>
        </w:numPr>
        <w:spacing w:after="0" w:line="240" w:lineRule="auto"/>
        <w:jc w:val="both"/>
        <w:rPr>
          <w:rFonts w:cs="Times New Roman"/>
          <w:szCs w:val="24"/>
        </w:rPr>
      </w:pPr>
      <w:r w:rsidRPr="00E77A94">
        <w:rPr>
          <w:rFonts w:cs="Times New Roman"/>
          <w:szCs w:val="24"/>
        </w:rPr>
        <w:t>способствуют социально-психологической адаптации обучающихся к условиям организации с учетом специфики их возрастного психофизиологического развития, включая особенности адаптации к социальной среде;</w:t>
      </w:r>
    </w:p>
    <w:p w:rsidR="00186B7B" w:rsidRPr="00E77A94" w:rsidRDefault="00186B7B" w:rsidP="00C917BB">
      <w:pPr>
        <w:pStyle w:val="a5"/>
        <w:numPr>
          <w:ilvl w:val="0"/>
          <w:numId w:val="131"/>
        </w:numPr>
        <w:spacing w:after="0" w:line="240" w:lineRule="auto"/>
        <w:jc w:val="both"/>
        <w:rPr>
          <w:rFonts w:cs="Times New Roman"/>
          <w:szCs w:val="24"/>
        </w:rPr>
      </w:pPr>
      <w:r w:rsidRPr="00E77A94">
        <w:rPr>
          <w:rFonts w:cs="Times New Roman"/>
          <w:szCs w:val="24"/>
        </w:rPr>
        <w:t>формирование и развитие психолого-педагогической компетентности работников организации и родителей (законных представителей) несовершеннолетних обучающихся;</w:t>
      </w:r>
    </w:p>
    <w:p w:rsidR="00186B7B" w:rsidRPr="00E77A94" w:rsidRDefault="00186B7B" w:rsidP="00C917BB">
      <w:pPr>
        <w:pStyle w:val="a5"/>
        <w:numPr>
          <w:ilvl w:val="0"/>
          <w:numId w:val="131"/>
        </w:numPr>
        <w:spacing w:after="0" w:line="240" w:lineRule="auto"/>
        <w:jc w:val="both"/>
        <w:rPr>
          <w:rFonts w:cs="Times New Roman"/>
          <w:szCs w:val="24"/>
        </w:rPr>
      </w:pPr>
      <w:r w:rsidRPr="00E77A94">
        <w:rPr>
          <w:rFonts w:cs="Times New Roman"/>
          <w:szCs w:val="24"/>
        </w:rPr>
        <w:t>профилактику формирования у обучающихся девиантных форм поведения, агрессии и повышенной тревожности.</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В образовательной организации психолого-педагогическое сопровождение реализации программы основного общего образования осуществляется квалифицированным</w:t>
      </w:r>
      <w:r w:rsidR="00E77A94" w:rsidRPr="00E77A94">
        <w:rPr>
          <w:rFonts w:ascii="Times New Roman" w:hAnsi="Times New Roman" w:cs="Times New Roman"/>
          <w:sz w:val="24"/>
          <w:szCs w:val="24"/>
        </w:rPr>
        <w:t xml:space="preserve">и </w:t>
      </w:r>
      <w:r w:rsidRPr="00E77A94">
        <w:rPr>
          <w:rFonts w:ascii="Times New Roman" w:hAnsi="Times New Roman" w:cs="Times New Roman"/>
          <w:sz w:val="24"/>
          <w:szCs w:val="24"/>
        </w:rPr>
        <w:t xml:space="preserve"> специалист</w:t>
      </w:r>
      <w:r w:rsidR="00E77A94" w:rsidRPr="00E77A94">
        <w:rPr>
          <w:rFonts w:ascii="Times New Roman" w:hAnsi="Times New Roman" w:cs="Times New Roman"/>
          <w:sz w:val="24"/>
          <w:szCs w:val="24"/>
        </w:rPr>
        <w:t>а</w:t>
      </w:r>
      <w:r w:rsidRPr="00E77A94">
        <w:rPr>
          <w:rFonts w:ascii="Times New Roman" w:hAnsi="Times New Roman" w:cs="Times New Roman"/>
          <w:sz w:val="24"/>
          <w:szCs w:val="24"/>
        </w:rPr>
        <w:t>м</w:t>
      </w:r>
      <w:r w:rsidR="00E77A94" w:rsidRPr="00E77A94">
        <w:rPr>
          <w:rFonts w:ascii="Times New Roman" w:hAnsi="Times New Roman" w:cs="Times New Roman"/>
          <w:sz w:val="24"/>
          <w:szCs w:val="24"/>
        </w:rPr>
        <w:t>и</w:t>
      </w:r>
      <w:r w:rsidRPr="00E77A94">
        <w:rPr>
          <w:rFonts w:ascii="Times New Roman" w:hAnsi="Times New Roman" w:cs="Times New Roman"/>
          <w:sz w:val="24"/>
          <w:szCs w:val="24"/>
        </w:rPr>
        <w:t xml:space="preserve"> – педагог</w:t>
      </w:r>
      <w:r w:rsidR="00E77A94" w:rsidRPr="00E77A94">
        <w:rPr>
          <w:rFonts w:ascii="Times New Roman" w:hAnsi="Times New Roman" w:cs="Times New Roman"/>
          <w:sz w:val="24"/>
          <w:szCs w:val="24"/>
        </w:rPr>
        <w:t>а</w:t>
      </w:r>
      <w:r w:rsidRPr="00E77A94">
        <w:rPr>
          <w:rFonts w:ascii="Times New Roman" w:hAnsi="Times New Roman" w:cs="Times New Roman"/>
          <w:sz w:val="24"/>
          <w:szCs w:val="24"/>
        </w:rPr>
        <w:t>м</w:t>
      </w:r>
      <w:r w:rsidR="00E77A94" w:rsidRPr="00E77A94">
        <w:rPr>
          <w:rFonts w:ascii="Times New Roman" w:hAnsi="Times New Roman" w:cs="Times New Roman"/>
          <w:sz w:val="24"/>
          <w:szCs w:val="24"/>
        </w:rPr>
        <w:t>и</w:t>
      </w:r>
      <w:r w:rsidRPr="00E77A94">
        <w:rPr>
          <w:rFonts w:ascii="Times New Roman" w:hAnsi="Times New Roman" w:cs="Times New Roman"/>
          <w:sz w:val="24"/>
          <w:szCs w:val="24"/>
        </w:rPr>
        <w:t>-психолог</w:t>
      </w:r>
      <w:r w:rsidR="00E77A94" w:rsidRPr="00E77A94">
        <w:rPr>
          <w:rFonts w:ascii="Times New Roman" w:hAnsi="Times New Roman" w:cs="Times New Roman"/>
          <w:sz w:val="24"/>
          <w:szCs w:val="24"/>
        </w:rPr>
        <w:t>ами</w:t>
      </w:r>
      <w:r w:rsidRPr="00E77A94">
        <w:rPr>
          <w:rFonts w:ascii="Times New Roman" w:hAnsi="Times New Roman" w:cs="Times New Roman"/>
          <w:sz w:val="24"/>
          <w:szCs w:val="24"/>
        </w:rPr>
        <w:t>.</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 xml:space="preserve">В процессе реализации основной образовательной программы основного общего образования образовательной организацией обеспечивается психолого-педагогическое сопровождение участников образовательных отношений посредством системной деятельности и отдельных мероприятий, обеспечивающих: </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—формирование и развитие психолого-педагогической компетентности;</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—сохранение и укрепление психологического благополучия и психического здоровья обучающихся;</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 xml:space="preserve">—поддержка и сопровождение детско-родительских отношений; </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 xml:space="preserve">—формирование ценности здоровья и безопасного образа жизни; </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—дифференциация и индивидуализация обучения и воспитания с учетом особенностей когнитивного и эмоционального развития обучающихся;</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—мониторинг возможностей и способностей обучающихся, выявление, поддержка и сопровождение одаренных детей, обучающихся с ОВЗ;</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lastRenderedPageBreak/>
        <w:t>—создание условий для последующего профессионального самоопределения;</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—формирование коммуникативных навыков в разновозрастной среде и среде сверстников;</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—поддержка детских объединений, ученического самоуправления;</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—формирование психологической культуры поведения в информационной среде;</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—развитие психологической культуры в области использования ИКТ;</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В процессе реализации основной образовательной программы осуществляется индивидуальное психолого-педагогическое сопровождение всех участников образовательных отношений, в том числе:</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—обучающихся, испытывающих трудности в освоении программы основного общего образования, развитии и социальной адаптации (при выявлении);</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—обучающихся, проявляющих индивидуальные способности, и одаренных,</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—педагогических, учебно-вспомогательных и иных работников образовательной организации, обеспечивающих реализацию программы основного общего образования;</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—родителей (законных представителей) несовершеннолетних обучающихся.</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Психолого-педагогическая поддержка участников образовательных отношений реализуется диверсифицировано, на уровне образовательной организации, классов, групп, а также на индивидуальном уровне.</w:t>
      </w:r>
    </w:p>
    <w:p w:rsidR="00186B7B" w:rsidRPr="00E77A94" w:rsidRDefault="00186B7B" w:rsidP="00186B7B">
      <w:pPr>
        <w:spacing w:line="240" w:lineRule="auto"/>
        <w:ind w:firstLine="567"/>
        <w:jc w:val="both"/>
        <w:rPr>
          <w:rFonts w:ascii="Times New Roman" w:hAnsi="Times New Roman" w:cs="Times New Roman"/>
          <w:sz w:val="24"/>
          <w:szCs w:val="24"/>
        </w:rPr>
      </w:pPr>
      <w:r w:rsidRPr="00E77A94">
        <w:rPr>
          <w:rFonts w:ascii="Times New Roman" w:hAnsi="Times New Roman" w:cs="Times New Roman"/>
          <w:sz w:val="24"/>
          <w:szCs w:val="24"/>
        </w:rPr>
        <w:t>В процессе реализации основной образовательной программы используются такие формы психолого-педагогического сопровождения как:</w:t>
      </w:r>
    </w:p>
    <w:p w:rsidR="00186B7B" w:rsidRPr="00E77A94" w:rsidRDefault="00186B7B" w:rsidP="00C917BB">
      <w:pPr>
        <w:pStyle w:val="a5"/>
        <w:numPr>
          <w:ilvl w:val="0"/>
          <w:numId w:val="132"/>
        </w:numPr>
        <w:spacing w:after="0" w:line="240" w:lineRule="auto"/>
        <w:jc w:val="both"/>
        <w:rPr>
          <w:rFonts w:cs="Times New Roman"/>
          <w:szCs w:val="24"/>
        </w:rPr>
      </w:pPr>
      <w:r w:rsidRPr="00E77A94">
        <w:rPr>
          <w:rFonts w:cs="Times New Roman"/>
          <w:szCs w:val="24"/>
        </w:rPr>
        <w:t>диагностика, направленная на определение особенностей статуса обучающегося, которая может проводиться на этапе перехода ученика на следующий уровень образования и в конце каждого учебного года;</w:t>
      </w:r>
    </w:p>
    <w:p w:rsidR="00186B7B" w:rsidRPr="00E77A94" w:rsidRDefault="00186B7B" w:rsidP="00C917BB">
      <w:pPr>
        <w:pStyle w:val="a5"/>
        <w:numPr>
          <w:ilvl w:val="0"/>
          <w:numId w:val="132"/>
        </w:numPr>
        <w:spacing w:after="0" w:line="240" w:lineRule="auto"/>
        <w:jc w:val="both"/>
        <w:rPr>
          <w:rFonts w:cs="Times New Roman"/>
          <w:szCs w:val="24"/>
        </w:rPr>
      </w:pPr>
      <w:r w:rsidRPr="00E77A94">
        <w:rPr>
          <w:rFonts w:cs="Times New Roman"/>
          <w:szCs w:val="24"/>
        </w:rPr>
        <w:t>консультирование педагогов и родителей, которое осуществляется учителем и психологом с учетом результатов диагностики, а также администрацией образовательной организации;</w:t>
      </w:r>
    </w:p>
    <w:p w:rsidR="00186B7B" w:rsidRPr="00E77A94" w:rsidRDefault="00186B7B" w:rsidP="00C917BB">
      <w:pPr>
        <w:pStyle w:val="a5"/>
        <w:numPr>
          <w:ilvl w:val="0"/>
          <w:numId w:val="132"/>
        </w:numPr>
        <w:spacing w:after="0" w:line="240" w:lineRule="auto"/>
        <w:jc w:val="both"/>
        <w:rPr>
          <w:rFonts w:cs="Times New Roman"/>
          <w:szCs w:val="24"/>
        </w:rPr>
      </w:pPr>
      <w:r w:rsidRPr="00E77A94">
        <w:rPr>
          <w:rFonts w:cs="Times New Roman"/>
          <w:szCs w:val="24"/>
        </w:rPr>
        <w:t>профилактика, экспертиза, развивающая работа, просвещение, коррекционная работа, осуществляемая в течение всего учебного времени.</w:t>
      </w:r>
    </w:p>
    <w:p w:rsidR="00186B7B" w:rsidRPr="00E77A94" w:rsidRDefault="00186B7B" w:rsidP="00186B7B">
      <w:pPr>
        <w:spacing w:after="21" w:line="240" w:lineRule="auto"/>
        <w:ind w:right="-26" w:firstLine="426"/>
        <w:jc w:val="both"/>
        <w:rPr>
          <w:rFonts w:ascii="Times New Roman" w:hAnsi="Times New Roman" w:cs="Times New Roman"/>
          <w:sz w:val="24"/>
          <w:szCs w:val="24"/>
        </w:rPr>
      </w:pPr>
      <w:r w:rsidRPr="00E77A94">
        <w:rPr>
          <w:rFonts w:ascii="Times New Roman" w:hAnsi="Times New Roman" w:cs="Times New Roman"/>
          <w:sz w:val="24"/>
          <w:szCs w:val="24"/>
        </w:rPr>
        <w:t xml:space="preserve">Все мероприятия по психолого-педагогической поддержке с указанием форм проведения, сроков прописаны в плане работы педагога-психолога на учебный год. </w:t>
      </w:r>
    </w:p>
    <w:p w:rsidR="00186B7B" w:rsidRPr="00186B7B" w:rsidRDefault="00186B7B" w:rsidP="00186B7B">
      <w:pPr>
        <w:spacing w:after="21" w:line="240" w:lineRule="auto"/>
        <w:ind w:right="-26" w:firstLine="426"/>
        <w:jc w:val="both"/>
        <w:rPr>
          <w:rFonts w:ascii="Times New Roman" w:hAnsi="Times New Roman" w:cs="Times New Roman"/>
          <w:color w:val="FF0000"/>
          <w:sz w:val="24"/>
          <w:szCs w:val="24"/>
        </w:rPr>
      </w:pPr>
    </w:p>
    <w:p w:rsidR="00186B7B" w:rsidRPr="00E77A94" w:rsidRDefault="00186B7B" w:rsidP="00186B7B">
      <w:pPr>
        <w:spacing w:line="240" w:lineRule="auto"/>
        <w:ind w:firstLine="567"/>
        <w:jc w:val="both"/>
        <w:rPr>
          <w:rFonts w:ascii="Times New Roman" w:hAnsi="Times New Roman" w:cs="Times New Roman"/>
          <w:b/>
          <w:bCs/>
          <w:sz w:val="24"/>
          <w:szCs w:val="24"/>
        </w:rPr>
      </w:pPr>
      <w:r w:rsidRPr="00E77A94">
        <w:rPr>
          <w:rFonts w:ascii="Times New Roman" w:hAnsi="Times New Roman" w:cs="Times New Roman"/>
          <w:b/>
          <w:bCs/>
          <w:sz w:val="24"/>
          <w:szCs w:val="24"/>
        </w:rPr>
        <w:t>Описание кадровых условий реализации основной образовательной программы основного общего образования</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Для обеспечения реализации программы основного общего образования образовательная организация укомплектована кадрами, имеющими необходимую квалификацию для решения задач, связанных с достижением целей и задач образовательной деятельности.</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Обеспеченность кадровыми условиями включает в себя:</w:t>
      </w:r>
    </w:p>
    <w:p w:rsidR="00186B7B" w:rsidRPr="00677999" w:rsidRDefault="00186B7B" w:rsidP="00C917BB">
      <w:pPr>
        <w:pStyle w:val="a5"/>
        <w:numPr>
          <w:ilvl w:val="0"/>
          <w:numId w:val="133"/>
        </w:numPr>
        <w:spacing w:after="0" w:line="240" w:lineRule="auto"/>
        <w:jc w:val="both"/>
        <w:rPr>
          <w:rFonts w:cs="Times New Roman"/>
          <w:szCs w:val="24"/>
        </w:rPr>
      </w:pPr>
      <w:r w:rsidRPr="00677999">
        <w:rPr>
          <w:rFonts w:cs="Times New Roman"/>
          <w:szCs w:val="24"/>
        </w:rPr>
        <w:t>укомплектованность образовательной организации педагогическими, руководящими и иными работниками;</w:t>
      </w:r>
    </w:p>
    <w:p w:rsidR="00186B7B" w:rsidRPr="00677999" w:rsidRDefault="00186B7B" w:rsidP="00C917BB">
      <w:pPr>
        <w:pStyle w:val="a5"/>
        <w:numPr>
          <w:ilvl w:val="0"/>
          <w:numId w:val="133"/>
        </w:numPr>
        <w:spacing w:after="0" w:line="240" w:lineRule="auto"/>
        <w:jc w:val="both"/>
        <w:rPr>
          <w:rFonts w:cs="Times New Roman"/>
          <w:szCs w:val="24"/>
        </w:rPr>
      </w:pPr>
      <w:r w:rsidRPr="00677999">
        <w:rPr>
          <w:rFonts w:cs="Times New Roman"/>
          <w:szCs w:val="24"/>
        </w:rPr>
        <w:lastRenderedPageBreak/>
        <w:t>уровень квалификации педагогических и иных работников образовательной организации, участвующими в реализации основной образовательной программы и создании условий для ее разработки и реализации;</w:t>
      </w:r>
    </w:p>
    <w:p w:rsidR="00186B7B" w:rsidRPr="00677999" w:rsidRDefault="00186B7B" w:rsidP="00C917BB">
      <w:pPr>
        <w:pStyle w:val="a5"/>
        <w:numPr>
          <w:ilvl w:val="0"/>
          <w:numId w:val="133"/>
        </w:numPr>
        <w:spacing w:after="0" w:line="240" w:lineRule="auto"/>
        <w:jc w:val="both"/>
        <w:rPr>
          <w:rFonts w:cs="Times New Roman"/>
          <w:szCs w:val="24"/>
        </w:rPr>
      </w:pPr>
      <w:r w:rsidRPr="00677999">
        <w:rPr>
          <w:rFonts w:cs="Times New Roman"/>
          <w:szCs w:val="24"/>
        </w:rPr>
        <w:t>непрерывность профессионального развития педагогических работников образовательной организации, реализующей образовательную программу основного общего образования.</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677999">
        <w:rPr>
          <w:rFonts w:ascii="Times New Roman" w:hAnsi="Times New Roman" w:cs="Times New Roman"/>
          <w:sz w:val="24"/>
          <w:szCs w:val="24"/>
        </w:rPr>
        <w:t xml:space="preserve">Укомплектованность образовательной </w:t>
      </w:r>
      <w:r w:rsidRPr="004165D2">
        <w:rPr>
          <w:rFonts w:ascii="Times New Roman" w:hAnsi="Times New Roman" w:cs="Times New Roman"/>
          <w:sz w:val="24"/>
          <w:szCs w:val="24"/>
        </w:rPr>
        <w:t>организации педагогическими, руководящими и иными работниками составляет 100% от утвержденного штатного расписания.</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наличием документов о присвоении квалификации, соответствующей должностным обязанностям работника.</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Основой для разработки должностных инструкций, содержащих конкретный перечень должностных обязанностей работников, с учетом особенностей организации труда и управления, а также прав, ответственности и компетентности работников образовательной организации, служат квалификационные характеристики, отвечающие квалификационным требованиям, указанным в квалификационных справочниках и (или) профессиональных стандартах (при наличии).</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В основу должностных обязанностей положены представленные в профессиональном стандарте обобщенные трудовые функции, которые могут быть поручены работнику, занимающему данную должность.</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Уровень квалификации педагогических и иных работников образовательной организации, участвующих в реализации основной образовательной программы и создании условий для ее разработки и реализации характеризуется также результатами аттестации — квалификационными категориями.</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 xml:space="preserve">Аттестация педагогических работников в соответствии с Федеральным законом «Об образовании в Российской Федерации» (ст. 49) проводится </w:t>
      </w:r>
    </w:p>
    <w:p w:rsidR="00186B7B" w:rsidRPr="00677999" w:rsidRDefault="00186B7B" w:rsidP="00C917BB">
      <w:pPr>
        <w:pStyle w:val="a5"/>
        <w:numPr>
          <w:ilvl w:val="0"/>
          <w:numId w:val="134"/>
        </w:numPr>
        <w:spacing w:after="0" w:line="240" w:lineRule="auto"/>
        <w:jc w:val="both"/>
        <w:rPr>
          <w:rFonts w:cs="Times New Roman"/>
          <w:szCs w:val="24"/>
        </w:rPr>
      </w:pPr>
      <w:r w:rsidRPr="00677999">
        <w:rPr>
          <w:rFonts w:cs="Times New Roman"/>
          <w:szCs w:val="24"/>
        </w:rPr>
        <w:t xml:space="preserve">в целях подтверждения их соответствия занимаемым должностям на основе оценки их профессиональной деятельности, </w:t>
      </w:r>
    </w:p>
    <w:p w:rsidR="00186B7B" w:rsidRPr="00677999" w:rsidRDefault="00186B7B" w:rsidP="00C917BB">
      <w:pPr>
        <w:pStyle w:val="a5"/>
        <w:numPr>
          <w:ilvl w:val="0"/>
          <w:numId w:val="134"/>
        </w:numPr>
        <w:spacing w:after="0" w:line="240" w:lineRule="auto"/>
        <w:jc w:val="both"/>
        <w:rPr>
          <w:rFonts w:cs="Times New Roman"/>
          <w:szCs w:val="24"/>
        </w:rPr>
      </w:pPr>
      <w:r w:rsidRPr="00677999">
        <w:rPr>
          <w:rFonts w:cs="Times New Roman"/>
          <w:szCs w:val="24"/>
        </w:rPr>
        <w:t xml:space="preserve">с учетом желания педагогических работников в целях установления квалификационной категории. </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Проведение аттестации педагогических работников в целях подтверждения их соответствия занимаемым должностям осуществляться не реже одного раза в пять лет на основе оценки их профессиональной деятельности аттестационной комиссией, самостоятельно формируемой образовательной организацией.</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 xml:space="preserve">Проведение аттестации в целях установления квалификационной категории педагогических работников осуществляется в соответствии с региональными документами. </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Уровень квалификации педагогических и иных работников, участвующих в реализации настоящей основной образовательной программы и создании условий для ее разработки и реализации отражен в списке сотрудников. Список составляется с указанием документов об образовании (профессиональной переподготовке), а также с указанием квалификационной категории</w:t>
      </w:r>
      <w:r w:rsidR="00677999" w:rsidRPr="00677999">
        <w:rPr>
          <w:rFonts w:ascii="Times New Roman" w:hAnsi="Times New Roman" w:cs="Times New Roman"/>
          <w:sz w:val="24"/>
          <w:szCs w:val="24"/>
        </w:rPr>
        <w:t xml:space="preserve"> </w:t>
      </w:r>
      <w:r w:rsidRPr="00677999">
        <w:rPr>
          <w:rFonts w:ascii="Times New Roman" w:hAnsi="Times New Roman" w:cs="Times New Roman"/>
          <w:sz w:val="24"/>
          <w:szCs w:val="24"/>
        </w:rPr>
        <w:t>/</w:t>
      </w:r>
      <w:r w:rsidR="00677999" w:rsidRPr="00677999">
        <w:rPr>
          <w:rFonts w:ascii="Times New Roman" w:hAnsi="Times New Roman" w:cs="Times New Roman"/>
          <w:sz w:val="24"/>
          <w:szCs w:val="24"/>
        </w:rPr>
        <w:t xml:space="preserve"> </w:t>
      </w:r>
      <w:r w:rsidRPr="00677999">
        <w:rPr>
          <w:rFonts w:ascii="Times New Roman" w:hAnsi="Times New Roman" w:cs="Times New Roman"/>
          <w:sz w:val="24"/>
          <w:szCs w:val="24"/>
        </w:rPr>
        <w:t xml:space="preserve">аттестации на соответствие занимаемой должности и сведений повышения квалификации*. Список сотрудников является приложением к ООП, актуализируется при изменениях в личном составе. </w:t>
      </w:r>
    </w:p>
    <w:p w:rsidR="00186B7B" w:rsidRPr="00677999" w:rsidRDefault="00186B7B" w:rsidP="00186B7B">
      <w:pPr>
        <w:spacing w:line="240" w:lineRule="auto"/>
        <w:ind w:firstLine="567"/>
        <w:jc w:val="both"/>
        <w:rPr>
          <w:rFonts w:ascii="Times New Roman" w:hAnsi="Times New Roman" w:cs="Times New Roman"/>
          <w:i/>
          <w:iCs/>
          <w:sz w:val="24"/>
          <w:szCs w:val="24"/>
        </w:rPr>
      </w:pPr>
      <w:r w:rsidRPr="00677999">
        <w:rPr>
          <w:rFonts w:ascii="Times New Roman" w:hAnsi="Times New Roman" w:cs="Times New Roman"/>
          <w:i/>
          <w:iCs/>
          <w:sz w:val="24"/>
          <w:szCs w:val="24"/>
        </w:rPr>
        <w:t>*Профессиональное развитие и повышение квалификации педагогических работников.</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lastRenderedPageBreak/>
        <w:t>Основным условием формирования и наращивания необходимого и достаточного кадрового потенциала образовательной организации является обеспечение в соответствии с новыми образовательными реалиями и задачами адекватности системы непрерывного педагогического образования происходящим изменениям в системе образования в целом.</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Непрерывность профессионального развития педагогических и иных работников образовательной организации, участвующих в разработке и реализации основной образовательной программы основного общего образования, характеризуется долей работников, повышающих квалификацию не реже одного раза в три года. Такая доля составляет 100%.</w:t>
      </w:r>
    </w:p>
    <w:p w:rsidR="00186B7B" w:rsidRPr="00186B7B" w:rsidRDefault="00186B7B" w:rsidP="00186B7B">
      <w:pPr>
        <w:spacing w:line="240" w:lineRule="auto"/>
        <w:ind w:firstLine="567"/>
        <w:jc w:val="both"/>
        <w:rPr>
          <w:rFonts w:ascii="Times New Roman" w:hAnsi="Times New Roman" w:cs="Times New Roman"/>
          <w:color w:val="FF0000"/>
          <w:sz w:val="24"/>
          <w:szCs w:val="24"/>
        </w:rPr>
      </w:pPr>
      <w:r w:rsidRPr="00677999">
        <w:rPr>
          <w:rFonts w:ascii="Times New Roman" w:hAnsi="Times New Roman" w:cs="Times New Roman"/>
          <w:sz w:val="24"/>
          <w:szCs w:val="24"/>
        </w:rPr>
        <w:t>Для достижения результатов основной образовательной программы в ходе ее реализации предполагается оценка качества и результативности деятельности педагогических работников с целью коррекции их деятел</w:t>
      </w:r>
      <w:r w:rsidRPr="004165D2">
        <w:rPr>
          <w:rFonts w:ascii="Times New Roman" w:hAnsi="Times New Roman" w:cs="Times New Roman"/>
          <w:sz w:val="24"/>
          <w:szCs w:val="24"/>
        </w:rPr>
        <w:t>ьности, а также определения стимулирующей части фонда оплаты труда.</w:t>
      </w:r>
    </w:p>
    <w:p w:rsidR="00186B7B" w:rsidRPr="00677999" w:rsidRDefault="00186B7B" w:rsidP="00186B7B">
      <w:pPr>
        <w:spacing w:line="240" w:lineRule="auto"/>
        <w:ind w:firstLine="567"/>
        <w:jc w:val="both"/>
        <w:rPr>
          <w:rFonts w:ascii="Times New Roman" w:hAnsi="Times New Roman" w:cs="Times New Roman"/>
          <w:sz w:val="24"/>
          <w:szCs w:val="24"/>
        </w:rPr>
      </w:pPr>
      <w:r w:rsidRPr="00677999">
        <w:rPr>
          <w:rFonts w:ascii="Times New Roman" w:hAnsi="Times New Roman" w:cs="Times New Roman"/>
          <w:sz w:val="24"/>
          <w:szCs w:val="24"/>
        </w:rPr>
        <w:t>Одним из важнейших механизмов обеспечения необходимого квалификационного уровня педагогических работников, участвующих в разработке и реализации основной образовательной программы основного общего образования является система методической работы, обеспечивающая сопровождение деятельности педагогов на всех этапах реализации требований ФГОС ООО.</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 xml:space="preserve">Актуальные вопросы реализации программы основного общего образования рассматриваются методическими объединениями образовательной организации, а также методическими объединениями учителей </w:t>
      </w:r>
      <w:r w:rsidR="00677999" w:rsidRPr="00E61516">
        <w:rPr>
          <w:rFonts w:ascii="Times New Roman" w:hAnsi="Times New Roman" w:cs="Times New Roman"/>
          <w:sz w:val="24"/>
          <w:szCs w:val="24"/>
        </w:rPr>
        <w:t>г.Орла.</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 xml:space="preserve">Педагогическими работниками образовательной организации системно разрабатываются методические темы, отражающие их непрерывное профессиональное развитие. Методическая тема педагогического сотрудника отражается в </w:t>
      </w:r>
      <w:r w:rsidR="00E61516" w:rsidRPr="00E61516">
        <w:rPr>
          <w:rFonts w:ascii="Times New Roman" w:hAnsi="Times New Roman" w:cs="Times New Roman"/>
          <w:sz w:val="24"/>
          <w:szCs w:val="24"/>
        </w:rPr>
        <w:t>его портфолио в ИСОУ «Вмртуальная школа».</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Кроме того, образовательная организация укомплектована вспомогательным персоналом, обеспечивающим создание и сохранение условий материально-технических и информационно-методических условий реализации основной образовательной программы.</w:t>
      </w:r>
    </w:p>
    <w:p w:rsidR="00186B7B" w:rsidRPr="00E61516" w:rsidRDefault="00186B7B" w:rsidP="00186B7B">
      <w:pPr>
        <w:spacing w:line="240" w:lineRule="auto"/>
        <w:ind w:firstLine="567"/>
        <w:jc w:val="both"/>
        <w:rPr>
          <w:rFonts w:ascii="Times New Roman" w:hAnsi="Times New Roman" w:cs="Times New Roman"/>
          <w:b/>
          <w:bCs/>
          <w:sz w:val="24"/>
          <w:szCs w:val="24"/>
        </w:rPr>
      </w:pPr>
      <w:r w:rsidRPr="00E61516">
        <w:rPr>
          <w:rFonts w:ascii="Times New Roman" w:hAnsi="Times New Roman" w:cs="Times New Roman"/>
          <w:b/>
          <w:bCs/>
          <w:sz w:val="24"/>
          <w:szCs w:val="24"/>
        </w:rPr>
        <w:t>Финансовые условия реализации образовательной программы основного общего образования</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Финансовое обеспечение реализации образовательной программы основного общего образования опирается на исполнение расходных обязательств, обеспечивающих государственные гарантии прав на получение общедоступного и бесплатного основного общего образования. Объем действующих расходных обязательств отражается в муниципальном задании образовательной организации.</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Муниципальное задание устанавливает показатели, характеризующие качество и (или) объем (содержание) государственной услуги (работы), а также порядок ее оказания (выполнения).</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Финансовое обеспечение реализации образовательной программы основного общего образования бюджетного учреждения осуществляется исходя из расходных обязательств на основе муниципального задания по оказанию муниципальных образовательных услуг, казенного учреждения — на основании бюджетной сметы.</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 xml:space="preserve">Обеспечение государственных гарантий реализации прав на получение общедоступного и бесплатного основного общего образования в общеобразовательных </w:t>
      </w:r>
      <w:r w:rsidRPr="00E61516">
        <w:rPr>
          <w:rFonts w:ascii="Times New Roman" w:hAnsi="Times New Roman" w:cs="Times New Roman"/>
          <w:sz w:val="24"/>
          <w:szCs w:val="24"/>
        </w:rPr>
        <w:lastRenderedPageBreak/>
        <w:t>организациях осуществляется в соответствии с нормативами, определяемыми органами государственной власти субъектов Российской Федерации.</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При этом формирование и утверждение нормативов финансирования муниципальной услуги по реализации программ основного общего образования осуществляются в соответствии с общими требованиями к определению нормативных затрат на оказание услуг основного общего образования, применяемых при расчете объема субсидии на финансовое обеспечение выполнения муниципального задания на оказание услуг муниципальным учреждением.</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 xml:space="preserve">Норматив затрат на реализацию образовательной программы основного общего образования — гарантированный минимально допустимый объем финансовых средств в год в расчете на одного обучающегося, необходимый для реализации образовательной программы основного общего образования, включает: </w:t>
      </w:r>
    </w:p>
    <w:p w:rsidR="00186B7B" w:rsidRPr="00E61516" w:rsidRDefault="00186B7B" w:rsidP="00C917BB">
      <w:pPr>
        <w:pStyle w:val="a5"/>
        <w:numPr>
          <w:ilvl w:val="0"/>
          <w:numId w:val="135"/>
        </w:numPr>
        <w:spacing w:after="0" w:line="240" w:lineRule="auto"/>
        <w:jc w:val="both"/>
        <w:rPr>
          <w:rFonts w:cs="Times New Roman"/>
          <w:szCs w:val="24"/>
        </w:rPr>
      </w:pPr>
      <w:r w:rsidRPr="00E61516">
        <w:rPr>
          <w:rFonts w:cs="Times New Roman"/>
          <w:szCs w:val="24"/>
        </w:rPr>
        <w:t>расходы на оплату труда работников, участвующих в разработке и реализации образовательной программы основного общего образования;</w:t>
      </w:r>
    </w:p>
    <w:p w:rsidR="00186B7B" w:rsidRPr="00E61516" w:rsidRDefault="00186B7B" w:rsidP="00C917BB">
      <w:pPr>
        <w:pStyle w:val="a5"/>
        <w:numPr>
          <w:ilvl w:val="0"/>
          <w:numId w:val="135"/>
        </w:numPr>
        <w:spacing w:after="0" w:line="240" w:lineRule="auto"/>
        <w:jc w:val="both"/>
        <w:rPr>
          <w:rFonts w:cs="Times New Roman"/>
          <w:szCs w:val="24"/>
        </w:rPr>
      </w:pPr>
      <w:r w:rsidRPr="00E61516">
        <w:rPr>
          <w:rFonts w:cs="Times New Roman"/>
          <w:szCs w:val="24"/>
        </w:rPr>
        <w:t>расходы на приобретение учебников и учебных пособий, средств обучения;</w:t>
      </w:r>
    </w:p>
    <w:p w:rsidR="00186B7B" w:rsidRPr="00E61516" w:rsidRDefault="00186B7B" w:rsidP="00C917BB">
      <w:pPr>
        <w:pStyle w:val="a5"/>
        <w:numPr>
          <w:ilvl w:val="0"/>
          <w:numId w:val="135"/>
        </w:numPr>
        <w:spacing w:after="0" w:line="240" w:lineRule="auto"/>
        <w:jc w:val="both"/>
        <w:rPr>
          <w:rFonts w:cs="Times New Roman"/>
          <w:szCs w:val="24"/>
        </w:rPr>
      </w:pPr>
      <w:r w:rsidRPr="00E61516">
        <w:rPr>
          <w:rFonts w:cs="Times New Roman"/>
          <w:szCs w:val="24"/>
        </w:rPr>
        <w:t>прочие расходы.</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Нормативные затраты на оказание муниципальной услуги в сфере образования определяются по каждому виду и направленности образовательных программ, с учетом форм обучения, типа образовательной организации, образовательных технологий, обеспечения дополнительного профессионального образования педагогическим работникам, обеспечения безопасных условий обучения и воспитания, охраны здоровья обучающихся, а также с учетом иных предусмотренных законодательством особенностей организации и осуществления образовательной деятельности (для различных категорий обучающихся), за исключением образовательной деятельности, осуществляемой в соответствии с образовательными стандартами, в расчете на одного обучающегося, если иное не установлено законодательством.</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Образовательная организация самостоятельно принимает решение в части направления и расходования средств муниципального задания. И самостоятельно определяет долю средств, направляемых на оплату труда и иные нужды, необходимые для выполнения государственного задания, придерживаясь при этом принципа соответствия структуры направления и расходования бюджетных средств в бюджете организации — структуре норматива затрат на реализацию образовательной программы основного общего образования (заработная плата с начислениями, прочие текущие расходы на обеспечение материальных затрат, непосредственно связанных с учебной деятельностью общеобразовательных организаций).</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Нормативные затраты на оказание муниципальных услуг включают в себя затраты на оплату труда педагогических работников с учетом обеспечения уровня средней заработной платы педагогических работников за выполняемую ими учебную работу и другую работу, определяемого в соответствии с Указами Президента Российской Федерации, нормативно-правовыми актами Правительства Российской Федерации, органов государственной власти субъектов Российской Федерации, органов местного самоуправления. Расходы на оплату труда педагогических работников составляют уровень, соответствующий средней заработной плате.</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Формирование фонда оплаты труда образовательной организации осуществляется в пределах объема средств образовательной организации на текущий финансовый год, установленного в соответствии с нормативами финансового обеспечения, определенными ор</w:t>
      </w:r>
      <w:r w:rsidR="00E61516" w:rsidRPr="00E61516">
        <w:rPr>
          <w:rFonts w:ascii="Times New Roman" w:hAnsi="Times New Roman" w:cs="Times New Roman"/>
          <w:sz w:val="24"/>
          <w:szCs w:val="24"/>
        </w:rPr>
        <w:t>ганами государственной власти</w:t>
      </w:r>
      <w:r w:rsidRPr="00E61516">
        <w:rPr>
          <w:rFonts w:ascii="Times New Roman" w:hAnsi="Times New Roman" w:cs="Times New Roman"/>
          <w:sz w:val="24"/>
          <w:szCs w:val="24"/>
        </w:rPr>
        <w:t xml:space="preserve">, количеством обучающихся, и локальным нормативным </w:t>
      </w:r>
      <w:r w:rsidRPr="00E61516">
        <w:rPr>
          <w:rFonts w:ascii="Times New Roman" w:hAnsi="Times New Roman" w:cs="Times New Roman"/>
          <w:sz w:val="24"/>
          <w:szCs w:val="24"/>
        </w:rPr>
        <w:lastRenderedPageBreak/>
        <w:t>актом образовательной организации, устанавливающим положение об оплате труда работников образовательной организации.</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Размеры, порядок и условия осуществления стимулирующих выплат определяются локальными нормативными актами образовательной организации. В локальных нормативных актах о стимулирующих выплатах определены критерии и показатели результативности и качества деятельности и результатов, разработанные в соответствии с требованиями ФГОС к результатам освоения образовательной программы основного общего образования. В них включаются: динамика учебных достижений обучающихся, активность их участия во внеурочной деятельности; использование учителями современных педагогических технологий, в том числе здоровьесберегающих; участие в методической работе, распространение передового педагогического опыта; повышение уровня профессионального мастерства и др.</w:t>
      </w:r>
    </w:p>
    <w:p w:rsidR="00186B7B" w:rsidRPr="00E61516" w:rsidRDefault="00186B7B" w:rsidP="00186B7B">
      <w:pPr>
        <w:spacing w:line="240" w:lineRule="auto"/>
        <w:ind w:firstLine="567"/>
        <w:jc w:val="both"/>
        <w:rPr>
          <w:rFonts w:ascii="Times New Roman" w:hAnsi="Times New Roman" w:cs="Times New Roman"/>
          <w:sz w:val="24"/>
          <w:szCs w:val="24"/>
        </w:rPr>
      </w:pPr>
      <w:r w:rsidRPr="00E61516">
        <w:rPr>
          <w:rFonts w:ascii="Times New Roman" w:hAnsi="Times New Roman" w:cs="Times New Roman"/>
          <w:sz w:val="24"/>
          <w:szCs w:val="24"/>
        </w:rPr>
        <w:t xml:space="preserve">В распределении стимулирующей части фонда оплаты труда учитывается мнение педагогического совета, профсоюзной организации. </w:t>
      </w:r>
    </w:p>
    <w:p w:rsidR="00186B7B" w:rsidRPr="00A73D67" w:rsidRDefault="00186B7B" w:rsidP="00186B7B">
      <w:pPr>
        <w:ind w:firstLine="567"/>
        <w:rPr>
          <w:color w:val="FF0000"/>
          <w:sz w:val="24"/>
          <w:szCs w:val="24"/>
        </w:rPr>
      </w:pPr>
    </w:p>
    <w:p w:rsidR="009A249C" w:rsidRPr="00DA11AD" w:rsidRDefault="009A249C" w:rsidP="000777F7">
      <w:pPr>
        <w:suppressAutoHyphens/>
        <w:rPr>
          <w:sz w:val="26"/>
          <w:szCs w:val="26"/>
        </w:rPr>
      </w:pPr>
    </w:p>
    <w:p w:rsidR="009A249C" w:rsidRPr="00DA11AD" w:rsidRDefault="009A249C" w:rsidP="000777F7">
      <w:pPr>
        <w:rPr>
          <w:sz w:val="26"/>
          <w:szCs w:val="26"/>
        </w:rPr>
      </w:pPr>
    </w:p>
    <w:p w:rsidR="009A249C" w:rsidRPr="009A249C" w:rsidRDefault="009A249C" w:rsidP="000777F7"/>
    <w:sectPr w:rsidR="009A249C" w:rsidRPr="009A249C" w:rsidSect="009A249C">
      <w:pgSz w:w="11907" w:h="16839" w:code="9"/>
      <w:pgMar w:top="1134" w:right="850" w:bottom="993"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6629A" w:rsidRDefault="0036629A" w:rsidP="00A21F86">
      <w:pPr>
        <w:spacing w:after="0" w:line="240" w:lineRule="auto"/>
      </w:pPr>
      <w:r>
        <w:separator/>
      </w:r>
    </w:p>
  </w:endnote>
  <w:endnote w:type="continuationSeparator" w:id="0">
    <w:p w:rsidR="0036629A" w:rsidRDefault="0036629A" w:rsidP="00A21F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Trebuchet MS">
    <w:panose1 w:val="020B0603020202020204"/>
    <w:charset w:val="CC"/>
    <w:family w:val="swiss"/>
    <w:pitch w:val="variable"/>
    <w:sig w:usb0="000006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ndara">
    <w:panose1 w:val="020E0502030303020204"/>
    <w:charset w:val="CC"/>
    <w:family w:val="swiss"/>
    <w:pitch w:val="variable"/>
    <w:sig w:usb0="A00002EF" w:usb1="4000A44B" w:usb2="00000000" w:usb3="00000000" w:csb0="0000019F" w:csb1="00000000"/>
  </w:font>
  <w:font w:name="Segoe UI">
    <w:panose1 w:val="020B0502040204020203"/>
    <w:charset w:val="CC"/>
    <w:family w:val="swiss"/>
    <w:pitch w:val="variable"/>
    <w:sig w:usb0="E4002EFF" w:usb1="C000E47F" w:usb2="00000009" w:usb3="00000000" w:csb0="000001FF" w:csb1="00000000"/>
  </w:font>
  <w:font w:name="Sylfaen">
    <w:panose1 w:val="010A0502050306030303"/>
    <w:charset w:val="CC"/>
    <w:family w:val="roman"/>
    <w:pitch w:val="variable"/>
    <w:sig w:usb0="040006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Franklin Gothic Medium Cond">
    <w:panose1 w:val="020B0606030402020204"/>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Garamond">
    <w:panose1 w:val="02020404030301010803"/>
    <w:charset w:val="CC"/>
    <w:family w:val="roman"/>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SchoolBookSanPin">
    <w:altName w:val="Calibri"/>
    <w:panose1 w:val="00000000000000000000"/>
    <w:charset w:val="00"/>
    <w:family w:val="roman"/>
    <w:notTrueType/>
    <w:pitch w:val="variable"/>
    <w:sig w:usb0="A00002FF" w:usb1="5000204A" w:usb2="00000020" w:usb3="00000000" w:csb0="0000009F" w:csb1="00000000"/>
  </w:font>
  <w:font w:name="Segoe UI Symbol">
    <w:panose1 w:val="020B0502040204020203"/>
    <w:charset w:val="00"/>
    <w:family w:val="swiss"/>
    <w:pitch w:val="variable"/>
    <w:sig w:usb0="800001E3" w:usb1="1200FFEF" w:usb2="00040000" w:usb3="00000000" w:csb0="00000001" w:csb1="00000000"/>
  </w:font>
  <w:font w:name="Arial Unicode MS">
    <w:panose1 w:val="020B0604020202020204"/>
    <w:charset w:val="80"/>
    <w:family w:val="swiss"/>
    <w:pitch w:val="variable"/>
    <w:sig w:usb0="F7FFAFFF" w:usb1="E9DFFFFF" w:usb2="0000003F" w:usb3="00000000" w:csb0="003F01FF"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spacing w:after="0" w:line="259" w:lineRule="auto"/>
      <w:ind w:right="29"/>
      <w:jc w:val="right"/>
    </w:pPr>
    <w:r>
      <w:rPr>
        <w:sz w:val="29"/>
      </w:rPr>
      <w:fldChar w:fldCharType="begin"/>
    </w:r>
    <w:r>
      <w:instrText xml:space="preserve"> PAGE   \* MERGEFORMAT </w:instrText>
    </w:r>
    <w:r>
      <w:rPr>
        <w:sz w:val="29"/>
      </w:rPr>
      <w:fldChar w:fldCharType="separate"/>
    </w:r>
    <w:r>
      <w:rPr>
        <w:sz w:val="23"/>
      </w:rPr>
      <w:t>2</w:t>
    </w:r>
    <w:r>
      <w:rPr>
        <w:sz w:val="23"/>
      </w:rPr>
      <w:fldChar w:fldCharType="end"/>
    </w:r>
    <w:r>
      <w:rPr>
        <w:sz w:val="23"/>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spacing w:after="0" w:line="259" w:lineRule="auto"/>
      <w:ind w:right="29"/>
      <w:jc w:val="right"/>
    </w:pPr>
    <w:r>
      <w:rPr>
        <w:sz w:val="29"/>
      </w:rPr>
      <w:fldChar w:fldCharType="begin"/>
    </w:r>
    <w:r>
      <w:instrText xml:space="preserve"> PAGE   \* MERGEFORMAT </w:instrText>
    </w:r>
    <w:r>
      <w:rPr>
        <w:sz w:val="29"/>
      </w:rPr>
      <w:fldChar w:fldCharType="separate"/>
    </w:r>
    <w:r w:rsidR="00C055E1" w:rsidRPr="00C055E1">
      <w:rPr>
        <w:noProof/>
        <w:sz w:val="23"/>
      </w:rPr>
      <w:t>140</w:t>
    </w:r>
    <w:r>
      <w:rPr>
        <w:sz w:val="23"/>
      </w:rPr>
      <w:fldChar w:fldCharType="end"/>
    </w:r>
    <w:r>
      <w:rPr>
        <w:sz w:val="23"/>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spacing w:after="160" w:line="259" w:lineRule="auto"/>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pStyle w:val="ad"/>
      <w:spacing w:line="14" w:lineRule="auto"/>
    </w:pPr>
    <w:r>
      <w:rPr>
        <w:noProof/>
        <w:lang w:eastAsia="ru-RU"/>
      </w:rPr>
      <mc:AlternateContent>
        <mc:Choice Requires="wps">
          <w:drawing>
            <wp:anchor distT="0" distB="0" distL="114300" distR="114300" simplePos="0" relativeHeight="251657216" behindDoc="1" locked="0" layoutInCell="1" allowOverlap="1" wp14:anchorId="639F2638" wp14:editId="6B8A0E81">
              <wp:simplePos x="0" y="0"/>
              <wp:positionH relativeFrom="page">
                <wp:posOffset>393700</wp:posOffset>
              </wp:positionH>
              <wp:positionV relativeFrom="page">
                <wp:posOffset>7042150</wp:posOffset>
              </wp:positionV>
              <wp:extent cx="309245" cy="160020"/>
              <wp:effectExtent l="3175" t="3175" r="1905" b="0"/>
              <wp:wrapNone/>
              <wp:docPr id="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2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11F8" w:rsidRDefault="00E611F8">
                          <w:pPr>
                            <w:spacing w:before="16"/>
                            <w:ind w:left="60"/>
                            <w:rPr>
                              <w:rFonts w:ascii="Trebuchet MS"/>
                              <w:sz w:val="18"/>
                            </w:rPr>
                          </w:pPr>
                          <w:r>
                            <w:fldChar w:fldCharType="begin"/>
                          </w:r>
                          <w:r>
                            <w:rPr>
                              <w:rFonts w:ascii="Trebuchet MS"/>
                              <w:color w:val="231F20"/>
                              <w:sz w:val="18"/>
                            </w:rPr>
                            <w:instrText xml:space="preserve"> PAGE </w:instrText>
                          </w:r>
                          <w:r>
                            <w:fldChar w:fldCharType="separate"/>
                          </w:r>
                          <w:r>
                            <w:rPr>
                              <w:rFonts w:ascii="Trebuchet MS"/>
                              <w:noProof/>
                              <w:color w:val="231F20"/>
                              <w:sz w:val="18"/>
                            </w:rPr>
                            <w:t>579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9F2638" id="_x0000_t202" coordsize="21600,21600" o:spt="202" path="m,l,21600r21600,l21600,xe">
              <v:stroke joinstyle="miter"/>
              <v:path gradientshapeok="t" o:connecttype="rect"/>
            </v:shapetype>
            <v:shape id="Text Box 15" o:spid="_x0000_s1026" type="#_x0000_t202" style="position:absolute;margin-left:31pt;margin-top:554.5pt;width:24.35pt;height:12.6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" filled="f" stroked="f">
              <v:textbox inset="0,0,0,0">
                <w:txbxContent>
                  <w:p w:rsidR="00E611F8" w:rsidRDefault="00E611F8">
                    <w:pPr>
                      <w:spacing w:before="16"/>
                      <w:ind w:left="60"/>
                      <w:rPr>
                        <w:rFonts w:ascii="Trebuchet MS"/>
                        <w:sz w:val="18"/>
                      </w:rPr>
                    </w:pPr>
                    <w:r>
                      <w:fldChar w:fldCharType="begin"/>
                    </w:r>
                    <w:r>
                      <w:rPr>
                        <w:rFonts w:ascii="Trebuchet MS"/>
                        <w:color w:val="231F20"/>
                        <w:sz w:val="18"/>
                      </w:rPr>
                      <w:instrText xml:space="preserve"> PAGE </w:instrText>
                    </w:r>
                    <w:r>
                      <w:fldChar w:fldCharType="separate"/>
                    </w:r>
                    <w:r>
                      <w:rPr>
                        <w:rFonts w:ascii="Trebuchet MS"/>
                        <w:noProof/>
                        <w:color w:val="231F20"/>
                        <w:sz w:val="18"/>
                      </w:rPr>
                      <w:t>579</w:t>
                    </w:r>
                    <w:r>
                      <w:fldChar w:fldCharType="end"/>
                    </w:r>
                  </w:p>
                </w:txbxContent>
              </v:textbox>
              <w10:wrap anchorx="page" anchory="page"/>
            </v:shape>
          </w:pict>
        </mc:Fallback>
      </mc:AlternateContent>
    </w:r>
    <w:r>
      <w:rPr>
        <w:noProof/>
        <w:lang w:eastAsia="ru-RU"/>
      </w:rPr>
      <mc:AlternateContent>
        <mc:Choice Requires="wps">
          <w:drawing>
            <wp:anchor distT="0" distB="0" distL="114300" distR="114300" simplePos="0" relativeHeight="251675648" behindDoc="1" locked="0" layoutInCell="1" allowOverlap="1" wp14:anchorId="2A5B54BD" wp14:editId="0CCEA377">
              <wp:simplePos x="0" y="0"/>
              <wp:positionH relativeFrom="page">
                <wp:posOffset>2995930</wp:posOffset>
              </wp:positionH>
              <wp:positionV relativeFrom="page">
                <wp:posOffset>7042785</wp:posOffset>
              </wp:positionV>
              <wp:extent cx="1517015" cy="158750"/>
              <wp:effectExtent l="0" t="3810" r="1905" b="0"/>
              <wp:wrapNone/>
              <wp:docPr id="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7015" cy="158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11F8" w:rsidRDefault="00E611F8">
                          <w:pPr>
                            <w:spacing w:before="15"/>
                            <w:ind w:left="20"/>
                            <w:rPr>
                              <w:rFonts w:ascii="Trebuchet MS" w:hAnsi="Trebuchet MS"/>
                              <w:sz w:val="18"/>
                            </w:rPr>
                          </w:pPr>
                          <w:r>
                            <w:rPr>
                              <w:rFonts w:ascii="Trebuchet MS" w:hAnsi="Trebuchet MS"/>
                              <w:color w:val="231F20"/>
                              <w:w w:val="90"/>
                              <w:sz w:val="18"/>
                            </w:rPr>
                            <w:t>Примерная</w:t>
                          </w:r>
                          <w:r>
                            <w:rPr>
                              <w:rFonts w:ascii="Trebuchet MS" w:hAnsi="Trebuchet MS"/>
                              <w:color w:val="231F20"/>
                              <w:spacing w:val="1"/>
                              <w:w w:val="90"/>
                              <w:sz w:val="18"/>
                            </w:rPr>
                            <w:t xml:space="preserve"> </w:t>
                          </w:r>
                          <w:r>
                            <w:rPr>
                              <w:rFonts w:ascii="Trebuchet MS" w:hAnsi="Trebuchet MS"/>
                              <w:color w:val="231F20"/>
                              <w:w w:val="90"/>
                              <w:sz w:val="18"/>
                            </w:rPr>
                            <w:t>рабочая</w:t>
                          </w:r>
                          <w:r>
                            <w:rPr>
                              <w:rFonts w:ascii="Trebuchet MS" w:hAnsi="Trebuchet MS"/>
                              <w:color w:val="231F20"/>
                              <w:spacing w:val="1"/>
                              <w:w w:val="90"/>
                              <w:sz w:val="18"/>
                            </w:rPr>
                            <w:t xml:space="preserve"> </w:t>
                          </w:r>
                          <w:r>
                            <w:rPr>
                              <w:rFonts w:ascii="Trebuchet MS" w:hAnsi="Trebuchet MS"/>
                              <w:color w:val="231F20"/>
                              <w:w w:val="90"/>
                              <w:sz w:val="18"/>
                            </w:rPr>
                            <w:t>программа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5B54BD" id="Text Box 16" o:spid="_x0000_s1027" type="#_x0000_t202" style="position:absolute;margin-left:235.9pt;margin-top:554.55pt;width:119.45pt;height:12.5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" filled="f" stroked="f">
              <v:textbox inset="0,0,0,0">
                <w:txbxContent>
                  <w:p w:rsidR="00E611F8" w:rsidRDefault="00E611F8">
                    <w:pPr>
                      <w:spacing w:before="15"/>
                      <w:ind w:left="20"/>
                      <w:rPr>
                        <w:rFonts w:ascii="Trebuchet MS" w:hAnsi="Trebuchet MS"/>
                        <w:sz w:val="18"/>
                      </w:rPr>
                    </w:pPr>
                    <w:r>
                      <w:rPr>
                        <w:rFonts w:ascii="Trebuchet MS" w:hAnsi="Trebuchet MS"/>
                        <w:color w:val="231F20"/>
                        <w:w w:val="90"/>
                        <w:sz w:val="18"/>
                      </w:rPr>
                      <w:t>Примерная</w:t>
                    </w:r>
                    <w:r>
                      <w:rPr>
                        <w:rFonts w:ascii="Trebuchet MS" w:hAnsi="Trebuchet MS"/>
                        <w:color w:val="231F20"/>
                        <w:spacing w:val="1"/>
                        <w:w w:val="90"/>
                        <w:sz w:val="18"/>
                      </w:rPr>
                      <w:t xml:space="preserve"> </w:t>
                    </w:r>
                    <w:r>
                      <w:rPr>
                        <w:rFonts w:ascii="Trebuchet MS" w:hAnsi="Trebuchet MS"/>
                        <w:color w:val="231F20"/>
                        <w:w w:val="90"/>
                        <w:sz w:val="18"/>
                      </w:rPr>
                      <w:t>рабочая</w:t>
                    </w:r>
                    <w:r>
                      <w:rPr>
                        <w:rFonts w:ascii="Trebuchet MS" w:hAnsi="Trebuchet MS"/>
                        <w:color w:val="231F20"/>
                        <w:spacing w:val="1"/>
                        <w:w w:val="90"/>
                        <w:sz w:val="18"/>
                      </w:rPr>
                      <w:t xml:space="preserve"> </w:t>
                    </w:r>
                    <w:r>
                      <w:rPr>
                        <w:rFonts w:ascii="Trebuchet MS" w:hAnsi="Trebuchet MS"/>
                        <w:color w:val="231F20"/>
                        <w:w w:val="90"/>
                        <w:sz w:val="18"/>
                      </w:rPr>
                      <w:t>программа</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pStyle w:val="af3"/>
      <w:jc w:val="right"/>
    </w:pPr>
  </w:p>
  <w:p w:rsidR="00E611F8" w:rsidRPr="002D0C34" w:rsidRDefault="00E611F8" w:rsidP="002D0C34">
    <w:pPr>
      <w:pStyle w:val="af3"/>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rPr>
        <w:sz w:val="2"/>
        <w:szCs w:val="2"/>
      </w:rPr>
    </w:pPr>
    <w:r>
      <w:rPr>
        <w:noProof/>
        <w:sz w:val="24"/>
        <w:szCs w:val="24"/>
        <w:lang w:eastAsia="ru-RU"/>
      </w:rPr>
      <mc:AlternateContent>
        <mc:Choice Requires="wps">
          <w:drawing>
            <wp:anchor distT="0" distB="0" distL="63500" distR="63500" simplePos="0" relativeHeight="251663360" behindDoc="1" locked="0" layoutInCell="1" allowOverlap="1">
              <wp:simplePos x="0" y="0"/>
              <wp:positionH relativeFrom="page">
                <wp:posOffset>546735</wp:posOffset>
              </wp:positionH>
              <wp:positionV relativeFrom="page">
                <wp:posOffset>10533380</wp:posOffset>
              </wp:positionV>
              <wp:extent cx="661670" cy="100330"/>
              <wp:effectExtent l="3810" t="0" r="1270" b="0"/>
              <wp:wrapNone/>
              <wp:docPr id="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11F8" w:rsidRDefault="00E611F8">
                          <w:pPr>
                            <w:spacing w:line="240" w:lineRule="auto"/>
                          </w:pPr>
                          <w:r>
                            <w:rPr>
                              <w:rStyle w:val="afb"/>
                              <w:rFonts w:eastAsiaTheme="minorHAnsi"/>
                              <w:b w:val="0"/>
                              <w:bCs w:val="0"/>
                            </w:rP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30" type="#_x0000_t202" style="position:absolute;margin-left:43.05pt;margin-top:829.4pt;width:52.1pt;height:7.9pt;z-index:-25165312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" filled="f" stroked="f">
              <v:textbox style="mso-fit-shape-to-text:t" inset="0,0,0,0">
                <w:txbxContent>
                  <w:p w:rsidR="00E611F8" w:rsidRDefault="00E611F8">
                    <w:pPr>
                      <w:spacing w:line="240" w:lineRule="auto"/>
                    </w:pPr>
                    <w:r>
                      <w:rPr>
                        <w:rStyle w:val="afb"/>
                        <w:rFonts w:eastAsiaTheme="minorHAnsi"/>
                        <w:b w:val="0"/>
                        <w:bCs w:val="0"/>
                      </w:rPr>
                      <w:t>Программа - 03</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rPr>
        <w:sz w:val="2"/>
        <w:szCs w:val="2"/>
      </w:rPr>
    </w:pPr>
    <w:r>
      <w:rPr>
        <w:noProof/>
        <w:sz w:val="24"/>
        <w:szCs w:val="24"/>
        <w:lang w:eastAsia="ru-RU"/>
      </w:rPr>
      <mc:AlternateContent>
        <mc:Choice Requires="wps">
          <w:drawing>
            <wp:anchor distT="0" distB="0" distL="63500" distR="63500" simplePos="0" relativeHeight="251664384" behindDoc="1" locked="0" layoutInCell="1" allowOverlap="1">
              <wp:simplePos x="0" y="0"/>
              <wp:positionH relativeFrom="page">
                <wp:posOffset>546735</wp:posOffset>
              </wp:positionH>
              <wp:positionV relativeFrom="page">
                <wp:posOffset>10533380</wp:posOffset>
              </wp:positionV>
              <wp:extent cx="661670" cy="100330"/>
              <wp:effectExtent l="3810" t="0" r="1270" b="0"/>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11F8" w:rsidRDefault="00E611F8">
                          <w:pPr>
                            <w:spacing w:line="240" w:lineRule="auto"/>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31" type="#_x0000_t202" style="position:absolute;margin-left:43.05pt;margin-top:829.4pt;width:52.1pt;height:7.9pt;z-index:-25165209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" filled="f" stroked="f">
              <v:textbox style="mso-fit-shape-to-text:t" inset="0,0,0,0">
                <w:txbxContent>
                  <w:p w:rsidR="00E611F8" w:rsidRDefault="00E611F8">
                    <w:pPr>
                      <w:spacing w:line="240" w:lineRule="auto"/>
                    </w:pP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rPr>
        <w:sz w:val="2"/>
        <w:szCs w:val="2"/>
      </w:rPr>
    </w:pPr>
    <w:r>
      <w:rPr>
        <w:noProof/>
        <w:sz w:val="24"/>
        <w:szCs w:val="24"/>
        <w:lang w:eastAsia="ru-RU"/>
      </w:rPr>
      <mc:AlternateContent>
        <mc:Choice Requires="wps">
          <w:drawing>
            <wp:anchor distT="0" distB="0" distL="63500" distR="63500" simplePos="0" relativeHeight="251667456" behindDoc="1" locked="0" layoutInCell="1" allowOverlap="1">
              <wp:simplePos x="0" y="0"/>
              <wp:positionH relativeFrom="page">
                <wp:posOffset>783590</wp:posOffset>
              </wp:positionH>
              <wp:positionV relativeFrom="page">
                <wp:posOffset>10138410</wp:posOffset>
              </wp:positionV>
              <wp:extent cx="661670" cy="97790"/>
              <wp:effectExtent l="2540" t="3810" r="2540" b="3175"/>
              <wp:wrapNone/>
              <wp:docPr id="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11F8" w:rsidRDefault="00E611F8">
                          <w:pPr>
                            <w:spacing w:line="240" w:lineRule="auto"/>
                          </w:pPr>
                          <w:r>
                            <w:t>Программа - 03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34" type="#_x0000_t202" style="position:absolute;margin-left:61.7pt;margin-top:798.3pt;width:52.1pt;height:7.7pt;z-index:-25164902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" filled="f" stroked="f">
              <v:textbox style="mso-fit-shape-to-text:t" inset="0,0,0,0">
                <w:txbxContent>
                  <w:p w:rsidR="00E611F8" w:rsidRDefault="00E611F8">
                    <w:pPr>
                      <w:spacing w:line="240" w:lineRule="auto"/>
                    </w:pPr>
                    <w:r>
                      <w:t>Программа - 03</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6629A" w:rsidRDefault="0036629A" w:rsidP="00A21F86">
      <w:pPr>
        <w:spacing w:after="0" w:line="240" w:lineRule="auto"/>
      </w:pPr>
      <w:r>
        <w:separator/>
      </w:r>
    </w:p>
  </w:footnote>
  <w:footnote w:type="continuationSeparator" w:id="0">
    <w:p w:rsidR="0036629A" w:rsidRDefault="0036629A" w:rsidP="00A21F86">
      <w:pPr>
        <w:spacing w:after="0" w:line="240" w:lineRule="auto"/>
      </w:pPr>
      <w:r>
        <w:continuationSeparator/>
      </w:r>
    </w:p>
  </w:footnote>
  <w:footnote w:id="1">
    <w:p w:rsidR="00E611F8" w:rsidRDefault="00E611F8" w:rsidP="00FA6EF4">
      <w:pPr>
        <w:pStyle w:val="af9"/>
        <w:shd w:val="clear" w:color="auto" w:fill="auto"/>
        <w:tabs>
          <w:tab w:val="left" w:pos="178"/>
        </w:tabs>
        <w:spacing w:line="278" w:lineRule="exact"/>
      </w:pPr>
      <w:r>
        <w:rPr>
          <w:vertAlign w:val="superscript"/>
        </w:rPr>
        <w:footnoteRef/>
      </w:r>
      <w:r>
        <w:tab/>
        <w:t>Часть 6</w:t>
      </w:r>
      <w:r>
        <w:rPr>
          <w:vertAlign w:val="superscript"/>
        </w:rPr>
        <w:t>1</w:t>
      </w:r>
      <w:r>
        <w:t xml:space="preserve"> статьи 12 Федерального закона от 29 декабря 2012 г. № 273-ФЗ «Об образовании в Российской Федерации».</w:t>
      </w:r>
    </w:p>
  </w:footnote>
  <w:footnote w:id="2">
    <w:p w:rsidR="00E611F8" w:rsidRDefault="00E611F8" w:rsidP="00FA6EF4">
      <w:pPr>
        <w:pStyle w:val="af9"/>
        <w:shd w:val="clear" w:color="auto" w:fill="auto"/>
        <w:tabs>
          <w:tab w:val="left" w:pos="173"/>
        </w:tabs>
        <w:spacing w:line="278" w:lineRule="exact"/>
      </w:pPr>
      <w:r>
        <w:rPr>
          <w:vertAlign w:val="superscript"/>
        </w:rPr>
        <w:footnoteRef/>
      </w:r>
      <w:r>
        <w:tab/>
        <w:t>Часть 6</w:t>
      </w:r>
      <w:r>
        <w:rPr>
          <w:vertAlign w:val="superscript"/>
        </w:rPr>
        <w:t>3</w:t>
      </w:r>
      <w:r>
        <w:t xml:space="preserve"> статьи 12 Федерального закона от 29 декабря 2012 г. № 273-ФЗ «Об образовании в Российской Федерации».</w:t>
      </w:r>
    </w:p>
  </w:footnote>
  <w:footnote w:id="3">
    <w:p w:rsidR="00E611F8" w:rsidRDefault="00E611F8" w:rsidP="00FA6EF4">
      <w:pPr>
        <w:pStyle w:val="af9"/>
        <w:shd w:val="clear" w:color="auto" w:fill="auto"/>
        <w:tabs>
          <w:tab w:val="left" w:pos="240"/>
        </w:tabs>
        <w:spacing w:line="278" w:lineRule="exact"/>
      </w:pPr>
      <w:r>
        <w:rPr>
          <w:vertAlign w:val="superscript"/>
        </w:rPr>
        <w:footnoteRef/>
      </w:r>
      <w:r>
        <w:tab/>
        <w:t>Пункт 31 федерального государственного образовательного стандарта основного общего образования, утверждённого приказом Министерства просвещения Российской Федерации от 31 мая 2021 г. № 287 (зарегистрирован Министерством юстиции Российской Федерации</w:t>
      </w:r>
    </w:p>
  </w:footnote>
  <w:footnote w:id="4">
    <w:p w:rsidR="00E611F8" w:rsidRDefault="00E611F8" w:rsidP="00555602">
      <w:pPr>
        <w:pStyle w:val="af9"/>
        <w:shd w:val="clear" w:color="auto" w:fill="auto"/>
        <w:tabs>
          <w:tab w:val="left" w:pos="182"/>
        </w:tabs>
        <w:spacing w:line="278" w:lineRule="exact"/>
      </w:pPr>
      <w:r>
        <w:footnoteRef/>
      </w:r>
      <w:r>
        <w:tab/>
        <w:t>июля 2021 г., регистрационный № 64101), с изменениями, внесенными приказами Министерства просвещения Российской Федерации от 18 июля 2022 г. № 568 (зарегистрирован Минюстом России 17 августа 2022 г., регистрационный № 69675) и от 8 ноября 2022 г. № 955 (зарегистрирован</w:t>
      </w:r>
      <w:r>
        <w:tab/>
        <w:t>Министерством</w:t>
      </w:r>
      <w:r>
        <w:tab/>
        <w:t>юстиции</w:t>
      </w:r>
      <w:r>
        <w:tab/>
        <w:t>Российской</w:t>
      </w:r>
      <w:r>
        <w:tab/>
        <w:t>Федерации</w:t>
      </w:r>
      <w:r>
        <w:tab/>
        <w:t>6</w:t>
      </w:r>
      <w:r>
        <w:tab/>
        <w:t>февраля 2023 г., регистрационный № 72264) (далее - ФГОС ООО, утверждённый приказом № 287); пункт 14 федерального государственного образовательного стандарта основного общего образования, утверждённого приказом Министерства образования и науки Российской Федерации от 17 декабря 2010 г. № 1897 (зарегистрирован Министерством юстиции Российской Федерации 1 февраля 2011 г., регистрационный № 19644), с изменениями, внесенными приказами Министерства образования и науки Российской Федерации от 29 декабря 2014 г. № 1644 (зарегистрирован</w:t>
      </w:r>
      <w:r>
        <w:tab/>
        <w:t xml:space="preserve"> Министерством</w:t>
      </w:r>
      <w:r>
        <w:tab/>
        <w:t>юстиции</w:t>
      </w:r>
      <w:r>
        <w:tab/>
        <w:t>Российской</w:t>
      </w:r>
      <w:r>
        <w:tab/>
        <w:t>Федерации</w:t>
      </w:r>
      <w:r>
        <w:tab/>
        <w:t>6</w:t>
      </w:r>
      <w:r>
        <w:tab/>
        <w:t>февраля 2015</w:t>
      </w:r>
      <w:r>
        <w:tab/>
        <w:t>г., регистрационный № 35915), от 31 декабря 2015 г. № 1577 (зарегистрирован Министерством юстиции Российской Федерации 2 февраля 2016 г., регистрационный № 40937) и приказами Министерства просвещения Российской Федерации от 11 декабря 2020 г. № 712 (зарегистрирован Министерством юстиции Российской Федерации 25 декабря 2020 г., регистрационный № 61828) и от 8 ноября 2022 г. № 955 (зарегистрирован Министерством юстиции Российской Федерации</w:t>
      </w:r>
    </w:p>
  </w:footnote>
  <w:footnote w:id="5">
    <w:p w:rsidR="00E611F8" w:rsidRDefault="00E611F8" w:rsidP="00FA6EF4">
      <w:pPr>
        <w:pStyle w:val="af9"/>
        <w:shd w:val="clear" w:color="auto" w:fill="auto"/>
        <w:tabs>
          <w:tab w:val="left" w:pos="245"/>
        </w:tabs>
        <w:spacing w:line="278" w:lineRule="exact"/>
      </w:pPr>
      <w:r>
        <w:footnoteRef/>
      </w:r>
      <w:r>
        <w:tab/>
        <w:t>февраля 2023 г., регистрационный № 72264) (далее - ФГОС ООО, утвержденный приказом № 1897).</w:t>
      </w:r>
    </w:p>
    <w:p w:rsidR="00E611F8" w:rsidRDefault="00E611F8" w:rsidP="00FA6EF4">
      <w:pPr>
        <w:pStyle w:val="af9"/>
        <w:shd w:val="clear" w:color="auto" w:fill="auto"/>
        <w:spacing w:line="278" w:lineRule="exact"/>
      </w:pPr>
      <w:r>
        <w:rPr>
          <w:vertAlign w:val="superscript"/>
        </w:rPr>
        <w:t>5</w:t>
      </w:r>
      <w:r>
        <w:t xml:space="preserve"> Пункт 31 ФГОС ООО, утверждённого приказом № 287; пункт 14 ФГОС ООО, утверждённого приказом № 1897.</w:t>
      </w:r>
    </w:p>
  </w:footnote>
  <w:footnote w:id="6">
    <w:p w:rsidR="00E611F8" w:rsidRDefault="00E611F8" w:rsidP="00FA6EF4">
      <w:pPr>
        <w:pStyle w:val="af9"/>
        <w:shd w:val="clear" w:color="auto" w:fill="auto"/>
        <w:tabs>
          <w:tab w:val="left" w:pos="158"/>
        </w:tabs>
        <w:spacing w:line="283" w:lineRule="exact"/>
      </w:pPr>
      <w:r>
        <w:rPr>
          <w:vertAlign w:val="superscript"/>
        </w:rPr>
        <w:footnoteRef/>
      </w:r>
      <w:r>
        <w:tab/>
        <w:t>Пункт 31 ФГОС ООО, утверждённого приказом № 287; пункт 14 ФГОС ООО, утвержденного приказом № 1897.</w:t>
      </w:r>
    </w:p>
  </w:footnote>
  <w:footnote w:id="7">
    <w:p w:rsidR="00E611F8" w:rsidRDefault="00E611F8" w:rsidP="00FA6EF4">
      <w:pPr>
        <w:pStyle w:val="af9"/>
        <w:shd w:val="clear" w:color="auto" w:fill="auto"/>
        <w:tabs>
          <w:tab w:val="left" w:pos="154"/>
        </w:tabs>
        <w:spacing w:line="283" w:lineRule="exact"/>
      </w:pPr>
      <w:r>
        <w:rPr>
          <w:vertAlign w:val="superscript"/>
        </w:rPr>
        <w:footnoteRef/>
      </w:r>
      <w:r>
        <w:tab/>
        <w:t>Пункт 32 ФГОС ООО, утверждённого приказом № 287; пункт 14 ФГОС ООО, утвержденного приказом № 1897.</w:t>
      </w:r>
    </w:p>
  </w:footnote>
  <w:footnote w:id="8">
    <w:p w:rsidR="00E611F8" w:rsidRDefault="00E611F8" w:rsidP="00FA6EF4">
      <w:pPr>
        <w:pStyle w:val="af9"/>
        <w:shd w:val="clear" w:color="auto" w:fill="auto"/>
        <w:tabs>
          <w:tab w:val="left" w:pos="202"/>
        </w:tabs>
        <w:spacing w:line="283" w:lineRule="exact"/>
      </w:pPr>
      <w:r>
        <w:rPr>
          <w:vertAlign w:val="superscript"/>
        </w:rPr>
        <w:footnoteRef/>
      </w:r>
      <w:r>
        <w:tab/>
        <w:t>Пункт 32.2 ФГОС ООО, утверждённого приказом № 287; пункты 14, 18.2.1 ФГОС ООО, утвержденного приказом № 1897.</w:t>
      </w:r>
    </w:p>
  </w:footnote>
  <w:footnote w:id="9">
    <w:p w:rsidR="00E611F8" w:rsidRDefault="00E611F8" w:rsidP="00FA6EF4">
      <w:pPr>
        <w:pStyle w:val="af9"/>
        <w:shd w:val="clear" w:color="auto" w:fill="auto"/>
        <w:tabs>
          <w:tab w:val="left" w:pos="178"/>
        </w:tabs>
        <w:spacing w:line="283" w:lineRule="exact"/>
      </w:pPr>
      <w:r>
        <w:rPr>
          <w:vertAlign w:val="superscript"/>
        </w:rPr>
        <w:footnoteRef/>
      </w:r>
      <w:r>
        <w:tab/>
        <w:t>Указ Президента Российской Федерации от 9 ноября 2022 г. № 809 «Об утверждении Основ государственной политики по сохранению и укреплению традиционных российских духовно- нравственных ценностей».</w:t>
      </w:r>
    </w:p>
  </w:footnote>
  <w:footnote w:id="10">
    <w:p w:rsidR="00E611F8" w:rsidRDefault="00E611F8" w:rsidP="00FA6EF4">
      <w:pPr>
        <w:pStyle w:val="af9"/>
        <w:shd w:val="clear" w:color="auto" w:fill="auto"/>
        <w:tabs>
          <w:tab w:val="left" w:pos="288"/>
        </w:tabs>
        <w:spacing w:line="283" w:lineRule="exact"/>
      </w:pPr>
      <w:r>
        <w:rPr>
          <w:vertAlign w:val="superscript"/>
        </w:rPr>
        <w:footnoteRef/>
      </w:r>
      <w:r>
        <w:tab/>
        <w:t>Пункт 32.3 ФГОС ООО, утверждённого приказом № 287; пункты 14, 18.2.3 ФГОС ООО, утверждённого приказом № 1897.</w:t>
      </w:r>
    </w:p>
  </w:footnote>
  <w:footnote w:id="11">
    <w:p w:rsidR="00E611F8" w:rsidRDefault="00E611F8" w:rsidP="00FA6EF4">
      <w:pPr>
        <w:pStyle w:val="af9"/>
        <w:shd w:val="clear" w:color="auto" w:fill="auto"/>
        <w:tabs>
          <w:tab w:val="left" w:pos="269"/>
        </w:tabs>
        <w:spacing w:line="283" w:lineRule="exact"/>
      </w:pPr>
      <w:r>
        <w:rPr>
          <w:vertAlign w:val="superscript"/>
        </w:rPr>
        <w:footnoteRef/>
      </w:r>
      <w:r>
        <w:tab/>
        <w:t>Пункт 32.3 ФГОС ООО, утверждённого приказом № 287; пункты 14, 18.2.3 ФГОС ООО, утверждённого приказом № 1897.</w:t>
      </w:r>
    </w:p>
  </w:footnote>
  <w:footnote w:id="12">
    <w:p w:rsidR="00E611F8" w:rsidRDefault="00E611F8" w:rsidP="00FA6EF4">
      <w:pPr>
        <w:pStyle w:val="af9"/>
        <w:shd w:val="clear" w:color="auto" w:fill="auto"/>
        <w:tabs>
          <w:tab w:val="left" w:pos="269"/>
        </w:tabs>
        <w:spacing w:line="283" w:lineRule="exact"/>
      </w:pPr>
      <w:r>
        <w:rPr>
          <w:vertAlign w:val="superscript"/>
        </w:rPr>
        <w:footnoteRef/>
      </w:r>
      <w:r>
        <w:tab/>
        <w:t>Пункт 32.3 ФГОС ООО, утверждённого приказом № 287; пункты 14, 18.2.3 ФГОС ООО, утверждённого приказом № 1897.</w:t>
      </w:r>
    </w:p>
  </w:footnote>
  <w:footnote w:id="13">
    <w:p w:rsidR="00E611F8" w:rsidRDefault="00E611F8" w:rsidP="00FA6EF4">
      <w:pPr>
        <w:pStyle w:val="af9"/>
        <w:shd w:val="clear" w:color="auto" w:fill="auto"/>
        <w:tabs>
          <w:tab w:val="left" w:pos="216"/>
        </w:tabs>
        <w:spacing w:line="283" w:lineRule="exact"/>
      </w:pPr>
      <w:r>
        <w:rPr>
          <w:vertAlign w:val="superscript"/>
        </w:rPr>
        <w:footnoteRef/>
      </w:r>
      <w:r>
        <w:tab/>
        <w:t>Пункт 33 ФГОС ООО, утверждённого приказом № 287; пункт 14 ФГОС ООО, утверждённого приказом № 1897.</w:t>
      </w:r>
    </w:p>
  </w:footnote>
  <w:footnote w:id="14">
    <w:p w:rsidR="00E611F8" w:rsidRDefault="00E611F8" w:rsidP="00FA6EF4">
      <w:pPr>
        <w:pStyle w:val="af9"/>
        <w:shd w:val="clear" w:color="auto" w:fill="auto"/>
        <w:tabs>
          <w:tab w:val="left" w:pos="178"/>
        </w:tabs>
        <w:spacing w:line="288" w:lineRule="exact"/>
      </w:pPr>
      <w:r>
        <w:rPr>
          <w:vertAlign w:val="superscript"/>
        </w:rPr>
        <w:footnoteRef/>
      </w:r>
      <w:r>
        <w:tab/>
        <w:t>Пункт 3 части 1 статьи 34 Федерального закона от 29 декабря 2012 г. № 273-ФЗ «Об образовании в Российской Федерации».</w:t>
      </w:r>
    </w:p>
  </w:footnote>
  <w:footnote w:id="15">
    <w:p w:rsidR="00E611F8" w:rsidRDefault="00E611F8" w:rsidP="00FA6EF4">
      <w:pPr>
        <w:pStyle w:val="af9"/>
        <w:shd w:val="clear" w:color="auto" w:fill="auto"/>
        <w:tabs>
          <w:tab w:val="left" w:pos="302"/>
          <w:tab w:val="left" w:pos="3317"/>
          <w:tab w:val="left" w:pos="5861"/>
          <w:tab w:val="left" w:pos="6869"/>
          <w:tab w:val="left" w:pos="7282"/>
          <w:tab w:val="left" w:pos="8232"/>
          <w:tab w:val="left" w:pos="8822"/>
        </w:tabs>
        <w:spacing w:line="278" w:lineRule="exact"/>
      </w:pPr>
      <w:r>
        <w:rPr>
          <w:vertAlign w:val="superscript"/>
        </w:rPr>
        <w:footnoteRef/>
      </w:r>
      <w:r>
        <w:tab/>
        <w:t>Статья 95 Федерального закона от 29 декабря 2012 г.</w:t>
      </w:r>
      <w:r>
        <w:tab/>
        <w:t>№ 273-ФЗ</w:t>
      </w:r>
      <w:r>
        <w:tab/>
        <w:t>«Об</w:t>
      </w:r>
      <w:r>
        <w:tab/>
        <w:t>образовании</w:t>
      </w:r>
    </w:p>
    <w:p w:rsidR="00E611F8" w:rsidRDefault="00E611F8" w:rsidP="00FA6EF4">
      <w:pPr>
        <w:pStyle w:val="af9"/>
        <w:shd w:val="clear" w:color="auto" w:fill="auto"/>
        <w:spacing w:line="278" w:lineRule="exact"/>
      </w:pPr>
      <w:r>
        <w:t>в Российской Федерации».</w:t>
      </w:r>
    </w:p>
  </w:footnote>
  <w:footnote w:id="16">
    <w:p w:rsidR="00E611F8" w:rsidRDefault="00E611F8" w:rsidP="00FA6EF4">
      <w:pPr>
        <w:pStyle w:val="af9"/>
        <w:shd w:val="clear" w:color="auto" w:fill="auto"/>
        <w:tabs>
          <w:tab w:val="left" w:pos="298"/>
          <w:tab w:val="left" w:pos="3317"/>
          <w:tab w:val="left" w:pos="5861"/>
          <w:tab w:val="left" w:pos="6869"/>
          <w:tab w:val="left" w:pos="7282"/>
          <w:tab w:val="left" w:pos="8232"/>
          <w:tab w:val="left" w:pos="8822"/>
        </w:tabs>
        <w:spacing w:line="278" w:lineRule="exact"/>
      </w:pPr>
      <w:r>
        <w:rPr>
          <w:vertAlign w:val="superscript"/>
        </w:rPr>
        <w:footnoteRef/>
      </w:r>
      <w:r>
        <w:tab/>
        <w:t>Статья 59 Федерального закона от 29 декабря 2012 г.</w:t>
      </w:r>
      <w:r>
        <w:tab/>
        <w:t>№ 273-ФЗ</w:t>
      </w:r>
      <w:r>
        <w:tab/>
        <w:t>«Об</w:t>
      </w:r>
      <w:r>
        <w:tab/>
        <w:t>образовании</w:t>
      </w:r>
    </w:p>
    <w:p w:rsidR="00E611F8" w:rsidRPr="00A161DA" w:rsidRDefault="00E611F8" w:rsidP="00FA6EF4">
      <w:pPr>
        <w:pStyle w:val="af9"/>
        <w:shd w:val="clear" w:color="auto" w:fill="auto"/>
        <w:spacing w:line="278" w:lineRule="exact"/>
        <w:rPr>
          <w:lang w:val="en-US"/>
        </w:rPr>
      </w:pPr>
      <w:r>
        <w:t>в</w:t>
      </w:r>
      <w:r w:rsidRPr="00A161DA">
        <w:rPr>
          <w:lang w:val="en-US"/>
        </w:rPr>
        <w:t xml:space="preserve"> </w:t>
      </w:r>
      <w:r>
        <w:t>Российской</w:t>
      </w:r>
      <w:r w:rsidRPr="00A161DA">
        <w:rPr>
          <w:lang w:val="en-US"/>
        </w:rPr>
        <w:t xml:space="preserve"> </w:t>
      </w:r>
      <w:r>
        <w:t>Федерации</w:t>
      </w:r>
      <w:r w:rsidRPr="00A161DA">
        <w:rPr>
          <w:lang w:val="en-US"/>
        </w:rPr>
        <w:t>».</w:t>
      </w:r>
    </w:p>
  </w:footnote>
  <w:footnote w:id="17">
    <w:p w:rsidR="00E611F8" w:rsidRPr="000B05C6" w:rsidRDefault="00E611F8" w:rsidP="00D530B4">
      <w:pPr>
        <w:pStyle w:val="aa"/>
        <w:jc w:val="both"/>
        <w:rPr>
          <w:rFonts w:ascii="Times New Roman" w:hAnsi="Times New Roman"/>
          <w:sz w:val="24"/>
          <w:szCs w:val="24"/>
          <w:lang w:val="en-US"/>
        </w:rPr>
      </w:pPr>
      <w:r w:rsidRPr="000B05C6">
        <w:rPr>
          <w:rStyle w:val="ac"/>
          <w:rFonts w:ascii="Times New Roman" w:hAnsi="Times New Roman"/>
          <w:sz w:val="24"/>
          <w:szCs w:val="24"/>
        </w:rPr>
        <w:footnoteRef/>
      </w:r>
      <w:r w:rsidRPr="00E525A0">
        <w:rPr>
          <w:rFonts w:ascii="Times New Roman" w:hAnsi="Times New Roman"/>
          <w:sz w:val="24"/>
          <w:szCs w:val="24"/>
          <w:lang w:val="en-US"/>
        </w:rPr>
        <w:t xml:space="preserve"> </w:t>
      </w:r>
      <w:r w:rsidRPr="000B05C6">
        <w:rPr>
          <w:rFonts w:ascii="Times New Roman" w:hAnsi="Times New Roman"/>
          <w:sz w:val="24"/>
          <w:szCs w:val="24"/>
          <w:lang w:val="en-US"/>
        </w:rPr>
        <w:t xml:space="preserve">Common European Framework of Reference for Languages: Learning, teaching, </w:t>
      </w:r>
      <w:r>
        <w:rPr>
          <w:rFonts w:ascii="Times New Roman" w:hAnsi="Times New Roman"/>
          <w:sz w:val="24"/>
          <w:szCs w:val="24"/>
          <w:lang w:val="en-US"/>
        </w:rPr>
        <w:t xml:space="preserve">assessment </w:t>
      </w:r>
      <w:r w:rsidRPr="00E525A0">
        <w:rPr>
          <w:rFonts w:ascii="Times New Roman" w:hAnsi="Times New Roman"/>
          <w:sz w:val="24"/>
          <w:szCs w:val="24"/>
          <w:lang w:val="en-US"/>
        </w:rPr>
        <w:t xml:space="preserve">// URL: </w:t>
      </w:r>
      <w:r w:rsidRPr="000B05C6">
        <w:rPr>
          <w:rFonts w:ascii="Times New Roman" w:hAnsi="Times New Roman"/>
          <w:sz w:val="24"/>
          <w:szCs w:val="24"/>
          <w:lang w:val="en-US"/>
        </w:rPr>
        <w:t>https://www.coe.int/en/web/common-europeanframework-reference-languages.</w:t>
      </w:r>
    </w:p>
  </w:footnote>
  <w:footnote w:id="18">
    <w:p w:rsidR="00E611F8" w:rsidRDefault="00E611F8" w:rsidP="000777F7">
      <w:pPr>
        <w:pStyle w:val="footnotedescription"/>
        <w:spacing w:line="288" w:lineRule="auto"/>
        <w:ind w:right="8"/>
      </w:pPr>
      <w:r>
        <w:rPr>
          <w:rStyle w:val="footnotemark"/>
          <w:rFonts w:eastAsiaTheme="majorEastAsia"/>
        </w:rPr>
        <w:footnoteRef/>
      </w:r>
      <w:r>
        <w:t xml:space="preserve"> При отсутствии необходимого материально-технического обеспечения содержание модуля «Робототехника» может реализовываться на базе организаций дополнительного образования детей, других организаций, имеющих необходимое оборудование. </w:t>
      </w:r>
    </w:p>
  </w:footnote>
  <w:footnote w:id="19">
    <w:p w:rsidR="00E611F8" w:rsidRDefault="00E611F8" w:rsidP="000777F7">
      <w:pPr>
        <w:pStyle w:val="footnotedescription"/>
        <w:spacing w:line="316" w:lineRule="auto"/>
      </w:pPr>
      <w:r>
        <w:rPr>
          <w:rStyle w:val="footnotemark"/>
          <w:rFonts w:eastAsiaTheme="majorEastAsia"/>
        </w:rPr>
        <w:footnoteRef/>
      </w:r>
      <w:r>
        <w:t xml:space="preserve"> Деление обучающихся на подгруппы необходимо производить в соответствии с актуальными санитарными правилами и нормативами, с учетом интересов обучающихся, специфики образовательной организации.  </w:t>
      </w:r>
    </w:p>
    <w:p w:rsidR="00E611F8" w:rsidRDefault="00E611F8" w:rsidP="000777F7">
      <w:pPr>
        <w:pStyle w:val="footnotedescription"/>
      </w:pPr>
      <w:r>
        <w:rPr>
          <w:i/>
        </w:rPr>
        <w:t>Подгруппа 1</w:t>
      </w:r>
      <w:r>
        <w:t xml:space="preserve"> ориентирована на преимущественное изучение технологий обработки древесины, металлов и др. </w:t>
      </w:r>
      <w:r>
        <w:rPr>
          <w:i/>
        </w:rPr>
        <w:t>Подгруппа 2</w:t>
      </w:r>
      <w:r>
        <w:t xml:space="preserve"> ориентирована на преимущественное изучение технологий обработки текстильных материалов. </w:t>
      </w:r>
    </w:p>
  </w:footnote>
  <w:footnote w:id="20">
    <w:p w:rsidR="00E611F8" w:rsidRPr="007B77DF" w:rsidRDefault="00E611F8" w:rsidP="00477AC3">
      <w:pPr>
        <w:pStyle w:val="aa"/>
        <w:rPr>
          <w:rFonts w:ascii="Times New Roman" w:hAnsi="Times New Roman" w:cs="Times New Roman"/>
        </w:rPr>
      </w:pPr>
      <w:r w:rsidRPr="007B77DF">
        <w:rPr>
          <w:rStyle w:val="ac"/>
          <w:rFonts w:ascii="Times New Roman" w:hAnsi="Times New Roman" w:cs="Times New Roman"/>
        </w:rPr>
        <w:footnoteRef/>
      </w:r>
      <w:r w:rsidRPr="007B77DF">
        <w:rPr>
          <w:rFonts w:ascii="Times New Roman" w:hAnsi="Times New Roman" w:cs="Times New Roman"/>
        </w:rPr>
        <w:t> Например, написание сочинения, подготовка сценария и создание видеоклипа, создание компьютерной анимации, создание макета объекта с заданными свойствами, проведение различных опросов с последующей обработкой данных и т. п.</w:t>
      </w:r>
    </w:p>
  </w:footnote>
  <w:footnote w:id="21">
    <w:p w:rsidR="00E611F8" w:rsidRDefault="00E611F8"/>
    <w:p w:rsidR="00E611F8" w:rsidRDefault="00E611F8" w:rsidP="00B35A25">
      <w:pPr>
        <w:pStyle w:val="aa"/>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spacing w:after="0" w:line="259" w:lineRule="auto"/>
      <w:ind w:right="26"/>
      <w:jc w:val="right"/>
    </w:pPr>
    <w:r>
      <w:rPr>
        <w:color w:val="818181"/>
        <w:sz w:val="24"/>
      </w:rPr>
      <w:t xml:space="preserve">Федеральная рабочая программа | Литература. 5–9 классы </w:t>
    </w:r>
  </w:p>
  <w:p w:rsidR="00E611F8" w:rsidRDefault="00E611F8">
    <w:pPr>
      <w:spacing w:after="0" w:line="259" w:lineRule="auto"/>
    </w:pPr>
    <w:r>
      <w:rPr>
        <w:rFonts w:ascii="Calibri" w:eastAsia="Calibri" w:hAnsi="Calibri" w:cs="Calibri"/>
        <w:sz w:val="23"/>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spacing w:after="0" w:line="259" w:lineRule="aut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spacing w:after="160" w:line="259" w:lineRule="auto"/>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0636227"/>
      <w:docPartObj>
        <w:docPartGallery w:val="Page Numbers (Top of Page)"/>
        <w:docPartUnique/>
      </w:docPartObj>
    </w:sdtPr>
    <w:sdtEndPr/>
    <w:sdtContent>
      <w:p w:rsidR="00E611F8" w:rsidRDefault="00E611F8">
        <w:pPr>
          <w:pStyle w:val="af1"/>
          <w:jc w:val="center"/>
        </w:pPr>
        <w:r>
          <w:fldChar w:fldCharType="begin"/>
        </w:r>
        <w:r>
          <w:instrText>PAGE   \* MERGEFORMAT</w:instrText>
        </w:r>
        <w:r>
          <w:fldChar w:fldCharType="separate"/>
        </w:r>
        <w:r w:rsidR="00C055E1">
          <w:rPr>
            <w:noProof/>
          </w:rPr>
          <w:t>912</w:t>
        </w:r>
        <w:r>
          <w:fldChar w:fldCharType="end"/>
        </w:r>
      </w:p>
    </w:sdtContent>
  </w:sdt>
  <w:p w:rsidR="00E611F8" w:rsidRDefault="00E611F8">
    <w:pPr>
      <w:pStyle w:val="af1"/>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rPr>
        <w:sz w:val="2"/>
        <w:szCs w:val="2"/>
      </w:rPr>
    </w:pPr>
    <w:r>
      <w:rPr>
        <w:noProof/>
        <w:sz w:val="24"/>
        <w:szCs w:val="24"/>
        <w:lang w:eastAsia="ru-RU"/>
      </w:rPr>
      <mc:AlternateContent>
        <mc:Choice Requires="wps">
          <w:drawing>
            <wp:anchor distT="0" distB="0" distL="63500" distR="63500" simplePos="0" relativeHeight="251661312" behindDoc="1" locked="0" layoutInCell="1" allowOverlap="1">
              <wp:simplePos x="0" y="0"/>
              <wp:positionH relativeFrom="page">
                <wp:posOffset>3730625</wp:posOffset>
              </wp:positionH>
              <wp:positionV relativeFrom="page">
                <wp:posOffset>194945</wp:posOffset>
              </wp:positionV>
              <wp:extent cx="128270" cy="109855"/>
              <wp:effectExtent l="0" t="4445" r="0" b="0"/>
              <wp:wrapNone/>
              <wp:docPr id="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11F8" w:rsidRDefault="00E611F8">
                          <w:pPr>
                            <w:spacing w:line="240" w:lineRule="auto"/>
                          </w:pPr>
                          <w:r>
                            <w:rPr>
                              <w:rStyle w:val="SegoeUI11pt"/>
                            </w:rPr>
                            <w:fldChar w:fldCharType="begin"/>
                          </w:r>
                          <w:r>
                            <w:rPr>
                              <w:rStyle w:val="SegoeUI11pt"/>
                            </w:rPr>
                            <w:instrText xml:space="preserve"> PAGE \* MERGEFORMAT </w:instrText>
                          </w:r>
                          <w:r>
                            <w:rPr>
                              <w:rStyle w:val="SegoeUI11pt"/>
                            </w:rPr>
                            <w:fldChar w:fldCharType="separate"/>
                          </w:r>
                          <w:r>
                            <w:rPr>
                              <w:rStyle w:val="SegoeUI11pt"/>
                              <w:noProof/>
                            </w:rPr>
                            <w:t>5542</w:t>
                          </w:r>
                          <w:r>
                            <w:rPr>
                              <w:rStyle w:val="SegoeUI11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8" type="#_x0000_t202" style="position:absolute;margin-left:293.75pt;margin-top:15.35pt;width:10.1pt;height:8.65pt;z-index:-25165516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" filled="f" stroked="f">
              <v:textbox style="mso-fit-shape-to-text:t" inset="0,0,0,0">
                <w:txbxContent>
                  <w:p w:rsidR="00E611F8" w:rsidRDefault="00E611F8">
                    <w:pPr>
                      <w:spacing w:line="240" w:lineRule="auto"/>
                    </w:pPr>
                    <w:r>
                      <w:rPr>
                        <w:rStyle w:val="SegoeUI11pt"/>
                      </w:rPr>
                      <w:fldChar w:fldCharType="begin"/>
                    </w:r>
                    <w:r>
                      <w:rPr>
                        <w:rStyle w:val="SegoeUI11pt"/>
                      </w:rPr>
                      <w:instrText xml:space="preserve"> PAGE \* MERGEFORMAT </w:instrText>
                    </w:r>
                    <w:r>
                      <w:rPr>
                        <w:rStyle w:val="SegoeUI11pt"/>
                      </w:rPr>
                      <w:fldChar w:fldCharType="separate"/>
                    </w:r>
                    <w:r>
                      <w:rPr>
                        <w:rStyle w:val="SegoeUI11pt"/>
                        <w:noProof/>
                      </w:rPr>
                      <w:t>5542</w:t>
                    </w:r>
                    <w:r>
                      <w:rPr>
                        <w:rStyle w:val="SegoeUI11pt"/>
                      </w:rPr>
                      <w:fldChar w:fldCharType="end"/>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rPr>
        <w:sz w:val="2"/>
        <w:szCs w:val="2"/>
      </w:rPr>
    </w:pPr>
    <w:r>
      <w:rPr>
        <w:noProof/>
        <w:sz w:val="24"/>
        <w:szCs w:val="24"/>
        <w:lang w:eastAsia="ru-RU"/>
      </w:rPr>
      <mc:AlternateContent>
        <mc:Choice Requires="wps">
          <w:drawing>
            <wp:anchor distT="0" distB="0" distL="63500" distR="63500" simplePos="0" relativeHeight="251662336" behindDoc="1" locked="0" layoutInCell="1" allowOverlap="1">
              <wp:simplePos x="0" y="0"/>
              <wp:positionH relativeFrom="page">
                <wp:posOffset>3730625</wp:posOffset>
              </wp:positionH>
              <wp:positionV relativeFrom="page">
                <wp:posOffset>194945</wp:posOffset>
              </wp:positionV>
              <wp:extent cx="128270" cy="109855"/>
              <wp:effectExtent l="0" t="4445"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11F8" w:rsidRDefault="00E611F8">
                          <w:pPr>
                            <w:spacing w:line="240" w:lineRule="auto"/>
                          </w:pPr>
                          <w:r>
                            <w:rPr>
                              <w:rStyle w:val="SegoeUI11pt"/>
                            </w:rPr>
                            <w:fldChar w:fldCharType="begin"/>
                          </w:r>
                          <w:r>
                            <w:rPr>
                              <w:rStyle w:val="SegoeUI11pt"/>
                            </w:rPr>
                            <w:instrText xml:space="preserve"> PAGE \* MERGEFORMAT </w:instrText>
                          </w:r>
                          <w:r>
                            <w:rPr>
                              <w:rStyle w:val="SegoeUI11pt"/>
                            </w:rPr>
                            <w:fldChar w:fldCharType="separate"/>
                          </w:r>
                          <w:r w:rsidR="00C055E1">
                            <w:rPr>
                              <w:rStyle w:val="SegoeUI11pt"/>
                              <w:noProof/>
                            </w:rPr>
                            <w:t>962</w:t>
                          </w:r>
                          <w:r>
                            <w:rPr>
                              <w:rStyle w:val="SegoeUI11pt"/>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9" type="#_x0000_t202" style="position:absolute;margin-left:293.75pt;margin-top:15.35pt;width:10.1pt;height:8.65pt;z-index:-25165414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" filled="f" stroked="f">
              <v:textbox style="mso-fit-shape-to-text:t" inset="0,0,0,0">
                <w:txbxContent>
                  <w:p w:rsidR="00E611F8" w:rsidRDefault="00E611F8">
                    <w:pPr>
                      <w:spacing w:line="240" w:lineRule="auto"/>
                    </w:pPr>
                    <w:r>
                      <w:rPr>
                        <w:rStyle w:val="SegoeUI11pt"/>
                      </w:rPr>
                      <w:fldChar w:fldCharType="begin"/>
                    </w:r>
                    <w:r>
                      <w:rPr>
                        <w:rStyle w:val="SegoeUI11pt"/>
                      </w:rPr>
                      <w:instrText xml:space="preserve"> PAGE \* MERGEFORMAT </w:instrText>
                    </w:r>
                    <w:r>
                      <w:rPr>
                        <w:rStyle w:val="SegoeUI11pt"/>
                      </w:rPr>
                      <w:fldChar w:fldCharType="separate"/>
                    </w:r>
                    <w:r w:rsidR="00C055E1">
                      <w:rPr>
                        <w:rStyle w:val="SegoeUI11pt"/>
                        <w:noProof/>
                      </w:rPr>
                      <w:t>962</w:t>
                    </w:r>
                    <w:r>
                      <w:rPr>
                        <w:rStyle w:val="SegoeUI11pt"/>
                      </w:rPr>
                      <w:fldChar w:fldCharType="end"/>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611F8" w:rsidRDefault="00E611F8">
    <w:pPr>
      <w:rPr>
        <w:sz w:val="2"/>
        <w:szCs w:val="2"/>
      </w:rPr>
    </w:pPr>
    <w:r>
      <w:rPr>
        <w:noProof/>
        <w:sz w:val="24"/>
        <w:szCs w:val="24"/>
        <w:lang w:eastAsia="ru-RU"/>
      </w:rPr>
      <mc:AlternateContent>
        <mc:Choice Requires="wps">
          <w:drawing>
            <wp:anchor distT="0" distB="0" distL="63500" distR="63500" simplePos="0" relativeHeight="251665408" behindDoc="1" locked="0" layoutInCell="1" allowOverlap="1">
              <wp:simplePos x="0" y="0"/>
              <wp:positionH relativeFrom="page">
                <wp:posOffset>1259205</wp:posOffset>
              </wp:positionH>
              <wp:positionV relativeFrom="page">
                <wp:posOffset>503555</wp:posOffset>
              </wp:positionV>
              <wp:extent cx="2517775" cy="167640"/>
              <wp:effectExtent l="1905" t="0" r="4445"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7775" cy="16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11F8" w:rsidRDefault="00E611F8">
                          <w:pPr>
                            <w:spacing w:line="240" w:lineRule="auto"/>
                          </w:pPr>
                          <w:r>
                            <w:rPr>
                              <w:rStyle w:val="13pt"/>
                              <w:rFonts w:eastAsiaTheme="minorHAnsi"/>
                            </w:rPr>
                            <w:t>142.5.4. Компенсаторные умения.</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32" type="#_x0000_t202" style="position:absolute;margin-left:99.15pt;margin-top:39.65pt;width:198.25pt;height:13.2pt;z-index:-25165107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" filled="f" stroked="f">
              <v:textbox style="mso-fit-shape-to-text:t" inset="0,0,0,0">
                <w:txbxContent>
                  <w:p w:rsidR="00E611F8" w:rsidRDefault="00E611F8">
                    <w:pPr>
                      <w:spacing w:line="240" w:lineRule="auto"/>
                    </w:pPr>
                    <w:r>
                      <w:rPr>
                        <w:rStyle w:val="13pt"/>
                        <w:rFonts w:eastAsiaTheme="minorHAnsi"/>
                      </w:rPr>
                      <w:t>142.5.4. Компенсаторные умения.</w:t>
                    </w:r>
                  </w:p>
                </w:txbxContent>
              </v:textbox>
              <w10:wrap anchorx="page" anchory="page"/>
            </v:shape>
          </w:pict>
        </mc:Fallback>
      </mc:AlternateContent>
    </w:r>
    <w:r>
      <w:rPr>
        <w:noProof/>
        <w:sz w:val="24"/>
        <w:szCs w:val="24"/>
        <w:lang w:eastAsia="ru-RU"/>
      </w:rPr>
      <mc:AlternateContent>
        <mc:Choice Requires="wps">
          <w:drawing>
            <wp:anchor distT="0" distB="0" distL="63500" distR="63500" simplePos="0" relativeHeight="251666432" behindDoc="1" locked="0" layoutInCell="1" allowOverlap="1">
              <wp:simplePos x="0" y="0"/>
              <wp:positionH relativeFrom="page">
                <wp:posOffset>3871595</wp:posOffset>
              </wp:positionH>
              <wp:positionV relativeFrom="page">
                <wp:posOffset>122555</wp:posOffset>
              </wp:positionV>
              <wp:extent cx="289560" cy="113030"/>
              <wp:effectExtent l="4445" t="0" r="1270" b="2540"/>
              <wp:wrapNone/>
              <wp:docPr id="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560" cy="113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11F8" w:rsidRDefault="00E611F8">
                          <w:pPr>
                            <w:spacing w:line="240" w:lineRule="auto"/>
                          </w:pPr>
                          <w:r>
                            <w:rPr>
                              <w:rStyle w:val="11pt"/>
                              <w:rFonts w:eastAsiaTheme="minorHAnsi"/>
                            </w:rPr>
                            <w:fldChar w:fldCharType="begin"/>
                          </w:r>
                          <w:r>
                            <w:rPr>
                              <w:rStyle w:val="11pt"/>
                              <w:rFonts w:eastAsiaTheme="minorHAnsi"/>
                            </w:rPr>
                            <w:instrText xml:space="preserve"> PAGE \* MERGEFORMAT </w:instrText>
                          </w:r>
                          <w:r>
                            <w:rPr>
                              <w:rStyle w:val="11pt"/>
                              <w:rFonts w:eastAsiaTheme="minorHAnsi"/>
                            </w:rPr>
                            <w:fldChar w:fldCharType="separate"/>
                          </w:r>
                          <w:r>
                            <w:rPr>
                              <w:rStyle w:val="11pt"/>
                              <w:rFonts w:eastAsiaTheme="minorHAnsi"/>
                              <w:noProof/>
                            </w:rPr>
                            <w:t>684</w:t>
                          </w:r>
                          <w:r>
                            <w:rPr>
                              <w:rStyle w:val="11pt"/>
                              <w:rFonts w:eastAsiaTheme="minorHAnsi"/>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6" o:spid="_x0000_s1033" type="#_x0000_t202" style="position:absolute;margin-left:304.85pt;margin-top:9.65pt;width:22.8pt;height:8.9pt;z-index:-25165004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" filled="f" stroked="f">
              <v:textbox style="mso-fit-shape-to-text:t" inset="0,0,0,0">
                <w:txbxContent>
                  <w:p w:rsidR="00E611F8" w:rsidRDefault="00E611F8">
                    <w:pPr>
                      <w:spacing w:line="240" w:lineRule="auto"/>
                    </w:pPr>
                    <w:r>
                      <w:rPr>
                        <w:rStyle w:val="11pt"/>
                        <w:rFonts w:eastAsiaTheme="minorHAnsi"/>
                      </w:rPr>
                      <w:fldChar w:fldCharType="begin"/>
                    </w:r>
                    <w:r>
                      <w:rPr>
                        <w:rStyle w:val="11pt"/>
                        <w:rFonts w:eastAsiaTheme="minorHAnsi"/>
                      </w:rPr>
                      <w:instrText xml:space="preserve"> PAGE \* MERGEFORMAT </w:instrText>
                    </w:r>
                    <w:r>
                      <w:rPr>
                        <w:rStyle w:val="11pt"/>
                        <w:rFonts w:eastAsiaTheme="minorHAnsi"/>
                      </w:rPr>
                      <w:fldChar w:fldCharType="separate"/>
                    </w:r>
                    <w:r>
                      <w:rPr>
                        <w:rStyle w:val="11pt"/>
                        <w:rFonts w:eastAsiaTheme="minorHAnsi"/>
                        <w:noProof/>
                      </w:rPr>
                      <w:t>684</w:t>
                    </w:r>
                    <w:r>
                      <w:rPr>
                        <w:rStyle w:val="11pt"/>
                        <w:rFonts w:eastAsiaTheme="minorHAnsi"/>
                      </w:rP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A167B"/>
    <w:multiLevelType w:val="hybridMultilevel"/>
    <w:tmpl w:val="AB6A8078"/>
    <w:lvl w:ilvl="0" w:tplc="E652715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D44311E">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B290AFB0">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91F27D6E">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4B4C28C4">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61B869A8">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D14CED68">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435C6BEE">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22F205E2">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1" w15:restartNumberingAfterBreak="0">
    <w:nsid w:val="008216D1"/>
    <w:multiLevelType w:val="hybridMultilevel"/>
    <w:tmpl w:val="EE5CE820"/>
    <w:lvl w:ilvl="0" w:tplc="0419000B">
      <w:start w:val="1"/>
      <w:numFmt w:val="bullet"/>
      <w:lvlText w:val=""/>
      <w:lvlJc w:val="left"/>
      <w:pPr>
        <w:ind w:left="720" w:hanging="360"/>
      </w:pPr>
      <w:rPr>
        <w:rFonts w:ascii="Wingdings" w:hAnsi="Wingdings" w:hint="default"/>
      </w:rPr>
    </w:lvl>
    <w:lvl w:ilvl="1" w:tplc="4B4CF4B4">
      <w:start w:val="1"/>
      <w:numFmt w:val="bullet"/>
      <w:lvlText w:val=""/>
      <w:lvlJc w:val="left"/>
      <w:pPr>
        <w:ind w:left="1440" w:hanging="360"/>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09E64AB"/>
    <w:multiLevelType w:val="multilevel"/>
    <w:tmpl w:val="7C5C4E76"/>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C824D1"/>
    <w:multiLevelType w:val="hybridMultilevel"/>
    <w:tmpl w:val="3162CA9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00F572B7"/>
    <w:multiLevelType w:val="multilevel"/>
    <w:tmpl w:val="4A064AF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2505F07"/>
    <w:multiLevelType w:val="hybridMultilevel"/>
    <w:tmpl w:val="2766DE1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3323708"/>
    <w:multiLevelType w:val="hybridMultilevel"/>
    <w:tmpl w:val="F7E22F4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03452EFA"/>
    <w:multiLevelType w:val="hybridMultilevel"/>
    <w:tmpl w:val="D714C63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035502EC"/>
    <w:multiLevelType w:val="multilevel"/>
    <w:tmpl w:val="73E249F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4991D9B"/>
    <w:multiLevelType w:val="hybridMultilevel"/>
    <w:tmpl w:val="F998C80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04F26BE5"/>
    <w:multiLevelType w:val="hybridMultilevel"/>
    <w:tmpl w:val="06E84796"/>
    <w:lvl w:ilvl="0" w:tplc="07FA4672">
      <w:start w:val="1"/>
      <w:numFmt w:val="bullet"/>
      <w:lvlText w:val="-"/>
      <w:lvlJc w:val="left"/>
      <w:pPr>
        <w:ind w:left="1429" w:hanging="360"/>
      </w:pPr>
      <w:rPr>
        <w:rFonts w:ascii="SimSun" w:eastAsia="SimSun" w:hAnsi="SimSun" w:hint="eastAsia"/>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5605DD6"/>
    <w:multiLevelType w:val="hybridMultilevel"/>
    <w:tmpl w:val="26C2490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05FE1182"/>
    <w:multiLevelType w:val="hybridMultilevel"/>
    <w:tmpl w:val="CE12194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064A6407"/>
    <w:multiLevelType w:val="hybridMultilevel"/>
    <w:tmpl w:val="6D26ACF4"/>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14" w15:restartNumberingAfterBreak="0">
    <w:nsid w:val="06B73C02"/>
    <w:multiLevelType w:val="multilevel"/>
    <w:tmpl w:val="B4163EC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06C6040A"/>
    <w:multiLevelType w:val="hybridMultilevel"/>
    <w:tmpl w:val="F0AA5A4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06D959FB"/>
    <w:multiLevelType w:val="hybridMultilevel"/>
    <w:tmpl w:val="B5BC66B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079937A0"/>
    <w:multiLevelType w:val="hybridMultilevel"/>
    <w:tmpl w:val="44A8752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07AD19AD"/>
    <w:multiLevelType w:val="hybridMultilevel"/>
    <w:tmpl w:val="87B8048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093C6F4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094F4343"/>
    <w:multiLevelType w:val="multilevel"/>
    <w:tmpl w:val="261C77E0"/>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0A760A86"/>
    <w:multiLevelType w:val="multilevel"/>
    <w:tmpl w:val="0A760A8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0B420F0F"/>
    <w:multiLevelType w:val="hybridMultilevel"/>
    <w:tmpl w:val="D0B08AF4"/>
    <w:lvl w:ilvl="0" w:tplc="04190001">
      <w:start w:val="1"/>
      <w:numFmt w:val="bullet"/>
      <w:lvlText w:val=""/>
      <w:lvlJc w:val="left"/>
      <w:pPr>
        <w:ind w:left="1182" w:hanging="360"/>
      </w:pPr>
      <w:rPr>
        <w:rFonts w:ascii="Symbol" w:hAnsi="Symbol" w:hint="default"/>
      </w:rPr>
    </w:lvl>
    <w:lvl w:ilvl="1" w:tplc="04190003" w:tentative="1">
      <w:start w:val="1"/>
      <w:numFmt w:val="bullet"/>
      <w:lvlText w:val="o"/>
      <w:lvlJc w:val="left"/>
      <w:pPr>
        <w:ind w:left="1902" w:hanging="360"/>
      </w:pPr>
      <w:rPr>
        <w:rFonts w:ascii="Courier New" w:hAnsi="Courier New" w:cs="Courier New" w:hint="default"/>
      </w:rPr>
    </w:lvl>
    <w:lvl w:ilvl="2" w:tplc="04190005" w:tentative="1">
      <w:start w:val="1"/>
      <w:numFmt w:val="bullet"/>
      <w:lvlText w:val=""/>
      <w:lvlJc w:val="left"/>
      <w:pPr>
        <w:ind w:left="2622" w:hanging="360"/>
      </w:pPr>
      <w:rPr>
        <w:rFonts w:ascii="Wingdings" w:hAnsi="Wingdings" w:hint="default"/>
      </w:rPr>
    </w:lvl>
    <w:lvl w:ilvl="3" w:tplc="04190001" w:tentative="1">
      <w:start w:val="1"/>
      <w:numFmt w:val="bullet"/>
      <w:lvlText w:val=""/>
      <w:lvlJc w:val="left"/>
      <w:pPr>
        <w:ind w:left="3342" w:hanging="360"/>
      </w:pPr>
      <w:rPr>
        <w:rFonts w:ascii="Symbol" w:hAnsi="Symbol" w:hint="default"/>
      </w:rPr>
    </w:lvl>
    <w:lvl w:ilvl="4" w:tplc="04190003" w:tentative="1">
      <w:start w:val="1"/>
      <w:numFmt w:val="bullet"/>
      <w:lvlText w:val="o"/>
      <w:lvlJc w:val="left"/>
      <w:pPr>
        <w:ind w:left="4062" w:hanging="360"/>
      </w:pPr>
      <w:rPr>
        <w:rFonts w:ascii="Courier New" w:hAnsi="Courier New" w:cs="Courier New" w:hint="default"/>
      </w:rPr>
    </w:lvl>
    <w:lvl w:ilvl="5" w:tplc="04190005" w:tentative="1">
      <w:start w:val="1"/>
      <w:numFmt w:val="bullet"/>
      <w:lvlText w:val=""/>
      <w:lvlJc w:val="left"/>
      <w:pPr>
        <w:ind w:left="4782" w:hanging="360"/>
      </w:pPr>
      <w:rPr>
        <w:rFonts w:ascii="Wingdings" w:hAnsi="Wingdings" w:hint="default"/>
      </w:rPr>
    </w:lvl>
    <w:lvl w:ilvl="6" w:tplc="04190001" w:tentative="1">
      <w:start w:val="1"/>
      <w:numFmt w:val="bullet"/>
      <w:lvlText w:val=""/>
      <w:lvlJc w:val="left"/>
      <w:pPr>
        <w:ind w:left="5502" w:hanging="360"/>
      </w:pPr>
      <w:rPr>
        <w:rFonts w:ascii="Symbol" w:hAnsi="Symbol" w:hint="default"/>
      </w:rPr>
    </w:lvl>
    <w:lvl w:ilvl="7" w:tplc="04190003" w:tentative="1">
      <w:start w:val="1"/>
      <w:numFmt w:val="bullet"/>
      <w:lvlText w:val="o"/>
      <w:lvlJc w:val="left"/>
      <w:pPr>
        <w:ind w:left="6222" w:hanging="360"/>
      </w:pPr>
      <w:rPr>
        <w:rFonts w:ascii="Courier New" w:hAnsi="Courier New" w:cs="Courier New" w:hint="default"/>
      </w:rPr>
    </w:lvl>
    <w:lvl w:ilvl="8" w:tplc="04190005" w:tentative="1">
      <w:start w:val="1"/>
      <w:numFmt w:val="bullet"/>
      <w:lvlText w:val=""/>
      <w:lvlJc w:val="left"/>
      <w:pPr>
        <w:ind w:left="6942" w:hanging="360"/>
      </w:pPr>
      <w:rPr>
        <w:rFonts w:ascii="Wingdings" w:hAnsi="Wingdings" w:hint="default"/>
      </w:rPr>
    </w:lvl>
  </w:abstractNum>
  <w:abstractNum w:abstractNumId="23" w15:restartNumberingAfterBreak="0">
    <w:nsid w:val="0B501D6A"/>
    <w:multiLevelType w:val="hybridMultilevel"/>
    <w:tmpl w:val="62524CF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0BD23741"/>
    <w:multiLevelType w:val="hybridMultilevel"/>
    <w:tmpl w:val="071C30D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0C123EE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0C75141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0EC140A3"/>
    <w:multiLevelType w:val="hybridMultilevel"/>
    <w:tmpl w:val="FE6621F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0ED06C18"/>
    <w:multiLevelType w:val="hybridMultilevel"/>
    <w:tmpl w:val="404AC21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0F4743A5"/>
    <w:multiLevelType w:val="hybridMultilevel"/>
    <w:tmpl w:val="8B56C62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0F9D2D4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10067950"/>
    <w:multiLevelType w:val="hybridMultilevel"/>
    <w:tmpl w:val="66B8202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2" w15:restartNumberingAfterBreak="0">
    <w:nsid w:val="124923F0"/>
    <w:multiLevelType w:val="multilevel"/>
    <w:tmpl w:val="CD90B27C"/>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12835C70"/>
    <w:multiLevelType w:val="hybridMultilevel"/>
    <w:tmpl w:val="DC0C67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12865D4D"/>
    <w:multiLevelType w:val="multilevel"/>
    <w:tmpl w:val="98162EF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12AC7DB6"/>
    <w:multiLevelType w:val="hybridMultilevel"/>
    <w:tmpl w:val="23C0C2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15:restartNumberingAfterBreak="0">
    <w:nsid w:val="12BD12C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13637EA3"/>
    <w:multiLevelType w:val="multilevel"/>
    <w:tmpl w:val="7D269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13E57F64"/>
    <w:multiLevelType w:val="hybridMultilevel"/>
    <w:tmpl w:val="77207148"/>
    <w:lvl w:ilvl="0" w:tplc="6DCC9E3E">
      <w:start w:val="2"/>
      <w:numFmt w:val="decimal"/>
      <w:lvlText w:val="%1)"/>
      <w:lvlJc w:val="left"/>
      <w:pPr>
        <w:ind w:left="305"/>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2FD09EF4">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62F25D58">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56068DA4">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4752AAD2">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B25C09FA">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36188512">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6276E500">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C6621492">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39" w15:restartNumberingAfterBreak="0">
    <w:nsid w:val="147E5A28"/>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148906E7"/>
    <w:multiLevelType w:val="hybridMultilevel"/>
    <w:tmpl w:val="9650E08A"/>
    <w:lvl w:ilvl="0" w:tplc="8A626F3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88C0AD0">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3A566AE0">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A31CE66E">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867A55BA">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597E9744">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75282568">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8A125C12">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808AC9F6">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41" w15:restartNumberingAfterBreak="0">
    <w:nsid w:val="14971D56"/>
    <w:multiLevelType w:val="multilevel"/>
    <w:tmpl w:val="2FA67D6E"/>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14B64A81"/>
    <w:multiLevelType w:val="hybridMultilevel"/>
    <w:tmpl w:val="F8C2F17C"/>
    <w:lvl w:ilvl="0" w:tplc="07FA4672">
      <w:start w:val="1"/>
      <w:numFmt w:val="bullet"/>
      <w:lvlText w:val="-"/>
      <w:lvlJc w:val="left"/>
      <w:pPr>
        <w:ind w:left="1440" w:hanging="360"/>
      </w:pPr>
      <w:rPr>
        <w:rFonts w:ascii="SimSun" w:eastAsia="SimSun" w:hAnsi="SimSun" w:hint="eastAsia"/>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43" w15:restartNumberingAfterBreak="0">
    <w:nsid w:val="15D0706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160B58B2"/>
    <w:multiLevelType w:val="hybridMultilevel"/>
    <w:tmpl w:val="CE5AE87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15:restartNumberingAfterBreak="0">
    <w:nsid w:val="16213793"/>
    <w:multiLevelType w:val="hybridMultilevel"/>
    <w:tmpl w:val="6774660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15:restartNumberingAfterBreak="0">
    <w:nsid w:val="167F2E82"/>
    <w:multiLevelType w:val="hybridMultilevel"/>
    <w:tmpl w:val="D7FEEA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15:restartNumberingAfterBreak="0">
    <w:nsid w:val="17427E80"/>
    <w:multiLevelType w:val="hybridMultilevel"/>
    <w:tmpl w:val="AD344726"/>
    <w:lvl w:ilvl="0" w:tplc="EEA4D264">
      <w:start w:val="1"/>
      <w:numFmt w:val="bullet"/>
      <w:lvlText w:val="•"/>
      <w:lvlJc w:val="left"/>
      <w:pPr>
        <w:ind w:left="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A94E4D0">
      <w:start w:val="1"/>
      <w:numFmt w:val="bullet"/>
      <w:lvlText w:val="o"/>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E8E3F74">
      <w:start w:val="1"/>
      <w:numFmt w:val="bullet"/>
      <w:lvlText w:val="▪"/>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4FE5684">
      <w:start w:val="1"/>
      <w:numFmt w:val="bullet"/>
      <w:lvlText w:val="•"/>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3D8622E">
      <w:start w:val="1"/>
      <w:numFmt w:val="bullet"/>
      <w:lvlText w:val="o"/>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E96E30A">
      <w:start w:val="1"/>
      <w:numFmt w:val="bullet"/>
      <w:lvlText w:val="▪"/>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7B23800">
      <w:start w:val="1"/>
      <w:numFmt w:val="bullet"/>
      <w:lvlText w:val="•"/>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8A28E60">
      <w:start w:val="1"/>
      <w:numFmt w:val="bullet"/>
      <w:lvlText w:val="o"/>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57A10BC">
      <w:start w:val="1"/>
      <w:numFmt w:val="bullet"/>
      <w:lvlText w:val="▪"/>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8" w15:restartNumberingAfterBreak="0">
    <w:nsid w:val="17472F0E"/>
    <w:multiLevelType w:val="hybridMultilevel"/>
    <w:tmpl w:val="8176EE7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174A31EA"/>
    <w:multiLevelType w:val="hybridMultilevel"/>
    <w:tmpl w:val="22DE22E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0" w15:restartNumberingAfterBreak="0">
    <w:nsid w:val="1756766D"/>
    <w:multiLevelType w:val="hybridMultilevel"/>
    <w:tmpl w:val="EAD6BBC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15:restartNumberingAfterBreak="0">
    <w:nsid w:val="179B5BAF"/>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183B5126"/>
    <w:multiLevelType w:val="hybridMultilevel"/>
    <w:tmpl w:val="E2B6235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3" w15:restartNumberingAfterBreak="0">
    <w:nsid w:val="183B55DE"/>
    <w:multiLevelType w:val="multilevel"/>
    <w:tmpl w:val="183B55DE"/>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4" w15:restartNumberingAfterBreak="0">
    <w:nsid w:val="186F1906"/>
    <w:multiLevelType w:val="hybridMultilevel"/>
    <w:tmpl w:val="461AA4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15:restartNumberingAfterBreak="0">
    <w:nsid w:val="18A40C4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18A63EB8"/>
    <w:multiLevelType w:val="hybridMultilevel"/>
    <w:tmpl w:val="C19C34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7" w15:restartNumberingAfterBreak="0">
    <w:nsid w:val="19A20E3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1BCD3FBD"/>
    <w:multiLevelType w:val="hybridMultilevel"/>
    <w:tmpl w:val="8C46CD9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9" w15:restartNumberingAfterBreak="0">
    <w:nsid w:val="1C5061BC"/>
    <w:multiLevelType w:val="hybridMultilevel"/>
    <w:tmpl w:val="532C176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1E0315FF"/>
    <w:multiLevelType w:val="hybridMultilevel"/>
    <w:tmpl w:val="1B5E47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1" w15:restartNumberingAfterBreak="0">
    <w:nsid w:val="1F41407F"/>
    <w:multiLevelType w:val="hybridMultilevel"/>
    <w:tmpl w:val="C4269ED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1FE954AA"/>
    <w:multiLevelType w:val="multilevel"/>
    <w:tmpl w:val="976446D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20115A97"/>
    <w:multiLevelType w:val="hybridMultilevel"/>
    <w:tmpl w:val="16C035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2188131A"/>
    <w:multiLevelType w:val="hybridMultilevel"/>
    <w:tmpl w:val="DFF8B17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21BB2F1F"/>
    <w:multiLevelType w:val="multilevel"/>
    <w:tmpl w:val="FEB63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21C0690D"/>
    <w:multiLevelType w:val="multilevel"/>
    <w:tmpl w:val="BCAA4B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243831CC"/>
    <w:multiLevelType w:val="hybridMultilevel"/>
    <w:tmpl w:val="084214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8" w15:restartNumberingAfterBreak="0">
    <w:nsid w:val="2438433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24DE0091"/>
    <w:multiLevelType w:val="hybridMultilevel"/>
    <w:tmpl w:val="D3E469B4"/>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0" w15:restartNumberingAfterBreak="0">
    <w:nsid w:val="25130A0B"/>
    <w:multiLevelType w:val="multilevel"/>
    <w:tmpl w:val="F0103C8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256E34B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25AD0EF2"/>
    <w:multiLevelType w:val="hybridMultilevel"/>
    <w:tmpl w:val="64FA635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25B25EB9"/>
    <w:multiLevelType w:val="hybridMultilevel"/>
    <w:tmpl w:val="95069B0A"/>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25E27A8E"/>
    <w:multiLevelType w:val="hybridMultilevel"/>
    <w:tmpl w:val="C470749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5" w15:restartNumberingAfterBreak="0">
    <w:nsid w:val="2664106C"/>
    <w:multiLevelType w:val="hybridMultilevel"/>
    <w:tmpl w:val="F21010B0"/>
    <w:styleLink w:val="WWNum511"/>
    <w:lvl w:ilvl="0" w:tplc="81AC0A6E">
      <w:start w:val="1"/>
      <w:numFmt w:val="bullet"/>
      <w:pStyle w:val="a"/>
      <w:lvlText w:val="–"/>
      <w:lvlJc w:val="left"/>
      <w:pPr>
        <w:ind w:left="786"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6" w15:restartNumberingAfterBreak="0">
    <w:nsid w:val="27077B1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273F4DD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29D50D3B"/>
    <w:multiLevelType w:val="hybridMultilevel"/>
    <w:tmpl w:val="711C99F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9" w15:restartNumberingAfterBreak="0">
    <w:nsid w:val="2A3E3A37"/>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15:restartNumberingAfterBreak="0">
    <w:nsid w:val="2B424C7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2B7867DB"/>
    <w:multiLevelType w:val="hybridMultilevel"/>
    <w:tmpl w:val="27506ED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2" w15:restartNumberingAfterBreak="0">
    <w:nsid w:val="2C434112"/>
    <w:multiLevelType w:val="hybridMultilevel"/>
    <w:tmpl w:val="1834FE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3" w15:restartNumberingAfterBreak="0">
    <w:nsid w:val="2DA55FB3"/>
    <w:multiLevelType w:val="hybridMultilevel"/>
    <w:tmpl w:val="63CC17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2E065E72"/>
    <w:multiLevelType w:val="hybridMultilevel"/>
    <w:tmpl w:val="76C280D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2E814693"/>
    <w:multiLevelType w:val="hybridMultilevel"/>
    <w:tmpl w:val="8C0C10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6" w15:restartNumberingAfterBreak="0">
    <w:nsid w:val="2F074A5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2F075E9A"/>
    <w:multiLevelType w:val="hybridMultilevel"/>
    <w:tmpl w:val="2676CC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2F0B00B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2FF754B7"/>
    <w:multiLevelType w:val="hybridMultilevel"/>
    <w:tmpl w:val="9272CAB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15:restartNumberingAfterBreak="0">
    <w:nsid w:val="303928B3"/>
    <w:multiLevelType w:val="hybridMultilevel"/>
    <w:tmpl w:val="30C0863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1" w15:restartNumberingAfterBreak="0">
    <w:nsid w:val="31055924"/>
    <w:multiLevelType w:val="multilevel"/>
    <w:tmpl w:val="E8B8843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15:restartNumberingAfterBreak="0">
    <w:nsid w:val="310C49D5"/>
    <w:multiLevelType w:val="hybridMultilevel"/>
    <w:tmpl w:val="63CC0D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3164190D"/>
    <w:multiLevelType w:val="hybridMultilevel"/>
    <w:tmpl w:val="6F0221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31E900FD"/>
    <w:multiLevelType w:val="hybridMultilevel"/>
    <w:tmpl w:val="2FAA0578"/>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95" w15:restartNumberingAfterBreak="0">
    <w:nsid w:val="32C917D0"/>
    <w:multiLevelType w:val="hybridMultilevel"/>
    <w:tmpl w:val="84FC2ED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6" w15:restartNumberingAfterBreak="0">
    <w:nsid w:val="32DE293F"/>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15:restartNumberingAfterBreak="0">
    <w:nsid w:val="33A45F8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33B0186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33CF4BF8"/>
    <w:multiLevelType w:val="hybridMultilevel"/>
    <w:tmpl w:val="4D42493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0" w15:restartNumberingAfterBreak="0">
    <w:nsid w:val="33FB5FF3"/>
    <w:multiLevelType w:val="hybridMultilevel"/>
    <w:tmpl w:val="95869E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1" w15:restartNumberingAfterBreak="0">
    <w:nsid w:val="34637B99"/>
    <w:multiLevelType w:val="hybridMultilevel"/>
    <w:tmpl w:val="320E8CC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15:restartNumberingAfterBreak="0">
    <w:nsid w:val="349C7486"/>
    <w:multiLevelType w:val="hybridMultilevel"/>
    <w:tmpl w:val="68B67AFE"/>
    <w:lvl w:ilvl="0" w:tplc="FE42CBF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353C0EF1"/>
    <w:multiLevelType w:val="hybridMultilevel"/>
    <w:tmpl w:val="95A4609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15:restartNumberingAfterBreak="0">
    <w:nsid w:val="353F662A"/>
    <w:multiLevelType w:val="hybridMultilevel"/>
    <w:tmpl w:val="609CD1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15:restartNumberingAfterBreak="0">
    <w:nsid w:val="369C4D88"/>
    <w:multiLevelType w:val="hybridMultilevel"/>
    <w:tmpl w:val="4E627CE6"/>
    <w:lvl w:ilvl="0" w:tplc="0096F0B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0C466EE">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1A1CEE08">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4FD04726">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DF7AF2D6">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88C6B42A">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5E3CB994">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0ADCF8FA">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16ECBFEA">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106" w15:restartNumberingAfterBreak="0">
    <w:nsid w:val="37E22A6D"/>
    <w:multiLevelType w:val="multilevel"/>
    <w:tmpl w:val="890C370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7" w15:restartNumberingAfterBreak="0">
    <w:nsid w:val="38067367"/>
    <w:multiLevelType w:val="hybridMultilevel"/>
    <w:tmpl w:val="2A521A5A"/>
    <w:lvl w:ilvl="0" w:tplc="6A966A0C">
      <w:start w:val="3"/>
      <w:numFmt w:val="decimal"/>
      <w:lvlText w:val="%1)"/>
      <w:lvlJc w:val="left"/>
      <w:pPr>
        <w:ind w:left="3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CD4C94AC">
      <w:start w:val="1"/>
      <w:numFmt w:val="lowerLetter"/>
      <w:lvlText w:val="%2"/>
      <w:lvlJc w:val="left"/>
      <w:pPr>
        <w:ind w:left="108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2" w:tplc="120EF3E2">
      <w:start w:val="1"/>
      <w:numFmt w:val="lowerRoman"/>
      <w:lvlText w:val="%3"/>
      <w:lvlJc w:val="left"/>
      <w:pPr>
        <w:ind w:left="180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3" w:tplc="CB0E8A84">
      <w:start w:val="1"/>
      <w:numFmt w:val="decimal"/>
      <w:lvlText w:val="%4"/>
      <w:lvlJc w:val="left"/>
      <w:pPr>
        <w:ind w:left="252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4" w:tplc="4F503780">
      <w:start w:val="1"/>
      <w:numFmt w:val="lowerLetter"/>
      <w:lvlText w:val="%5"/>
      <w:lvlJc w:val="left"/>
      <w:pPr>
        <w:ind w:left="324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5" w:tplc="A1C23B84">
      <w:start w:val="1"/>
      <w:numFmt w:val="lowerRoman"/>
      <w:lvlText w:val="%6"/>
      <w:lvlJc w:val="left"/>
      <w:pPr>
        <w:ind w:left="396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6" w:tplc="9B92D4B0">
      <w:start w:val="1"/>
      <w:numFmt w:val="decimal"/>
      <w:lvlText w:val="%7"/>
      <w:lvlJc w:val="left"/>
      <w:pPr>
        <w:ind w:left="468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7" w:tplc="1A881424">
      <w:start w:val="1"/>
      <w:numFmt w:val="lowerLetter"/>
      <w:lvlText w:val="%8"/>
      <w:lvlJc w:val="left"/>
      <w:pPr>
        <w:ind w:left="540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lvl w:ilvl="8" w:tplc="1CD67F0E">
      <w:start w:val="1"/>
      <w:numFmt w:val="lowerRoman"/>
      <w:lvlText w:val="%9"/>
      <w:lvlJc w:val="left"/>
      <w:pPr>
        <w:ind w:left="6120"/>
      </w:pPr>
      <w:rPr>
        <w:rFonts w:ascii="Times New Roman" w:eastAsia="Times New Roman" w:hAnsi="Times New Roman" w:cs="Times New Roman"/>
        <w:b/>
        <w:bCs/>
        <w:i w:val="0"/>
        <w:strike w:val="0"/>
        <w:dstrike w:val="0"/>
        <w:color w:val="000000"/>
        <w:sz w:val="29"/>
        <w:szCs w:val="29"/>
        <w:u w:val="none" w:color="000000"/>
        <w:bdr w:val="none" w:sz="0" w:space="0" w:color="auto"/>
        <w:shd w:val="clear" w:color="auto" w:fill="auto"/>
        <w:vertAlign w:val="baseline"/>
      </w:rPr>
    </w:lvl>
  </w:abstractNum>
  <w:abstractNum w:abstractNumId="108" w15:restartNumberingAfterBreak="0">
    <w:nsid w:val="38183E96"/>
    <w:multiLevelType w:val="multilevel"/>
    <w:tmpl w:val="83A034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381E261A"/>
    <w:multiLevelType w:val="multilevel"/>
    <w:tmpl w:val="7D269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15:restartNumberingAfterBreak="0">
    <w:nsid w:val="392C1AA6"/>
    <w:multiLevelType w:val="multilevel"/>
    <w:tmpl w:val="392C1AA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1" w15:restartNumberingAfterBreak="0">
    <w:nsid w:val="3A12067D"/>
    <w:multiLevelType w:val="hybridMultilevel"/>
    <w:tmpl w:val="24D8B3F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2" w15:restartNumberingAfterBreak="0">
    <w:nsid w:val="3A686C3A"/>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3AA34DB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3AC71AC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15:restartNumberingAfterBreak="0">
    <w:nsid w:val="3B1F517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6" w15:restartNumberingAfterBreak="0">
    <w:nsid w:val="3BA57350"/>
    <w:multiLevelType w:val="multilevel"/>
    <w:tmpl w:val="194497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7" w15:restartNumberingAfterBreak="0">
    <w:nsid w:val="3C6067B6"/>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3CDE4435"/>
    <w:multiLevelType w:val="hybridMultilevel"/>
    <w:tmpl w:val="2F24D86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9" w15:restartNumberingAfterBreak="0">
    <w:nsid w:val="3D4A6D86"/>
    <w:multiLevelType w:val="hybridMultilevel"/>
    <w:tmpl w:val="055A8C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15:restartNumberingAfterBreak="0">
    <w:nsid w:val="3D720C9F"/>
    <w:multiLevelType w:val="hybridMultilevel"/>
    <w:tmpl w:val="FAC2A74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1" w15:restartNumberingAfterBreak="0">
    <w:nsid w:val="3DB20C4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2" w15:restartNumberingAfterBreak="0">
    <w:nsid w:val="3F3B0ADE"/>
    <w:multiLevelType w:val="multilevel"/>
    <w:tmpl w:val="0A1E7482"/>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3" w15:restartNumberingAfterBreak="0">
    <w:nsid w:val="3F5139A0"/>
    <w:multiLevelType w:val="hybridMultilevel"/>
    <w:tmpl w:val="D0A4B0A0"/>
    <w:lvl w:ilvl="0" w:tplc="A036B15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C589CA4">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C57A84DC">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5DD8C58E">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6AF0D8B4">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2E0278EE">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E0C68CFA">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D5A843C6">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73C02AD6">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124" w15:restartNumberingAfterBreak="0">
    <w:nsid w:val="3F962660"/>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3FCC328E"/>
    <w:multiLevelType w:val="multilevel"/>
    <w:tmpl w:val="4F909A6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6" w15:restartNumberingAfterBreak="0">
    <w:nsid w:val="41EC4789"/>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7" w15:restartNumberingAfterBreak="0">
    <w:nsid w:val="4204443E"/>
    <w:multiLevelType w:val="hybridMultilevel"/>
    <w:tmpl w:val="612674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8" w15:restartNumberingAfterBreak="0">
    <w:nsid w:val="42167B81"/>
    <w:multiLevelType w:val="multilevel"/>
    <w:tmpl w:val="CE984D38"/>
    <w:lvl w:ilvl="0">
      <w:start w:val="3"/>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9" w15:restartNumberingAfterBreak="0">
    <w:nsid w:val="42354027"/>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15:restartNumberingAfterBreak="0">
    <w:nsid w:val="42C72119"/>
    <w:multiLevelType w:val="hybridMultilevel"/>
    <w:tmpl w:val="E252FD1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1" w15:restartNumberingAfterBreak="0">
    <w:nsid w:val="439146AA"/>
    <w:multiLevelType w:val="hybridMultilevel"/>
    <w:tmpl w:val="3F561F4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2" w15:restartNumberingAfterBreak="0">
    <w:nsid w:val="44384F08"/>
    <w:multiLevelType w:val="hybridMultilevel"/>
    <w:tmpl w:val="33021A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3" w15:restartNumberingAfterBreak="0">
    <w:nsid w:val="452C6CDF"/>
    <w:multiLevelType w:val="multilevel"/>
    <w:tmpl w:val="7D269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4" w15:restartNumberingAfterBreak="0">
    <w:nsid w:val="45A8700F"/>
    <w:multiLevelType w:val="hybridMultilevel"/>
    <w:tmpl w:val="5860C43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5" w15:restartNumberingAfterBreak="0">
    <w:nsid w:val="45DD6386"/>
    <w:multiLevelType w:val="hybridMultilevel"/>
    <w:tmpl w:val="CF6C0F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6" w15:restartNumberingAfterBreak="0">
    <w:nsid w:val="45DF4767"/>
    <w:multiLevelType w:val="multilevel"/>
    <w:tmpl w:val="F686232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7" w15:restartNumberingAfterBreak="0">
    <w:nsid w:val="46020FDC"/>
    <w:multiLevelType w:val="multilevel"/>
    <w:tmpl w:val="7D2695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15:restartNumberingAfterBreak="0">
    <w:nsid w:val="46A2036B"/>
    <w:multiLevelType w:val="hybridMultilevel"/>
    <w:tmpl w:val="781C576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9" w15:restartNumberingAfterBreak="0">
    <w:nsid w:val="46AC6FFB"/>
    <w:multiLevelType w:val="hybridMultilevel"/>
    <w:tmpl w:val="7E38933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0" w15:restartNumberingAfterBreak="0">
    <w:nsid w:val="47802CBB"/>
    <w:multiLevelType w:val="multilevel"/>
    <w:tmpl w:val="CBB0971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1" w15:restartNumberingAfterBreak="0">
    <w:nsid w:val="479A1EB8"/>
    <w:multiLevelType w:val="hybridMultilevel"/>
    <w:tmpl w:val="A992F6C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2" w15:restartNumberingAfterBreak="0">
    <w:nsid w:val="48506CE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15:restartNumberingAfterBreak="0">
    <w:nsid w:val="48AE01CD"/>
    <w:multiLevelType w:val="hybridMultilevel"/>
    <w:tmpl w:val="7068B17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4" w15:restartNumberingAfterBreak="0">
    <w:nsid w:val="48CC7DB0"/>
    <w:multiLevelType w:val="hybridMultilevel"/>
    <w:tmpl w:val="4126CCA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5" w15:restartNumberingAfterBreak="0">
    <w:nsid w:val="48D42CC5"/>
    <w:multiLevelType w:val="hybridMultilevel"/>
    <w:tmpl w:val="78F4BC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6" w15:restartNumberingAfterBreak="0">
    <w:nsid w:val="490B5EC8"/>
    <w:multiLevelType w:val="hybridMultilevel"/>
    <w:tmpl w:val="CB2CED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7" w15:restartNumberingAfterBreak="0">
    <w:nsid w:val="4AD766FD"/>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8" w15:restartNumberingAfterBreak="0">
    <w:nsid w:val="4AEE3F69"/>
    <w:multiLevelType w:val="hybridMultilevel"/>
    <w:tmpl w:val="E3667A9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9" w15:restartNumberingAfterBreak="0">
    <w:nsid w:val="4BF07F64"/>
    <w:multiLevelType w:val="multilevel"/>
    <w:tmpl w:val="8F7034C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0" w15:restartNumberingAfterBreak="0">
    <w:nsid w:val="4C511076"/>
    <w:multiLevelType w:val="hybridMultilevel"/>
    <w:tmpl w:val="84D8D4F0"/>
    <w:lvl w:ilvl="0" w:tplc="8B9C60B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0303EE0">
      <w:start w:val="1"/>
      <w:numFmt w:val="lowerLetter"/>
      <w:lvlText w:val="%2"/>
      <w:lvlJc w:val="left"/>
      <w:pPr>
        <w:ind w:left="165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92D0C12E">
      <w:start w:val="1"/>
      <w:numFmt w:val="lowerRoman"/>
      <w:lvlText w:val="%3"/>
      <w:lvlJc w:val="left"/>
      <w:pPr>
        <w:ind w:left="237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BC94E9E4">
      <w:start w:val="1"/>
      <w:numFmt w:val="decimal"/>
      <w:lvlText w:val="%4"/>
      <w:lvlJc w:val="left"/>
      <w:pPr>
        <w:ind w:left="309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8BA6F642">
      <w:start w:val="1"/>
      <w:numFmt w:val="lowerLetter"/>
      <w:lvlText w:val="%5"/>
      <w:lvlJc w:val="left"/>
      <w:pPr>
        <w:ind w:left="381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C884EA48">
      <w:start w:val="1"/>
      <w:numFmt w:val="lowerRoman"/>
      <w:lvlText w:val="%6"/>
      <w:lvlJc w:val="left"/>
      <w:pPr>
        <w:ind w:left="453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570CCA98">
      <w:start w:val="1"/>
      <w:numFmt w:val="decimal"/>
      <w:lvlText w:val="%7"/>
      <w:lvlJc w:val="left"/>
      <w:pPr>
        <w:ind w:left="525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ABB84D26">
      <w:start w:val="1"/>
      <w:numFmt w:val="lowerLetter"/>
      <w:lvlText w:val="%8"/>
      <w:lvlJc w:val="left"/>
      <w:pPr>
        <w:ind w:left="597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2A044554">
      <w:start w:val="1"/>
      <w:numFmt w:val="lowerRoman"/>
      <w:lvlText w:val="%9"/>
      <w:lvlJc w:val="left"/>
      <w:pPr>
        <w:ind w:left="6691"/>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151" w15:restartNumberingAfterBreak="0">
    <w:nsid w:val="4CD01437"/>
    <w:multiLevelType w:val="hybridMultilevel"/>
    <w:tmpl w:val="60503E6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2" w15:restartNumberingAfterBreak="0">
    <w:nsid w:val="4E3B7AB7"/>
    <w:multiLevelType w:val="hybridMultilevel"/>
    <w:tmpl w:val="24BA7E9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15:restartNumberingAfterBreak="0">
    <w:nsid w:val="4E794733"/>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4" w15:restartNumberingAfterBreak="0">
    <w:nsid w:val="4F357CE3"/>
    <w:multiLevelType w:val="multilevel"/>
    <w:tmpl w:val="0AEC472A"/>
    <w:lvl w:ilvl="0">
      <w:start w:val="1"/>
      <w:numFmt w:val="decimal"/>
      <w:lvlText w:val="%1."/>
      <w:lvlJc w:val="left"/>
      <w:pPr>
        <w:tabs>
          <w:tab w:val="num" w:pos="720"/>
        </w:tabs>
        <w:ind w:left="720" w:hanging="360"/>
      </w:pPr>
      <w:rPr>
        <w:rFonts w:ascii="Times New Roman" w:hAnsi="Times New Roman" w:cs="Times New Roman"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5" w15:restartNumberingAfterBreak="0">
    <w:nsid w:val="4F3749AF"/>
    <w:multiLevelType w:val="hybridMultilevel"/>
    <w:tmpl w:val="B4661D1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6" w15:restartNumberingAfterBreak="0">
    <w:nsid w:val="4F750419"/>
    <w:multiLevelType w:val="hybridMultilevel"/>
    <w:tmpl w:val="F3CC744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7" w15:restartNumberingAfterBreak="0">
    <w:nsid w:val="50AA61FA"/>
    <w:multiLevelType w:val="hybridMultilevel"/>
    <w:tmpl w:val="1BDAE354"/>
    <w:lvl w:ilvl="0" w:tplc="A92456AE">
      <w:start w:val="1"/>
      <w:numFmt w:val="decimal"/>
      <w:lvlText w:val="%1)"/>
      <w:lvlJc w:val="left"/>
      <w:pPr>
        <w:ind w:left="85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2C0A192">
      <w:start w:val="1"/>
      <w:numFmt w:val="lowerLetter"/>
      <w:lvlText w:val="%2"/>
      <w:lvlJc w:val="left"/>
      <w:pPr>
        <w:ind w:left="16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4707E6C">
      <w:start w:val="1"/>
      <w:numFmt w:val="lowerRoman"/>
      <w:lvlText w:val="%3"/>
      <w:lvlJc w:val="left"/>
      <w:pPr>
        <w:ind w:left="23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65C6F90">
      <w:start w:val="1"/>
      <w:numFmt w:val="decimal"/>
      <w:lvlText w:val="%4"/>
      <w:lvlJc w:val="left"/>
      <w:pPr>
        <w:ind w:left="30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B96C778">
      <w:start w:val="1"/>
      <w:numFmt w:val="lowerLetter"/>
      <w:lvlText w:val="%5"/>
      <w:lvlJc w:val="left"/>
      <w:pPr>
        <w:ind w:left="38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9A0F920">
      <w:start w:val="1"/>
      <w:numFmt w:val="lowerRoman"/>
      <w:lvlText w:val="%6"/>
      <w:lvlJc w:val="left"/>
      <w:pPr>
        <w:ind w:left="45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044F9C4">
      <w:start w:val="1"/>
      <w:numFmt w:val="decimal"/>
      <w:lvlText w:val="%7"/>
      <w:lvlJc w:val="left"/>
      <w:pPr>
        <w:ind w:left="52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CFCB7C4">
      <w:start w:val="1"/>
      <w:numFmt w:val="lowerLetter"/>
      <w:lvlText w:val="%8"/>
      <w:lvlJc w:val="left"/>
      <w:pPr>
        <w:ind w:left="59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7C65F38">
      <w:start w:val="1"/>
      <w:numFmt w:val="lowerRoman"/>
      <w:lvlText w:val="%9"/>
      <w:lvlJc w:val="left"/>
      <w:pPr>
        <w:ind w:left="66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58" w15:restartNumberingAfterBreak="0">
    <w:nsid w:val="51254000"/>
    <w:multiLevelType w:val="hybridMultilevel"/>
    <w:tmpl w:val="158CF66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9" w15:restartNumberingAfterBreak="0">
    <w:nsid w:val="51E919BD"/>
    <w:multiLevelType w:val="hybridMultilevel"/>
    <w:tmpl w:val="5ADE78E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0" w15:restartNumberingAfterBreak="0">
    <w:nsid w:val="526F3872"/>
    <w:multiLevelType w:val="hybridMultilevel"/>
    <w:tmpl w:val="26F2657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1" w15:restartNumberingAfterBreak="0">
    <w:nsid w:val="53DE3C25"/>
    <w:multiLevelType w:val="hybridMultilevel"/>
    <w:tmpl w:val="1392377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2" w15:restartNumberingAfterBreak="0">
    <w:nsid w:val="53FF2192"/>
    <w:multiLevelType w:val="multilevel"/>
    <w:tmpl w:val="8438BAB8"/>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15:restartNumberingAfterBreak="0">
    <w:nsid w:val="545E6611"/>
    <w:multiLevelType w:val="multilevel"/>
    <w:tmpl w:val="BE1A9F04"/>
    <w:lvl w:ilvl="0">
      <w:start w:val="1"/>
      <w:numFmt w:val="decimal"/>
      <w:lvlText w:val="%1."/>
      <w:lvlJc w:val="left"/>
      <w:pPr>
        <w:ind w:left="360" w:hanging="360"/>
      </w:pPr>
    </w:lvl>
    <w:lvl w:ilvl="1">
      <w:start w:val="1"/>
      <w:numFmt w:val="decimal"/>
      <w:lvlText w:val="%1.%2."/>
      <w:lvlJc w:val="left"/>
      <w:pPr>
        <w:ind w:left="792" w:hanging="432"/>
      </w:pPr>
      <w:rPr>
        <w:color w:val="auto"/>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4" w15:restartNumberingAfterBreak="0">
    <w:nsid w:val="54F27F13"/>
    <w:multiLevelType w:val="hybridMultilevel"/>
    <w:tmpl w:val="BF1E6B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5" w15:restartNumberingAfterBreak="0">
    <w:nsid w:val="55CB1166"/>
    <w:multiLevelType w:val="hybridMultilevel"/>
    <w:tmpl w:val="47E81EB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6" w15:restartNumberingAfterBreak="0">
    <w:nsid w:val="561A67ED"/>
    <w:multiLevelType w:val="hybridMultilevel"/>
    <w:tmpl w:val="87EE2D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7" w15:restartNumberingAfterBreak="0">
    <w:nsid w:val="561D5BD2"/>
    <w:multiLevelType w:val="hybridMultilevel"/>
    <w:tmpl w:val="8142206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8" w15:restartNumberingAfterBreak="0">
    <w:nsid w:val="56245CB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15:restartNumberingAfterBreak="0">
    <w:nsid w:val="56666218"/>
    <w:multiLevelType w:val="hybridMultilevel"/>
    <w:tmpl w:val="31D65982"/>
    <w:lvl w:ilvl="0" w:tplc="3C283A7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C661938">
      <w:start w:val="1"/>
      <w:numFmt w:val="lowerLetter"/>
      <w:lvlText w:val="%2"/>
      <w:lvlJc w:val="left"/>
      <w:pPr>
        <w:ind w:left="16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07224A0">
      <w:start w:val="1"/>
      <w:numFmt w:val="lowerRoman"/>
      <w:lvlText w:val="%3"/>
      <w:lvlJc w:val="left"/>
      <w:pPr>
        <w:ind w:left="23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CC84284">
      <w:start w:val="1"/>
      <w:numFmt w:val="decimal"/>
      <w:lvlText w:val="%4"/>
      <w:lvlJc w:val="left"/>
      <w:pPr>
        <w:ind w:left="30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7D660AC">
      <w:start w:val="1"/>
      <w:numFmt w:val="lowerLetter"/>
      <w:lvlText w:val="%5"/>
      <w:lvlJc w:val="left"/>
      <w:pPr>
        <w:ind w:left="380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5F6CDEC">
      <w:start w:val="1"/>
      <w:numFmt w:val="lowerRoman"/>
      <w:lvlText w:val="%6"/>
      <w:lvlJc w:val="left"/>
      <w:pPr>
        <w:ind w:left="452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C8E674C">
      <w:start w:val="1"/>
      <w:numFmt w:val="decimal"/>
      <w:lvlText w:val="%7"/>
      <w:lvlJc w:val="left"/>
      <w:pPr>
        <w:ind w:left="524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9B05FFA">
      <w:start w:val="1"/>
      <w:numFmt w:val="lowerLetter"/>
      <w:lvlText w:val="%8"/>
      <w:lvlJc w:val="left"/>
      <w:pPr>
        <w:ind w:left="596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FC4CD46">
      <w:start w:val="1"/>
      <w:numFmt w:val="lowerRoman"/>
      <w:lvlText w:val="%9"/>
      <w:lvlJc w:val="left"/>
      <w:pPr>
        <w:ind w:left="668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70" w15:restartNumberingAfterBreak="0">
    <w:nsid w:val="570A60AB"/>
    <w:multiLevelType w:val="hybridMultilevel"/>
    <w:tmpl w:val="934C3DA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1" w15:restartNumberingAfterBreak="0">
    <w:nsid w:val="57C973F1"/>
    <w:multiLevelType w:val="hybridMultilevel"/>
    <w:tmpl w:val="27649A5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2" w15:restartNumberingAfterBreak="0">
    <w:nsid w:val="58201130"/>
    <w:multiLevelType w:val="multilevel"/>
    <w:tmpl w:val="14602AEC"/>
    <w:lvl w:ilvl="0">
      <w:start w:val="2"/>
      <w:numFmt w:val="decimal"/>
      <w:lvlText w:val="%1."/>
      <w:lvlJc w:val="left"/>
      <w:pPr>
        <w:ind w:left="540" w:hanging="540"/>
      </w:pPr>
      <w:rPr>
        <w:rFonts w:hint="default"/>
      </w:rPr>
    </w:lvl>
    <w:lvl w:ilvl="1">
      <w:start w:val="1"/>
      <w:numFmt w:val="decimal"/>
      <w:lvlText w:val="%1.%2."/>
      <w:lvlJc w:val="left"/>
      <w:pPr>
        <w:ind w:left="1036" w:hanging="540"/>
      </w:pPr>
      <w:rPr>
        <w:rFonts w:hint="default"/>
      </w:rPr>
    </w:lvl>
    <w:lvl w:ilvl="2">
      <w:start w:val="3"/>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73" w15:restartNumberingAfterBreak="0">
    <w:nsid w:val="589630BD"/>
    <w:multiLevelType w:val="hybridMultilevel"/>
    <w:tmpl w:val="F80809A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4" w15:restartNumberingAfterBreak="0">
    <w:nsid w:val="58EB0038"/>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5" w15:restartNumberingAfterBreak="0">
    <w:nsid w:val="58EF17A0"/>
    <w:multiLevelType w:val="multilevel"/>
    <w:tmpl w:val="1CFE870A"/>
    <w:lvl w:ilvl="0">
      <w:start w:val="1"/>
      <w:numFmt w:val="decimal"/>
      <w:lvlText w:val="%1."/>
      <w:lvlJc w:val="left"/>
      <w:pPr>
        <w:tabs>
          <w:tab w:val="num" w:pos="720"/>
        </w:tabs>
        <w:ind w:left="720" w:hanging="360"/>
      </w:pPr>
      <w:rPr>
        <w:rFonts w:ascii="Times New Roman" w:hAnsi="Times New Roman" w:cs="Times New Roman"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6" w15:restartNumberingAfterBreak="0">
    <w:nsid w:val="590A2676"/>
    <w:multiLevelType w:val="multilevel"/>
    <w:tmpl w:val="7924E6E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7" w15:restartNumberingAfterBreak="0">
    <w:nsid w:val="5AED78F2"/>
    <w:multiLevelType w:val="hybridMultilevel"/>
    <w:tmpl w:val="62C6C28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8" w15:restartNumberingAfterBreak="0">
    <w:nsid w:val="5B045F4A"/>
    <w:multiLevelType w:val="hybridMultilevel"/>
    <w:tmpl w:val="DAC8B2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9" w15:restartNumberingAfterBreak="0">
    <w:nsid w:val="5C5C775A"/>
    <w:multiLevelType w:val="hybridMultilevel"/>
    <w:tmpl w:val="F2CABF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0" w15:restartNumberingAfterBreak="0">
    <w:nsid w:val="5ED726E5"/>
    <w:multiLevelType w:val="hybridMultilevel"/>
    <w:tmpl w:val="BCE2A78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1" w15:restartNumberingAfterBreak="0">
    <w:nsid w:val="5F5805E0"/>
    <w:multiLevelType w:val="multilevel"/>
    <w:tmpl w:val="3B301D6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2" w15:restartNumberingAfterBreak="0">
    <w:nsid w:val="60CE79B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3" w15:restartNumberingAfterBreak="0">
    <w:nsid w:val="60E56B39"/>
    <w:multiLevelType w:val="multilevel"/>
    <w:tmpl w:val="5ED4645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4">
      <w:start w:val="1"/>
      <w:numFmt w:val="decimal"/>
      <w:lvlText w:val="%1.%2.%3.%4.%5."/>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4" w15:restartNumberingAfterBreak="0">
    <w:nsid w:val="617E5EC0"/>
    <w:multiLevelType w:val="multilevel"/>
    <w:tmpl w:val="83E803E6"/>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5" w15:restartNumberingAfterBreak="0">
    <w:nsid w:val="61EE35EF"/>
    <w:multiLevelType w:val="hybridMultilevel"/>
    <w:tmpl w:val="B3BE09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6" w15:restartNumberingAfterBreak="0">
    <w:nsid w:val="625D5D19"/>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7" w15:restartNumberingAfterBreak="0">
    <w:nsid w:val="62C61F6E"/>
    <w:multiLevelType w:val="hybridMultilevel"/>
    <w:tmpl w:val="ECB695C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8" w15:restartNumberingAfterBreak="0">
    <w:nsid w:val="62D84F7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9" w15:restartNumberingAfterBreak="0">
    <w:nsid w:val="633B0A54"/>
    <w:multiLevelType w:val="hybridMultilevel"/>
    <w:tmpl w:val="CDB404A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0" w15:restartNumberingAfterBreak="0">
    <w:nsid w:val="63550195"/>
    <w:multiLevelType w:val="multilevel"/>
    <w:tmpl w:val="D7F8E0E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1" w15:restartNumberingAfterBreak="0">
    <w:nsid w:val="63806D18"/>
    <w:multiLevelType w:val="multilevel"/>
    <w:tmpl w:val="26969E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2" w15:restartNumberingAfterBreak="0">
    <w:nsid w:val="64B53006"/>
    <w:multiLevelType w:val="hybridMultilevel"/>
    <w:tmpl w:val="4984CA6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3" w15:restartNumberingAfterBreak="0">
    <w:nsid w:val="654727FF"/>
    <w:multiLevelType w:val="hybridMultilevel"/>
    <w:tmpl w:val="076E874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4" w15:restartNumberingAfterBreak="0">
    <w:nsid w:val="65703C2C"/>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5" w15:restartNumberingAfterBreak="0">
    <w:nsid w:val="66C313A5"/>
    <w:multiLevelType w:val="hybridMultilevel"/>
    <w:tmpl w:val="B83432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6" w15:restartNumberingAfterBreak="0">
    <w:nsid w:val="67E57F42"/>
    <w:multiLevelType w:val="hybridMultilevel"/>
    <w:tmpl w:val="A290E8B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7" w15:restartNumberingAfterBreak="0">
    <w:nsid w:val="6A033D13"/>
    <w:multiLevelType w:val="hybridMultilevel"/>
    <w:tmpl w:val="AB0210A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8" w15:restartNumberingAfterBreak="0">
    <w:nsid w:val="6A7A24CE"/>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9" w15:restartNumberingAfterBreak="0">
    <w:nsid w:val="6D0B067A"/>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0" w15:restartNumberingAfterBreak="0">
    <w:nsid w:val="6D4C4DE5"/>
    <w:multiLevelType w:val="hybridMultilevel"/>
    <w:tmpl w:val="36E2EBA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1" w15:restartNumberingAfterBreak="0">
    <w:nsid w:val="6E230FB6"/>
    <w:multiLevelType w:val="hybridMultilevel"/>
    <w:tmpl w:val="F76A669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2" w15:restartNumberingAfterBreak="0">
    <w:nsid w:val="6FD229E1"/>
    <w:multiLevelType w:val="hybridMultilevel"/>
    <w:tmpl w:val="9CBAF2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3" w15:restartNumberingAfterBreak="0">
    <w:nsid w:val="6FF71B9F"/>
    <w:multiLevelType w:val="hybridMultilevel"/>
    <w:tmpl w:val="5C8CCAA4"/>
    <w:lvl w:ilvl="0" w:tplc="8516FFB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EB46794">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0AF4930E">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E8825878">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604CB078">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8D1286FE">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4156FCDC">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400453D2">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115E8DB2">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204" w15:restartNumberingAfterBreak="0">
    <w:nsid w:val="7002493B"/>
    <w:multiLevelType w:val="hybridMultilevel"/>
    <w:tmpl w:val="2B72262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5" w15:restartNumberingAfterBreak="0">
    <w:nsid w:val="71947BD7"/>
    <w:multiLevelType w:val="hybridMultilevel"/>
    <w:tmpl w:val="71DEEC4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6" w15:restartNumberingAfterBreak="0">
    <w:nsid w:val="72E33955"/>
    <w:multiLevelType w:val="hybridMultilevel"/>
    <w:tmpl w:val="5DA02D6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7" w15:restartNumberingAfterBreak="0">
    <w:nsid w:val="72E87F01"/>
    <w:multiLevelType w:val="hybridMultilevel"/>
    <w:tmpl w:val="A4024E3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8" w15:restartNumberingAfterBreak="0">
    <w:nsid w:val="73A5418D"/>
    <w:multiLevelType w:val="hybridMultilevel"/>
    <w:tmpl w:val="F9A85EC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9" w15:restartNumberingAfterBreak="0">
    <w:nsid w:val="73AF4BC8"/>
    <w:multiLevelType w:val="hybridMultilevel"/>
    <w:tmpl w:val="FD42705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0" w15:restartNumberingAfterBreak="0">
    <w:nsid w:val="73D90AE5"/>
    <w:multiLevelType w:val="multilevel"/>
    <w:tmpl w:val="FF2E539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1" w15:restartNumberingAfterBreak="0">
    <w:nsid w:val="74330B3B"/>
    <w:multiLevelType w:val="multilevel"/>
    <w:tmpl w:val="2556BD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2" w15:restartNumberingAfterBreak="0">
    <w:nsid w:val="74890EC7"/>
    <w:multiLevelType w:val="hybridMultilevel"/>
    <w:tmpl w:val="57B2DC3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3" w15:restartNumberingAfterBreak="0">
    <w:nsid w:val="75A92537"/>
    <w:multiLevelType w:val="hybridMultilevel"/>
    <w:tmpl w:val="EFAADC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4" w15:restartNumberingAfterBreak="0">
    <w:nsid w:val="75AE54B0"/>
    <w:multiLevelType w:val="multilevel"/>
    <w:tmpl w:val="5F743AA2"/>
    <w:lvl w:ilvl="0">
      <w:start w:val="2"/>
      <w:numFmt w:val="decimal"/>
      <w:lvlText w:val="%1."/>
      <w:lvlJc w:val="left"/>
      <w:pPr>
        <w:ind w:left="540" w:hanging="540"/>
      </w:pPr>
      <w:rPr>
        <w:rFonts w:hint="default"/>
      </w:rPr>
    </w:lvl>
    <w:lvl w:ilvl="1">
      <w:start w:val="1"/>
      <w:numFmt w:val="decimal"/>
      <w:lvlText w:val="%1.%2."/>
      <w:lvlJc w:val="left"/>
      <w:pPr>
        <w:ind w:left="660" w:hanging="540"/>
      </w:pPr>
      <w:rPr>
        <w:rFonts w:hint="default"/>
      </w:rPr>
    </w:lvl>
    <w:lvl w:ilvl="2">
      <w:start w:val="7"/>
      <w:numFmt w:val="decimal"/>
      <w:lvlText w:val="%1.%2.%3."/>
      <w:lvlJc w:val="left"/>
      <w:pPr>
        <w:ind w:left="960" w:hanging="720"/>
      </w:pPr>
      <w:rPr>
        <w:rFonts w:hint="default"/>
      </w:rPr>
    </w:lvl>
    <w:lvl w:ilvl="3">
      <w:start w:val="1"/>
      <w:numFmt w:val="decimal"/>
      <w:lvlText w:val="%1.%2.%3.%4."/>
      <w:lvlJc w:val="left"/>
      <w:pPr>
        <w:ind w:left="1080" w:hanging="720"/>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1680" w:hanging="108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280" w:hanging="1440"/>
      </w:pPr>
      <w:rPr>
        <w:rFonts w:hint="default"/>
      </w:rPr>
    </w:lvl>
    <w:lvl w:ilvl="8">
      <w:start w:val="1"/>
      <w:numFmt w:val="decimal"/>
      <w:lvlText w:val="%1.%2.%3.%4.%5.%6.%7.%8.%9."/>
      <w:lvlJc w:val="left"/>
      <w:pPr>
        <w:ind w:left="2760" w:hanging="1800"/>
      </w:pPr>
      <w:rPr>
        <w:rFonts w:hint="default"/>
      </w:rPr>
    </w:lvl>
  </w:abstractNum>
  <w:abstractNum w:abstractNumId="215" w15:restartNumberingAfterBreak="0">
    <w:nsid w:val="75FF02F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6" w15:restartNumberingAfterBreak="0">
    <w:nsid w:val="76FB3DBC"/>
    <w:multiLevelType w:val="multilevel"/>
    <w:tmpl w:val="E228CC4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7" w15:restartNumberingAfterBreak="0">
    <w:nsid w:val="77432145"/>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8" w15:restartNumberingAfterBreak="0">
    <w:nsid w:val="78970AC8"/>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9" w15:restartNumberingAfterBreak="0">
    <w:nsid w:val="79296A50"/>
    <w:multiLevelType w:val="hybridMultilevel"/>
    <w:tmpl w:val="761A43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0" w15:restartNumberingAfterBreak="0">
    <w:nsid w:val="7AA43871"/>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1" w15:restartNumberingAfterBreak="0">
    <w:nsid w:val="7B0C603D"/>
    <w:multiLevelType w:val="hybridMultilevel"/>
    <w:tmpl w:val="AF9A170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2" w15:restartNumberingAfterBreak="0">
    <w:nsid w:val="7B634524"/>
    <w:multiLevelType w:val="hybridMultilevel"/>
    <w:tmpl w:val="6EAC2E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3" w15:restartNumberingAfterBreak="0">
    <w:nsid w:val="7B681703"/>
    <w:multiLevelType w:val="hybridMultilevel"/>
    <w:tmpl w:val="A700342C"/>
    <w:lvl w:ilvl="0" w:tplc="D5FCE480">
      <w:start w:val="4"/>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6F25D6E">
      <w:start w:val="1"/>
      <w:numFmt w:val="lowerLetter"/>
      <w:lvlText w:val="%2"/>
      <w:lvlJc w:val="left"/>
      <w:pPr>
        <w:ind w:left="16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2" w:tplc="D03E83B6">
      <w:start w:val="1"/>
      <w:numFmt w:val="lowerRoman"/>
      <w:lvlText w:val="%3"/>
      <w:lvlJc w:val="left"/>
      <w:pPr>
        <w:ind w:left="23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3" w:tplc="5FB4CFA8">
      <w:start w:val="1"/>
      <w:numFmt w:val="decimal"/>
      <w:lvlText w:val="%4"/>
      <w:lvlJc w:val="left"/>
      <w:pPr>
        <w:ind w:left="30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4" w:tplc="1984311C">
      <w:start w:val="1"/>
      <w:numFmt w:val="lowerLetter"/>
      <w:lvlText w:val="%5"/>
      <w:lvlJc w:val="left"/>
      <w:pPr>
        <w:ind w:left="381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5" w:tplc="7848D7A8">
      <w:start w:val="1"/>
      <w:numFmt w:val="lowerRoman"/>
      <w:lvlText w:val="%6"/>
      <w:lvlJc w:val="left"/>
      <w:pPr>
        <w:ind w:left="453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6" w:tplc="D09474D6">
      <w:start w:val="1"/>
      <w:numFmt w:val="decimal"/>
      <w:lvlText w:val="%7"/>
      <w:lvlJc w:val="left"/>
      <w:pPr>
        <w:ind w:left="525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7" w:tplc="A7EE00F8">
      <w:start w:val="1"/>
      <w:numFmt w:val="lowerLetter"/>
      <w:lvlText w:val="%8"/>
      <w:lvlJc w:val="left"/>
      <w:pPr>
        <w:ind w:left="597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lvl w:ilvl="8" w:tplc="AA5AE308">
      <w:start w:val="1"/>
      <w:numFmt w:val="lowerRoman"/>
      <w:lvlText w:val="%9"/>
      <w:lvlJc w:val="left"/>
      <w:pPr>
        <w:ind w:left="6690"/>
      </w:pPr>
      <w:rPr>
        <w:rFonts w:ascii="Times New Roman" w:eastAsia="Times New Roman" w:hAnsi="Times New Roman" w:cs="Times New Roman"/>
        <w:b w:val="0"/>
        <w:i w:val="0"/>
        <w:strike w:val="0"/>
        <w:dstrike w:val="0"/>
        <w:color w:val="000000"/>
        <w:sz w:val="29"/>
        <w:szCs w:val="29"/>
        <w:u w:val="none" w:color="000000"/>
        <w:bdr w:val="none" w:sz="0" w:space="0" w:color="auto"/>
        <w:shd w:val="clear" w:color="auto" w:fill="auto"/>
        <w:vertAlign w:val="baseline"/>
      </w:rPr>
    </w:lvl>
  </w:abstractNum>
  <w:abstractNum w:abstractNumId="224" w15:restartNumberingAfterBreak="0">
    <w:nsid w:val="7C367A42"/>
    <w:multiLevelType w:val="multilevel"/>
    <w:tmpl w:val="F0C41E30"/>
    <w:lvl w:ilvl="0">
      <w:start w:val="1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5" w15:restartNumberingAfterBreak="0">
    <w:nsid w:val="7C8D77A9"/>
    <w:multiLevelType w:val="hybridMultilevel"/>
    <w:tmpl w:val="FDA2BBC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6" w15:restartNumberingAfterBreak="0">
    <w:nsid w:val="7CCF5FAA"/>
    <w:multiLevelType w:val="multilevel"/>
    <w:tmpl w:val="94E248E6"/>
    <w:lvl w:ilvl="0">
      <w:start w:val="1"/>
      <w:numFmt w:val="bullet"/>
      <w:lvlText w:val=""/>
      <w:lvlJc w:val="left"/>
      <w:rPr>
        <w:rFonts w:ascii="Wingdings" w:hAnsi="Wingdings" w:hint="default"/>
        <w:b/>
        <w:bCs/>
        <w:i w:val="0"/>
        <w:iCs w:val="0"/>
        <w:smallCaps w:val="0"/>
        <w:strike w:val="0"/>
        <w:color w:val="231E20"/>
        <w:spacing w:val="0"/>
        <w:w w:val="100"/>
        <w:position w:val="0"/>
        <w:sz w:val="17"/>
        <w:szCs w:val="17"/>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7" w15:restartNumberingAfterBreak="0">
    <w:nsid w:val="7E05514F"/>
    <w:multiLevelType w:val="hybridMultilevel"/>
    <w:tmpl w:val="7512D7B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8" w15:restartNumberingAfterBreak="0">
    <w:nsid w:val="7E0848D1"/>
    <w:multiLevelType w:val="hybridMultilevel"/>
    <w:tmpl w:val="90C6627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9" w15:restartNumberingAfterBreak="0">
    <w:nsid w:val="7EF962EF"/>
    <w:multiLevelType w:val="hybridMultilevel"/>
    <w:tmpl w:val="5D584C8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63"/>
  </w:num>
  <w:num w:numId="2">
    <w:abstractNumId w:val="132"/>
  </w:num>
  <w:num w:numId="3">
    <w:abstractNumId w:val="141"/>
  </w:num>
  <w:num w:numId="4">
    <w:abstractNumId w:val="27"/>
  </w:num>
  <w:num w:numId="5">
    <w:abstractNumId w:val="42"/>
  </w:num>
  <w:num w:numId="6">
    <w:abstractNumId w:val="193"/>
  </w:num>
  <w:num w:numId="7">
    <w:abstractNumId w:val="5"/>
  </w:num>
  <w:num w:numId="8">
    <w:abstractNumId w:val="207"/>
  </w:num>
  <w:num w:numId="9">
    <w:abstractNumId w:val="103"/>
  </w:num>
  <w:num w:numId="10">
    <w:abstractNumId w:val="73"/>
  </w:num>
  <w:num w:numId="11">
    <w:abstractNumId w:val="130"/>
  </w:num>
  <w:num w:numId="12">
    <w:abstractNumId w:val="209"/>
  </w:num>
  <w:num w:numId="13">
    <w:abstractNumId w:val="72"/>
  </w:num>
  <w:num w:numId="14">
    <w:abstractNumId w:val="89"/>
  </w:num>
  <w:num w:numId="15">
    <w:abstractNumId w:val="118"/>
  </w:num>
  <w:num w:numId="16">
    <w:abstractNumId w:val="61"/>
  </w:num>
  <w:num w:numId="17">
    <w:abstractNumId w:val="59"/>
  </w:num>
  <w:num w:numId="18">
    <w:abstractNumId w:val="64"/>
  </w:num>
  <w:num w:numId="19">
    <w:abstractNumId w:val="84"/>
  </w:num>
  <w:num w:numId="20">
    <w:abstractNumId w:val="208"/>
  </w:num>
  <w:num w:numId="21">
    <w:abstractNumId w:val="1"/>
  </w:num>
  <w:num w:numId="22">
    <w:abstractNumId w:val="101"/>
  </w:num>
  <w:num w:numId="23">
    <w:abstractNumId w:val="16"/>
  </w:num>
  <w:num w:numId="24">
    <w:abstractNumId w:val="171"/>
  </w:num>
  <w:num w:numId="25">
    <w:abstractNumId w:val="48"/>
  </w:num>
  <w:num w:numId="26">
    <w:abstractNumId w:val="156"/>
  </w:num>
  <w:num w:numId="27">
    <w:abstractNumId w:val="200"/>
  </w:num>
  <w:num w:numId="28">
    <w:abstractNumId w:val="227"/>
  </w:num>
  <w:num w:numId="29">
    <w:abstractNumId w:val="120"/>
  </w:num>
  <w:num w:numId="30">
    <w:abstractNumId w:val="187"/>
  </w:num>
  <w:num w:numId="31">
    <w:abstractNumId w:val="183"/>
  </w:num>
  <w:num w:numId="32">
    <w:abstractNumId w:val="149"/>
  </w:num>
  <w:num w:numId="33">
    <w:abstractNumId w:val="91"/>
  </w:num>
  <w:num w:numId="34">
    <w:abstractNumId w:val="62"/>
  </w:num>
  <w:num w:numId="35">
    <w:abstractNumId w:val="32"/>
  </w:num>
  <w:num w:numId="36">
    <w:abstractNumId w:val="216"/>
  </w:num>
  <w:num w:numId="37">
    <w:abstractNumId w:val="8"/>
  </w:num>
  <w:num w:numId="38">
    <w:abstractNumId w:val="224"/>
  </w:num>
  <w:num w:numId="39">
    <w:abstractNumId w:val="34"/>
  </w:num>
  <w:num w:numId="40">
    <w:abstractNumId w:val="140"/>
  </w:num>
  <w:num w:numId="41">
    <w:abstractNumId w:val="4"/>
  </w:num>
  <w:num w:numId="42">
    <w:abstractNumId w:val="210"/>
  </w:num>
  <w:num w:numId="43">
    <w:abstractNumId w:val="10"/>
  </w:num>
  <w:num w:numId="44">
    <w:abstractNumId w:val="128"/>
  </w:num>
  <w:num w:numId="45">
    <w:abstractNumId w:val="53"/>
  </w:num>
  <w:num w:numId="46">
    <w:abstractNumId w:val="110"/>
  </w:num>
  <w:num w:numId="47">
    <w:abstractNumId w:val="21"/>
  </w:num>
  <w:num w:numId="48">
    <w:abstractNumId w:val="75"/>
  </w:num>
  <w:num w:numId="49">
    <w:abstractNumId w:val="47"/>
  </w:num>
  <w:num w:numId="50">
    <w:abstractNumId w:val="92"/>
  </w:num>
  <w:num w:numId="51">
    <w:abstractNumId w:val="85"/>
  </w:num>
  <w:num w:numId="52">
    <w:abstractNumId w:val="35"/>
  </w:num>
  <w:num w:numId="53">
    <w:abstractNumId w:val="165"/>
  </w:num>
  <w:num w:numId="54">
    <w:abstractNumId w:val="46"/>
  </w:num>
  <w:num w:numId="55">
    <w:abstractNumId w:val="60"/>
  </w:num>
  <w:num w:numId="56">
    <w:abstractNumId w:val="102"/>
  </w:num>
  <w:num w:numId="57">
    <w:abstractNumId w:val="63"/>
  </w:num>
  <w:num w:numId="58">
    <w:abstractNumId w:val="107"/>
  </w:num>
  <w:num w:numId="59">
    <w:abstractNumId w:val="203"/>
  </w:num>
  <w:num w:numId="60">
    <w:abstractNumId w:val="105"/>
  </w:num>
  <w:num w:numId="61">
    <w:abstractNumId w:val="40"/>
  </w:num>
  <w:num w:numId="62">
    <w:abstractNumId w:val="123"/>
  </w:num>
  <w:num w:numId="63">
    <w:abstractNumId w:val="150"/>
  </w:num>
  <w:num w:numId="64">
    <w:abstractNumId w:val="0"/>
  </w:num>
  <w:num w:numId="65">
    <w:abstractNumId w:val="223"/>
  </w:num>
  <w:num w:numId="66">
    <w:abstractNumId w:val="38"/>
  </w:num>
  <w:num w:numId="67">
    <w:abstractNumId w:val="157"/>
  </w:num>
  <w:num w:numId="68">
    <w:abstractNumId w:val="169"/>
  </w:num>
  <w:num w:numId="69">
    <w:abstractNumId w:val="180"/>
  </w:num>
  <w:num w:numId="70">
    <w:abstractNumId w:val="13"/>
  </w:num>
  <w:num w:numId="71">
    <w:abstractNumId w:val="189"/>
  </w:num>
  <w:num w:numId="72">
    <w:abstractNumId w:val="178"/>
  </w:num>
  <w:num w:numId="73">
    <w:abstractNumId w:val="148"/>
  </w:num>
  <w:num w:numId="74">
    <w:abstractNumId w:val="119"/>
  </w:num>
  <w:num w:numId="75">
    <w:abstractNumId w:val="83"/>
  </w:num>
  <w:num w:numId="76">
    <w:abstractNumId w:val="93"/>
  </w:num>
  <w:num w:numId="77">
    <w:abstractNumId w:val="192"/>
  </w:num>
  <w:num w:numId="78">
    <w:abstractNumId w:val="104"/>
  </w:num>
  <w:num w:numId="79">
    <w:abstractNumId w:val="179"/>
  </w:num>
  <w:num w:numId="80">
    <w:abstractNumId w:val="87"/>
  </w:num>
  <w:num w:numId="81">
    <w:abstractNumId w:val="145"/>
  </w:num>
  <w:num w:numId="82">
    <w:abstractNumId w:val="199"/>
  </w:num>
  <w:num w:numId="83">
    <w:abstractNumId w:val="186"/>
  </w:num>
  <w:num w:numId="84">
    <w:abstractNumId w:val="194"/>
  </w:num>
  <w:num w:numId="85">
    <w:abstractNumId w:val="96"/>
  </w:num>
  <w:num w:numId="86">
    <w:abstractNumId w:val="226"/>
  </w:num>
  <w:num w:numId="87">
    <w:abstractNumId w:val="114"/>
  </w:num>
  <w:num w:numId="88">
    <w:abstractNumId w:val="51"/>
  </w:num>
  <w:num w:numId="89">
    <w:abstractNumId w:val="218"/>
  </w:num>
  <w:num w:numId="90">
    <w:abstractNumId w:val="115"/>
  </w:num>
  <w:num w:numId="91">
    <w:abstractNumId w:val="121"/>
  </w:num>
  <w:num w:numId="92">
    <w:abstractNumId w:val="79"/>
  </w:num>
  <w:num w:numId="93">
    <w:abstractNumId w:val="147"/>
  </w:num>
  <w:num w:numId="94">
    <w:abstractNumId w:val="11"/>
  </w:num>
  <w:num w:numId="95">
    <w:abstractNumId w:val="229"/>
  </w:num>
  <w:num w:numId="96">
    <w:abstractNumId w:val="28"/>
  </w:num>
  <w:num w:numId="97">
    <w:abstractNumId w:val="151"/>
  </w:num>
  <w:num w:numId="98">
    <w:abstractNumId w:val="69"/>
  </w:num>
  <w:num w:numId="99">
    <w:abstractNumId w:val="213"/>
  </w:num>
  <w:num w:numId="100">
    <w:abstractNumId w:val="44"/>
  </w:num>
  <w:num w:numId="101">
    <w:abstractNumId w:val="18"/>
  </w:num>
  <w:num w:numId="102">
    <w:abstractNumId w:val="185"/>
  </w:num>
  <w:num w:numId="103">
    <w:abstractNumId w:val="139"/>
  </w:num>
  <w:num w:numId="104">
    <w:abstractNumId w:val="221"/>
  </w:num>
  <w:num w:numId="105">
    <w:abstractNumId w:val="144"/>
  </w:num>
  <w:num w:numId="106">
    <w:abstractNumId w:val="74"/>
  </w:num>
  <w:num w:numId="107">
    <w:abstractNumId w:val="100"/>
  </w:num>
  <w:num w:numId="108">
    <w:abstractNumId w:val="81"/>
  </w:num>
  <w:num w:numId="109">
    <w:abstractNumId w:val="127"/>
  </w:num>
  <w:num w:numId="110">
    <w:abstractNumId w:val="82"/>
  </w:num>
  <w:num w:numId="111">
    <w:abstractNumId w:val="135"/>
  </w:num>
  <w:num w:numId="112">
    <w:abstractNumId w:val="56"/>
  </w:num>
  <w:num w:numId="113">
    <w:abstractNumId w:val="6"/>
  </w:num>
  <w:num w:numId="114">
    <w:abstractNumId w:val="161"/>
  </w:num>
  <w:num w:numId="115">
    <w:abstractNumId w:val="201"/>
  </w:num>
  <w:num w:numId="116">
    <w:abstractNumId w:val="67"/>
  </w:num>
  <w:num w:numId="117">
    <w:abstractNumId w:val="15"/>
  </w:num>
  <w:num w:numId="118">
    <w:abstractNumId w:val="95"/>
  </w:num>
  <w:num w:numId="119">
    <w:abstractNumId w:val="228"/>
  </w:num>
  <w:num w:numId="120">
    <w:abstractNumId w:val="23"/>
  </w:num>
  <w:num w:numId="121">
    <w:abstractNumId w:val="49"/>
  </w:num>
  <w:num w:numId="122">
    <w:abstractNumId w:val="33"/>
  </w:num>
  <w:num w:numId="123">
    <w:abstractNumId w:val="29"/>
  </w:num>
  <w:num w:numId="124">
    <w:abstractNumId w:val="204"/>
  </w:num>
  <w:num w:numId="125">
    <w:abstractNumId w:val="50"/>
  </w:num>
  <w:num w:numId="126">
    <w:abstractNumId w:val="166"/>
  </w:num>
  <w:num w:numId="127">
    <w:abstractNumId w:val="22"/>
  </w:num>
  <w:num w:numId="128">
    <w:abstractNumId w:val="202"/>
  </w:num>
  <w:num w:numId="129">
    <w:abstractNumId w:val="58"/>
  </w:num>
  <w:num w:numId="130">
    <w:abstractNumId w:val="206"/>
  </w:num>
  <w:num w:numId="131">
    <w:abstractNumId w:val="24"/>
  </w:num>
  <w:num w:numId="132">
    <w:abstractNumId w:val="12"/>
  </w:num>
  <w:num w:numId="133">
    <w:abstractNumId w:val="219"/>
  </w:num>
  <w:num w:numId="134">
    <w:abstractNumId w:val="197"/>
  </w:num>
  <w:num w:numId="135">
    <w:abstractNumId w:val="3"/>
  </w:num>
  <w:num w:numId="136">
    <w:abstractNumId w:val="90"/>
  </w:num>
  <w:num w:numId="137">
    <w:abstractNumId w:val="7"/>
  </w:num>
  <w:num w:numId="138">
    <w:abstractNumId w:val="177"/>
  </w:num>
  <w:num w:numId="139">
    <w:abstractNumId w:val="173"/>
  </w:num>
  <w:num w:numId="140">
    <w:abstractNumId w:val="45"/>
  </w:num>
  <w:num w:numId="141">
    <w:abstractNumId w:val="155"/>
  </w:num>
  <w:num w:numId="142">
    <w:abstractNumId w:val="111"/>
  </w:num>
  <w:num w:numId="143">
    <w:abstractNumId w:val="152"/>
  </w:num>
  <w:num w:numId="144">
    <w:abstractNumId w:val="160"/>
  </w:num>
  <w:num w:numId="145">
    <w:abstractNumId w:val="17"/>
  </w:num>
  <w:num w:numId="146">
    <w:abstractNumId w:val="9"/>
  </w:num>
  <w:num w:numId="147">
    <w:abstractNumId w:val="195"/>
  </w:num>
  <w:num w:numId="148">
    <w:abstractNumId w:val="138"/>
  </w:num>
  <w:num w:numId="149">
    <w:abstractNumId w:val="212"/>
  </w:num>
  <w:num w:numId="150">
    <w:abstractNumId w:val="205"/>
  </w:num>
  <w:num w:numId="151">
    <w:abstractNumId w:val="134"/>
  </w:num>
  <w:num w:numId="152">
    <w:abstractNumId w:val="54"/>
  </w:num>
  <w:num w:numId="153">
    <w:abstractNumId w:val="106"/>
  </w:num>
  <w:num w:numId="154">
    <w:abstractNumId w:val="184"/>
  </w:num>
  <w:num w:numId="155">
    <w:abstractNumId w:val="2"/>
  </w:num>
  <w:num w:numId="156">
    <w:abstractNumId w:val="122"/>
  </w:num>
  <w:num w:numId="157">
    <w:abstractNumId w:val="41"/>
  </w:num>
  <w:num w:numId="158">
    <w:abstractNumId w:val="125"/>
  </w:num>
  <w:num w:numId="159">
    <w:abstractNumId w:val="14"/>
  </w:num>
  <w:num w:numId="160">
    <w:abstractNumId w:val="181"/>
  </w:num>
  <w:num w:numId="161">
    <w:abstractNumId w:val="70"/>
  </w:num>
  <w:num w:numId="162">
    <w:abstractNumId w:val="20"/>
  </w:num>
  <w:num w:numId="163">
    <w:abstractNumId w:val="211"/>
  </w:num>
  <w:num w:numId="164">
    <w:abstractNumId w:val="136"/>
  </w:num>
  <w:num w:numId="165">
    <w:abstractNumId w:val="190"/>
  </w:num>
  <w:num w:numId="166">
    <w:abstractNumId w:val="172"/>
  </w:num>
  <w:num w:numId="167">
    <w:abstractNumId w:val="214"/>
  </w:num>
  <w:num w:numId="168">
    <w:abstractNumId w:val="146"/>
  </w:num>
  <w:num w:numId="169">
    <w:abstractNumId w:val="31"/>
  </w:num>
  <w:num w:numId="170">
    <w:abstractNumId w:val="164"/>
  </w:num>
  <w:num w:numId="171">
    <w:abstractNumId w:val="99"/>
  </w:num>
  <w:num w:numId="172">
    <w:abstractNumId w:val="170"/>
  </w:num>
  <w:num w:numId="173">
    <w:abstractNumId w:val="78"/>
  </w:num>
  <w:num w:numId="174">
    <w:abstractNumId w:val="159"/>
  </w:num>
  <w:num w:numId="175">
    <w:abstractNumId w:val="158"/>
  </w:num>
  <w:num w:numId="176">
    <w:abstractNumId w:val="94"/>
  </w:num>
  <w:num w:numId="177">
    <w:abstractNumId w:val="131"/>
  </w:num>
  <w:num w:numId="178">
    <w:abstractNumId w:val="225"/>
  </w:num>
  <w:num w:numId="179">
    <w:abstractNumId w:val="143"/>
  </w:num>
  <w:num w:numId="180">
    <w:abstractNumId w:val="222"/>
  </w:num>
  <w:num w:numId="181">
    <w:abstractNumId w:val="52"/>
  </w:num>
  <w:num w:numId="182">
    <w:abstractNumId w:val="196"/>
  </w:num>
  <w:num w:numId="183">
    <w:abstractNumId w:val="167"/>
  </w:num>
  <w:num w:numId="184">
    <w:abstractNumId w:val="108"/>
  </w:num>
  <w:num w:numId="185">
    <w:abstractNumId w:val="116"/>
  </w:num>
  <w:num w:numId="186">
    <w:abstractNumId w:val="66"/>
  </w:num>
  <w:num w:numId="187">
    <w:abstractNumId w:val="191"/>
  </w:num>
  <w:num w:numId="188">
    <w:abstractNumId w:val="65"/>
  </w:num>
  <w:num w:numId="189">
    <w:abstractNumId w:val="176"/>
  </w:num>
  <w:num w:numId="190">
    <w:abstractNumId w:val="80"/>
  </w:num>
  <w:num w:numId="191">
    <w:abstractNumId w:val="36"/>
  </w:num>
  <w:num w:numId="192">
    <w:abstractNumId w:val="39"/>
  </w:num>
  <w:num w:numId="193">
    <w:abstractNumId w:val="126"/>
  </w:num>
  <w:num w:numId="194">
    <w:abstractNumId w:val="86"/>
  </w:num>
  <w:num w:numId="195">
    <w:abstractNumId w:val="215"/>
  </w:num>
  <w:num w:numId="196">
    <w:abstractNumId w:val="142"/>
  </w:num>
  <w:num w:numId="197">
    <w:abstractNumId w:val="174"/>
  </w:num>
  <w:num w:numId="198">
    <w:abstractNumId w:val="43"/>
  </w:num>
  <w:num w:numId="199">
    <w:abstractNumId w:val="113"/>
  </w:num>
  <w:num w:numId="200">
    <w:abstractNumId w:val="26"/>
  </w:num>
  <w:num w:numId="201">
    <w:abstractNumId w:val="88"/>
  </w:num>
  <w:num w:numId="202">
    <w:abstractNumId w:val="188"/>
  </w:num>
  <w:num w:numId="203">
    <w:abstractNumId w:val="137"/>
  </w:num>
  <w:num w:numId="204">
    <w:abstractNumId w:val="37"/>
  </w:num>
  <w:num w:numId="205">
    <w:abstractNumId w:val="133"/>
  </w:num>
  <w:num w:numId="206">
    <w:abstractNumId w:val="162"/>
  </w:num>
  <w:num w:numId="207">
    <w:abstractNumId w:val="97"/>
  </w:num>
  <w:num w:numId="208">
    <w:abstractNumId w:val="77"/>
  </w:num>
  <w:num w:numId="209">
    <w:abstractNumId w:val="30"/>
  </w:num>
  <w:num w:numId="210">
    <w:abstractNumId w:val="217"/>
  </w:num>
  <w:num w:numId="211">
    <w:abstractNumId w:val="57"/>
  </w:num>
  <w:num w:numId="212">
    <w:abstractNumId w:val="220"/>
  </w:num>
  <w:num w:numId="213">
    <w:abstractNumId w:val="25"/>
  </w:num>
  <w:num w:numId="214">
    <w:abstractNumId w:val="198"/>
  </w:num>
  <w:num w:numId="215">
    <w:abstractNumId w:val="129"/>
  </w:num>
  <w:num w:numId="216">
    <w:abstractNumId w:val="153"/>
  </w:num>
  <w:num w:numId="217">
    <w:abstractNumId w:val="168"/>
  </w:num>
  <w:num w:numId="218">
    <w:abstractNumId w:val="182"/>
  </w:num>
  <w:num w:numId="219">
    <w:abstractNumId w:val="117"/>
  </w:num>
  <w:num w:numId="220">
    <w:abstractNumId w:val="76"/>
  </w:num>
  <w:num w:numId="221">
    <w:abstractNumId w:val="98"/>
  </w:num>
  <w:num w:numId="222">
    <w:abstractNumId w:val="124"/>
  </w:num>
  <w:num w:numId="223">
    <w:abstractNumId w:val="19"/>
  </w:num>
  <w:num w:numId="224">
    <w:abstractNumId w:val="175"/>
  </w:num>
  <w:num w:numId="225">
    <w:abstractNumId w:val="55"/>
  </w:num>
  <w:num w:numId="226">
    <w:abstractNumId w:val="109"/>
  </w:num>
  <w:num w:numId="227">
    <w:abstractNumId w:val="112"/>
  </w:num>
  <w:num w:numId="228">
    <w:abstractNumId w:val="154"/>
  </w:num>
  <w:num w:numId="229">
    <w:abstractNumId w:val="68"/>
  </w:num>
  <w:num w:numId="230">
    <w:abstractNumId w:val="71"/>
  </w:num>
  <w:numIdMacAtCleanup w:val="2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09"/>
  <w:drawingGridHorizontalSpacing w:val="110"/>
  <w:displayHorizontalDrawingGridEvery w:val="2"/>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1CF5"/>
    <w:rsid w:val="00000013"/>
    <w:rsid w:val="000004ED"/>
    <w:rsid w:val="0000244D"/>
    <w:rsid w:val="00004E78"/>
    <w:rsid w:val="00005FAC"/>
    <w:rsid w:val="00006136"/>
    <w:rsid w:val="00011982"/>
    <w:rsid w:val="000201CE"/>
    <w:rsid w:val="00020455"/>
    <w:rsid w:val="00020BDC"/>
    <w:rsid w:val="00024571"/>
    <w:rsid w:val="00024D5D"/>
    <w:rsid w:val="00037C96"/>
    <w:rsid w:val="00043353"/>
    <w:rsid w:val="00044C8E"/>
    <w:rsid w:val="00046FD9"/>
    <w:rsid w:val="00047491"/>
    <w:rsid w:val="00054538"/>
    <w:rsid w:val="000602D6"/>
    <w:rsid w:val="00060830"/>
    <w:rsid w:val="00060EDC"/>
    <w:rsid w:val="00064BEA"/>
    <w:rsid w:val="000675C3"/>
    <w:rsid w:val="000726F6"/>
    <w:rsid w:val="000777F7"/>
    <w:rsid w:val="00077C8E"/>
    <w:rsid w:val="00083301"/>
    <w:rsid w:val="0008336F"/>
    <w:rsid w:val="00085360"/>
    <w:rsid w:val="000A0754"/>
    <w:rsid w:val="000A1543"/>
    <w:rsid w:val="000A7149"/>
    <w:rsid w:val="000B0BFA"/>
    <w:rsid w:val="000C4296"/>
    <w:rsid w:val="000C434C"/>
    <w:rsid w:val="000D2717"/>
    <w:rsid w:val="000D3D7B"/>
    <w:rsid w:val="000E19B2"/>
    <w:rsid w:val="000E1C99"/>
    <w:rsid w:val="000E397E"/>
    <w:rsid w:val="000E48FC"/>
    <w:rsid w:val="000F0E17"/>
    <w:rsid w:val="000F2456"/>
    <w:rsid w:val="000F2B81"/>
    <w:rsid w:val="00101515"/>
    <w:rsid w:val="00103C90"/>
    <w:rsid w:val="001066AC"/>
    <w:rsid w:val="001071A0"/>
    <w:rsid w:val="00110FA8"/>
    <w:rsid w:val="00111A54"/>
    <w:rsid w:val="00111BA1"/>
    <w:rsid w:val="00115CE0"/>
    <w:rsid w:val="00121177"/>
    <w:rsid w:val="00121897"/>
    <w:rsid w:val="00121A1C"/>
    <w:rsid w:val="0012451A"/>
    <w:rsid w:val="00125D02"/>
    <w:rsid w:val="0013002B"/>
    <w:rsid w:val="00132501"/>
    <w:rsid w:val="00132D4F"/>
    <w:rsid w:val="001374EC"/>
    <w:rsid w:val="00137801"/>
    <w:rsid w:val="00142C88"/>
    <w:rsid w:val="00146828"/>
    <w:rsid w:val="00155EB4"/>
    <w:rsid w:val="00160FEA"/>
    <w:rsid w:val="00162312"/>
    <w:rsid w:val="00167C69"/>
    <w:rsid w:val="00177AFA"/>
    <w:rsid w:val="001816F7"/>
    <w:rsid w:val="00182B7D"/>
    <w:rsid w:val="00183F07"/>
    <w:rsid w:val="001840E4"/>
    <w:rsid w:val="00185B8A"/>
    <w:rsid w:val="0018693E"/>
    <w:rsid w:val="00186B7B"/>
    <w:rsid w:val="001919C7"/>
    <w:rsid w:val="00191A1B"/>
    <w:rsid w:val="00192C72"/>
    <w:rsid w:val="0019716F"/>
    <w:rsid w:val="00197C11"/>
    <w:rsid w:val="001A2CBF"/>
    <w:rsid w:val="001A6339"/>
    <w:rsid w:val="001B1E0B"/>
    <w:rsid w:val="001B5709"/>
    <w:rsid w:val="001C5DF6"/>
    <w:rsid w:val="001D0335"/>
    <w:rsid w:val="001D57A3"/>
    <w:rsid w:val="001D6940"/>
    <w:rsid w:val="001E017A"/>
    <w:rsid w:val="001E08F0"/>
    <w:rsid w:val="001E273E"/>
    <w:rsid w:val="001E3AE3"/>
    <w:rsid w:val="001E6516"/>
    <w:rsid w:val="001F216D"/>
    <w:rsid w:val="001F2C5F"/>
    <w:rsid w:val="001F4B84"/>
    <w:rsid w:val="001F520A"/>
    <w:rsid w:val="0020086E"/>
    <w:rsid w:val="0020189A"/>
    <w:rsid w:val="00210137"/>
    <w:rsid w:val="00210C82"/>
    <w:rsid w:val="00216079"/>
    <w:rsid w:val="00216B99"/>
    <w:rsid w:val="002207D8"/>
    <w:rsid w:val="00221F40"/>
    <w:rsid w:val="00222866"/>
    <w:rsid w:val="00235877"/>
    <w:rsid w:val="002377D6"/>
    <w:rsid w:val="002416B7"/>
    <w:rsid w:val="00241836"/>
    <w:rsid w:val="00241B6C"/>
    <w:rsid w:val="002434C7"/>
    <w:rsid w:val="002456DB"/>
    <w:rsid w:val="0024706C"/>
    <w:rsid w:val="00253611"/>
    <w:rsid w:val="002600C9"/>
    <w:rsid w:val="00260893"/>
    <w:rsid w:val="002625B2"/>
    <w:rsid w:val="002625F8"/>
    <w:rsid w:val="00276DEE"/>
    <w:rsid w:val="00280ABA"/>
    <w:rsid w:val="00280FE6"/>
    <w:rsid w:val="002851A3"/>
    <w:rsid w:val="0029554D"/>
    <w:rsid w:val="00296A46"/>
    <w:rsid w:val="0029731B"/>
    <w:rsid w:val="002A0503"/>
    <w:rsid w:val="002A057A"/>
    <w:rsid w:val="002A24A4"/>
    <w:rsid w:val="002A3ECD"/>
    <w:rsid w:val="002A4283"/>
    <w:rsid w:val="002D0C34"/>
    <w:rsid w:val="002D19F2"/>
    <w:rsid w:val="002D51EE"/>
    <w:rsid w:val="002D7275"/>
    <w:rsid w:val="002E1CF5"/>
    <w:rsid w:val="002E5B0E"/>
    <w:rsid w:val="002E6B24"/>
    <w:rsid w:val="002F0CD7"/>
    <w:rsid w:val="002F4F11"/>
    <w:rsid w:val="002F6BBE"/>
    <w:rsid w:val="002F7F40"/>
    <w:rsid w:val="002F7F83"/>
    <w:rsid w:val="003027FA"/>
    <w:rsid w:val="00306A57"/>
    <w:rsid w:val="00307221"/>
    <w:rsid w:val="003126A3"/>
    <w:rsid w:val="0031508D"/>
    <w:rsid w:val="00321534"/>
    <w:rsid w:val="00321C11"/>
    <w:rsid w:val="0032209F"/>
    <w:rsid w:val="0032436E"/>
    <w:rsid w:val="003255D9"/>
    <w:rsid w:val="003267E6"/>
    <w:rsid w:val="00326E14"/>
    <w:rsid w:val="003273AB"/>
    <w:rsid w:val="003307B4"/>
    <w:rsid w:val="00334B96"/>
    <w:rsid w:val="003365EC"/>
    <w:rsid w:val="00342D52"/>
    <w:rsid w:val="003504AB"/>
    <w:rsid w:val="00351904"/>
    <w:rsid w:val="0035271F"/>
    <w:rsid w:val="00352B63"/>
    <w:rsid w:val="00354032"/>
    <w:rsid w:val="003601F3"/>
    <w:rsid w:val="00361442"/>
    <w:rsid w:val="003653C4"/>
    <w:rsid w:val="0036605F"/>
    <w:rsid w:val="00366085"/>
    <w:rsid w:val="0036629A"/>
    <w:rsid w:val="00367D2C"/>
    <w:rsid w:val="0037067E"/>
    <w:rsid w:val="003708DD"/>
    <w:rsid w:val="0037225D"/>
    <w:rsid w:val="003741F9"/>
    <w:rsid w:val="00384373"/>
    <w:rsid w:val="00387DE5"/>
    <w:rsid w:val="003A1651"/>
    <w:rsid w:val="003A21D8"/>
    <w:rsid w:val="003B260C"/>
    <w:rsid w:val="003B2BB4"/>
    <w:rsid w:val="003C789B"/>
    <w:rsid w:val="003D0C6F"/>
    <w:rsid w:val="003D256E"/>
    <w:rsid w:val="003D4747"/>
    <w:rsid w:val="003E1717"/>
    <w:rsid w:val="003E7D1F"/>
    <w:rsid w:val="003F0042"/>
    <w:rsid w:val="003F06B5"/>
    <w:rsid w:val="003F28AA"/>
    <w:rsid w:val="003F476F"/>
    <w:rsid w:val="0040255C"/>
    <w:rsid w:val="00402B9F"/>
    <w:rsid w:val="004072AF"/>
    <w:rsid w:val="0041205A"/>
    <w:rsid w:val="004165D2"/>
    <w:rsid w:val="00424C93"/>
    <w:rsid w:val="00425CBF"/>
    <w:rsid w:val="004328DC"/>
    <w:rsid w:val="00432B8F"/>
    <w:rsid w:val="00436717"/>
    <w:rsid w:val="0043685D"/>
    <w:rsid w:val="004369B7"/>
    <w:rsid w:val="00444650"/>
    <w:rsid w:val="00447282"/>
    <w:rsid w:val="00447411"/>
    <w:rsid w:val="00450398"/>
    <w:rsid w:val="00455415"/>
    <w:rsid w:val="00456622"/>
    <w:rsid w:val="00461794"/>
    <w:rsid w:val="00461930"/>
    <w:rsid w:val="00461AE8"/>
    <w:rsid w:val="00461F4F"/>
    <w:rsid w:val="00462806"/>
    <w:rsid w:val="00465872"/>
    <w:rsid w:val="00470437"/>
    <w:rsid w:val="004710A3"/>
    <w:rsid w:val="00471718"/>
    <w:rsid w:val="00472E9F"/>
    <w:rsid w:val="00474A89"/>
    <w:rsid w:val="00475532"/>
    <w:rsid w:val="00477AC3"/>
    <w:rsid w:val="00483CC6"/>
    <w:rsid w:val="004840A9"/>
    <w:rsid w:val="004841C2"/>
    <w:rsid w:val="004861C1"/>
    <w:rsid w:val="00493805"/>
    <w:rsid w:val="004973F4"/>
    <w:rsid w:val="00497DDD"/>
    <w:rsid w:val="004B06E7"/>
    <w:rsid w:val="004B31BF"/>
    <w:rsid w:val="004B4B41"/>
    <w:rsid w:val="004B6DAE"/>
    <w:rsid w:val="004C0200"/>
    <w:rsid w:val="004C7A7B"/>
    <w:rsid w:val="004C7B98"/>
    <w:rsid w:val="004D045C"/>
    <w:rsid w:val="004D0C4E"/>
    <w:rsid w:val="004D25E2"/>
    <w:rsid w:val="004D488A"/>
    <w:rsid w:val="004D4AB7"/>
    <w:rsid w:val="004D60EE"/>
    <w:rsid w:val="004D6C87"/>
    <w:rsid w:val="004D71D2"/>
    <w:rsid w:val="004E249D"/>
    <w:rsid w:val="004F022C"/>
    <w:rsid w:val="004F28C1"/>
    <w:rsid w:val="004F2E86"/>
    <w:rsid w:val="004F3103"/>
    <w:rsid w:val="00501F6B"/>
    <w:rsid w:val="00505157"/>
    <w:rsid w:val="00505692"/>
    <w:rsid w:val="00513615"/>
    <w:rsid w:val="00515B5E"/>
    <w:rsid w:val="0054295D"/>
    <w:rsid w:val="00544E7D"/>
    <w:rsid w:val="005476B4"/>
    <w:rsid w:val="00553B0E"/>
    <w:rsid w:val="00555602"/>
    <w:rsid w:val="005557E8"/>
    <w:rsid w:val="00560C25"/>
    <w:rsid w:val="005633C2"/>
    <w:rsid w:val="005662D8"/>
    <w:rsid w:val="005843C6"/>
    <w:rsid w:val="00585442"/>
    <w:rsid w:val="005869B3"/>
    <w:rsid w:val="00594A43"/>
    <w:rsid w:val="0059656F"/>
    <w:rsid w:val="00597A3A"/>
    <w:rsid w:val="005A12CD"/>
    <w:rsid w:val="005A2CB0"/>
    <w:rsid w:val="005A6A16"/>
    <w:rsid w:val="005A76B9"/>
    <w:rsid w:val="005B1044"/>
    <w:rsid w:val="005B1271"/>
    <w:rsid w:val="005B2B39"/>
    <w:rsid w:val="005C675C"/>
    <w:rsid w:val="005D2786"/>
    <w:rsid w:val="005D5AA5"/>
    <w:rsid w:val="005D5EE5"/>
    <w:rsid w:val="005E1259"/>
    <w:rsid w:val="005E6FCD"/>
    <w:rsid w:val="005E7376"/>
    <w:rsid w:val="005E7B7E"/>
    <w:rsid w:val="005F197B"/>
    <w:rsid w:val="005F73EF"/>
    <w:rsid w:val="006104F8"/>
    <w:rsid w:val="00616021"/>
    <w:rsid w:val="00616A48"/>
    <w:rsid w:val="006210BC"/>
    <w:rsid w:val="00622947"/>
    <w:rsid w:val="00627319"/>
    <w:rsid w:val="00627493"/>
    <w:rsid w:val="00636767"/>
    <w:rsid w:val="0063754C"/>
    <w:rsid w:val="00637FCB"/>
    <w:rsid w:val="00641B81"/>
    <w:rsid w:val="00641DBA"/>
    <w:rsid w:val="00643714"/>
    <w:rsid w:val="00647C47"/>
    <w:rsid w:val="00653938"/>
    <w:rsid w:val="0065406C"/>
    <w:rsid w:val="0066060E"/>
    <w:rsid w:val="00660F22"/>
    <w:rsid w:val="006631B6"/>
    <w:rsid w:val="00663949"/>
    <w:rsid w:val="00664572"/>
    <w:rsid w:val="0067041B"/>
    <w:rsid w:val="006732FE"/>
    <w:rsid w:val="00673735"/>
    <w:rsid w:val="00677999"/>
    <w:rsid w:val="006779E4"/>
    <w:rsid w:val="006815D6"/>
    <w:rsid w:val="006819D9"/>
    <w:rsid w:val="00681E33"/>
    <w:rsid w:val="00682A98"/>
    <w:rsid w:val="006832EA"/>
    <w:rsid w:val="00686B7E"/>
    <w:rsid w:val="006914AD"/>
    <w:rsid w:val="00693AD1"/>
    <w:rsid w:val="00693D68"/>
    <w:rsid w:val="00693F22"/>
    <w:rsid w:val="00697FBC"/>
    <w:rsid w:val="006A1FED"/>
    <w:rsid w:val="006A2A24"/>
    <w:rsid w:val="006A4D87"/>
    <w:rsid w:val="006A5CBA"/>
    <w:rsid w:val="006A7E43"/>
    <w:rsid w:val="006B696A"/>
    <w:rsid w:val="006D0466"/>
    <w:rsid w:val="006D20EB"/>
    <w:rsid w:val="006D2B0A"/>
    <w:rsid w:val="006D2C65"/>
    <w:rsid w:val="006D3EBB"/>
    <w:rsid w:val="006D68D5"/>
    <w:rsid w:val="006D79CD"/>
    <w:rsid w:val="006E045B"/>
    <w:rsid w:val="006E3D3B"/>
    <w:rsid w:val="006E4494"/>
    <w:rsid w:val="006E537E"/>
    <w:rsid w:val="006E5735"/>
    <w:rsid w:val="006E5A2D"/>
    <w:rsid w:val="006E709D"/>
    <w:rsid w:val="006F16A7"/>
    <w:rsid w:val="006F49FF"/>
    <w:rsid w:val="006F5168"/>
    <w:rsid w:val="00706920"/>
    <w:rsid w:val="00707177"/>
    <w:rsid w:val="00711822"/>
    <w:rsid w:val="00714ADF"/>
    <w:rsid w:val="007152CF"/>
    <w:rsid w:val="007158A6"/>
    <w:rsid w:val="00717B92"/>
    <w:rsid w:val="00721797"/>
    <w:rsid w:val="00722140"/>
    <w:rsid w:val="007248F8"/>
    <w:rsid w:val="007252F1"/>
    <w:rsid w:val="00726A27"/>
    <w:rsid w:val="00727F36"/>
    <w:rsid w:val="00731D36"/>
    <w:rsid w:val="007352F7"/>
    <w:rsid w:val="00736C2C"/>
    <w:rsid w:val="00737AC1"/>
    <w:rsid w:val="00737D78"/>
    <w:rsid w:val="00740E17"/>
    <w:rsid w:val="007419B1"/>
    <w:rsid w:val="007441E2"/>
    <w:rsid w:val="0074518D"/>
    <w:rsid w:val="007461BA"/>
    <w:rsid w:val="00750383"/>
    <w:rsid w:val="00752043"/>
    <w:rsid w:val="00754E36"/>
    <w:rsid w:val="00755D5E"/>
    <w:rsid w:val="00761A5F"/>
    <w:rsid w:val="00763E5C"/>
    <w:rsid w:val="00764095"/>
    <w:rsid w:val="00764E5A"/>
    <w:rsid w:val="0076642C"/>
    <w:rsid w:val="00770991"/>
    <w:rsid w:val="00774518"/>
    <w:rsid w:val="00774AF0"/>
    <w:rsid w:val="00776AA5"/>
    <w:rsid w:val="0078392C"/>
    <w:rsid w:val="007847B9"/>
    <w:rsid w:val="00784A62"/>
    <w:rsid w:val="0078649F"/>
    <w:rsid w:val="0078728F"/>
    <w:rsid w:val="00790612"/>
    <w:rsid w:val="007965C2"/>
    <w:rsid w:val="007A3B13"/>
    <w:rsid w:val="007A3E4E"/>
    <w:rsid w:val="007A59AB"/>
    <w:rsid w:val="007A75C1"/>
    <w:rsid w:val="007B35D9"/>
    <w:rsid w:val="007B5185"/>
    <w:rsid w:val="007B61B6"/>
    <w:rsid w:val="007C0835"/>
    <w:rsid w:val="007C40DC"/>
    <w:rsid w:val="007C63CF"/>
    <w:rsid w:val="007C68AA"/>
    <w:rsid w:val="007C6B8C"/>
    <w:rsid w:val="007C7E81"/>
    <w:rsid w:val="007D1E80"/>
    <w:rsid w:val="007D4BA5"/>
    <w:rsid w:val="007D58F1"/>
    <w:rsid w:val="007D6B32"/>
    <w:rsid w:val="007E1109"/>
    <w:rsid w:val="007E5A1B"/>
    <w:rsid w:val="007F2D00"/>
    <w:rsid w:val="007F32E8"/>
    <w:rsid w:val="007F3385"/>
    <w:rsid w:val="007F64D4"/>
    <w:rsid w:val="00800685"/>
    <w:rsid w:val="0080454C"/>
    <w:rsid w:val="00804953"/>
    <w:rsid w:val="0080634F"/>
    <w:rsid w:val="008071B4"/>
    <w:rsid w:val="00812E3F"/>
    <w:rsid w:val="008145DE"/>
    <w:rsid w:val="00815C8E"/>
    <w:rsid w:val="00815D04"/>
    <w:rsid w:val="00820A84"/>
    <w:rsid w:val="008236F1"/>
    <w:rsid w:val="00827221"/>
    <w:rsid w:val="00830197"/>
    <w:rsid w:val="00834EC4"/>
    <w:rsid w:val="008376F0"/>
    <w:rsid w:val="008409D0"/>
    <w:rsid w:val="00841512"/>
    <w:rsid w:val="00850FE5"/>
    <w:rsid w:val="0085178C"/>
    <w:rsid w:val="0085189B"/>
    <w:rsid w:val="008529C6"/>
    <w:rsid w:val="008530D8"/>
    <w:rsid w:val="00853CA2"/>
    <w:rsid w:val="00856362"/>
    <w:rsid w:val="00867316"/>
    <w:rsid w:val="00867E66"/>
    <w:rsid w:val="00870ED8"/>
    <w:rsid w:val="00870F4E"/>
    <w:rsid w:val="00871C6B"/>
    <w:rsid w:val="00871D59"/>
    <w:rsid w:val="008752A3"/>
    <w:rsid w:val="00881C23"/>
    <w:rsid w:val="00882698"/>
    <w:rsid w:val="0088555D"/>
    <w:rsid w:val="00885B6E"/>
    <w:rsid w:val="00885F9A"/>
    <w:rsid w:val="00886D81"/>
    <w:rsid w:val="00887408"/>
    <w:rsid w:val="00896F99"/>
    <w:rsid w:val="00897EC8"/>
    <w:rsid w:val="008A15B4"/>
    <w:rsid w:val="008A2E5D"/>
    <w:rsid w:val="008B2208"/>
    <w:rsid w:val="008B542A"/>
    <w:rsid w:val="008C281F"/>
    <w:rsid w:val="008C3AB3"/>
    <w:rsid w:val="008C5E87"/>
    <w:rsid w:val="008C7FE3"/>
    <w:rsid w:val="008D0B6F"/>
    <w:rsid w:val="008D1B87"/>
    <w:rsid w:val="008E6A68"/>
    <w:rsid w:val="008E7072"/>
    <w:rsid w:val="008F004C"/>
    <w:rsid w:val="008F2117"/>
    <w:rsid w:val="008F75A7"/>
    <w:rsid w:val="00901F29"/>
    <w:rsid w:val="00904C43"/>
    <w:rsid w:val="0090601F"/>
    <w:rsid w:val="009136FE"/>
    <w:rsid w:val="009230B1"/>
    <w:rsid w:val="00927C70"/>
    <w:rsid w:val="00932552"/>
    <w:rsid w:val="00934212"/>
    <w:rsid w:val="00953BAA"/>
    <w:rsid w:val="00956694"/>
    <w:rsid w:val="0095683C"/>
    <w:rsid w:val="00961271"/>
    <w:rsid w:val="0096303C"/>
    <w:rsid w:val="00971C83"/>
    <w:rsid w:val="009720E1"/>
    <w:rsid w:val="0098145F"/>
    <w:rsid w:val="00994F00"/>
    <w:rsid w:val="009A021D"/>
    <w:rsid w:val="009A249C"/>
    <w:rsid w:val="009A4817"/>
    <w:rsid w:val="009A5964"/>
    <w:rsid w:val="009B0327"/>
    <w:rsid w:val="009B1DBE"/>
    <w:rsid w:val="009B779B"/>
    <w:rsid w:val="009C0240"/>
    <w:rsid w:val="009C0CEB"/>
    <w:rsid w:val="009C176D"/>
    <w:rsid w:val="009C2C0F"/>
    <w:rsid w:val="009C5E94"/>
    <w:rsid w:val="009D28B9"/>
    <w:rsid w:val="009E4CA8"/>
    <w:rsid w:val="009F3421"/>
    <w:rsid w:val="00A00331"/>
    <w:rsid w:val="00A01B56"/>
    <w:rsid w:val="00A04A03"/>
    <w:rsid w:val="00A067C1"/>
    <w:rsid w:val="00A06F78"/>
    <w:rsid w:val="00A11DD4"/>
    <w:rsid w:val="00A161DA"/>
    <w:rsid w:val="00A21F86"/>
    <w:rsid w:val="00A23C7D"/>
    <w:rsid w:val="00A2735A"/>
    <w:rsid w:val="00A41EF5"/>
    <w:rsid w:val="00A421A3"/>
    <w:rsid w:val="00A423E0"/>
    <w:rsid w:val="00A52C9B"/>
    <w:rsid w:val="00A53412"/>
    <w:rsid w:val="00A54133"/>
    <w:rsid w:val="00A54D8C"/>
    <w:rsid w:val="00A60DAC"/>
    <w:rsid w:val="00A628DF"/>
    <w:rsid w:val="00A65825"/>
    <w:rsid w:val="00A70D50"/>
    <w:rsid w:val="00A74D9D"/>
    <w:rsid w:val="00A75C17"/>
    <w:rsid w:val="00A83678"/>
    <w:rsid w:val="00A849DE"/>
    <w:rsid w:val="00A855EB"/>
    <w:rsid w:val="00A87EEA"/>
    <w:rsid w:val="00A937C7"/>
    <w:rsid w:val="00A9654D"/>
    <w:rsid w:val="00AA4006"/>
    <w:rsid w:val="00AB2EC1"/>
    <w:rsid w:val="00AC0105"/>
    <w:rsid w:val="00AC3A43"/>
    <w:rsid w:val="00AC3AB7"/>
    <w:rsid w:val="00AC4106"/>
    <w:rsid w:val="00AC421B"/>
    <w:rsid w:val="00AD10B1"/>
    <w:rsid w:val="00AD1965"/>
    <w:rsid w:val="00AD2EBE"/>
    <w:rsid w:val="00AD441F"/>
    <w:rsid w:val="00AD504C"/>
    <w:rsid w:val="00AD6E6F"/>
    <w:rsid w:val="00AE0305"/>
    <w:rsid w:val="00AE1769"/>
    <w:rsid w:val="00AE4285"/>
    <w:rsid w:val="00AE4845"/>
    <w:rsid w:val="00AE598D"/>
    <w:rsid w:val="00AE7018"/>
    <w:rsid w:val="00AE76F9"/>
    <w:rsid w:val="00AF1B43"/>
    <w:rsid w:val="00AF5F8C"/>
    <w:rsid w:val="00B038C1"/>
    <w:rsid w:val="00B11022"/>
    <w:rsid w:val="00B267F7"/>
    <w:rsid w:val="00B31327"/>
    <w:rsid w:val="00B3340D"/>
    <w:rsid w:val="00B34FA2"/>
    <w:rsid w:val="00B3587D"/>
    <w:rsid w:val="00B35A25"/>
    <w:rsid w:val="00B42B2A"/>
    <w:rsid w:val="00B457E1"/>
    <w:rsid w:val="00B46E1D"/>
    <w:rsid w:val="00B519F8"/>
    <w:rsid w:val="00B55949"/>
    <w:rsid w:val="00B56025"/>
    <w:rsid w:val="00B60EEE"/>
    <w:rsid w:val="00B63F72"/>
    <w:rsid w:val="00B64796"/>
    <w:rsid w:val="00B675B6"/>
    <w:rsid w:val="00B701F8"/>
    <w:rsid w:val="00B8026A"/>
    <w:rsid w:val="00B852BA"/>
    <w:rsid w:val="00B94105"/>
    <w:rsid w:val="00BA5574"/>
    <w:rsid w:val="00BB10BD"/>
    <w:rsid w:val="00BB2AA4"/>
    <w:rsid w:val="00BC680B"/>
    <w:rsid w:val="00BD1EA4"/>
    <w:rsid w:val="00BD227A"/>
    <w:rsid w:val="00BE60E4"/>
    <w:rsid w:val="00BE70CF"/>
    <w:rsid w:val="00BE7AEF"/>
    <w:rsid w:val="00BF481F"/>
    <w:rsid w:val="00BF5B1E"/>
    <w:rsid w:val="00BF6582"/>
    <w:rsid w:val="00BF68F4"/>
    <w:rsid w:val="00BF7DDE"/>
    <w:rsid w:val="00C007D2"/>
    <w:rsid w:val="00C01180"/>
    <w:rsid w:val="00C02148"/>
    <w:rsid w:val="00C03C8D"/>
    <w:rsid w:val="00C055E1"/>
    <w:rsid w:val="00C05B0D"/>
    <w:rsid w:val="00C06932"/>
    <w:rsid w:val="00C14AF8"/>
    <w:rsid w:val="00C17BA4"/>
    <w:rsid w:val="00C17F86"/>
    <w:rsid w:val="00C20930"/>
    <w:rsid w:val="00C220F8"/>
    <w:rsid w:val="00C25361"/>
    <w:rsid w:val="00C267B2"/>
    <w:rsid w:val="00C4379E"/>
    <w:rsid w:val="00C47CE7"/>
    <w:rsid w:val="00C47D1E"/>
    <w:rsid w:val="00C51979"/>
    <w:rsid w:val="00C52169"/>
    <w:rsid w:val="00C54F05"/>
    <w:rsid w:val="00C56A28"/>
    <w:rsid w:val="00C638E7"/>
    <w:rsid w:val="00C63CE1"/>
    <w:rsid w:val="00C64B8F"/>
    <w:rsid w:val="00C655A1"/>
    <w:rsid w:val="00C65E74"/>
    <w:rsid w:val="00C664ED"/>
    <w:rsid w:val="00C70C97"/>
    <w:rsid w:val="00C73A46"/>
    <w:rsid w:val="00C7538C"/>
    <w:rsid w:val="00C76CB1"/>
    <w:rsid w:val="00C8041A"/>
    <w:rsid w:val="00C80AAA"/>
    <w:rsid w:val="00C83377"/>
    <w:rsid w:val="00C85133"/>
    <w:rsid w:val="00C917BB"/>
    <w:rsid w:val="00C91DFD"/>
    <w:rsid w:val="00C92CD3"/>
    <w:rsid w:val="00C939FE"/>
    <w:rsid w:val="00C94FA9"/>
    <w:rsid w:val="00C956A9"/>
    <w:rsid w:val="00CA653D"/>
    <w:rsid w:val="00CB2655"/>
    <w:rsid w:val="00CC74AC"/>
    <w:rsid w:val="00CD061F"/>
    <w:rsid w:val="00CD3593"/>
    <w:rsid w:val="00CD3D97"/>
    <w:rsid w:val="00CE3527"/>
    <w:rsid w:val="00CE427D"/>
    <w:rsid w:val="00CE566A"/>
    <w:rsid w:val="00CE66D6"/>
    <w:rsid w:val="00CE6F37"/>
    <w:rsid w:val="00CF23B8"/>
    <w:rsid w:val="00CF3508"/>
    <w:rsid w:val="00CF4F03"/>
    <w:rsid w:val="00D0179A"/>
    <w:rsid w:val="00D04B65"/>
    <w:rsid w:val="00D0603E"/>
    <w:rsid w:val="00D06F78"/>
    <w:rsid w:val="00D07F1B"/>
    <w:rsid w:val="00D11831"/>
    <w:rsid w:val="00D11BE9"/>
    <w:rsid w:val="00D12BE3"/>
    <w:rsid w:val="00D201FB"/>
    <w:rsid w:val="00D224D2"/>
    <w:rsid w:val="00D2458B"/>
    <w:rsid w:val="00D26E90"/>
    <w:rsid w:val="00D33C1A"/>
    <w:rsid w:val="00D3668A"/>
    <w:rsid w:val="00D3682A"/>
    <w:rsid w:val="00D46E36"/>
    <w:rsid w:val="00D46F51"/>
    <w:rsid w:val="00D5023E"/>
    <w:rsid w:val="00D51499"/>
    <w:rsid w:val="00D530B4"/>
    <w:rsid w:val="00D53547"/>
    <w:rsid w:val="00D56DEE"/>
    <w:rsid w:val="00D6258A"/>
    <w:rsid w:val="00D66AA0"/>
    <w:rsid w:val="00D67C1F"/>
    <w:rsid w:val="00D70030"/>
    <w:rsid w:val="00D775D9"/>
    <w:rsid w:val="00D81283"/>
    <w:rsid w:val="00D87487"/>
    <w:rsid w:val="00DA3A07"/>
    <w:rsid w:val="00DA4654"/>
    <w:rsid w:val="00DA646A"/>
    <w:rsid w:val="00DB31D2"/>
    <w:rsid w:val="00DB5F08"/>
    <w:rsid w:val="00DD03AD"/>
    <w:rsid w:val="00DD06C5"/>
    <w:rsid w:val="00DE00DF"/>
    <w:rsid w:val="00DE0DE5"/>
    <w:rsid w:val="00DE10A1"/>
    <w:rsid w:val="00DE384E"/>
    <w:rsid w:val="00DE3E8C"/>
    <w:rsid w:val="00DF0D9A"/>
    <w:rsid w:val="00DF215C"/>
    <w:rsid w:val="00DF2377"/>
    <w:rsid w:val="00DF4701"/>
    <w:rsid w:val="00DF4EF4"/>
    <w:rsid w:val="00E04340"/>
    <w:rsid w:val="00E04FDF"/>
    <w:rsid w:val="00E07745"/>
    <w:rsid w:val="00E1085A"/>
    <w:rsid w:val="00E1224C"/>
    <w:rsid w:val="00E13AA1"/>
    <w:rsid w:val="00E17C93"/>
    <w:rsid w:val="00E221C3"/>
    <w:rsid w:val="00E31F7F"/>
    <w:rsid w:val="00E3505E"/>
    <w:rsid w:val="00E36306"/>
    <w:rsid w:val="00E44720"/>
    <w:rsid w:val="00E46B97"/>
    <w:rsid w:val="00E52D4A"/>
    <w:rsid w:val="00E542AB"/>
    <w:rsid w:val="00E60301"/>
    <w:rsid w:val="00E611F8"/>
    <w:rsid w:val="00E61516"/>
    <w:rsid w:val="00E61D61"/>
    <w:rsid w:val="00E6214C"/>
    <w:rsid w:val="00E643FB"/>
    <w:rsid w:val="00E64EA0"/>
    <w:rsid w:val="00E6742C"/>
    <w:rsid w:val="00E70848"/>
    <w:rsid w:val="00E70995"/>
    <w:rsid w:val="00E72B76"/>
    <w:rsid w:val="00E77A94"/>
    <w:rsid w:val="00E819BD"/>
    <w:rsid w:val="00E87B01"/>
    <w:rsid w:val="00E93A64"/>
    <w:rsid w:val="00E95EFB"/>
    <w:rsid w:val="00E95F85"/>
    <w:rsid w:val="00E96015"/>
    <w:rsid w:val="00EA0876"/>
    <w:rsid w:val="00EA2295"/>
    <w:rsid w:val="00EB5513"/>
    <w:rsid w:val="00EB6D84"/>
    <w:rsid w:val="00EC0D6F"/>
    <w:rsid w:val="00EC0EB0"/>
    <w:rsid w:val="00EC14A2"/>
    <w:rsid w:val="00EC1941"/>
    <w:rsid w:val="00EC2E28"/>
    <w:rsid w:val="00EC389F"/>
    <w:rsid w:val="00EC7DD9"/>
    <w:rsid w:val="00ED1385"/>
    <w:rsid w:val="00ED2109"/>
    <w:rsid w:val="00ED77B9"/>
    <w:rsid w:val="00EE03C3"/>
    <w:rsid w:val="00EE08BA"/>
    <w:rsid w:val="00EE20B5"/>
    <w:rsid w:val="00EE3477"/>
    <w:rsid w:val="00EE5717"/>
    <w:rsid w:val="00EE5B4A"/>
    <w:rsid w:val="00EE60CD"/>
    <w:rsid w:val="00EE61A9"/>
    <w:rsid w:val="00EF7814"/>
    <w:rsid w:val="00F04970"/>
    <w:rsid w:val="00F052B4"/>
    <w:rsid w:val="00F1277C"/>
    <w:rsid w:val="00F22C2B"/>
    <w:rsid w:val="00F24B4D"/>
    <w:rsid w:val="00F302DD"/>
    <w:rsid w:val="00F352B5"/>
    <w:rsid w:val="00F37F5F"/>
    <w:rsid w:val="00F457F9"/>
    <w:rsid w:val="00F47F59"/>
    <w:rsid w:val="00F5409D"/>
    <w:rsid w:val="00F55345"/>
    <w:rsid w:val="00F6069F"/>
    <w:rsid w:val="00F6288E"/>
    <w:rsid w:val="00F63D3D"/>
    <w:rsid w:val="00F71F42"/>
    <w:rsid w:val="00F7304F"/>
    <w:rsid w:val="00F73099"/>
    <w:rsid w:val="00F73D17"/>
    <w:rsid w:val="00F8467D"/>
    <w:rsid w:val="00F846BF"/>
    <w:rsid w:val="00F86B83"/>
    <w:rsid w:val="00F93064"/>
    <w:rsid w:val="00F96F5D"/>
    <w:rsid w:val="00F97922"/>
    <w:rsid w:val="00F97A0A"/>
    <w:rsid w:val="00FA0579"/>
    <w:rsid w:val="00FA2959"/>
    <w:rsid w:val="00FA6EF4"/>
    <w:rsid w:val="00FB0224"/>
    <w:rsid w:val="00FB0DA4"/>
    <w:rsid w:val="00FB175D"/>
    <w:rsid w:val="00FB4EA7"/>
    <w:rsid w:val="00FB6F1A"/>
    <w:rsid w:val="00FC0A08"/>
    <w:rsid w:val="00FC59EA"/>
    <w:rsid w:val="00FD2975"/>
    <w:rsid w:val="00FE0571"/>
    <w:rsid w:val="00FE094E"/>
    <w:rsid w:val="00FE186B"/>
    <w:rsid w:val="00FE5D8F"/>
    <w:rsid w:val="00FF027E"/>
    <w:rsid w:val="00FF088A"/>
    <w:rsid w:val="00FF0C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AEAB7E"/>
  <w15:docId w15:val="{B9C681F4-D871-4210-B13E-7B5DC5386E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2E1CF5"/>
  </w:style>
  <w:style w:type="paragraph" w:styleId="1">
    <w:name w:val="heading 1"/>
    <w:basedOn w:val="a0"/>
    <w:next w:val="a0"/>
    <w:link w:val="10"/>
    <w:uiPriority w:val="9"/>
    <w:qFormat/>
    <w:rsid w:val="00CE66D6"/>
    <w:pPr>
      <w:keepNext/>
      <w:keepLines/>
      <w:spacing w:before="240" w:after="0"/>
      <w:outlineLvl w:val="0"/>
    </w:pPr>
    <w:rPr>
      <w:rFonts w:asciiTheme="majorHAnsi" w:eastAsiaTheme="majorEastAsia" w:hAnsiTheme="majorHAnsi" w:cstheme="majorBidi"/>
      <w:sz w:val="24"/>
      <w:szCs w:val="32"/>
    </w:rPr>
  </w:style>
  <w:style w:type="paragraph" w:styleId="2">
    <w:name w:val="heading 2"/>
    <w:basedOn w:val="a0"/>
    <w:next w:val="a0"/>
    <w:link w:val="20"/>
    <w:uiPriority w:val="9"/>
    <w:unhideWhenUsed/>
    <w:qFormat/>
    <w:rsid w:val="00CE66D6"/>
    <w:pPr>
      <w:keepNext/>
      <w:keepLines/>
      <w:spacing w:before="40" w:after="0"/>
      <w:outlineLvl w:val="1"/>
    </w:pPr>
    <w:rPr>
      <w:rFonts w:asciiTheme="majorHAnsi" w:eastAsiaTheme="majorEastAsia" w:hAnsiTheme="majorHAnsi" w:cstheme="majorBidi"/>
      <w:sz w:val="26"/>
      <w:szCs w:val="26"/>
    </w:rPr>
  </w:style>
  <w:style w:type="paragraph" w:styleId="3">
    <w:name w:val="heading 3"/>
    <w:aliases w:val="Обычный 2"/>
    <w:basedOn w:val="a0"/>
    <w:link w:val="30"/>
    <w:qFormat/>
    <w:rsid w:val="00736C2C"/>
    <w:pPr>
      <w:widowControl w:val="0"/>
      <w:autoSpaceDE w:val="0"/>
      <w:autoSpaceDN w:val="0"/>
      <w:spacing w:after="0" w:line="240" w:lineRule="auto"/>
      <w:ind w:left="157"/>
      <w:outlineLvl w:val="2"/>
    </w:pPr>
    <w:rPr>
      <w:rFonts w:ascii="Trebuchet MS" w:eastAsia="Trebuchet MS" w:hAnsi="Trebuchet MS" w:cs="Trebuchet MS"/>
    </w:rPr>
  </w:style>
  <w:style w:type="paragraph" w:styleId="4">
    <w:name w:val="heading 4"/>
    <w:basedOn w:val="a0"/>
    <w:next w:val="a0"/>
    <w:link w:val="40"/>
    <w:uiPriority w:val="9"/>
    <w:unhideWhenUsed/>
    <w:qFormat/>
    <w:rsid w:val="006D20EB"/>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5">
    <w:name w:val="heading 5"/>
    <w:basedOn w:val="a0"/>
    <w:next w:val="a0"/>
    <w:link w:val="50"/>
    <w:uiPriority w:val="9"/>
    <w:unhideWhenUsed/>
    <w:qFormat/>
    <w:rsid w:val="009F3421"/>
    <w:pPr>
      <w:keepNext/>
      <w:keepLines/>
      <w:spacing w:before="40" w:after="0"/>
      <w:outlineLvl w:val="4"/>
    </w:pPr>
    <w:rPr>
      <w:rFonts w:asciiTheme="majorHAnsi" w:eastAsiaTheme="majorEastAsia" w:hAnsiTheme="majorHAnsi" w:cstheme="majorBidi"/>
      <w:color w:val="365F91" w:themeColor="accent1" w:themeShade="BF"/>
    </w:rPr>
  </w:style>
  <w:style w:type="paragraph" w:styleId="6">
    <w:name w:val="heading 6"/>
    <w:next w:val="a0"/>
    <w:link w:val="60"/>
    <w:uiPriority w:val="9"/>
    <w:unhideWhenUsed/>
    <w:qFormat/>
    <w:rsid w:val="00402B9F"/>
    <w:pPr>
      <w:keepNext/>
      <w:keepLines/>
      <w:spacing w:after="0" w:line="259" w:lineRule="auto"/>
      <w:ind w:left="351" w:hanging="10"/>
      <w:jc w:val="center"/>
      <w:outlineLvl w:val="5"/>
    </w:pPr>
    <w:rPr>
      <w:rFonts w:ascii="Times New Roman" w:eastAsia="Times New Roman" w:hAnsi="Times New Roman" w:cs="Times New Roman"/>
      <w:b/>
      <w:color w:val="000000"/>
      <w:sz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CE66D6"/>
    <w:rPr>
      <w:rFonts w:asciiTheme="majorHAnsi" w:eastAsiaTheme="majorEastAsia" w:hAnsiTheme="majorHAnsi" w:cstheme="majorBidi"/>
      <w:sz w:val="24"/>
      <w:szCs w:val="32"/>
    </w:rPr>
  </w:style>
  <w:style w:type="character" w:customStyle="1" w:styleId="20">
    <w:name w:val="Заголовок 2 Знак"/>
    <w:basedOn w:val="a1"/>
    <w:link w:val="2"/>
    <w:uiPriority w:val="9"/>
    <w:rsid w:val="00CE66D6"/>
    <w:rPr>
      <w:rFonts w:asciiTheme="majorHAnsi" w:eastAsiaTheme="majorEastAsia" w:hAnsiTheme="majorHAnsi" w:cstheme="majorBidi"/>
      <w:sz w:val="26"/>
      <w:szCs w:val="26"/>
    </w:rPr>
  </w:style>
  <w:style w:type="character" w:customStyle="1" w:styleId="30">
    <w:name w:val="Заголовок 3 Знак"/>
    <w:aliases w:val="Обычный 2 Знак"/>
    <w:basedOn w:val="a1"/>
    <w:link w:val="3"/>
    <w:rsid w:val="00736C2C"/>
    <w:rPr>
      <w:rFonts w:ascii="Trebuchet MS" w:eastAsia="Trebuchet MS" w:hAnsi="Trebuchet MS" w:cs="Trebuchet MS"/>
    </w:rPr>
  </w:style>
  <w:style w:type="character" w:customStyle="1" w:styleId="40">
    <w:name w:val="Заголовок 4 Знак"/>
    <w:basedOn w:val="a1"/>
    <w:link w:val="4"/>
    <w:uiPriority w:val="9"/>
    <w:rsid w:val="006D20EB"/>
    <w:rPr>
      <w:rFonts w:asciiTheme="majorHAnsi" w:eastAsiaTheme="majorEastAsia" w:hAnsiTheme="majorHAnsi" w:cstheme="majorBidi"/>
      <w:i/>
      <w:iCs/>
      <w:color w:val="365F91" w:themeColor="accent1" w:themeShade="BF"/>
    </w:rPr>
  </w:style>
  <w:style w:type="character" w:customStyle="1" w:styleId="50">
    <w:name w:val="Заголовок 5 Знак"/>
    <w:basedOn w:val="a1"/>
    <w:link w:val="5"/>
    <w:uiPriority w:val="9"/>
    <w:rsid w:val="009F3421"/>
    <w:rPr>
      <w:rFonts w:asciiTheme="majorHAnsi" w:eastAsiaTheme="majorEastAsia" w:hAnsiTheme="majorHAnsi" w:cstheme="majorBidi"/>
      <w:color w:val="365F91" w:themeColor="accent1" w:themeShade="BF"/>
    </w:rPr>
  </w:style>
  <w:style w:type="character" w:styleId="a4">
    <w:name w:val="Hyperlink"/>
    <w:uiPriority w:val="99"/>
    <w:unhideWhenUsed/>
    <w:rsid w:val="002E1CF5"/>
    <w:rPr>
      <w:color w:val="0000FF"/>
      <w:u w:val="single"/>
    </w:rPr>
  </w:style>
  <w:style w:type="paragraph" w:styleId="11">
    <w:name w:val="toc 1"/>
    <w:basedOn w:val="a0"/>
    <w:next w:val="a0"/>
    <w:autoRedefine/>
    <w:uiPriority w:val="39"/>
    <w:rsid w:val="00BB10BD"/>
    <w:pPr>
      <w:tabs>
        <w:tab w:val="left" w:pos="660"/>
        <w:tab w:val="right" w:leader="underscore" w:pos="9923"/>
      </w:tabs>
      <w:spacing w:after="0" w:line="240" w:lineRule="auto"/>
    </w:pPr>
    <w:rPr>
      <w:rFonts w:ascii="Times New Roman" w:hAnsi="Times New Roman" w:cs="Times New Roman"/>
      <w:b/>
      <w:bCs/>
      <w:i/>
      <w:iCs/>
      <w:noProof/>
      <w:sz w:val="24"/>
      <w:szCs w:val="24"/>
    </w:rPr>
  </w:style>
  <w:style w:type="paragraph" w:styleId="21">
    <w:name w:val="toc 2"/>
    <w:basedOn w:val="a0"/>
    <w:next w:val="a0"/>
    <w:autoRedefine/>
    <w:uiPriority w:val="39"/>
    <w:unhideWhenUsed/>
    <w:rsid w:val="00727F36"/>
    <w:pPr>
      <w:tabs>
        <w:tab w:val="left" w:pos="426"/>
        <w:tab w:val="left" w:pos="880"/>
        <w:tab w:val="right" w:leader="underscore" w:pos="9923"/>
      </w:tabs>
      <w:spacing w:after="0" w:line="240" w:lineRule="auto"/>
    </w:pPr>
    <w:rPr>
      <w:rFonts w:cstheme="minorHAnsi"/>
      <w:b/>
      <w:bCs/>
    </w:rPr>
  </w:style>
  <w:style w:type="paragraph" w:styleId="31">
    <w:name w:val="toc 3"/>
    <w:basedOn w:val="a0"/>
    <w:next w:val="a0"/>
    <w:autoRedefine/>
    <w:uiPriority w:val="39"/>
    <w:unhideWhenUsed/>
    <w:rsid w:val="00727F36"/>
    <w:pPr>
      <w:tabs>
        <w:tab w:val="left" w:pos="0"/>
        <w:tab w:val="right" w:leader="underscore" w:pos="9923"/>
      </w:tabs>
      <w:spacing w:after="0" w:line="240" w:lineRule="auto"/>
    </w:pPr>
    <w:rPr>
      <w:rFonts w:ascii="Times New Roman" w:hAnsi="Times New Roman" w:cs="Times New Roman"/>
      <w:sz w:val="24"/>
      <w:szCs w:val="24"/>
    </w:rPr>
  </w:style>
  <w:style w:type="paragraph" w:styleId="41">
    <w:name w:val="toc 4"/>
    <w:basedOn w:val="a0"/>
    <w:next w:val="a0"/>
    <w:autoRedefine/>
    <w:uiPriority w:val="39"/>
    <w:unhideWhenUsed/>
    <w:rsid w:val="002E1CF5"/>
    <w:pPr>
      <w:spacing w:after="0"/>
      <w:ind w:left="660"/>
    </w:pPr>
    <w:rPr>
      <w:rFonts w:cstheme="minorHAnsi"/>
      <w:sz w:val="20"/>
      <w:szCs w:val="20"/>
    </w:rPr>
  </w:style>
  <w:style w:type="paragraph" w:styleId="a5">
    <w:name w:val="List Paragraph"/>
    <w:basedOn w:val="a0"/>
    <w:link w:val="a6"/>
    <w:uiPriority w:val="34"/>
    <w:qFormat/>
    <w:rsid w:val="00BB10BD"/>
    <w:pPr>
      <w:ind w:left="720"/>
      <w:contextualSpacing/>
    </w:pPr>
    <w:rPr>
      <w:rFonts w:ascii="Times New Roman" w:hAnsi="Times New Roman"/>
      <w:sz w:val="24"/>
    </w:rPr>
  </w:style>
  <w:style w:type="paragraph" w:styleId="a7">
    <w:name w:val="endnote text"/>
    <w:basedOn w:val="a0"/>
    <w:link w:val="a8"/>
    <w:uiPriority w:val="99"/>
    <w:semiHidden/>
    <w:unhideWhenUsed/>
    <w:rsid w:val="00A21F86"/>
    <w:pPr>
      <w:spacing w:after="0" w:line="240" w:lineRule="auto"/>
    </w:pPr>
    <w:rPr>
      <w:sz w:val="20"/>
      <w:szCs w:val="20"/>
    </w:rPr>
  </w:style>
  <w:style w:type="character" w:customStyle="1" w:styleId="a8">
    <w:name w:val="Текст концевой сноски Знак"/>
    <w:basedOn w:val="a1"/>
    <w:link w:val="a7"/>
    <w:uiPriority w:val="99"/>
    <w:semiHidden/>
    <w:rsid w:val="00A21F86"/>
    <w:rPr>
      <w:sz w:val="20"/>
      <w:szCs w:val="20"/>
    </w:rPr>
  </w:style>
  <w:style w:type="character" w:styleId="a9">
    <w:name w:val="endnote reference"/>
    <w:basedOn w:val="a1"/>
    <w:uiPriority w:val="99"/>
    <w:semiHidden/>
    <w:unhideWhenUsed/>
    <w:rsid w:val="00A21F86"/>
    <w:rPr>
      <w:vertAlign w:val="superscript"/>
    </w:rPr>
  </w:style>
  <w:style w:type="paragraph" w:styleId="aa">
    <w:name w:val="footnote text"/>
    <w:basedOn w:val="a0"/>
    <w:link w:val="ab"/>
    <w:uiPriority w:val="99"/>
    <w:unhideWhenUsed/>
    <w:rsid w:val="00A21F86"/>
    <w:pPr>
      <w:spacing w:after="0" w:line="240" w:lineRule="auto"/>
    </w:pPr>
    <w:rPr>
      <w:sz w:val="20"/>
      <w:szCs w:val="20"/>
    </w:rPr>
  </w:style>
  <w:style w:type="character" w:customStyle="1" w:styleId="ab">
    <w:name w:val="Текст сноски Знак"/>
    <w:basedOn w:val="a1"/>
    <w:link w:val="aa"/>
    <w:uiPriority w:val="99"/>
    <w:qFormat/>
    <w:rsid w:val="00A21F86"/>
    <w:rPr>
      <w:sz w:val="20"/>
      <w:szCs w:val="20"/>
    </w:rPr>
  </w:style>
  <w:style w:type="character" w:styleId="ac">
    <w:name w:val="footnote reference"/>
    <w:basedOn w:val="a1"/>
    <w:uiPriority w:val="99"/>
    <w:unhideWhenUsed/>
    <w:rsid w:val="00A21F86"/>
    <w:rPr>
      <w:vertAlign w:val="superscript"/>
    </w:rPr>
  </w:style>
  <w:style w:type="table" w:customStyle="1" w:styleId="TableNormal">
    <w:name w:val="Table Normal"/>
    <w:uiPriority w:val="2"/>
    <w:semiHidden/>
    <w:unhideWhenUsed/>
    <w:qFormat/>
    <w:rsid w:val="00060ED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060EDC"/>
    <w:pPr>
      <w:widowControl w:val="0"/>
      <w:autoSpaceDE w:val="0"/>
      <w:autoSpaceDN w:val="0"/>
      <w:spacing w:after="0" w:line="240" w:lineRule="auto"/>
    </w:pPr>
    <w:rPr>
      <w:rFonts w:ascii="Times New Roman" w:eastAsia="Times New Roman" w:hAnsi="Times New Roman" w:cs="Times New Roman"/>
    </w:rPr>
  </w:style>
  <w:style w:type="paragraph" w:styleId="ad">
    <w:name w:val="Body Text"/>
    <w:aliases w:val="body text,Основной текст Знак Знак,Основной текст отчета,Основной текст отчета Знак,Основной текст отчета Знак Знак Знак,DTP Body Text"/>
    <w:basedOn w:val="a0"/>
    <w:link w:val="ae"/>
    <w:unhideWhenUsed/>
    <w:rsid w:val="00060EDC"/>
    <w:pPr>
      <w:spacing w:after="120"/>
    </w:pPr>
  </w:style>
  <w:style w:type="character" w:customStyle="1" w:styleId="ae">
    <w:name w:val="Основной текст Знак"/>
    <w:aliases w:val="body text Знак,Основной текст Знак Знак Знак,Основной текст отчета Знак1,Основной текст отчета Знак Знак,Основной текст отчета Знак Знак Знак Знак,DTP Body Text Знак"/>
    <w:basedOn w:val="a1"/>
    <w:link w:val="ad"/>
    <w:rsid w:val="00060EDC"/>
  </w:style>
  <w:style w:type="paragraph" w:styleId="af">
    <w:name w:val="TOC Heading"/>
    <w:basedOn w:val="1"/>
    <w:next w:val="a0"/>
    <w:uiPriority w:val="39"/>
    <w:unhideWhenUsed/>
    <w:qFormat/>
    <w:rsid w:val="00790612"/>
    <w:pPr>
      <w:spacing w:line="259" w:lineRule="auto"/>
      <w:outlineLvl w:val="9"/>
    </w:pPr>
    <w:rPr>
      <w:lang w:eastAsia="ru-RU"/>
    </w:rPr>
  </w:style>
  <w:style w:type="character" w:styleId="af0">
    <w:name w:val="Placeholder Text"/>
    <w:basedOn w:val="a1"/>
    <w:uiPriority w:val="99"/>
    <w:semiHidden/>
    <w:rsid w:val="00D12BE3"/>
    <w:rPr>
      <w:color w:val="808080"/>
    </w:rPr>
  </w:style>
  <w:style w:type="paragraph" w:styleId="af1">
    <w:name w:val="header"/>
    <w:basedOn w:val="a0"/>
    <w:link w:val="af2"/>
    <w:uiPriority w:val="99"/>
    <w:unhideWhenUsed/>
    <w:rsid w:val="002D0C34"/>
    <w:pPr>
      <w:tabs>
        <w:tab w:val="center" w:pos="4677"/>
        <w:tab w:val="right" w:pos="9355"/>
      </w:tabs>
      <w:spacing w:after="0" w:line="240" w:lineRule="auto"/>
    </w:pPr>
  </w:style>
  <w:style w:type="character" w:customStyle="1" w:styleId="af2">
    <w:name w:val="Верхний колонтитул Знак"/>
    <w:basedOn w:val="a1"/>
    <w:link w:val="af1"/>
    <w:uiPriority w:val="99"/>
    <w:rsid w:val="002D0C34"/>
  </w:style>
  <w:style w:type="paragraph" w:styleId="af3">
    <w:name w:val="footer"/>
    <w:basedOn w:val="a0"/>
    <w:link w:val="af4"/>
    <w:uiPriority w:val="99"/>
    <w:unhideWhenUsed/>
    <w:rsid w:val="002D0C34"/>
    <w:pPr>
      <w:tabs>
        <w:tab w:val="center" w:pos="4677"/>
        <w:tab w:val="right" w:pos="9355"/>
      </w:tabs>
      <w:spacing w:after="0" w:line="240" w:lineRule="auto"/>
    </w:pPr>
  </w:style>
  <w:style w:type="character" w:customStyle="1" w:styleId="af4">
    <w:name w:val="Нижний колонтитул Знак"/>
    <w:basedOn w:val="a1"/>
    <w:link w:val="af3"/>
    <w:uiPriority w:val="99"/>
    <w:rsid w:val="002D0C34"/>
  </w:style>
  <w:style w:type="paragraph" w:styleId="af5">
    <w:name w:val="Balloon Text"/>
    <w:basedOn w:val="a0"/>
    <w:link w:val="af6"/>
    <w:unhideWhenUsed/>
    <w:rsid w:val="00663949"/>
    <w:pPr>
      <w:spacing w:after="0" w:line="240" w:lineRule="auto"/>
    </w:pPr>
    <w:rPr>
      <w:rFonts w:ascii="Tahoma" w:hAnsi="Tahoma" w:cs="Tahoma"/>
      <w:sz w:val="16"/>
      <w:szCs w:val="16"/>
    </w:rPr>
  </w:style>
  <w:style w:type="character" w:customStyle="1" w:styleId="af6">
    <w:name w:val="Текст выноски Знак"/>
    <w:basedOn w:val="a1"/>
    <w:link w:val="af5"/>
    <w:rsid w:val="00663949"/>
    <w:rPr>
      <w:rFonts w:ascii="Tahoma" w:hAnsi="Tahoma" w:cs="Tahoma"/>
      <w:sz w:val="16"/>
      <w:szCs w:val="16"/>
    </w:rPr>
  </w:style>
  <w:style w:type="paragraph" w:styleId="51">
    <w:name w:val="toc 5"/>
    <w:basedOn w:val="a0"/>
    <w:next w:val="a0"/>
    <w:autoRedefine/>
    <w:uiPriority w:val="39"/>
    <w:unhideWhenUsed/>
    <w:rsid w:val="00DA646A"/>
    <w:pPr>
      <w:spacing w:after="0"/>
      <w:ind w:left="880"/>
    </w:pPr>
    <w:rPr>
      <w:rFonts w:cstheme="minorHAnsi"/>
      <w:sz w:val="20"/>
      <w:szCs w:val="20"/>
    </w:rPr>
  </w:style>
  <w:style w:type="paragraph" w:styleId="61">
    <w:name w:val="toc 6"/>
    <w:basedOn w:val="a0"/>
    <w:next w:val="a0"/>
    <w:autoRedefine/>
    <w:uiPriority w:val="39"/>
    <w:unhideWhenUsed/>
    <w:rsid w:val="00DA646A"/>
    <w:pPr>
      <w:spacing w:after="0"/>
      <w:ind w:left="1100"/>
    </w:pPr>
    <w:rPr>
      <w:rFonts w:cstheme="minorHAnsi"/>
      <w:sz w:val="20"/>
      <w:szCs w:val="20"/>
    </w:rPr>
  </w:style>
  <w:style w:type="paragraph" w:styleId="7">
    <w:name w:val="toc 7"/>
    <w:basedOn w:val="a0"/>
    <w:next w:val="a0"/>
    <w:autoRedefine/>
    <w:uiPriority w:val="39"/>
    <w:unhideWhenUsed/>
    <w:rsid w:val="00DA646A"/>
    <w:pPr>
      <w:spacing w:after="0"/>
      <w:ind w:left="1320"/>
    </w:pPr>
    <w:rPr>
      <w:rFonts w:cstheme="minorHAnsi"/>
      <w:sz w:val="20"/>
      <w:szCs w:val="20"/>
    </w:rPr>
  </w:style>
  <w:style w:type="paragraph" w:styleId="8">
    <w:name w:val="toc 8"/>
    <w:basedOn w:val="a0"/>
    <w:next w:val="a0"/>
    <w:autoRedefine/>
    <w:uiPriority w:val="39"/>
    <w:unhideWhenUsed/>
    <w:rsid w:val="00DA646A"/>
    <w:pPr>
      <w:spacing w:after="0"/>
      <w:ind w:left="1540"/>
    </w:pPr>
    <w:rPr>
      <w:rFonts w:cstheme="minorHAnsi"/>
      <w:sz w:val="20"/>
      <w:szCs w:val="20"/>
    </w:rPr>
  </w:style>
  <w:style w:type="paragraph" w:styleId="9">
    <w:name w:val="toc 9"/>
    <w:basedOn w:val="a0"/>
    <w:next w:val="a0"/>
    <w:autoRedefine/>
    <w:uiPriority w:val="39"/>
    <w:unhideWhenUsed/>
    <w:rsid w:val="00DA646A"/>
    <w:pPr>
      <w:spacing w:after="0"/>
      <w:ind w:left="1760"/>
    </w:pPr>
    <w:rPr>
      <w:rFonts w:cstheme="minorHAnsi"/>
      <w:sz w:val="20"/>
      <w:szCs w:val="20"/>
    </w:rPr>
  </w:style>
  <w:style w:type="table" w:styleId="af7">
    <w:name w:val="Table Grid"/>
    <w:basedOn w:val="a2"/>
    <w:uiPriority w:val="39"/>
    <w:rsid w:val="008F75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2"/>
    <w:next w:val="af7"/>
    <w:uiPriority w:val="59"/>
    <w:qFormat/>
    <w:rsid w:val="004710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Сетка таблицы2"/>
    <w:basedOn w:val="a2"/>
    <w:next w:val="af7"/>
    <w:uiPriority w:val="39"/>
    <w:rsid w:val="00182B7D"/>
    <w:pPr>
      <w:spacing w:before="100" w:beforeAutospacing="1" w:after="100" w:afterAutospacing="1" w:line="240" w:lineRule="auto"/>
    </w:pPr>
    <w:rPr>
      <w:rFonts w:ascii="Times New Roman" w:eastAsia="Times New Roman" w:hAnsi="Times New Roman"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2"/>
    <w:next w:val="af7"/>
    <w:uiPriority w:val="59"/>
    <w:rsid w:val="00182B7D"/>
    <w:pPr>
      <w:spacing w:beforeAutospacing="1" w:after="0" w:afterAutospacing="1"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2"/>
    <w:next w:val="af7"/>
    <w:uiPriority w:val="59"/>
    <w:rsid w:val="00DE0DE5"/>
    <w:pPr>
      <w:spacing w:before="100" w:beforeAutospacing="1" w:after="100" w:afterAutospacing="1" w:line="240" w:lineRule="auto"/>
    </w:pPr>
    <w:rPr>
      <w:rFonts w:ascii="Times New Roman" w:eastAsia="Times New Roman" w:hAnsi="Times New Roman"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2"/>
    <w:next w:val="af7"/>
    <w:uiPriority w:val="59"/>
    <w:rsid w:val="00DE0DE5"/>
    <w:pPr>
      <w:spacing w:before="100" w:beforeAutospacing="1" w:after="100" w:afterAutospacing="1" w:line="240" w:lineRule="auto"/>
    </w:pPr>
    <w:rPr>
      <w:rFonts w:ascii="Times New Roman" w:eastAsia="Times New Roman" w:hAnsi="Times New Roman"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2"/>
    <w:next w:val="af7"/>
    <w:uiPriority w:val="59"/>
    <w:rsid w:val="00660F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2"/>
    <w:next w:val="af7"/>
    <w:uiPriority w:val="59"/>
    <w:rsid w:val="00461A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qFormat/>
    <w:rsid w:val="006E5A2D"/>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ConsPlusTitle">
    <w:name w:val="ConsPlusTitle"/>
    <w:uiPriority w:val="99"/>
    <w:rsid w:val="006E5A2D"/>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character" w:customStyle="1" w:styleId="af8">
    <w:name w:val="Сноска_"/>
    <w:basedOn w:val="a1"/>
    <w:link w:val="af9"/>
    <w:rsid w:val="00FA6EF4"/>
    <w:rPr>
      <w:rFonts w:ascii="Times New Roman" w:eastAsia="Times New Roman" w:hAnsi="Times New Roman" w:cs="Times New Roman"/>
      <w:b/>
      <w:bCs/>
      <w:shd w:val="clear" w:color="auto" w:fill="FFFFFF"/>
    </w:rPr>
  </w:style>
  <w:style w:type="paragraph" w:customStyle="1" w:styleId="af9">
    <w:name w:val="Сноска"/>
    <w:basedOn w:val="a0"/>
    <w:link w:val="af8"/>
    <w:rsid w:val="00FA6EF4"/>
    <w:pPr>
      <w:widowControl w:val="0"/>
      <w:shd w:val="clear" w:color="auto" w:fill="FFFFFF"/>
      <w:spacing w:after="0" w:line="298" w:lineRule="exact"/>
      <w:jc w:val="both"/>
    </w:pPr>
    <w:rPr>
      <w:rFonts w:ascii="Times New Roman" w:eastAsia="Times New Roman" w:hAnsi="Times New Roman" w:cs="Times New Roman"/>
      <w:b/>
      <w:bCs/>
    </w:rPr>
  </w:style>
  <w:style w:type="character" w:customStyle="1" w:styleId="afa">
    <w:name w:val="Колонтитул_"/>
    <w:basedOn w:val="a1"/>
    <w:rsid w:val="00FA6EF4"/>
    <w:rPr>
      <w:rFonts w:ascii="Times New Roman" w:eastAsia="Times New Roman" w:hAnsi="Times New Roman" w:cs="Times New Roman"/>
      <w:b/>
      <w:bCs/>
      <w:i w:val="0"/>
      <w:iCs w:val="0"/>
      <w:smallCaps w:val="0"/>
      <w:strike w:val="0"/>
      <w:sz w:val="14"/>
      <w:szCs w:val="14"/>
      <w:u w:val="none"/>
    </w:rPr>
  </w:style>
  <w:style w:type="character" w:customStyle="1" w:styleId="afb">
    <w:name w:val="Колонтитул"/>
    <w:basedOn w:val="afa"/>
    <w:rsid w:val="00FA6EF4"/>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character" w:customStyle="1" w:styleId="23">
    <w:name w:val="Основной текст (2)_"/>
    <w:basedOn w:val="a1"/>
    <w:link w:val="24"/>
    <w:rsid w:val="00FA6EF4"/>
    <w:rPr>
      <w:rFonts w:ascii="Times New Roman" w:eastAsia="Times New Roman" w:hAnsi="Times New Roman" w:cs="Times New Roman"/>
      <w:sz w:val="28"/>
      <w:szCs w:val="28"/>
      <w:shd w:val="clear" w:color="auto" w:fill="FFFFFF"/>
    </w:rPr>
  </w:style>
  <w:style w:type="paragraph" w:customStyle="1" w:styleId="24">
    <w:name w:val="Основной текст (2)"/>
    <w:basedOn w:val="a0"/>
    <w:link w:val="23"/>
    <w:rsid w:val="00FA6EF4"/>
    <w:pPr>
      <w:widowControl w:val="0"/>
      <w:shd w:val="clear" w:color="auto" w:fill="FFFFFF"/>
      <w:spacing w:before="240" w:after="120" w:line="0" w:lineRule="atLeast"/>
      <w:jc w:val="both"/>
    </w:pPr>
    <w:rPr>
      <w:rFonts w:ascii="Times New Roman" w:eastAsia="Times New Roman" w:hAnsi="Times New Roman" w:cs="Times New Roman"/>
      <w:sz w:val="28"/>
      <w:szCs w:val="28"/>
    </w:rPr>
  </w:style>
  <w:style w:type="character" w:customStyle="1" w:styleId="53">
    <w:name w:val="Заголовок №5_"/>
    <w:basedOn w:val="a1"/>
    <w:link w:val="54"/>
    <w:rsid w:val="00FA6EF4"/>
    <w:rPr>
      <w:rFonts w:ascii="Times New Roman" w:eastAsia="Times New Roman" w:hAnsi="Times New Roman" w:cs="Times New Roman"/>
      <w:b/>
      <w:bCs/>
      <w:sz w:val="26"/>
      <w:szCs w:val="26"/>
      <w:shd w:val="clear" w:color="auto" w:fill="FFFFFF"/>
    </w:rPr>
  </w:style>
  <w:style w:type="paragraph" w:customStyle="1" w:styleId="54">
    <w:name w:val="Заголовок №5"/>
    <w:basedOn w:val="a0"/>
    <w:link w:val="53"/>
    <w:rsid w:val="00FA6EF4"/>
    <w:pPr>
      <w:widowControl w:val="0"/>
      <w:shd w:val="clear" w:color="auto" w:fill="FFFFFF"/>
      <w:spacing w:before="600" w:after="240" w:line="326" w:lineRule="exact"/>
      <w:ind w:hanging="1820"/>
      <w:outlineLvl w:val="4"/>
    </w:pPr>
    <w:rPr>
      <w:rFonts w:ascii="Times New Roman" w:eastAsia="Times New Roman" w:hAnsi="Times New Roman" w:cs="Times New Roman"/>
      <w:b/>
      <w:bCs/>
      <w:sz w:val="26"/>
      <w:szCs w:val="26"/>
    </w:rPr>
  </w:style>
  <w:style w:type="character" w:customStyle="1" w:styleId="63">
    <w:name w:val="Основной текст (6)_"/>
    <w:basedOn w:val="a1"/>
    <w:link w:val="64"/>
    <w:rsid w:val="00FA6EF4"/>
    <w:rPr>
      <w:rFonts w:ascii="Cambria" w:eastAsia="Cambria" w:hAnsi="Cambria" w:cs="Cambria"/>
      <w:w w:val="150"/>
      <w:sz w:val="10"/>
      <w:szCs w:val="10"/>
      <w:shd w:val="clear" w:color="auto" w:fill="FFFFFF"/>
    </w:rPr>
  </w:style>
  <w:style w:type="paragraph" w:customStyle="1" w:styleId="64">
    <w:name w:val="Основной текст (6)"/>
    <w:basedOn w:val="a0"/>
    <w:link w:val="63"/>
    <w:rsid w:val="00FA6EF4"/>
    <w:pPr>
      <w:widowControl w:val="0"/>
      <w:shd w:val="clear" w:color="auto" w:fill="FFFFFF"/>
      <w:spacing w:after="0" w:line="0" w:lineRule="atLeast"/>
    </w:pPr>
    <w:rPr>
      <w:rFonts w:ascii="Cambria" w:eastAsia="Cambria" w:hAnsi="Cambria" w:cs="Cambria"/>
      <w:w w:val="150"/>
      <w:sz w:val="10"/>
      <w:szCs w:val="10"/>
    </w:rPr>
  </w:style>
  <w:style w:type="character" w:customStyle="1" w:styleId="29pt">
    <w:name w:val="Основной текст (2) + 9 pt;Полужирный"/>
    <w:basedOn w:val="23"/>
    <w:rsid w:val="00FA6EF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Exact">
    <w:name w:val="Подпись к картинке (2) Exact"/>
    <w:basedOn w:val="a1"/>
    <w:link w:val="25"/>
    <w:rsid w:val="00FA6EF4"/>
    <w:rPr>
      <w:rFonts w:ascii="Cambria" w:eastAsia="Cambria" w:hAnsi="Cambria" w:cs="Cambria"/>
      <w:b/>
      <w:bCs/>
      <w:spacing w:val="-10"/>
      <w:sz w:val="30"/>
      <w:szCs w:val="30"/>
      <w:shd w:val="clear" w:color="auto" w:fill="FFFFFF"/>
    </w:rPr>
  </w:style>
  <w:style w:type="paragraph" w:customStyle="1" w:styleId="25">
    <w:name w:val="Подпись к картинке (2)"/>
    <w:basedOn w:val="a0"/>
    <w:link w:val="2Exact"/>
    <w:rsid w:val="00FA6EF4"/>
    <w:pPr>
      <w:widowControl w:val="0"/>
      <w:shd w:val="clear" w:color="auto" w:fill="FFFFFF"/>
      <w:spacing w:after="0" w:line="0" w:lineRule="atLeast"/>
    </w:pPr>
    <w:rPr>
      <w:rFonts w:ascii="Cambria" w:eastAsia="Cambria" w:hAnsi="Cambria" w:cs="Cambria"/>
      <w:b/>
      <w:bCs/>
      <w:spacing w:val="-10"/>
      <w:sz w:val="30"/>
      <w:szCs w:val="30"/>
    </w:rPr>
  </w:style>
  <w:style w:type="character" w:customStyle="1" w:styleId="Exact">
    <w:name w:val="Подпись к картинке Exact"/>
    <w:basedOn w:val="a1"/>
    <w:link w:val="afc"/>
    <w:rsid w:val="00FA6EF4"/>
    <w:rPr>
      <w:rFonts w:ascii="Times New Roman" w:eastAsia="Times New Roman" w:hAnsi="Times New Roman" w:cs="Times New Roman"/>
      <w:b/>
      <w:bCs/>
      <w:w w:val="75"/>
      <w:sz w:val="28"/>
      <w:szCs w:val="28"/>
      <w:shd w:val="clear" w:color="auto" w:fill="FFFFFF"/>
    </w:rPr>
  </w:style>
  <w:style w:type="paragraph" w:customStyle="1" w:styleId="afc">
    <w:name w:val="Подпись к картинке"/>
    <w:basedOn w:val="a0"/>
    <w:link w:val="Exact"/>
    <w:rsid w:val="00FA6EF4"/>
    <w:pPr>
      <w:widowControl w:val="0"/>
      <w:shd w:val="clear" w:color="auto" w:fill="FFFFFF"/>
      <w:spacing w:after="0" w:line="0" w:lineRule="atLeast"/>
    </w:pPr>
    <w:rPr>
      <w:rFonts w:ascii="Times New Roman" w:eastAsia="Times New Roman" w:hAnsi="Times New Roman" w:cs="Times New Roman"/>
      <w:b/>
      <w:bCs/>
      <w:w w:val="75"/>
      <w:sz w:val="28"/>
      <w:szCs w:val="28"/>
    </w:rPr>
  </w:style>
  <w:style w:type="character" w:customStyle="1" w:styleId="5Exact">
    <w:name w:val="Основной текст (5) Exact"/>
    <w:basedOn w:val="a1"/>
    <w:link w:val="55"/>
    <w:rsid w:val="00FA6EF4"/>
    <w:rPr>
      <w:rFonts w:ascii="Times New Roman" w:eastAsia="Times New Roman" w:hAnsi="Times New Roman" w:cs="Times New Roman"/>
      <w:b/>
      <w:bCs/>
      <w:i/>
      <w:iCs/>
      <w:spacing w:val="-20"/>
      <w:sz w:val="36"/>
      <w:szCs w:val="36"/>
      <w:shd w:val="clear" w:color="auto" w:fill="FFFFFF"/>
      <w:lang w:val="en-US" w:bidi="en-US"/>
    </w:rPr>
  </w:style>
  <w:style w:type="paragraph" w:customStyle="1" w:styleId="55">
    <w:name w:val="Основной текст (5)"/>
    <w:basedOn w:val="a0"/>
    <w:link w:val="5Exact"/>
    <w:rsid w:val="00FA6EF4"/>
    <w:pPr>
      <w:widowControl w:val="0"/>
      <w:shd w:val="clear" w:color="auto" w:fill="FFFFFF"/>
      <w:spacing w:after="0" w:line="0" w:lineRule="atLeast"/>
    </w:pPr>
    <w:rPr>
      <w:rFonts w:ascii="Times New Roman" w:eastAsia="Times New Roman" w:hAnsi="Times New Roman" w:cs="Times New Roman"/>
      <w:b/>
      <w:bCs/>
      <w:i/>
      <w:iCs/>
      <w:spacing w:val="-20"/>
      <w:sz w:val="36"/>
      <w:szCs w:val="36"/>
      <w:lang w:val="en-US" w:bidi="en-US"/>
    </w:rPr>
  </w:style>
  <w:style w:type="character" w:customStyle="1" w:styleId="5Candara15pt0ptExact">
    <w:name w:val="Основной текст (5) + Candara;15 pt;Не полужирный;Не курсив;Интервал 0 pt Exact"/>
    <w:basedOn w:val="5Exact"/>
    <w:rsid w:val="00FA6EF4"/>
    <w:rPr>
      <w:rFonts w:ascii="Candara" w:eastAsia="Candara" w:hAnsi="Candara" w:cs="Candara"/>
      <w:b/>
      <w:bCs/>
      <w:i/>
      <w:iCs/>
      <w:color w:val="000000"/>
      <w:spacing w:val="0"/>
      <w:w w:val="100"/>
      <w:position w:val="0"/>
      <w:sz w:val="30"/>
      <w:szCs w:val="30"/>
      <w:shd w:val="clear" w:color="auto" w:fill="FFFFFF"/>
      <w:lang w:val="ru-RU" w:eastAsia="ru-RU" w:bidi="ru-RU"/>
    </w:rPr>
  </w:style>
  <w:style w:type="character" w:customStyle="1" w:styleId="33">
    <w:name w:val="Основной текст (3)_"/>
    <w:basedOn w:val="a1"/>
    <w:link w:val="34"/>
    <w:rsid w:val="00FA6EF4"/>
    <w:rPr>
      <w:rFonts w:ascii="Times New Roman" w:eastAsia="Times New Roman" w:hAnsi="Times New Roman" w:cs="Times New Roman"/>
      <w:b/>
      <w:bCs/>
      <w:shd w:val="clear" w:color="auto" w:fill="FFFFFF"/>
    </w:rPr>
  </w:style>
  <w:style w:type="paragraph" w:customStyle="1" w:styleId="34">
    <w:name w:val="Основной текст (3)"/>
    <w:basedOn w:val="a0"/>
    <w:link w:val="33"/>
    <w:rsid w:val="00FA6EF4"/>
    <w:pPr>
      <w:widowControl w:val="0"/>
      <w:shd w:val="clear" w:color="auto" w:fill="FFFFFF"/>
      <w:spacing w:after="120" w:line="283" w:lineRule="exact"/>
      <w:jc w:val="center"/>
    </w:pPr>
    <w:rPr>
      <w:rFonts w:ascii="Times New Roman" w:eastAsia="Times New Roman" w:hAnsi="Times New Roman" w:cs="Times New Roman"/>
      <w:b/>
      <w:bCs/>
    </w:rPr>
  </w:style>
  <w:style w:type="character" w:customStyle="1" w:styleId="31pt">
    <w:name w:val="Основной текст (3) + Интервал 1 pt"/>
    <w:basedOn w:val="33"/>
    <w:rsid w:val="00FA6EF4"/>
    <w:rPr>
      <w:rFonts w:ascii="Times New Roman" w:eastAsia="Times New Roman" w:hAnsi="Times New Roman" w:cs="Times New Roman"/>
      <w:b/>
      <w:bCs/>
      <w:color w:val="000000"/>
      <w:spacing w:val="30"/>
      <w:w w:val="100"/>
      <w:position w:val="0"/>
      <w:shd w:val="clear" w:color="auto" w:fill="FFFFFF"/>
      <w:lang w:val="ru-RU" w:eastAsia="ru-RU" w:bidi="ru-RU"/>
    </w:rPr>
  </w:style>
  <w:style w:type="character" w:customStyle="1" w:styleId="43">
    <w:name w:val="Заголовок №4_"/>
    <w:basedOn w:val="a1"/>
    <w:link w:val="44"/>
    <w:rsid w:val="00FA6EF4"/>
    <w:rPr>
      <w:rFonts w:ascii="Times New Roman" w:eastAsia="Times New Roman" w:hAnsi="Times New Roman" w:cs="Times New Roman"/>
      <w:b/>
      <w:bCs/>
      <w:spacing w:val="120"/>
      <w:sz w:val="36"/>
      <w:szCs w:val="36"/>
      <w:shd w:val="clear" w:color="auto" w:fill="FFFFFF"/>
    </w:rPr>
  </w:style>
  <w:style w:type="paragraph" w:customStyle="1" w:styleId="44">
    <w:name w:val="Заголовок №4"/>
    <w:basedOn w:val="a0"/>
    <w:link w:val="43"/>
    <w:rsid w:val="00FA6EF4"/>
    <w:pPr>
      <w:widowControl w:val="0"/>
      <w:shd w:val="clear" w:color="auto" w:fill="FFFFFF"/>
      <w:spacing w:before="420" w:after="240" w:line="0" w:lineRule="atLeast"/>
      <w:jc w:val="center"/>
      <w:outlineLvl w:val="3"/>
    </w:pPr>
    <w:rPr>
      <w:rFonts w:ascii="Times New Roman" w:eastAsia="Times New Roman" w:hAnsi="Times New Roman" w:cs="Times New Roman"/>
      <w:b/>
      <w:bCs/>
      <w:spacing w:val="120"/>
      <w:sz w:val="36"/>
      <w:szCs w:val="36"/>
    </w:rPr>
  </w:style>
  <w:style w:type="character" w:customStyle="1" w:styleId="45">
    <w:name w:val="Основной текст (4)_"/>
    <w:basedOn w:val="a1"/>
    <w:link w:val="46"/>
    <w:rsid w:val="00FA6EF4"/>
    <w:rPr>
      <w:rFonts w:ascii="Times New Roman" w:eastAsia="Times New Roman" w:hAnsi="Times New Roman" w:cs="Times New Roman"/>
      <w:sz w:val="8"/>
      <w:szCs w:val="8"/>
      <w:shd w:val="clear" w:color="auto" w:fill="FFFFFF"/>
    </w:rPr>
  </w:style>
  <w:style w:type="paragraph" w:customStyle="1" w:styleId="46">
    <w:name w:val="Основной текст (4)"/>
    <w:basedOn w:val="a0"/>
    <w:link w:val="45"/>
    <w:rsid w:val="00FA6EF4"/>
    <w:pPr>
      <w:widowControl w:val="0"/>
      <w:shd w:val="clear" w:color="auto" w:fill="FFFFFF"/>
      <w:spacing w:after="0" w:line="0" w:lineRule="atLeast"/>
    </w:pPr>
    <w:rPr>
      <w:rFonts w:ascii="Times New Roman" w:eastAsia="Times New Roman" w:hAnsi="Times New Roman" w:cs="Times New Roman"/>
      <w:sz w:val="8"/>
      <w:szCs w:val="8"/>
    </w:rPr>
  </w:style>
  <w:style w:type="character" w:customStyle="1" w:styleId="70">
    <w:name w:val="Основной текст (7)_"/>
    <w:basedOn w:val="a1"/>
    <w:link w:val="71"/>
    <w:rsid w:val="00FA6EF4"/>
    <w:rPr>
      <w:rFonts w:ascii="Times New Roman" w:eastAsia="Times New Roman" w:hAnsi="Times New Roman" w:cs="Times New Roman"/>
      <w:spacing w:val="20"/>
      <w:sz w:val="36"/>
      <w:szCs w:val="36"/>
      <w:shd w:val="clear" w:color="auto" w:fill="FFFFFF"/>
    </w:rPr>
  </w:style>
  <w:style w:type="paragraph" w:customStyle="1" w:styleId="71">
    <w:name w:val="Основной текст (7)"/>
    <w:basedOn w:val="a0"/>
    <w:link w:val="70"/>
    <w:rsid w:val="00FA6EF4"/>
    <w:pPr>
      <w:widowControl w:val="0"/>
      <w:shd w:val="clear" w:color="auto" w:fill="FFFFFF"/>
      <w:spacing w:after="420" w:line="0" w:lineRule="atLeast"/>
      <w:jc w:val="center"/>
    </w:pPr>
    <w:rPr>
      <w:rFonts w:ascii="Times New Roman" w:eastAsia="Times New Roman" w:hAnsi="Times New Roman" w:cs="Times New Roman"/>
      <w:spacing w:val="20"/>
      <w:sz w:val="36"/>
      <w:szCs w:val="36"/>
    </w:rPr>
  </w:style>
  <w:style w:type="character" w:customStyle="1" w:styleId="80">
    <w:name w:val="Основной текст (8)_"/>
    <w:basedOn w:val="a1"/>
    <w:link w:val="81"/>
    <w:rsid w:val="00FA6EF4"/>
    <w:rPr>
      <w:rFonts w:ascii="Segoe UI" w:eastAsia="Segoe UI" w:hAnsi="Segoe UI" w:cs="Segoe UI"/>
      <w:w w:val="200"/>
      <w:sz w:val="8"/>
      <w:szCs w:val="8"/>
      <w:shd w:val="clear" w:color="auto" w:fill="FFFFFF"/>
      <w:lang w:val="en-US" w:bidi="en-US"/>
    </w:rPr>
  </w:style>
  <w:style w:type="paragraph" w:customStyle="1" w:styleId="81">
    <w:name w:val="Основной текст (8)"/>
    <w:basedOn w:val="a0"/>
    <w:link w:val="80"/>
    <w:rsid w:val="00FA6EF4"/>
    <w:pPr>
      <w:widowControl w:val="0"/>
      <w:shd w:val="clear" w:color="auto" w:fill="FFFFFF"/>
      <w:spacing w:before="180" w:after="0" w:line="0" w:lineRule="atLeast"/>
    </w:pPr>
    <w:rPr>
      <w:rFonts w:ascii="Segoe UI" w:eastAsia="Segoe UI" w:hAnsi="Segoe UI" w:cs="Segoe UI"/>
      <w:w w:val="200"/>
      <w:sz w:val="8"/>
      <w:szCs w:val="8"/>
      <w:lang w:val="en-US" w:bidi="en-US"/>
    </w:rPr>
  </w:style>
  <w:style w:type="character" w:customStyle="1" w:styleId="855pt150">
    <w:name w:val="Основной текст (8) + 5;5 pt;Масштаб 150%"/>
    <w:basedOn w:val="80"/>
    <w:rsid w:val="00FA6EF4"/>
    <w:rPr>
      <w:rFonts w:ascii="Segoe UI" w:eastAsia="Segoe UI" w:hAnsi="Segoe UI" w:cs="Segoe UI"/>
      <w:b/>
      <w:bCs/>
      <w:color w:val="000000"/>
      <w:spacing w:val="0"/>
      <w:w w:val="150"/>
      <w:position w:val="0"/>
      <w:sz w:val="11"/>
      <w:szCs w:val="11"/>
      <w:shd w:val="clear" w:color="auto" w:fill="FFFFFF"/>
      <w:lang w:val="en-US" w:bidi="en-US"/>
    </w:rPr>
  </w:style>
  <w:style w:type="character" w:customStyle="1" w:styleId="90">
    <w:name w:val="Основной текст (9)_"/>
    <w:basedOn w:val="a1"/>
    <w:link w:val="91"/>
    <w:rsid w:val="00FA6EF4"/>
    <w:rPr>
      <w:rFonts w:ascii="Times New Roman" w:eastAsia="Times New Roman" w:hAnsi="Times New Roman" w:cs="Times New Roman"/>
      <w:b/>
      <w:bCs/>
      <w:sz w:val="19"/>
      <w:szCs w:val="19"/>
      <w:shd w:val="clear" w:color="auto" w:fill="FFFFFF"/>
    </w:rPr>
  </w:style>
  <w:style w:type="paragraph" w:customStyle="1" w:styleId="91">
    <w:name w:val="Основной текст (9)"/>
    <w:basedOn w:val="a0"/>
    <w:link w:val="90"/>
    <w:rsid w:val="00FA6EF4"/>
    <w:pPr>
      <w:widowControl w:val="0"/>
      <w:shd w:val="clear" w:color="auto" w:fill="FFFFFF"/>
      <w:spacing w:after="0" w:line="475" w:lineRule="exact"/>
      <w:jc w:val="both"/>
    </w:pPr>
    <w:rPr>
      <w:rFonts w:ascii="Times New Roman" w:eastAsia="Times New Roman" w:hAnsi="Times New Roman" w:cs="Times New Roman"/>
      <w:b/>
      <w:bCs/>
      <w:sz w:val="19"/>
      <w:szCs w:val="19"/>
    </w:rPr>
  </w:style>
  <w:style w:type="character" w:customStyle="1" w:styleId="100">
    <w:name w:val="Основной текст (10)_"/>
    <w:basedOn w:val="a1"/>
    <w:link w:val="101"/>
    <w:rsid w:val="00FA6EF4"/>
    <w:rPr>
      <w:rFonts w:ascii="Times New Roman" w:eastAsia="Times New Roman" w:hAnsi="Times New Roman" w:cs="Times New Roman"/>
      <w:sz w:val="8"/>
      <w:szCs w:val="8"/>
      <w:shd w:val="clear" w:color="auto" w:fill="FFFFFF"/>
    </w:rPr>
  </w:style>
  <w:style w:type="paragraph" w:customStyle="1" w:styleId="101">
    <w:name w:val="Основной текст (10)"/>
    <w:basedOn w:val="a0"/>
    <w:link w:val="100"/>
    <w:rsid w:val="00FA6EF4"/>
    <w:pPr>
      <w:widowControl w:val="0"/>
      <w:shd w:val="clear" w:color="auto" w:fill="FFFFFF"/>
      <w:spacing w:before="180" w:after="0" w:line="0" w:lineRule="atLeast"/>
    </w:pPr>
    <w:rPr>
      <w:rFonts w:ascii="Times New Roman" w:eastAsia="Times New Roman" w:hAnsi="Times New Roman" w:cs="Times New Roman"/>
      <w:sz w:val="8"/>
      <w:szCs w:val="8"/>
    </w:rPr>
  </w:style>
  <w:style w:type="character" w:customStyle="1" w:styleId="111">
    <w:name w:val="Основной текст (11)_"/>
    <w:basedOn w:val="a1"/>
    <w:link w:val="112"/>
    <w:rsid w:val="00FA6EF4"/>
    <w:rPr>
      <w:rFonts w:ascii="Times New Roman" w:eastAsia="Times New Roman" w:hAnsi="Times New Roman" w:cs="Times New Roman"/>
      <w:sz w:val="8"/>
      <w:szCs w:val="8"/>
      <w:shd w:val="clear" w:color="auto" w:fill="FFFFFF"/>
    </w:rPr>
  </w:style>
  <w:style w:type="paragraph" w:customStyle="1" w:styleId="112">
    <w:name w:val="Основной текст (11)"/>
    <w:basedOn w:val="a0"/>
    <w:link w:val="111"/>
    <w:rsid w:val="00FA6EF4"/>
    <w:pPr>
      <w:widowControl w:val="0"/>
      <w:shd w:val="clear" w:color="auto" w:fill="FFFFFF"/>
      <w:spacing w:after="0" w:line="0" w:lineRule="atLeast"/>
    </w:pPr>
    <w:rPr>
      <w:rFonts w:ascii="Times New Roman" w:eastAsia="Times New Roman" w:hAnsi="Times New Roman" w:cs="Times New Roman"/>
      <w:sz w:val="8"/>
      <w:szCs w:val="8"/>
    </w:rPr>
  </w:style>
  <w:style w:type="character" w:customStyle="1" w:styleId="120">
    <w:name w:val="Основной текст (12)_"/>
    <w:basedOn w:val="a1"/>
    <w:link w:val="121"/>
    <w:rsid w:val="00FA6EF4"/>
    <w:rPr>
      <w:rFonts w:ascii="Times New Roman" w:eastAsia="Times New Roman" w:hAnsi="Times New Roman" w:cs="Times New Roman"/>
      <w:sz w:val="10"/>
      <w:szCs w:val="10"/>
      <w:shd w:val="clear" w:color="auto" w:fill="FFFFFF"/>
    </w:rPr>
  </w:style>
  <w:style w:type="paragraph" w:customStyle="1" w:styleId="121">
    <w:name w:val="Основной текст (12)"/>
    <w:basedOn w:val="a0"/>
    <w:link w:val="120"/>
    <w:rsid w:val="00FA6EF4"/>
    <w:pPr>
      <w:widowControl w:val="0"/>
      <w:shd w:val="clear" w:color="auto" w:fill="FFFFFF"/>
      <w:spacing w:before="180" w:after="0" w:line="0" w:lineRule="atLeast"/>
    </w:pPr>
    <w:rPr>
      <w:rFonts w:ascii="Times New Roman" w:eastAsia="Times New Roman" w:hAnsi="Times New Roman" w:cs="Times New Roman"/>
      <w:sz w:val="10"/>
      <w:szCs w:val="10"/>
    </w:rPr>
  </w:style>
  <w:style w:type="character" w:customStyle="1" w:styleId="13">
    <w:name w:val="Основной текст (13)_"/>
    <w:basedOn w:val="a1"/>
    <w:link w:val="130"/>
    <w:rsid w:val="00FA6EF4"/>
    <w:rPr>
      <w:rFonts w:ascii="Times New Roman" w:eastAsia="Times New Roman" w:hAnsi="Times New Roman" w:cs="Times New Roman"/>
      <w:sz w:val="9"/>
      <w:szCs w:val="9"/>
      <w:shd w:val="clear" w:color="auto" w:fill="FFFFFF"/>
    </w:rPr>
  </w:style>
  <w:style w:type="paragraph" w:customStyle="1" w:styleId="130">
    <w:name w:val="Основной текст (13)"/>
    <w:basedOn w:val="a0"/>
    <w:link w:val="13"/>
    <w:rsid w:val="00FA6EF4"/>
    <w:pPr>
      <w:widowControl w:val="0"/>
      <w:shd w:val="clear" w:color="auto" w:fill="FFFFFF"/>
      <w:spacing w:after="0" w:line="0" w:lineRule="atLeast"/>
    </w:pPr>
    <w:rPr>
      <w:rFonts w:ascii="Times New Roman" w:eastAsia="Times New Roman" w:hAnsi="Times New Roman" w:cs="Times New Roman"/>
      <w:sz w:val="9"/>
      <w:szCs w:val="9"/>
    </w:rPr>
  </w:style>
  <w:style w:type="character" w:customStyle="1" w:styleId="14">
    <w:name w:val="Основной текст (14)_"/>
    <w:basedOn w:val="a1"/>
    <w:link w:val="140"/>
    <w:rsid w:val="00FA6EF4"/>
    <w:rPr>
      <w:rFonts w:ascii="Times New Roman" w:eastAsia="Times New Roman" w:hAnsi="Times New Roman" w:cs="Times New Roman"/>
      <w:sz w:val="9"/>
      <w:szCs w:val="9"/>
      <w:shd w:val="clear" w:color="auto" w:fill="FFFFFF"/>
    </w:rPr>
  </w:style>
  <w:style w:type="paragraph" w:customStyle="1" w:styleId="140">
    <w:name w:val="Основной текст (14)"/>
    <w:basedOn w:val="a0"/>
    <w:link w:val="14"/>
    <w:rsid w:val="00FA6EF4"/>
    <w:pPr>
      <w:widowControl w:val="0"/>
      <w:shd w:val="clear" w:color="auto" w:fill="FFFFFF"/>
      <w:spacing w:after="0" w:line="0" w:lineRule="atLeast"/>
    </w:pPr>
    <w:rPr>
      <w:rFonts w:ascii="Times New Roman" w:eastAsia="Times New Roman" w:hAnsi="Times New Roman" w:cs="Times New Roman"/>
      <w:sz w:val="9"/>
      <w:szCs w:val="9"/>
    </w:rPr>
  </w:style>
  <w:style w:type="character" w:customStyle="1" w:styleId="15">
    <w:name w:val="Основной текст (15)_"/>
    <w:basedOn w:val="a1"/>
    <w:link w:val="150"/>
    <w:rsid w:val="00FA6EF4"/>
    <w:rPr>
      <w:rFonts w:ascii="Sylfaen" w:eastAsia="Sylfaen" w:hAnsi="Sylfaen" w:cs="Sylfaen"/>
      <w:sz w:val="8"/>
      <w:szCs w:val="8"/>
      <w:shd w:val="clear" w:color="auto" w:fill="FFFFFF"/>
      <w:lang w:val="en-US" w:bidi="en-US"/>
    </w:rPr>
  </w:style>
  <w:style w:type="paragraph" w:customStyle="1" w:styleId="150">
    <w:name w:val="Основной текст (15)"/>
    <w:basedOn w:val="a0"/>
    <w:link w:val="15"/>
    <w:rsid w:val="00FA6EF4"/>
    <w:pPr>
      <w:widowControl w:val="0"/>
      <w:shd w:val="clear" w:color="auto" w:fill="FFFFFF"/>
      <w:spacing w:after="0" w:line="0" w:lineRule="atLeast"/>
      <w:jc w:val="both"/>
    </w:pPr>
    <w:rPr>
      <w:rFonts w:ascii="Sylfaen" w:eastAsia="Sylfaen" w:hAnsi="Sylfaen" w:cs="Sylfaen"/>
      <w:sz w:val="8"/>
      <w:szCs w:val="8"/>
      <w:lang w:val="en-US" w:bidi="en-US"/>
    </w:rPr>
  </w:style>
  <w:style w:type="character" w:customStyle="1" w:styleId="15CourierNew">
    <w:name w:val="Основной текст (15) + Courier New;Курсив"/>
    <w:basedOn w:val="15"/>
    <w:rsid w:val="00FA6EF4"/>
    <w:rPr>
      <w:rFonts w:ascii="Courier New" w:eastAsia="Courier New" w:hAnsi="Courier New" w:cs="Courier New"/>
      <w:i/>
      <w:iCs/>
      <w:color w:val="000000"/>
      <w:spacing w:val="0"/>
      <w:w w:val="100"/>
      <w:position w:val="0"/>
      <w:sz w:val="8"/>
      <w:szCs w:val="8"/>
      <w:shd w:val="clear" w:color="auto" w:fill="FFFFFF"/>
      <w:lang w:val="en-US" w:bidi="en-US"/>
    </w:rPr>
  </w:style>
  <w:style w:type="character" w:customStyle="1" w:styleId="16">
    <w:name w:val="Основной текст (16)_"/>
    <w:basedOn w:val="a1"/>
    <w:link w:val="160"/>
    <w:rsid w:val="00FA6EF4"/>
    <w:rPr>
      <w:rFonts w:ascii="Times New Roman" w:eastAsia="Times New Roman" w:hAnsi="Times New Roman" w:cs="Times New Roman"/>
      <w:b/>
      <w:bCs/>
      <w:sz w:val="26"/>
      <w:szCs w:val="26"/>
      <w:shd w:val="clear" w:color="auto" w:fill="FFFFFF"/>
    </w:rPr>
  </w:style>
  <w:style w:type="paragraph" w:customStyle="1" w:styleId="160">
    <w:name w:val="Основной текст (16)"/>
    <w:basedOn w:val="a0"/>
    <w:link w:val="16"/>
    <w:rsid w:val="00FA6EF4"/>
    <w:pPr>
      <w:widowControl w:val="0"/>
      <w:shd w:val="clear" w:color="auto" w:fill="FFFFFF"/>
      <w:spacing w:after="0" w:line="490" w:lineRule="exact"/>
      <w:ind w:firstLine="760"/>
      <w:jc w:val="both"/>
    </w:pPr>
    <w:rPr>
      <w:rFonts w:ascii="Times New Roman" w:eastAsia="Times New Roman" w:hAnsi="Times New Roman" w:cs="Times New Roman"/>
      <w:b/>
      <w:bCs/>
      <w:sz w:val="26"/>
      <w:szCs w:val="26"/>
    </w:rPr>
  </w:style>
  <w:style w:type="character" w:customStyle="1" w:styleId="1695pt1pt">
    <w:name w:val="Основной текст (16) + 9;5 pt;Курсив;Интервал 1 pt"/>
    <w:basedOn w:val="16"/>
    <w:rsid w:val="00FA6EF4"/>
    <w:rPr>
      <w:rFonts w:ascii="Times New Roman" w:eastAsia="Times New Roman" w:hAnsi="Times New Roman" w:cs="Times New Roman"/>
      <w:b/>
      <w:bCs/>
      <w:i/>
      <w:iCs/>
      <w:color w:val="000000"/>
      <w:spacing w:val="30"/>
      <w:w w:val="100"/>
      <w:position w:val="0"/>
      <w:sz w:val="19"/>
      <w:szCs w:val="19"/>
      <w:shd w:val="clear" w:color="auto" w:fill="FFFFFF"/>
      <w:lang w:val="en-US" w:eastAsia="en-US" w:bidi="en-US"/>
    </w:rPr>
  </w:style>
  <w:style w:type="character" w:customStyle="1" w:styleId="17">
    <w:name w:val="Основной текст (17)_"/>
    <w:basedOn w:val="a1"/>
    <w:link w:val="170"/>
    <w:rsid w:val="00FA6EF4"/>
    <w:rPr>
      <w:rFonts w:ascii="Times New Roman" w:eastAsia="Times New Roman" w:hAnsi="Times New Roman" w:cs="Times New Roman"/>
      <w:b/>
      <w:bCs/>
      <w:sz w:val="20"/>
      <w:szCs w:val="20"/>
      <w:shd w:val="clear" w:color="auto" w:fill="FFFFFF"/>
    </w:rPr>
  </w:style>
  <w:style w:type="paragraph" w:customStyle="1" w:styleId="170">
    <w:name w:val="Основной текст (17)"/>
    <w:basedOn w:val="a0"/>
    <w:link w:val="17"/>
    <w:rsid w:val="00FA6EF4"/>
    <w:pPr>
      <w:widowControl w:val="0"/>
      <w:shd w:val="clear" w:color="auto" w:fill="FFFFFF"/>
      <w:spacing w:after="0" w:line="475" w:lineRule="exact"/>
      <w:ind w:firstLine="740"/>
      <w:jc w:val="both"/>
    </w:pPr>
    <w:rPr>
      <w:rFonts w:ascii="Times New Roman" w:eastAsia="Times New Roman" w:hAnsi="Times New Roman" w:cs="Times New Roman"/>
      <w:b/>
      <w:bCs/>
      <w:sz w:val="20"/>
      <w:szCs w:val="20"/>
    </w:rPr>
  </w:style>
  <w:style w:type="character" w:customStyle="1" w:styleId="171">
    <w:name w:val="Основной текст (17) + Малые прописные"/>
    <w:basedOn w:val="17"/>
    <w:rsid w:val="00FA6EF4"/>
    <w:rPr>
      <w:rFonts w:ascii="Times New Roman" w:eastAsia="Times New Roman" w:hAnsi="Times New Roman" w:cs="Times New Roman"/>
      <w:b/>
      <w:bCs/>
      <w:smallCaps/>
      <w:color w:val="000000"/>
      <w:spacing w:val="0"/>
      <w:w w:val="100"/>
      <w:position w:val="0"/>
      <w:sz w:val="20"/>
      <w:szCs w:val="20"/>
      <w:shd w:val="clear" w:color="auto" w:fill="FFFFFF"/>
      <w:lang w:val="ru-RU" w:eastAsia="ru-RU" w:bidi="ru-RU"/>
    </w:rPr>
  </w:style>
  <w:style w:type="character" w:customStyle="1" w:styleId="18">
    <w:name w:val="Основной текст (18)_"/>
    <w:basedOn w:val="a1"/>
    <w:link w:val="180"/>
    <w:rsid w:val="00FA6EF4"/>
    <w:rPr>
      <w:rFonts w:ascii="Century Schoolbook" w:eastAsia="Century Schoolbook" w:hAnsi="Century Schoolbook" w:cs="Century Schoolbook"/>
      <w:sz w:val="8"/>
      <w:szCs w:val="8"/>
      <w:shd w:val="clear" w:color="auto" w:fill="FFFFFF"/>
    </w:rPr>
  </w:style>
  <w:style w:type="paragraph" w:customStyle="1" w:styleId="180">
    <w:name w:val="Основной текст (18)"/>
    <w:basedOn w:val="a0"/>
    <w:link w:val="18"/>
    <w:rsid w:val="00FA6EF4"/>
    <w:pPr>
      <w:widowControl w:val="0"/>
      <w:shd w:val="clear" w:color="auto" w:fill="FFFFFF"/>
      <w:spacing w:before="60" w:after="60" w:line="0" w:lineRule="atLeast"/>
    </w:pPr>
    <w:rPr>
      <w:rFonts w:ascii="Century Schoolbook" w:eastAsia="Century Schoolbook" w:hAnsi="Century Schoolbook" w:cs="Century Schoolbook"/>
      <w:sz w:val="8"/>
      <w:szCs w:val="8"/>
    </w:rPr>
  </w:style>
  <w:style w:type="character" w:customStyle="1" w:styleId="19">
    <w:name w:val="Основной текст (19)_"/>
    <w:basedOn w:val="a1"/>
    <w:link w:val="190"/>
    <w:rsid w:val="00FA6EF4"/>
    <w:rPr>
      <w:rFonts w:ascii="Times New Roman" w:eastAsia="Times New Roman" w:hAnsi="Times New Roman" w:cs="Times New Roman"/>
      <w:b/>
      <w:bCs/>
      <w:i/>
      <w:iCs/>
      <w:sz w:val="19"/>
      <w:szCs w:val="19"/>
      <w:shd w:val="clear" w:color="auto" w:fill="FFFFFF"/>
    </w:rPr>
  </w:style>
  <w:style w:type="paragraph" w:customStyle="1" w:styleId="190">
    <w:name w:val="Основной текст (19)"/>
    <w:basedOn w:val="a0"/>
    <w:link w:val="19"/>
    <w:rsid w:val="00FA6EF4"/>
    <w:pPr>
      <w:widowControl w:val="0"/>
      <w:shd w:val="clear" w:color="auto" w:fill="FFFFFF"/>
      <w:spacing w:after="0" w:line="475" w:lineRule="exact"/>
      <w:jc w:val="both"/>
    </w:pPr>
    <w:rPr>
      <w:rFonts w:ascii="Times New Roman" w:eastAsia="Times New Roman" w:hAnsi="Times New Roman" w:cs="Times New Roman"/>
      <w:b/>
      <w:bCs/>
      <w:i/>
      <w:iCs/>
      <w:sz w:val="19"/>
      <w:szCs w:val="19"/>
    </w:rPr>
  </w:style>
  <w:style w:type="character" w:customStyle="1" w:styleId="200">
    <w:name w:val="Основной текст (20)_"/>
    <w:basedOn w:val="a1"/>
    <w:link w:val="201"/>
    <w:rsid w:val="00FA6EF4"/>
    <w:rPr>
      <w:rFonts w:ascii="Franklin Gothic Heavy" w:eastAsia="Franklin Gothic Heavy" w:hAnsi="Franklin Gothic Heavy" w:cs="Franklin Gothic Heavy"/>
      <w:sz w:val="8"/>
      <w:szCs w:val="8"/>
      <w:shd w:val="clear" w:color="auto" w:fill="FFFFFF"/>
    </w:rPr>
  </w:style>
  <w:style w:type="paragraph" w:customStyle="1" w:styleId="201">
    <w:name w:val="Основной текст (20)"/>
    <w:basedOn w:val="a0"/>
    <w:link w:val="200"/>
    <w:rsid w:val="00FA6EF4"/>
    <w:pPr>
      <w:widowControl w:val="0"/>
      <w:shd w:val="clear" w:color="auto" w:fill="FFFFFF"/>
      <w:spacing w:after="0" w:line="0" w:lineRule="atLeast"/>
    </w:pPr>
    <w:rPr>
      <w:rFonts w:ascii="Franklin Gothic Heavy" w:eastAsia="Franklin Gothic Heavy" w:hAnsi="Franklin Gothic Heavy" w:cs="Franklin Gothic Heavy"/>
      <w:sz w:val="8"/>
      <w:szCs w:val="8"/>
    </w:rPr>
  </w:style>
  <w:style w:type="character" w:customStyle="1" w:styleId="31TimesNewRoman13ptExact">
    <w:name w:val="Основной текст (31) + Times New Roman;13 pt;Полужирный;Не курсив Exact"/>
    <w:basedOn w:val="310"/>
    <w:rsid w:val="00FA6EF4"/>
    <w:rPr>
      <w:rFonts w:ascii="Times New Roman" w:eastAsia="Times New Roman" w:hAnsi="Times New Roman" w:cs="Times New Roman"/>
      <w:b/>
      <w:bCs/>
      <w:i/>
      <w:iCs/>
      <w:sz w:val="26"/>
      <w:szCs w:val="26"/>
      <w:shd w:val="clear" w:color="auto" w:fill="FFFFFF"/>
      <w:lang w:val="en-US" w:eastAsia="en-US" w:bidi="en-US"/>
    </w:rPr>
  </w:style>
  <w:style w:type="character" w:customStyle="1" w:styleId="310">
    <w:name w:val="Основной текст (31)_"/>
    <w:basedOn w:val="a1"/>
    <w:link w:val="311"/>
    <w:rsid w:val="00FA6EF4"/>
    <w:rPr>
      <w:rFonts w:ascii="Franklin Gothic Medium Cond" w:eastAsia="Franklin Gothic Medium Cond" w:hAnsi="Franklin Gothic Medium Cond" w:cs="Franklin Gothic Medium Cond"/>
      <w:i/>
      <w:iCs/>
      <w:sz w:val="36"/>
      <w:szCs w:val="36"/>
      <w:shd w:val="clear" w:color="auto" w:fill="FFFFFF"/>
    </w:rPr>
  </w:style>
  <w:style w:type="paragraph" w:customStyle="1" w:styleId="311">
    <w:name w:val="Основной текст (31)"/>
    <w:basedOn w:val="a0"/>
    <w:link w:val="310"/>
    <w:rsid w:val="00FA6EF4"/>
    <w:pPr>
      <w:widowControl w:val="0"/>
      <w:shd w:val="clear" w:color="auto" w:fill="FFFFFF"/>
      <w:spacing w:after="0" w:line="0" w:lineRule="atLeast"/>
    </w:pPr>
    <w:rPr>
      <w:rFonts w:ascii="Franklin Gothic Medium Cond" w:eastAsia="Franklin Gothic Medium Cond" w:hAnsi="Franklin Gothic Medium Cond" w:cs="Franklin Gothic Medium Cond"/>
      <w:i/>
      <w:iCs/>
      <w:sz w:val="36"/>
      <w:szCs w:val="36"/>
    </w:rPr>
  </w:style>
  <w:style w:type="character" w:customStyle="1" w:styleId="39Exact">
    <w:name w:val="Основной текст (39) Exact"/>
    <w:basedOn w:val="a1"/>
    <w:link w:val="39"/>
    <w:rsid w:val="00FA6EF4"/>
    <w:rPr>
      <w:rFonts w:ascii="Impact" w:eastAsia="Impact" w:hAnsi="Impact" w:cs="Impact"/>
      <w:sz w:val="28"/>
      <w:szCs w:val="28"/>
      <w:shd w:val="clear" w:color="auto" w:fill="FFFFFF"/>
    </w:rPr>
  </w:style>
  <w:style w:type="paragraph" w:customStyle="1" w:styleId="39">
    <w:name w:val="Основной текст (39)"/>
    <w:basedOn w:val="a0"/>
    <w:link w:val="39Exact"/>
    <w:rsid w:val="00FA6EF4"/>
    <w:pPr>
      <w:widowControl w:val="0"/>
      <w:shd w:val="clear" w:color="auto" w:fill="FFFFFF"/>
      <w:spacing w:after="0" w:line="0" w:lineRule="atLeast"/>
    </w:pPr>
    <w:rPr>
      <w:rFonts w:ascii="Impact" w:eastAsia="Impact" w:hAnsi="Impact" w:cs="Impact"/>
      <w:sz w:val="28"/>
      <w:szCs w:val="28"/>
    </w:rPr>
  </w:style>
  <w:style w:type="character" w:customStyle="1" w:styleId="210">
    <w:name w:val="Основной текст (21)_"/>
    <w:basedOn w:val="a1"/>
    <w:link w:val="211"/>
    <w:rsid w:val="00FA6EF4"/>
    <w:rPr>
      <w:rFonts w:ascii="Franklin Gothic Heavy" w:eastAsia="Franklin Gothic Heavy" w:hAnsi="Franklin Gothic Heavy" w:cs="Franklin Gothic Heavy"/>
      <w:sz w:val="8"/>
      <w:szCs w:val="8"/>
      <w:shd w:val="clear" w:color="auto" w:fill="FFFFFF"/>
    </w:rPr>
  </w:style>
  <w:style w:type="paragraph" w:customStyle="1" w:styleId="211">
    <w:name w:val="Основной текст (21)"/>
    <w:basedOn w:val="a0"/>
    <w:link w:val="210"/>
    <w:rsid w:val="00FA6EF4"/>
    <w:pPr>
      <w:widowControl w:val="0"/>
      <w:shd w:val="clear" w:color="auto" w:fill="FFFFFF"/>
      <w:spacing w:after="0" w:line="0" w:lineRule="atLeast"/>
    </w:pPr>
    <w:rPr>
      <w:rFonts w:ascii="Franklin Gothic Heavy" w:eastAsia="Franklin Gothic Heavy" w:hAnsi="Franklin Gothic Heavy" w:cs="Franklin Gothic Heavy"/>
      <w:sz w:val="8"/>
      <w:szCs w:val="8"/>
    </w:rPr>
  </w:style>
  <w:style w:type="character" w:customStyle="1" w:styleId="220">
    <w:name w:val="Основной текст (22)_"/>
    <w:basedOn w:val="a1"/>
    <w:link w:val="221"/>
    <w:rsid w:val="00FA6EF4"/>
    <w:rPr>
      <w:rFonts w:ascii="Segoe UI" w:eastAsia="Segoe UI" w:hAnsi="Segoe UI" w:cs="Segoe UI"/>
      <w:sz w:val="8"/>
      <w:szCs w:val="8"/>
      <w:shd w:val="clear" w:color="auto" w:fill="FFFFFF"/>
    </w:rPr>
  </w:style>
  <w:style w:type="paragraph" w:customStyle="1" w:styleId="221">
    <w:name w:val="Основной текст (22)"/>
    <w:basedOn w:val="a0"/>
    <w:link w:val="220"/>
    <w:rsid w:val="00FA6EF4"/>
    <w:pPr>
      <w:widowControl w:val="0"/>
      <w:shd w:val="clear" w:color="auto" w:fill="FFFFFF"/>
      <w:spacing w:after="0" w:line="0" w:lineRule="atLeast"/>
    </w:pPr>
    <w:rPr>
      <w:rFonts w:ascii="Segoe UI" w:eastAsia="Segoe UI" w:hAnsi="Segoe UI" w:cs="Segoe UI"/>
      <w:sz w:val="8"/>
      <w:szCs w:val="8"/>
    </w:rPr>
  </w:style>
  <w:style w:type="character" w:customStyle="1" w:styleId="230">
    <w:name w:val="Основной текст (23)_"/>
    <w:basedOn w:val="a1"/>
    <w:link w:val="231"/>
    <w:rsid w:val="00FA6EF4"/>
    <w:rPr>
      <w:rFonts w:ascii="Segoe UI" w:eastAsia="Segoe UI" w:hAnsi="Segoe UI" w:cs="Segoe UI"/>
      <w:sz w:val="10"/>
      <w:szCs w:val="10"/>
      <w:shd w:val="clear" w:color="auto" w:fill="FFFFFF"/>
    </w:rPr>
  </w:style>
  <w:style w:type="paragraph" w:customStyle="1" w:styleId="231">
    <w:name w:val="Основной текст (23)"/>
    <w:basedOn w:val="a0"/>
    <w:link w:val="230"/>
    <w:rsid w:val="00FA6EF4"/>
    <w:pPr>
      <w:widowControl w:val="0"/>
      <w:shd w:val="clear" w:color="auto" w:fill="FFFFFF"/>
      <w:spacing w:after="0" w:line="0" w:lineRule="atLeast"/>
    </w:pPr>
    <w:rPr>
      <w:rFonts w:ascii="Segoe UI" w:eastAsia="Segoe UI" w:hAnsi="Segoe UI" w:cs="Segoe UI"/>
      <w:sz w:val="10"/>
      <w:szCs w:val="10"/>
    </w:rPr>
  </w:style>
  <w:style w:type="character" w:customStyle="1" w:styleId="240">
    <w:name w:val="Основной текст (24)_"/>
    <w:basedOn w:val="a1"/>
    <w:link w:val="241"/>
    <w:rsid w:val="00FA6EF4"/>
    <w:rPr>
      <w:rFonts w:ascii="Times New Roman" w:eastAsia="Times New Roman" w:hAnsi="Times New Roman" w:cs="Times New Roman"/>
      <w:sz w:val="8"/>
      <w:szCs w:val="8"/>
      <w:shd w:val="clear" w:color="auto" w:fill="FFFFFF"/>
    </w:rPr>
  </w:style>
  <w:style w:type="paragraph" w:customStyle="1" w:styleId="241">
    <w:name w:val="Основной текст (24)"/>
    <w:basedOn w:val="a0"/>
    <w:link w:val="240"/>
    <w:rsid w:val="00FA6EF4"/>
    <w:pPr>
      <w:widowControl w:val="0"/>
      <w:shd w:val="clear" w:color="auto" w:fill="FFFFFF"/>
      <w:spacing w:after="0" w:line="0" w:lineRule="atLeast"/>
    </w:pPr>
    <w:rPr>
      <w:rFonts w:ascii="Times New Roman" w:eastAsia="Times New Roman" w:hAnsi="Times New Roman" w:cs="Times New Roman"/>
      <w:sz w:val="8"/>
      <w:szCs w:val="8"/>
    </w:rPr>
  </w:style>
  <w:style w:type="character" w:customStyle="1" w:styleId="250">
    <w:name w:val="Основной текст (25)_"/>
    <w:basedOn w:val="a1"/>
    <w:link w:val="251"/>
    <w:rsid w:val="00FA6EF4"/>
    <w:rPr>
      <w:rFonts w:ascii="Times New Roman" w:eastAsia="Times New Roman" w:hAnsi="Times New Roman" w:cs="Times New Roman"/>
      <w:sz w:val="10"/>
      <w:szCs w:val="10"/>
      <w:shd w:val="clear" w:color="auto" w:fill="FFFFFF"/>
    </w:rPr>
  </w:style>
  <w:style w:type="paragraph" w:customStyle="1" w:styleId="251">
    <w:name w:val="Основной текст (25)"/>
    <w:basedOn w:val="a0"/>
    <w:link w:val="250"/>
    <w:rsid w:val="00FA6EF4"/>
    <w:pPr>
      <w:widowControl w:val="0"/>
      <w:shd w:val="clear" w:color="auto" w:fill="FFFFFF"/>
      <w:spacing w:after="0" w:line="0" w:lineRule="atLeast"/>
    </w:pPr>
    <w:rPr>
      <w:rFonts w:ascii="Times New Roman" w:eastAsia="Times New Roman" w:hAnsi="Times New Roman" w:cs="Times New Roman"/>
      <w:sz w:val="10"/>
      <w:szCs w:val="10"/>
    </w:rPr>
  </w:style>
  <w:style w:type="character" w:customStyle="1" w:styleId="26">
    <w:name w:val="Основной текст (26)_"/>
    <w:basedOn w:val="a1"/>
    <w:link w:val="260"/>
    <w:rsid w:val="00FA6EF4"/>
    <w:rPr>
      <w:rFonts w:ascii="Segoe UI" w:eastAsia="Segoe UI" w:hAnsi="Segoe UI" w:cs="Segoe UI"/>
      <w:sz w:val="10"/>
      <w:szCs w:val="10"/>
      <w:shd w:val="clear" w:color="auto" w:fill="FFFFFF"/>
    </w:rPr>
  </w:style>
  <w:style w:type="paragraph" w:customStyle="1" w:styleId="260">
    <w:name w:val="Основной текст (26)"/>
    <w:basedOn w:val="a0"/>
    <w:link w:val="26"/>
    <w:rsid w:val="00FA6EF4"/>
    <w:pPr>
      <w:widowControl w:val="0"/>
      <w:shd w:val="clear" w:color="auto" w:fill="FFFFFF"/>
      <w:spacing w:after="0" w:line="0" w:lineRule="atLeast"/>
    </w:pPr>
    <w:rPr>
      <w:rFonts w:ascii="Segoe UI" w:eastAsia="Segoe UI" w:hAnsi="Segoe UI" w:cs="Segoe UI"/>
      <w:sz w:val="10"/>
      <w:szCs w:val="10"/>
    </w:rPr>
  </w:style>
  <w:style w:type="character" w:customStyle="1" w:styleId="27">
    <w:name w:val="Основной текст (27)_"/>
    <w:basedOn w:val="a1"/>
    <w:link w:val="270"/>
    <w:rsid w:val="00FA6EF4"/>
    <w:rPr>
      <w:rFonts w:ascii="Times New Roman" w:eastAsia="Times New Roman" w:hAnsi="Times New Roman" w:cs="Times New Roman"/>
      <w:spacing w:val="-10"/>
      <w:sz w:val="9"/>
      <w:szCs w:val="9"/>
      <w:shd w:val="clear" w:color="auto" w:fill="FFFFFF"/>
      <w:lang w:val="en-US" w:bidi="en-US"/>
    </w:rPr>
  </w:style>
  <w:style w:type="paragraph" w:customStyle="1" w:styleId="270">
    <w:name w:val="Основной текст (27)"/>
    <w:basedOn w:val="a0"/>
    <w:link w:val="27"/>
    <w:rsid w:val="00FA6EF4"/>
    <w:pPr>
      <w:widowControl w:val="0"/>
      <w:shd w:val="clear" w:color="auto" w:fill="FFFFFF"/>
      <w:spacing w:after="0" w:line="0" w:lineRule="atLeast"/>
    </w:pPr>
    <w:rPr>
      <w:rFonts w:ascii="Times New Roman" w:eastAsia="Times New Roman" w:hAnsi="Times New Roman" w:cs="Times New Roman"/>
      <w:spacing w:val="-10"/>
      <w:sz w:val="9"/>
      <w:szCs w:val="9"/>
      <w:lang w:val="en-US" w:bidi="en-US"/>
    </w:rPr>
  </w:style>
  <w:style w:type="character" w:customStyle="1" w:styleId="28">
    <w:name w:val="Основной текст (28)_"/>
    <w:basedOn w:val="a1"/>
    <w:link w:val="280"/>
    <w:rsid w:val="00FA6EF4"/>
    <w:rPr>
      <w:rFonts w:ascii="Times New Roman" w:eastAsia="Times New Roman" w:hAnsi="Times New Roman" w:cs="Times New Roman"/>
      <w:sz w:val="8"/>
      <w:szCs w:val="8"/>
      <w:shd w:val="clear" w:color="auto" w:fill="FFFFFF"/>
    </w:rPr>
  </w:style>
  <w:style w:type="paragraph" w:customStyle="1" w:styleId="280">
    <w:name w:val="Основной текст (28)"/>
    <w:basedOn w:val="a0"/>
    <w:link w:val="28"/>
    <w:rsid w:val="00FA6EF4"/>
    <w:pPr>
      <w:widowControl w:val="0"/>
      <w:shd w:val="clear" w:color="auto" w:fill="FFFFFF"/>
      <w:spacing w:after="0" w:line="0" w:lineRule="atLeast"/>
    </w:pPr>
    <w:rPr>
      <w:rFonts w:ascii="Times New Roman" w:eastAsia="Times New Roman" w:hAnsi="Times New Roman" w:cs="Times New Roman"/>
      <w:sz w:val="8"/>
      <w:szCs w:val="8"/>
    </w:rPr>
  </w:style>
  <w:style w:type="character" w:customStyle="1" w:styleId="29">
    <w:name w:val="Основной текст (29)_"/>
    <w:basedOn w:val="a1"/>
    <w:link w:val="290"/>
    <w:rsid w:val="00FA6EF4"/>
    <w:rPr>
      <w:rFonts w:ascii="Franklin Gothic Medium Cond" w:eastAsia="Franklin Gothic Medium Cond" w:hAnsi="Franklin Gothic Medium Cond" w:cs="Franklin Gothic Medium Cond"/>
      <w:spacing w:val="-10"/>
      <w:sz w:val="36"/>
      <w:szCs w:val="36"/>
      <w:shd w:val="clear" w:color="auto" w:fill="FFFFFF"/>
    </w:rPr>
  </w:style>
  <w:style w:type="paragraph" w:customStyle="1" w:styleId="290">
    <w:name w:val="Основной текст (29)"/>
    <w:basedOn w:val="a0"/>
    <w:link w:val="29"/>
    <w:rsid w:val="00FA6EF4"/>
    <w:pPr>
      <w:widowControl w:val="0"/>
      <w:shd w:val="clear" w:color="auto" w:fill="FFFFFF"/>
      <w:spacing w:after="240" w:line="0" w:lineRule="atLeast"/>
      <w:jc w:val="both"/>
    </w:pPr>
    <w:rPr>
      <w:rFonts w:ascii="Franklin Gothic Medium Cond" w:eastAsia="Franklin Gothic Medium Cond" w:hAnsi="Franklin Gothic Medium Cond" w:cs="Franklin Gothic Medium Cond"/>
      <w:spacing w:val="-10"/>
      <w:sz w:val="36"/>
      <w:szCs w:val="36"/>
    </w:rPr>
  </w:style>
  <w:style w:type="character" w:customStyle="1" w:styleId="29TimesNewRoman16pt0pt">
    <w:name w:val="Основной текст (29) + Times New Roman;16 pt;Полужирный;Курсив;Интервал 0 pt"/>
    <w:basedOn w:val="29"/>
    <w:rsid w:val="00FA6EF4"/>
    <w:rPr>
      <w:rFonts w:ascii="Times New Roman" w:eastAsia="Times New Roman" w:hAnsi="Times New Roman" w:cs="Times New Roman"/>
      <w:b/>
      <w:bCs/>
      <w:i/>
      <w:iCs/>
      <w:color w:val="000000"/>
      <w:spacing w:val="0"/>
      <w:w w:val="100"/>
      <w:position w:val="0"/>
      <w:sz w:val="32"/>
      <w:szCs w:val="32"/>
      <w:shd w:val="clear" w:color="auto" w:fill="FFFFFF"/>
      <w:lang w:val="ru-RU" w:eastAsia="ru-RU" w:bidi="ru-RU"/>
    </w:rPr>
  </w:style>
  <w:style w:type="character" w:customStyle="1" w:styleId="291">
    <w:name w:val="Основной текст (29) + Малые прописные"/>
    <w:basedOn w:val="29"/>
    <w:rsid w:val="00FA6EF4"/>
    <w:rPr>
      <w:rFonts w:ascii="Franklin Gothic Medium Cond" w:eastAsia="Franklin Gothic Medium Cond" w:hAnsi="Franklin Gothic Medium Cond" w:cs="Franklin Gothic Medium Cond"/>
      <w:smallCaps/>
      <w:color w:val="000000"/>
      <w:spacing w:val="-10"/>
      <w:w w:val="100"/>
      <w:position w:val="0"/>
      <w:sz w:val="36"/>
      <w:szCs w:val="36"/>
      <w:shd w:val="clear" w:color="auto" w:fill="FFFFFF"/>
      <w:lang w:val="ru-RU" w:eastAsia="ru-RU" w:bidi="ru-RU"/>
    </w:rPr>
  </w:style>
  <w:style w:type="character" w:customStyle="1" w:styleId="300">
    <w:name w:val="Основной текст (30)_"/>
    <w:basedOn w:val="a1"/>
    <w:link w:val="301"/>
    <w:rsid w:val="00FA6EF4"/>
    <w:rPr>
      <w:rFonts w:ascii="Times New Roman" w:eastAsia="Times New Roman" w:hAnsi="Times New Roman" w:cs="Times New Roman"/>
      <w:b/>
      <w:bCs/>
      <w:sz w:val="26"/>
      <w:szCs w:val="26"/>
      <w:shd w:val="clear" w:color="auto" w:fill="FFFFFF"/>
    </w:rPr>
  </w:style>
  <w:style w:type="paragraph" w:customStyle="1" w:styleId="301">
    <w:name w:val="Основной текст (30)"/>
    <w:basedOn w:val="a0"/>
    <w:link w:val="300"/>
    <w:rsid w:val="00FA6EF4"/>
    <w:pPr>
      <w:widowControl w:val="0"/>
      <w:shd w:val="clear" w:color="auto" w:fill="FFFFFF"/>
      <w:spacing w:after="0" w:line="533" w:lineRule="exact"/>
      <w:jc w:val="both"/>
    </w:pPr>
    <w:rPr>
      <w:rFonts w:ascii="Times New Roman" w:eastAsia="Times New Roman" w:hAnsi="Times New Roman" w:cs="Times New Roman"/>
      <w:b/>
      <w:bCs/>
      <w:sz w:val="26"/>
      <w:szCs w:val="26"/>
    </w:rPr>
  </w:style>
  <w:style w:type="character" w:customStyle="1" w:styleId="30FranklinGothicMediumCond18pt">
    <w:name w:val="Основной текст (30) + Franklin Gothic Medium Cond;18 pt;Не полужирный;Курсив"/>
    <w:basedOn w:val="300"/>
    <w:rsid w:val="00FA6EF4"/>
    <w:rPr>
      <w:rFonts w:ascii="Franklin Gothic Medium Cond" w:eastAsia="Franklin Gothic Medium Cond" w:hAnsi="Franklin Gothic Medium Cond" w:cs="Franklin Gothic Medium Cond"/>
      <w:b/>
      <w:bCs/>
      <w:i/>
      <w:iCs/>
      <w:color w:val="000000"/>
      <w:spacing w:val="0"/>
      <w:w w:val="100"/>
      <w:position w:val="0"/>
      <w:sz w:val="36"/>
      <w:szCs w:val="36"/>
      <w:shd w:val="clear" w:color="auto" w:fill="FFFFFF"/>
      <w:lang w:val="ru-RU" w:eastAsia="ru-RU" w:bidi="ru-RU"/>
    </w:rPr>
  </w:style>
  <w:style w:type="character" w:customStyle="1" w:styleId="29TimesNewRoman16pt0pt0">
    <w:name w:val="Основной текст (29) + Times New Roman;16 pt;Полужирный;Курсив;Малые прописные;Интервал 0 pt"/>
    <w:basedOn w:val="29"/>
    <w:rsid w:val="00FA6EF4"/>
    <w:rPr>
      <w:rFonts w:ascii="Times New Roman" w:eastAsia="Times New Roman" w:hAnsi="Times New Roman" w:cs="Times New Roman"/>
      <w:b/>
      <w:bCs/>
      <w:i/>
      <w:iCs/>
      <w:smallCaps/>
      <w:color w:val="000000"/>
      <w:spacing w:val="0"/>
      <w:w w:val="100"/>
      <w:position w:val="0"/>
      <w:sz w:val="32"/>
      <w:szCs w:val="32"/>
      <w:shd w:val="clear" w:color="auto" w:fill="FFFFFF"/>
      <w:lang w:val="en-US" w:eastAsia="en-US" w:bidi="en-US"/>
    </w:rPr>
  </w:style>
  <w:style w:type="character" w:customStyle="1" w:styleId="2a">
    <w:name w:val="Оглавление (2)_"/>
    <w:basedOn w:val="a1"/>
    <w:link w:val="2b"/>
    <w:rsid w:val="00FA6EF4"/>
    <w:rPr>
      <w:rFonts w:ascii="Times New Roman" w:eastAsia="Times New Roman" w:hAnsi="Times New Roman" w:cs="Times New Roman"/>
      <w:sz w:val="28"/>
      <w:szCs w:val="28"/>
      <w:shd w:val="clear" w:color="auto" w:fill="FFFFFF"/>
    </w:rPr>
  </w:style>
  <w:style w:type="paragraph" w:customStyle="1" w:styleId="2b">
    <w:name w:val="Оглавление (2)"/>
    <w:basedOn w:val="a0"/>
    <w:link w:val="2a"/>
    <w:rsid w:val="00FA6EF4"/>
    <w:pPr>
      <w:widowControl w:val="0"/>
      <w:shd w:val="clear" w:color="auto" w:fill="FFFFFF"/>
      <w:spacing w:after="240" w:line="0" w:lineRule="atLeast"/>
      <w:jc w:val="both"/>
    </w:pPr>
    <w:rPr>
      <w:rFonts w:ascii="Times New Roman" w:eastAsia="Times New Roman" w:hAnsi="Times New Roman" w:cs="Times New Roman"/>
      <w:sz w:val="28"/>
      <w:szCs w:val="28"/>
    </w:rPr>
  </w:style>
  <w:style w:type="character" w:customStyle="1" w:styleId="21pt">
    <w:name w:val="Оглавление (2) + Курсив;Интервал 1 pt"/>
    <w:basedOn w:val="2a"/>
    <w:rsid w:val="00FA6EF4"/>
    <w:rPr>
      <w:rFonts w:ascii="Times New Roman" w:eastAsia="Times New Roman" w:hAnsi="Times New Roman" w:cs="Times New Roman"/>
      <w:i/>
      <w:iCs/>
      <w:color w:val="000000"/>
      <w:spacing w:val="20"/>
      <w:w w:val="100"/>
      <w:position w:val="0"/>
      <w:sz w:val="28"/>
      <w:szCs w:val="28"/>
      <w:shd w:val="clear" w:color="auto" w:fill="FFFFFF"/>
      <w:lang w:val="ru-RU" w:eastAsia="ru-RU" w:bidi="ru-RU"/>
    </w:rPr>
  </w:style>
  <w:style w:type="character" w:customStyle="1" w:styleId="2c">
    <w:name w:val="Оглавление (2) + Малые прописные"/>
    <w:basedOn w:val="2a"/>
    <w:rsid w:val="00FA6EF4"/>
    <w:rPr>
      <w:rFonts w:ascii="Times New Roman" w:eastAsia="Times New Roman" w:hAnsi="Times New Roman" w:cs="Times New Roman"/>
      <w:smallCaps/>
      <w:color w:val="000000"/>
      <w:spacing w:val="0"/>
      <w:w w:val="100"/>
      <w:position w:val="0"/>
      <w:sz w:val="28"/>
      <w:szCs w:val="28"/>
      <w:shd w:val="clear" w:color="auto" w:fill="FFFFFF"/>
      <w:lang w:val="ru-RU" w:eastAsia="ru-RU" w:bidi="ru-RU"/>
    </w:rPr>
  </w:style>
  <w:style w:type="character" w:customStyle="1" w:styleId="afd">
    <w:name w:val="Оглавление_"/>
    <w:basedOn w:val="a1"/>
    <w:link w:val="afe"/>
    <w:rsid w:val="00FA6EF4"/>
    <w:rPr>
      <w:rFonts w:ascii="Franklin Gothic Medium Cond" w:eastAsia="Franklin Gothic Medium Cond" w:hAnsi="Franklin Gothic Medium Cond" w:cs="Franklin Gothic Medium Cond"/>
      <w:spacing w:val="-10"/>
      <w:sz w:val="36"/>
      <w:szCs w:val="36"/>
      <w:shd w:val="clear" w:color="auto" w:fill="FFFFFF"/>
    </w:rPr>
  </w:style>
  <w:style w:type="paragraph" w:customStyle="1" w:styleId="afe">
    <w:name w:val="Оглавление"/>
    <w:basedOn w:val="a0"/>
    <w:link w:val="afd"/>
    <w:rsid w:val="00FA6EF4"/>
    <w:pPr>
      <w:widowControl w:val="0"/>
      <w:shd w:val="clear" w:color="auto" w:fill="FFFFFF"/>
      <w:spacing w:after="0" w:line="538" w:lineRule="exact"/>
    </w:pPr>
    <w:rPr>
      <w:rFonts w:ascii="Franklin Gothic Medium Cond" w:eastAsia="Franklin Gothic Medium Cond" w:hAnsi="Franklin Gothic Medium Cond" w:cs="Franklin Gothic Medium Cond"/>
      <w:spacing w:val="-10"/>
      <w:sz w:val="36"/>
      <w:szCs w:val="36"/>
    </w:rPr>
  </w:style>
  <w:style w:type="character" w:customStyle="1" w:styleId="TimesNewRoman16pt0pt">
    <w:name w:val="Оглавление + Times New Roman;16 pt;Полужирный;Курсив;Интервал 0 pt"/>
    <w:basedOn w:val="afd"/>
    <w:rsid w:val="00FA6EF4"/>
    <w:rPr>
      <w:rFonts w:ascii="Times New Roman" w:eastAsia="Times New Roman" w:hAnsi="Times New Roman" w:cs="Times New Roman"/>
      <w:b/>
      <w:bCs/>
      <w:i/>
      <w:iCs/>
      <w:color w:val="000000"/>
      <w:spacing w:val="0"/>
      <w:w w:val="100"/>
      <w:position w:val="0"/>
      <w:sz w:val="32"/>
      <w:szCs w:val="32"/>
      <w:shd w:val="clear" w:color="auto" w:fill="FFFFFF"/>
      <w:lang w:val="ru-RU" w:eastAsia="ru-RU" w:bidi="ru-RU"/>
    </w:rPr>
  </w:style>
  <w:style w:type="character" w:customStyle="1" w:styleId="29TimesNewRoman105pt0pt">
    <w:name w:val="Основной текст (29) + Times New Roman;10;5 pt;Полужирный;Малые прописные;Интервал 0 pt"/>
    <w:basedOn w:val="29"/>
    <w:rsid w:val="00FA6EF4"/>
    <w:rPr>
      <w:rFonts w:ascii="Times New Roman" w:eastAsia="Times New Roman" w:hAnsi="Times New Roman" w:cs="Times New Roman"/>
      <w:b/>
      <w:bCs/>
      <w:smallCaps/>
      <w:color w:val="000000"/>
      <w:spacing w:val="0"/>
      <w:w w:val="100"/>
      <w:position w:val="0"/>
      <w:sz w:val="21"/>
      <w:szCs w:val="21"/>
      <w:shd w:val="clear" w:color="auto" w:fill="FFFFFF"/>
      <w:lang w:val="ru-RU" w:eastAsia="ru-RU" w:bidi="ru-RU"/>
    </w:rPr>
  </w:style>
  <w:style w:type="character" w:customStyle="1" w:styleId="1a">
    <w:name w:val="Заголовок №1_"/>
    <w:basedOn w:val="a1"/>
    <w:link w:val="1b"/>
    <w:rsid w:val="00FA6EF4"/>
    <w:rPr>
      <w:rFonts w:ascii="Verdana" w:eastAsia="Verdana" w:hAnsi="Verdana" w:cs="Verdana"/>
      <w:sz w:val="30"/>
      <w:szCs w:val="30"/>
      <w:shd w:val="clear" w:color="auto" w:fill="FFFFFF"/>
      <w:lang w:val="en-US" w:bidi="en-US"/>
    </w:rPr>
  </w:style>
  <w:style w:type="paragraph" w:customStyle="1" w:styleId="1b">
    <w:name w:val="Заголовок №1"/>
    <w:basedOn w:val="a0"/>
    <w:link w:val="1a"/>
    <w:rsid w:val="00FA6EF4"/>
    <w:pPr>
      <w:widowControl w:val="0"/>
      <w:shd w:val="clear" w:color="auto" w:fill="FFFFFF"/>
      <w:spacing w:after="240" w:line="0" w:lineRule="atLeast"/>
      <w:jc w:val="both"/>
      <w:outlineLvl w:val="0"/>
    </w:pPr>
    <w:rPr>
      <w:rFonts w:ascii="Verdana" w:eastAsia="Verdana" w:hAnsi="Verdana" w:cs="Verdana"/>
      <w:sz w:val="30"/>
      <w:szCs w:val="30"/>
      <w:lang w:val="en-US" w:bidi="en-US"/>
    </w:rPr>
  </w:style>
  <w:style w:type="character" w:customStyle="1" w:styleId="302">
    <w:name w:val="Основной текст (30) + Малые прописные"/>
    <w:basedOn w:val="300"/>
    <w:rsid w:val="00FA6EF4"/>
    <w:rPr>
      <w:rFonts w:ascii="Times New Roman" w:eastAsia="Times New Roman" w:hAnsi="Times New Roman" w:cs="Times New Roman"/>
      <w:b/>
      <w:bCs/>
      <w:smallCaps/>
      <w:color w:val="000000"/>
      <w:spacing w:val="0"/>
      <w:w w:val="100"/>
      <w:position w:val="0"/>
      <w:sz w:val="26"/>
      <w:szCs w:val="26"/>
      <w:shd w:val="clear" w:color="auto" w:fill="FFFFFF"/>
      <w:lang w:val="ru-RU" w:eastAsia="ru-RU" w:bidi="ru-RU"/>
    </w:rPr>
  </w:style>
  <w:style w:type="character" w:customStyle="1" w:styleId="302pt">
    <w:name w:val="Основной текст (30) + Интервал 2 pt"/>
    <w:basedOn w:val="300"/>
    <w:rsid w:val="00FA6EF4"/>
    <w:rPr>
      <w:rFonts w:ascii="Times New Roman" w:eastAsia="Times New Roman" w:hAnsi="Times New Roman" w:cs="Times New Roman"/>
      <w:b/>
      <w:bCs/>
      <w:color w:val="000000"/>
      <w:spacing w:val="50"/>
      <w:w w:val="100"/>
      <w:position w:val="0"/>
      <w:sz w:val="26"/>
      <w:szCs w:val="26"/>
      <w:shd w:val="clear" w:color="auto" w:fill="FFFFFF"/>
      <w:lang w:val="ru-RU" w:eastAsia="ru-RU" w:bidi="ru-RU"/>
    </w:rPr>
  </w:style>
  <w:style w:type="character" w:customStyle="1" w:styleId="320">
    <w:name w:val="Основной текст (32)_"/>
    <w:basedOn w:val="a1"/>
    <w:link w:val="321"/>
    <w:rsid w:val="00FA6EF4"/>
    <w:rPr>
      <w:rFonts w:ascii="Times New Roman" w:eastAsia="Times New Roman" w:hAnsi="Times New Roman" w:cs="Times New Roman"/>
      <w:spacing w:val="-20"/>
      <w:sz w:val="34"/>
      <w:szCs w:val="34"/>
      <w:shd w:val="clear" w:color="auto" w:fill="FFFFFF"/>
    </w:rPr>
  </w:style>
  <w:style w:type="paragraph" w:customStyle="1" w:styleId="321">
    <w:name w:val="Основной текст (32)"/>
    <w:basedOn w:val="a0"/>
    <w:link w:val="320"/>
    <w:rsid w:val="00FA6EF4"/>
    <w:pPr>
      <w:widowControl w:val="0"/>
      <w:shd w:val="clear" w:color="auto" w:fill="FFFFFF"/>
      <w:spacing w:after="300" w:line="0" w:lineRule="atLeast"/>
      <w:jc w:val="both"/>
    </w:pPr>
    <w:rPr>
      <w:rFonts w:ascii="Times New Roman" w:eastAsia="Times New Roman" w:hAnsi="Times New Roman" w:cs="Times New Roman"/>
      <w:spacing w:val="-20"/>
      <w:sz w:val="34"/>
      <w:szCs w:val="34"/>
    </w:rPr>
  </w:style>
  <w:style w:type="character" w:customStyle="1" w:styleId="32Consolas18pt-3pt">
    <w:name w:val="Основной текст (32) + Consolas;18 pt;Курсив;Интервал -3 pt"/>
    <w:basedOn w:val="320"/>
    <w:rsid w:val="00FA6EF4"/>
    <w:rPr>
      <w:rFonts w:ascii="Consolas" w:eastAsia="Consolas" w:hAnsi="Consolas" w:cs="Consolas"/>
      <w:i/>
      <w:iCs/>
      <w:color w:val="000000"/>
      <w:spacing w:val="-70"/>
      <w:w w:val="100"/>
      <w:position w:val="0"/>
      <w:sz w:val="36"/>
      <w:szCs w:val="36"/>
      <w:shd w:val="clear" w:color="auto" w:fill="FFFFFF"/>
      <w:lang w:val="ru-RU" w:eastAsia="ru-RU" w:bidi="ru-RU"/>
    </w:rPr>
  </w:style>
  <w:style w:type="character" w:customStyle="1" w:styleId="330">
    <w:name w:val="Основной текст (33)_"/>
    <w:basedOn w:val="a1"/>
    <w:link w:val="331"/>
    <w:rsid w:val="00FA6EF4"/>
    <w:rPr>
      <w:rFonts w:ascii="Garamond" w:eastAsia="Garamond" w:hAnsi="Garamond" w:cs="Garamond"/>
      <w:b/>
      <w:bCs/>
      <w:spacing w:val="20"/>
      <w:sz w:val="28"/>
      <w:szCs w:val="28"/>
      <w:shd w:val="clear" w:color="auto" w:fill="FFFFFF"/>
    </w:rPr>
  </w:style>
  <w:style w:type="paragraph" w:customStyle="1" w:styleId="331">
    <w:name w:val="Основной текст (33)"/>
    <w:basedOn w:val="a0"/>
    <w:link w:val="330"/>
    <w:rsid w:val="00FA6EF4"/>
    <w:pPr>
      <w:widowControl w:val="0"/>
      <w:shd w:val="clear" w:color="auto" w:fill="FFFFFF"/>
      <w:spacing w:before="300" w:after="300" w:line="0" w:lineRule="atLeast"/>
      <w:jc w:val="both"/>
    </w:pPr>
    <w:rPr>
      <w:rFonts w:ascii="Garamond" w:eastAsia="Garamond" w:hAnsi="Garamond" w:cs="Garamond"/>
      <w:b/>
      <w:bCs/>
      <w:spacing w:val="20"/>
      <w:sz w:val="28"/>
      <w:szCs w:val="28"/>
    </w:rPr>
  </w:style>
  <w:style w:type="character" w:customStyle="1" w:styleId="35">
    <w:name w:val="Оглавление (3)_"/>
    <w:basedOn w:val="a1"/>
    <w:link w:val="36"/>
    <w:rsid w:val="00FA6EF4"/>
    <w:rPr>
      <w:rFonts w:ascii="Times New Roman" w:eastAsia="Times New Roman" w:hAnsi="Times New Roman" w:cs="Times New Roman"/>
      <w:b/>
      <w:bCs/>
      <w:sz w:val="26"/>
      <w:szCs w:val="26"/>
      <w:shd w:val="clear" w:color="auto" w:fill="FFFFFF"/>
    </w:rPr>
  </w:style>
  <w:style w:type="paragraph" w:customStyle="1" w:styleId="36">
    <w:name w:val="Оглавление (3)"/>
    <w:basedOn w:val="a0"/>
    <w:link w:val="35"/>
    <w:rsid w:val="00FA6EF4"/>
    <w:pPr>
      <w:widowControl w:val="0"/>
      <w:shd w:val="clear" w:color="auto" w:fill="FFFFFF"/>
      <w:spacing w:before="300" w:after="0" w:line="538" w:lineRule="exact"/>
      <w:jc w:val="both"/>
    </w:pPr>
    <w:rPr>
      <w:rFonts w:ascii="Times New Roman" w:eastAsia="Times New Roman" w:hAnsi="Times New Roman" w:cs="Times New Roman"/>
      <w:b/>
      <w:bCs/>
      <w:sz w:val="26"/>
      <w:szCs w:val="26"/>
    </w:rPr>
  </w:style>
  <w:style w:type="character" w:customStyle="1" w:styleId="3FranklinGothicMediumCond18pt">
    <w:name w:val="Оглавление (3) + Franklin Gothic Medium Cond;18 pt;Не полужирный;Курсив"/>
    <w:basedOn w:val="35"/>
    <w:rsid w:val="00FA6EF4"/>
    <w:rPr>
      <w:rFonts w:ascii="Franklin Gothic Medium Cond" w:eastAsia="Franklin Gothic Medium Cond" w:hAnsi="Franklin Gothic Medium Cond" w:cs="Franklin Gothic Medium Cond"/>
      <w:b/>
      <w:bCs/>
      <w:i/>
      <w:iCs/>
      <w:color w:val="000000"/>
      <w:spacing w:val="0"/>
      <w:w w:val="100"/>
      <w:position w:val="0"/>
      <w:sz w:val="36"/>
      <w:szCs w:val="36"/>
      <w:shd w:val="clear" w:color="auto" w:fill="FFFFFF"/>
      <w:lang w:val="en-US" w:eastAsia="en-US" w:bidi="en-US"/>
    </w:rPr>
  </w:style>
  <w:style w:type="character" w:customStyle="1" w:styleId="31TimesNewRoman13pt">
    <w:name w:val="Основной текст (31) + Times New Roman;13 pt;Полужирный;Не курсив"/>
    <w:basedOn w:val="310"/>
    <w:rsid w:val="00FA6EF4"/>
    <w:rPr>
      <w:rFonts w:ascii="Times New Roman" w:eastAsia="Times New Roman" w:hAnsi="Times New Roman" w:cs="Times New Roman"/>
      <w:b/>
      <w:bCs/>
      <w:i/>
      <w:iCs/>
      <w:color w:val="000000"/>
      <w:spacing w:val="0"/>
      <w:w w:val="100"/>
      <w:position w:val="0"/>
      <w:sz w:val="26"/>
      <w:szCs w:val="26"/>
      <w:shd w:val="clear" w:color="auto" w:fill="FFFFFF"/>
      <w:lang w:val="ru-RU" w:eastAsia="ru-RU" w:bidi="ru-RU"/>
    </w:rPr>
  </w:style>
  <w:style w:type="character" w:customStyle="1" w:styleId="29TimesNewRoman16pt2pt">
    <w:name w:val="Основной текст (29) + Times New Roman;16 pt;Полужирный;Курсив;Интервал 2 pt"/>
    <w:basedOn w:val="29"/>
    <w:rsid w:val="00FA6EF4"/>
    <w:rPr>
      <w:rFonts w:ascii="Times New Roman" w:eastAsia="Times New Roman" w:hAnsi="Times New Roman" w:cs="Times New Roman"/>
      <w:b/>
      <w:bCs/>
      <w:i/>
      <w:iCs/>
      <w:color w:val="000000"/>
      <w:spacing w:val="50"/>
      <w:w w:val="100"/>
      <w:position w:val="0"/>
      <w:sz w:val="32"/>
      <w:szCs w:val="32"/>
      <w:shd w:val="clear" w:color="auto" w:fill="FFFFFF"/>
      <w:lang w:val="ru-RU" w:eastAsia="ru-RU" w:bidi="ru-RU"/>
    </w:rPr>
  </w:style>
  <w:style w:type="character" w:customStyle="1" w:styleId="29TimesNewRoman16pt1pt">
    <w:name w:val="Основной текст (29) + Times New Roman;16 pt;Полужирный;Курсив;Интервал 1 pt"/>
    <w:basedOn w:val="29"/>
    <w:rsid w:val="00FA6EF4"/>
    <w:rPr>
      <w:rFonts w:ascii="Times New Roman" w:eastAsia="Times New Roman" w:hAnsi="Times New Roman" w:cs="Times New Roman"/>
      <w:b/>
      <w:bCs/>
      <w:i/>
      <w:iCs/>
      <w:color w:val="000000"/>
      <w:spacing w:val="30"/>
      <w:w w:val="100"/>
      <w:position w:val="0"/>
      <w:sz w:val="32"/>
      <w:szCs w:val="32"/>
      <w:shd w:val="clear" w:color="auto" w:fill="FFFFFF"/>
      <w:lang w:val="ru-RU" w:eastAsia="ru-RU" w:bidi="ru-RU"/>
    </w:rPr>
  </w:style>
  <w:style w:type="character" w:customStyle="1" w:styleId="340">
    <w:name w:val="Основной текст (34)_"/>
    <w:basedOn w:val="a1"/>
    <w:link w:val="341"/>
    <w:rsid w:val="00FA6EF4"/>
    <w:rPr>
      <w:rFonts w:ascii="Times New Roman" w:eastAsia="Times New Roman" w:hAnsi="Times New Roman" w:cs="Times New Roman"/>
      <w:sz w:val="28"/>
      <w:szCs w:val="28"/>
      <w:shd w:val="clear" w:color="auto" w:fill="FFFFFF"/>
    </w:rPr>
  </w:style>
  <w:style w:type="paragraph" w:customStyle="1" w:styleId="341">
    <w:name w:val="Основной текст (34)"/>
    <w:basedOn w:val="a0"/>
    <w:link w:val="340"/>
    <w:rsid w:val="00FA6EF4"/>
    <w:pPr>
      <w:widowControl w:val="0"/>
      <w:shd w:val="clear" w:color="auto" w:fill="FFFFFF"/>
      <w:spacing w:after="0" w:line="547" w:lineRule="exact"/>
      <w:jc w:val="both"/>
    </w:pPr>
    <w:rPr>
      <w:rFonts w:ascii="Times New Roman" w:eastAsia="Times New Roman" w:hAnsi="Times New Roman" w:cs="Times New Roman"/>
      <w:sz w:val="28"/>
      <w:szCs w:val="28"/>
    </w:rPr>
  </w:style>
  <w:style w:type="character" w:customStyle="1" w:styleId="3413pt1pt">
    <w:name w:val="Основной текст (34) + 13 pt;Полужирный;Интервал 1 pt"/>
    <w:basedOn w:val="340"/>
    <w:rsid w:val="00FA6EF4"/>
    <w:rPr>
      <w:rFonts w:ascii="Times New Roman" w:eastAsia="Times New Roman" w:hAnsi="Times New Roman" w:cs="Times New Roman"/>
      <w:b/>
      <w:bCs/>
      <w:color w:val="000000"/>
      <w:spacing w:val="20"/>
      <w:w w:val="100"/>
      <w:position w:val="0"/>
      <w:sz w:val="26"/>
      <w:szCs w:val="26"/>
      <w:shd w:val="clear" w:color="auto" w:fill="FFFFFF"/>
      <w:lang w:val="ru-RU" w:eastAsia="ru-RU" w:bidi="ru-RU"/>
    </w:rPr>
  </w:style>
  <w:style w:type="character" w:customStyle="1" w:styleId="29TimesNewRoman12pt0pt">
    <w:name w:val="Основной текст (29) + Times New Roman;12 pt;Интервал 0 pt"/>
    <w:basedOn w:val="29"/>
    <w:rsid w:val="00FA6EF4"/>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90pt">
    <w:name w:val="Основной текст (29) + Курсив;Интервал 0 pt"/>
    <w:basedOn w:val="29"/>
    <w:rsid w:val="00FA6EF4"/>
    <w:rPr>
      <w:rFonts w:ascii="Franklin Gothic Medium Cond" w:eastAsia="Franklin Gothic Medium Cond" w:hAnsi="Franklin Gothic Medium Cond" w:cs="Franklin Gothic Medium Cond"/>
      <w:b/>
      <w:bCs/>
      <w:i/>
      <w:iCs/>
      <w:color w:val="000000"/>
      <w:spacing w:val="0"/>
      <w:w w:val="100"/>
      <w:position w:val="0"/>
      <w:sz w:val="36"/>
      <w:szCs w:val="36"/>
      <w:shd w:val="clear" w:color="auto" w:fill="FFFFFF"/>
      <w:lang w:val="ru-RU" w:eastAsia="ru-RU" w:bidi="ru-RU"/>
    </w:rPr>
  </w:style>
  <w:style w:type="character" w:customStyle="1" w:styleId="29TimesNewRoman12pt0pt0">
    <w:name w:val="Основной текст (29) + Times New Roman;12 pt;Малые прописные;Интервал 0 pt"/>
    <w:basedOn w:val="29"/>
    <w:rsid w:val="00FA6EF4"/>
    <w:rPr>
      <w:rFonts w:ascii="Times New Roman" w:eastAsia="Times New Roman" w:hAnsi="Times New Roman" w:cs="Times New Roman"/>
      <w:b/>
      <w:bCs/>
      <w:smallCaps/>
      <w:color w:val="000000"/>
      <w:spacing w:val="0"/>
      <w:w w:val="100"/>
      <w:position w:val="0"/>
      <w:sz w:val="24"/>
      <w:szCs w:val="24"/>
      <w:shd w:val="clear" w:color="auto" w:fill="FFFFFF"/>
      <w:lang w:val="ru-RU" w:eastAsia="ru-RU" w:bidi="ru-RU"/>
    </w:rPr>
  </w:style>
  <w:style w:type="character" w:customStyle="1" w:styleId="350">
    <w:name w:val="Основной текст (35)_"/>
    <w:basedOn w:val="a1"/>
    <w:link w:val="351"/>
    <w:rsid w:val="00FA6EF4"/>
    <w:rPr>
      <w:rFonts w:ascii="Times New Roman" w:eastAsia="Times New Roman" w:hAnsi="Times New Roman" w:cs="Times New Roman"/>
      <w:w w:val="50"/>
      <w:sz w:val="34"/>
      <w:szCs w:val="34"/>
      <w:shd w:val="clear" w:color="auto" w:fill="FFFFFF"/>
    </w:rPr>
  </w:style>
  <w:style w:type="paragraph" w:customStyle="1" w:styleId="351">
    <w:name w:val="Основной текст (35)"/>
    <w:basedOn w:val="a0"/>
    <w:link w:val="350"/>
    <w:rsid w:val="00FA6EF4"/>
    <w:pPr>
      <w:widowControl w:val="0"/>
      <w:shd w:val="clear" w:color="auto" w:fill="FFFFFF"/>
      <w:spacing w:after="0" w:line="542" w:lineRule="exact"/>
      <w:ind w:firstLine="760"/>
      <w:jc w:val="both"/>
    </w:pPr>
    <w:rPr>
      <w:rFonts w:ascii="Times New Roman" w:eastAsia="Times New Roman" w:hAnsi="Times New Roman" w:cs="Times New Roman"/>
      <w:w w:val="50"/>
      <w:sz w:val="34"/>
      <w:szCs w:val="34"/>
    </w:rPr>
  </w:style>
  <w:style w:type="character" w:customStyle="1" w:styleId="3514pt100">
    <w:name w:val="Основной текст (35) + 14 pt;Масштаб 100%"/>
    <w:basedOn w:val="350"/>
    <w:rsid w:val="00FA6EF4"/>
    <w:rPr>
      <w:rFonts w:ascii="Times New Roman" w:eastAsia="Times New Roman" w:hAnsi="Times New Roman" w:cs="Times New Roman"/>
      <w:color w:val="000000"/>
      <w:spacing w:val="0"/>
      <w:w w:val="100"/>
      <w:position w:val="0"/>
      <w:sz w:val="28"/>
      <w:szCs w:val="28"/>
      <w:shd w:val="clear" w:color="auto" w:fill="FFFFFF"/>
      <w:lang w:val="ru-RU" w:eastAsia="ru-RU" w:bidi="ru-RU"/>
    </w:rPr>
  </w:style>
  <w:style w:type="character" w:customStyle="1" w:styleId="35SegoeUI100">
    <w:name w:val="Основной текст (35) + Segoe UI;Полужирный;Курсив;Масштаб 100%"/>
    <w:basedOn w:val="350"/>
    <w:rsid w:val="00FA6EF4"/>
    <w:rPr>
      <w:rFonts w:ascii="Segoe UI" w:eastAsia="Segoe UI" w:hAnsi="Segoe UI" w:cs="Segoe UI"/>
      <w:b/>
      <w:bCs/>
      <w:i/>
      <w:iCs/>
      <w:color w:val="000000"/>
      <w:spacing w:val="0"/>
      <w:w w:val="100"/>
      <w:position w:val="0"/>
      <w:sz w:val="34"/>
      <w:szCs w:val="34"/>
      <w:shd w:val="clear" w:color="auto" w:fill="FFFFFF"/>
      <w:lang w:val="ru-RU" w:eastAsia="ru-RU" w:bidi="ru-RU"/>
    </w:rPr>
  </w:style>
  <w:style w:type="character" w:customStyle="1" w:styleId="360">
    <w:name w:val="Основной текст (36)_"/>
    <w:basedOn w:val="a1"/>
    <w:link w:val="361"/>
    <w:rsid w:val="00FA6EF4"/>
    <w:rPr>
      <w:rFonts w:ascii="Times New Roman" w:eastAsia="Times New Roman" w:hAnsi="Times New Roman" w:cs="Times New Roman"/>
      <w:b/>
      <w:bCs/>
      <w:i/>
      <w:iCs/>
      <w:spacing w:val="60"/>
      <w:sz w:val="38"/>
      <w:szCs w:val="38"/>
      <w:shd w:val="clear" w:color="auto" w:fill="FFFFFF"/>
    </w:rPr>
  </w:style>
  <w:style w:type="paragraph" w:customStyle="1" w:styleId="361">
    <w:name w:val="Основной текст (36)"/>
    <w:basedOn w:val="a0"/>
    <w:link w:val="360"/>
    <w:rsid w:val="00FA6EF4"/>
    <w:pPr>
      <w:widowControl w:val="0"/>
      <w:shd w:val="clear" w:color="auto" w:fill="FFFFFF"/>
      <w:spacing w:after="0" w:line="518" w:lineRule="exact"/>
    </w:pPr>
    <w:rPr>
      <w:rFonts w:ascii="Times New Roman" w:eastAsia="Times New Roman" w:hAnsi="Times New Roman" w:cs="Times New Roman"/>
      <w:b/>
      <w:bCs/>
      <w:i/>
      <w:iCs/>
      <w:spacing w:val="60"/>
      <w:sz w:val="38"/>
      <w:szCs w:val="38"/>
    </w:rPr>
  </w:style>
  <w:style w:type="character" w:customStyle="1" w:styleId="37">
    <w:name w:val="Основной текст (37)_"/>
    <w:basedOn w:val="a1"/>
    <w:link w:val="370"/>
    <w:rsid w:val="00FA6EF4"/>
    <w:rPr>
      <w:rFonts w:ascii="Times New Roman" w:eastAsia="Times New Roman" w:hAnsi="Times New Roman" w:cs="Times New Roman"/>
      <w:i/>
      <w:iCs/>
      <w:spacing w:val="20"/>
      <w:sz w:val="28"/>
      <w:szCs w:val="28"/>
      <w:shd w:val="clear" w:color="auto" w:fill="FFFFFF"/>
    </w:rPr>
  </w:style>
  <w:style w:type="paragraph" w:customStyle="1" w:styleId="370">
    <w:name w:val="Основной текст (37)"/>
    <w:basedOn w:val="a0"/>
    <w:link w:val="37"/>
    <w:rsid w:val="00FA6EF4"/>
    <w:pPr>
      <w:widowControl w:val="0"/>
      <w:shd w:val="clear" w:color="auto" w:fill="FFFFFF"/>
      <w:spacing w:after="0" w:line="542" w:lineRule="exact"/>
      <w:jc w:val="both"/>
    </w:pPr>
    <w:rPr>
      <w:rFonts w:ascii="Times New Roman" w:eastAsia="Times New Roman" w:hAnsi="Times New Roman" w:cs="Times New Roman"/>
      <w:i/>
      <w:iCs/>
      <w:spacing w:val="20"/>
      <w:sz w:val="28"/>
      <w:szCs w:val="28"/>
    </w:rPr>
  </w:style>
  <w:style w:type="character" w:customStyle="1" w:styleId="370pt">
    <w:name w:val="Основной текст (37) + Не курсив;Интервал 0 pt"/>
    <w:basedOn w:val="37"/>
    <w:rsid w:val="00FA6EF4"/>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character" w:customStyle="1" w:styleId="29TimesNewRoman14pt0pt60">
    <w:name w:val="Основной текст (29) + Times New Roman;14 pt;Полужирный;Интервал 0 pt;Масштаб 60%"/>
    <w:basedOn w:val="29"/>
    <w:rsid w:val="00FA6EF4"/>
    <w:rPr>
      <w:rFonts w:ascii="Times New Roman" w:eastAsia="Times New Roman" w:hAnsi="Times New Roman" w:cs="Times New Roman"/>
      <w:b/>
      <w:bCs/>
      <w:color w:val="000000"/>
      <w:spacing w:val="0"/>
      <w:w w:val="60"/>
      <w:position w:val="0"/>
      <w:sz w:val="28"/>
      <w:szCs w:val="28"/>
      <w:shd w:val="clear" w:color="auto" w:fill="FFFFFF"/>
      <w:lang w:val="en-US" w:eastAsia="en-US" w:bidi="en-US"/>
    </w:rPr>
  </w:style>
  <w:style w:type="character" w:customStyle="1" w:styleId="aff">
    <w:name w:val="Оглавление + Малые прописные"/>
    <w:basedOn w:val="afd"/>
    <w:rsid w:val="00FA6EF4"/>
    <w:rPr>
      <w:rFonts w:ascii="Franklin Gothic Medium Cond" w:eastAsia="Franklin Gothic Medium Cond" w:hAnsi="Franklin Gothic Medium Cond" w:cs="Franklin Gothic Medium Cond"/>
      <w:smallCaps/>
      <w:color w:val="000000"/>
      <w:spacing w:val="-10"/>
      <w:w w:val="100"/>
      <w:position w:val="0"/>
      <w:sz w:val="36"/>
      <w:szCs w:val="36"/>
      <w:shd w:val="clear" w:color="auto" w:fill="FFFFFF"/>
      <w:lang w:val="en-US" w:eastAsia="en-US" w:bidi="en-US"/>
    </w:rPr>
  </w:style>
  <w:style w:type="character" w:customStyle="1" w:styleId="TimesNewRoman16pt1pt">
    <w:name w:val="Оглавление + Times New Roman;16 pt;Полужирный;Курсив;Интервал 1 pt"/>
    <w:basedOn w:val="afd"/>
    <w:rsid w:val="00FA6EF4"/>
    <w:rPr>
      <w:rFonts w:ascii="Times New Roman" w:eastAsia="Times New Roman" w:hAnsi="Times New Roman" w:cs="Times New Roman"/>
      <w:b/>
      <w:bCs/>
      <w:i/>
      <w:iCs/>
      <w:color w:val="000000"/>
      <w:spacing w:val="30"/>
      <w:w w:val="100"/>
      <w:position w:val="0"/>
      <w:sz w:val="32"/>
      <w:szCs w:val="32"/>
      <w:shd w:val="clear" w:color="auto" w:fill="FFFFFF"/>
      <w:lang w:val="ru-RU" w:eastAsia="ru-RU" w:bidi="ru-RU"/>
    </w:rPr>
  </w:style>
  <w:style w:type="character" w:customStyle="1" w:styleId="2d">
    <w:name w:val="Заголовок №2_"/>
    <w:basedOn w:val="a1"/>
    <w:link w:val="2e"/>
    <w:rsid w:val="00FA6EF4"/>
    <w:rPr>
      <w:rFonts w:ascii="Times New Roman" w:eastAsia="Times New Roman" w:hAnsi="Times New Roman" w:cs="Times New Roman"/>
      <w:b/>
      <w:bCs/>
      <w:spacing w:val="20"/>
      <w:sz w:val="24"/>
      <w:szCs w:val="24"/>
      <w:shd w:val="clear" w:color="auto" w:fill="FFFFFF"/>
    </w:rPr>
  </w:style>
  <w:style w:type="paragraph" w:customStyle="1" w:styleId="2e">
    <w:name w:val="Заголовок №2"/>
    <w:basedOn w:val="a0"/>
    <w:link w:val="2d"/>
    <w:rsid w:val="00FA6EF4"/>
    <w:pPr>
      <w:widowControl w:val="0"/>
      <w:shd w:val="clear" w:color="auto" w:fill="FFFFFF"/>
      <w:spacing w:after="240" w:line="0" w:lineRule="atLeast"/>
      <w:outlineLvl w:val="1"/>
    </w:pPr>
    <w:rPr>
      <w:rFonts w:ascii="Times New Roman" w:eastAsia="Times New Roman" w:hAnsi="Times New Roman" w:cs="Times New Roman"/>
      <w:b/>
      <w:bCs/>
      <w:spacing w:val="20"/>
      <w:sz w:val="24"/>
      <w:szCs w:val="24"/>
    </w:rPr>
  </w:style>
  <w:style w:type="character" w:customStyle="1" w:styleId="2Consolas18pt0pt">
    <w:name w:val="Заголовок №2 + Consolas;18 pt;Курсив;Интервал 0 pt"/>
    <w:basedOn w:val="2d"/>
    <w:rsid w:val="00FA6EF4"/>
    <w:rPr>
      <w:rFonts w:ascii="Consolas" w:eastAsia="Consolas" w:hAnsi="Consolas" w:cs="Consolas"/>
      <w:b/>
      <w:bCs/>
      <w:i/>
      <w:iCs/>
      <w:color w:val="000000"/>
      <w:spacing w:val="-10"/>
      <w:w w:val="100"/>
      <w:position w:val="0"/>
      <w:sz w:val="36"/>
      <w:szCs w:val="36"/>
      <w:shd w:val="clear" w:color="auto" w:fill="FFFFFF"/>
      <w:lang w:val="ru-RU" w:eastAsia="ru-RU" w:bidi="ru-RU"/>
    </w:rPr>
  </w:style>
  <w:style w:type="character" w:customStyle="1" w:styleId="2f">
    <w:name w:val="Оглавление (2) + Курсив"/>
    <w:basedOn w:val="2a"/>
    <w:rsid w:val="00FA6EF4"/>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character" w:customStyle="1" w:styleId="220pt1pt">
    <w:name w:val="Оглавление (2) + 20 pt;Курсив;Интервал 1 pt"/>
    <w:basedOn w:val="2a"/>
    <w:rsid w:val="00FA6EF4"/>
    <w:rPr>
      <w:rFonts w:ascii="Times New Roman" w:eastAsia="Times New Roman" w:hAnsi="Times New Roman" w:cs="Times New Roman"/>
      <w:i/>
      <w:iCs/>
      <w:color w:val="000000"/>
      <w:spacing w:val="30"/>
      <w:w w:val="100"/>
      <w:position w:val="0"/>
      <w:sz w:val="40"/>
      <w:szCs w:val="40"/>
      <w:shd w:val="clear" w:color="auto" w:fill="FFFFFF"/>
      <w:lang w:val="ru-RU" w:eastAsia="ru-RU" w:bidi="ru-RU"/>
    </w:rPr>
  </w:style>
  <w:style w:type="character" w:customStyle="1" w:styleId="2115pt1pt">
    <w:name w:val="Оглавление (2) + 11;5 pt;Полужирный;Интервал 1 pt"/>
    <w:basedOn w:val="2a"/>
    <w:rsid w:val="00FA6EF4"/>
    <w:rPr>
      <w:rFonts w:ascii="Times New Roman" w:eastAsia="Times New Roman" w:hAnsi="Times New Roman" w:cs="Times New Roman"/>
      <w:b/>
      <w:bCs/>
      <w:color w:val="000000"/>
      <w:spacing w:val="30"/>
      <w:w w:val="100"/>
      <w:position w:val="0"/>
      <w:sz w:val="23"/>
      <w:szCs w:val="23"/>
      <w:shd w:val="clear" w:color="auto" w:fill="FFFFFF"/>
      <w:lang w:val="en-US" w:eastAsia="en-US" w:bidi="en-US"/>
    </w:rPr>
  </w:style>
  <w:style w:type="character" w:customStyle="1" w:styleId="47">
    <w:name w:val="Оглавление (4)_"/>
    <w:basedOn w:val="a1"/>
    <w:link w:val="48"/>
    <w:rsid w:val="00FA6EF4"/>
    <w:rPr>
      <w:rFonts w:ascii="Times New Roman" w:eastAsia="Times New Roman" w:hAnsi="Times New Roman" w:cs="Times New Roman"/>
      <w:b/>
      <w:bCs/>
      <w:spacing w:val="30"/>
      <w:sz w:val="23"/>
      <w:szCs w:val="23"/>
      <w:shd w:val="clear" w:color="auto" w:fill="FFFFFF"/>
    </w:rPr>
  </w:style>
  <w:style w:type="paragraph" w:customStyle="1" w:styleId="48">
    <w:name w:val="Оглавление (4)"/>
    <w:basedOn w:val="a0"/>
    <w:link w:val="47"/>
    <w:rsid w:val="00FA6EF4"/>
    <w:pPr>
      <w:widowControl w:val="0"/>
      <w:shd w:val="clear" w:color="auto" w:fill="FFFFFF"/>
      <w:spacing w:after="300" w:line="0" w:lineRule="atLeast"/>
      <w:jc w:val="both"/>
    </w:pPr>
    <w:rPr>
      <w:rFonts w:ascii="Times New Roman" w:eastAsia="Times New Roman" w:hAnsi="Times New Roman" w:cs="Times New Roman"/>
      <w:b/>
      <w:bCs/>
      <w:spacing w:val="30"/>
      <w:sz w:val="23"/>
      <w:szCs w:val="23"/>
    </w:rPr>
  </w:style>
  <w:style w:type="character" w:customStyle="1" w:styleId="420pt">
    <w:name w:val="Оглавление (4) + 20 pt;Не полужирный;Курсив"/>
    <w:basedOn w:val="47"/>
    <w:rsid w:val="00FA6EF4"/>
    <w:rPr>
      <w:rFonts w:ascii="Times New Roman" w:eastAsia="Times New Roman" w:hAnsi="Times New Roman" w:cs="Times New Roman"/>
      <w:b/>
      <w:bCs/>
      <w:i/>
      <w:iCs/>
      <w:color w:val="000000"/>
      <w:spacing w:val="30"/>
      <w:w w:val="100"/>
      <w:position w:val="0"/>
      <w:sz w:val="40"/>
      <w:szCs w:val="40"/>
      <w:shd w:val="clear" w:color="auto" w:fill="FFFFFF"/>
      <w:lang w:val="ru-RU" w:eastAsia="ru-RU" w:bidi="ru-RU"/>
    </w:rPr>
  </w:style>
  <w:style w:type="character" w:customStyle="1" w:styleId="38">
    <w:name w:val="Основной текст (38)_"/>
    <w:basedOn w:val="a1"/>
    <w:link w:val="380"/>
    <w:rsid w:val="00FA6EF4"/>
    <w:rPr>
      <w:rFonts w:ascii="Times New Roman" w:eastAsia="Times New Roman" w:hAnsi="Times New Roman" w:cs="Times New Roman"/>
      <w:b/>
      <w:bCs/>
      <w:sz w:val="24"/>
      <w:szCs w:val="24"/>
      <w:shd w:val="clear" w:color="auto" w:fill="FFFFFF"/>
    </w:rPr>
  </w:style>
  <w:style w:type="paragraph" w:customStyle="1" w:styleId="380">
    <w:name w:val="Основной текст (38)"/>
    <w:basedOn w:val="a0"/>
    <w:link w:val="38"/>
    <w:rsid w:val="00FA6EF4"/>
    <w:pPr>
      <w:widowControl w:val="0"/>
      <w:shd w:val="clear" w:color="auto" w:fill="FFFFFF"/>
      <w:spacing w:after="0" w:line="499" w:lineRule="exact"/>
      <w:ind w:firstLine="780"/>
      <w:jc w:val="both"/>
    </w:pPr>
    <w:rPr>
      <w:rFonts w:ascii="Times New Roman" w:eastAsia="Times New Roman" w:hAnsi="Times New Roman" w:cs="Times New Roman"/>
      <w:b/>
      <w:bCs/>
      <w:sz w:val="24"/>
      <w:szCs w:val="24"/>
    </w:rPr>
  </w:style>
  <w:style w:type="character" w:customStyle="1" w:styleId="38Consolas18pt0pt">
    <w:name w:val="Основной текст (38) + Consolas;18 pt;Курсив;Малые прописные;Интервал 0 pt"/>
    <w:basedOn w:val="38"/>
    <w:rsid w:val="00FA6EF4"/>
    <w:rPr>
      <w:rFonts w:ascii="Consolas" w:eastAsia="Consolas" w:hAnsi="Consolas" w:cs="Consolas"/>
      <w:b/>
      <w:bCs/>
      <w:i/>
      <w:iCs/>
      <w:smallCaps/>
      <w:color w:val="000000"/>
      <w:spacing w:val="-10"/>
      <w:w w:val="100"/>
      <w:position w:val="0"/>
      <w:sz w:val="36"/>
      <w:szCs w:val="36"/>
      <w:shd w:val="clear" w:color="auto" w:fill="FFFFFF"/>
      <w:lang w:val="en-US" w:eastAsia="en-US" w:bidi="en-US"/>
    </w:rPr>
  </w:style>
  <w:style w:type="character" w:customStyle="1" w:styleId="381">
    <w:name w:val="Основной текст (38) + Малые прописные"/>
    <w:basedOn w:val="38"/>
    <w:rsid w:val="00FA6EF4"/>
    <w:rPr>
      <w:rFonts w:ascii="Times New Roman" w:eastAsia="Times New Roman" w:hAnsi="Times New Roman" w:cs="Times New Roman"/>
      <w:b/>
      <w:bCs/>
      <w:smallCaps/>
      <w:color w:val="000000"/>
      <w:spacing w:val="0"/>
      <w:w w:val="100"/>
      <w:position w:val="0"/>
      <w:sz w:val="24"/>
      <w:szCs w:val="24"/>
      <w:shd w:val="clear" w:color="auto" w:fill="FFFFFF"/>
      <w:lang w:val="en-US" w:eastAsia="en-US" w:bidi="en-US"/>
    </w:rPr>
  </w:style>
  <w:style w:type="character" w:customStyle="1" w:styleId="420">
    <w:name w:val="Заголовок №4 (2)_"/>
    <w:basedOn w:val="a1"/>
    <w:link w:val="421"/>
    <w:rsid w:val="00FA6EF4"/>
    <w:rPr>
      <w:rFonts w:ascii="Times New Roman" w:eastAsia="Times New Roman" w:hAnsi="Times New Roman" w:cs="Times New Roman"/>
      <w:b/>
      <w:bCs/>
      <w:spacing w:val="20"/>
      <w:w w:val="60"/>
      <w:sz w:val="28"/>
      <w:szCs w:val="28"/>
      <w:shd w:val="clear" w:color="auto" w:fill="FFFFFF"/>
    </w:rPr>
  </w:style>
  <w:style w:type="paragraph" w:customStyle="1" w:styleId="421">
    <w:name w:val="Заголовок №4 (2)"/>
    <w:basedOn w:val="a0"/>
    <w:link w:val="420"/>
    <w:rsid w:val="00FA6EF4"/>
    <w:pPr>
      <w:widowControl w:val="0"/>
      <w:shd w:val="clear" w:color="auto" w:fill="FFFFFF"/>
      <w:spacing w:after="0" w:line="509" w:lineRule="exact"/>
      <w:jc w:val="both"/>
      <w:outlineLvl w:val="3"/>
    </w:pPr>
    <w:rPr>
      <w:rFonts w:ascii="Times New Roman" w:eastAsia="Times New Roman" w:hAnsi="Times New Roman" w:cs="Times New Roman"/>
      <w:b/>
      <w:bCs/>
      <w:spacing w:val="20"/>
      <w:w w:val="60"/>
      <w:sz w:val="28"/>
      <w:szCs w:val="28"/>
    </w:rPr>
  </w:style>
  <w:style w:type="character" w:customStyle="1" w:styleId="420pt100">
    <w:name w:val="Заголовок №4 (2) + Не полужирный;Интервал 0 pt;Масштаб 100%"/>
    <w:basedOn w:val="420"/>
    <w:rsid w:val="00FA6EF4"/>
    <w:rPr>
      <w:rFonts w:ascii="Times New Roman" w:eastAsia="Times New Roman" w:hAnsi="Times New Roman" w:cs="Times New Roman"/>
      <w:b/>
      <w:bCs/>
      <w:color w:val="000000"/>
      <w:spacing w:val="0"/>
      <w:w w:val="100"/>
      <w:position w:val="0"/>
      <w:sz w:val="28"/>
      <w:szCs w:val="28"/>
      <w:shd w:val="clear" w:color="auto" w:fill="FFFFFF"/>
      <w:lang w:val="ru-RU" w:eastAsia="ru-RU" w:bidi="ru-RU"/>
    </w:rPr>
  </w:style>
  <w:style w:type="character" w:customStyle="1" w:styleId="42FranklinGothicMediumCond18pt-3pt100">
    <w:name w:val="Заголовок №4 (2) + Franklin Gothic Medium Cond;18 pt;Не полужирный;Курсив;Интервал -3 pt;Масштаб 100%"/>
    <w:basedOn w:val="420"/>
    <w:rsid w:val="00FA6EF4"/>
    <w:rPr>
      <w:rFonts w:ascii="Franklin Gothic Medium Cond" w:eastAsia="Franklin Gothic Medium Cond" w:hAnsi="Franklin Gothic Medium Cond" w:cs="Franklin Gothic Medium Cond"/>
      <w:b/>
      <w:bCs/>
      <w:i/>
      <w:iCs/>
      <w:color w:val="000000"/>
      <w:spacing w:val="-70"/>
      <w:w w:val="100"/>
      <w:position w:val="0"/>
      <w:sz w:val="36"/>
      <w:szCs w:val="36"/>
      <w:shd w:val="clear" w:color="auto" w:fill="FFFFFF"/>
      <w:lang w:val="ru-RU" w:eastAsia="ru-RU" w:bidi="ru-RU"/>
    </w:rPr>
  </w:style>
  <w:style w:type="character" w:customStyle="1" w:styleId="430">
    <w:name w:val="Заголовок №4 (3)_"/>
    <w:basedOn w:val="a1"/>
    <w:link w:val="431"/>
    <w:rsid w:val="00FA6EF4"/>
    <w:rPr>
      <w:rFonts w:ascii="Times New Roman" w:eastAsia="Times New Roman" w:hAnsi="Times New Roman" w:cs="Times New Roman"/>
      <w:spacing w:val="30"/>
      <w:w w:val="50"/>
      <w:sz w:val="34"/>
      <w:szCs w:val="34"/>
      <w:shd w:val="clear" w:color="auto" w:fill="FFFFFF"/>
    </w:rPr>
  </w:style>
  <w:style w:type="paragraph" w:customStyle="1" w:styleId="431">
    <w:name w:val="Заголовок №4 (3)"/>
    <w:basedOn w:val="a0"/>
    <w:link w:val="430"/>
    <w:rsid w:val="00FA6EF4"/>
    <w:pPr>
      <w:widowControl w:val="0"/>
      <w:shd w:val="clear" w:color="auto" w:fill="FFFFFF"/>
      <w:spacing w:before="240" w:after="240" w:line="0" w:lineRule="atLeast"/>
      <w:ind w:firstLine="740"/>
      <w:jc w:val="both"/>
      <w:outlineLvl w:val="3"/>
    </w:pPr>
    <w:rPr>
      <w:rFonts w:ascii="Times New Roman" w:eastAsia="Times New Roman" w:hAnsi="Times New Roman" w:cs="Times New Roman"/>
      <w:spacing w:val="30"/>
      <w:w w:val="50"/>
      <w:sz w:val="34"/>
      <w:szCs w:val="34"/>
    </w:rPr>
  </w:style>
  <w:style w:type="character" w:customStyle="1" w:styleId="4314pt0pt100">
    <w:name w:val="Заголовок №4 (3) + 14 pt;Интервал 0 pt;Масштаб 100%"/>
    <w:basedOn w:val="430"/>
    <w:rsid w:val="00FA6EF4"/>
    <w:rPr>
      <w:rFonts w:ascii="Times New Roman" w:eastAsia="Times New Roman" w:hAnsi="Times New Roman" w:cs="Times New Roman"/>
      <w:color w:val="000000"/>
      <w:spacing w:val="0"/>
      <w:w w:val="100"/>
      <w:position w:val="0"/>
      <w:sz w:val="28"/>
      <w:szCs w:val="28"/>
      <w:shd w:val="clear" w:color="auto" w:fill="FFFFFF"/>
      <w:lang w:val="ru-RU" w:eastAsia="ru-RU" w:bidi="ru-RU"/>
    </w:rPr>
  </w:style>
  <w:style w:type="character" w:customStyle="1" w:styleId="3a">
    <w:name w:val="Заголовок №3_"/>
    <w:basedOn w:val="a1"/>
    <w:link w:val="3b"/>
    <w:rsid w:val="00BB10BD"/>
    <w:rPr>
      <w:rFonts w:ascii="Times New Roman" w:eastAsia="Impact" w:hAnsi="Times New Roman" w:cs="Impact"/>
      <w:sz w:val="24"/>
      <w:szCs w:val="34"/>
      <w:shd w:val="clear" w:color="auto" w:fill="FFFFFF"/>
    </w:rPr>
  </w:style>
  <w:style w:type="paragraph" w:customStyle="1" w:styleId="3b">
    <w:name w:val="Заголовок №3"/>
    <w:basedOn w:val="a0"/>
    <w:link w:val="3a"/>
    <w:qFormat/>
    <w:rsid w:val="00BB10BD"/>
    <w:pPr>
      <w:widowControl w:val="0"/>
      <w:shd w:val="clear" w:color="auto" w:fill="FFFFFF"/>
      <w:spacing w:after="360" w:line="0" w:lineRule="atLeast"/>
      <w:jc w:val="both"/>
      <w:outlineLvl w:val="2"/>
    </w:pPr>
    <w:rPr>
      <w:rFonts w:ascii="Times New Roman" w:eastAsia="Impact" w:hAnsi="Times New Roman" w:cs="Impact"/>
      <w:sz w:val="24"/>
      <w:szCs w:val="34"/>
    </w:rPr>
  </w:style>
  <w:style w:type="character" w:customStyle="1" w:styleId="3TimesNewRoman10pt">
    <w:name w:val="Заголовок №3 + Times New Roman;10 pt"/>
    <w:basedOn w:val="3a"/>
    <w:rsid w:val="00FA6EF4"/>
    <w:rPr>
      <w:rFonts w:ascii="Times New Roman" w:eastAsia="Times New Roman" w:hAnsi="Times New Roman" w:cs="Times New Roman"/>
      <w:color w:val="000000"/>
      <w:spacing w:val="0"/>
      <w:w w:val="100"/>
      <w:position w:val="0"/>
      <w:sz w:val="20"/>
      <w:szCs w:val="20"/>
      <w:shd w:val="clear" w:color="auto" w:fill="FFFFFF"/>
    </w:rPr>
  </w:style>
  <w:style w:type="character" w:customStyle="1" w:styleId="122">
    <w:name w:val="Заголовок №1 (2)_"/>
    <w:basedOn w:val="a1"/>
    <w:link w:val="123"/>
    <w:rsid w:val="00FA6EF4"/>
    <w:rPr>
      <w:rFonts w:ascii="Times New Roman" w:eastAsia="Times New Roman" w:hAnsi="Times New Roman" w:cs="Times New Roman"/>
      <w:b/>
      <w:bCs/>
      <w:sz w:val="50"/>
      <w:szCs w:val="50"/>
      <w:shd w:val="clear" w:color="auto" w:fill="FFFFFF"/>
    </w:rPr>
  </w:style>
  <w:style w:type="paragraph" w:customStyle="1" w:styleId="123">
    <w:name w:val="Заголовок №1 (2)"/>
    <w:basedOn w:val="a0"/>
    <w:link w:val="122"/>
    <w:rsid w:val="00FA6EF4"/>
    <w:pPr>
      <w:widowControl w:val="0"/>
      <w:shd w:val="clear" w:color="auto" w:fill="FFFFFF"/>
      <w:spacing w:before="240" w:after="240" w:line="0" w:lineRule="atLeast"/>
      <w:outlineLvl w:val="0"/>
    </w:pPr>
    <w:rPr>
      <w:rFonts w:ascii="Times New Roman" w:eastAsia="Times New Roman" w:hAnsi="Times New Roman" w:cs="Times New Roman"/>
      <w:b/>
      <w:bCs/>
      <w:sz w:val="50"/>
      <w:szCs w:val="50"/>
    </w:rPr>
  </w:style>
  <w:style w:type="character" w:customStyle="1" w:styleId="12Consolas24pt0pt">
    <w:name w:val="Заголовок №1 (2) + Consolas;24 pt;Не полужирный;Курсив;Интервал 0 pt"/>
    <w:basedOn w:val="122"/>
    <w:rsid w:val="00FA6EF4"/>
    <w:rPr>
      <w:rFonts w:ascii="Consolas" w:eastAsia="Consolas" w:hAnsi="Consolas" w:cs="Consolas"/>
      <w:b/>
      <w:bCs/>
      <w:i/>
      <w:iCs/>
      <w:color w:val="000000"/>
      <w:spacing w:val="-10"/>
      <w:w w:val="100"/>
      <w:position w:val="0"/>
      <w:sz w:val="48"/>
      <w:szCs w:val="48"/>
      <w:shd w:val="clear" w:color="auto" w:fill="FFFFFF"/>
      <w:lang w:val="ru-RU" w:eastAsia="ru-RU" w:bidi="ru-RU"/>
    </w:rPr>
  </w:style>
  <w:style w:type="character" w:customStyle="1" w:styleId="295pt">
    <w:name w:val="Основной текст (29) + Интервал 5 pt"/>
    <w:basedOn w:val="29"/>
    <w:rsid w:val="00FA6EF4"/>
    <w:rPr>
      <w:rFonts w:ascii="Franklin Gothic Medium Cond" w:eastAsia="Franklin Gothic Medium Cond" w:hAnsi="Franklin Gothic Medium Cond" w:cs="Franklin Gothic Medium Cond"/>
      <w:color w:val="000000"/>
      <w:spacing w:val="100"/>
      <w:w w:val="100"/>
      <w:position w:val="0"/>
      <w:sz w:val="36"/>
      <w:szCs w:val="36"/>
      <w:shd w:val="clear" w:color="auto" w:fill="FFFFFF"/>
      <w:lang w:val="ru-RU" w:eastAsia="ru-RU" w:bidi="ru-RU"/>
    </w:rPr>
  </w:style>
  <w:style w:type="character" w:customStyle="1" w:styleId="92">
    <w:name w:val="Основной текст (9) + Малые прописные"/>
    <w:basedOn w:val="90"/>
    <w:rsid w:val="00FA6EF4"/>
    <w:rPr>
      <w:rFonts w:ascii="Times New Roman" w:eastAsia="Times New Roman" w:hAnsi="Times New Roman" w:cs="Times New Roman"/>
      <w:b/>
      <w:bCs/>
      <w:smallCaps/>
      <w:color w:val="000000"/>
      <w:spacing w:val="0"/>
      <w:w w:val="100"/>
      <w:position w:val="0"/>
      <w:sz w:val="19"/>
      <w:szCs w:val="19"/>
      <w:shd w:val="clear" w:color="auto" w:fill="FFFFFF"/>
      <w:lang w:val="ru-RU" w:eastAsia="ru-RU" w:bidi="ru-RU"/>
    </w:rPr>
  </w:style>
  <w:style w:type="character" w:customStyle="1" w:styleId="322">
    <w:name w:val="Заголовок №3 (2)_"/>
    <w:basedOn w:val="a1"/>
    <w:link w:val="323"/>
    <w:rsid w:val="00FA6EF4"/>
    <w:rPr>
      <w:rFonts w:ascii="Franklin Gothic Book" w:eastAsia="Franklin Gothic Book" w:hAnsi="Franklin Gothic Book" w:cs="Franklin Gothic Book"/>
      <w:sz w:val="34"/>
      <w:szCs w:val="34"/>
      <w:shd w:val="clear" w:color="auto" w:fill="FFFFFF"/>
    </w:rPr>
  </w:style>
  <w:style w:type="paragraph" w:customStyle="1" w:styleId="323">
    <w:name w:val="Заголовок №3 (2)"/>
    <w:basedOn w:val="a0"/>
    <w:link w:val="322"/>
    <w:rsid w:val="00FA6EF4"/>
    <w:pPr>
      <w:widowControl w:val="0"/>
      <w:shd w:val="clear" w:color="auto" w:fill="FFFFFF"/>
      <w:spacing w:before="540" w:after="300" w:line="0" w:lineRule="atLeast"/>
      <w:jc w:val="both"/>
      <w:outlineLvl w:val="2"/>
    </w:pPr>
    <w:rPr>
      <w:rFonts w:ascii="Franklin Gothic Book" w:eastAsia="Franklin Gothic Book" w:hAnsi="Franklin Gothic Book" w:cs="Franklin Gothic Book"/>
      <w:sz w:val="34"/>
      <w:szCs w:val="34"/>
    </w:rPr>
  </w:style>
  <w:style w:type="character" w:customStyle="1" w:styleId="32TimesNewRoman10pt">
    <w:name w:val="Заголовок №3 (2) + Times New Roman;10 pt"/>
    <w:basedOn w:val="322"/>
    <w:rsid w:val="00FA6EF4"/>
    <w:rPr>
      <w:rFonts w:ascii="Times New Roman" w:eastAsia="Times New Roman" w:hAnsi="Times New Roman" w:cs="Times New Roman"/>
      <w:color w:val="000000"/>
      <w:spacing w:val="0"/>
      <w:w w:val="100"/>
      <w:position w:val="0"/>
      <w:sz w:val="20"/>
      <w:szCs w:val="20"/>
      <w:shd w:val="clear" w:color="auto" w:fill="FFFFFF"/>
    </w:rPr>
  </w:style>
  <w:style w:type="character" w:customStyle="1" w:styleId="440">
    <w:name w:val="Заголовок №4 (4)_"/>
    <w:basedOn w:val="a1"/>
    <w:link w:val="441"/>
    <w:rsid w:val="00FA6EF4"/>
    <w:rPr>
      <w:rFonts w:ascii="Franklin Gothic Book" w:eastAsia="Franklin Gothic Book" w:hAnsi="Franklin Gothic Book" w:cs="Franklin Gothic Book"/>
      <w:spacing w:val="20"/>
      <w:sz w:val="30"/>
      <w:szCs w:val="30"/>
      <w:shd w:val="clear" w:color="auto" w:fill="FFFFFF"/>
    </w:rPr>
  </w:style>
  <w:style w:type="paragraph" w:customStyle="1" w:styleId="441">
    <w:name w:val="Заголовок №4 (4)"/>
    <w:basedOn w:val="a0"/>
    <w:link w:val="440"/>
    <w:rsid w:val="00FA6EF4"/>
    <w:pPr>
      <w:widowControl w:val="0"/>
      <w:shd w:val="clear" w:color="auto" w:fill="FFFFFF"/>
      <w:spacing w:after="0" w:line="523" w:lineRule="exact"/>
      <w:outlineLvl w:val="3"/>
    </w:pPr>
    <w:rPr>
      <w:rFonts w:ascii="Franklin Gothic Book" w:eastAsia="Franklin Gothic Book" w:hAnsi="Franklin Gothic Book" w:cs="Franklin Gothic Book"/>
      <w:spacing w:val="20"/>
      <w:sz w:val="30"/>
      <w:szCs w:val="30"/>
    </w:rPr>
  </w:style>
  <w:style w:type="character" w:customStyle="1" w:styleId="400">
    <w:name w:val="Основной текст (40)_"/>
    <w:basedOn w:val="a1"/>
    <w:link w:val="401"/>
    <w:rsid w:val="00FA6EF4"/>
    <w:rPr>
      <w:rFonts w:ascii="Franklin Gothic Book" w:eastAsia="Franklin Gothic Book" w:hAnsi="Franklin Gothic Book" w:cs="Franklin Gothic Book"/>
      <w:i/>
      <w:iCs/>
      <w:spacing w:val="20"/>
      <w:sz w:val="28"/>
      <w:szCs w:val="28"/>
      <w:shd w:val="clear" w:color="auto" w:fill="FFFFFF"/>
    </w:rPr>
  </w:style>
  <w:style w:type="paragraph" w:customStyle="1" w:styleId="401">
    <w:name w:val="Основной текст (40)"/>
    <w:basedOn w:val="a0"/>
    <w:link w:val="400"/>
    <w:rsid w:val="00FA6EF4"/>
    <w:pPr>
      <w:widowControl w:val="0"/>
      <w:shd w:val="clear" w:color="auto" w:fill="FFFFFF"/>
      <w:spacing w:after="0" w:line="0" w:lineRule="atLeast"/>
      <w:ind w:firstLine="800"/>
      <w:jc w:val="both"/>
    </w:pPr>
    <w:rPr>
      <w:rFonts w:ascii="Franklin Gothic Book" w:eastAsia="Franklin Gothic Book" w:hAnsi="Franklin Gothic Book" w:cs="Franklin Gothic Book"/>
      <w:i/>
      <w:iCs/>
      <w:spacing w:val="20"/>
      <w:sz w:val="28"/>
      <w:szCs w:val="28"/>
    </w:rPr>
  </w:style>
  <w:style w:type="character" w:customStyle="1" w:styleId="403pt">
    <w:name w:val="Основной текст (40) + Не курсив;Интервал 3 pt"/>
    <w:basedOn w:val="400"/>
    <w:rsid w:val="00FA6EF4"/>
    <w:rPr>
      <w:rFonts w:ascii="Franklin Gothic Book" w:eastAsia="Franklin Gothic Book" w:hAnsi="Franklin Gothic Book" w:cs="Franklin Gothic Book"/>
      <w:b/>
      <w:bCs/>
      <w:i/>
      <w:iCs/>
      <w:color w:val="000000"/>
      <w:spacing w:val="70"/>
      <w:w w:val="100"/>
      <w:position w:val="0"/>
      <w:sz w:val="28"/>
      <w:szCs w:val="28"/>
      <w:shd w:val="clear" w:color="auto" w:fill="FFFFFF"/>
      <w:lang w:val="ru-RU" w:eastAsia="ru-RU" w:bidi="ru-RU"/>
    </w:rPr>
  </w:style>
  <w:style w:type="character" w:customStyle="1" w:styleId="410">
    <w:name w:val="Основной текст (41)_"/>
    <w:basedOn w:val="a1"/>
    <w:link w:val="411"/>
    <w:rsid w:val="00FA6EF4"/>
    <w:rPr>
      <w:rFonts w:ascii="Times New Roman" w:eastAsia="Times New Roman" w:hAnsi="Times New Roman" w:cs="Times New Roman"/>
      <w:b/>
      <w:bCs/>
      <w:i/>
      <w:iCs/>
      <w:sz w:val="30"/>
      <w:szCs w:val="30"/>
      <w:shd w:val="clear" w:color="auto" w:fill="FFFFFF"/>
    </w:rPr>
  </w:style>
  <w:style w:type="paragraph" w:customStyle="1" w:styleId="411">
    <w:name w:val="Основной текст (41)"/>
    <w:basedOn w:val="a0"/>
    <w:link w:val="410"/>
    <w:rsid w:val="00FA6EF4"/>
    <w:pPr>
      <w:widowControl w:val="0"/>
      <w:shd w:val="clear" w:color="auto" w:fill="FFFFFF"/>
      <w:spacing w:before="60" w:after="0" w:line="0" w:lineRule="atLeast"/>
      <w:ind w:firstLine="760"/>
      <w:jc w:val="both"/>
    </w:pPr>
    <w:rPr>
      <w:rFonts w:ascii="Times New Roman" w:eastAsia="Times New Roman" w:hAnsi="Times New Roman" w:cs="Times New Roman"/>
      <w:b/>
      <w:bCs/>
      <w:i/>
      <w:iCs/>
      <w:sz w:val="30"/>
      <w:szCs w:val="30"/>
    </w:rPr>
  </w:style>
  <w:style w:type="character" w:customStyle="1" w:styleId="41Candara">
    <w:name w:val="Основной текст (41) + Candara;Не полужирный;Не курсив"/>
    <w:basedOn w:val="410"/>
    <w:rsid w:val="00FA6EF4"/>
    <w:rPr>
      <w:rFonts w:ascii="Candara" w:eastAsia="Candara" w:hAnsi="Candara" w:cs="Candara"/>
      <w:b/>
      <w:bCs/>
      <w:i/>
      <w:iCs/>
      <w:color w:val="000000"/>
      <w:spacing w:val="0"/>
      <w:w w:val="100"/>
      <w:position w:val="0"/>
      <w:sz w:val="30"/>
      <w:szCs w:val="30"/>
      <w:shd w:val="clear" w:color="auto" w:fill="FFFFFF"/>
      <w:lang w:val="ru-RU" w:eastAsia="ru-RU" w:bidi="ru-RU"/>
    </w:rPr>
  </w:style>
  <w:style w:type="character" w:customStyle="1" w:styleId="40TimesNewRoman0pt">
    <w:name w:val="Основной текст (40) + Times New Roman;Интервал 0 pt"/>
    <w:basedOn w:val="400"/>
    <w:rsid w:val="00FA6EF4"/>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character" w:customStyle="1" w:styleId="400pt">
    <w:name w:val="Основной текст (40) + Интервал 0 pt"/>
    <w:basedOn w:val="400"/>
    <w:rsid w:val="00FA6EF4"/>
    <w:rPr>
      <w:rFonts w:ascii="Franklin Gothic Book" w:eastAsia="Franklin Gothic Book" w:hAnsi="Franklin Gothic Book" w:cs="Franklin Gothic Book"/>
      <w:i/>
      <w:iCs/>
      <w:color w:val="000000"/>
      <w:spacing w:val="0"/>
      <w:w w:val="100"/>
      <w:position w:val="0"/>
      <w:sz w:val="28"/>
      <w:szCs w:val="28"/>
      <w:shd w:val="clear" w:color="auto" w:fill="FFFFFF"/>
      <w:lang w:val="ru-RU" w:eastAsia="ru-RU" w:bidi="ru-RU"/>
    </w:rPr>
  </w:style>
  <w:style w:type="character" w:customStyle="1" w:styleId="40TimesNewRoman10pt0pt">
    <w:name w:val="Основной текст (40) + Times New Roman;10 pt;Интервал 0 pt"/>
    <w:basedOn w:val="400"/>
    <w:rsid w:val="00FA6EF4"/>
    <w:rPr>
      <w:rFonts w:ascii="Times New Roman" w:eastAsia="Times New Roman" w:hAnsi="Times New Roman" w:cs="Times New Roman"/>
      <w:i/>
      <w:iCs/>
      <w:color w:val="000000"/>
      <w:spacing w:val="0"/>
      <w:w w:val="100"/>
      <w:position w:val="0"/>
      <w:sz w:val="20"/>
      <w:szCs w:val="20"/>
      <w:shd w:val="clear" w:color="auto" w:fill="FFFFFF"/>
      <w:lang w:val="ru-RU" w:eastAsia="ru-RU" w:bidi="ru-RU"/>
    </w:rPr>
  </w:style>
  <w:style w:type="character" w:customStyle="1" w:styleId="400pt0">
    <w:name w:val="Основной текст (40) + Не курсив;Интервал 0 pt"/>
    <w:basedOn w:val="400"/>
    <w:rsid w:val="00FA6EF4"/>
    <w:rPr>
      <w:rFonts w:ascii="Franklin Gothic Book" w:eastAsia="Franklin Gothic Book" w:hAnsi="Franklin Gothic Book" w:cs="Franklin Gothic Book"/>
      <w:b/>
      <w:bCs/>
      <w:i/>
      <w:iCs/>
      <w:color w:val="000000"/>
      <w:spacing w:val="0"/>
      <w:w w:val="100"/>
      <w:position w:val="0"/>
      <w:sz w:val="28"/>
      <w:szCs w:val="28"/>
      <w:shd w:val="clear" w:color="auto" w:fill="FFFFFF"/>
      <w:lang w:val="ru-RU" w:eastAsia="ru-RU" w:bidi="ru-RU"/>
    </w:rPr>
  </w:style>
  <w:style w:type="character" w:customStyle="1" w:styleId="422">
    <w:name w:val="Основной текст (42)_"/>
    <w:basedOn w:val="a1"/>
    <w:link w:val="423"/>
    <w:rsid w:val="00FA6EF4"/>
    <w:rPr>
      <w:rFonts w:ascii="Arial Narrow" w:eastAsia="Arial Narrow" w:hAnsi="Arial Narrow" w:cs="Arial Narrow"/>
      <w:i/>
      <w:iCs/>
      <w:sz w:val="10"/>
      <w:szCs w:val="10"/>
      <w:shd w:val="clear" w:color="auto" w:fill="FFFFFF"/>
    </w:rPr>
  </w:style>
  <w:style w:type="paragraph" w:customStyle="1" w:styleId="423">
    <w:name w:val="Основной текст (42)"/>
    <w:basedOn w:val="a0"/>
    <w:link w:val="422"/>
    <w:rsid w:val="00FA6EF4"/>
    <w:pPr>
      <w:widowControl w:val="0"/>
      <w:shd w:val="clear" w:color="auto" w:fill="FFFFFF"/>
      <w:spacing w:before="180" w:after="180" w:line="0" w:lineRule="atLeast"/>
    </w:pPr>
    <w:rPr>
      <w:rFonts w:ascii="Arial Narrow" w:eastAsia="Arial Narrow" w:hAnsi="Arial Narrow" w:cs="Arial Narrow"/>
      <w:i/>
      <w:iCs/>
      <w:sz w:val="10"/>
      <w:szCs w:val="10"/>
    </w:rPr>
  </w:style>
  <w:style w:type="character" w:customStyle="1" w:styleId="432">
    <w:name w:val="Основной текст (43)_"/>
    <w:basedOn w:val="a1"/>
    <w:link w:val="433"/>
    <w:rsid w:val="00FA6EF4"/>
    <w:rPr>
      <w:rFonts w:ascii="Times New Roman" w:eastAsia="Times New Roman" w:hAnsi="Times New Roman" w:cs="Times New Roman"/>
      <w:sz w:val="11"/>
      <w:szCs w:val="11"/>
      <w:shd w:val="clear" w:color="auto" w:fill="FFFFFF"/>
    </w:rPr>
  </w:style>
  <w:style w:type="paragraph" w:customStyle="1" w:styleId="433">
    <w:name w:val="Основной текст (43)"/>
    <w:basedOn w:val="a0"/>
    <w:link w:val="432"/>
    <w:rsid w:val="00FA6EF4"/>
    <w:pPr>
      <w:widowControl w:val="0"/>
      <w:shd w:val="clear" w:color="auto" w:fill="FFFFFF"/>
      <w:spacing w:after="0" w:line="0" w:lineRule="atLeast"/>
      <w:jc w:val="both"/>
    </w:pPr>
    <w:rPr>
      <w:rFonts w:ascii="Times New Roman" w:eastAsia="Times New Roman" w:hAnsi="Times New Roman" w:cs="Times New Roman"/>
      <w:sz w:val="11"/>
      <w:szCs w:val="11"/>
    </w:rPr>
  </w:style>
  <w:style w:type="character" w:customStyle="1" w:styleId="438pt">
    <w:name w:val="Основной текст (43) + 8 pt;Полужирный;Курсив"/>
    <w:basedOn w:val="432"/>
    <w:rsid w:val="00FA6EF4"/>
    <w:rPr>
      <w:rFonts w:ascii="Times New Roman" w:eastAsia="Times New Roman" w:hAnsi="Times New Roman" w:cs="Times New Roman"/>
      <w:b/>
      <w:bCs/>
      <w:i/>
      <w:iCs/>
      <w:color w:val="000000"/>
      <w:spacing w:val="0"/>
      <w:w w:val="100"/>
      <w:position w:val="0"/>
      <w:sz w:val="16"/>
      <w:szCs w:val="16"/>
      <w:shd w:val="clear" w:color="auto" w:fill="FFFFFF"/>
      <w:lang w:val="ru-RU" w:eastAsia="ru-RU" w:bidi="ru-RU"/>
    </w:rPr>
  </w:style>
  <w:style w:type="character" w:customStyle="1" w:styleId="3715pt2pt">
    <w:name w:val="Основной текст (37) + 15 pt;Полужирный;Интервал 2 pt"/>
    <w:basedOn w:val="37"/>
    <w:rsid w:val="00FA6EF4"/>
    <w:rPr>
      <w:rFonts w:ascii="Times New Roman" w:eastAsia="Times New Roman" w:hAnsi="Times New Roman" w:cs="Times New Roman"/>
      <w:b/>
      <w:bCs/>
      <w:i/>
      <w:iCs/>
      <w:color w:val="000000"/>
      <w:spacing w:val="50"/>
      <w:w w:val="100"/>
      <w:position w:val="0"/>
      <w:sz w:val="30"/>
      <w:szCs w:val="30"/>
      <w:shd w:val="clear" w:color="auto" w:fill="FFFFFF"/>
      <w:lang w:val="ru-RU" w:eastAsia="ru-RU" w:bidi="ru-RU"/>
    </w:rPr>
  </w:style>
  <w:style w:type="character" w:customStyle="1" w:styleId="37Candara15pt0pt">
    <w:name w:val="Основной текст (37) + Candara;15 pt;Не курсив;Интервал 0 pt"/>
    <w:basedOn w:val="37"/>
    <w:rsid w:val="00FA6EF4"/>
    <w:rPr>
      <w:rFonts w:ascii="Candara" w:eastAsia="Candara" w:hAnsi="Candara" w:cs="Candara"/>
      <w:i/>
      <w:iCs/>
      <w:color w:val="000000"/>
      <w:spacing w:val="0"/>
      <w:w w:val="100"/>
      <w:position w:val="0"/>
      <w:sz w:val="30"/>
      <w:szCs w:val="30"/>
      <w:shd w:val="clear" w:color="auto" w:fill="FFFFFF"/>
      <w:lang w:val="ru-RU" w:eastAsia="ru-RU" w:bidi="ru-RU"/>
    </w:rPr>
  </w:style>
  <w:style w:type="character" w:customStyle="1" w:styleId="370pt0">
    <w:name w:val="Основной текст (37) + Интервал 0 pt"/>
    <w:basedOn w:val="37"/>
    <w:rsid w:val="00FA6EF4"/>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character" w:customStyle="1" w:styleId="442">
    <w:name w:val="Основной текст (44)_"/>
    <w:basedOn w:val="a1"/>
    <w:link w:val="443"/>
    <w:rsid w:val="00FA6EF4"/>
    <w:rPr>
      <w:rFonts w:ascii="Times New Roman" w:eastAsia="Times New Roman" w:hAnsi="Times New Roman" w:cs="Times New Roman"/>
      <w:b/>
      <w:bCs/>
      <w:i/>
      <w:iCs/>
      <w:sz w:val="18"/>
      <w:szCs w:val="18"/>
      <w:shd w:val="clear" w:color="auto" w:fill="FFFFFF"/>
    </w:rPr>
  </w:style>
  <w:style w:type="paragraph" w:customStyle="1" w:styleId="443">
    <w:name w:val="Основной текст (44)"/>
    <w:basedOn w:val="a0"/>
    <w:link w:val="442"/>
    <w:rsid w:val="00FA6EF4"/>
    <w:pPr>
      <w:widowControl w:val="0"/>
      <w:shd w:val="clear" w:color="auto" w:fill="FFFFFF"/>
      <w:spacing w:after="0" w:line="0" w:lineRule="atLeast"/>
    </w:pPr>
    <w:rPr>
      <w:rFonts w:ascii="Times New Roman" w:eastAsia="Times New Roman" w:hAnsi="Times New Roman" w:cs="Times New Roman"/>
      <w:b/>
      <w:bCs/>
      <w:i/>
      <w:iCs/>
      <w:sz w:val="18"/>
      <w:szCs w:val="18"/>
    </w:rPr>
  </w:style>
  <w:style w:type="character" w:customStyle="1" w:styleId="44MicrosoftSansSerif8pt">
    <w:name w:val="Основной текст (44) + Microsoft Sans Serif;8 pt;Не полужирный;Не курсив"/>
    <w:basedOn w:val="442"/>
    <w:rsid w:val="00FA6EF4"/>
    <w:rPr>
      <w:rFonts w:ascii="Microsoft Sans Serif" w:eastAsia="Microsoft Sans Serif" w:hAnsi="Microsoft Sans Serif" w:cs="Microsoft Sans Serif"/>
      <w:b/>
      <w:bCs/>
      <w:i/>
      <w:iCs/>
      <w:color w:val="000000"/>
      <w:spacing w:val="0"/>
      <w:w w:val="100"/>
      <w:position w:val="0"/>
      <w:sz w:val="16"/>
      <w:szCs w:val="16"/>
      <w:shd w:val="clear" w:color="auto" w:fill="FFFFFF"/>
      <w:lang w:val="ru-RU" w:eastAsia="ru-RU" w:bidi="ru-RU"/>
    </w:rPr>
  </w:style>
  <w:style w:type="character" w:customStyle="1" w:styleId="2f0">
    <w:name w:val="Основной текст (2) + Курсив"/>
    <w:basedOn w:val="23"/>
    <w:rsid w:val="00FA6EF4"/>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character" w:customStyle="1" w:styleId="SegoeUI11pt">
    <w:name w:val="Колонтитул + Segoe UI;11 pt;Не полужирный"/>
    <w:basedOn w:val="afa"/>
    <w:rsid w:val="00FA6EF4"/>
    <w:rPr>
      <w:rFonts w:ascii="Segoe UI" w:eastAsia="Segoe UI" w:hAnsi="Segoe UI" w:cs="Segoe UI"/>
      <w:b/>
      <w:bCs/>
      <w:i w:val="0"/>
      <w:iCs w:val="0"/>
      <w:smallCaps w:val="0"/>
      <w:strike w:val="0"/>
      <w:color w:val="000000"/>
      <w:spacing w:val="0"/>
      <w:w w:val="100"/>
      <w:position w:val="0"/>
      <w:sz w:val="22"/>
      <w:szCs w:val="22"/>
      <w:u w:val="none"/>
      <w:lang w:val="ru-RU" w:eastAsia="ru-RU" w:bidi="ru-RU"/>
    </w:rPr>
  </w:style>
  <w:style w:type="character" w:customStyle="1" w:styleId="11pt">
    <w:name w:val="Колонтитул + 11 pt;Не полужирный"/>
    <w:basedOn w:val="afa"/>
    <w:rsid w:val="00FA6EF4"/>
    <w:rPr>
      <w:rFonts w:ascii="Times New Roman" w:eastAsia="Times New Roman" w:hAnsi="Times New Roman" w:cs="Times New Roman"/>
      <w:b/>
      <w:bCs/>
      <w:i w:val="0"/>
      <w:iCs w:val="0"/>
      <w:smallCaps w:val="0"/>
      <w:strike w:val="0"/>
      <w:color w:val="000000"/>
      <w:spacing w:val="0"/>
      <w:w w:val="100"/>
      <w:position w:val="0"/>
      <w:sz w:val="22"/>
      <w:szCs w:val="22"/>
      <w:u w:val="none"/>
      <w:lang w:val="en-US" w:eastAsia="en-US" w:bidi="en-US"/>
    </w:rPr>
  </w:style>
  <w:style w:type="character" w:customStyle="1" w:styleId="22pt">
    <w:name w:val="Основной текст (2) + Курсив;Интервал 2 pt"/>
    <w:basedOn w:val="23"/>
    <w:rsid w:val="00FA6EF4"/>
    <w:rPr>
      <w:rFonts w:ascii="Times New Roman" w:eastAsia="Times New Roman" w:hAnsi="Times New Roman" w:cs="Times New Roman"/>
      <w:b w:val="0"/>
      <w:bCs w:val="0"/>
      <w:i/>
      <w:iCs/>
      <w:smallCaps w:val="0"/>
      <w:strike w:val="0"/>
      <w:color w:val="000000"/>
      <w:spacing w:val="50"/>
      <w:w w:val="100"/>
      <w:position w:val="0"/>
      <w:sz w:val="28"/>
      <w:szCs w:val="28"/>
      <w:u w:val="none"/>
      <w:shd w:val="clear" w:color="auto" w:fill="FFFFFF"/>
      <w:lang w:val="ru-RU" w:eastAsia="ru-RU" w:bidi="ru-RU"/>
    </w:rPr>
  </w:style>
  <w:style w:type="character" w:customStyle="1" w:styleId="21pt0">
    <w:name w:val="Основной текст (2) + Курсив;Интервал 1 pt"/>
    <w:basedOn w:val="23"/>
    <w:rsid w:val="00BE7AEF"/>
    <w:rPr>
      <w:rFonts w:ascii="Times New Roman" w:eastAsia="Times New Roman" w:hAnsi="Times New Roman" w:cs="Times New Roman"/>
      <w:b w:val="0"/>
      <w:bCs w:val="0"/>
      <w:i/>
      <w:iCs/>
      <w:smallCaps w:val="0"/>
      <w:strike w:val="0"/>
      <w:color w:val="000000"/>
      <w:spacing w:val="20"/>
      <w:w w:val="100"/>
      <w:position w:val="0"/>
      <w:sz w:val="28"/>
      <w:szCs w:val="28"/>
      <w:u w:val="none"/>
      <w:shd w:val="clear" w:color="auto" w:fill="FFFFFF"/>
      <w:lang w:val="ru-RU" w:eastAsia="ru-RU" w:bidi="ru-RU"/>
    </w:rPr>
  </w:style>
  <w:style w:type="character" w:customStyle="1" w:styleId="20pt">
    <w:name w:val="Основной текст (2) + Курсив;Интервал 0 pt"/>
    <w:basedOn w:val="23"/>
    <w:rsid w:val="00BE7AEF"/>
    <w:rPr>
      <w:rFonts w:ascii="Times New Roman" w:eastAsia="Times New Roman" w:hAnsi="Times New Roman" w:cs="Times New Roman"/>
      <w:b w:val="0"/>
      <w:bCs w:val="0"/>
      <w:i/>
      <w:iCs/>
      <w:smallCaps w:val="0"/>
      <w:strike w:val="0"/>
      <w:color w:val="000000"/>
      <w:spacing w:val="-10"/>
      <w:w w:val="100"/>
      <w:position w:val="0"/>
      <w:sz w:val="28"/>
      <w:szCs w:val="28"/>
      <w:u w:val="none"/>
      <w:shd w:val="clear" w:color="auto" w:fill="FFFFFF"/>
      <w:lang w:val="ru-RU" w:eastAsia="ru-RU" w:bidi="ru-RU"/>
    </w:rPr>
  </w:style>
  <w:style w:type="character" w:customStyle="1" w:styleId="1pt">
    <w:name w:val="Сноска + Интервал 1 pt"/>
    <w:basedOn w:val="af8"/>
    <w:rsid w:val="007D4BA5"/>
    <w:rPr>
      <w:rFonts w:ascii="Times New Roman" w:eastAsia="Times New Roman" w:hAnsi="Times New Roman" w:cs="Times New Roman"/>
      <w:b/>
      <w:bCs/>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Exact0">
    <w:name w:val="Основной текст (2) Exact"/>
    <w:basedOn w:val="a1"/>
    <w:rsid w:val="007D4BA5"/>
    <w:rPr>
      <w:rFonts w:ascii="Times New Roman" w:eastAsia="Times New Roman" w:hAnsi="Times New Roman" w:cs="Times New Roman"/>
      <w:b w:val="0"/>
      <w:bCs w:val="0"/>
      <w:i w:val="0"/>
      <w:iCs w:val="0"/>
      <w:smallCaps w:val="0"/>
      <w:strike w:val="0"/>
      <w:sz w:val="28"/>
      <w:szCs w:val="28"/>
      <w:u w:val="none"/>
    </w:rPr>
  </w:style>
  <w:style w:type="character" w:customStyle="1" w:styleId="22pt0">
    <w:name w:val="Основной текст (2) + Интервал 2 pt"/>
    <w:basedOn w:val="23"/>
    <w:rsid w:val="007D4BA5"/>
    <w:rPr>
      <w:rFonts w:ascii="Times New Roman" w:eastAsia="Times New Roman" w:hAnsi="Times New Roman" w:cs="Times New Roman"/>
      <w:b w:val="0"/>
      <w:bCs w:val="0"/>
      <w:i w:val="0"/>
      <w:iCs w:val="0"/>
      <w:smallCaps w:val="0"/>
      <w:strike w:val="0"/>
      <w:color w:val="000000"/>
      <w:spacing w:val="50"/>
      <w:w w:val="100"/>
      <w:position w:val="0"/>
      <w:sz w:val="28"/>
      <w:szCs w:val="28"/>
      <w:u w:val="none"/>
      <w:shd w:val="clear" w:color="auto" w:fill="FFFFFF"/>
      <w:lang w:val="ru-RU" w:eastAsia="ru-RU" w:bidi="ru-RU"/>
    </w:rPr>
  </w:style>
  <w:style w:type="character" w:customStyle="1" w:styleId="295pt0">
    <w:name w:val="Основной текст (2) + 9;5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en-US" w:eastAsia="en-US" w:bidi="en-US"/>
    </w:rPr>
  </w:style>
  <w:style w:type="character" w:customStyle="1" w:styleId="13pt">
    <w:name w:val="Колонтитул + 13 pt;Не полужирный"/>
    <w:basedOn w:val="afa"/>
    <w:rsid w:val="007D4BA5"/>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275">
    <w:name w:val="Основной текст (2) + Полужирный;Масштаб 75%"/>
    <w:basedOn w:val="23"/>
    <w:rsid w:val="007D4BA5"/>
    <w:rPr>
      <w:rFonts w:ascii="Times New Roman" w:eastAsia="Times New Roman" w:hAnsi="Times New Roman" w:cs="Times New Roman"/>
      <w:b/>
      <w:bCs/>
      <w:i w:val="0"/>
      <w:iCs w:val="0"/>
      <w:smallCaps w:val="0"/>
      <w:strike w:val="0"/>
      <w:color w:val="000000"/>
      <w:spacing w:val="0"/>
      <w:w w:val="75"/>
      <w:position w:val="0"/>
      <w:sz w:val="28"/>
      <w:szCs w:val="28"/>
      <w:u w:val="none"/>
      <w:shd w:val="clear" w:color="auto" w:fill="FFFFFF"/>
      <w:lang w:val="ru-RU" w:eastAsia="ru-RU" w:bidi="ru-RU"/>
    </w:rPr>
  </w:style>
  <w:style w:type="character" w:customStyle="1" w:styleId="12pt1pt">
    <w:name w:val="Колонтитул + 12 pt;Курсив;Интервал 1 pt"/>
    <w:basedOn w:val="afa"/>
    <w:rsid w:val="007D4BA5"/>
    <w:rPr>
      <w:rFonts w:ascii="Times New Roman" w:eastAsia="Times New Roman" w:hAnsi="Times New Roman" w:cs="Times New Roman"/>
      <w:b/>
      <w:bCs/>
      <w:i/>
      <w:iCs/>
      <w:smallCaps w:val="0"/>
      <w:strike w:val="0"/>
      <w:color w:val="000000"/>
      <w:spacing w:val="20"/>
      <w:w w:val="100"/>
      <w:position w:val="0"/>
      <w:sz w:val="24"/>
      <w:szCs w:val="24"/>
      <w:u w:val="none"/>
      <w:lang w:val="en-US" w:eastAsia="en-US" w:bidi="en-US"/>
    </w:rPr>
  </w:style>
  <w:style w:type="character" w:customStyle="1" w:styleId="2Candara13pt0pt">
    <w:name w:val="Основной текст (2) + Candara;13 pt;Интервал 0 pt"/>
    <w:basedOn w:val="23"/>
    <w:rsid w:val="007D4BA5"/>
    <w:rPr>
      <w:rFonts w:ascii="Candara" w:eastAsia="Candara" w:hAnsi="Candara" w:cs="Candara"/>
      <w:b w:val="0"/>
      <w:bCs w:val="0"/>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25pt">
    <w:name w:val="Основной текст (2) + Интервал 5 pt"/>
    <w:basedOn w:val="23"/>
    <w:rsid w:val="007D4BA5"/>
    <w:rPr>
      <w:rFonts w:ascii="Times New Roman" w:eastAsia="Times New Roman" w:hAnsi="Times New Roman" w:cs="Times New Roman"/>
      <w:b w:val="0"/>
      <w:bCs w:val="0"/>
      <w:i w:val="0"/>
      <w:iCs w:val="0"/>
      <w:smallCaps w:val="0"/>
      <w:strike w:val="0"/>
      <w:color w:val="000000"/>
      <w:spacing w:val="100"/>
      <w:w w:val="100"/>
      <w:position w:val="0"/>
      <w:sz w:val="28"/>
      <w:szCs w:val="28"/>
      <w:u w:val="none"/>
      <w:shd w:val="clear" w:color="auto" w:fill="FFFFFF"/>
      <w:lang w:val="ru-RU" w:eastAsia="ru-RU" w:bidi="ru-RU"/>
    </w:rPr>
  </w:style>
  <w:style w:type="character" w:customStyle="1" w:styleId="2Candara13pt">
    <w:name w:val="Основной текст (2) + Candara;13 pt"/>
    <w:basedOn w:val="23"/>
    <w:rsid w:val="007D4BA5"/>
    <w:rPr>
      <w:rFonts w:ascii="Candara" w:eastAsia="Candara" w:hAnsi="Candara" w:cs="Candara"/>
      <w:b w:val="0"/>
      <w:bCs w:val="0"/>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210pt">
    <w:name w:val="Основной текст (2) + 10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2f1">
    <w:name w:val="Основной текст (2) + Малые прописные"/>
    <w:basedOn w:val="23"/>
    <w:rsid w:val="007D4BA5"/>
    <w:rPr>
      <w:rFonts w:ascii="Times New Roman" w:eastAsia="Times New Roman" w:hAnsi="Times New Roman" w:cs="Times New Roman"/>
      <w:b w:val="0"/>
      <w:bCs w:val="0"/>
      <w:i w:val="0"/>
      <w:iCs w:val="0"/>
      <w:smallCaps/>
      <w:strike w:val="0"/>
      <w:color w:val="000000"/>
      <w:spacing w:val="0"/>
      <w:w w:val="100"/>
      <w:position w:val="0"/>
      <w:sz w:val="28"/>
      <w:szCs w:val="28"/>
      <w:u w:val="none"/>
      <w:shd w:val="clear" w:color="auto" w:fill="FFFFFF"/>
      <w:lang w:val="ru-RU" w:eastAsia="ru-RU" w:bidi="ru-RU"/>
    </w:rPr>
  </w:style>
  <w:style w:type="character" w:customStyle="1" w:styleId="210pt0">
    <w:name w:val="Основной текст (2) + 10 pt;Полужирный;Малые прописные"/>
    <w:basedOn w:val="23"/>
    <w:rsid w:val="007D4BA5"/>
    <w:rPr>
      <w:rFonts w:ascii="Times New Roman" w:eastAsia="Times New Roman" w:hAnsi="Times New Roman" w:cs="Times New Roman"/>
      <w:b/>
      <w:bCs/>
      <w:i w:val="0"/>
      <w:iCs w:val="0"/>
      <w:smallCaps/>
      <w:strike w:val="0"/>
      <w:color w:val="000000"/>
      <w:spacing w:val="0"/>
      <w:w w:val="100"/>
      <w:position w:val="0"/>
      <w:sz w:val="20"/>
      <w:szCs w:val="20"/>
      <w:u w:val="none"/>
      <w:shd w:val="clear" w:color="auto" w:fill="FFFFFF"/>
      <w:lang w:val="ru-RU" w:eastAsia="ru-RU" w:bidi="ru-RU"/>
    </w:rPr>
  </w:style>
  <w:style w:type="character" w:customStyle="1" w:styleId="211pt">
    <w:name w:val="Основной текст (2) + 11 pt;Полужирный;Малые прописные"/>
    <w:basedOn w:val="23"/>
    <w:rsid w:val="007D4BA5"/>
    <w:rPr>
      <w:rFonts w:ascii="Times New Roman" w:eastAsia="Times New Roman" w:hAnsi="Times New Roman" w:cs="Times New Roman"/>
      <w:b/>
      <w:bCs/>
      <w:i w:val="0"/>
      <w:iCs w:val="0"/>
      <w:smallCaps/>
      <w:strike w:val="0"/>
      <w:color w:val="000000"/>
      <w:spacing w:val="0"/>
      <w:w w:val="100"/>
      <w:position w:val="0"/>
      <w:sz w:val="22"/>
      <w:szCs w:val="22"/>
      <w:u w:val="none"/>
      <w:shd w:val="clear" w:color="auto" w:fill="FFFFFF"/>
      <w:lang w:val="en-US" w:eastAsia="en-US" w:bidi="en-US"/>
    </w:rPr>
  </w:style>
  <w:style w:type="character" w:customStyle="1" w:styleId="2f2">
    <w:name w:val="Основной текст (2) + 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213pt">
    <w:name w:val="Основной текст (2) + 13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lang w:val="en-US" w:eastAsia="en-US" w:bidi="en-US"/>
    </w:rPr>
  </w:style>
  <w:style w:type="character" w:customStyle="1" w:styleId="210pt1">
    <w:name w:val="Основной текст (2) + 10 pt"/>
    <w:basedOn w:val="23"/>
    <w:rsid w:val="007D4BA5"/>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2Candara13pt-1pt">
    <w:name w:val="Основной текст (2) + Candara;13 pt;Интервал -1 pt"/>
    <w:basedOn w:val="23"/>
    <w:rsid w:val="007D4BA5"/>
    <w:rPr>
      <w:rFonts w:ascii="Candara" w:eastAsia="Candara" w:hAnsi="Candara" w:cs="Candara"/>
      <w:b w:val="0"/>
      <w:bCs w:val="0"/>
      <w:i w:val="0"/>
      <w:iCs w:val="0"/>
      <w:smallCaps w:val="0"/>
      <w:strike w:val="0"/>
      <w:color w:val="000000"/>
      <w:spacing w:val="-20"/>
      <w:w w:val="100"/>
      <w:position w:val="0"/>
      <w:sz w:val="26"/>
      <w:szCs w:val="26"/>
      <w:u w:val="none"/>
      <w:shd w:val="clear" w:color="auto" w:fill="FFFFFF"/>
      <w:lang w:val="ru-RU" w:eastAsia="ru-RU" w:bidi="ru-RU"/>
    </w:rPr>
  </w:style>
  <w:style w:type="character" w:customStyle="1" w:styleId="31Exact">
    <w:name w:val="Основной текст (31) Exact"/>
    <w:basedOn w:val="a1"/>
    <w:rsid w:val="007D4BA5"/>
    <w:rPr>
      <w:rFonts w:ascii="Franklin Gothic Medium Cond" w:eastAsia="Franklin Gothic Medium Cond" w:hAnsi="Franklin Gothic Medium Cond" w:cs="Franklin Gothic Medium Cond"/>
      <w:b w:val="0"/>
      <w:bCs w:val="0"/>
      <w:i/>
      <w:iCs/>
      <w:smallCaps w:val="0"/>
      <w:strike w:val="0"/>
      <w:sz w:val="36"/>
      <w:szCs w:val="36"/>
      <w:u w:val="none"/>
      <w:lang w:val="en-US" w:eastAsia="en-US" w:bidi="en-US"/>
    </w:rPr>
  </w:style>
  <w:style w:type="character" w:customStyle="1" w:styleId="11pt0pt">
    <w:name w:val="Колонтитул + 11 pt;Не полужирный;Интервал 0 pt"/>
    <w:basedOn w:val="afa"/>
    <w:rsid w:val="007D4BA5"/>
    <w:rPr>
      <w:rFonts w:ascii="Times New Roman" w:eastAsia="Times New Roman" w:hAnsi="Times New Roman" w:cs="Times New Roman"/>
      <w:b/>
      <w:bCs/>
      <w:i w:val="0"/>
      <w:iCs w:val="0"/>
      <w:smallCaps w:val="0"/>
      <w:strike w:val="0"/>
      <w:color w:val="000000"/>
      <w:spacing w:val="10"/>
      <w:w w:val="100"/>
      <w:position w:val="0"/>
      <w:sz w:val="22"/>
      <w:szCs w:val="22"/>
      <w:u w:val="none"/>
      <w:lang w:val="ru-RU" w:eastAsia="ru-RU" w:bidi="ru-RU"/>
    </w:rPr>
  </w:style>
  <w:style w:type="character" w:customStyle="1" w:styleId="2f3">
    <w:name w:val="Основной текст (2) + Полужирный;Малые прописные"/>
    <w:basedOn w:val="23"/>
    <w:rsid w:val="007D4BA5"/>
    <w:rPr>
      <w:rFonts w:ascii="Times New Roman" w:eastAsia="Times New Roman" w:hAnsi="Times New Roman" w:cs="Times New Roman"/>
      <w:b/>
      <w:bCs/>
      <w:i w:val="0"/>
      <w:iCs w:val="0"/>
      <w:smallCaps/>
      <w:strike w:val="0"/>
      <w:color w:val="000000"/>
      <w:spacing w:val="0"/>
      <w:w w:val="100"/>
      <w:position w:val="0"/>
      <w:sz w:val="28"/>
      <w:szCs w:val="28"/>
      <w:u w:val="none"/>
      <w:shd w:val="clear" w:color="auto" w:fill="FFFFFF"/>
      <w:lang w:val="en-US" w:eastAsia="en-US" w:bidi="en-US"/>
    </w:rPr>
  </w:style>
  <w:style w:type="character" w:customStyle="1" w:styleId="2Candara10pt-1pt">
    <w:name w:val="Основной текст (2) + Candara;10 pt;Интервал -1 pt"/>
    <w:basedOn w:val="23"/>
    <w:rsid w:val="007D4BA5"/>
    <w:rPr>
      <w:rFonts w:ascii="Candara" w:eastAsia="Candara" w:hAnsi="Candara" w:cs="Candara"/>
      <w:b w:val="0"/>
      <w:bCs w:val="0"/>
      <w:i w:val="0"/>
      <w:iCs w:val="0"/>
      <w:smallCaps w:val="0"/>
      <w:strike w:val="0"/>
      <w:color w:val="000000"/>
      <w:spacing w:val="-20"/>
      <w:w w:val="100"/>
      <w:position w:val="0"/>
      <w:sz w:val="20"/>
      <w:szCs w:val="20"/>
      <w:u w:val="none"/>
      <w:shd w:val="clear" w:color="auto" w:fill="FFFFFF"/>
      <w:lang w:val="ru-RU" w:eastAsia="ru-RU" w:bidi="ru-RU"/>
    </w:rPr>
  </w:style>
  <w:style w:type="character" w:customStyle="1" w:styleId="295pt1">
    <w:name w:val="Основной текст (2) + 9;5 pt;Полужирный;Малые прописные"/>
    <w:basedOn w:val="23"/>
    <w:rsid w:val="007D4BA5"/>
    <w:rPr>
      <w:rFonts w:ascii="Times New Roman" w:eastAsia="Times New Roman" w:hAnsi="Times New Roman" w:cs="Times New Roman"/>
      <w:b/>
      <w:bCs/>
      <w:i w:val="0"/>
      <w:iCs w:val="0"/>
      <w:smallCaps/>
      <w:strike w:val="0"/>
      <w:color w:val="000000"/>
      <w:spacing w:val="0"/>
      <w:w w:val="100"/>
      <w:position w:val="0"/>
      <w:sz w:val="19"/>
      <w:szCs w:val="19"/>
      <w:u w:val="none"/>
      <w:shd w:val="clear" w:color="auto" w:fill="FFFFFF"/>
      <w:lang w:val="ru-RU" w:eastAsia="ru-RU" w:bidi="ru-RU"/>
    </w:rPr>
  </w:style>
  <w:style w:type="character" w:customStyle="1" w:styleId="2FranklinGothicMediumCond18pt">
    <w:name w:val="Основной текст (2) + Franklin Gothic Medium Cond;18 pt"/>
    <w:basedOn w:val="23"/>
    <w:rsid w:val="007D4BA5"/>
    <w:rPr>
      <w:rFonts w:ascii="Franklin Gothic Medium Cond" w:eastAsia="Franklin Gothic Medium Cond" w:hAnsi="Franklin Gothic Medium Cond" w:cs="Franklin Gothic Medium Cond"/>
      <w:b/>
      <w:bCs/>
      <w:i w:val="0"/>
      <w:iCs w:val="0"/>
      <w:smallCaps w:val="0"/>
      <w:strike w:val="0"/>
      <w:color w:val="000000"/>
      <w:spacing w:val="0"/>
      <w:w w:val="100"/>
      <w:position w:val="0"/>
      <w:sz w:val="36"/>
      <w:szCs w:val="36"/>
      <w:u w:val="none"/>
      <w:shd w:val="clear" w:color="auto" w:fill="FFFFFF"/>
      <w:lang w:val="ru-RU" w:eastAsia="ru-RU" w:bidi="ru-RU"/>
    </w:rPr>
  </w:style>
  <w:style w:type="character" w:customStyle="1" w:styleId="21pt1">
    <w:name w:val="Основной текст (2) + Интервал 1 pt"/>
    <w:basedOn w:val="23"/>
    <w:rsid w:val="007D4BA5"/>
    <w:rPr>
      <w:rFonts w:ascii="Times New Roman" w:eastAsia="Times New Roman" w:hAnsi="Times New Roman" w:cs="Times New Roman"/>
      <w:b w:val="0"/>
      <w:bCs w:val="0"/>
      <w:i w:val="0"/>
      <w:iCs w:val="0"/>
      <w:smallCaps w:val="0"/>
      <w:strike w:val="0"/>
      <w:color w:val="000000"/>
      <w:spacing w:val="30"/>
      <w:w w:val="100"/>
      <w:position w:val="0"/>
      <w:sz w:val="28"/>
      <w:szCs w:val="28"/>
      <w:u w:val="none"/>
      <w:shd w:val="clear" w:color="auto" w:fill="FFFFFF"/>
      <w:lang w:val="ru-RU" w:eastAsia="ru-RU" w:bidi="ru-RU"/>
    </w:rPr>
  </w:style>
  <w:style w:type="character" w:customStyle="1" w:styleId="2SegoeUI17pt">
    <w:name w:val="Основной текст (2) + Segoe UI;17 pt;Полужирный;Курсив"/>
    <w:basedOn w:val="23"/>
    <w:rsid w:val="007D4BA5"/>
    <w:rPr>
      <w:rFonts w:ascii="Segoe UI" w:eastAsia="Segoe UI" w:hAnsi="Segoe UI" w:cs="Segoe UI"/>
      <w:b/>
      <w:bCs/>
      <w:i/>
      <w:iCs/>
      <w:smallCaps w:val="0"/>
      <w:strike w:val="0"/>
      <w:color w:val="000000"/>
      <w:spacing w:val="0"/>
      <w:w w:val="100"/>
      <w:position w:val="0"/>
      <w:sz w:val="34"/>
      <w:szCs w:val="34"/>
      <w:u w:val="none"/>
      <w:shd w:val="clear" w:color="auto" w:fill="FFFFFF"/>
      <w:lang w:val="en-US" w:eastAsia="en-US" w:bidi="en-US"/>
    </w:rPr>
  </w:style>
  <w:style w:type="character" w:customStyle="1" w:styleId="2FranklinGothicMediumCond19pt">
    <w:name w:val="Основной текст (2) + Franklin Gothic Medium Cond;19 pt;Курсив"/>
    <w:basedOn w:val="23"/>
    <w:rsid w:val="007D4BA5"/>
    <w:rPr>
      <w:rFonts w:ascii="Franklin Gothic Medium Cond" w:eastAsia="Franklin Gothic Medium Cond" w:hAnsi="Franklin Gothic Medium Cond" w:cs="Franklin Gothic Medium Cond"/>
      <w:b/>
      <w:bCs/>
      <w:i/>
      <w:iCs/>
      <w:smallCaps w:val="0"/>
      <w:strike w:val="0"/>
      <w:color w:val="000000"/>
      <w:spacing w:val="0"/>
      <w:w w:val="100"/>
      <w:position w:val="0"/>
      <w:sz w:val="38"/>
      <w:szCs w:val="38"/>
      <w:u w:val="none"/>
      <w:shd w:val="clear" w:color="auto" w:fill="FFFFFF"/>
      <w:lang w:val="ru-RU" w:eastAsia="ru-RU" w:bidi="ru-RU"/>
    </w:rPr>
  </w:style>
  <w:style w:type="character" w:customStyle="1" w:styleId="220pt">
    <w:name w:val="Основной текст (2) + 20 pt"/>
    <w:basedOn w:val="23"/>
    <w:rsid w:val="007D4BA5"/>
    <w:rPr>
      <w:rFonts w:ascii="Times New Roman" w:eastAsia="Times New Roman" w:hAnsi="Times New Roman" w:cs="Times New Roman"/>
      <w:b w:val="0"/>
      <w:bCs w:val="0"/>
      <w:i w:val="0"/>
      <w:iCs w:val="0"/>
      <w:smallCaps w:val="0"/>
      <w:strike w:val="0"/>
      <w:color w:val="000000"/>
      <w:spacing w:val="0"/>
      <w:w w:val="100"/>
      <w:position w:val="0"/>
      <w:sz w:val="40"/>
      <w:szCs w:val="40"/>
      <w:u w:val="none"/>
      <w:shd w:val="clear" w:color="auto" w:fill="FFFFFF"/>
      <w:lang w:val="ru-RU" w:eastAsia="ru-RU" w:bidi="ru-RU"/>
    </w:rPr>
  </w:style>
  <w:style w:type="character" w:customStyle="1" w:styleId="226pt">
    <w:name w:val="Основной текст (2) + 26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52"/>
      <w:szCs w:val="52"/>
      <w:u w:val="none"/>
      <w:shd w:val="clear" w:color="auto" w:fill="FFFFFF"/>
      <w:lang w:val="ru-RU" w:eastAsia="ru-RU" w:bidi="ru-RU"/>
    </w:rPr>
  </w:style>
  <w:style w:type="character" w:customStyle="1" w:styleId="218pt">
    <w:name w:val="Основной текст (2) + 18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36"/>
      <w:szCs w:val="36"/>
      <w:u w:val="none"/>
      <w:shd w:val="clear" w:color="auto" w:fill="FFFFFF"/>
      <w:lang w:val="ru-RU" w:eastAsia="ru-RU" w:bidi="ru-RU"/>
    </w:rPr>
  </w:style>
  <w:style w:type="character" w:customStyle="1" w:styleId="212pt">
    <w:name w:val="Основной текст (2) + 12 pt;Полужирный;Малые прописные"/>
    <w:basedOn w:val="23"/>
    <w:rsid w:val="007D4BA5"/>
    <w:rPr>
      <w:rFonts w:ascii="Times New Roman" w:eastAsia="Times New Roman" w:hAnsi="Times New Roman" w:cs="Times New Roman"/>
      <w:b/>
      <w:bCs/>
      <w:i w:val="0"/>
      <w:iCs w:val="0"/>
      <w:smallCaps/>
      <w:strike w:val="0"/>
      <w:color w:val="000000"/>
      <w:spacing w:val="0"/>
      <w:w w:val="100"/>
      <w:position w:val="0"/>
      <w:sz w:val="24"/>
      <w:szCs w:val="24"/>
      <w:u w:val="none"/>
      <w:shd w:val="clear" w:color="auto" w:fill="FFFFFF"/>
      <w:lang w:val="ru-RU" w:eastAsia="ru-RU" w:bidi="ru-RU"/>
    </w:rPr>
  </w:style>
  <w:style w:type="character" w:customStyle="1" w:styleId="2600">
    <w:name w:val="Основной текст (2) + Полужирный;Масштаб 60%"/>
    <w:basedOn w:val="23"/>
    <w:rsid w:val="007D4BA5"/>
    <w:rPr>
      <w:rFonts w:ascii="Times New Roman" w:eastAsia="Times New Roman" w:hAnsi="Times New Roman" w:cs="Times New Roman"/>
      <w:b/>
      <w:bCs/>
      <w:i w:val="0"/>
      <w:iCs w:val="0"/>
      <w:smallCaps w:val="0"/>
      <w:strike w:val="0"/>
      <w:color w:val="000000"/>
      <w:spacing w:val="0"/>
      <w:w w:val="60"/>
      <w:position w:val="0"/>
      <w:sz w:val="28"/>
      <w:szCs w:val="28"/>
      <w:u w:val="none"/>
      <w:shd w:val="clear" w:color="auto" w:fill="FFFFFF"/>
      <w:lang w:val="ru-RU" w:eastAsia="ru-RU" w:bidi="ru-RU"/>
    </w:rPr>
  </w:style>
  <w:style w:type="character" w:customStyle="1" w:styleId="2FranklinGothicMediumCond18pt0">
    <w:name w:val="Основной текст (2) + Franklin Gothic Medium Cond;18 pt;Курсив"/>
    <w:basedOn w:val="23"/>
    <w:rsid w:val="007D4BA5"/>
    <w:rPr>
      <w:rFonts w:ascii="Franklin Gothic Medium Cond" w:eastAsia="Franklin Gothic Medium Cond" w:hAnsi="Franklin Gothic Medium Cond" w:cs="Franklin Gothic Medium Cond"/>
      <w:b/>
      <w:bCs/>
      <w:i/>
      <w:iCs/>
      <w:smallCaps w:val="0"/>
      <w:strike w:val="0"/>
      <w:color w:val="000000"/>
      <w:spacing w:val="0"/>
      <w:w w:val="100"/>
      <w:position w:val="0"/>
      <w:sz w:val="36"/>
      <w:szCs w:val="36"/>
      <w:u w:val="none"/>
      <w:shd w:val="clear" w:color="auto" w:fill="FFFFFF"/>
      <w:lang w:val="ru-RU" w:eastAsia="ru-RU" w:bidi="ru-RU"/>
    </w:rPr>
  </w:style>
  <w:style w:type="character" w:customStyle="1" w:styleId="210pt2">
    <w:name w:val="Основной текст (2) + 10 pt;Курсив"/>
    <w:basedOn w:val="23"/>
    <w:rsid w:val="007D4BA5"/>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11pt0">
    <w:name w:val="Основной текст (2) + 11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2pt0pt">
    <w:name w:val="Основной текст (2) + 12 pt;Полужирный;Малые прописные;Интервал 0 pt"/>
    <w:basedOn w:val="23"/>
    <w:rsid w:val="007D4BA5"/>
    <w:rPr>
      <w:rFonts w:ascii="Times New Roman" w:eastAsia="Times New Roman" w:hAnsi="Times New Roman" w:cs="Times New Roman"/>
      <w:b/>
      <w:bCs/>
      <w:i w:val="0"/>
      <w:iCs w:val="0"/>
      <w:smallCaps/>
      <w:strike w:val="0"/>
      <w:color w:val="000000"/>
      <w:spacing w:val="-10"/>
      <w:w w:val="100"/>
      <w:position w:val="0"/>
      <w:sz w:val="24"/>
      <w:szCs w:val="24"/>
      <w:u w:val="none"/>
      <w:shd w:val="clear" w:color="auto" w:fill="FFFFFF"/>
      <w:lang w:val="ru-RU" w:eastAsia="ru-RU" w:bidi="ru-RU"/>
    </w:rPr>
  </w:style>
  <w:style w:type="character" w:customStyle="1" w:styleId="2FranklinGothicMediumCond18pt0pt">
    <w:name w:val="Основной текст (2) + Franklin Gothic Medium Cond;18 pt;Интервал 0 pt"/>
    <w:basedOn w:val="23"/>
    <w:rsid w:val="007D4BA5"/>
    <w:rPr>
      <w:rFonts w:ascii="Franklin Gothic Medium Cond" w:eastAsia="Franklin Gothic Medium Cond" w:hAnsi="Franklin Gothic Medium Cond" w:cs="Franklin Gothic Medium Cond"/>
      <w:b/>
      <w:bCs/>
      <w:i w:val="0"/>
      <w:iCs w:val="0"/>
      <w:smallCaps w:val="0"/>
      <w:strike w:val="0"/>
      <w:color w:val="000000"/>
      <w:spacing w:val="-10"/>
      <w:w w:val="100"/>
      <w:position w:val="0"/>
      <w:sz w:val="36"/>
      <w:szCs w:val="36"/>
      <w:u w:val="none"/>
      <w:shd w:val="clear" w:color="auto" w:fill="FFFFFF"/>
      <w:lang w:val="ru-RU" w:eastAsia="ru-RU" w:bidi="ru-RU"/>
    </w:rPr>
  </w:style>
  <w:style w:type="character" w:customStyle="1" w:styleId="212pt200">
    <w:name w:val="Основной текст (2) + 12 pt;Масштаб 200%"/>
    <w:basedOn w:val="23"/>
    <w:rsid w:val="007D4BA5"/>
    <w:rPr>
      <w:rFonts w:ascii="Times New Roman" w:eastAsia="Times New Roman" w:hAnsi="Times New Roman" w:cs="Times New Roman"/>
      <w:b/>
      <w:bCs/>
      <w:i w:val="0"/>
      <w:iCs w:val="0"/>
      <w:smallCaps w:val="0"/>
      <w:strike w:val="0"/>
      <w:color w:val="000000"/>
      <w:spacing w:val="0"/>
      <w:w w:val="200"/>
      <w:position w:val="0"/>
      <w:sz w:val="24"/>
      <w:szCs w:val="24"/>
      <w:u w:val="none"/>
      <w:shd w:val="clear" w:color="auto" w:fill="FFFFFF"/>
      <w:lang w:val="ru-RU" w:eastAsia="ru-RU" w:bidi="ru-RU"/>
    </w:rPr>
  </w:style>
  <w:style w:type="character" w:customStyle="1" w:styleId="212pt2000">
    <w:name w:val="Основной текст (2) + 12 pt;Малые прописные;Масштаб 200%"/>
    <w:basedOn w:val="23"/>
    <w:rsid w:val="007D4BA5"/>
    <w:rPr>
      <w:rFonts w:ascii="Times New Roman" w:eastAsia="Times New Roman" w:hAnsi="Times New Roman" w:cs="Times New Roman"/>
      <w:b/>
      <w:bCs/>
      <w:i w:val="0"/>
      <w:iCs w:val="0"/>
      <w:smallCaps/>
      <w:strike w:val="0"/>
      <w:color w:val="000000"/>
      <w:spacing w:val="0"/>
      <w:w w:val="200"/>
      <w:position w:val="0"/>
      <w:sz w:val="24"/>
      <w:szCs w:val="24"/>
      <w:u w:val="none"/>
      <w:shd w:val="clear" w:color="auto" w:fill="FFFFFF"/>
      <w:lang w:val="en-US" w:eastAsia="en-US" w:bidi="en-US"/>
    </w:rPr>
  </w:style>
  <w:style w:type="character" w:customStyle="1" w:styleId="213pt-1pt">
    <w:name w:val="Основной текст (2) + 13 pt;Полужирный;Интервал -1 pt"/>
    <w:basedOn w:val="23"/>
    <w:rsid w:val="007D4BA5"/>
    <w:rPr>
      <w:rFonts w:ascii="Times New Roman" w:eastAsia="Times New Roman" w:hAnsi="Times New Roman" w:cs="Times New Roman"/>
      <w:b/>
      <w:bCs/>
      <w:i w:val="0"/>
      <w:iCs w:val="0"/>
      <w:smallCaps w:val="0"/>
      <w:strike w:val="0"/>
      <w:color w:val="000000"/>
      <w:spacing w:val="-30"/>
      <w:w w:val="100"/>
      <w:position w:val="0"/>
      <w:sz w:val="26"/>
      <w:szCs w:val="26"/>
      <w:u w:val="none"/>
      <w:shd w:val="clear" w:color="auto" w:fill="FFFFFF"/>
      <w:lang w:val="ru-RU" w:eastAsia="ru-RU" w:bidi="ru-RU"/>
    </w:rPr>
  </w:style>
  <w:style w:type="character" w:customStyle="1" w:styleId="29pt0">
    <w:name w:val="Основной текст (2) + Курсив;Интервал 9 pt"/>
    <w:basedOn w:val="23"/>
    <w:rsid w:val="007D4BA5"/>
    <w:rPr>
      <w:rFonts w:ascii="Times New Roman" w:eastAsia="Times New Roman" w:hAnsi="Times New Roman" w:cs="Times New Roman"/>
      <w:b w:val="0"/>
      <w:bCs w:val="0"/>
      <w:i/>
      <w:iCs/>
      <w:smallCaps w:val="0"/>
      <w:strike w:val="0"/>
      <w:color w:val="000000"/>
      <w:spacing w:val="180"/>
      <w:w w:val="100"/>
      <w:position w:val="0"/>
      <w:sz w:val="28"/>
      <w:szCs w:val="28"/>
      <w:u w:val="none"/>
      <w:shd w:val="clear" w:color="auto" w:fill="FFFFFF"/>
      <w:lang w:val="ru-RU" w:eastAsia="ru-RU" w:bidi="ru-RU"/>
    </w:rPr>
  </w:style>
  <w:style w:type="character" w:customStyle="1" w:styleId="2Consolas24pt">
    <w:name w:val="Основной текст (2) + Consolas;24 pt;Курсив"/>
    <w:basedOn w:val="23"/>
    <w:rsid w:val="007D4BA5"/>
    <w:rPr>
      <w:rFonts w:ascii="Consolas" w:eastAsia="Consolas" w:hAnsi="Consolas" w:cs="Consolas"/>
      <w:b w:val="0"/>
      <w:bCs w:val="0"/>
      <w:i/>
      <w:iCs/>
      <w:smallCaps w:val="0"/>
      <w:strike w:val="0"/>
      <w:color w:val="000000"/>
      <w:spacing w:val="0"/>
      <w:w w:val="100"/>
      <w:position w:val="0"/>
      <w:sz w:val="48"/>
      <w:szCs w:val="48"/>
      <w:u w:val="none"/>
      <w:shd w:val="clear" w:color="auto" w:fill="FFFFFF"/>
      <w:lang w:val="ru-RU" w:eastAsia="ru-RU" w:bidi="ru-RU"/>
    </w:rPr>
  </w:style>
  <w:style w:type="character" w:customStyle="1" w:styleId="21pt2">
    <w:name w:val="Основной текст (2) + Малые прописные;Интервал 1 pt"/>
    <w:basedOn w:val="23"/>
    <w:rsid w:val="007D4BA5"/>
    <w:rPr>
      <w:rFonts w:ascii="Times New Roman" w:eastAsia="Times New Roman" w:hAnsi="Times New Roman" w:cs="Times New Roman"/>
      <w:b w:val="0"/>
      <w:bCs w:val="0"/>
      <w:i w:val="0"/>
      <w:iCs w:val="0"/>
      <w:smallCaps/>
      <w:strike w:val="0"/>
      <w:color w:val="000000"/>
      <w:spacing w:val="30"/>
      <w:w w:val="100"/>
      <w:position w:val="0"/>
      <w:sz w:val="28"/>
      <w:szCs w:val="28"/>
      <w:u w:val="none"/>
      <w:shd w:val="clear" w:color="auto" w:fill="FFFFFF"/>
      <w:lang w:val="ru-RU" w:eastAsia="ru-RU" w:bidi="ru-RU"/>
    </w:rPr>
  </w:style>
  <w:style w:type="character" w:customStyle="1" w:styleId="2-1pt">
    <w:name w:val="Основной текст (2) + Курсив;Интервал -1 pt"/>
    <w:basedOn w:val="23"/>
    <w:rsid w:val="007D4BA5"/>
    <w:rPr>
      <w:rFonts w:ascii="Times New Roman" w:eastAsia="Times New Roman" w:hAnsi="Times New Roman" w:cs="Times New Roman"/>
      <w:b w:val="0"/>
      <w:bCs w:val="0"/>
      <w:i/>
      <w:iCs/>
      <w:smallCaps w:val="0"/>
      <w:strike w:val="0"/>
      <w:color w:val="000000"/>
      <w:spacing w:val="-20"/>
      <w:w w:val="100"/>
      <w:position w:val="0"/>
      <w:sz w:val="28"/>
      <w:szCs w:val="28"/>
      <w:u w:val="none"/>
      <w:shd w:val="clear" w:color="auto" w:fill="FFFFFF"/>
      <w:lang w:val="en-US" w:eastAsia="en-US" w:bidi="en-US"/>
    </w:rPr>
  </w:style>
  <w:style w:type="character" w:customStyle="1" w:styleId="2FranklinGothicMediumCond19pt0">
    <w:name w:val="Основной текст (2) + Franklin Gothic Medium Cond;19 pt"/>
    <w:basedOn w:val="23"/>
    <w:rsid w:val="007D4BA5"/>
    <w:rPr>
      <w:rFonts w:ascii="Franklin Gothic Medium Cond" w:eastAsia="Franklin Gothic Medium Cond" w:hAnsi="Franklin Gothic Medium Cond" w:cs="Franklin Gothic Medium Cond"/>
      <w:b/>
      <w:bCs/>
      <w:i w:val="0"/>
      <w:iCs w:val="0"/>
      <w:smallCaps w:val="0"/>
      <w:strike w:val="0"/>
      <w:color w:val="000000"/>
      <w:spacing w:val="0"/>
      <w:w w:val="100"/>
      <w:position w:val="0"/>
      <w:sz w:val="38"/>
      <w:szCs w:val="38"/>
      <w:u w:val="none"/>
      <w:shd w:val="clear" w:color="auto" w:fill="FFFFFF"/>
      <w:lang w:val="ru-RU" w:eastAsia="ru-RU" w:bidi="ru-RU"/>
    </w:rPr>
  </w:style>
  <w:style w:type="character" w:customStyle="1" w:styleId="21pt60">
    <w:name w:val="Основной текст (2) + Полужирный;Интервал 1 pt;Масштаб 60%"/>
    <w:basedOn w:val="23"/>
    <w:rsid w:val="007D4BA5"/>
    <w:rPr>
      <w:rFonts w:ascii="Times New Roman" w:eastAsia="Times New Roman" w:hAnsi="Times New Roman" w:cs="Times New Roman"/>
      <w:b/>
      <w:bCs/>
      <w:i w:val="0"/>
      <w:iCs w:val="0"/>
      <w:smallCaps w:val="0"/>
      <w:strike w:val="0"/>
      <w:color w:val="000000"/>
      <w:spacing w:val="20"/>
      <w:w w:val="60"/>
      <w:position w:val="0"/>
      <w:sz w:val="28"/>
      <w:szCs w:val="28"/>
      <w:u w:val="none"/>
      <w:shd w:val="clear" w:color="auto" w:fill="FFFFFF"/>
      <w:lang w:val="ru-RU" w:eastAsia="ru-RU" w:bidi="ru-RU"/>
    </w:rPr>
  </w:style>
  <w:style w:type="character" w:customStyle="1" w:styleId="2CenturySchoolbook17pt-1pt">
    <w:name w:val="Основной текст (2) + Century Schoolbook;17 pt;Полужирный;Интервал -1 pt"/>
    <w:basedOn w:val="23"/>
    <w:rsid w:val="007D4BA5"/>
    <w:rPr>
      <w:rFonts w:ascii="Century Schoolbook" w:eastAsia="Century Schoolbook" w:hAnsi="Century Schoolbook" w:cs="Century Schoolbook"/>
      <w:b/>
      <w:bCs/>
      <w:i w:val="0"/>
      <w:iCs w:val="0"/>
      <w:smallCaps w:val="0"/>
      <w:strike w:val="0"/>
      <w:color w:val="000000"/>
      <w:spacing w:val="-20"/>
      <w:w w:val="100"/>
      <w:position w:val="0"/>
      <w:sz w:val="34"/>
      <w:szCs w:val="34"/>
      <w:u w:val="none"/>
      <w:shd w:val="clear" w:color="auto" w:fill="FFFFFF"/>
      <w:lang w:val="en-US" w:eastAsia="en-US" w:bidi="en-US"/>
    </w:rPr>
  </w:style>
  <w:style w:type="character" w:customStyle="1" w:styleId="212pt0">
    <w:name w:val="Основной текст (2) + 12 pt;Полужирный"/>
    <w:basedOn w:val="23"/>
    <w:rsid w:val="007D4BA5"/>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en-US" w:eastAsia="en-US" w:bidi="en-US"/>
    </w:rPr>
  </w:style>
  <w:style w:type="character" w:customStyle="1" w:styleId="2CenturyGothic11pt-1pt66">
    <w:name w:val="Основной текст (2) + Century Gothic;11 pt;Полужирный;Интервал -1 pt;Масштаб 66%"/>
    <w:basedOn w:val="23"/>
    <w:rsid w:val="007D4BA5"/>
    <w:rPr>
      <w:rFonts w:ascii="Century Gothic" w:eastAsia="Century Gothic" w:hAnsi="Century Gothic" w:cs="Century Gothic"/>
      <w:b/>
      <w:bCs/>
      <w:i w:val="0"/>
      <w:iCs w:val="0"/>
      <w:smallCaps w:val="0"/>
      <w:strike w:val="0"/>
      <w:color w:val="000000"/>
      <w:spacing w:val="-20"/>
      <w:w w:val="66"/>
      <w:position w:val="0"/>
      <w:sz w:val="22"/>
      <w:szCs w:val="22"/>
      <w:u w:val="none"/>
      <w:shd w:val="clear" w:color="auto" w:fill="FFFFFF"/>
      <w:lang w:val="ru-RU" w:eastAsia="ru-RU" w:bidi="ru-RU"/>
    </w:rPr>
  </w:style>
  <w:style w:type="character" w:customStyle="1" w:styleId="2CenturyGothic17pt">
    <w:name w:val="Основной текст (2) + Century Gothic;17 pt;Полужирный;Курсив"/>
    <w:basedOn w:val="23"/>
    <w:rsid w:val="007D4BA5"/>
    <w:rPr>
      <w:rFonts w:ascii="Century Gothic" w:eastAsia="Century Gothic" w:hAnsi="Century Gothic" w:cs="Century Gothic"/>
      <w:b/>
      <w:bCs/>
      <w:i/>
      <w:iCs/>
      <w:smallCaps w:val="0"/>
      <w:strike w:val="0"/>
      <w:color w:val="000000"/>
      <w:spacing w:val="0"/>
      <w:w w:val="100"/>
      <w:position w:val="0"/>
      <w:sz w:val="34"/>
      <w:szCs w:val="34"/>
      <w:u w:val="none"/>
      <w:shd w:val="clear" w:color="auto" w:fill="FFFFFF"/>
      <w:lang w:val="ru-RU" w:eastAsia="ru-RU" w:bidi="ru-RU"/>
    </w:rPr>
  </w:style>
  <w:style w:type="character" w:customStyle="1" w:styleId="217pt">
    <w:name w:val="Основной текст (2) + 17 pt"/>
    <w:basedOn w:val="23"/>
    <w:rsid w:val="007D4BA5"/>
    <w:rPr>
      <w:rFonts w:ascii="Times New Roman" w:eastAsia="Times New Roman" w:hAnsi="Times New Roman" w:cs="Times New Roman"/>
      <w:b w:val="0"/>
      <w:bCs w:val="0"/>
      <w:i w:val="0"/>
      <w:iCs w:val="0"/>
      <w:smallCaps w:val="0"/>
      <w:strike w:val="0"/>
      <w:color w:val="000000"/>
      <w:spacing w:val="0"/>
      <w:w w:val="100"/>
      <w:position w:val="0"/>
      <w:sz w:val="34"/>
      <w:szCs w:val="34"/>
      <w:u w:val="none"/>
      <w:shd w:val="clear" w:color="auto" w:fill="FFFFFF"/>
      <w:lang w:val="ru-RU" w:eastAsia="ru-RU" w:bidi="ru-RU"/>
    </w:rPr>
  </w:style>
  <w:style w:type="character" w:customStyle="1" w:styleId="220pt1pt0">
    <w:name w:val="Основной текст (2) + 20 pt;Курсив;Интервал 1 pt"/>
    <w:basedOn w:val="23"/>
    <w:rsid w:val="007D4BA5"/>
    <w:rPr>
      <w:rFonts w:ascii="Times New Roman" w:eastAsia="Times New Roman" w:hAnsi="Times New Roman" w:cs="Times New Roman"/>
      <w:b w:val="0"/>
      <w:bCs w:val="0"/>
      <w:i/>
      <w:iCs/>
      <w:smallCaps w:val="0"/>
      <w:strike w:val="0"/>
      <w:color w:val="000000"/>
      <w:spacing w:val="30"/>
      <w:w w:val="100"/>
      <w:position w:val="0"/>
      <w:sz w:val="40"/>
      <w:szCs w:val="40"/>
      <w:u w:val="none"/>
      <w:shd w:val="clear" w:color="auto" w:fill="FFFFFF"/>
      <w:lang w:val="en-US" w:eastAsia="en-US" w:bidi="en-US"/>
    </w:rPr>
  </w:style>
  <w:style w:type="character" w:customStyle="1" w:styleId="2115pt1pt0">
    <w:name w:val="Основной текст (2) + 11;5 pt;Полужирный;Интервал 1 pt"/>
    <w:basedOn w:val="23"/>
    <w:rsid w:val="007D4BA5"/>
    <w:rPr>
      <w:rFonts w:ascii="Times New Roman" w:eastAsia="Times New Roman" w:hAnsi="Times New Roman" w:cs="Times New Roman"/>
      <w:b/>
      <w:bCs/>
      <w:i w:val="0"/>
      <w:iCs w:val="0"/>
      <w:smallCaps w:val="0"/>
      <w:strike w:val="0"/>
      <w:color w:val="000000"/>
      <w:spacing w:val="30"/>
      <w:w w:val="100"/>
      <w:position w:val="0"/>
      <w:sz w:val="23"/>
      <w:szCs w:val="23"/>
      <w:u w:val="none"/>
      <w:shd w:val="clear" w:color="auto" w:fill="FFFFFF"/>
      <w:lang w:val="en-US" w:eastAsia="en-US" w:bidi="en-US"/>
    </w:rPr>
  </w:style>
  <w:style w:type="character" w:customStyle="1" w:styleId="20pt0">
    <w:name w:val="Основной текст (2) + Курсив;Малые прописные;Интервал 0 pt"/>
    <w:basedOn w:val="23"/>
    <w:rsid w:val="007D4BA5"/>
    <w:rPr>
      <w:rFonts w:ascii="Times New Roman" w:eastAsia="Times New Roman" w:hAnsi="Times New Roman" w:cs="Times New Roman"/>
      <w:b w:val="0"/>
      <w:bCs w:val="0"/>
      <w:i/>
      <w:iCs/>
      <w:smallCaps/>
      <w:strike w:val="0"/>
      <w:color w:val="000000"/>
      <w:spacing w:val="-10"/>
      <w:w w:val="100"/>
      <w:position w:val="0"/>
      <w:sz w:val="28"/>
      <w:szCs w:val="28"/>
      <w:u w:val="none"/>
      <w:shd w:val="clear" w:color="auto" w:fill="FFFFFF"/>
      <w:lang w:val="ru-RU" w:eastAsia="ru-RU" w:bidi="ru-RU"/>
    </w:rPr>
  </w:style>
  <w:style w:type="character" w:customStyle="1" w:styleId="217pt0pt50">
    <w:name w:val="Основной текст (2) + 17 pt;Интервал 0 pt;Масштаб 50%"/>
    <w:basedOn w:val="23"/>
    <w:rsid w:val="007D4BA5"/>
    <w:rPr>
      <w:rFonts w:ascii="Times New Roman" w:eastAsia="Times New Roman" w:hAnsi="Times New Roman" w:cs="Times New Roman"/>
      <w:b w:val="0"/>
      <w:bCs w:val="0"/>
      <w:i w:val="0"/>
      <w:iCs w:val="0"/>
      <w:smallCaps w:val="0"/>
      <w:strike w:val="0"/>
      <w:color w:val="000000"/>
      <w:spacing w:val="-10"/>
      <w:w w:val="50"/>
      <w:position w:val="0"/>
      <w:sz w:val="34"/>
      <w:szCs w:val="34"/>
      <w:u w:val="none"/>
      <w:shd w:val="clear" w:color="auto" w:fill="FFFFFF"/>
      <w:lang w:val="ru-RU" w:eastAsia="ru-RU" w:bidi="ru-RU"/>
    </w:rPr>
  </w:style>
  <w:style w:type="character" w:customStyle="1" w:styleId="228pt50">
    <w:name w:val="Основной текст (2) + 28 pt;Полужирный;Курсив;Масштаб 50%"/>
    <w:basedOn w:val="23"/>
    <w:rsid w:val="007D4BA5"/>
    <w:rPr>
      <w:rFonts w:ascii="Times New Roman" w:eastAsia="Times New Roman" w:hAnsi="Times New Roman" w:cs="Times New Roman"/>
      <w:b/>
      <w:bCs/>
      <w:i/>
      <w:iCs/>
      <w:smallCaps w:val="0"/>
      <w:strike w:val="0"/>
      <w:color w:val="000000"/>
      <w:spacing w:val="0"/>
      <w:w w:val="50"/>
      <w:position w:val="0"/>
      <w:sz w:val="56"/>
      <w:szCs w:val="56"/>
      <w:u w:val="none"/>
      <w:shd w:val="clear" w:color="auto" w:fill="FFFFFF"/>
      <w:lang w:val="ru-RU" w:eastAsia="ru-RU" w:bidi="ru-RU"/>
    </w:rPr>
  </w:style>
  <w:style w:type="character" w:customStyle="1" w:styleId="2Verdana17pt">
    <w:name w:val="Основной текст (2) + Verdana;17 pt;Полужирный"/>
    <w:basedOn w:val="23"/>
    <w:rsid w:val="007D4BA5"/>
    <w:rPr>
      <w:rFonts w:ascii="Verdana" w:eastAsia="Verdana" w:hAnsi="Verdana" w:cs="Verdana"/>
      <w:b/>
      <w:bCs/>
      <w:i w:val="0"/>
      <w:iCs w:val="0"/>
      <w:smallCaps w:val="0"/>
      <w:strike w:val="0"/>
      <w:color w:val="000000"/>
      <w:spacing w:val="0"/>
      <w:w w:val="100"/>
      <w:position w:val="0"/>
      <w:sz w:val="34"/>
      <w:szCs w:val="34"/>
      <w:u w:val="none"/>
      <w:shd w:val="clear" w:color="auto" w:fill="FFFFFF"/>
      <w:lang w:val="ru-RU" w:eastAsia="ru-RU" w:bidi="ru-RU"/>
    </w:rPr>
  </w:style>
  <w:style w:type="character" w:customStyle="1" w:styleId="aff0">
    <w:name w:val="Подпись к таблице_"/>
    <w:basedOn w:val="a1"/>
    <w:rsid w:val="007D4BA5"/>
    <w:rPr>
      <w:rFonts w:ascii="Times New Roman" w:eastAsia="Times New Roman" w:hAnsi="Times New Roman" w:cs="Times New Roman"/>
      <w:b w:val="0"/>
      <w:bCs w:val="0"/>
      <w:i w:val="0"/>
      <w:iCs w:val="0"/>
      <w:smallCaps w:val="0"/>
      <w:strike w:val="0"/>
      <w:sz w:val="28"/>
      <w:szCs w:val="28"/>
      <w:u w:val="none"/>
    </w:rPr>
  </w:style>
  <w:style w:type="character" w:customStyle="1" w:styleId="Exact0">
    <w:name w:val="Подпись к таблице Exact"/>
    <w:basedOn w:val="a1"/>
    <w:rsid w:val="007D4BA5"/>
    <w:rPr>
      <w:rFonts w:ascii="Times New Roman" w:eastAsia="Times New Roman" w:hAnsi="Times New Roman" w:cs="Times New Roman"/>
      <w:b w:val="0"/>
      <w:bCs w:val="0"/>
      <w:i w:val="0"/>
      <w:iCs w:val="0"/>
      <w:smallCaps w:val="0"/>
      <w:strike w:val="0"/>
      <w:sz w:val="28"/>
      <w:szCs w:val="28"/>
      <w:u w:val="none"/>
    </w:rPr>
  </w:style>
  <w:style w:type="character" w:customStyle="1" w:styleId="aff1">
    <w:name w:val="Подпись к таблице"/>
    <w:basedOn w:val="aff0"/>
    <w:rsid w:val="007D4BA5"/>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markedcontent">
    <w:name w:val="markedcontent"/>
    <w:basedOn w:val="a1"/>
    <w:rsid w:val="00103C90"/>
  </w:style>
  <w:style w:type="paragraph" w:styleId="aff2">
    <w:name w:val="Body Text Indent"/>
    <w:basedOn w:val="a0"/>
    <w:link w:val="aff3"/>
    <w:uiPriority w:val="99"/>
    <w:semiHidden/>
    <w:unhideWhenUsed/>
    <w:rsid w:val="009C176D"/>
    <w:pPr>
      <w:spacing w:after="120"/>
      <w:ind w:left="283"/>
    </w:pPr>
  </w:style>
  <w:style w:type="character" w:customStyle="1" w:styleId="aff3">
    <w:name w:val="Основной текст с отступом Знак"/>
    <w:basedOn w:val="a1"/>
    <w:link w:val="aff2"/>
    <w:uiPriority w:val="99"/>
    <w:semiHidden/>
    <w:rsid w:val="009C176D"/>
  </w:style>
  <w:style w:type="table" w:customStyle="1" w:styleId="124">
    <w:name w:val="Сетка таблицы12"/>
    <w:basedOn w:val="a2"/>
    <w:next w:val="af7"/>
    <w:uiPriority w:val="59"/>
    <w:rsid w:val="008F2117"/>
    <w:pPr>
      <w:spacing w:beforeAutospacing="1" w:after="0" w:afterAutospacing="1"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Перечень"/>
    <w:basedOn w:val="a0"/>
    <w:next w:val="a0"/>
    <w:qFormat/>
    <w:rsid w:val="009A249C"/>
    <w:pPr>
      <w:numPr>
        <w:numId w:val="48"/>
      </w:numPr>
      <w:spacing w:after="0" w:line="240" w:lineRule="auto"/>
      <w:ind w:left="0" w:firstLine="284"/>
      <w:jc w:val="both"/>
    </w:pPr>
    <w:rPr>
      <w:rFonts w:ascii="Times New Roman" w:eastAsia="Calibri" w:hAnsi="Times New Roman" w:cs="Times New Roman"/>
      <w:sz w:val="28"/>
      <w:u w:color="000000"/>
      <w:lang w:eastAsia="ru-RU"/>
    </w:rPr>
  </w:style>
  <w:style w:type="numbering" w:customStyle="1" w:styleId="WWNum511">
    <w:name w:val="WWNum511"/>
    <w:rsid w:val="009A249C"/>
    <w:pPr>
      <w:numPr>
        <w:numId w:val="48"/>
      </w:numPr>
    </w:pPr>
  </w:style>
  <w:style w:type="character" w:styleId="aff4">
    <w:name w:val="FollowedHyperlink"/>
    <w:basedOn w:val="a1"/>
    <w:uiPriority w:val="99"/>
    <w:semiHidden/>
    <w:unhideWhenUsed/>
    <w:rsid w:val="0032209F"/>
    <w:rPr>
      <w:color w:val="800080" w:themeColor="followedHyperlink"/>
      <w:u w:val="single"/>
    </w:rPr>
  </w:style>
  <w:style w:type="character" w:customStyle="1" w:styleId="a6">
    <w:name w:val="Абзац списка Знак"/>
    <w:link w:val="a5"/>
    <w:uiPriority w:val="99"/>
    <w:qFormat/>
    <w:locked/>
    <w:rsid w:val="00BB10BD"/>
    <w:rPr>
      <w:rFonts w:ascii="Times New Roman" w:hAnsi="Times New Roman"/>
      <w:sz w:val="24"/>
    </w:rPr>
  </w:style>
  <w:style w:type="paragraph" w:styleId="aff5">
    <w:name w:val="No Spacing"/>
    <w:uiPriority w:val="1"/>
    <w:qFormat/>
    <w:rsid w:val="009B779B"/>
    <w:pPr>
      <w:spacing w:after="0" w:line="240" w:lineRule="auto"/>
    </w:pPr>
  </w:style>
  <w:style w:type="paragraph" w:customStyle="1" w:styleId="formattext">
    <w:name w:val="formattext"/>
    <w:basedOn w:val="a0"/>
    <w:rsid w:val="009B77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otnotedescription">
    <w:name w:val="footnote description"/>
    <w:next w:val="a0"/>
    <w:link w:val="footnotedescriptionChar"/>
    <w:hidden/>
    <w:rsid w:val="000777F7"/>
    <w:pPr>
      <w:spacing w:after="0" w:line="298" w:lineRule="auto"/>
      <w:jc w:val="both"/>
    </w:pPr>
    <w:rPr>
      <w:rFonts w:ascii="Times New Roman" w:eastAsia="Times New Roman" w:hAnsi="Times New Roman" w:cs="Times New Roman"/>
      <w:color w:val="000000"/>
      <w:sz w:val="20"/>
      <w:lang w:eastAsia="ru-RU"/>
    </w:rPr>
  </w:style>
  <w:style w:type="character" w:customStyle="1" w:styleId="footnotedescriptionChar">
    <w:name w:val="footnote description Char"/>
    <w:link w:val="footnotedescription"/>
    <w:rsid w:val="000777F7"/>
    <w:rPr>
      <w:rFonts w:ascii="Times New Roman" w:eastAsia="Times New Roman" w:hAnsi="Times New Roman" w:cs="Times New Roman"/>
      <w:color w:val="000000"/>
      <w:sz w:val="20"/>
      <w:lang w:eastAsia="ru-RU"/>
    </w:rPr>
  </w:style>
  <w:style w:type="character" w:customStyle="1" w:styleId="footnotemark">
    <w:name w:val="footnote mark"/>
    <w:hidden/>
    <w:rsid w:val="000777F7"/>
    <w:rPr>
      <w:rFonts w:ascii="Times New Roman" w:eastAsia="Times New Roman" w:hAnsi="Times New Roman" w:cs="Times New Roman"/>
      <w:color w:val="000000"/>
      <w:sz w:val="20"/>
      <w:vertAlign w:val="superscript"/>
    </w:rPr>
  </w:style>
  <w:style w:type="table" w:customStyle="1" w:styleId="TableGrid">
    <w:name w:val="TableGrid"/>
    <w:rsid w:val="000777F7"/>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60">
    <w:name w:val="Заголовок 6 Знак"/>
    <w:basedOn w:val="a1"/>
    <w:link w:val="6"/>
    <w:uiPriority w:val="9"/>
    <w:rsid w:val="00402B9F"/>
    <w:rPr>
      <w:rFonts w:ascii="Times New Roman" w:eastAsia="Times New Roman" w:hAnsi="Times New Roman" w:cs="Times New Roman"/>
      <w:b/>
      <w:color w:val="000000"/>
      <w:sz w:val="24"/>
      <w:lang w:eastAsia="ru-RU"/>
    </w:rPr>
  </w:style>
  <w:style w:type="character" w:customStyle="1" w:styleId="1c">
    <w:name w:val="Основной текст Знак1"/>
    <w:uiPriority w:val="99"/>
    <w:locked/>
    <w:rsid w:val="00402B9F"/>
    <w:rPr>
      <w:rFonts w:ascii="Georgia" w:hAnsi="Georgia" w:cs="Georgia"/>
      <w:color w:val="231E20"/>
      <w:sz w:val="19"/>
      <w:szCs w:val="19"/>
    </w:rPr>
  </w:style>
  <w:style w:type="character" w:customStyle="1" w:styleId="s10">
    <w:name w:val="s_10"/>
    <w:basedOn w:val="a1"/>
    <w:rsid w:val="00402B9F"/>
  </w:style>
  <w:style w:type="paragraph" w:styleId="aff6">
    <w:name w:val="Normal (Web)"/>
    <w:basedOn w:val="a0"/>
    <w:uiPriority w:val="99"/>
    <w:unhideWhenUsed/>
    <w:rsid w:val="00402B9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UnresolvedMention">
    <w:name w:val="Unresolved Mention"/>
    <w:basedOn w:val="a1"/>
    <w:uiPriority w:val="99"/>
    <w:semiHidden/>
    <w:unhideWhenUsed/>
    <w:rsid w:val="00402B9F"/>
    <w:rPr>
      <w:color w:val="605E5C"/>
      <w:shd w:val="clear" w:color="auto" w:fill="E1DFDD"/>
    </w:rPr>
  </w:style>
  <w:style w:type="paragraph" w:customStyle="1" w:styleId="headertext">
    <w:name w:val="headertext"/>
    <w:basedOn w:val="a0"/>
    <w:rsid w:val="00402B9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7">
    <w:name w:val="Основной текст_"/>
    <w:basedOn w:val="a1"/>
    <w:link w:val="1d"/>
    <w:rsid w:val="00402B9F"/>
    <w:rPr>
      <w:rFonts w:ascii="Times New Roman" w:eastAsia="Times New Roman" w:hAnsi="Times New Roman" w:cs="Times New Roman"/>
      <w:color w:val="231E20"/>
      <w:sz w:val="20"/>
      <w:szCs w:val="20"/>
    </w:rPr>
  </w:style>
  <w:style w:type="paragraph" w:customStyle="1" w:styleId="1d">
    <w:name w:val="Основной текст1"/>
    <w:basedOn w:val="a0"/>
    <w:link w:val="aff7"/>
    <w:rsid w:val="00402B9F"/>
    <w:pPr>
      <w:widowControl w:val="0"/>
      <w:spacing w:after="0" w:line="254" w:lineRule="auto"/>
      <w:ind w:firstLine="240"/>
    </w:pPr>
    <w:rPr>
      <w:rFonts w:ascii="Times New Roman" w:eastAsia="Times New Roman" w:hAnsi="Times New Roman" w:cs="Times New Roman"/>
      <w:color w:val="231E20"/>
      <w:sz w:val="20"/>
      <w:szCs w:val="20"/>
    </w:rPr>
  </w:style>
  <w:style w:type="paragraph" w:customStyle="1" w:styleId="aff8">
    <w:name w:val="Подзаг"/>
    <w:basedOn w:val="a0"/>
    <w:qFormat/>
    <w:rsid w:val="00402B9F"/>
    <w:pPr>
      <w:widowControl w:val="0"/>
      <w:spacing w:after="0" w:line="240" w:lineRule="auto"/>
    </w:pPr>
    <w:rPr>
      <w:rFonts w:ascii="Arial" w:eastAsia="Courier New" w:hAnsi="Arial" w:cs="Arial"/>
      <w:b/>
      <w:color w:val="000000"/>
      <w:sz w:val="20"/>
      <w:szCs w:val="20"/>
      <w:lang w:eastAsia="ru-RU" w:bidi="ru-RU"/>
    </w:rPr>
  </w:style>
  <w:style w:type="paragraph" w:customStyle="1" w:styleId="1e">
    <w:name w:val="Подзаг1"/>
    <w:basedOn w:val="a0"/>
    <w:qFormat/>
    <w:rsid w:val="00402B9F"/>
    <w:pPr>
      <w:keepNext/>
      <w:keepLines/>
      <w:widowControl w:val="0"/>
      <w:spacing w:after="0" w:line="240" w:lineRule="auto"/>
    </w:pPr>
    <w:rPr>
      <w:rFonts w:ascii="Arial" w:eastAsia="Courier New" w:hAnsi="Arial" w:cs="Arial"/>
      <w:b/>
      <w:i/>
      <w:sz w:val="20"/>
      <w:szCs w:val="20"/>
      <w:lang w:eastAsia="ru-RU" w:bidi="ru-RU"/>
    </w:rPr>
  </w:style>
  <w:style w:type="character" w:styleId="aff9">
    <w:name w:val="Emphasis"/>
    <w:qFormat/>
    <w:rsid w:val="00402B9F"/>
    <w:rPr>
      <w:i/>
      <w:iCs/>
    </w:rPr>
  </w:style>
  <w:style w:type="paragraph" w:customStyle="1" w:styleId="Default">
    <w:name w:val="Default"/>
    <w:rsid w:val="00402B9F"/>
    <w:pPr>
      <w:autoSpaceDE w:val="0"/>
      <w:autoSpaceDN w:val="0"/>
      <w:adjustRightInd w:val="0"/>
      <w:spacing w:after="0" w:line="240" w:lineRule="auto"/>
    </w:pPr>
    <w:rPr>
      <w:rFonts w:ascii="SchoolBookSanPin" w:hAnsi="SchoolBookSanPin" w:cs="SchoolBookSanPin"/>
      <w:color w:val="000000"/>
      <w:sz w:val="24"/>
      <w:szCs w:val="24"/>
    </w:rPr>
  </w:style>
  <w:style w:type="character" w:customStyle="1" w:styleId="A33">
    <w:name w:val="A3+3"/>
    <w:uiPriority w:val="99"/>
    <w:rsid w:val="00402B9F"/>
    <w:rPr>
      <w:rFonts w:cs="SchoolBookSanPin"/>
      <w:color w:val="000000"/>
    </w:rPr>
  </w:style>
  <w:style w:type="paragraph" w:customStyle="1" w:styleId="-">
    <w:name w:val="Основной текст-норм"/>
    <w:basedOn w:val="24"/>
    <w:qFormat/>
    <w:rsid w:val="00402B9F"/>
    <w:pPr>
      <w:shd w:val="clear" w:color="auto" w:fill="auto"/>
      <w:spacing w:before="0" w:after="0" w:line="286" w:lineRule="auto"/>
      <w:ind w:firstLine="238"/>
    </w:pPr>
    <w:rPr>
      <w:rFonts w:eastAsia="Courier New"/>
      <w:sz w:val="20"/>
      <w:szCs w:val="20"/>
      <w:lang w:eastAsia="ru-RU" w:bidi="ru-RU"/>
    </w:rPr>
  </w:style>
  <w:style w:type="character" w:customStyle="1" w:styleId="affa">
    <w:name w:val="Другое_"/>
    <w:basedOn w:val="a1"/>
    <w:link w:val="affb"/>
    <w:rsid w:val="00402B9F"/>
    <w:rPr>
      <w:rFonts w:ascii="Times New Roman" w:eastAsia="Times New Roman" w:hAnsi="Times New Roman" w:cs="Times New Roman"/>
      <w:color w:val="231E20"/>
      <w:sz w:val="20"/>
      <w:szCs w:val="20"/>
    </w:rPr>
  </w:style>
  <w:style w:type="paragraph" w:customStyle="1" w:styleId="affb">
    <w:name w:val="Другое"/>
    <w:basedOn w:val="a0"/>
    <w:link w:val="affa"/>
    <w:rsid w:val="00402B9F"/>
    <w:pPr>
      <w:widowControl w:val="0"/>
      <w:spacing w:after="0" w:line="254" w:lineRule="auto"/>
      <w:ind w:firstLine="240"/>
    </w:pPr>
    <w:rPr>
      <w:rFonts w:ascii="Times New Roman" w:eastAsia="Times New Roman" w:hAnsi="Times New Roman" w:cs="Times New Roman"/>
      <w:color w:val="231E20"/>
      <w:sz w:val="20"/>
      <w:szCs w:val="20"/>
    </w:rPr>
  </w:style>
  <w:style w:type="paragraph" w:customStyle="1" w:styleId="s1">
    <w:name w:val="s_1"/>
    <w:basedOn w:val="a0"/>
    <w:rsid w:val="00402B9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c">
    <w:name w:val="Основной текст + Полужирный"/>
    <w:rsid w:val="00C51979"/>
    <w:rPr>
      <w:b/>
      <w:bCs/>
      <w:sz w:val="22"/>
      <w:szCs w:val="22"/>
      <w:lang w:bidi="ar-SA"/>
    </w:rPr>
  </w:style>
  <w:style w:type="character" w:customStyle="1" w:styleId="Zag11">
    <w:name w:val="Zag_11"/>
    <w:rsid w:val="00C51979"/>
  </w:style>
  <w:style w:type="paragraph" w:customStyle="1" w:styleId="Style14">
    <w:name w:val="Style14"/>
    <w:basedOn w:val="a0"/>
    <w:rsid w:val="00C51979"/>
    <w:pPr>
      <w:widowControl w:val="0"/>
      <w:autoSpaceDE w:val="0"/>
      <w:autoSpaceDN w:val="0"/>
      <w:adjustRightInd w:val="0"/>
      <w:spacing w:after="0" w:line="346" w:lineRule="exact"/>
      <w:ind w:firstLine="336"/>
    </w:pPr>
    <w:rPr>
      <w:rFonts w:ascii="Calibri" w:eastAsia="Times New Roman" w:hAnsi="Calibri" w:cs="Times New Roman"/>
      <w:sz w:val="24"/>
      <w:szCs w:val="24"/>
      <w:lang w:eastAsia="ru-RU"/>
    </w:rPr>
  </w:style>
  <w:style w:type="paragraph" w:customStyle="1" w:styleId="Style15">
    <w:name w:val="Style15"/>
    <w:basedOn w:val="a0"/>
    <w:rsid w:val="00C51979"/>
    <w:pPr>
      <w:widowControl w:val="0"/>
      <w:autoSpaceDE w:val="0"/>
      <w:autoSpaceDN w:val="0"/>
      <w:adjustRightInd w:val="0"/>
      <w:spacing w:after="0" w:line="346" w:lineRule="exact"/>
      <w:ind w:firstLine="336"/>
    </w:pPr>
    <w:rPr>
      <w:rFonts w:ascii="Calibri" w:eastAsia="Times New Roman" w:hAnsi="Calibri" w:cs="Times New Roman"/>
      <w:sz w:val="24"/>
      <w:szCs w:val="24"/>
      <w:lang w:eastAsia="ru-RU"/>
    </w:rPr>
  </w:style>
  <w:style w:type="character" w:customStyle="1" w:styleId="FontStyle19">
    <w:name w:val="Font Style19"/>
    <w:basedOn w:val="a1"/>
    <w:rsid w:val="00C51979"/>
    <w:rPr>
      <w:rFonts w:ascii="Calibri" w:hAnsi="Calibri" w:cs="Calibri"/>
      <w:sz w:val="26"/>
      <w:szCs w:val="26"/>
    </w:rPr>
  </w:style>
  <w:style w:type="character" w:customStyle="1" w:styleId="FontStyle22">
    <w:name w:val="Font Style22"/>
    <w:basedOn w:val="a1"/>
    <w:rsid w:val="00C51979"/>
    <w:rPr>
      <w:rFonts w:ascii="Calibri" w:hAnsi="Calibri" w:cs="Calibri"/>
      <w:b/>
      <w:bCs/>
      <w:sz w:val="26"/>
      <w:szCs w:val="26"/>
    </w:rPr>
  </w:style>
  <w:style w:type="character" w:customStyle="1" w:styleId="151">
    <w:name w:val="Основной текст + Полужирный15"/>
    <w:rsid w:val="00C51979"/>
    <w:rPr>
      <w:rFonts w:ascii="Times New Roman" w:hAnsi="Times New Roman" w:cs="Times New Roman"/>
      <w:b/>
      <w:bCs/>
      <w:spacing w:val="0"/>
      <w:sz w:val="22"/>
      <w:szCs w:val="22"/>
      <w:shd w:val="clear" w:color="auto" w:fill="FFFFFF"/>
      <w:lang w:bidi="ar-SA"/>
    </w:rPr>
  </w:style>
  <w:style w:type="paragraph" w:customStyle="1" w:styleId="affd">
    <w:name w:val="Стиль"/>
    <w:rsid w:val="00C51979"/>
    <w:pPr>
      <w:widowControl w:val="0"/>
      <w:suppressAutoHyphens/>
      <w:autoSpaceDE w:val="0"/>
      <w:spacing w:after="0" w:line="240" w:lineRule="auto"/>
    </w:pPr>
    <w:rPr>
      <w:rFonts w:ascii="Times New Roman" w:eastAsia="Arial" w:hAnsi="Times New Roman" w:cs="Calibri"/>
      <w:sz w:val="24"/>
      <w:szCs w:val="24"/>
      <w:lang w:eastAsia="ar-SA"/>
    </w:rPr>
  </w:style>
  <w:style w:type="paragraph" w:customStyle="1" w:styleId="body">
    <w:name w:val="body"/>
    <w:basedOn w:val="a0"/>
    <w:uiPriority w:val="99"/>
    <w:rsid w:val="00C51979"/>
    <w:pPr>
      <w:widowControl w:val="0"/>
      <w:autoSpaceDE w:val="0"/>
      <w:autoSpaceDN w:val="0"/>
      <w:adjustRightInd w:val="0"/>
      <w:spacing w:after="0" w:line="240" w:lineRule="atLeast"/>
      <w:ind w:firstLine="227"/>
      <w:jc w:val="both"/>
      <w:textAlignment w:val="center"/>
    </w:pPr>
    <w:rPr>
      <w:rFonts w:ascii="SchoolBookSanPin" w:eastAsiaTheme="minorEastAsia" w:hAnsi="SchoolBookSanPin" w:cs="SchoolBookSanPin"/>
      <w:color w:val="000000"/>
      <w:sz w:val="20"/>
      <w:szCs w:val="20"/>
      <w:lang w:eastAsia="ru-RU"/>
    </w:rPr>
  </w:style>
  <w:style w:type="character" w:customStyle="1" w:styleId="affe">
    <w:name w:val="Ïîëóæèðíûé (Âûäåëåíèÿ)"/>
    <w:uiPriority w:val="99"/>
    <w:rsid w:val="00C51979"/>
    <w:rPr>
      <w:b/>
      <w:color w:val="000000"/>
      <w:w w:val="100"/>
    </w:rPr>
  </w:style>
  <w:style w:type="character" w:customStyle="1" w:styleId="afff">
    <w:name w:val="Êóðñèâ (Âûäåëåíèÿ)"/>
    <w:uiPriority w:val="99"/>
    <w:rsid w:val="00C51979"/>
    <w:rPr>
      <w:i/>
      <w:color w:val="000000"/>
      <w:w w:val="100"/>
    </w:rPr>
  </w:style>
  <w:style w:type="paragraph" w:customStyle="1" w:styleId="113">
    <w:name w:val="Заголовок №11"/>
    <w:basedOn w:val="a0"/>
    <w:rsid w:val="00C51979"/>
    <w:pPr>
      <w:shd w:val="clear" w:color="auto" w:fill="FFFFFF"/>
      <w:spacing w:after="300" w:line="240" w:lineRule="atLeast"/>
      <w:outlineLvl w:val="0"/>
    </w:pPr>
    <w:rPr>
      <w:rFonts w:ascii="Calibri" w:hAnsi="Calibri" w:cs="Times New Roman"/>
      <w:sz w:val="34"/>
      <w:szCs w:val="34"/>
    </w:rPr>
  </w:style>
  <w:style w:type="paragraph" w:customStyle="1" w:styleId="141">
    <w:name w:val="Основной текст (14)1"/>
    <w:basedOn w:val="a0"/>
    <w:rsid w:val="00C51979"/>
    <w:pPr>
      <w:shd w:val="clear" w:color="auto" w:fill="FFFFFF"/>
      <w:spacing w:after="0" w:line="211" w:lineRule="exact"/>
      <w:ind w:firstLine="400"/>
      <w:jc w:val="both"/>
    </w:pPr>
    <w:rPr>
      <w:rFonts w:ascii="Times New Roman" w:hAnsi="Times New Roman" w:cs="Times New Roman"/>
      <w:i/>
      <w:iCs/>
    </w:rPr>
  </w:style>
  <w:style w:type="paragraph" w:customStyle="1" w:styleId="1710">
    <w:name w:val="Основной текст (17)1"/>
    <w:basedOn w:val="a0"/>
    <w:rsid w:val="00C51979"/>
    <w:pPr>
      <w:shd w:val="clear" w:color="auto" w:fill="FFFFFF"/>
      <w:spacing w:after="60" w:line="211" w:lineRule="exact"/>
      <w:ind w:firstLine="400"/>
      <w:jc w:val="both"/>
    </w:pPr>
    <w:rPr>
      <w:rFonts w:ascii="Times New Roman" w:hAnsi="Times New Roman" w:cs="Times New Roman"/>
      <w:b/>
      <w:bCs/>
    </w:rPr>
  </w:style>
  <w:style w:type="paragraph" w:customStyle="1" w:styleId="212">
    <w:name w:val="Заголовок №21"/>
    <w:basedOn w:val="a0"/>
    <w:rsid w:val="00C51979"/>
    <w:pPr>
      <w:shd w:val="clear" w:color="auto" w:fill="FFFFFF"/>
      <w:spacing w:before="60" w:after="60" w:line="240" w:lineRule="atLeast"/>
      <w:jc w:val="center"/>
      <w:outlineLvl w:val="1"/>
    </w:pPr>
    <w:rPr>
      <w:rFonts w:ascii="Times New Roman" w:hAnsi="Times New Roman" w:cs="Times New Roman"/>
      <w:b/>
      <w:bCs/>
    </w:rPr>
  </w:style>
  <w:style w:type="character" w:customStyle="1" w:styleId="3c">
    <w:name w:val="Основной текст + Курсив3"/>
    <w:rsid w:val="00C51979"/>
    <w:rPr>
      <w:rFonts w:ascii="Times New Roman" w:hAnsi="Times New Roman" w:cs="Times New Roman"/>
      <w:i/>
      <w:iCs/>
      <w:spacing w:val="0"/>
      <w:sz w:val="22"/>
      <w:szCs w:val="22"/>
      <w:lang w:bidi="ar-SA"/>
    </w:rPr>
  </w:style>
  <w:style w:type="character" w:customStyle="1" w:styleId="2f4">
    <w:name w:val="Основной текст + Курсив2"/>
    <w:rsid w:val="00C51979"/>
    <w:rPr>
      <w:rFonts w:ascii="Times New Roman" w:hAnsi="Times New Roman" w:cs="Times New Roman"/>
      <w:i/>
      <w:iCs/>
      <w:noProof/>
      <w:spacing w:val="0"/>
      <w:sz w:val="22"/>
      <w:szCs w:val="22"/>
      <w:lang w:bidi="ar-SA"/>
    </w:rPr>
  </w:style>
  <w:style w:type="character" w:customStyle="1" w:styleId="191">
    <w:name w:val="Заголовок №19"/>
    <w:rsid w:val="00C51979"/>
    <w:rPr>
      <w:rFonts w:ascii="Calibri" w:hAnsi="Calibri" w:cs="Calibri"/>
      <w:spacing w:val="0"/>
      <w:sz w:val="34"/>
      <w:szCs w:val="34"/>
      <w:lang w:bidi="ar-SA"/>
    </w:rPr>
  </w:style>
  <w:style w:type="character" w:customStyle="1" w:styleId="1262">
    <w:name w:val="Основной текст (12)62"/>
    <w:rsid w:val="00C51979"/>
    <w:rPr>
      <w:rFonts w:ascii="Times New Roman" w:hAnsi="Times New Roman" w:cs="Times New Roman"/>
      <w:spacing w:val="0"/>
      <w:sz w:val="19"/>
      <w:szCs w:val="19"/>
      <w:lang w:bidi="ar-SA"/>
    </w:rPr>
  </w:style>
  <w:style w:type="character" w:customStyle="1" w:styleId="1261">
    <w:name w:val="Основной текст (12)61"/>
    <w:rsid w:val="00C51979"/>
    <w:rPr>
      <w:rFonts w:ascii="Times New Roman" w:hAnsi="Times New Roman" w:cs="Times New Roman"/>
      <w:noProof/>
      <w:spacing w:val="0"/>
      <w:sz w:val="19"/>
      <w:szCs w:val="19"/>
      <w:lang w:bidi="ar-SA"/>
    </w:rPr>
  </w:style>
  <w:style w:type="character" w:customStyle="1" w:styleId="1260">
    <w:name w:val="Основной текст (12)60"/>
    <w:rsid w:val="00C51979"/>
    <w:rPr>
      <w:rFonts w:ascii="Times New Roman" w:hAnsi="Times New Roman" w:cs="Times New Roman"/>
      <w:spacing w:val="0"/>
      <w:sz w:val="19"/>
      <w:szCs w:val="19"/>
      <w:lang w:bidi="ar-SA"/>
    </w:rPr>
  </w:style>
  <w:style w:type="character" w:customStyle="1" w:styleId="1259">
    <w:name w:val="Основной текст (12)59"/>
    <w:rsid w:val="00C51979"/>
    <w:rPr>
      <w:rFonts w:ascii="Times New Roman" w:hAnsi="Times New Roman" w:cs="Times New Roman"/>
      <w:noProof/>
      <w:spacing w:val="0"/>
      <w:sz w:val="19"/>
      <w:szCs w:val="19"/>
      <w:lang w:bidi="ar-SA"/>
    </w:rPr>
  </w:style>
  <w:style w:type="character" w:customStyle="1" w:styleId="149">
    <w:name w:val="Основной текст (14)9"/>
    <w:rsid w:val="00C51979"/>
    <w:rPr>
      <w:rFonts w:ascii="Times New Roman" w:hAnsi="Times New Roman" w:cs="Times New Roman"/>
      <w:i w:val="0"/>
      <w:iCs w:val="0"/>
      <w:spacing w:val="0"/>
      <w:sz w:val="22"/>
      <w:szCs w:val="22"/>
      <w:lang w:bidi="ar-SA"/>
    </w:rPr>
  </w:style>
  <w:style w:type="character" w:customStyle="1" w:styleId="148">
    <w:name w:val="Основной текст (14)8"/>
    <w:rsid w:val="00C51979"/>
    <w:rPr>
      <w:rFonts w:ascii="Times New Roman" w:hAnsi="Times New Roman" w:cs="Times New Roman"/>
      <w:i w:val="0"/>
      <w:iCs w:val="0"/>
      <w:spacing w:val="0"/>
      <w:sz w:val="22"/>
      <w:szCs w:val="22"/>
      <w:lang w:bidi="ar-SA"/>
    </w:rPr>
  </w:style>
  <w:style w:type="character" w:customStyle="1" w:styleId="146">
    <w:name w:val="Основной текст (14)6"/>
    <w:rsid w:val="00C51979"/>
    <w:rPr>
      <w:rFonts w:ascii="Times New Roman" w:hAnsi="Times New Roman" w:cs="Times New Roman"/>
      <w:i w:val="0"/>
      <w:iCs w:val="0"/>
      <w:spacing w:val="0"/>
      <w:sz w:val="22"/>
      <w:szCs w:val="22"/>
      <w:lang w:bidi="ar-SA"/>
    </w:rPr>
  </w:style>
  <w:style w:type="character" w:customStyle="1" w:styleId="145">
    <w:name w:val="Основной текст (14)5"/>
    <w:rsid w:val="00C51979"/>
    <w:rPr>
      <w:rFonts w:ascii="Times New Roman" w:hAnsi="Times New Roman" w:cs="Times New Roman"/>
      <w:i w:val="0"/>
      <w:iCs w:val="0"/>
      <w:spacing w:val="0"/>
      <w:sz w:val="22"/>
      <w:szCs w:val="22"/>
      <w:lang w:bidi="ar-SA"/>
    </w:rPr>
  </w:style>
  <w:style w:type="character" w:customStyle="1" w:styleId="1258">
    <w:name w:val="Основной текст (12)58"/>
    <w:rsid w:val="00C51979"/>
    <w:rPr>
      <w:rFonts w:ascii="Times New Roman" w:hAnsi="Times New Roman" w:cs="Times New Roman"/>
      <w:spacing w:val="0"/>
      <w:sz w:val="19"/>
      <w:szCs w:val="19"/>
      <w:lang w:bidi="ar-SA"/>
    </w:rPr>
  </w:style>
  <w:style w:type="character" w:customStyle="1" w:styleId="1257">
    <w:name w:val="Основной текст (12)57"/>
    <w:rsid w:val="00C51979"/>
    <w:rPr>
      <w:rFonts w:ascii="Times New Roman" w:hAnsi="Times New Roman" w:cs="Times New Roman"/>
      <w:noProof/>
      <w:spacing w:val="0"/>
      <w:sz w:val="19"/>
      <w:szCs w:val="19"/>
      <w:lang w:bidi="ar-SA"/>
    </w:rPr>
  </w:style>
  <w:style w:type="character" w:customStyle="1" w:styleId="144">
    <w:name w:val="Основной текст (14)4"/>
    <w:rsid w:val="00C51979"/>
    <w:rPr>
      <w:rFonts w:ascii="Times New Roman" w:hAnsi="Times New Roman" w:cs="Times New Roman"/>
      <w:i w:val="0"/>
      <w:iCs w:val="0"/>
      <w:spacing w:val="0"/>
      <w:sz w:val="22"/>
      <w:szCs w:val="22"/>
      <w:lang w:bidi="ar-SA"/>
    </w:rPr>
  </w:style>
  <w:style w:type="character" w:customStyle="1" w:styleId="222">
    <w:name w:val="Заголовок №2 (2)"/>
    <w:rsid w:val="00C51979"/>
    <w:rPr>
      <w:rFonts w:ascii="Times New Roman" w:hAnsi="Times New Roman" w:cs="Times New Roman"/>
      <w:b/>
      <w:bCs/>
      <w:noProof/>
      <w:spacing w:val="0"/>
      <w:sz w:val="25"/>
      <w:szCs w:val="25"/>
      <w:shd w:val="clear" w:color="auto" w:fill="FFFFFF"/>
    </w:rPr>
  </w:style>
  <w:style w:type="character" w:customStyle="1" w:styleId="w">
    <w:name w:val="w"/>
    <w:basedOn w:val="a1"/>
    <w:rsid w:val="00C51979"/>
  </w:style>
  <w:style w:type="paragraph" w:styleId="afff0">
    <w:name w:val="Block Text"/>
    <w:basedOn w:val="a0"/>
    <w:unhideWhenUsed/>
    <w:rsid w:val="00C51979"/>
    <w:pPr>
      <w:spacing w:after="0" w:line="240" w:lineRule="auto"/>
      <w:ind w:left="113" w:right="113"/>
    </w:pPr>
    <w:rPr>
      <w:rFonts w:ascii="Times New Roman" w:eastAsia="Times New Roman" w:hAnsi="Times New Roman" w:cs="Times New Roman"/>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345867">
      <w:bodyDiv w:val="1"/>
      <w:marLeft w:val="0"/>
      <w:marRight w:val="0"/>
      <w:marTop w:val="0"/>
      <w:marBottom w:val="0"/>
      <w:divBdr>
        <w:top w:val="none" w:sz="0" w:space="0" w:color="auto"/>
        <w:left w:val="none" w:sz="0" w:space="0" w:color="auto"/>
        <w:bottom w:val="none" w:sz="0" w:space="0" w:color="auto"/>
        <w:right w:val="none" w:sz="0" w:space="0" w:color="auto"/>
      </w:divBdr>
    </w:div>
    <w:div w:id="504518695">
      <w:bodyDiv w:val="1"/>
      <w:marLeft w:val="0"/>
      <w:marRight w:val="0"/>
      <w:marTop w:val="0"/>
      <w:marBottom w:val="0"/>
      <w:divBdr>
        <w:top w:val="none" w:sz="0" w:space="0" w:color="auto"/>
        <w:left w:val="none" w:sz="0" w:space="0" w:color="auto"/>
        <w:bottom w:val="none" w:sz="0" w:space="0" w:color="auto"/>
        <w:right w:val="none" w:sz="0" w:space="0" w:color="auto"/>
      </w:divBdr>
    </w:div>
    <w:div w:id="1600024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ipi.ru/otkrytyy-bank-zadaniy-dlya-otsenki-yestestvennonauchnoy-gramotnosti" TargetMode="External"/><Relationship Id="rId18" Type="http://schemas.openxmlformats.org/officeDocument/2006/relationships/header" Target="header1.xml"/><Relationship Id="rId26" Type="http://schemas.openxmlformats.org/officeDocument/2006/relationships/header" Target="header4.xml"/><Relationship Id="rId21" Type="http://schemas.openxmlformats.org/officeDocument/2006/relationships/footer" Target="footer2.xml"/><Relationship Id="rId34" Type="http://schemas.openxmlformats.org/officeDocument/2006/relationships/footer" Target="footer8.xml"/><Relationship Id="rId7" Type="http://schemas.openxmlformats.org/officeDocument/2006/relationships/endnotes" Target="endnotes.xml"/><Relationship Id="rId12" Type="http://schemas.openxmlformats.org/officeDocument/2006/relationships/hyperlink" Target="https://fg.resh.edu.ru/" TargetMode="External"/><Relationship Id="rId17" Type="http://schemas.openxmlformats.org/officeDocument/2006/relationships/hyperlink" Target="http://skiv.instrao.ru/bank-zadaniy/" TargetMode="External"/><Relationship Id="rId25" Type="http://schemas.openxmlformats.org/officeDocument/2006/relationships/hyperlink" Target="http://orel-sosh11.obr57.ru/" TargetMode="External"/><Relationship Id="rId33" Type="http://schemas.openxmlformats.org/officeDocument/2006/relationships/header" Target="header7.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fioco.ru/&#1087;&#1088;&#1080;&#1084;&#1077;&#1088;&#1099;-&#1079;&#1072;&#1076;&#1072;&#1095;-pisa" TargetMode="External"/><Relationship Id="rId20" Type="http://schemas.openxmlformats.org/officeDocument/2006/relationships/footer" Target="footer1.xm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ase.garant.ru/71551998/" TargetMode="External"/><Relationship Id="rId24" Type="http://schemas.openxmlformats.org/officeDocument/2006/relationships/hyperlink" Target="https://orel-sosh11.obr57.ru/sveden-document/" TargetMode="External"/><Relationship Id="rId32" Type="http://schemas.openxmlformats.org/officeDocument/2006/relationships/footer" Target="footer7.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fioco.ru/&#1087;&#1088;&#1080;&#1084;&#1077;&#1088;&#1099;-&#1079;&#1072;&#1076;&#1072;&#1095;-pisa" TargetMode="External"/><Relationship Id="rId23" Type="http://schemas.openxmlformats.org/officeDocument/2006/relationships/footer" Target="footer3.xml"/><Relationship Id="rId28" Type="http://schemas.openxmlformats.org/officeDocument/2006/relationships/footer" Target="footer5.xml"/><Relationship Id="rId36" Type="http://schemas.openxmlformats.org/officeDocument/2006/relationships/hyperlink" Target="consultantplus://offline/ref=7ABCF3F04028D109116B2191643291783C10185B30D08A7337CB4C146C34072F1419DDA662D0F9K8o9M" TargetMode="External"/><Relationship Id="rId10" Type="http://schemas.openxmlformats.org/officeDocument/2006/relationships/hyperlink" Target="https://base.garant.ru/75093644/86674d20d06c3956a601ddc16326e3a9/" TargetMode="External"/><Relationship Id="rId19" Type="http://schemas.openxmlformats.org/officeDocument/2006/relationships/header" Target="header2.xml"/><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yperlink" Target="https://base.garant.ru/400274954/24975ac4e087d8084e1778ea7178fd42/" TargetMode="External"/><Relationship Id="rId14" Type="http://schemas.openxmlformats.org/officeDocument/2006/relationships/hyperlink" Target="https://fioco.ru/&#1087;&#1088;&#1080;&#1084;&#1077;&#1088;&#1099;-&#1079;&#1072;&#1076;&#1072;&#1095;-pisa" TargetMode="External"/><Relationship Id="rId22" Type="http://schemas.openxmlformats.org/officeDocument/2006/relationships/header" Target="header3.xml"/><Relationship Id="rId27" Type="http://schemas.openxmlformats.org/officeDocument/2006/relationships/footer" Target="footer4.xml"/><Relationship Id="rId30" Type="http://schemas.openxmlformats.org/officeDocument/2006/relationships/header" Target="header6.xml"/><Relationship Id="rId35" Type="http://schemas.openxmlformats.org/officeDocument/2006/relationships/hyperlink" Target="http://orel-sosh11.obr57.ru/" TargetMode="External"/><Relationship Id="rId8" Type="http://schemas.openxmlformats.org/officeDocument/2006/relationships/hyperlink" Target="https://base.garant.ru/71770012/53f89421bbdaf741eb2d1ecc4ddb4c33/"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D46D6B-5C07-40BA-A661-DE7DFE147C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4112</TotalTime>
  <Pages>962</Pages>
  <Words>436388</Words>
  <Characters>2487413</Characters>
  <Application>Microsoft Office Word</Application>
  <DocSecurity>0</DocSecurity>
  <Lines>20728</Lines>
  <Paragraphs>5835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2917966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KEGE</dc:creator>
  <cp:keywords/>
  <dc:description/>
  <cp:lastModifiedBy>35</cp:lastModifiedBy>
  <cp:revision>11</cp:revision>
  <cp:lastPrinted>2023-09-03T09:42:00Z</cp:lastPrinted>
  <dcterms:created xsi:type="dcterms:W3CDTF">2022-06-08T08:40:00Z</dcterms:created>
  <dcterms:modified xsi:type="dcterms:W3CDTF">2024-09-16T09:24:00Z</dcterms:modified>
</cp:coreProperties>
</file>